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B8EF" w14:textId="77777777" w:rsidR="004D191D" w:rsidRPr="005039A6" w:rsidRDefault="004D191D" w:rsidP="00065875">
      <w:pPr>
        <w:tabs>
          <w:tab w:val="left" w:pos="6219"/>
        </w:tabs>
        <w:jc w:val="center"/>
      </w:pPr>
      <w:r w:rsidRPr="005039A6">
        <w:rPr>
          <w:b/>
          <w:bCs/>
        </w:rPr>
        <w:t>Supplementary Material</w:t>
      </w:r>
    </w:p>
    <w:p w14:paraId="0E288F1B" w14:textId="77777777" w:rsidR="004D191D" w:rsidRPr="005039A6" w:rsidRDefault="004D191D" w:rsidP="004D191D">
      <w:pPr>
        <w:tabs>
          <w:tab w:val="left" w:pos="6219"/>
        </w:tabs>
      </w:pPr>
    </w:p>
    <w:p w14:paraId="4506AFF6" w14:textId="77777777" w:rsidR="004D191D" w:rsidRPr="005039A6" w:rsidRDefault="004D191D" w:rsidP="004D191D">
      <w:pPr>
        <w:tabs>
          <w:tab w:val="left" w:pos="6219"/>
        </w:tabs>
      </w:pPr>
    </w:p>
    <w:p w14:paraId="3EEC4996" w14:textId="2CD32F0A" w:rsidR="00F64E6B" w:rsidRPr="005039A6" w:rsidRDefault="004D191D" w:rsidP="004D191D">
      <w:pPr>
        <w:tabs>
          <w:tab w:val="left" w:pos="6219"/>
        </w:tabs>
        <w:rPr>
          <w:b/>
        </w:rPr>
      </w:pPr>
      <w:r w:rsidRPr="005039A6">
        <w:rPr>
          <w:b/>
        </w:rPr>
        <w:t xml:space="preserve">Appendix I: </w:t>
      </w:r>
      <w:r w:rsidR="00F64E6B" w:rsidRPr="005039A6">
        <w:rPr>
          <w:b/>
        </w:rPr>
        <w:t>Cases to illustrate the arguments</w:t>
      </w:r>
    </w:p>
    <w:p w14:paraId="7FCA08D7" w14:textId="77777777" w:rsidR="00715DB5" w:rsidRPr="005039A6" w:rsidRDefault="00715DB5" w:rsidP="004D191D">
      <w:pPr>
        <w:tabs>
          <w:tab w:val="left" w:pos="6219"/>
        </w:tabs>
        <w:rPr>
          <w:b/>
        </w:rPr>
      </w:pPr>
    </w:p>
    <w:p w14:paraId="1EA14E29" w14:textId="498AA46F" w:rsidR="008131AA" w:rsidRPr="005039A6" w:rsidRDefault="00C11CEA" w:rsidP="00C11CEA">
      <w:pPr>
        <w:rPr>
          <w:u w:val="single"/>
        </w:rPr>
      </w:pPr>
      <w:r w:rsidRPr="005039A6">
        <w:rPr>
          <w:u w:val="single"/>
        </w:rPr>
        <w:t>Case 1: The Taliban in Afghanistan</w:t>
      </w:r>
    </w:p>
    <w:p w14:paraId="5D209027" w14:textId="28D4604E" w:rsidR="00216FF2" w:rsidRPr="005039A6" w:rsidRDefault="00216FF2" w:rsidP="00E013EA">
      <w:pPr>
        <w:autoSpaceDE w:val="0"/>
        <w:autoSpaceDN w:val="0"/>
        <w:adjustRightInd w:val="0"/>
        <w:spacing w:after="240"/>
        <w:rPr>
          <w:rFonts w:eastAsiaTheme="minorEastAsia"/>
          <w:color w:val="000000"/>
        </w:rPr>
      </w:pPr>
    </w:p>
    <w:p w14:paraId="500539D2" w14:textId="5A1826E9" w:rsidR="00216FF2" w:rsidRPr="005039A6" w:rsidRDefault="0003477F" w:rsidP="00E013EA">
      <w:pPr>
        <w:autoSpaceDE w:val="0"/>
        <w:autoSpaceDN w:val="0"/>
        <w:adjustRightInd w:val="0"/>
        <w:spacing w:after="240"/>
        <w:rPr>
          <w:rFonts w:eastAsiaTheme="minorEastAsia"/>
          <w:color w:val="000000"/>
        </w:rPr>
      </w:pPr>
      <w:r w:rsidRPr="005039A6">
        <w:rPr>
          <w:rFonts w:eastAsiaTheme="minorEastAsia"/>
          <w:color w:val="000000"/>
        </w:rPr>
        <w:t xml:space="preserve">Following the Soviet withdrawal in 1989, Afghanistan degenerated into a brutal civil war between rival mujahideen groups. </w:t>
      </w:r>
      <w:r w:rsidR="00E013EA" w:rsidRPr="005039A6">
        <w:rPr>
          <w:rFonts w:eastAsiaTheme="minorEastAsia"/>
          <w:color w:val="000000"/>
        </w:rPr>
        <w:t xml:space="preserve">As the mujahideen factions and warlords were fighting each other for power, Saudi Arabia invested heavily in the region, funding </w:t>
      </w:r>
      <w:r w:rsidR="00E013EA" w:rsidRPr="005039A6">
        <w:rPr>
          <w:rFonts w:eastAsiaTheme="minorEastAsia"/>
          <w:i/>
          <w:iCs/>
          <w:color w:val="000000"/>
        </w:rPr>
        <w:t xml:space="preserve">madrassas </w:t>
      </w:r>
      <w:r w:rsidR="00E013EA" w:rsidRPr="005039A6">
        <w:rPr>
          <w:rFonts w:eastAsiaTheme="minorEastAsia"/>
          <w:color w:val="000000"/>
        </w:rPr>
        <w:t xml:space="preserve">(religious boarding schools) in Pakistan that sought to spread the conservative Wahhabi version of Islam. The Taliban emerged in late 1994 as a Messianic movement made up of </w:t>
      </w:r>
      <w:r w:rsidR="00E013EA" w:rsidRPr="005039A6">
        <w:rPr>
          <w:rFonts w:eastAsiaTheme="minorEastAsia"/>
          <w:i/>
          <w:iCs/>
          <w:color w:val="000000"/>
        </w:rPr>
        <w:t xml:space="preserve">Taliban </w:t>
      </w:r>
      <w:r w:rsidR="00E013EA" w:rsidRPr="005039A6">
        <w:rPr>
          <w:rFonts w:eastAsiaTheme="minorEastAsia"/>
          <w:color w:val="000000"/>
        </w:rPr>
        <w:t xml:space="preserve">(literally, students) from </w:t>
      </w:r>
      <w:r w:rsidR="00E013EA" w:rsidRPr="005039A6">
        <w:rPr>
          <w:rFonts w:eastAsiaTheme="minorEastAsia"/>
          <w:i/>
          <w:iCs/>
          <w:color w:val="000000"/>
        </w:rPr>
        <w:t xml:space="preserve">madrassas </w:t>
      </w:r>
      <w:r w:rsidR="00E013EA" w:rsidRPr="005039A6">
        <w:rPr>
          <w:rFonts w:eastAsiaTheme="minorEastAsia"/>
          <w:color w:val="000000"/>
        </w:rPr>
        <w:t xml:space="preserve">who were living as refugees in Pakistan. </w:t>
      </w:r>
      <w:r w:rsidR="00E013EA" w:rsidRPr="005039A6">
        <w:t xml:space="preserve">They </w:t>
      </w:r>
      <w:r w:rsidR="00E013EA" w:rsidRPr="005039A6">
        <w:rPr>
          <w:rFonts w:eastAsiaTheme="minorEastAsia"/>
          <w:color w:val="000000"/>
        </w:rPr>
        <w:t>vowed to install a traditional Islamic government and end the fighting among the mujahideen. With massive covert assistance from Pakistan’s ISID, Army, and Air Force, it overthrew the largely Tajik (and northern) mujahideen regime in Kabul, capturing the capital in September 1996.</w:t>
      </w:r>
    </w:p>
    <w:p w14:paraId="3F6A85BA" w14:textId="2690CD3B" w:rsidR="0098799B" w:rsidRPr="005039A6" w:rsidRDefault="00CF678D" w:rsidP="00E013EA">
      <w:pPr>
        <w:autoSpaceDE w:val="0"/>
        <w:autoSpaceDN w:val="0"/>
        <w:adjustRightInd w:val="0"/>
        <w:spacing w:after="240"/>
        <w:rPr>
          <w:rFonts w:eastAsiaTheme="minorEastAsia"/>
          <w:color w:val="000000"/>
        </w:rPr>
      </w:pPr>
      <w:r w:rsidRPr="005039A6">
        <w:rPr>
          <w:rFonts w:eastAsiaTheme="minorEastAsia"/>
          <w:color w:val="000000"/>
        </w:rPr>
        <w:t xml:space="preserve">While Taliban was inspired by fundamentalist religious doctrines, it was organized primarily along ethnic and tribal lines. The leadership of the movement consisted almost exclusively of Ghilzai Pashtuns. The movement is largely led by a single tribe, with </w:t>
      </w:r>
      <w:r w:rsidR="00B27ED4" w:rsidRPr="005039A6">
        <w:rPr>
          <w:rFonts w:eastAsiaTheme="minorEastAsia"/>
          <w:color w:val="000000"/>
        </w:rPr>
        <w:t xml:space="preserve">most of </w:t>
      </w:r>
      <w:r w:rsidRPr="005039A6">
        <w:rPr>
          <w:rFonts w:eastAsiaTheme="minorEastAsia"/>
          <w:color w:val="000000"/>
        </w:rPr>
        <w:t>the</w:t>
      </w:r>
      <w:r w:rsidR="00B27ED4" w:rsidRPr="005039A6">
        <w:rPr>
          <w:rFonts w:eastAsiaTheme="minorEastAsia"/>
          <w:color w:val="000000"/>
        </w:rPr>
        <w:t xml:space="preserve"> senior</w:t>
      </w:r>
      <w:r w:rsidRPr="005039A6">
        <w:rPr>
          <w:rFonts w:eastAsiaTheme="minorEastAsia"/>
          <w:color w:val="000000"/>
        </w:rPr>
        <w:t xml:space="preserve"> leaders drawn from Mullah Omar’s own Hotaki tribe.</w:t>
      </w:r>
      <w:r w:rsidR="00B27ED4" w:rsidRPr="005039A6">
        <w:rPr>
          <w:rFonts w:eastAsiaTheme="minorEastAsia"/>
          <w:color w:val="000000"/>
        </w:rPr>
        <w:t xml:space="preserve"> Taliban was also highly centered on the charismatic Mullah Omar, who held mystical power that came from wearing the Cloak of the Prophet and ultimately made all the decisions within the organization. </w:t>
      </w:r>
      <w:r w:rsidR="00DC369E" w:rsidRPr="005039A6">
        <w:rPr>
          <w:rFonts w:eastAsiaTheme="minorEastAsia"/>
          <w:color w:val="000000"/>
        </w:rPr>
        <w:t xml:space="preserve">The success of Taliban depends on all members of the movement maintaining obedience to the amir through the command chain leading up to the supreme leader (Semple 2015: 11). </w:t>
      </w:r>
      <w:r w:rsidR="009B44D3" w:rsidRPr="005039A6">
        <w:rPr>
          <w:rFonts w:eastAsiaTheme="minorEastAsia"/>
          <w:color w:val="000000"/>
        </w:rPr>
        <w:t xml:space="preserve">Thus, </w:t>
      </w:r>
      <w:r w:rsidR="00DC369E" w:rsidRPr="005039A6">
        <w:rPr>
          <w:rFonts w:eastAsiaTheme="minorEastAsia"/>
          <w:color w:val="000000"/>
        </w:rPr>
        <w:t xml:space="preserve">as </w:t>
      </w:r>
      <w:r w:rsidR="00AB7CE1" w:rsidRPr="005039A6">
        <w:rPr>
          <w:rFonts w:eastAsiaTheme="minorEastAsia"/>
          <w:color w:val="000000"/>
        </w:rPr>
        <w:t xml:space="preserve">an </w:t>
      </w:r>
      <w:r w:rsidR="00DC369E" w:rsidRPr="005039A6">
        <w:rPr>
          <w:rFonts w:eastAsiaTheme="minorEastAsia"/>
          <w:color w:val="000000"/>
        </w:rPr>
        <w:t xml:space="preserve">organization held together by </w:t>
      </w:r>
      <w:r w:rsidR="00AB7CE1" w:rsidRPr="005039A6">
        <w:rPr>
          <w:rFonts w:eastAsiaTheme="minorEastAsia"/>
          <w:color w:val="000000"/>
        </w:rPr>
        <w:t xml:space="preserve">religious doctrines, </w:t>
      </w:r>
      <w:r w:rsidR="00DC369E" w:rsidRPr="005039A6">
        <w:rPr>
          <w:rFonts w:eastAsiaTheme="minorEastAsia"/>
          <w:color w:val="000000"/>
        </w:rPr>
        <w:t>obedience to armed mullahs</w:t>
      </w:r>
      <w:r w:rsidR="00AB7CE1" w:rsidRPr="005039A6">
        <w:rPr>
          <w:rFonts w:eastAsiaTheme="minorEastAsia"/>
          <w:color w:val="000000"/>
        </w:rPr>
        <w:t>,</w:t>
      </w:r>
      <w:r w:rsidR="00DC369E" w:rsidRPr="005039A6">
        <w:rPr>
          <w:rFonts w:eastAsiaTheme="minorEastAsia"/>
          <w:color w:val="000000"/>
        </w:rPr>
        <w:t xml:space="preserve"> and kinship ties, Taliban served as </w:t>
      </w:r>
      <w:r w:rsidR="00AB7CE1" w:rsidRPr="005039A6">
        <w:rPr>
          <w:rFonts w:eastAsiaTheme="minorEastAsia"/>
          <w:color w:val="000000"/>
        </w:rPr>
        <w:t xml:space="preserve">an institutional vehicle to sustain the armed struggle (Johnson and Mason 2006, Rashid 1999), making it less necessary to form a political party. </w:t>
      </w:r>
    </w:p>
    <w:p w14:paraId="53D0BB3E" w14:textId="77777777" w:rsidR="00715DB5" w:rsidRPr="005039A6" w:rsidRDefault="00715DB5" w:rsidP="00E013EA">
      <w:pPr>
        <w:tabs>
          <w:tab w:val="left" w:pos="6219"/>
        </w:tabs>
        <w:rPr>
          <w:b/>
        </w:rPr>
      </w:pPr>
    </w:p>
    <w:p w14:paraId="2AF8FB73" w14:textId="77777777" w:rsidR="00F64E6B" w:rsidRPr="005039A6" w:rsidRDefault="00F64E6B" w:rsidP="00E013EA">
      <w:pPr>
        <w:tabs>
          <w:tab w:val="left" w:pos="6219"/>
        </w:tabs>
        <w:rPr>
          <w:b/>
        </w:rPr>
      </w:pPr>
    </w:p>
    <w:p w14:paraId="11A538D7" w14:textId="1AA36646" w:rsidR="00FB089B" w:rsidRPr="005039A6" w:rsidRDefault="00FB089B" w:rsidP="00E013EA">
      <w:pPr>
        <w:rPr>
          <w:u w:val="single"/>
        </w:rPr>
      </w:pPr>
      <w:r w:rsidRPr="005039A6">
        <w:rPr>
          <w:u w:val="single"/>
        </w:rPr>
        <w:t xml:space="preserve">Case </w:t>
      </w:r>
      <w:r w:rsidR="00C11CEA" w:rsidRPr="005039A6">
        <w:rPr>
          <w:u w:val="single"/>
        </w:rPr>
        <w:t>2</w:t>
      </w:r>
      <w:r w:rsidRPr="005039A6">
        <w:rPr>
          <w:u w:val="single"/>
        </w:rPr>
        <w:t>: The FRELIMO in Mozambique</w:t>
      </w:r>
    </w:p>
    <w:p w14:paraId="01AA9BD0" w14:textId="77777777" w:rsidR="00055EE2" w:rsidRPr="005039A6" w:rsidRDefault="00055EE2" w:rsidP="00E013EA"/>
    <w:p w14:paraId="0448C84B" w14:textId="2D34727A" w:rsidR="00F64E6B" w:rsidRPr="005039A6" w:rsidRDefault="00F64E6B" w:rsidP="00E013EA">
      <w:r w:rsidRPr="005039A6">
        <w:t>The Mozambique Liberation Front (FRELIMO)</w:t>
      </w:r>
      <w:r w:rsidR="00AD0800" w:rsidRPr="005039A6">
        <w:t xml:space="preserve"> was a nationalist movement formed to achieve Mozambique’s independence from Portugal. During the prolonged independence war, FRELIMO faced a stubborn and strong enemy: the Portuguese government saw the overseas province as an integral part of the Portuguese state and was determined to violently exterminate the independence movement. </w:t>
      </w:r>
      <w:r w:rsidR="00C06570" w:rsidRPr="005039A6">
        <w:t xml:space="preserve">The Portuguese army was reasonably disciplined and effective and, from a military point, held the upper hand during the 10-year conflict. To sustain the anti-colonial struggle, FRELIMO </w:t>
      </w:r>
      <w:r w:rsidRPr="005039A6">
        <w:t xml:space="preserve">relied on its peasant network to provide critical supplies and ammunition. Popular mobilization in the “liberated areas” became a hallmark of FRELIMO’s strategy: villagers were required to participate in the weekly meetings for the purpose of political education and collective decision making. FRELIMO launched a project of popular empowerment that increased peasant access to education and health care, with party soldiers often assigned to medical assistance programs (Isaacman and Isaacman 1983: 84-99). By the time of independence, FRELIMO had </w:t>
      </w:r>
      <w:r w:rsidR="00C06570" w:rsidRPr="005039A6">
        <w:t xml:space="preserve">become a party with strong roots in the society, </w:t>
      </w:r>
      <w:r w:rsidRPr="005039A6">
        <w:t>earn</w:t>
      </w:r>
      <w:r w:rsidR="00C06570" w:rsidRPr="005039A6">
        <w:t>ing</w:t>
      </w:r>
      <w:r w:rsidRPr="005039A6">
        <w:t xml:space="preserve"> “a substantial credibility in the minds of a large proportion of the country’s overall population” (Saul 2004: 1040, in Shillington 2004).</w:t>
      </w:r>
      <w:r w:rsidR="00C06570" w:rsidRPr="005039A6">
        <w:t xml:space="preserve"> </w:t>
      </w:r>
    </w:p>
    <w:p w14:paraId="5929EF3C" w14:textId="77777777" w:rsidR="00F64E6B" w:rsidRPr="005039A6" w:rsidRDefault="00F64E6B" w:rsidP="004D191D">
      <w:pPr>
        <w:tabs>
          <w:tab w:val="left" w:pos="6219"/>
        </w:tabs>
        <w:rPr>
          <w:b/>
        </w:rPr>
      </w:pPr>
    </w:p>
    <w:p w14:paraId="4458DB6F" w14:textId="0A049F94" w:rsidR="00FB089B" w:rsidRPr="005039A6" w:rsidRDefault="00FB089B" w:rsidP="004D191D">
      <w:pPr>
        <w:tabs>
          <w:tab w:val="left" w:pos="6219"/>
        </w:tabs>
        <w:rPr>
          <w:u w:val="single"/>
        </w:rPr>
      </w:pPr>
      <w:r w:rsidRPr="005039A6">
        <w:rPr>
          <w:u w:val="single"/>
        </w:rPr>
        <w:t xml:space="preserve">Case </w:t>
      </w:r>
      <w:r w:rsidR="00C11CEA" w:rsidRPr="005039A6">
        <w:rPr>
          <w:u w:val="single"/>
        </w:rPr>
        <w:t>3</w:t>
      </w:r>
      <w:r w:rsidRPr="005039A6">
        <w:rPr>
          <w:u w:val="single"/>
        </w:rPr>
        <w:t>: The APRC in the Gambia</w:t>
      </w:r>
    </w:p>
    <w:p w14:paraId="1FE70C5D" w14:textId="77777777" w:rsidR="00FB089B" w:rsidRPr="005039A6" w:rsidRDefault="00FB089B" w:rsidP="004D191D">
      <w:pPr>
        <w:tabs>
          <w:tab w:val="left" w:pos="6219"/>
        </w:tabs>
        <w:rPr>
          <w:b/>
        </w:rPr>
      </w:pPr>
    </w:p>
    <w:p w14:paraId="556D02CE" w14:textId="495EE00C" w:rsidR="001C7B5C" w:rsidRPr="005039A6" w:rsidRDefault="001C7B5C" w:rsidP="001C7B5C">
      <w:r w:rsidRPr="005039A6">
        <w:t xml:space="preserve">In the Gambia, a 1994 </w:t>
      </w:r>
      <w:r w:rsidRPr="005039A6">
        <w:rPr>
          <w:i/>
        </w:rPr>
        <w:t>coup detat</w:t>
      </w:r>
      <w:r w:rsidRPr="005039A6">
        <w:t xml:space="preserve"> led by General Yahya Jammeh brought to an end a long period of civilian rule in the country. Facing international pressure and domestic economic troubles, however, Jammeh was forced to announce a two-year schedule for returning the country to ci</w:t>
      </w:r>
      <w:r w:rsidR="00306F9F" w:rsidRPr="005039A6">
        <w:t>vilian control</w:t>
      </w:r>
      <w:r w:rsidRPr="005039A6">
        <w:t xml:space="preserve">. In preparation for the presidential election promised in 1996, Jammeh and a group of military cadres around him retired from active duties and formed a party called the Alliance for Patriotic Reorientation and Construction (APRC). It soon became clear that the APRC was nothing more than an instrument to facilitate Jammeh’s personal rule. During his reign, Jammeh was ruthless in eliminating political rivals, including those who had once been his closest allies within the APRC. To prevent potential challengers from emerging, Jammeh maintained a high degree of cabinet turnover and promoted many APRC ministers from obscurity who were wholly dependent on the president’s favor (Perfect 2010: 61). Although civilian government has nominally been restored, the military remained the most important support base for Jammeh, who vowed to expand the roles and functions of the armed forces. As one observer commented, there was “no evidence that APRC intended to put the military under civilian control” (Edie 2000: 187-8). The organizational weakness of the APRC was manifested in the results of the legislative elections in 2017, one year after Yammeh was removed from power after defeat in the presidential election. The party won merely five seats in the National Assembly, a steep decline from the 43 seats it obtained in the previous election. </w:t>
      </w:r>
    </w:p>
    <w:p w14:paraId="38CBC7B5" w14:textId="77777777" w:rsidR="00F64E6B" w:rsidRPr="005039A6" w:rsidRDefault="00F64E6B" w:rsidP="004D191D">
      <w:pPr>
        <w:tabs>
          <w:tab w:val="left" w:pos="6219"/>
        </w:tabs>
        <w:rPr>
          <w:b/>
        </w:rPr>
      </w:pPr>
    </w:p>
    <w:p w14:paraId="2B50B583" w14:textId="0C25F075" w:rsidR="00FB089B" w:rsidRPr="005039A6" w:rsidRDefault="00FB089B" w:rsidP="001C7B5C">
      <w:pPr>
        <w:tabs>
          <w:tab w:val="center" w:pos="4150"/>
        </w:tabs>
        <w:rPr>
          <w:u w:val="single"/>
        </w:rPr>
      </w:pPr>
      <w:r w:rsidRPr="005039A6">
        <w:rPr>
          <w:u w:val="single"/>
        </w:rPr>
        <w:t xml:space="preserve">Case </w:t>
      </w:r>
      <w:r w:rsidR="00C11CEA" w:rsidRPr="005039A6">
        <w:rPr>
          <w:u w:val="single"/>
        </w:rPr>
        <w:t>4</w:t>
      </w:r>
      <w:r w:rsidRPr="005039A6">
        <w:rPr>
          <w:u w:val="single"/>
        </w:rPr>
        <w:t xml:space="preserve">: The United Russia </w:t>
      </w:r>
      <w:r w:rsidR="00CF25C0" w:rsidRPr="005039A6">
        <w:rPr>
          <w:u w:val="single"/>
        </w:rPr>
        <w:t>P</w:t>
      </w:r>
      <w:r w:rsidRPr="005039A6">
        <w:rPr>
          <w:u w:val="single"/>
        </w:rPr>
        <w:t>arty in Russia</w:t>
      </w:r>
    </w:p>
    <w:p w14:paraId="6A704209" w14:textId="77777777" w:rsidR="00FB089B" w:rsidRPr="005039A6" w:rsidRDefault="00FB089B" w:rsidP="001C7B5C">
      <w:pPr>
        <w:tabs>
          <w:tab w:val="center" w:pos="4150"/>
        </w:tabs>
      </w:pPr>
    </w:p>
    <w:p w14:paraId="77D04994" w14:textId="5250378F" w:rsidR="001C7B5C" w:rsidRPr="005039A6" w:rsidRDefault="001C7B5C" w:rsidP="001C7B5C">
      <w:pPr>
        <w:tabs>
          <w:tab w:val="center" w:pos="4150"/>
        </w:tabs>
      </w:pPr>
      <w:r w:rsidRPr="005039A6">
        <w:t xml:space="preserve">In the 1990s, President Boris Yeltsin chosen not to build a pro-government party out of fear that his power would be challenged by strong party organizations (Levitsky and Way 2010: 187-8, Remington 2008: 965). Lacking the support of a stable majority party in the legislature, Yeltsin clashed with the </w:t>
      </w:r>
      <w:r w:rsidRPr="005039A6">
        <w:rPr>
          <w:i/>
        </w:rPr>
        <w:t>Duma</w:t>
      </w:r>
      <w:r w:rsidRPr="005039A6">
        <w:t xml:space="preserve"> on a range of issues and the policy process was often deadlocked (Remington 2008: 970). Things changed after the inauguration of Vladmir Putin, who decided to support a dominant party that could serve as a stable voting bloc for the passage of his legislative initiatives and an instrument to co-opt powerful regional leaders. This effort led to the formation of the United Russia (UR), a much more robust organization than any of the pro-regime blocs that existed during the Yeltsin years. The UR largely controlled career advancement in the legislature, its strong voting discipline ensured the success of Putin’s legislative agenda, and it developed a solid structure that penetrated the national territory (Reuter 2017). </w:t>
      </w:r>
    </w:p>
    <w:p w14:paraId="0CA3A64F" w14:textId="77777777" w:rsidR="001C7B5C" w:rsidRPr="005039A6" w:rsidRDefault="001C7B5C" w:rsidP="001C7B5C">
      <w:pPr>
        <w:tabs>
          <w:tab w:val="center" w:pos="4150"/>
        </w:tabs>
      </w:pPr>
    </w:p>
    <w:p w14:paraId="7D2FDBC5" w14:textId="77777777" w:rsidR="001C7B5C" w:rsidRPr="005039A6" w:rsidRDefault="001C7B5C" w:rsidP="001C7B5C">
      <w:pPr>
        <w:tabs>
          <w:tab w:val="center" w:pos="4150"/>
        </w:tabs>
      </w:pPr>
      <w:r w:rsidRPr="005039A6">
        <w:t xml:space="preserve">However, the UR’s genesis as a post-seizure creation still placed notable limits on its institutional strength. First, the party almost played no role in the selection of important members of the presidential administration, the real locus of power in Russian politics. The UR did not serve as a springboard to high-ranking positions in the executive branch. Indeed, senior officials in the presidential administration, including Putin himself, had remained formally outside of the ruling party (Bader 2011: 194-5, Remington 2008: 974, Reuter 2017). Second, the UR lacked independent power in making policy and voting decisions, which were all externally determined by the Kremlin. As one scholar put it, “in the present system the Kremlin has the ability to intervene in any decision (the UR) chooses”, and that the dominant party merely “provide(s) a curtain behind which the Kremlin can pull the levers” (Slider 2010: 272). </w:t>
      </w:r>
    </w:p>
    <w:p w14:paraId="7CB94EB4" w14:textId="77777777" w:rsidR="00F64E6B" w:rsidRPr="005039A6" w:rsidRDefault="00F64E6B" w:rsidP="004D191D">
      <w:pPr>
        <w:tabs>
          <w:tab w:val="left" w:pos="6219"/>
        </w:tabs>
        <w:rPr>
          <w:b/>
        </w:rPr>
      </w:pPr>
    </w:p>
    <w:p w14:paraId="6FA25258" w14:textId="0F144069" w:rsidR="00FB089B" w:rsidRPr="005039A6" w:rsidRDefault="00FB089B" w:rsidP="004D191D">
      <w:pPr>
        <w:tabs>
          <w:tab w:val="left" w:pos="6219"/>
        </w:tabs>
        <w:rPr>
          <w:u w:val="single"/>
        </w:rPr>
      </w:pPr>
      <w:r w:rsidRPr="005039A6">
        <w:rPr>
          <w:u w:val="single"/>
        </w:rPr>
        <w:lastRenderedPageBreak/>
        <w:t xml:space="preserve">Case </w:t>
      </w:r>
      <w:r w:rsidR="00C11CEA" w:rsidRPr="005039A6">
        <w:rPr>
          <w:u w:val="single"/>
        </w:rPr>
        <w:t>5</w:t>
      </w:r>
      <w:r w:rsidRPr="005039A6">
        <w:rPr>
          <w:u w:val="single"/>
        </w:rPr>
        <w:t>: The KMT in Taiwan</w:t>
      </w:r>
    </w:p>
    <w:p w14:paraId="413DFC92" w14:textId="77777777" w:rsidR="00FB089B" w:rsidRPr="005039A6" w:rsidRDefault="00FB089B" w:rsidP="004D191D">
      <w:pPr>
        <w:tabs>
          <w:tab w:val="left" w:pos="6219"/>
        </w:tabs>
        <w:rPr>
          <w:b/>
        </w:rPr>
      </w:pPr>
    </w:p>
    <w:p w14:paraId="36D9AB2B" w14:textId="762DE70F" w:rsidR="00CF25C0" w:rsidRPr="005039A6" w:rsidRDefault="00543044" w:rsidP="00CF25C0">
      <w:pPr>
        <w:tabs>
          <w:tab w:val="center" w:pos="4150"/>
        </w:tabs>
      </w:pPr>
      <w:r w:rsidRPr="005039A6">
        <w:t xml:space="preserve">The KMT-led government was defeated in the Chinese Civil War in 1949 and fled to the island of Taiwan, where it quickly consolidated its one-party rule. </w:t>
      </w:r>
      <w:r w:rsidR="00BA1B5E" w:rsidRPr="005039A6">
        <w:t xml:space="preserve">Taiwan was characterized by substantial linkage to the West in the postwar period. The United States significantly influenced Taiwan’s modernization process through military support, economic aid, educational exchanges, and social interactions (Tucker 1994). </w:t>
      </w:r>
      <w:r w:rsidRPr="005039A6">
        <w:t xml:space="preserve">Starting from the 1970s, </w:t>
      </w:r>
      <w:r w:rsidR="00C011DC" w:rsidRPr="005039A6">
        <w:t xml:space="preserve">especially after the ROC’s eviction from the United Nations, the KMT faced growing international pressure to liberalize the political system. </w:t>
      </w:r>
      <w:r w:rsidR="00524731" w:rsidRPr="005039A6">
        <w:t>The KMT government realized that it must pursue political liberalization to gain legitimacy and retain Western support. Reforms were carried out that gradually reduced the KMT’s dominance in the political system: non-KMT members were appointed to government posts, the martial law was lifted in 198</w:t>
      </w:r>
      <w:r w:rsidR="00084C58" w:rsidRPr="005039A6">
        <w:t>7</w:t>
      </w:r>
      <w:r w:rsidR="00524731" w:rsidRPr="005039A6">
        <w:t xml:space="preserve"> to allow the formation of opposition parties, and censorship was gradually ceased</w:t>
      </w:r>
      <w:r w:rsidR="00084C58" w:rsidRPr="005039A6">
        <w:t xml:space="preserve"> (Hood 1997)</w:t>
      </w:r>
      <w:r w:rsidR="00524731" w:rsidRPr="005039A6">
        <w:t xml:space="preserve">. Meanwhile, </w:t>
      </w:r>
      <w:r w:rsidR="00084C58" w:rsidRPr="005039A6">
        <w:t xml:space="preserve">foreign pressure did not prevent the KMT from maintaining a highly centralized party organization that penetrated deep into society. </w:t>
      </w:r>
      <w:r w:rsidR="00AB17ED" w:rsidRPr="005039A6">
        <w:t xml:space="preserve">Due to the introduction of controlled elections since the 1950s, the KMT had experienced electoral candidates and a proven effective electoral machine. The KMT expanded its support base during the 19770s by recruiting local Taiwanese into the party, re-constituting the KMT as a more Taiwanese party. The KMT also completed two smooth leadership successions </w:t>
      </w:r>
      <w:r w:rsidR="00CF25C0" w:rsidRPr="005039A6">
        <w:t xml:space="preserve">after the death of Generalissimo Chiang Kai-shek, making the party less identified with the Chiang family. Although the institutionalization of the KMT did not prevent Taiwan’s transition to democracy, it did place the party in a strong position to thrive as a dominant party in the democratic era (Slater and Wong, 2013). </w:t>
      </w:r>
    </w:p>
    <w:p w14:paraId="46C6498B" w14:textId="5788643D" w:rsidR="00543044" w:rsidRPr="005039A6" w:rsidRDefault="00543044" w:rsidP="00BA1B5E">
      <w:pPr>
        <w:tabs>
          <w:tab w:val="center" w:pos="4150"/>
        </w:tabs>
      </w:pPr>
    </w:p>
    <w:p w14:paraId="63FA6DB0" w14:textId="005E6E8B" w:rsidR="00543044" w:rsidRPr="005039A6" w:rsidRDefault="00543044" w:rsidP="00BA1B5E">
      <w:pPr>
        <w:tabs>
          <w:tab w:val="center" w:pos="4150"/>
        </w:tabs>
      </w:pPr>
    </w:p>
    <w:p w14:paraId="632A4E89" w14:textId="77777777" w:rsidR="00BA1B5E" w:rsidRDefault="00BA1B5E" w:rsidP="004D191D">
      <w:pPr>
        <w:tabs>
          <w:tab w:val="left" w:pos="6219"/>
        </w:tabs>
        <w:rPr>
          <w:rFonts w:hint="eastAsia"/>
        </w:rPr>
      </w:pPr>
    </w:p>
    <w:p w14:paraId="3390E970" w14:textId="77777777" w:rsidR="00B52C64" w:rsidRPr="005039A6" w:rsidRDefault="00B52C64" w:rsidP="004D191D">
      <w:pPr>
        <w:tabs>
          <w:tab w:val="left" w:pos="6219"/>
        </w:tabs>
        <w:rPr>
          <w:rFonts w:hint="eastAsia"/>
          <w:b/>
        </w:rPr>
      </w:pPr>
    </w:p>
    <w:p w14:paraId="57797788" w14:textId="360B0497" w:rsidR="00F64E6B" w:rsidRPr="005039A6" w:rsidRDefault="00936458" w:rsidP="004D191D">
      <w:pPr>
        <w:tabs>
          <w:tab w:val="left" w:pos="6219"/>
        </w:tabs>
        <w:rPr>
          <w:u w:val="single"/>
        </w:rPr>
      </w:pPr>
      <w:r w:rsidRPr="005039A6">
        <w:rPr>
          <w:u w:val="single"/>
        </w:rPr>
        <w:t xml:space="preserve">Case </w:t>
      </w:r>
      <w:r w:rsidR="00C11CEA" w:rsidRPr="005039A6">
        <w:rPr>
          <w:u w:val="single"/>
        </w:rPr>
        <w:t>6</w:t>
      </w:r>
      <w:r w:rsidR="00FB089B" w:rsidRPr="005039A6">
        <w:rPr>
          <w:u w:val="single"/>
        </w:rPr>
        <w:t xml:space="preserve">: The </w:t>
      </w:r>
      <w:r w:rsidR="00CF25C0" w:rsidRPr="005039A6">
        <w:rPr>
          <w:u w:val="single"/>
        </w:rPr>
        <w:t>MPLA</w:t>
      </w:r>
      <w:r w:rsidR="00FB089B" w:rsidRPr="005039A6">
        <w:rPr>
          <w:u w:val="single"/>
        </w:rPr>
        <w:t xml:space="preserve"> in the </w:t>
      </w:r>
      <w:r w:rsidR="00CF25C0" w:rsidRPr="005039A6">
        <w:rPr>
          <w:u w:val="single"/>
        </w:rPr>
        <w:t>Angola</w:t>
      </w:r>
    </w:p>
    <w:p w14:paraId="2B6FF2F6" w14:textId="77777777" w:rsidR="00CF25C0" w:rsidRPr="005039A6" w:rsidRDefault="00CF25C0" w:rsidP="00CF25C0">
      <w:pPr>
        <w:tabs>
          <w:tab w:val="left" w:pos="1721"/>
        </w:tabs>
      </w:pPr>
    </w:p>
    <w:p w14:paraId="5AAC078D" w14:textId="06449052" w:rsidR="00CF25C0" w:rsidRPr="005039A6" w:rsidRDefault="00CF25C0" w:rsidP="00CF25C0">
      <w:pPr>
        <w:tabs>
          <w:tab w:val="left" w:pos="1721"/>
        </w:tabs>
      </w:pPr>
      <w:r w:rsidRPr="005039A6">
        <w:t>Angola is blessed with a vast wealth of natural resource that include</w:t>
      </w:r>
      <w:r w:rsidR="001629A3">
        <w:t>s</w:t>
      </w:r>
      <w:r w:rsidRPr="005039A6">
        <w:t xml:space="preserve"> oil and diamonds. The oil sector alone accounts for 50-60 percent of GDP and 75-80 percent of government revenues. In post-independence Angola, natural resource wealth has negatively affected the strength of the ruling MPLA through two mechanisms. First, the oil revenue allows the ruling elite to enrich themselves and largely neglect non-oil tax revenues. The MPLA regime therefore has little incentive to care about the needs of the population. Instead of deepening its social roots and building broad-based support, the party relies heavily on Europeanized coastal peoples. The population as a whole has not benefited much from oil riches, as income distribution remains extremely skewed. Second, oil wealth allows the MPLA regime to build a large coercive force, which serves as a substitute for strong parties to maintain regime stability. Angola ranked the 11</w:t>
      </w:r>
      <w:r w:rsidRPr="005039A6">
        <w:rPr>
          <w:vertAlign w:val="superscript"/>
        </w:rPr>
        <w:t>th</w:t>
      </w:r>
      <w:r w:rsidRPr="005039A6">
        <w:t xml:space="preserve"> biggest military spender in the world in 2010, in terms of military expenditures as percentage of GDP. It also has a large number of private security companies. During the protracted civil war, oil provided the critical financial resources for the MPLA regime to sustain its military campaign against the rebel group UNITA. Due to the corrosive effects of resource rents, although the MPLA came to power through an anti-colonial revolutionary struggle, the ruling party is highly personalistic and very narrowly based (Amundsen 2014; Barrows 2012; Hammond 2011; Frynas and Wood 2001). </w:t>
      </w:r>
    </w:p>
    <w:p w14:paraId="293DDB6B" w14:textId="77777777" w:rsidR="00CF25C0" w:rsidRDefault="00CF25C0" w:rsidP="004D191D">
      <w:pPr>
        <w:tabs>
          <w:tab w:val="left" w:pos="6219"/>
        </w:tabs>
        <w:rPr>
          <w:rFonts w:hint="eastAsia"/>
          <w:b/>
        </w:rPr>
      </w:pPr>
    </w:p>
    <w:p w14:paraId="5958304C" w14:textId="77777777" w:rsidR="00B52C64" w:rsidRDefault="00B52C64" w:rsidP="004D191D">
      <w:pPr>
        <w:tabs>
          <w:tab w:val="left" w:pos="6219"/>
        </w:tabs>
        <w:rPr>
          <w:rFonts w:hint="eastAsia"/>
          <w:b/>
        </w:rPr>
      </w:pPr>
    </w:p>
    <w:p w14:paraId="2741BFCF" w14:textId="77777777" w:rsidR="00B52C64" w:rsidRPr="005039A6" w:rsidRDefault="00B52C64" w:rsidP="004D191D">
      <w:pPr>
        <w:tabs>
          <w:tab w:val="left" w:pos="6219"/>
        </w:tabs>
        <w:rPr>
          <w:rFonts w:hint="eastAsia"/>
          <w:b/>
        </w:rPr>
      </w:pPr>
    </w:p>
    <w:p w14:paraId="07EDFEF9" w14:textId="77777777" w:rsidR="005D1A94" w:rsidRPr="005039A6" w:rsidRDefault="005D1A94" w:rsidP="004D191D">
      <w:pPr>
        <w:tabs>
          <w:tab w:val="left" w:pos="6219"/>
        </w:tabs>
        <w:rPr>
          <w:b/>
        </w:rPr>
      </w:pPr>
    </w:p>
    <w:p w14:paraId="505B5433" w14:textId="034C772A" w:rsidR="005D1A94" w:rsidRPr="005039A6" w:rsidRDefault="005D1A94" w:rsidP="004D191D">
      <w:pPr>
        <w:tabs>
          <w:tab w:val="left" w:pos="6219"/>
        </w:tabs>
        <w:rPr>
          <w:b/>
        </w:rPr>
      </w:pPr>
      <w:r w:rsidRPr="005039A6">
        <w:rPr>
          <w:b/>
        </w:rPr>
        <w:lastRenderedPageBreak/>
        <w:t>Reference:</w:t>
      </w:r>
    </w:p>
    <w:p w14:paraId="218C510D" w14:textId="79DEC88E" w:rsidR="005D1A94" w:rsidRPr="005039A6" w:rsidRDefault="005D1A94" w:rsidP="004D191D">
      <w:pPr>
        <w:tabs>
          <w:tab w:val="left" w:pos="6219"/>
        </w:tabs>
        <w:rPr>
          <w:b/>
        </w:rPr>
      </w:pPr>
    </w:p>
    <w:p w14:paraId="20590E4F" w14:textId="6AA92553" w:rsidR="001D7F6F" w:rsidRPr="005039A6" w:rsidRDefault="001D7F6F" w:rsidP="00CF1B2B">
      <w:pPr>
        <w:ind w:left="709" w:hanging="709"/>
        <w:rPr>
          <w:color w:val="222222"/>
          <w:shd w:val="clear" w:color="auto" w:fill="FFFFFF"/>
        </w:rPr>
      </w:pPr>
      <w:r w:rsidRPr="005039A6">
        <w:rPr>
          <w:color w:val="222222"/>
          <w:shd w:val="clear" w:color="auto" w:fill="FFFFFF"/>
        </w:rPr>
        <w:t xml:space="preserve">Amundsen Inge. (2014) Drowning in Oil: Angola's Institutions and the “Resource </w:t>
      </w:r>
      <w:r w:rsidR="00CF1B2B" w:rsidRPr="005039A6">
        <w:rPr>
          <w:color w:val="222222"/>
          <w:shd w:val="clear" w:color="auto" w:fill="FFFFFF"/>
        </w:rPr>
        <w:t xml:space="preserve">    </w:t>
      </w:r>
      <w:r w:rsidRPr="005039A6">
        <w:rPr>
          <w:color w:val="222222"/>
          <w:shd w:val="clear" w:color="auto" w:fill="FFFFFF"/>
        </w:rPr>
        <w:t>Curse”. </w:t>
      </w:r>
      <w:r w:rsidRPr="005039A6">
        <w:rPr>
          <w:i/>
          <w:iCs/>
          <w:color w:val="222222"/>
          <w:shd w:val="clear" w:color="auto" w:fill="FFFFFF"/>
        </w:rPr>
        <w:t>Comparative politics</w:t>
      </w:r>
      <w:r w:rsidRPr="005039A6">
        <w:rPr>
          <w:color w:val="222222"/>
          <w:shd w:val="clear" w:color="auto" w:fill="FFFFFF"/>
        </w:rPr>
        <w:t> 46, no. 2: 169-189.</w:t>
      </w:r>
    </w:p>
    <w:p w14:paraId="72C0E55F" w14:textId="7609C720" w:rsidR="001D7F6F" w:rsidRPr="005039A6" w:rsidRDefault="001D7F6F" w:rsidP="00CF1B2B">
      <w:pPr>
        <w:ind w:left="709" w:hanging="709"/>
      </w:pPr>
      <w:r w:rsidRPr="005039A6">
        <w:rPr>
          <w:color w:val="222222"/>
          <w:shd w:val="clear" w:color="auto" w:fill="FFFFFF"/>
        </w:rPr>
        <w:t>Barros Carlos Pestana. (2012) The Resource Curse and Rent-seeking in Angola. </w:t>
      </w:r>
      <w:r w:rsidRPr="005039A6">
        <w:rPr>
          <w:i/>
          <w:iCs/>
          <w:color w:val="222222"/>
          <w:shd w:val="clear" w:color="auto" w:fill="FFFFFF"/>
        </w:rPr>
        <w:t>Centro de Estudos sobre Africe e do Desenvolvimento, Working Paper Series</w:t>
      </w:r>
      <w:r w:rsidRPr="005039A6">
        <w:rPr>
          <w:color w:val="222222"/>
          <w:shd w:val="clear" w:color="auto" w:fill="FFFFFF"/>
        </w:rPr>
        <w:t xml:space="preserve"> 102. </w:t>
      </w:r>
    </w:p>
    <w:p w14:paraId="4590BFA0" w14:textId="61980B6E" w:rsidR="00CF1B2B" w:rsidRPr="005039A6" w:rsidRDefault="00063F6A" w:rsidP="00CF1B2B">
      <w:pPr>
        <w:autoSpaceDE w:val="0"/>
        <w:autoSpaceDN w:val="0"/>
        <w:adjustRightInd w:val="0"/>
        <w:ind w:left="720" w:hanging="720"/>
        <w:rPr>
          <w:rFonts w:eastAsiaTheme="minorEastAsia"/>
        </w:rPr>
      </w:pPr>
      <w:r w:rsidRPr="005039A6">
        <w:rPr>
          <w:rFonts w:eastAsiaTheme="minorEastAsia"/>
        </w:rPr>
        <w:t xml:space="preserve">Edie Carlene J. (2000) Democracy in the Gambia: Past, Present and Prospects for the Future. </w:t>
      </w:r>
      <w:r w:rsidRPr="005039A6">
        <w:rPr>
          <w:rFonts w:eastAsiaTheme="minorEastAsia"/>
          <w:i/>
          <w:iCs/>
        </w:rPr>
        <w:t>Africa Development</w:t>
      </w:r>
      <w:r w:rsidRPr="005039A6">
        <w:rPr>
          <w:rFonts w:eastAsiaTheme="minorEastAsia"/>
        </w:rPr>
        <w:t xml:space="preserve"> 25: 161-198.</w:t>
      </w:r>
    </w:p>
    <w:p w14:paraId="1071F27B" w14:textId="70291EFE" w:rsidR="00CF1B2B" w:rsidRPr="005039A6" w:rsidRDefault="00CF1B2B" w:rsidP="00CF1B2B">
      <w:pPr>
        <w:ind w:left="709" w:hanging="709"/>
      </w:pPr>
      <w:r w:rsidRPr="005039A6">
        <w:rPr>
          <w:color w:val="222222"/>
          <w:shd w:val="clear" w:color="auto" w:fill="FFFFFF"/>
        </w:rPr>
        <w:t>Frynas Jedrzej George, and Geoffrey Wood. (2001) Oil &amp; war in Angola.</w:t>
      </w:r>
      <w:r w:rsidR="009E509D" w:rsidRPr="005039A6">
        <w:rPr>
          <w:color w:val="222222"/>
          <w:shd w:val="clear" w:color="auto" w:fill="FFFFFF"/>
        </w:rPr>
        <w:t xml:space="preserve"> </w:t>
      </w:r>
      <w:r w:rsidRPr="005039A6">
        <w:rPr>
          <w:i/>
          <w:iCs/>
          <w:color w:val="222222"/>
          <w:shd w:val="clear" w:color="auto" w:fill="FFFFFF"/>
        </w:rPr>
        <w:t>Review of African Political Economy</w:t>
      </w:r>
      <w:r w:rsidRPr="005039A6">
        <w:rPr>
          <w:color w:val="222222"/>
          <w:shd w:val="clear" w:color="auto" w:fill="FFFFFF"/>
        </w:rPr>
        <w:t> 28.90: 587-606.</w:t>
      </w:r>
    </w:p>
    <w:p w14:paraId="5122869C" w14:textId="20FB7180" w:rsidR="00CF1B2B" w:rsidRPr="005039A6" w:rsidRDefault="00CF1B2B" w:rsidP="00CF1B2B">
      <w:pPr>
        <w:ind w:left="709" w:hanging="709"/>
      </w:pPr>
      <w:r w:rsidRPr="005039A6">
        <w:rPr>
          <w:color w:val="222222"/>
          <w:shd w:val="clear" w:color="auto" w:fill="FFFFFF"/>
        </w:rPr>
        <w:t>Hammond, John L. (2011) The Resource Curse and Oil revenues in Angola and Venezuela. </w:t>
      </w:r>
      <w:r w:rsidRPr="005039A6">
        <w:rPr>
          <w:i/>
          <w:iCs/>
          <w:color w:val="222222"/>
          <w:shd w:val="clear" w:color="auto" w:fill="FFFFFF"/>
        </w:rPr>
        <w:t>Science &amp; Society</w:t>
      </w:r>
      <w:r w:rsidRPr="005039A6">
        <w:rPr>
          <w:color w:val="222222"/>
          <w:shd w:val="clear" w:color="auto" w:fill="FFFFFF"/>
        </w:rPr>
        <w:t> 75.3 (2011): 348-378.</w:t>
      </w:r>
    </w:p>
    <w:p w14:paraId="0A49535F" w14:textId="47660E22" w:rsidR="00F64E6B" w:rsidRPr="005039A6" w:rsidRDefault="005D1A94" w:rsidP="005D1A94">
      <w:pPr>
        <w:autoSpaceDE w:val="0"/>
        <w:autoSpaceDN w:val="0"/>
        <w:adjustRightInd w:val="0"/>
        <w:ind w:left="720" w:hanging="720"/>
        <w:rPr>
          <w:rFonts w:eastAsiaTheme="minorEastAsia"/>
        </w:rPr>
      </w:pPr>
      <w:r w:rsidRPr="005039A6">
        <w:rPr>
          <w:rFonts w:eastAsiaTheme="minorEastAsia"/>
        </w:rPr>
        <w:t xml:space="preserve">Hood Steven J. (1997) </w:t>
      </w:r>
      <w:r w:rsidRPr="005039A6">
        <w:rPr>
          <w:rFonts w:eastAsiaTheme="minorEastAsia"/>
          <w:i/>
          <w:iCs/>
        </w:rPr>
        <w:t xml:space="preserve">The Kuomintang and the Democratization of Taiwan, </w:t>
      </w:r>
      <w:r w:rsidRPr="005039A6">
        <w:rPr>
          <w:rFonts w:eastAsiaTheme="minorEastAsia"/>
        </w:rPr>
        <w:t>Boulder, Colo. : WestviewPress.</w:t>
      </w:r>
    </w:p>
    <w:p w14:paraId="167CB784" w14:textId="7F61E0CE" w:rsidR="00F64E6B" w:rsidRPr="005039A6" w:rsidRDefault="00306F9F" w:rsidP="005D1A94">
      <w:pPr>
        <w:autoSpaceDE w:val="0"/>
        <w:autoSpaceDN w:val="0"/>
        <w:adjustRightInd w:val="0"/>
        <w:ind w:left="720" w:hanging="720"/>
        <w:rPr>
          <w:rFonts w:eastAsiaTheme="minorEastAsia"/>
        </w:rPr>
      </w:pPr>
      <w:r w:rsidRPr="005039A6">
        <w:rPr>
          <w:rFonts w:eastAsiaTheme="minorEastAsia"/>
        </w:rPr>
        <w:t xml:space="preserve">Isaacman Allen F. and Isaacman Barbara. (1983) </w:t>
      </w:r>
      <w:r w:rsidRPr="005039A6">
        <w:rPr>
          <w:rFonts w:eastAsiaTheme="minorEastAsia"/>
          <w:i/>
          <w:iCs/>
        </w:rPr>
        <w:t xml:space="preserve">Mozambique: From Colonialism to Revolution, 1900-1982, </w:t>
      </w:r>
      <w:r w:rsidRPr="005039A6">
        <w:rPr>
          <w:rFonts w:eastAsiaTheme="minorEastAsia"/>
        </w:rPr>
        <w:t>Boulder, Colo.: Westview Press.</w:t>
      </w:r>
    </w:p>
    <w:p w14:paraId="68FA3DC3" w14:textId="0C525C2F" w:rsidR="005F7E02" w:rsidRPr="005039A6" w:rsidRDefault="005F7E02" w:rsidP="005F7E02">
      <w:pPr>
        <w:ind w:left="709" w:hanging="709"/>
      </w:pPr>
      <w:r w:rsidRPr="005039A6">
        <w:rPr>
          <w:color w:val="222222"/>
          <w:shd w:val="clear" w:color="auto" w:fill="FFFFFF"/>
        </w:rPr>
        <w:t>Johnson Thomas H., and M. Chris Mason. (2007) Understanding the Taliban and Insurgency in Afghanistan. </w:t>
      </w:r>
      <w:r w:rsidRPr="005039A6">
        <w:rPr>
          <w:i/>
          <w:iCs/>
          <w:color w:val="222222"/>
          <w:shd w:val="clear" w:color="auto" w:fill="FFFFFF"/>
        </w:rPr>
        <w:t>Orbis</w:t>
      </w:r>
      <w:r w:rsidRPr="005039A6">
        <w:rPr>
          <w:color w:val="222222"/>
          <w:shd w:val="clear" w:color="auto" w:fill="FFFFFF"/>
        </w:rPr>
        <w:t> 51, no. 1: 71-89.</w:t>
      </w:r>
    </w:p>
    <w:p w14:paraId="0DBF59CA" w14:textId="09C65BD3" w:rsidR="00F64E6B" w:rsidRPr="005039A6" w:rsidRDefault="00306F9F" w:rsidP="005D1A94">
      <w:pPr>
        <w:autoSpaceDE w:val="0"/>
        <w:autoSpaceDN w:val="0"/>
        <w:adjustRightInd w:val="0"/>
        <w:ind w:left="720" w:hanging="720"/>
        <w:rPr>
          <w:rFonts w:eastAsiaTheme="minorEastAsia"/>
        </w:rPr>
      </w:pPr>
      <w:r w:rsidRPr="005039A6">
        <w:rPr>
          <w:rFonts w:eastAsiaTheme="minorEastAsia"/>
        </w:rPr>
        <w:t xml:space="preserve">Saul John. (2004) Mozambique: Machel and the Frelimo Revolution, 1975-1986. In: Shillington Kevin (ed) </w:t>
      </w:r>
      <w:r w:rsidRPr="005039A6">
        <w:rPr>
          <w:rFonts w:eastAsiaTheme="minorEastAsia"/>
          <w:i/>
          <w:iCs/>
        </w:rPr>
        <w:t>Encyclopedia of African History.</w:t>
      </w:r>
      <w:r w:rsidRPr="005039A6">
        <w:rPr>
          <w:rFonts w:eastAsiaTheme="minorEastAsia"/>
        </w:rPr>
        <w:t xml:space="preserve"> New York: Fitzroy Dearborn, 1040-1042.</w:t>
      </w:r>
    </w:p>
    <w:p w14:paraId="32EEAA0A" w14:textId="1F543AC3" w:rsidR="00063F6A" w:rsidRPr="005039A6" w:rsidRDefault="00063F6A" w:rsidP="00063F6A">
      <w:pPr>
        <w:autoSpaceDE w:val="0"/>
        <w:autoSpaceDN w:val="0"/>
        <w:adjustRightInd w:val="0"/>
        <w:ind w:left="720" w:hanging="720"/>
        <w:rPr>
          <w:rFonts w:eastAsiaTheme="minorEastAsia"/>
        </w:rPr>
      </w:pPr>
      <w:r w:rsidRPr="005039A6">
        <w:rPr>
          <w:rFonts w:eastAsiaTheme="minorEastAsia"/>
        </w:rPr>
        <w:t xml:space="preserve">Perfect David. (2010) The Gambia under Yahya Jammeh: An Assessment. </w:t>
      </w:r>
      <w:r w:rsidRPr="005039A6">
        <w:rPr>
          <w:rFonts w:eastAsiaTheme="minorEastAsia"/>
          <w:i/>
          <w:iCs/>
        </w:rPr>
        <w:t>The Round Table</w:t>
      </w:r>
      <w:r w:rsidRPr="005039A6">
        <w:rPr>
          <w:rFonts w:eastAsiaTheme="minorEastAsia"/>
        </w:rPr>
        <w:t xml:space="preserve"> 99: 53-63.</w:t>
      </w:r>
    </w:p>
    <w:p w14:paraId="7D5EFE2A" w14:textId="5E0E33B0" w:rsidR="005F7E02" w:rsidRPr="005039A6" w:rsidRDefault="005F7E02" w:rsidP="005F7E02">
      <w:r w:rsidRPr="005039A6">
        <w:rPr>
          <w:color w:val="222222"/>
          <w:shd w:val="clear" w:color="auto" w:fill="FFFFFF"/>
        </w:rPr>
        <w:t>Rashid Ahmed. (1999) The Taliban: Exporting Extremism." </w:t>
      </w:r>
      <w:r w:rsidRPr="005039A6">
        <w:rPr>
          <w:i/>
          <w:iCs/>
          <w:color w:val="222222"/>
          <w:shd w:val="clear" w:color="auto" w:fill="FFFFFF"/>
        </w:rPr>
        <w:t>Foreign Affairs</w:t>
      </w:r>
      <w:r w:rsidRPr="005039A6">
        <w:rPr>
          <w:color w:val="222222"/>
          <w:shd w:val="clear" w:color="auto" w:fill="FFFFFF"/>
        </w:rPr>
        <w:t>: 22-35.</w:t>
      </w:r>
    </w:p>
    <w:p w14:paraId="00E45428" w14:textId="5E29B083" w:rsidR="00F64E6B" w:rsidRPr="005039A6" w:rsidRDefault="00063F6A" w:rsidP="005D1A94">
      <w:pPr>
        <w:autoSpaceDE w:val="0"/>
        <w:autoSpaceDN w:val="0"/>
        <w:adjustRightInd w:val="0"/>
        <w:ind w:left="720" w:hanging="720"/>
        <w:rPr>
          <w:rFonts w:eastAsiaTheme="minorEastAsia"/>
        </w:rPr>
      </w:pPr>
      <w:r w:rsidRPr="005039A6">
        <w:rPr>
          <w:rFonts w:eastAsiaTheme="minorEastAsia"/>
        </w:rPr>
        <w:t xml:space="preserve">Remington Thomas. (2008) Patronage and the Party of Power: President-Parliament Relations under Vladimir Putin. </w:t>
      </w:r>
      <w:r w:rsidRPr="005039A6">
        <w:rPr>
          <w:rFonts w:eastAsiaTheme="minorEastAsia"/>
          <w:i/>
          <w:iCs/>
        </w:rPr>
        <w:t>Europe-Asia Studies</w:t>
      </w:r>
      <w:r w:rsidRPr="005039A6">
        <w:rPr>
          <w:rFonts w:eastAsiaTheme="minorEastAsia"/>
        </w:rPr>
        <w:t xml:space="preserve"> 60: 959-987.</w:t>
      </w:r>
    </w:p>
    <w:p w14:paraId="270EB121" w14:textId="037CEA01" w:rsidR="005D1A94" w:rsidRPr="005039A6" w:rsidRDefault="005D1A94" w:rsidP="005D1A94">
      <w:pPr>
        <w:autoSpaceDE w:val="0"/>
        <w:autoSpaceDN w:val="0"/>
        <w:adjustRightInd w:val="0"/>
        <w:ind w:left="720" w:hanging="720"/>
        <w:rPr>
          <w:rFonts w:eastAsiaTheme="minorEastAsia"/>
        </w:rPr>
      </w:pPr>
      <w:r w:rsidRPr="005039A6">
        <w:rPr>
          <w:rFonts w:eastAsiaTheme="minorEastAsia"/>
        </w:rPr>
        <w:t xml:space="preserve">Reuter Ora John. (2017) </w:t>
      </w:r>
      <w:r w:rsidRPr="005039A6">
        <w:rPr>
          <w:rFonts w:eastAsiaTheme="minorEastAsia"/>
          <w:i/>
          <w:iCs/>
        </w:rPr>
        <w:t>The Origins of Dominant Parties: Building Authoritarian Institutions in Post-Soviet Russia</w:t>
      </w:r>
      <w:r w:rsidRPr="005039A6">
        <w:rPr>
          <w:rFonts w:eastAsiaTheme="minorEastAsia"/>
        </w:rPr>
        <w:t>: Cambridge University Press.</w:t>
      </w:r>
    </w:p>
    <w:p w14:paraId="6A29D6AB" w14:textId="61E1DAC6" w:rsidR="005F7E02" w:rsidRPr="005039A6" w:rsidRDefault="005F7E02" w:rsidP="005F7E02">
      <w:pPr>
        <w:autoSpaceDE w:val="0"/>
        <w:autoSpaceDN w:val="0"/>
        <w:adjustRightInd w:val="0"/>
        <w:ind w:left="720" w:hanging="720"/>
        <w:rPr>
          <w:rFonts w:eastAsiaTheme="minorEastAsia"/>
        </w:rPr>
      </w:pPr>
      <w:r w:rsidRPr="005039A6">
        <w:rPr>
          <w:rFonts w:eastAsiaTheme="minorEastAsia"/>
        </w:rPr>
        <w:t xml:space="preserve">Semple Michael. (2015) Rhetoric, Ideology, and Organizational Structure of the Taliban Movement. </w:t>
      </w:r>
      <w:r w:rsidRPr="005039A6">
        <w:rPr>
          <w:rFonts w:eastAsiaTheme="minorEastAsia"/>
          <w:i/>
          <w:iCs/>
        </w:rPr>
        <w:t>Peaceworks.</w:t>
      </w:r>
      <w:r w:rsidRPr="005039A6">
        <w:rPr>
          <w:rFonts w:eastAsiaTheme="minorEastAsia"/>
        </w:rPr>
        <w:t xml:space="preserve"> 102</w:t>
      </w:r>
      <w:r w:rsidRPr="005039A6">
        <w:rPr>
          <w:rFonts w:eastAsiaTheme="minorEastAsia"/>
          <w:vertAlign w:val="superscript"/>
        </w:rPr>
        <w:t>nd</w:t>
      </w:r>
      <w:r w:rsidRPr="005039A6">
        <w:rPr>
          <w:rFonts w:eastAsiaTheme="minorEastAsia"/>
        </w:rPr>
        <w:t xml:space="preserve"> edition. Washington DC: United States Institute of Peace. </w:t>
      </w:r>
    </w:p>
    <w:p w14:paraId="79E0E632" w14:textId="3092D717" w:rsidR="005F7E02" w:rsidRPr="005039A6" w:rsidRDefault="005D1A94" w:rsidP="005F7E02">
      <w:pPr>
        <w:autoSpaceDE w:val="0"/>
        <w:autoSpaceDN w:val="0"/>
        <w:adjustRightInd w:val="0"/>
        <w:ind w:left="720" w:hanging="720"/>
        <w:rPr>
          <w:rFonts w:eastAsiaTheme="minorEastAsia"/>
        </w:rPr>
      </w:pPr>
      <w:r w:rsidRPr="005039A6">
        <w:rPr>
          <w:rFonts w:eastAsiaTheme="minorEastAsia"/>
        </w:rPr>
        <w:t xml:space="preserve">Slider Darrell. (2010) How United Is United Russia? Regional Sources of Intra-Party Conflict. </w:t>
      </w:r>
      <w:r w:rsidRPr="005039A6">
        <w:rPr>
          <w:rFonts w:eastAsiaTheme="minorEastAsia"/>
          <w:i/>
          <w:iCs/>
        </w:rPr>
        <w:t>Journal of Communist Studies and Transition Politics</w:t>
      </w:r>
      <w:r w:rsidRPr="005039A6">
        <w:rPr>
          <w:rFonts w:eastAsiaTheme="minorEastAsia"/>
        </w:rPr>
        <w:t xml:space="preserve"> 26: 257-275.</w:t>
      </w:r>
    </w:p>
    <w:p w14:paraId="21DABE6B" w14:textId="4C6BFE1A" w:rsidR="005F7E02" w:rsidRPr="005039A6" w:rsidRDefault="005F7E02" w:rsidP="005D1A94">
      <w:pPr>
        <w:autoSpaceDE w:val="0"/>
        <w:autoSpaceDN w:val="0"/>
        <w:adjustRightInd w:val="0"/>
        <w:ind w:left="720" w:hanging="720"/>
        <w:rPr>
          <w:rFonts w:eastAsiaTheme="minorEastAsia"/>
        </w:rPr>
      </w:pPr>
      <w:r w:rsidRPr="005039A6">
        <w:rPr>
          <w:rFonts w:eastAsiaTheme="minorEastAsia"/>
        </w:rPr>
        <w:t xml:space="preserve">Semple Michael. (2015) Rhetoric, Ideology, and Organizational Structure of the Taliban Movement. </w:t>
      </w:r>
      <w:r w:rsidRPr="005039A6">
        <w:rPr>
          <w:rFonts w:eastAsiaTheme="minorEastAsia"/>
          <w:i/>
          <w:iCs/>
        </w:rPr>
        <w:t>Peaceworks.</w:t>
      </w:r>
      <w:r w:rsidRPr="005039A6">
        <w:rPr>
          <w:rFonts w:eastAsiaTheme="minorEastAsia"/>
        </w:rPr>
        <w:t xml:space="preserve"> 102</w:t>
      </w:r>
      <w:r w:rsidRPr="005039A6">
        <w:rPr>
          <w:rFonts w:eastAsiaTheme="minorEastAsia"/>
          <w:vertAlign w:val="superscript"/>
        </w:rPr>
        <w:t>nd</w:t>
      </w:r>
      <w:r w:rsidRPr="005039A6">
        <w:rPr>
          <w:rFonts w:eastAsiaTheme="minorEastAsia"/>
        </w:rPr>
        <w:t xml:space="preserve"> edition. Washington DC: United States Institute of Peace. </w:t>
      </w:r>
    </w:p>
    <w:p w14:paraId="21F6E974" w14:textId="77777777" w:rsidR="00F64E6B" w:rsidRPr="005039A6" w:rsidRDefault="00F64E6B" w:rsidP="004D191D">
      <w:pPr>
        <w:tabs>
          <w:tab w:val="left" w:pos="6219"/>
        </w:tabs>
        <w:rPr>
          <w:b/>
        </w:rPr>
      </w:pPr>
    </w:p>
    <w:p w14:paraId="1866BF7D" w14:textId="77777777" w:rsidR="00F64E6B" w:rsidRPr="005039A6" w:rsidRDefault="00F64E6B" w:rsidP="004D191D">
      <w:pPr>
        <w:tabs>
          <w:tab w:val="left" w:pos="6219"/>
        </w:tabs>
        <w:rPr>
          <w:b/>
        </w:rPr>
      </w:pPr>
    </w:p>
    <w:p w14:paraId="38CCE8AA" w14:textId="77777777" w:rsidR="00F64E6B" w:rsidRPr="005039A6" w:rsidRDefault="00F64E6B" w:rsidP="004D191D">
      <w:pPr>
        <w:tabs>
          <w:tab w:val="left" w:pos="6219"/>
        </w:tabs>
        <w:rPr>
          <w:b/>
        </w:rPr>
      </w:pPr>
    </w:p>
    <w:p w14:paraId="28069BD3" w14:textId="77777777" w:rsidR="00F64E6B" w:rsidRPr="005039A6" w:rsidRDefault="00F64E6B" w:rsidP="004D191D">
      <w:pPr>
        <w:tabs>
          <w:tab w:val="left" w:pos="6219"/>
        </w:tabs>
        <w:rPr>
          <w:b/>
        </w:rPr>
      </w:pPr>
    </w:p>
    <w:p w14:paraId="2094ADDE" w14:textId="77777777" w:rsidR="00F64E6B" w:rsidRPr="005039A6" w:rsidRDefault="00F64E6B" w:rsidP="004D191D">
      <w:pPr>
        <w:tabs>
          <w:tab w:val="left" w:pos="6219"/>
        </w:tabs>
        <w:rPr>
          <w:b/>
        </w:rPr>
      </w:pPr>
    </w:p>
    <w:p w14:paraId="02DEEAAE" w14:textId="77777777" w:rsidR="00F64E6B" w:rsidRPr="005039A6" w:rsidRDefault="00F64E6B" w:rsidP="004D191D">
      <w:pPr>
        <w:tabs>
          <w:tab w:val="left" w:pos="6219"/>
        </w:tabs>
        <w:rPr>
          <w:b/>
        </w:rPr>
      </w:pPr>
    </w:p>
    <w:p w14:paraId="3CDDBE32" w14:textId="77777777" w:rsidR="00F64E6B" w:rsidRPr="005039A6" w:rsidRDefault="00F64E6B" w:rsidP="004D191D">
      <w:pPr>
        <w:tabs>
          <w:tab w:val="left" w:pos="6219"/>
        </w:tabs>
        <w:rPr>
          <w:b/>
        </w:rPr>
      </w:pPr>
    </w:p>
    <w:p w14:paraId="21D66BB8" w14:textId="77777777" w:rsidR="00F64E6B" w:rsidRPr="005039A6" w:rsidRDefault="00F64E6B" w:rsidP="004D191D">
      <w:pPr>
        <w:tabs>
          <w:tab w:val="left" w:pos="6219"/>
        </w:tabs>
        <w:rPr>
          <w:b/>
        </w:rPr>
      </w:pPr>
    </w:p>
    <w:p w14:paraId="39EF3D5F" w14:textId="77777777" w:rsidR="00F64E6B" w:rsidRPr="005039A6" w:rsidRDefault="00F64E6B" w:rsidP="004D191D">
      <w:pPr>
        <w:tabs>
          <w:tab w:val="left" w:pos="6219"/>
        </w:tabs>
        <w:rPr>
          <w:b/>
        </w:rPr>
      </w:pPr>
    </w:p>
    <w:p w14:paraId="2A1242F3" w14:textId="77777777" w:rsidR="00F64E6B" w:rsidRPr="005039A6" w:rsidRDefault="00F64E6B" w:rsidP="004D191D">
      <w:pPr>
        <w:tabs>
          <w:tab w:val="left" w:pos="6219"/>
        </w:tabs>
        <w:rPr>
          <w:b/>
        </w:rPr>
      </w:pPr>
    </w:p>
    <w:p w14:paraId="199F2B2A" w14:textId="77777777" w:rsidR="00F64E6B" w:rsidRPr="005039A6" w:rsidRDefault="00F64E6B" w:rsidP="004D191D">
      <w:pPr>
        <w:tabs>
          <w:tab w:val="left" w:pos="6219"/>
        </w:tabs>
        <w:rPr>
          <w:b/>
        </w:rPr>
      </w:pPr>
    </w:p>
    <w:p w14:paraId="0A47974B" w14:textId="77777777" w:rsidR="00F64E6B" w:rsidRPr="005039A6" w:rsidRDefault="00F64E6B" w:rsidP="004D191D">
      <w:pPr>
        <w:tabs>
          <w:tab w:val="left" w:pos="6219"/>
        </w:tabs>
        <w:rPr>
          <w:b/>
        </w:rPr>
      </w:pPr>
    </w:p>
    <w:p w14:paraId="7783D216" w14:textId="77777777" w:rsidR="00F64E6B" w:rsidRPr="005039A6" w:rsidRDefault="00F64E6B" w:rsidP="004D191D">
      <w:pPr>
        <w:tabs>
          <w:tab w:val="left" w:pos="6219"/>
        </w:tabs>
        <w:rPr>
          <w:b/>
        </w:rPr>
      </w:pPr>
    </w:p>
    <w:p w14:paraId="65DE22F0" w14:textId="77777777" w:rsidR="00A24BA3" w:rsidRPr="005039A6" w:rsidRDefault="00A24BA3" w:rsidP="004D191D">
      <w:pPr>
        <w:tabs>
          <w:tab w:val="left" w:pos="6219"/>
        </w:tabs>
        <w:rPr>
          <w:rFonts w:hint="eastAsia"/>
          <w:b/>
        </w:rPr>
      </w:pPr>
      <w:bookmarkStart w:id="0" w:name="_GoBack"/>
      <w:bookmarkEnd w:id="0"/>
    </w:p>
    <w:p w14:paraId="5EB8FEFF" w14:textId="57A9CB61" w:rsidR="005C7E6D" w:rsidRDefault="005C7E6D" w:rsidP="004D191D">
      <w:pPr>
        <w:tabs>
          <w:tab w:val="left" w:pos="6219"/>
        </w:tabs>
        <w:rPr>
          <w:b/>
          <w:bCs/>
        </w:rPr>
      </w:pPr>
      <w:r>
        <w:rPr>
          <w:rFonts w:hint="eastAsia"/>
          <w:b/>
          <w:bCs/>
        </w:rPr>
        <w:lastRenderedPageBreak/>
        <w:t>Appendix</w:t>
      </w:r>
      <w:r>
        <w:rPr>
          <w:b/>
          <w:bCs/>
        </w:rPr>
        <w:t xml:space="preserve"> II Testing additional implications of the theory</w:t>
      </w:r>
    </w:p>
    <w:p w14:paraId="6F0CC335" w14:textId="77777777" w:rsidR="005C7E6D" w:rsidRDefault="005C7E6D" w:rsidP="004D191D">
      <w:pPr>
        <w:tabs>
          <w:tab w:val="left" w:pos="6219"/>
        </w:tabs>
        <w:rPr>
          <w:b/>
          <w:bCs/>
        </w:rPr>
      </w:pPr>
    </w:p>
    <w:p w14:paraId="27EC1D49" w14:textId="77777777" w:rsidR="005C7E6D" w:rsidRDefault="005C7E6D" w:rsidP="004D191D">
      <w:pPr>
        <w:tabs>
          <w:tab w:val="left" w:pos="6219"/>
        </w:tabs>
        <w:rPr>
          <w:b/>
          <w:bCs/>
        </w:rPr>
      </w:pPr>
    </w:p>
    <w:p w14:paraId="55D7BF2A" w14:textId="3226E671" w:rsidR="00CB0CDC" w:rsidRDefault="004800EC" w:rsidP="007F170D">
      <w:pPr>
        <w:tabs>
          <w:tab w:val="left" w:pos="1671"/>
        </w:tabs>
        <w:rPr>
          <w:bCs/>
        </w:rPr>
      </w:pPr>
      <w:r w:rsidRPr="007F170D">
        <w:rPr>
          <w:bCs/>
        </w:rPr>
        <w:t>In this app</w:t>
      </w:r>
      <w:r>
        <w:rPr>
          <w:bCs/>
        </w:rPr>
        <w:t>endix, we test several additional observable implications of the general theory. First, the theory contends that</w:t>
      </w:r>
      <w:r w:rsidR="00784DEF">
        <w:rPr>
          <w:bCs/>
        </w:rPr>
        <w:t xml:space="preserve">, if the current regime allows for multiparty elections through which the opposition can contest national power, the power-seeking group will have less incentive to build strong parties, especially along the dominance dimension. The argument predicts that parties that were formed under regimes that allowed multiparty elections will be weaker after they </w:t>
      </w:r>
      <w:r w:rsidR="0052248B">
        <w:rPr>
          <w:bCs/>
        </w:rPr>
        <w:t>seize</w:t>
      </w:r>
      <w:r w:rsidR="00784DEF">
        <w:rPr>
          <w:bCs/>
        </w:rPr>
        <w:t xml:space="preserve"> power. </w:t>
      </w:r>
      <w:r w:rsidR="000F1C14">
        <w:rPr>
          <w:bCs/>
        </w:rPr>
        <w:t xml:space="preserve">To test this hypothesis, we focus on a sub-sample of ruling parties that were formed under the previous regime and seized power through elections, coups, or armed rebellions. Ruling parties that were created by dictators after seizure of power or imposed by foreign countries are excluded since </w:t>
      </w:r>
      <w:r w:rsidR="0052248B">
        <w:rPr>
          <w:bCs/>
        </w:rPr>
        <w:t xml:space="preserve">they were not opposition groups that managed to overthrow the old regimes. </w:t>
      </w:r>
      <w:r w:rsidR="00CB0CDC">
        <w:rPr>
          <w:bCs/>
        </w:rPr>
        <w:t>We consulted the HTW dataset (Wahman et al. 2013) and relevant historical records to code whether multiparty elections were present in the previous regime. A dummy variable (</w:t>
      </w:r>
      <w:r w:rsidR="00CB0CDC" w:rsidRPr="007F170D">
        <w:rPr>
          <w:bCs/>
          <w:i/>
        </w:rPr>
        <w:t>multiparty</w:t>
      </w:r>
      <w:r w:rsidR="00CB0CDC">
        <w:rPr>
          <w:bCs/>
        </w:rPr>
        <w:t>) was created that equals one if such elections existed. As shown in Table 1, the p</w:t>
      </w:r>
      <w:r w:rsidR="00051A54">
        <w:rPr>
          <w:bCs/>
        </w:rPr>
        <w:t xml:space="preserve">resence of multiparty elections negatively affects control over military and legislative cohesion. This provides moderate support for the argument that the existence of legal pathway to power reduces incentives of party building. The absence of the legal channel forces the opposition to build stronger parties that </w:t>
      </w:r>
      <w:r w:rsidR="00FD0A3F">
        <w:rPr>
          <w:bCs/>
        </w:rPr>
        <w:t xml:space="preserve">engaged in armed resistance (among the 33 ruling parties that won power through armed rebellion, multiparty elections were absent in 28 cases). </w:t>
      </w:r>
    </w:p>
    <w:p w14:paraId="3FD0585F" w14:textId="5AEFBFF1" w:rsidR="00935453" w:rsidRPr="00F643EC" w:rsidRDefault="00935453" w:rsidP="00CB0CDC">
      <w:pPr>
        <w:autoSpaceDE w:val="0"/>
        <w:autoSpaceDN w:val="0"/>
        <w:adjustRightInd w:val="0"/>
        <w:rPr>
          <w:sz w:val="20"/>
          <w:szCs w:val="20"/>
        </w:rPr>
      </w:pPr>
    </w:p>
    <w:p w14:paraId="03A8D61F" w14:textId="4269EEFC" w:rsidR="00935453" w:rsidRDefault="00935453" w:rsidP="004D191D">
      <w:pPr>
        <w:tabs>
          <w:tab w:val="left" w:pos="6219"/>
        </w:tabs>
        <w:rPr>
          <w:b/>
          <w:bCs/>
        </w:rPr>
      </w:pPr>
      <w:r w:rsidRPr="007F170D">
        <w:t>Second</w:t>
      </w:r>
      <w:r>
        <w:t xml:space="preserve">, we test the argument that parties created to overthrow weak regimes tend to be weaker compared with those that faced strong incumbents. As a proxy for </w:t>
      </w:r>
      <w:r w:rsidR="00D3779E">
        <w:t>the strength of previous regimes, we use</w:t>
      </w:r>
      <w:r w:rsidR="00BB2E65">
        <w:t>d</w:t>
      </w:r>
      <w:r w:rsidR="00D3779E">
        <w:t xml:space="preserve"> GWF’s authoritarian regime classifications. Because personalist and military dictatorships are usually considered </w:t>
      </w:r>
      <w:r w:rsidR="00286F1A">
        <w:rPr>
          <w:rFonts w:hint="eastAsia"/>
        </w:rPr>
        <w:t>fragile</w:t>
      </w:r>
      <w:r w:rsidR="00D3779E">
        <w:t xml:space="preserve"> and narrowly</w:t>
      </w:r>
      <w:r w:rsidR="00286F1A">
        <w:t xml:space="preserve"> </w:t>
      </w:r>
      <w:r w:rsidR="00D3779E">
        <w:t xml:space="preserve">based regimes, we </w:t>
      </w:r>
      <w:r w:rsidR="00286F1A">
        <w:t>created</w:t>
      </w:r>
      <w:r w:rsidR="00D3779E">
        <w:t xml:space="preserve"> a dummy variable </w:t>
      </w:r>
      <w:r w:rsidR="00D3779E" w:rsidRPr="007F170D">
        <w:rPr>
          <w:i/>
          <w:iCs/>
        </w:rPr>
        <w:t xml:space="preserve">weak </w:t>
      </w:r>
      <w:r w:rsidR="00286F1A">
        <w:rPr>
          <w:i/>
          <w:iCs/>
        </w:rPr>
        <w:t>former</w:t>
      </w:r>
      <w:r w:rsidR="00D3779E" w:rsidRPr="007F170D">
        <w:rPr>
          <w:i/>
          <w:iCs/>
        </w:rPr>
        <w:t xml:space="preserve"> regime</w:t>
      </w:r>
      <w:r w:rsidR="00D3779E">
        <w:rPr>
          <w:i/>
          <w:iCs/>
        </w:rPr>
        <w:t xml:space="preserve"> </w:t>
      </w:r>
      <w:r w:rsidR="00D3779E">
        <w:t>that equals one if the former regime was personalist, military, or a hybrid of the two</w:t>
      </w:r>
      <w:r w:rsidR="00286F1A">
        <w:t xml:space="preserve"> (GWF coded some regimes as hybrids)</w:t>
      </w:r>
      <w:r w:rsidR="00D3779E">
        <w:t xml:space="preserve">. </w:t>
      </w:r>
      <w:r w:rsidR="00AE21F0">
        <w:t xml:space="preserve">Testing the argument requires a sample of ruling parties that came to power by forcibly toppling the previous regimes. Among the ARPD dataset’s classification of how parties gained power, two categories fit this condition: those that led an armed takeover of the state and those that led a coup. </w:t>
      </w:r>
      <w:r w:rsidR="00C47544">
        <w:t xml:space="preserve">In total there are 40 ruling parties in the sample. Table 2 shows that effects of overthrowing a weak regime on subsequent party strength. We find that parties that gained power on the heels of weak regimes tend to have less control over the cabinet and are more prone to party switching. This is consistent with the theoretical predictions. However, </w:t>
      </w:r>
      <w:r w:rsidR="007C5D63">
        <w:t xml:space="preserve">these parties are also found to demonstrate more legislative cohesion. </w:t>
      </w:r>
      <w:r w:rsidR="0089015A">
        <w:t xml:space="preserve">This unexpected result </w:t>
      </w:r>
      <w:r w:rsidR="00113F46">
        <w:t xml:space="preserve">may indicate the need for better operationalization of key variables or more fine-grained theorizing. We look forward to clarifying this point in future studies. </w:t>
      </w:r>
    </w:p>
    <w:p w14:paraId="48821543" w14:textId="757AA528" w:rsidR="00D23204" w:rsidRPr="007F170D" w:rsidRDefault="00D23204" w:rsidP="004D191D">
      <w:pPr>
        <w:tabs>
          <w:tab w:val="left" w:pos="6219"/>
        </w:tabs>
        <w:rPr>
          <w:sz w:val="20"/>
          <w:szCs w:val="20"/>
        </w:rPr>
      </w:pPr>
    </w:p>
    <w:p w14:paraId="7A2DCF66" w14:textId="5EF0F8C6" w:rsidR="00D23204" w:rsidRPr="007F170D" w:rsidRDefault="00D23204" w:rsidP="004D191D">
      <w:pPr>
        <w:tabs>
          <w:tab w:val="left" w:pos="6219"/>
        </w:tabs>
      </w:pPr>
      <w:r w:rsidRPr="007F170D">
        <w:t xml:space="preserve">Third, </w:t>
      </w:r>
      <w:r>
        <w:t>we test the argument that, after seizing power, the dictator is more likely to form a ruling party if he intends to gain legitimacy by winning elections. If the argument is right, the timing of party formation should be in close proximity to the next</w:t>
      </w:r>
      <w:r w:rsidR="001701FD">
        <w:t xml:space="preserve"> national</w:t>
      </w:r>
      <w:r>
        <w:t xml:space="preserve"> election. The fact parties were formed shortly before elections suggest that they were used by dictators as instruments to gain popular mandate. On the other hand, if there is a considerable time lapse between the two events, the validity of the argument should be questioned. To test the prediction, we relied on the National Elections Across Democracy and Autocracy (NELDA) Dataset to identify </w:t>
      </w:r>
      <w:r w:rsidR="00DC7136">
        <w:t xml:space="preserve">the time lapse between party formation and the following elections. For the 78 ruling parties created by sitting dictators for which election data is available, </w:t>
      </w:r>
      <w:r w:rsidR="001701FD">
        <w:t>32 (41</w:t>
      </w:r>
      <w:r w:rsidR="00741931">
        <w:t>.0</w:t>
      </w:r>
      <w:r w:rsidR="001701FD">
        <w:t xml:space="preserve"> percent) were formed in the same year as the next election, and 22 (28.2 percent) were formed just one year before the next election. </w:t>
      </w:r>
      <w:r w:rsidR="00741931">
        <w:t xml:space="preserve">Considering the fact that not all dictatorships </w:t>
      </w:r>
      <w:r w:rsidR="00741931">
        <w:lastRenderedPageBreak/>
        <w:t xml:space="preserve">hold elections, and that the interval between national elections is </w:t>
      </w:r>
      <w:r w:rsidR="0064278B">
        <w:rPr>
          <w:rFonts w:hint="eastAsia"/>
        </w:rPr>
        <w:t>typically</w:t>
      </w:r>
      <w:r w:rsidR="00741931">
        <w:t xml:space="preserve"> 3-5 years, </w:t>
      </w:r>
      <w:r w:rsidR="006B7745">
        <w:t xml:space="preserve">the time proximity between party formation and elections, as revealed by the data, is unlikely to be coincidental. </w:t>
      </w:r>
      <w:r w:rsidR="00834D26">
        <w:t xml:space="preserve">That is, if the desire to win elections does not drive the decision to form a ruling party, the probability that 69.2 percent of post-seizure creation took place in the year of or one year before elections is quite low. The evidence, while suggestive, is consistent with our argument. </w:t>
      </w:r>
    </w:p>
    <w:p w14:paraId="55F85900" w14:textId="337B423F" w:rsidR="00D23204" w:rsidRPr="007F170D" w:rsidRDefault="00D23204" w:rsidP="004D191D">
      <w:pPr>
        <w:tabs>
          <w:tab w:val="left" w:pos="6219"/>
        </w:tabs>
      </w:pPr>
    </w:p>
    <w:p w14:paraId="00A77A4A" w14:textId="77777777" w:rsidR="005D23E6" w:rsidRPr="005D23E6" w:rsidRDefault="005D23E6" w:rsidP="005D23E6">
      <w:pPr>
        <w:tabs>
          <w:tab w:val="left" w:pos="1671"/>
        </w:tabs>
        <w:jc w:val="center"/>
        <w:rPr>
          <w:b/>
          <w:bCs/>
        </w:rPr>
      </w:pPr>
      <w:r w:rsidRPr="007F170D">
        <w:rPr>
          <w:b/>
          <w:bCs/>
        </w:rPr>
        <w:t xml:space="preserve">Table 1 The effects of multiparty party elections under previous region on party </w:t>
      </w:r>
      <w:r w:rsidRPr="005D23E6">
        <w:rPr>
          <w:b/>
          <w:bCs/>
        </w:rPr>
        <w:t>strength</w:t>
      </w:r>
    </w:p>
    <w:p w14:paraId="3D5D9F65" w14:textId="02FCACE8" w:rsidR="005D23E6" w:rsidRPr="005D23E6" w:rsidRDefault="005D23E6" w:rsidP="005D23E6">
      <w:pPr>
        <w:autoSpaceDE w:val="0"/>
        <w:autoSpaceDN w:val="0"/>
        <w:adjustRightInd w:val="0"/>
        <w:rPr>
          <w:rFonts w:eastAsiaTheme="minorEastAsia"/>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D23E6" w:rsidRPr="005D23E6" w14:paraId="270F07CE" w14:textId="77777777">
        <w:tblPrEx>
          <w:tblCellMar>
            <w:top w:w="0" w:type="dxa"/>
            <w:bottom w:w="0" w:type="dxa"/>
          </w:tblCellMar>
        </w:tblPrEx>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BB8C500"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A6A6CA4"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FD688AD"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446180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015CEA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FA63A14"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(5)</w:t>
            </w:r>
          </w:p>
        </w:tc>
      </w:tr>
      <w:tr w:rsidR="005D23E6" w:rsidRPr="005D23E6" w14:paraId="4F2051A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AB2B1A"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A13FF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de-personalization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EBC9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control cabinet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34F38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control military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7018C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party switching</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7358B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legislative cohesion</w:t>
            </w:r>
          </w:p>
        </w:tc>
      </w:tr>
      <w:tr w:rsidR="005D23E6" w:rsidRPr="005D23E6" w14:paraId="6029D42B" w14:textId="77777777">
        <w:tblPrEx>
          <w:tblBorders>
            <w:top w:val="none" w:sz="0" w:space="0" w:color="auto"/>
          </w:tblBorders>
          <w:tblCellMar>
            <w:top w:w="0" w:type="dxa"/>
            <w:bottom w:w="0" w:type="dxa"/>
          </w:tblCellMar>
        </w:tblPrEx>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5EA71A7" w14:textId="05304885" w:rsidR="005D23E6" w:rsidRPr="005D23E6" w:rsidRDefault="005D23E6">
            <w:pPr>
              <w:autoSpaceDE w:val="0"/>
              <w:autoSpaceDN w:val="0"/>
              <w:adjustRightInd w:val="0"/>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E16EDA9" w14:textId="77777777" w:rsidR="005D23E6" w:rsidRPr="005D23E6" w:rsidRDefault="005D23E6">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0A825A4" w14:textId="77777777" w:rsidR="005D23E6" w:rsidRPr="005D23E6" w:rsidRDefault="005D23E6">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DB8D5BB" w14:textId="77777777" w:rsidR="005D23E6" w:rsidRPr="005D23E6" w:rsidRDefault="005D23E6">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6EC0F8C" w14:textId="77777777" w:rsidR="005D23E6" w:rsidRPr="005D23E6" w:rsidRDefault="005D23E6">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91D3292" w14:textId="77777777" w:rsidR="005D23E6" w:rsidRPr="005D23E6" w:rsidRDefault="005D23E6">
            <w:pPr>
              <w:autoSpaceDE w:val="0"/>
              <w:autoSpaceDN w:val="0"/>
              <w:adjustRightInd w:val="0"/>
              <w:jc w:val="center"/>
              <w:rPr>
                <w:rFonts w:eastAsiaTheme="minorEastAsia"/>
                <w:sz w:val="20"/>
                <w:szCs w:val="20"/>
              </w:rPr>
            </w:pPr>
          </w:p>
        </w:tc>
      </w:tr>
      <w:tr w:rsidR="005D23E6" w:rsidRPr="005D23E6" w14:paraId="41D9C103"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BD5A40"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multiparty elections under previous regime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3C20EA"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0.0741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C79EC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0.0458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23161A"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-1.5889**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13CD2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-2.4251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B2CFC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-0.7527*</w:t>
            </w:r>
          </w:p>
        </w:tc>
      </w:tr>
      <w:tr w:rsidR="005D23E6" w:rsidRPr="005D23E6" w14:paraId="210D6E2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CE6103"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6C908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(1.20)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F135C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A7F51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736F1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(-0.89)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79B479"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(-1.90)</w:t>
            </w:r>
          </w:p>
        </w:tc>
      </w:tr>
      <w:tr w:rsidR="005D23E6" w:rsidRPr="005D23E6" w14:paraId="7CA3F835"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48CDF4"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1CB0D"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A7A183"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EC1F17"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71A2F9"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8620C4" w14:textId="77777777" w:rsidR="005D23E6" w:rsidRPr="005D23E6" w:rsidRDefault="005D23E6">
            <w:pPr>
              <w:autoSpaceDE w:val="0"/>
              <w:autoSpaceDN w:val="0"/>
              <w:adjustRightInd w:val="0"/>
              <w:rPr>
                <w:rFonts w:eastAsiaTheme="minorEastAsia"/>
                <w:sz w:val="20"/>
                <w:szCs w:val="20"/>
              </w:rPr>
            </w:pPr>
          </w:p>
        </w:tc>
      </w:tr>
      <w:tr w:rsidR="005D23E6" w:rsidRPr="005D23E6" w14:paraId="26C97151"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7616DE"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resource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58282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-0.1315***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0A24E9"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-1.4626**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36BAF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-2.5647**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AF68A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-2.0278**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4F35A3"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-0.2108*</w:t>
            </w:r>
          </w:p>
        </w:tc>
      </w:tr>
      <w:tr w:rsidR="005D23E6" w:rsidRPr="005D23E6" w14:paraId="4160967A"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0CEA03"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7A2C0D"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(-4.00)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F8BE56"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(-2.34)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AAAFA3"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0DFD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(-2.24)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38E2C6"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(-1.94)</w:t>
            </w:r>
          </w:p>
        </w:tc>
      </w:tr>
      <w:tr w:rsidR="005D23E6" w:rsidRPr="005D23E6" w14:paraId="0A5C9AD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9AA47"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86251C"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4A694D"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B6AFC5"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82220F"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617F46" w14:textId="77777777" w:rsidR="005D23E6" w:rsidRPr="005D23E6" w:rsidRDefault="005D23E6">
            <w:pPr>
              <w:autoSpaceDE w:val="0"/>
              <w:autoSpaceDN w:val="0"/>
              <w:adjustRightInd w:val="0"/>
              <w:rPr>
                <w:rFonts w:eastAsiaTheme="minorEastAsia"/>
                <w:sz w:val="20"/>
                <w:szCs w:val="20"/>
              </w:rPr>
            </w:pPr>
          </w:p>
        </w:tc>
      </w:tr>
      <w:tr w:rsidR="005D23E6" w:rsidRPr="005D23E6" w14:paraId="6E90B5C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ADE2A2"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regional democracy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DC2C3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0.2025**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99A2E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-0.5677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0C79F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-0.9271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AF31ED"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-4.0712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1B121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0.0304</w:t>
            </w:r>
          </w:p>
        </w:tc>
      </w:tr>
      <w:tr w:rsidR="005D23E6" w:rsidRPr="005D23E6" w14:paraId="41B78364"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9B1F9D"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188F0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(2.34)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347E0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D29A24"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70569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B757F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(0.09)</w:t>
            </w:r>
          </w:p>
        </w:tc>
      </w:tr>
      <w:tr w:rsidR="005D23E6" w:rsidRPr="005D23E6" w14:paraId="552C626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385E2F"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81F62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CD4881"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634CE2"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97A01"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1A5499" w14:textId="77777777" w:rsidR="005D23E6" w:rsidRPr="005D23E6" w:rsidRDefault="005D23E6">
            <w:pPr>
              <w:autoSpaceDE w:val="0"/>
              <w:autoSpaceDN w:val="0"/>
              <w:adjustRightInd w:val="0"/>
              <w:rPr>
                <w:rFonts w:eastAsiaTheme="minorEastAsia"/>
                <w:sz w:val="20"/>
                <w:szCs w:val="20"/>
              </w:rPr>
            </w:pPr>
          </w:p>
        </w:tc>
      </w:tr>
      <w:tr w:rsidR="005D23E6" w:rsidRPr="005D23E6" w14:paraId="07A510A9"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C8B835"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GDP per capita (logged)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4F7D1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0.0082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F42F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-0.1867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389C2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-0.4385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CB5444"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0.8607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6C9536"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0.1040</w:t>
            </w:r>
          </w:p>
        </w:tc>
      </w:tr>
      <w:tr w:rsidR="005D23E6" w:rsidRPr="005D23E6" w14:paraId="593495D9"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7CE747"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C17E5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197B0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(-0.62)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91425D"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(-1.14)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ABB19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C7E1F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(0.82)</w:t>
            </w:r>
          </w:p>
        </w:tc>
      </w:tr>
      <w:tr w:rsidR="005D23E6" w:rsidRPr="005D23E6" w14:paraId="19185B3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658CDC"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D9A465"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8493AE"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223DA5"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A3CF10"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4B76C5" w14:textId="77777777" w:rsidR="005D23E6" w:rsidRPr="005D23E6" w:rsidRDefault="005D23E6">
            <w:pPr>
              <w:autoSpaceDE w:val="0"/>
              <w:autoSpaceDN w:val="0"/>
              <w:adjustRightInd w:val="0"/>
              <w:rPr>
                <w:rFonts w:eastAsiaTheme="minorEastAsia"/>
                <w:sz w:val="20"/>
                <w:szCs w:val="20"/>
              </w:rPr>
            </w:pPr>
          </w:p>
        </w:tc>
      </w:tr>
      <w:tr w:rsidR="005D23E6" w:rsidRPr="005D23E6" w14:paraId="6D53E67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709D0E"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growth</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60BE3"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0.2425***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42C939"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1.1717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2E6DA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0.5763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320A6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-0.4601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C687C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0.4691*</w:t>
            </w:r>
          </w:p>
        </w:tc>
      </w:tr>
      <w:tr w:rsidR="005D23E6" w:rsidRPr="005D23E6" w14:paraId="09D11E7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BE134A"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F6DB9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(2.71)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541F2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(1.09)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3C047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(0.54)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8344C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F19AED"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(1.77)</w:t>
            </w:r>
          </w:p>
        </w:tc>
      </w:tr>
      <w:tr w:rsidR="005D23E6" w:rsidRPr="005D23E6" w14:paraId="2A78FDD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8B513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7977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3AA1BF"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5BFD57"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12F475"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38FE1A" w14:textId="77777777" w:rsidR="005D23E6" w:rsidRPr="005D23E6" w:rsidRDefault="005D23E6">
            <w:pPr>
              <w:autoSpaceDE w:val="0"/>
              <w:autoSpaceDN w:val="0"/>
              <w:adjustRightInd w:val="0"/>
              <w:rPr>
                <w:rFonts w:eastAsiaTheme="minorEastAsia"/>
                <w:sz w:val="20"/>
                <w:szCs w:val="20"/>
              </w:rPr>
            </w:pPr>
          </w:p>
        </w:tc>
      </w:tr>
      <w:tr w:rsidR="005D23E6" w:rsidRPr="005D23E6" w14:paraId="0A30F2C0"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AFFFFE"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ethnic fragmentation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FCA504"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0.1240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535A1A"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1.8232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B4748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-1.4291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E669A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-10.4619**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6F2D7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-0.6989</w:t>
            </w:r>
          </w:p>
        </w:tc>
      </w:tr>
      <w:tr w:rsidR="005D23E6" w:rsidRPr="005D23E6" w14:paraId="3C3AC03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DD573E"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88E6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(0.97)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2D18E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(1.51)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15B4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B80C0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(-2.51)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B198A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(-0.93)</w:t>
            </w:r>
          </w:p>
        </w:tc>
      </w:tr>
      <w:tr w:rsidR="005D23E6" w:rsidRPr="005D23E6" w14:paraId="7E4E07F9"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EC237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197C3F"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C06BEF"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F96AA5"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7D05F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5AE69E" w14:textId="77777777" w:rsidR="005D23E6" w:rsidRPr="005D23E6" w:rsidRDefault="005D23E6">
            <w:pPr>
              <w:autoSpaceDE w:val="0"/>
              <w:autoSpaceDN w:val="0"/>
              <w:adjustRightInd w:val="0"/>
              <w:rPr>
                <w:rFonts w:eastAsiaTheme="minorEastAsia"/>
                <w:sz w:val="20"/>
                <w:szCs w:val="20"/>
              </w:rPr>
            </w:pPr>
          </w:p>
        </w:tc>
      </w:tr>
      <w:tr w:rsidR="005D23E6" w:rsidRPr="005D23E6" w14:paraId="14FB31A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94CDBA"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population (logged)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A50C3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-0.0274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D1B9C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0.1828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D0B213"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0.2050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4C783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-3.2512***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ADA763"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-0.4601**</w:t>
            </w:r>
          </w:p>
        </w:tc>
      </w:tr>
      <w:tr w:rsidR="005D23E6" w:rsidRPr="005D23E6" w14:paraId="0FF65B86"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AD4983"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9D8A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28F24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E4754D"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74D21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(-3.98)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AC319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(-2.54)</w:t>
            </w:r>
          </w:p>
        </w:tc>
      </w:tr>
      <w:tr w:rsidR="005D23E6" w:rsidRPr="005D23E6" w14:paraId="28F8B6C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21E0F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C07A43"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1F3309"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599D1"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1AAD96"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8211FB" w14:textId="77777777" w:rsidR="005D23E6" w:rsidRPr="005D23E6" w:rsidRDefault="005D23E6">
            <w:pPr>
              <w:autoSpaceDE w:val="0"/>
              <w:autoSpaceDN w:val="0"/>
              <w:adjustRightInd w:val="0"/>
              <w:rPr>
                <w:rFonts w:eastAsiaTheme="minorEastAsia"/>
                <w:sz w:val="20"/>
                <w:szCs w:val="20"/>
              </w:rPr>
            </w:pPr>
          </w:p>
        </w:tc>
      </w:tr>
      <w:tr w:rsidR="005D23E6" w:rsidRPr="005D23E6" w14:paraId="37425AA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87EB85" w14:textId="080F1674" w:rsidR="005D23E6" w:rsidRPr="005D23E6" w:rsidRDefault="005D23E6">
            <w:pPr>
              <w:autoSpaceDE w:val="0"/>
              <w:autoSpaceDN w:val="0"/>
              <w:adjustRightInd w:val="0"/>
              <w:rPr>
                <w:rFonts w:eastAsiaTheme="minorEastAsia"/>
                <w:sz w:val="20"/>
                <w:szCs w:val="20"/>
              </w:rPr>
            </w:pPr>
            <w:r>
              <w:rPr>
                <w:rFonts w:eastAsiaTheme="minorEastAsia"/>
                <w:sz w:val="20"/>
                <w:szCs w:val="20"/>
              </w:rPr>
              <w:t>p</w:t>
            </w:r>
            <w:r w:rsidRPr="005D23E6">
              <w:rPr>
                <w:rFonts w:eastAsiaTheme="minorEastAsia"/>
                <w:sz w:val="20"/>
                <w:szCs w:val="20"/>
              </w:rPr>
              <w:t>arty</w:t>
            </w:r>
            <w:r>
              <w:rPr>
                <w:rFonts w:eastAsiaTheme="minorEastAsia"/>
                <w:sz w:val="20"/>
                <w:szCs w:val="20"/>
              </w:rPr>
              <w:t xml:space="preserve"> a</w:t>
            </w:r>
            <w:r w:rsidRPr="005D23E6">
              <w:rPr>
                <w:rFonts w:eastAsiaTheme="minorEastAsia"/>
                <w:sz w:val="20"/>
                <w:szCs w:val="20"/>
              </w:rPr>
              <w:t>ge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632C4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-0.0008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A57269"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0.0516***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22F3D9"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0.0267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F18D2C"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0.1631***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C1937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0.0147***</w:t>
            </w:r>
          </w:p>
        </w:tc>
      </w:tr>
      <w:tr w:rsidR="005D23E6" w:rsidRPr="005D23E6" w14:paraId="311F0A13"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9D65A9"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51AA75"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052ED6"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E2838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(1.54)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DCF6AA"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(4.96)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EF8DC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(3.42)</w:t>
            </w:r>
          </w:p>
        </w:tc>
      </w:tr>
      <w:tr w:rsidR="005D23E6" w:rsidRPr="005D23E6" w14:paraId="7A5E7A48"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D23B45"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387AAB"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6B93B"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BCCE5F"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45E65B"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A314B7" w14:textId="77777777" w:rsidR="005D23E6" w:rsidRPr="005D23E6" w:rsidRDefault="005D23E6">
            <w:pPr>
              <w:autoSpaceDE w:val="0"/>
              <w:autoSpaceDN w:val="0"/>
              <w:adjustRightInd w:val="0"/>
              <w:rPr>
                <w:rFonts w:eastAsiaTheme="minorEastAsia"/>
                <w:sz w:val="20"/>
                <w:szCs w:val="20"/>
              </w:rPr>
            </w:pPr>
          </w:p>
        </w:tc>
      </w:tr>
      <w:tr w:rsidR="005D23E6" w:rsidRPr="005D23E6" w14:paraId="1C464697"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861924"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Cold War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7F2CA7"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-0.0069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E0F3D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1.2850***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F630A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0.2990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B64CF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4.6860***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B28933"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0.2167**</w:t>
            </w:r>
          </w:p>
        </w:tc>
      </w:tr>
      <w:tr w:rsidR="005D23E6" w:rsidRPr="005D23E6" w14:paraId="331FD8E4"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0ED942"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B1A0F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(-0.28)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79752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(3.02)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04D5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(0.82)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F2980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(3.92)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E431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(2.44)</w:t>
            </w:r>
          </w:p>
        </w:tc>
      </w:tr>
      <w:tr w:rsidR="005D23E6" w:rsidRPr="005D23E6" w14:paraId="0FA6322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D06403"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99C857"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A7981B"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83303B"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DE1AE8"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BAF718" w14:textId="77777777" w:rsidR="005D23E6" w:rsidRPr="005D23E6" w:rsidRDefault="005D23E6">
            <w:pPr>
              <w:autoSpaceDE w:val="0"/>
              <w:autoSpaceDN w:val="0"/>
              <w:adjustRightInd w:val="0"/>
              <w:rPr>
                <w:rFonts w:eastAsiaTheme="minorEastAsia"/>
                <w:sz w:val="20"/>
                <w:szCs w:val="20"/>
              </w:rPr>
            </w:pPr>
          </w:p>
        </w:tc>
      </w:tr>
      <w:tr w:rsidR="005D23E6" w:rsidRPr="005D23E6" w14:paraId="0C91667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DDF0BB"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oil price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69207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0.0009*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FF3EA"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-0.0006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0D1AB2"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0.0174***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5EB7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-0.0102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E72C0B"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0.0011</w:t>
            </w:r>
          </w:p>
        </w:tc>
      </w:tr>
      <w:tr w:rsidR="005D23E6" w:rsidRPr="005D23E6" w14:paraId="67A2E857"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1155746" w14:textId="77777777" w:rsidR="005D23E6" w:rsidRPr="005D23E6" w:rsidRDefault="005D23E6">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AC1E30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(1.67)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B308CF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(-0.11)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09DBE40"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(3.65)</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E9845C9"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(-1.17)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2BA141F"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(1.20)</w:t>
            </w:r>
          </w:p>
        </w:tc>
      </w:tr>
      <w:tr w:rsidR="005D23E6" w:rsidRPr="005D23E6" w14:paraId="6EBF4DC9" w14:textId="77777777">
        <w:tblPrEx>
          <w:tblCellMar>
            <w:top w:w="0" w:type="dxa"/>
            <w:bottom w:w="0" w:type="dxa"/>
          </w:tblCellMar>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FB82DD7" w14:textId="77777777" w:rsidR="005D23E6" w:rsidRPr="005D23E6" w:rsidRDefault="005D23E6">
            <w:pPr>
              <w:autoSpaceDE w:val="0"/>
              <w:autoSpaceDN w:val="0"/>
              <w:adjustRightInd w:val="0"/>
              <w:rPr>
                <w:rFonts w:eastAsiaTheme="minorEastAsia"/>
                <w:sz w:val="20"/>
                <w:szCs w:val="20"/>
              </w:rPr>
            </w:pPr>
            <w:r w:rsidRPr="005D23E6">
              <w:rPr>
                <w:rFonts w:eastAsiaTheme="minorEastAsia"/>
                <w:sz w:val="20"/>
                <w:szCs w:val="20"/>
              </w:rPr>
              <w:t>Observations</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7C381F4"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1328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25D1008"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1328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3CEB0E"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1328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126481"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1280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7A6A2C6" w14:textId="77777777" w:rsidR="005D23E6" w:rsidRPr="005D23E6" w:rsidRDefault="005D23E6">
            <w:pPr>
              <w:autoSpaceDE w:val="0"/>
              <w:autoSpaceDN w:val="0"/>
              <w:adjustRightInd w:val="0"/>
              <w:jc w:val="center"/>
              <w:rPr>
                <w:rFonts w:eastAsiaTheme="minorEastAsia"/>
                <w:sz w:val="20"/>
                <w:szCs w:val="20"/>
              </w:rPr>
            </w:pPr>
            <w:r w:rsidRPr="005D23E6">
              <w:rPr>
                <w:rFonts w:eastAsiaTheme="minorEastAsia"/>
                <w:sz w:val="20"/>
                <w:szCs w:val="20"/>
              </w:rPr>
              <w:t>1328</w:t>
            </w:r>
          </w:p>
        </w:tc>
      </w:tr>
    </w:tbl>
    <w:p w14:paraId="1BB25FD2" w14:textId="64502007" w:rsidR="005D23E6" w:rsidRPr="00EB0A02" w:rsidRDefault="005D23E6" w:rsidP="00E35A4C">
      <w:pPr>
        <w:autoSpaceDE w:val="0"/>
        <w:autoSpaceDN w:val="0"/>
        <w:adjustRightInd w:val="0"/>
        <w:ind w:right="111"/>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2512CCF6" w14:textId="77777777" w:rsidR="005D23E6" w:rsidRDefault="005D23E6" w:rsidP="005D23E6">
      <w:pPr>
        <w:autoSpaceDE w:val="0"/>
        <w:autoSpaceDN w:val="0"/>
        <w:adjustRightInd w:val="0"/>
        <w:rPr>
          <w:sz w:val="20"/>
          <w:szCs w:val="20"/>
        </w:rPr>
      </w:pPr>
      <w:r w:rsidRPr="00EB0A02">
        <w:rPr>
          <w:sz w:val="20"/>
          <w:szCs w:val="20"/>
        </w:rPr>
        <w:t>* p&lt;0.10, ** p&lt;0.05, *** p&lt;0.01</w:t>
      </w:r>
    </w:p>
    <w:p w14:paraId="3F263398" w14:textId="77777777" w:rsidR="005C7E6D" w:rsidRDefault="005C7E6D" w:rsidP="004D191D">
      <w:pPr>
        <w:tabs>
          <w:tab w:val="left" w:pos="6219"/>
        </w:tabs>
        <w:rPr>
          <w:b/>
          <w:bCs/>
        </w:rPr>
      </w:pPr>
    </w:p>
    <w:p w14:paraId="54DABCA1" w14:textId="77777777" w:rsidR="005D23E6" w:rsidRPr="00F643EC" w:rsidRDefault="005D23E6" w:rsidP="005D23E6">
      <w:pPr>
        <w:tabs>
          <w:tab w:val="left" w:pos="1671"/>
        </w:tabs>
        <w:jc w:val="center"/>
        <w:rPr>
          <w:b/>
          <w:bCs/>
        </w:rPr>
      </w:pPr>
      <w:r w:rsidRPr="00F643EC">
        <w:rPr>
          <w:b/>
          <w:bCs/>
        </w:rPr>
        <w:lastRenderedPageBreak/>
        <w:t>Table 2 The effects of overthrowing a weak regime on subsequent party strength</w:t>
      </w:r>
    </w:p>
    <w:p w14:paraId="75F065C8" w14:textId="10936ECF" w:rsidR="00E35A4C" w:rsidRDefault="00E35A4C" w:rsidP="00E35A4C">
      <w:pPr>
        <w:autoSpaceDE w:val="0"/>
        <w:autoSpaceDN w:val="0"/>
        <w:adjustRightInd w:val="0"/>
        <w:rPr>
          <w:rFonts w:eastAsiaTheme="minorEastAsia"/>
        </w:rPr>
      </w:pPr>
    </w:p>
    <w:p w14:paraId="030EA803" w14:textId="77777777" w:rsidR="00E35A4C" w:rsidRDefault="00E35A4C" w:rsidP="00E35A4C">
      <w:pPr>
        <w:autoSpaceDE w:val="0"/>
        <w:autoSpaceDN w:val="0"/>
        <w:adjustRightInd w:val="0"/>
        <w:rPr>
          <w:rFonts w:eastAsiaTheme="minorEastAsi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35A4C" w:rsidRPr="00E35A4C" w14:paraId="30C32470" w14:textId="77777777">
        <w:tblPrEx>
          <w:tblCellMar>
            <w:top w:w="0" w:type="dxa"/>
            <w:bottom w:w="0" w:type="dxa"/>
          </w:tblCellMar>
        </w:tblPrEx>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27DAEF5"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AADA5E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2C1570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E35249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7C9049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5C279B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(5)</w:t>
            </w:r>
          </w:p>
        </w:tc>
      </w:tr>
      <w:tr w:rsidR="00E35A4C" w:rsidRPr="00E35A4C" w14:paraId="616F3557"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59ABD0"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211D36"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de-personalization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6A618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control cabinet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2B773E"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control military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8A5626"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party switching</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17B45E"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legislative cohesion</w:t>
            </w:r>
          </w:p>
        </w:tc>
      </w:tr>
      <w:tr w:rsidR="00E35A4C" w:rsidRPr="00E35A4C" w14:paraId="3EF60CEF" w14:textId="77777777">
        <w:tblPrEx>
          <w:tblBorders>
            <w:top w:val="none" w:sz="0" w:space="0" w:color="auto"/>
          </w:tblBorders>
          <w:tblCellMar>
            <w:top w:w="0" w:type="dxa"/>
            <w:bottom w:w="0" w:type="dxa"/>
          </w:tblCellMar>
        </w:tblPrEx>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25E377B" w14:textId="582B665B" w:rsidR="00E35A4C" w:rsidRPr="00E35A4C" w:rsidRDefault="00E35A4C">
            <w:pPr>
              <w:autoSpaceDE w:val="0"/>
              <w:autoSpaceDN w:val="0"/>
              <w:adjustRightInd w:val="0"/>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3831A3C" w14:textId="77777777" w:rsidR="00E35A4C" w:rsidRPr="00E35A4C" w:rsidRDefault="00E35A4C">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792649E" w14:textId="77777777" w:rsidR="00E35A4C" w:rsidRPr="00E35A4C" w:rsidRDefault="00E35A4C">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62AAC56" w14:textId="77777777" w:rsidR="00E35A4C" w:rsidRPr="00E35A4C" w:rsidRDefault="00E35A4C">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E2215C9" w14:textId="77777777" w:rsidR="00E35A4C" w:rsidRPr="00E35A4C" w:rsidRDefault="00E35A4C">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CAAC936" w14:textId="77777777" w:rsidR="00E35A4C" w:rsidRPr="00E35A4C" w:rsidRDefault="00E35A4C">
            <w:pPr>
              <w:autoSpaceDE w:val="0"/>
              <w:autoSpaceDN w:val="0"/>
              <w:adjustRightInd w:val="0"/>
              <w:jc w:val="center"/>
              <w:rPr>
                <w:rFonts w:eastAsiaTheme="minorEastAsia"/>
                <w:sz w:val="20"/>
                <w:szCs w:val="20"/>
              </w:rPr>
            </w:pPr>
          </w:p>
        </w:tc>
      </w:tr>
      <w:tr w:rsidR="00E35A4C" w:rsidRPr="00E35A4C" w14:paraId="4D5B0C05"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5B1175" w14:textId="40582E12" w:rsidR="00E35A4C" w:rsidRPr="00E35A4C" w:rsidRDefault="00E35A4C" w:rsidP="006F67D6">
            <w:pPr>
              <w:autoSpaceDE w:val="0"/>
              <w:autoSpaceDN w:val="0"/>
              <w:adjustRightInd w:val="0"/>
              <w:rPr>
                <w:rFonts w:eastAsiaTheme="minorEastAsia"/>
                <w:sz w:val="20"/>
                <w:szCs w:val="20"/>
              </w:rPr>
            </w:pPr>
            <w:r w:rsidRPr="00E35A4C">
              <w:rPr>
                <w:rFonts w:eastAsiaTheme="minorEastAsia"/>
                <w:sz w:val="20"/>
                <w:szCs w:val="20"/>
              </w:rPr>
              <w:t xml:space="preserve">weak </w:t>
            </w:r>
            <w:r w:rsidR="006F67D6">
              <w:rPr>
                <w:rFonts w:eastAsiaTheme="minorEastAsia"/>
                <w:sz w:val="20"/>
                <w:szCs w:val="20"/>
              </w:rPr>
              <w:t>former</w:t>
            </w:r>
            <w:r w:rsidRPr="00E35A4C">
              <w:rPr>
                <w:rFonts w:eastAsiaTheme="minorEastAsia"/>
                <w:sz w:val="20"/>
                <w:szCs w:val="20"/>
              </w:rPr>
              <w:t xml:space="preserve"> regime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B966C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-0.0661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A9DA9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-3.9197***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34588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0.5152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3431C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-6.9443***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6705E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0.8002***</w:t>
            </w:r>
          </w:p>
        </w:tc>
      </w:tr>
      <w:tr w:rsidR="00E35A4C" w:rsidRPr="00E35A4C" w14:paraId="1B5E5101"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E8FB20"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F6D64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86A7C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(-3.73)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E026A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(0.69)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38DEC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C7D5B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(4.70)</w:t>
            </w:r>
          </w:p>
        </w:tc>
      </w:tr>
      <w:tr w:rsidR="00E35A4C" w:rsidRPr="00E35A4C" w14:paraId="52D1CD88"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565B73"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EF436"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BA69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63BD8F"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6BFFB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3D4D78" w14:textId="77777777" w:rsidR="00E35A4C" w:rsidRPr="00E35A4C" w:rsidRDefault="00E35A4C">
            <w:pPr>
              <w:autoSpaceDE w:val="0"/>
              <w:autoSpaceDN w:val="0"/>
              <w:adjustRightInd w:val="0"/>
              <w:rPr>
                <w:rFonts w:eastAsiaTheme="minorEastAsia"/>
                <w:sz w:val="20"/>
                <w:szCs w:val="20"/>
              </w:rPr>
            </w:pPr>
          </w:p>
        </w:tc>
      </w:tr>
      <w:tr w:rsidR="00E35A4C" w:rsidRPr="00E35A4C" w14:paraId="5D9E426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6CB8C"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resource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7B9E5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-0.1812***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76395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-2.9495***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8267E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-2.0072**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D872E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-1.0810*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C5F3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-0.1766**</w:t>
            </w:r>
          </w:p>
        </w:tc>
      </w:tr>
      <w:tr w:rsidR="00E35A4C" w:rsidRPr="00E35A4C" w14:paraId="20EB0BE5"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677AA9"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D9732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(-5.63)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24274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(-7.79)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0426A9"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(-2.07)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4C06F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(-1.65)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B54A2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(-2.02)</w:t>
            </w:r>
          </w:p>
        </w:tc>
      </w:tr>
      <w:tr w:rsidR="00E35A4C" w:rsidRPr="00E35A4C" w14:paraId="6C776BC6"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41379"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DC0D8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FEF423"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E8E097"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D070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0463DA" w14:textId="77777777" w:rsidR="00E35A4C" w:rsidRPr="00E35A4C" w:rsidRDefault="00E35A4C">
            <w:pPr>
              <w:autoSpaceDE w:val="0"/>
              <w:autoSpaceDN w:val="0"/>
              <w:adjustRightInd w:val="0"/>
              <w:rPr>
                <w:rFonts w:eastAsiaTheme="minorEastAsia"/>
                <w:sz w:val="20"/>
                <w:szCs w:val="20"/>
              </w:rPr>
            </w:pPr>
          </w:p>
        </w:tc>
      </w:tr>
      <w:tr w:rsidR="00E35A4C" w:rsidRPr="00E35A4C" w14:paraId="3CA68F7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6E7301"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regional democracy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ED2B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0.2759***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2793A6"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10.9982***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580BD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-2.2547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CBFED8"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0.7060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FC6B2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0.0475</w:t>
            </w:r>
          </w:p>
        </w:tc>
      </w:tr>
      <w:tr w:rsidR="00E35A4C" w:rsidRPr="00E35A4C" w14:paraId="1AFA0FD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DB27E4"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96373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D1D7B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(3.65)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4E001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(-1.62)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6666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(0.24)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73FE9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(0.16)</w:t>
            </w:r>
          </w:p>
        </w:tc>
      </w:tr>
      <w:tr w:rsidR="00E35A4C" w:rsidRPr="00E35A4C" w14:paraId="5476C77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3F6F8C"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A714AB"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D0B08D"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11CF31"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64698"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0F0D1C" w14:textId="77777777" w:rsidR="00E35A4C" w:rsidRPr="00E35A4C" w:rsidRDefault="00E35A4C">
            <w:pPr>
              <w:autoSpaceDE w:val="0"/>
              <w:autoSpaceDN w:val="0"/>
              <w:adjustRightInd w:val="0"/>
              <w:rPr>
                <w:rFonts w:eastAsiaTheme="minorEastAsia"/>
                <w:sz w:val="20"/>
                <w:szCs w:val="20"/>
              </w:rPr>
            </w:pPr>
          </w:p>
        </w:tc>
      </w:tr>
      <w:tr w:rsidR="00E35A4C" w:rsidRPr="00E35A4C" w14:paraId="25413CD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CFB17E"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GDP per capita (logged)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D919A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0.0392**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B8C38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-1.4798***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0DE1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-0.8250*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C4007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0.5123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531B0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0.0323</w:t>
            </w:r>
          </w:p>
        </w:tc>
      </w:tr>
      <w:tr w:rsidR="00E35A4C" w:rsidRPr="00E35A4C" w14:paraId="63A83D7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C85874"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F62B2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(2.08)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1C51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(-4.22)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53DCD9"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(-1.68)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4C5F9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(0.87)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FB819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(0.34)</w:t>
            </w:r>
          </w:p>
        </w:tc>
      </w:tr>
      <w:tr w:rsidR="00E35A4C" w:rsidRPr="00E35A4C" w14:paraId="40B08079"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4C2CD8"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61300A"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7CB3BF"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085E2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101D96"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4BD829" w14:textId="77777777" w:rsidR="00E35A4C" w:rsidRPr="00E35A4C" w:rsidRDefault="00E35A4C">
            <w:pPr>
              <w:autoSpaceDE w:val="0"/>
              <w:autoSpaceDN w:val="0"/>
              <w:adjustRightInd w:val="0"/>
              <w:rPr>
                <w:rFonts w:eastAsiaTheme="minorEastAsia"/>
                <w:sz w:val="20"/>
                <w:szCs w:val="20"/>
              </w:rPr>
            </w:pPr>
          </w:p>
        </w:tc>
      </w:tr>
      <w:tr w:rsidR="00E35A4C" w:rsidRPr="00E35A4C" w14:paraId="3503BED5"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3D8B28"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growth</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105845"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0.1984*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1727A2"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2.2831*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58402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0.5310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1EAE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-3.1817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BCF4A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0.1955</w:t>
            </w:r>
          </w:p>
        </w:tc>
      </w:tr>
      <w:tr w:rsidR="00E35A4C" w:rsidRPr="00E35A4C" w14:paraId="0EE7CE7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BCC260"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79C44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6BA4B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9BFBC5"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(0.48)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1679E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(-1.11)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E60E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(1.36)</w:t>
            </w:r>
          </w:p>
        </w:tc>
      </w:tr>
      <w:tr w:rsidR="00E35A4C" w:rsidRPr="00E35A4C" w14:paraId="17879A91"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E96C1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E3E680"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0E8EF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90A5F3"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3B48E7"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686F6D" w14:textId="77777777" w:rsidR="00E35A4C" w:rsidRPr="00E35A4C" w:rsidRDefault="00E35A4C">
            <w:pPr>
              <w:autoSpaceDE w:val="0"/>
              <w:autoSpaceDN w:val="0"/>
              <w:adjustRightInd w:val="0"/>
              <w:rPr>
                <w:rFonts w:eastAsiaTheme="minorEastAsia"/>
                <w:sz w:val="20"/>
                <w:szCs w:val="20"/>
              </w:rPr>
            </w:pPr>
          </w:p>
        </w:tc>
      </w:tr>
      <w:tr w:rsidR="00E35A4C" w:rsidRPr="00E35A4C" w14:paraId="2B05F1D6"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416AB7"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ethnic fragmentation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A7D79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072915"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0.8830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BFC0F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-0.1158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5A1E9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-20.2775*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376E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-0.3558</w:t>
            </w:r>
          </w:p>
        </w:tc>
      </w:tr>
      <w:tr w:rsidR="00E35A4C" w:rsidRPr="00E35A4C" w14:paraId="16EFEEE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1B57C4"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02B67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1E0EC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(0.46)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28C5B3"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3537D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AD49A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(-0.22)</w:t>
            </w:r>
          </w:p>
        </w:tc>
      </w:tr>
      <w:tr w:rsidR="00E35A4C" w:rsidRPr="00E35A4C" w14:paraId="6D33740A"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DD0B8"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CD56B"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045B04"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24669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7FB8C6"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02D38" w14:textId="77777777" w:rsidR="00E35A4C" w:rsidRPr="00E35A4C" w:rsidRDefault="00E35A4C">
            <w:pPr>
              <w:autoSpaceDE w:val="0"/>
              <w:autoSpaceDN w:val="0"/>
              <w:adjustRightInd w:val="0"/>
              <w:rPr>
                <w:rFonts w:eastAsiaTheme="minorEastAsia"/>
                <w:sz w:val="20"/>
                <w:szCs w:val="20"/>
              </w:rPr>
            </w:pPr>
          </w:p>
        </w:tc>
      </w:tr>
      <w:tr w:rsidR="00E35A4C" w:rsidRPr="00E35A4C" w14:paraId="283D849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F79466"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population (logged)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050C0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-0.0720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C70B9"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1.0781**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D1172"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0.1066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430AA5"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0.5075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FC39A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-0.3641**</w:t>
            </w:r>
          </w:p>
        </w:tc>
      </w:tr>
      <w:tr w:rsidR="00E35A4C" w:rsidRPr="00E35A4C" w14:paraId="0C7004B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14F138"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76D30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(-1.39)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8B6E2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0E364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45D0C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686ED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(-2.30)</w:t>
            </w:r>
          </w:p>
        </w:tc>
      </w:tr>
      <w:tr w:rsidR="00E35A4C" w:rsidRPr="00E35A4C" w14:paraId="7BCC5851"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70E00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504630"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A175C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2F508B"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31BFC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965875" w14:textId="77777777" w:rsidR="00E35A4C" w:rsidRPr="00E35A4C" w:rsidRDefault="00E35A4C">
            <w:pPr>
              <w:autoSpaceDE w:val="0"/>
              <w:autoSpaceDN w:val="0"/>
              <w:adjustRightInd w:val="0"/>
              <w:rPr>
                <w:rFonts w:eastAsiaTheme="minorEastAsia"/>
                <w:sz w:val="20"/>
                <w:szCs w:val="20"/>
              </w:rPr>
            </w:pPr>
          </w:p>
        </w:tc>
      </w:tr>
      <w:tr w:rsidR="00E35A4C" w:rsidRPr="00E35A4C" w14:paraId="3353C49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651721" w14:textId="285B1B9D" w:rsidR="00E35A4C" w:rsidRPr="00E35A4C" w:rsidRDefault="00375741">
            <w:pPr>
              <w:autoSpaceDE w:val="0"/>
              <w:autoSpaceDN w:val="0"/>
              <w:adjustRightInd w:val="0"/>
              <w:rPr>
                <w:rFonts w:eastAsiaTheme="minorEastAsia"/>
                <w:sz w:val="20"/>
                <w:szCs w:val="20"/>
              </w:rPr>
            </w:pPr>
            <w:r>
              <w:rPr>
                <w:rFonts w:eastAsiaTheme="minorEastAsia"/>
                <w:sz w:val="20"/>
                <w:szCs w:val="20"/>
              </w:rPr>
              <w:t>party a</w:t>
            </w:r>
            <w:r w:rsidRPr="00E35A4C">
              <w:rPr>
                <w:rFonts w:eastAsiaTheme="minorEastAsia"/>
                <w:sz w:val="20"/>
                <w:szCs w:val="20"/>
              </w:rPr>
              <w:t>ge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3548FE"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3E29B8"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0.1057***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D32B78"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0.0904***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77A3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-0.0119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57EE09"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0.0084*</w:t>
            </w:r>
          </w:p>
        </w:tc>
      </w:tr>
      <w:tr w:rsidR="00E35A4C" w:rsidRPr="00E35A4C" w14:paraId="0675AE7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AA596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33CDB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(0.49)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8639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(4.65)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C062FC"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(3.38)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A1FE98"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(-0.42)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B0C4A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(1.88)</w:t>
            </w:r>
          </w:p>
        </w:tc>
      </w:tr>
      <w:tr w:rsidR="00E35A4C" w:rsidRPr="00E35A4C" w14:paraId="20B4170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B3A72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1FA641"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3A02D2"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8B321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0E7E17"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08265A" w14:textId="77777777" w:rsidR="00E35A4C" w:rsidRPr="00E35A4C" w:rsidRDefault="00E35A4C">
            <w:pPr>
              <w:autoSpaceDE w:val="0"/>
              <w:autoSpaceDN w:val="0"/>
              <w:adjustRightInd w:val="0"/>
              <w:rPr>
                <w:rFonts w:eastAsiaTheme="minorEastAsia"/>
                <w:sz w:val="20"/>
                <w:szCs w:val="20"/>
              </w:rPr>
            </w:pPr>
          </w:p>
        </w:tc>
      </w:tr>
      <w:tr w:rsidR="00E35A4C" w:rsidRPr="00E35A4C" w14:paraId="7CBE475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E504B9"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Cold War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2ED1E"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0.0380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7F95C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3.2779***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A1D320"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1.0019**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2D58C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1.4767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B2ADB1"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0.1401</w:t>
            </w:r>
          </w:p>
        </w:tc>
      </w:tr>
      <w:tr w:rsidR="00E35A4C" w:rsidRPr="00E35A4C" w14:paraId="54CF67C0"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5132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7D955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(1.04)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D7FFD5"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(5.66)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E4934"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CAF38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(1.41)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EE7A1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(1.41)</w:t>
            </w:r>
          </w:p>
        </w:tc>
      </w:tr>
      <w:tr w:rsidR="00E35A4C" w:rsidRPr="00E35A4C" w14:paraId="676BA0A7"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CC19F3"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0C5A04"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E62405"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0A21E"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582B9F"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8E3A9F" w14:textId="77777777" w:rsidR="00E35A4C" w:rsidRPr="00E35A4C" w:rsidRDefault="00E35A4C">
            <w:pPr>
              <w:autoSpaceDE w:val="0"/>
              <w:autoSpaceDN w:val="0"/>
              <w:adjustRightInd w:val="0"/>
              <w:rPr>
                <w:rFonts w:eastAsiaTheme="minorEastAsia"/>
                <w:sz w:val="20"/>
                <w:szCs w:val="20"/>
              </w:rPr>
            </w:pPr>
          </w:p>
        </w:tc>
      </w:tr>
      <w:tr w:rsidR="00E35A4C" w:rsidRPr="00E35A4C" w14:paraId="749D71C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FF1E08"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oil price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FD9F2"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C8E5D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0.0039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273E0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0.0205**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837E37"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8DDE7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0.0016*</w:t>
            </w:r>
          </w:p>
        </w:tc>
      </w:tr>
      <w:tr w:rsidR="00E35A4C" w:rsidRPr="00E35A4C" w14:paraId="557F0F7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72379C6" w14:textId="77777777" w:rsidR="00E35A4C" w:rsidRPr="00E35A4C" w:rsidRDefault="00E35A4C">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70372AE"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(1.53)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A533735"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(0.26)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579B65B"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(2.32)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955B38D"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(0.53)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7D5F0AE"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(1.69)</w:t>
            </w:r>
          </w:p>
        </w:tc>
      </w:tr>
      <w:tr w:rsidR="00E35A4C" w:rsidRPr="00E35A4C" w14:paraId="20BF4F65" w14:textId="77777777">
        <w:tblPrEx>
          <w:tblCellMar>
            <w:top w:w="0" w:type="dxa"/>
            <w:bottom w:w="0" w:type="dxa"/>
          </w:tblCellMar>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68204CE" w14:textId="77777777" w:rsidR="00E35A4C" w:rsidRPr="00E35A4C" w:rsidRDefault="00E35A4C">
            <w:pPr>
              <w:autoSpaceDE w:val="0"/>
              <w:autoSpaceDN w:val="0"/>
              <w:adjustRightInd w:val="0"/>
              <w:rPr>
                <w:rFonts w:eastAsiaTheme="minorEastAsia"/>
                <w:sz w:val="20"/>
                <w:szCs w:val="20"/>
              </w:rPr>
            </w:pPr>
            <w:r w:rsidRPr="00E35A4C">
              <w:rPr>
                <w:rFonts w:eastAsiaTheme="minorEastAsia"/>
                <w:sz w:val="20"/>
                <w:szCs w:val="20"/>
              </w:rPr>
              <w:t>Observations</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4FF16D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465</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91D4028"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465</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232FB86"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465</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8E817FA"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465</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EC928F" w14:textId="77777777" w:rsidR="00E35A4C" w:rsidRPr="00E35A4C" w:rsidRDefault="00E35A4C">
            <w:pPr>
              <w:autoSpaceDE w:val="0"/>
              <w:autoSpaceDN w:val="0"/>
              <w:adjustRightInd w:val="0"/>
              <w:jc w:val="center"/>
              <w:rPr>
                <w:rFonts w:eastAsiaTheme="minorEastAsia"/>
                <w:sz w:val="20"/>
                <w:szCs w:val="20"/>
              </w:rPr>
            </w:pPr>
            <w:r w:rsidRPr="00E35A4C">
              <w:rPr>
                <w:rFonts w:eastAsiaTheme="minorEastAsia"/>
                <w:sz w:val="20"/>
                <w:szCs w:val="20"/>
              </w:rPr>
              <w:t>465</w:t>
            </w:r>
          </w:p>
        </w:tc>
      </w:tr>
    </w:tbl>
    <w:p w14:paraId="21401D8B" w14:textId="77777777" w:rsidR="00E35A4C" w:rsidRPr="00EB0A02" w:rsidRDefault="00E35A4C" w:rsidP="00E35A4C">
      <w:pPr>
        <w:autoSpaceDE w:val="0"/>
        <w:autoSpaceDN w:val="0"/>
        <w:adjustRightInd w:val="0"/>
        <w:ind w:right="-172"/>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33BA30AB" w14:textId="77777777" w:rsidR="00E35A4C" w:rsidRDefault="00E35A4C" w:rsidP="00E35A4C">
      <w:pPr>
        <w:autoSpaceDE w:val="0"/>
        <w:autoSpaceDN w:val="0"/>
        <w:adjustRightInd w:val="0"/>
        <w:rPr>
          <w:sz w:val="20"/>
          <w:szCs w:val="20"/>
        </w:rPr>
      </w:pPr>
      <w:r w:rsidRPr="00EB0A02">
        <w:rPr>
          <w:sz w:val="20"/>
          <w:szCs w:val="20"/>
        </w:rPr>
        <w:t>* p&lt;0.10, ** p&lt;0.05, *** p&lt;0.01</w:t>
      </w:r>
    </w:p>
    <w:p w14:paraId="69C39E0E" w14:textId="77777777" w:rsidR="00E35A4C" w:rsidRDefault="00E35A4C" w:rsidP="00E35A4C">
      <w:pPr>
        <w:autoSpaceDE w:val="0"/>
        <w:autoSpaceDN w:val="0"/>
        <w:adjustRightInd w:val="0"/>
        <w:rPr>
          <w:rFonts w:eastAsiaTheme="minorEastAsia"/>
        </w:rPr>
      </w:pPr>
    </w:p>
    <w:p w14:paraId="08E9DB6D" w14:textId="77777777" w:rsidR="00E35A4C" w:rsidRDefault="00E35A4C" w:rsidP="00E35A4C">
      <w:pPr>
        <w:autoSpaceDE w:val="0"/>
        <w:autoSpaceDN w:val="0"/>
        <w:adjustRightInd w:val="0"/>
        <w:rPr>
          <w:rFonts w:eastAsiaTheme="minorEastAsia"/>
        </w:rPr>
      </w:pPr>
    </w:p>
    <w:p w14:paraId="0E93AD22" w14:textId="77777777" w:rsidR="00E35A4C" w:rsidRDefault="00E35A4C" w:rsidP="00E35A4C">
      <w:pPr>
        <w:autoSpaceDE w:val="0"/>
        <w:autoSpaceDN w:val="0"/>
        <w:adjustRightInd w:val="0"/>
        <w:rPr>
          <w:rFonts w:eastAsiaTheme="minorEastAsia"/>
        </w:rPr>
      </w:pPr>
    </w:p>
    <w:p w14:paraId="52659E3C" w14:textId="77777777" w:rsidR="00E35A4C" w:rsidRDefault="00E35A4C" w:rsidP="00E35A4C">
      <w:pPr>
        <w:autoSpaceDE w:val="0"/>
        <w:autoSpaceDN w:val="0"/>
        <w:adjustRightInd w:val="0"/>
        <w:rPr>
          <w:rFonts w:eastAsiaTheme="minorEastAsia"/>
        </w:rPr>
      </w:pPr>
    </w:p>
    <w:p w14:paraId="194B5251" w14:textId="77777777" w:rsidR="00E35A4C" w:rsidRDefault="00E35A4C" w:rsidP="005D23E6">
      <w:pPr>
        <w:tabs>
          <w:tab w:val="left" w:pos="6219"/>
        </w:tabs>
        <w:rPr>
          <w:b/>
          <w:bCs/>
        </w:rPr>
      </w:pPr>
    </w:p>
    <w:p w14:paraId="379630AD" w14:textId="77777777" w:rsidR="005C7E6D" w:rsidRDefault="005C7E6D" w:rsidP="004D191D">
      <w:pPr>
        <w:tabs>
          <w:tab w:val="left" w:pos="6219"/>
        </w:tabs>
        <w:rPr>
          <w:b/>
          <w:bCs/>
        </w:rPr>
      </w:pPr>
    </w:p>
    <w:p w14:paraId="4B7E14C7" w14:textId="77777777" w:rsidR="005D23E6" w:rsidRDefault="005D23E6" w:rsidP="004D191D">
      <w:pPr>
        <w:tabs>
          <w:tab w:val="left" w:pos="6219"/>
        </w:tabs>
        <w:rPr>
          <w:b/>
          <w:bCs/>
        </w:rPr>
      </w:pPr>
    </w:p>
    <w:p w14:paraId="3EEFE27F" w14:textId="77777777" w:rsidR="005D23E6" w:rsidRDefault="005D23E6" w:rsidP="004D191D">
      <w:pPr>
        <w:tabs>
          <w:tab w:val="left" w:pos="6219"/>
        </w:tabs>
        <w:rPr>
          <w:b/>
          <w:bCs/>
        </w:rPr>
      </w:pPr>
    </w:p>
    <w:p w14:paraId="13D0F190" w14:textId="77777777" w:rsidR="005D23E6" w:rsidRDefault="005D23E6" w:rsidP="004D191D">
      <w:pPr>
        <w:tabs>
          <w:tab w:val="left" w:pos="6219"/>
        </w:tabs>
        <w:rPr>
          <w:b/>
          <w:bCs/>
        </w:rPr>
      </w:pPr>
    </w:p>
    <w:p w14:paraId="56EB5531" w14:textId="282C3337" w:rsidR="005413BF" w:rsidRPr="005039A6" w:rsidRDefault="0077689B" w:rsidP="004D191D">
      <w:pPr>
        <w:tabs>
          <w:tab w:val="left" w:pos="6219"/>
        </w:tabs>
        <w:rPr>
          <w:b/>
          <w:bCs/>
        </w:rPr>
      </w:pPr>
      <w:r w:rsidRPr="005039A6">
        <w:rPr>
          <w:b/>
          <w:bCs/>
        </w:rPr>
        <w:lastRenderedPageBreak/>
        <w:t>Appendix II</w:t>
      </w:r>
      <w:r w:rsidR="005C7E6D">
        <w:rPr>
          <w:b/>
          <w:bCs/>
        </w:rPr>
        <w:t>I</w:t>
      </w:r>
      <w:r w:rsidR="005413BF" w:rsidRPr="005039A6">
        <w:rPr>
          <w:b/>
          <w:bCs/>
        </w:rPr>
        <w:t>: The construction of the party strength index</w:t>
      </w:r>
    </w:p>
    <w:p w14:paraId="3D019ADD" w14:textId="77777777" w:rsidR="005413BF" w:rsidRPr="005039A6" w:rsidRDefault="005413BF" w:rsidP="004D191D">
      <w:pPr>
        <w:tabs>
          <w:tab w:val="left" w:pos="6219"/>
        </w:tabs>
        <w:rPr>
          <w:b/>
          <w:bCs/>
        </w:rPr>
      </w:pPr>
    </w:p>
    <w:p w14:paraId="469A358A" w14:textId="77777777" w:rsidR="005413BF" w:rsidRPr="005039A6" w:rsidRDefault="005413BF" w:rsidP="004D191D">
      <w:pPr>
        <w:tabs>
          <w:tab w:val="left" w:pos="6219"/>
        </w:tabs>
        <w:rPr>
          <w:b/>
          <w:bCs/>
        </w:rPr>
      </w:pPr>
    </w:p>
    <w:p w14:paraId="5F736BC0" w14:textId="1B87EB0B" w:rsidR="00CF5AA0" w:rsidRPr="005039A6" w:rsidRDefault="00CF5AA0" w:rsidP="00CF5AA0">
      <w:pPr>
        <w:tabs>
          <w:tab w:val="center" w:pos="4150"/>
        </w:tabs>
        <w:rPr>
          <w:lang w:val="en-GB"/>
        </w:rPr>
      </w:pPr>
      <w:r w:rsidRPr="005039A6">
        <w:rPr>
          <w:b/>
          <w:bCs/>
        </w:rPr>
        <w:tab/>
      </w:r>
      <w:r w:rsidRPr="005039A6">
        <w:rPr>
          <w:lang w:val="en-GB"/>
        </w:rPr>
        <w:t xml:space="preserve">Based on the theoretical discussion, five variables are employed to </w:t>
      </w:r>
      <w:r w:rsidR="009A6B19" w:rsidRPr="005039A6">
        <w:rPr>
          <w:lang w:val="en-GB"/>
        </w:rPr>
        <w:t>measure</w:t>
      </w:r>
      <w:r w:rsidRPr="005039A6">
        <w:rPr>
          <w:lang w:val="en-GB"/>
        </w:rPr>
        <w:t xml:space="preserve"> party strength. The first variable (</w:t>
      </w:r>
      <w:r w:rsidRPr="005039A6">
        <w:rPr>
          <w:i/>
          <w:lang w:val="en-GB"/>
        </w:rPr>
        <w:t>de-personalization</w:t>
      </w:r>
      <w:r w:rsidRPr="005039A6">
        <w:rPr>
          <w:lang w:val="en-GB"/>
        </w:rPr>
        <w:t xml:space="preserve">) indicates the extent to which power is personalized at the expense of the party. </w:t>
      </w:r>
      <w:r w:rsidRPr="005039A6">
        <w:rPr>
          <w:color w:val="000000"/>
        </w:rPr>
        <w:t>The second and third variables (</w:t>
      </w:r>
      <w:r w:rsidRPr="005039A6">
        <w:rPr>
          <w:i/>
          <w:iCs/>
          <w:color w:val="000000"/>
        </w:rPr>
        <w:t>legislative cohesion, party switching</w:t>
      </w:r>
      <w:r w:rsidRPr="005039A6">
        <w:rPr>
          <w:color w:val="000000"/>
        </w:rPr>
        <w:t>) reflect party cohesion. The fourth variable (</w:t>
      </w:r>
      <w:r w:rsidRPr="005039A6">
        <w:rPr>
          <w:i/>
          <w:color w:val="000000"/>
        </w:rPr>
        <w:t>control cabinet</w:t>
      </w:r>
      <w:r w:rsidRPr="005039A6">
        <w:rPr>
          <w:color w:val="000000"/>
        </w:rPr>
        <w:t>) measures party control over the state administration. The fifth variable (</w:t>
      </w:r>
      <w:r w:rsidRPr="005039A6">
        <w:rPr>
          <w:i/>
          <w:color w:val="000000"/>
        </w:rPr>
        <w:t>control military</w:t>
      </w:r>
      <w:r w:rsidRPr="005039A6">
        <w:rPr>
          <w:color w:val="000000"/>
        </w:rPr>
        <w:t>) shows how firmly the party controls the military.</w:t>
      </w:r>
    </w:p>
    <w:p w14:paraId="69F99930" w14:textId="77777777" w:rsidR="00CF5AA0" w:rsidRPr="005039A6" w:rsidRDefault="00CF5AA0" w:rsidP="00CF5AA0">
      <w:pPr>
        <w:tabs>
          <w:tab w:val="center" w:pos="4150"/>
        </w:tabs>
        <w:rPr>
          <w:lang w:val="en-GB"/>
        </w:rPr>
      </w:pPr>
    </w:p>
    <w:p w14:paraId="2776AA9E" w14:textId="2AE7A9D9" w:rsidR="00CF5AA0" w:rsidRPr="005039A6" w:rsidRDefault="00CF5AA0" w:rsidP="00CF5AA0">
      <w:pPr>
        <w:tabs>
          <w:tab w:val="center" w:pos="4150"/>
        </w:tabs>
        <w:rPr>
          <w:lang w:val="en-GB"/>
        </w:rPr>
      </w:pPr>
      <w:r w:rsidRPr="005039A6">
        <w:rPr>
          <w:lang w:val="en-GB"/>
        </w:rPr>
        <w:t>Data on these variables are taken from two sources: the Authoritarian Regime Data Set collected by Geddes, Wright, and Frantz (the GWF dataset)</w:t>
      </w:r>
      <w:r w:rsidRPr="005039A6">
        <w:rPr>
          <w:rStyle w:val="a5"/>
          <w:lang w:val="en-GB"/>
        </w:rPr>
        <w:footnoteReference w:id="1"/>
      </w:r>
      <w:r w:rsidRPr="005039A6">
        <w:rPr>
          <w:lang w:val="en-GB"/>
        </w:rPr>
        <w:t xml:space="preserve"> and the Varieties of Democracy (V-DEM) project (Coppedge et al. 2016, 2019). The V-DEM project provides indicators on different features of political parties, which are based on coding by thousands of country experts. Below we explain </w:t>
      </w:r>
      <w:r w:rsidR="009A6B19" w:rsidRPr="005039A6">
        <w:rPr>
          <w:lang w:val="en-GB"/>
        </w:rPr>
        <w:t xml:space="preserve">how these variables were constructed. </w:t>
      </w:r>
    </w:p>
    <w:p w14:paraId="0E7C439F" w14:textId="77777777" w:rsidR="00CF5AA0" w:rsidRPr="005039A6" w:rsidRDefault="00CF5AA0" w:rsidP="00CF5AA0">
      <w:pPr>
        <w:tabs>
          <w:tab w:val="center" w:pos="4150"/>
        </w:tabs>
        <w:rPr>
          <w:lang w:val="en-GB"/>
        </w:rPr>
      </w:pPr>
    </w:p>
    <w:p w14:paraId="503AE488" w14:textId="77777777" w:rsidR="00CF5AA0" w:rsidRPr="005039A6" w:rsidRDefault="00CF5AA0" w:rsidP="00CF5AA0">
      <w:pPr>
        <w:tabs>
          <w:tab w:val="center" w:pos="4150"/>
        </w:tabs>
        <w:rPr>
          <w:color w:val="000000"/>
        </w:rPr>
      </w:pPr>
      <w:r w:rsidRPr="005039A6">
        <w:rPr>
          <w:lang w:val="en-GB"/>
        </w:rPr>
        <w:t xml:space="preserve">The first variable </w:t>
      </w:r>
      <w:r w:rsidRPr="005039A6">
        <w:rPr>
          <w:i/>
          <w:lang w:val="en-GB"/>
        </w:rPr>
        <w:t xml:space="preserve">de-personalization </w:t>
      </w:r>
      <w:r w:rsidRPr="005039A6">
        <w:rPr>
          <w:lang w:val="en-GB"/>
        </w:rPr>
        <w:t>is</w:t>
      </w:r>
      <w:r w:rsidRPr="005039A6">
        <w:rPr>
          <w:i/>
          <w:lang w:val="en-GB"/>
        </w:rPr>
        <w:t xml:space="preserve"> </w:t>
      </w:r>
      <w:r w:rsidRPr="005039A6">
        <w:rPr>
          <w:lang w:val="en-GB"/>
        </w:rPr>
        <w:t xml:space="preserve">a time-varying latent variable that draws upon various regime features to indicate the degree to which “a dictator has personal discretion and control over the key levers of power in his political system.” Examples of these features include </w:t>
      </w:r>
      <w:r w:rsidRPr="005039A6">
        <w:rPr>
          <w:color w:val="000000"/>
        </w:rPr>
        <w:t xml:space="preserve">whether access to high office depends on personal loyalty to the regime leader and whether the party executive committee is absent or simply a rubber stamp of for the leader’s decision. GWF used a logistic item-response theory (IRT) model to synthesize these features and construct the measure </w:t>
      </w:r>
      <w:r w:rsidRPr="005039A6">
        <w:rPr>
          <w:i/>
          <w:color w:val="000000"/>
        </w:rPr>
        <w:t>personalism.</w:t>
      </w:r>
      <w:r w:rsidRPr="005039A6">
        <w:rPr>
          <w:rStyle w:val="a5"/>
          <w:color w:val="000000"/>
        </w:rPr>
        <w:footnoteReference w:id="2"/>
      </w:r>
      <w:r w:rsidRPr="005039A6">
        <w:rPr>
          <w:i/>
          <w:color w:val="000000"/>
        </w:rPr>
        <w:t xml:space="preserve"> </w:t>
      </w:r>
      <w:r w:rsidRPr="005039A6">
        <w:rPr>
          <w:color w:val="000000"/>
        </w:rPr>
        <w:t xml:space="preserve">We transform the original variable into an index called </w:t>
      </w:r>
      <w:r w:rsidRPr="005039A6">
        <w:rPr>
          <w:i/>
          <w:color w:val="000000"/>
        </w:rPr>
        <w:t>de-personalization</w:t>
      </w:r>
      <w:r w:rsidRPr="005039A6">
        <w:rPr>
          <w:color w:val="000000"/>
        </w:rPr>
        <w:t xml:space="preserve"> ranging from 0 to 1, with higher levels of personalism approaches 0 and lower levels of personalism approaches 1. </w:t>
      </w:r>
    </w:p>
    <w:p w14:paraId="02448BE7" w14:textId="77777777" w:rsidR="00CF5AA0" w:rsidRPr="005039A6" w:rsidRDefault="00CF5AA0" w:rsidP="00CF5AA0">
      <w:pPr>
        <w:tabs>
          <w:tab w:val="center" w:pos="4150"/>
        </w:tabs>
        <w:rPr>
          <w:color w:val="000000"/>
        </w:rPr>
      </w:pPr>
    </w:p>
    <w:p w14:paraId="1AB7D471" w14:textId="759733D7" w:rsidR="00CF5AA0" w:rsidRPr="005039A6" w:rsidRDefault="00CF5AA0" w:rsidP="00CF5AA0">
      <w:pPr>
        <w:tabs>
          <w:tab w:val="center" w:pos="4150"/>
        </w:tabs>
        <w:rPr>
          <w:color w:val="000000"/>
        </w:rPr>
      </w:pPr>
      <w:r w:rsidRPr="005039A6">
        <w:rPr>
          <w:color w:val="000000"/>
        </w:rPr>
        <w:t xml:space="preserve">The </w:t>
      </w:r>
      <w:r w:rsidR="00DE08B9" w:rsidRPr="005039A6">
        <w:rPr>
          <w:color w:val="000000"/>
        </w:rPr>
        <w:t>second</w:t>
      </w:r>
      <w:r w:rsidRPr="005039A6">
        <w:rPr>
          <w:color w:val="000000"/>
        </w:rPr>
        <w:t xml:space="preserve"> variable measures party control over the state administration. </w:t>
      </w:r>
      <w:r w:rsidRPr="005039A6">
        <w:rPr>
          <w:i/>
          <w:color w:val="000000"/>
        </w:rPr>
        <w:t>Cabinet control</w:t>
      </w:r>
      <w:r w:rsidRPr="005039A6">
        <w:rPr>
          <w:color w:val="000000"/>
        </w:rPr>
        <w:t xml:space="preserve"> shows the proportion of cabinet positions occupied by members of the ruling party. It is reasonable to assume that higher values of </w:t>
      </w:r>
      <w:r w:rsidRPr="005039A6">
        <w:rPr>
          <w:i/>
          <w:color w:val="000000"/>
        </w:rPr>
        <w:t>control cabinet</w:t>
      </w:r>
      <w:r w:rsidRPr="005039A6">
        <w:rPr>
          <w:color w:val="000000"/>
        </w:rPr>
        <w:t xml:space="preserve"> indicate greater party control over the recruitment of elites into the executive branch. </w:t>
      </w:r>
      <w:r w:rsidRPr="005039A6">
        <w:rPr>
          <w:i/>
          <w:color w:val="000000"/>
        </w:rPr>
        <w:t xml:space="preserve">Control cabinet </w:t>
      </w:r>
      <w:r w:rsidRPr="005039A6">
        <w:rPr>
          <w:color w:val="000000"/>
        </w:rPr>
        <w:t>is an ordinal variable ranging from 0 to 3:</w:t>
      </w:r>
    </w:p>
    <w:p w14:paraId="195DBD62" w14:textId="77777777" w:rsidR="00CF5AA0" w:rsidRPr="005039A6" w:rsidRDefault="00CF5AA0" w:rsidP="00CF5AA0">
      <w:pPr>
        <w:tabs>
          <w:tab w:val="center" w:pos="4150"/>
        </w:tabs>
        <w:rPr>
          <w:color w:val="000000"/>
        </w:rPr>
      </w:pPr>
    </w:p>
    <w:p w14:paraId="3C372A46" w14:textId="77777777"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0: No support party.</w:t>
      </w:r>
    </w:p>
    <w:p w14:paraId="2B5D98D2" w14:textId="44ACBAD0"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1: 1/3 or more of cabinet positions go to non-party members</w:t>
      </w:r>
      <w:r w:rsidR="00873D2A" w:rsidRPr="005039A6">
        <w:rPr>
          <w:color w:val="000000"/>
        </w:rPr>
        <w:t>.</w:t>
      </w:r>
    </w:p>
    <w:p w14:paraId="40BC7E84" w14:textId="77777777"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 xml:space="preserve">2: Some but fewer than 1/3 of cabinet members are not party members. </w:t>
      </w:r>
    </w:p>
    <w:p w14:paraId="1A4E59B5" w14:textId="31879335"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3: Cabinet ministers (except defense) are party members.</w:t>
      </w:r>
    </w:p>
    <w:p w14:paraId="4AD440BB" w14:textId="39272355" w:rsidR="00CF5AA0" w:rsidRPr="005039A6" w:rsidRDefault="00CF5AA0" w:rsidP="00CF5AA0">
      <w:pPr>
        <w:tabs>
          <w:tab w:val="center" w:pos="4150"/>
        </w:tabs>
        <w:rPr>
          <w:color w:val="000000"/>
        </w:rPr>
      </w:pPr>
      <w:r w:rsidRPr="005039A6">
        <w:rPr>
          <w:color w:val="000000"/>
        </w:rPr>
        <w:t xml:space="preserve">The </w:t>
      </w:r>
      <w:r w:rsidR="00DE08B9" w:rsidRPr="005039A6">
        <w:rPr>
          <w:color w:val="000000"/>
        </w:rPr>
        <w:t xml:space="preserve">third </w:t>
      </w:r>
      <w:r w:rsidRPr="005039A6">
        <w:rPr>
          <w:color w:val="000000"/>
        </w:rPr>
        <w:t xml:space="preserve">variable shows how firmly the party controls the military. </w:t>
      </w:r>
      <w:r w:rsidRPr="005039A6">
        <w:rPr>
          <w:i/>
          <w:color w:val="000000"/>
        </w:rPr>
        <w:t>Control military</w:t>
      </w:r>
      <w:r w:rsidRPr="005039A6">
        <w:rPr>
          <w:color w:val="000000"/>
        </w:rPr>
        <w:t xml:space="preserve"> is an ordinal variable that corresponds to five levels of party control: </w:t>
      </w:r>
    </w:p>
    <w:p w14:paraId="4BC426D1" w14:textId="77777777" w:rsidR="00CF5AA0" w:rsidRPr="005039A6" w:rsidRDefault="00CF5AA0" w:rsidP="00CF5AA0">
      <w:pPr>
        <w:tabs>
          <w:tab w:val="center" w:pos="4150"/>
        </w:tabs>
        <w:rPr>
          <w:color w:val="000000"/>
        </w:rPr>
      </w:pPr>
    </w:p>
    <w:p w14:paraId="3F11F472" w14:textId="77777777"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0. Military controls party OR no party.</w:t>
      </w:r>
    </w:p>
    <w:p w14:paraId="2EDB8F0F" w14:textId="77777777"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1. No party interference in military.</w:t>
      </w:r>
    </w:p>
    <w:p w14:paraId="380BFD87" w14:textId="77777777"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lastRenderedPageBreak/>
        <w:t>2. Party and military influence each other .</w:t>
      </w:r>
    </w:p>
    <w:p w14:paraId="3F09FE08" w14:textId="77777777" w:rsidR="00CF5AA0" w:rsidRPr="005039A6" w:rsidRDefault="00CF5AA0" w:rsidP="00CF5AA0">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3. Party interferes in military but does not impose party structure.</w:t>
      </w:r>
    </w:p>
    <w:p w14:paraId="00BCE6F0" w14:textId="20197375" w:rsidR="00CF5AA0" w:rsidRPr="005039A6" w:rsidRDefault="00CF5AA0" w:rsidP="006E3EB1">
      <w:pPr>
        <w:numPr>
          <w:ilvl w:val="0"/>
          <w:numId w:val="1"/>
        </w:numPr>
        <w:tabs>
          <w:tab w:val="left" w:pos="220"/>
          <w:tab w:val="left" w:pos="720"/>
        </w:tabs>
        <w:autoSpaceDE w:val="0"/>
        <w:autoSpaceDN w:val="0"/>
        <w:adjustRightInd w:val="0"/>
        <w:spacing w:after="293"/>
        <w:ind w:hanging="720"/>
        <w:rPr>
          <w:color w:val="000000"/>
        </w:rPr>
      </w:pPr>
      <w:r w:rsidRPr="005039A6">
        <w:rPr>
          <w:color w:val="000000"/>
        </w:rPr>
        <w:t>4. Party imposes party structure on military.</w:t>
      </w:r>
    </w:p>
    <w:p w14:paraId="0EFA57B5" w14:textId="77777777" w:rsidR="00DE08B9" w:rsidRPr="005039A6" w:rsidRDefault="00DE08B9" w:rsidP="00CF5AA0">
      <w:pPr>
        <w:tabs>
          <w:tab w:val="center" w:pos="4150"/>
        </w:tabs>
        <w:rPr>
          <w:color w:val="000000"/>
        </w:rPr>
      </w:pPr>
    </w:p>
    <w:p w14:paraId="768D225E" w14:textId="77777777" w:rsidR="00DE08B9" w:rsidRPr="005039A6" w:rsidRDefault="00DE08B9" w:rsidP="00DE08B9">
      <w:pPr>
        <w:tabs>
          <w:tab w:val="center" w:pos="4150"/>
        </w:tabs>
        <w:rPr>
          <w:color w:val="000000"/>
        </w:rPr>
      </w:pPr>
      <w:r w:rsidRPr="005039A6">
        <w:rPr>
          <w:color w:val="000000"/>
        </w:rPr>
        <w:t xml:space="preserve">The fourth and fifth variables are designed to reflect party cohesion. </w:t>
      </w:r>
      <w:r w:rsidRPr="005039A6">
        <w:rPr>
          <w:i/>
          <w:iCs/>
          <w:color w:val="000000"/>
        </w:rPr>
        <w:t xml:space="preserve">Party switching </w:t>
      </w:r>
      <w:r w:rsidRPr="005039A6">
        <w:rPr>
          <w:color w:val="000000"/>
        </w:rPr>
        <w:t xml:space="preserve">measures the percentage of the members of the national legislature that changes or abandons their party in between elections. We transform the variable so that higher values indicate lower percentages of party switching (greater cohesion). </w:t>
      </w:r>
      <w:r w:rsidRPr="005039A6">
        <w:rPr>
          <w:i/>
          <w:iCs/>
          <w:color w:val="000000"/>
        </w:rPr>
        <w:t xml:space="preserve">Legislative cohesion </w:t>
      </w:r>
      <w:r w:rsidRPr="005039A6">
        <w:rPr>
          <w:color w:val="000000"/>
        </w:rPr>
        <w:t xml:space="preserve">indicates how often party members vote as a coherent bloc on important bills. High levels of </w:t>
      </w:r>
      <w:r w:rsidRPr="005039A6">
        <w:rPr>
          <w:i/>
          <w:iCs/>
          <w:color w:val="000000"/>
        </w:rPr>
        <w:t xml:space="preserve">cohesion </w:t>
      </w:r>
      <w:r w:rsidRPr="005039A6">
        <w:rPr>
          <w:color w:val="000000"/>
        </w:rPr>
        <w:t xml:space="preserve">suggest that members tend to vote with their parties, and </w:t>
      </w:r>
      <w:r w:rsidRPr="005039A6">
        <w:rPr>
          <w:i/>
          <w:iCs/>
          <w:color w:val="000000"/>
        </w:rPr>
        <w:t>vice versa</w:t>
      </w:r>
      <w:r w:rsidRPr="005039A6">
        <w:rPr>
          <w:color w:val="000000"/>
        </w:rPr>
        <w:t xml:space="preserve">. </w:t>
      </w:r>
    </w:p>
    <w:p w14:paraId="600D3A94" w14:textId="77777777" w:rsidR="00DE08B9" w:rsidRPr="005039A6" w:rsidRDefault="00DE08B9" w:rsidP="00CF5AA0">
      <w:pPr>
        <w:tabs>
          <w:tab w:val="center" w:pos="4150"/>
        </w:tabs>
        <w:rPr>
          <w:color w:val="000000"/>
        </w:rPr>
      </w:pPr>
    </w:p>
    <w:p w14:paraId="69F443D3" w14:textId="2955B45E" w:rsidR="00CF5AA0" w:rsidRPr="005039A6" w:rsidRDefault="00CF5AA0" w:rsidP="00CF5AA0">
      <w:pPr>
        <w:tabs>
          <w:tab w:val="center" w:pos="4150"/>
        </w:tabs>
        <w:rPr>
          <w:color w:val="000000"/>
        </w:rPr>
      </w:pPr>
      <w:r w:rsidRPr="005039A6">
        <w:rPr>
          <w:color w:val="000000"/>
        </w:rPr>
        <w:t xml:space="preserve">One cautionary note is that the V-DEM project’s coding of political parties is at the country-year level, not the party level. The country experts were asked to generalize across parties in a given country, focusing on “what the most common practices are” (see the codebook in </w:t>
      </w:r>
      <w:r w:rsidRPr="005039A6">
        <w:rPr>
          <w:lang w:val="en-GB"/>
        </w:rPr>
        <w:t>Coppedge et al. 2019</w:t>
      </w:r>
      <w:r w:rsidRPr="005039A6">
        <w:rPr>
          <w:color w:val="000000"/>
        </w:rPr>
        <w:t xml:space="preserve">). In using this source, we assume that the experts have assigned additional weight to the ruling parties so that the country-level features approximate those of the ruling parties. Moreover, </w:t>
      </w:r>
      <w:r w:rsidR="009A6B19" w:rsidRPr="005039A6">
        <w:rPr>
          <w:color w:val="000000"/>
        </w:rPr>
        <w:t>only two of the five indicators of party strength come from the V-dem data set</w:t>
      </w:r>
      <w:r w:rsidRPr="005039A6">
        <w:rPr>
          <w:color w:val="000000"/>
        </w:rPr>
        <w:t xml:space="preserve">. This allows us to assess whether the main findings still hold without using information from the V-DEM data set. </w:t>
      </w:r>
    </w:p>
    <w:p w14:paraId="1D302FCA" w14:textId="06ED7A24" w:rsidR="005413BF" w:rsidRPr="005039A6" w:rsidRDefault="005413BF" w:rsidP="00CF5AA0">
      <w:pPr>
        <w:tabs>
          <w:tab w:val="left" w:pos="6219"/>
        </w:tabs>
        <w:rPr>
          <w:b/>
          <w:bCs/>
        </w:rPr>
      </w:pPr>
    </w:p>
    <w:p w14:paraId="5CA61CF1" w14:textId="77777777" w:rsidR="005413BF" w:rsidRPr="005039A6" w:rsidRDefault="005413BF" w:rsidP="004D191D">
      <w:pPr>
        <w:tabs>
          <w:tab w:val="left" w:pos="6219"/>
        </w:tabs>
        <w:rPr>
          <w:b/>
          <w:bCs/>
        </w:rPr>
      </w:pPr>
    </w:p>
    <w:p w14:paraId="06CF97AF" w14:textId="77777777" w:rsidR="005413BF" w:rsidRPr="005039A6" w:rsidRDefault="005413BF" w:rsidP="004D191D">
      <w:pPr>
        <w:tabs>
          <w:tab w:val="left" w:pos="6219"/>
        </w:tabs>
        <w:rPr>
          <w:b/>
          <w:bCs/>
        </w:rPr>
      </w:pPr>
    </w:p>
    <w:p w14:paraId="036C3150" w14:textId="77777777" w:rsidR="005413BF" w:rsidRPr="005039A6" w:rsidRDefault="005413BF" w:rsidP="004D191D">
      <w:pPr>
        <w:tabs>
          <w:tab w:val="left" w:pos="6219"/>
        </w:tabs>
        <w:rPr>
          <w:b/>
          <w:bCs/>
        </w:rPr>
      </w:pPr>
    </w:p>
    <w:p w14:paraId="21B8847D" w14:textId="1804251C" w:rsidR="004D191D" w:rsidRPr="005039A6" w:rsidRDefault="00CF5AA0" w:rsidP="004D191D">
      <w:pPr>
        <w:tabs>
          <w:tab w:val="left" w:pos="6219"/>
        </w:tabs>
        <w:rPr>
          <w:b/>
          <w:bCs/>
        </w:rPr>
      </w:pPr>
      <w:r w:rsidRPr="005039A6">
        <w:rPr>
          <w:b/>
          <w:bCs/>
        </w:rPr>
        <w:t xml:space="preserve">Appendix </w:t>
      </w:r>
      <w:r w:rsidR="005C7E6D" w:rsidRPr="005039A6">
        <w:rPr>
          <w:b/>
          <w:bCs/>
        </w:rPr>
        <w:t>I</w:t>
      </w:r>
      <w:r w:rsidR="005C7E6D">
        <w:rPr>
          <w:b/>
          <w:bCs/>
        </w:rPr>
        <w:t>V</w:t>
      </w:r>
      <w:r w:rsidR="004D191D" w:rsidRPr="005039A6">
        <w:rPr>
          <w:b/>
          <w:bCs/>
        </w:rPr>
        <w:t>: Robustness tests</w:t>
      </w:r>
    </w:p>
    <w:p w14:paraId="3EBF7C96" w14:textId="77777777" w:rsidR="004D191D" w:rsidRPr="005039A6" w:rsidRDefault="004D191D" w:rsidP="004D191D">
      <w:pPr>
        <w:tabs>
          <w:tab w:val="left" w:pos="6219"/>
        </w:tabs>
      </w:pPr>
    </w:p>
    <w:p w14:paraId="2134447F" w14:textId="77777777" w:rsidR="00B329E1" w:rsidRPr="005039A6" w:rsidRDefault="00B329E1" w:rsidP="00B329E1">
      <w:pPr>
        <w:tabs>
          <w:tab w:val="left" w:pos="6219"/>
        </w:tabs>
      </w:pPr>
    </w:p>
    <w:p w14:paraId="56851387" w14:textId="1A9A98B7" w:rsidR="009F023E" w:rsidRPr="005039A6" w:rsidRDefault="00B329E1" w:rsidP="00B329E1">
      <w:pPr>
        <w:tabs>
          <w:tab w:val="left" w:pos="6219"/>
        </w:tabs>
      </w:pPr>
      <w:r w:rsidRPr="005039A6">
        <w:t>We perform a number of additional tests to examine if the main results are sensitive to alternative measurement of key variables, model specifications, and estimation methods. First, we run the main analysis with country fixed effects, which requires the exclusion of time-invariant covariates such as ruling parties’ genetic models. Therefore, this approach is mainly used to test the effects of resource wealth</w:t>
      </w:r>
      <w:r w:rsidR="00736F40" w:rsidRPr="005039A6">
        <w:t xml:space="preserve"> and external democratizing pressure</w:t>
      </w:r>
      <w:r w:rsidRPr="005039A6">
        <w:t>. Compared with the random effects estimation, the fixed effects approach is more conservative as it does not make the strong assumption that unit-specific effects are uncorrelated with independent variables. Table 1 shows that</w:t>
      </w:r>
      <w:r w:rsidR="009F023E" w:rsidRPr="005039A6">
        <w:t xml:space="preserve"> the coefficients for </w:t>
      </w:r>
      <w:r w:rsidR="009F023E" w:rsidRPr="006E3EB1">
        <w:rPr>
          <w:i/>
          <w:iCs/>
        </w:rPr>
        <w:t>resource</w:t>
      </w:r>
      <w:r w:rsidR="009F023E" w:rsidRPr="005039A6">
        <w:t xml:space="preserve"> and </w:t>
      </w:r>
      <w:r w:rsidR="009F023E" w:rsidRPr="006E3EB1">
        <w:rPr>
          <w:i/>
          <w:iCs/>
        </w:rPr>
        <w:t>regional democracy</w:t>
      </w:r>
      <w:r w:rsidR="009F023E" w:rsidRPr="005039A6">
        <w:t xml:space="preserve"> still have the right signs but their p values have increased. This is not surprising since the fixed effects estimation only explore </w:t>
      </w:r>
      <w:r w:rsidR="009F023E" w:rsidRPr="006E3EB1">
        <w:rPr>
          <w:i/>
          <w:iCs/>
        </w:rPr>
        <w:t>within-country</w:t>
      </w:r>
      <w:r w:rsidR="009F023E" w:rsidRPr="005039A6">
        <w:t xml:space="preserve"> variatio</w:t>
      </w:r>
      <w:r w:rsidR="006968FF" w:rsidRPr="005039A6">
        <w:t xml:space="preserve">n. The power of resource wealth and international pressure to explain </w:t>
      </w:r>
      <w:r w:rsidR="006968FF" w:rsidRPr="006E3EB1">
        <w:rPr>
          <w:i/>
          <w:iCs/>
        </w:rPr>
        <w:t>between</w:t>
      </w:r>
      <w:r w:rsidR="007B02F9" w:rsidRPr="006E3EB1">
        <w:rPr>
          <w:i/>
          <w:iCs/>
        </w:rPr>
        <w:t>-</w:t>
      </w:r>
      <w:r w:rsidR="006968FF" w:rsidRPr="006E3EB1">
        <w:rPr>
          <w:i/>
          <w:iCs/>
        </w:rPr>
        <w:t>country</w:t>
      </w:r>
      <w:r w:rsidR="006968FF" w:rsidRPr="005039A6">
        <w:t xml:space="preserve"> variation in </w:t>
      </w:r>
      <w:r w:rsidR="007B02F9" w:rsidRPr="005039A6">
        <w:t xml:space="preserve">party strength is not reflected in this model. </w:t>
      </w:r>
      <w:r w:rsidR="009F023E" w:rsidRPr="005039A6">
        <w:t xml:space="preserve"> </w:t>
      </w:r>
      <w:r w:rsidRPr="005039A6">
        <w:t xml:space="preserve">  </w:t>
      </w:r>
    </w:p>
    <w:p w14:paraId="4E013886" w14:textId="77777777" w:rsidR="00B31724" w:rsidRPr="005039A6" w:rsidRDefault="00B31724" w:rsidP="00B329E1">
      <w:pPr>
        <w:tabs>
          <w:tab w:val="left" w:pos="6219"/>
        </w:tabs>
      </w:pPr>
    </w:p>
    <w:p w14:paraId="5447339B" w14:textId="1D999C9F" w:rsidR="00B31724" w:rsidRPr="005039A6" w:rsidRDefault="00B31724" w:rsidP="00B31724">
      <w:pPr>
        <w:tabs>
          <w:tab w:val="left" w:pos="6219"/>
        </w:tabs>
        <w:jc w:val="center"/>
      </w:pPr>
      <w:r w:rsidRPr="005039A6">
        <w:t>(Table 1 about here)</w:t>
      </w:r>
    </w:p>
    <w:p w14:paraId="1FE23C08" w14:textId="77777777" w:rsidR="00B31724" w:rsidRPr="005039A6" w:rsidRDefault="00B31724" w:rsidP="00B329E1">
      <w:pPr>
        <w:tabs>
          <w:tab w:val="left" w:pos="6219"/>
        </w:tabs>
      </w:pPr>
    </w:p>
    <w:p w14:paraId="10B03FF1" w14:textId="77777777" w:rsidR="00B329E1" w:rsidRPr="005039A6" w:rsidRDefault="00B329E1" w:rsidP="00B329E1">
      <w:pPr>
        <w:tabs>
          <w:tab w:val="left" w:pos="6219"/>
        </w:tabs>
      </w:pPr>
    </w:p>
    <w:p w14:paraId="0CFBB129" w14:textId="025FB738" w:rsidR="00C13008" w:rsidRDefault="00B329E1" w:rsidP="00B329E1">
      <w:pPr>
        <w:tabs>
          <w:tab w:val="left" w:pos="6219"/>
        </w:tabs>
      </w:pPr>
      <w:r w:rsidRPr="005039A6">
        <w:t xml:space="preserve">Second, we look for other plausible ways of measuring the latent concept of international pressure. As </w:t>
      </w:r>
      <w:r w:rsidR="005861FD" w:rsidRPr="005039A6">
        <w:t>alternative proxies</w:t>
      </w:r>
      <w:r w:rsidRPr="005039A6">
        <w:t xml:space="preserve">, we employ </w:t>
      </w:r>
      <w:r w:rsidR="005861FD" w:rsidRPr="005039A6">
        <w:t>the share of a country’s international governmental organization (IGO) co-members that are democratic, and the share of its military allies that are democratic</w:t>
      </w:r>
      <w:r w:rsidRPr="005039A6">
        <w:t xml:space="preserve">. The assumption here is that extensive ties </w:t>
      </w:r>
      <w:r w:rsidR="005861FD" w:rsidRPr="005039A6">
        <w:t>to external democracies through IGOs and military alliances can translate into democratizing pressure.</w:t>
      </w:r>
      <w:r w:rsidRPr="005039A6">
        <w:t xml:space="preserve"> </w:t>
      </w:r>
      <w:r w:rsidR="00C13008" w:rsidRPr="005039A6">
        <w:lastRenderedPageBreak/>
        <w:t xml:space="preserve">Table 2 shows that IGO co-membership </w:t>
      </w:r>
      <w:r w:rsidR="00427127" w:rsidRPr="005039A6">
        <w:t xml:space="preserve">has a positive impact on de-personalization, but negatively affects other indicators of party strength. Table 3 shows that democratic alliances significantly reduce ruling parties’ dominance of the political system, but have no effect on other indicators of party strength. These results are broadly consistent with hypothesis 4 and 5. </w:t>
      </w:r>
    </w:p>
    <w:p w14:paraId="30C35AD7" w14:textId="5180BB54" w:rsidR="00BF3BA7" w:rsidRDefault="00BF3BA7" w:rsidP="00B329E1">
      <w:pPr>
        <w:tabs>
          <w:tab w:val="left" w:pos="6219"/>
        </w:tabs>
      </w:pPr>
    </w:p>
    <w:p w14:paraId="529F5B75" w14:textId="63F41802" w:rsidR="00BF3BA7" w:rsidRPr="005039A6" w:rsidRDefault="00BF3BA7" w:rsidP="00BF3BA7">
      <w:pPr>
        <w:tabs>
          <w:tab w:val="left" w:pos="6219"/>
        </w:tabs>
        <w:jc w:val="center"/>
      </w:pPr>
      <w:r w:rsidRPr="005039A6">
        <w:t>(Table 2 and 3 about here)</w:t>
      </w:r>
    </w:p>
    <w:p w14:paraId="51AFE3C4" w14:textId="77777777" w:rsidR="00C13008" w:rsidRPr="005039A6" w:rsidRDefault="00C13008" w:rsidP="00B329E1">
      <w:pPr>
        <w:tabs>
          <w:tab w:val="left" w:pos="6219"/>
        </w:tabs>
      </w:pPr>
    </w:p>
    <w:p w14:paraId="19C79972" w14:textId="3A6D6F81" w:rsidR="00C13008" w:rsidRPr="005039A6" w:rsidRDefault="00A520E1" w:rsidP="00B329E1">
      <w:pPr>
        <w:tabs>
          <w:tab w:val="left" w:pos="6219"/>
        </w:tabs>
      </w:pPr>
      <w:r>
        <w:t xml:space="preserve">Third, we examine whether dependence on foreign aid has similar negative effects on party strength as resource rents. </w:t>
      </w:r>
      <w:r w:rsidR="00955C3C">
        <w:t xml:space="preserve">Like resource wealth, foreign aid may be used to co-opt opposition and build up coercive, reducing the necessity of party building. Aid dependence is measured as the sum of commitments received from foreign countries and international organizations, divided by population. </w:t>
      </w:r>
      <w:r w:rsidR="005C43CB">
        <w:t xml:space="preserve">As shown in Table 4, aid dependence significantly increases the likelihood of party switching, but otherwise has no effect on the outcome. This may be due to the fact that aid dependence is more endogenous than resource wealth. Countries more dependent on foreign aid also tend to have closer ties to the West, making it difficult to </w:t>
      </w:r>
      <w:r w:rsidR="00E14087">
        <w:t xml:space="preserve">disentangle the effects of rents from those of foreign pressure. </w:t>
      </w:r>
    </w:p>
    <w:p w14:paraId="75F073FC" w14:textId="77777777" w:rsidR="00B329E1" w:rsidRPr="005039A6" w:rsidRDefault="00B329E1" w:rsidP="00B329E1">
      <w:pPr>
        <w:tabs>
          <w:tab w:val="left" w:pos="6219"/>
        </w:tabs>
      </w:pPr>
    </w:p>
    <w:p w14:paraId="35E54696" w14:textId="77777777" w:rsidR="00E14087" w:rsidRPr="005039A6" w:rsidRDefault="00E14087" w:rsidP="00E14087">
      <w:pPr>
        <w:tabs>
          <w:tab w:val="left" w:pos="6219"/>
        </w:tabs>
        <w:jc w:val="center"/>
      </w:pPr>
      <w:r w:rsidRPr="005039A6">
        <w:t xml:space="preserve">(Table </w:t>
      </w:r>
      <w:r>
        <w:t>4</w:t>
      </w:r>
      <w:r w:rsidRPr="005039A6">
        <w:t xml:space="preserve"> about here)</w:t>
      </w:r>
    </w:p>
    <w:p w14:paraId="723AAE1D" w14:textId="77777777" w:rsidR="00B329E1" w:rsidRPr="005039A6" w:rsidRDefault="00B329E1" w:rsidP="00B329E1">
      <w:pPr>
        <w:tabs>
          <w:tab w:val="left" w:pos="6219"/>
        </w:tabs>
      </w:pPr>
    </w:p>
    <w:p w14:paraId="2E9010A0" w14:textId="77777777" w:rsidR="00B329E1" w:rsidRPr="005039A6" w:rsidRDefault="00B329E1" w:rsidP="004D191D">
      <w:pPr>
        <w:tabs>
          <w:tab w:val="left" w:pos="6219"/>
        </w:tabs>
      </w:pPr>
    </w:p>
    <w:p w14:paraId="1F769892" w14:textId="12FFCBDC" w:rsidR="005039A6" w:rsidRDefault="00955C3C" w:rsidP="004D191D">
      <w:pPr>
        <w:tabs>
          <w:tab w:val="left" w:pos="6219"/>
        </w:tabs>
      </w:pPr>
      <w:r>
        <w:t>Fourth</w:t>
      </w:r>
      <w:r w:rsidR="00FA5B81" w:rsidRPr="005039A6">
        <w:t xml:space="preserve">, </w:t>
      </w:r>
      <w:r w:rsidR="005039A6" w:rsidRPr="005039A6">
        <w:t>considering the slow-moving nature of the dependent variables, using country-year observation</w:t>
      </w:r>
      <w:r w:rsidR="002A7FE8">
        <w:t>s</w:t>
      </w:r>
      <w:r w:rsidR="005039A6" w:rsidRPr="005039A6">
        <w:t xml:space="preserve"> might require difficult assumptions about the time needed for independent variables to show their effects. To address this concern, we conduct a cross-sectional analysis, using average values of party strength over a regime’s lifetime as the outcome. The independent variables are averaged accordingly. </w:t>
      </w:r>
      <w:r w:rsidR="005039A6">
        <w:t xml:space="preserve">The results from Table </w:t>
      </w:r>
      <w:r w:rsidR="00037BC0">
        <w:t>5</w:t>
      </w:r>
      <w:r w:rsidR="005039A6">
        <w:t xml:space="preserve"> are largely similar to </w:t>
      </w:r>
      <w:r w:rsidR="00C72C20">
        <w:t>those</w:t>
      </w:r>
      <w:r w:rsidR="002A7FE8">
        <w:t xml:space="preserve"> from using country-year observations. One notable difference is that, in the cross-sectional analysis, international pressure no longer leads to more impersonalized ruling party. This shows that the positive effects of international pressure on party institutionalization is mainly realized </w:t>
      </w:r>
      <w:r w:rsidR="002A7FE8" w:rsidRPr="002A7FE8">
        <w:rPr>
          <w:i/>
          <w:iCs/>
        </w:rPr>
        <w:t>over time</w:t>
      </w:r>
      <w:r w:rsidR="002A7FE8">
        <w:t xml:space="preserve"> within a regime, not between regimes.  </w:t>
      </w:r>
    </w:p>
    <w:p w14:paraId="34A9A592" w14:textId="6B419672" w:rsidR="00B048F4" w:rsidRDefault="00B048F4" w:rsidP="004D191D">
      <w:pPr>
        <w:tabs>
          <w:tab w:val="left" w:pos="6219"/>
        </w:tabs>
      </w:pPr>
    </w:p>
    <w:p w14:paraId="5448BD4F" w14:textId="4CEAF0A9" w:rsidR="00B048F4" w:rsidRPr="005039A6" w:rsidRDefault="00B048F4" w:rsidP="00B048F4">
      <w:pPr>
        <w:tabs>
          <w:tab w:val="left" w:pos="6219"/>
        </w:tabs>
        <w:jc w:val="center"/>
      </w:pPr>
      <w:r w:rsidRPr="005039A6">
        <w:t xml:space="preserve">(Table </w:t>
      </w:r>
      <w:r w:rsidR="00037BC0">
        <w:t>5</w:t>
      </w:r>
      <w:r w:rsidRPr="005039A6">
        <w:t xml:space="preserve"> about here)</w:t>
      </w:r>
    </w:p>
    <w:p w14:paraId="4E358D66" w14:textId="77777777" w:rsidR="00B048F4" w:rsidRPr="005039A6" w:rsidRDefault="00B048F4" w:rsidP="004D191D">
      <w:pPr>
        <w:tabs>
          <w:tab w:val="left" w:pos="6219"/>
        </w:tabs>
      </w:pPr>
    </w:p>
    <w:p w14:paraId="42EF5646" w14:textId="77777777" w:rsidR="005039A6" w:rsidRPr="005039A6" w:rsidRDefault="005039A6" w:rsidP="004D191D">
      <w:pPr>
        <w:tabs>
          <w:tab w:val="left" w:pos="6219"/>
        </w:tabs>
      </w:pPr>
    </w:p>
    <w:p w14:paraId="67DA8551" w14:textId="0EE6ED33" w:rsidR="00B329E1" w:rsidRPr="00CE365D" w:rsidRDefault="005039A6" w:rsidP="004D191D">
      <w:pPr>
        <w:tabs>
          <w:tab w:val="left" w:pos="6219"/>
        </w:tabs>
      </w:pPr>
      <w:r w:rsidRPr="005039A6">
        <w:t xml:space="preserve">Moreover, we perform analyses to examine how revolution and post-seizure creation affect party </w:t>
      </w:r>
      <w:r w:rsidRPr="00CE365D">
        <w:t>strength at</w:t>
      </w:r>
      <w:r w:rsidR="002A7FE8" w:rsidRPr="00CE365D">
        <w:t xml:space="preserve"> the 5</w:t>
      </w:r>
      <w:r w:rsidR="002A7FE8" w:rsidRPr="00CE365D">
        <w:rPr>
          <w:vertAlign w:val="superscript"/>
        </w:rPr>
        <w:t>th</w:t>
      </w:r>
      <w:r w:rsidR="002A7FE8" w:rsidRPr="00CE365D">
        <w:t>, 10</w:t>
      </w:r>
      <w:r w:rsidR="002A7FE8" w:rsidRPr="00CE365D">
        <w:rPr>
          <w:vertAlign w:val="superscript"/>
        </w:rPr>
        <w:t>th</w:t>
      </w:r>
      <w:r w:rsidR="002A7FE8" w:rsidRPr="00CE365D">
        <w:t>, and 15</w:t>
      </w:r>
      <w:r w:rsidR="002A7FE8" w:rsidRPr="00CE365D">
        <w:rPr>
          <w:vertAlign w:val="superscript"/>
        </w:rPr>
        <w:t>th</w:t>
      </w:r>
      <w:r w:rsidR="002A7FE8" w:rsidRPr="00CE365D">
        <w:t xml:space="preserve"> year in a regime’s lifespan. Since whether a regime survives to a particular year is by no means random, we use the Heckman selection model to correct bias from non-ramdomly selected samples. </w:t>
      </w:r>
      <w:r w:rsidR="00AB3845" w:rsidRPr="00CE365D">
        <w:t xml:space="preserve">Four variables are used to predict regime survival: revolution, post-seizure creation, growth rate, and a regime’s total sum of trade with autocracies. </w:t>
      </w:r>
      <w:r w:rsidR="00D412D2" w:rsidRPr="00CE365D">
        <w:t>In almost all models, post-seizure creation of the ruling party is negatively associated with regime survival to a given year, while growth rate and trade with autocracy increase survival rate. Revolutionary origins do not predict whether a regime can survive to the 5</w:t>
      </w:r>
      <w:r w:rsidR="00D412D2" w:rsidRPr="00CE365D">
        <w:rPr>
          <w:vertAlign w:val="superscript"/>
        </w:rPr>
        <w:t>th</w:t>
      </w:r>
      <w:r w:rsidR="00D412D2" w:rsidRPr="00CE365D">
        <w:t xml:space="preserve"> or 10</w:t>
      </w:r>
      <w:r w:rsidR="00D412D2" w:rsidRPr="00CE365D">
        <w:rPr>
          <w:vertAlign w:val="superscript"/>
        </w:rPr>
        <w:t>th</w:t>
      </w:r>
      <w:r w:rsidR="00D412D2" w:rsidRPr="00CE365D">
        <w:t xml:space="preserve"> year, but strongly predicts whether it can survive to the 15</w:t>
      </w:r>
      <w:r w:rsidR="00D412D2" w:rsidRPr="00CE365D">
        <w:rPr>
          <w:vertAlign w:val="superscript"/>
        </w:rPr>
        <w:t>th</w:t>
      </w:r>
      <w:r w:rsidR="00D412D2" w:rsidRPr="00CE365D">
        <w:t xml:space="preserve"> year. </w:t>
      </w:r>
    </w:p>
    <w:p w14:paraId="5301AD94" w14:textId="77777777" w:rsidR="00086451" w:rsidRPr="00CE365D" w:rsidRDefault="00086451" w:rsidP="004D191D">
      <w:pPr>
        <w:tabs>
          <w:tab w:val="left" w:pos="6219"/>
        </w:tabs>
      </w:pPr>
    </w:p>
    <w:p w14:paraId="026CD9DD" w14:textId="001B8B03" w:rsidR="00086451" w:rsidRDefault="00CE365D" w:rsidP="004D191D">
      <w:pPr>
        <w:tabs>
          <w:tab w:val="left" w:pos="6219"/>
        </w:tabs>
      </w:pPr>
      <w:r w:rsidRPr="00CE365D">
        <w:t xml:space="preserve">As shown </w:t>
      </w:r>
      <w:r>
        <w:t xml:space="preserve">in Table </w:t>
      </w:r>
      <w:r w:rsidR="00037BC0">
        <w:t>6</w:t>
      </w:r>
      <w:r>
        <w:t>-</w:t>
      </w:r>
      <w:r w:rsidR="00037BC0">
        <w:t>8</w:t>
      </w:r>
      <w:r>
        <w:t xml:space="preserve">, revolution </w:t>
      </w:r>
      <w:r w:rsidR="00AD508C">
        <w:t xml:space="preserve">is positively associated with de-personalization and control over military at t=5 and t=10, but such effects disappear at t=15. Thus, revolutionary origins strongly determine whether a ruling party can last over 15 years, but among those parties that do pass the 15th year mark, revolutionary origins do not make much difference in terms of party strength. Put differently, the main benefits of revolution on party strength are realized in the first 15 years of a regime’s lifespan. </w:t>
      </w:r>
      <w:r w:rsidR="00FD4887">
        <w:t xml:space="preserve">By contrast, post-seizure creation continues to have negative effects on party strength 15 years after a regime’s founding. </w:t>
      </w:r>
    </w:p>
    <w:p w14:paraId="648ABF4C" w14:textId="39D9C1DE" w:rsidR="00AD508C" w:rsidRDefault="00AD508C" w:rsidP="004D191D">
      <w:pPr>
        <w:tabs>
          <w:tab w:val="left" w:pos="6219"/>
        </w:tabs>
      </w:pPr>
    </w:p>
    <w:p w14:paraId="743EB72D" w14:textId="2EEE3D47" w:rsidR="00B048F4" w:rsidRPr="005039A6" w:rsidRDefault="00B048F4" w:rsidP="00B048F4">
      <w:pPr>
        <w:tabs>
          <w:tab w:val="left" w:pos="6219"/>
        </w:tabs>
        <w:jc w:val="center"/>
      </w:pPr>
      <w:r w:rsidRPr="005039A6">
        <w:t xml:space="preserve">(Table </w:t>
      </w:r>
      <w:r w:rsidR="00037BC0">
        <w:t>6</w:t>
      </w:r>
      <w:r w:rsidR="007E521A">
        <w:t>-</w:t>
      </w:r>
      <w:r w:rsidR="00037BC0">
        <w:t>8</w:t>
      </w:r>
      <w:r w:rsidRPr="005039A6">
        <w:t xml:space="preserve"> about here)</w:t>
      </w:r>
    </w:p>
    <w:p w14:paraId="2506344F" w14:textId="77777777" w:rsidR="00B048F4" w:rsidRPr="005039A6" w:rsidRDefault="00B048F4" w:rsidP="00B048F4">
      <w:pPr>
        <w:tabs>
          <w:tab w:val="left" w:pos="6219"/>
        </w:tabs>
      </w:pPr>
    </w:p>
    <w:p w14:paraId="71EF33C4" w14:textId="46274FC1" w:rsidR="00AD508C" w:rsidRDefault="001A5D15" w:rsidP="004D191D">
      <w:pPr>
        <w:tabs>
          <w:tab w:val="left" w:pos="6219"/>
        </w:tabs>
      </w:pPr>
      <w:r>
        <w:t>F</w:t>
      </w:r>
      <w:r w:rsidR="00955C3C">
        <w:t>ifth</w:t>
      </w:r>
      <w:r>
        <w:t xml:space="preserve">, we examine the legacy of other pathways to power in addition to revolution and post-seizure creation. </w:t>
      </w:r>
      <w:r w:rsidR="003C5A5D">
        <w:t xml:space="preserve">We focus on three such pathways: election (party wins an election, possibly uncompetitive), coup (party leads a coup), and foreign imposition (party installed by a foreign power). Table </w:t>
      </w:r>
      <w:r w:rsidR="00037BC0">
        <w:t>9</w:t>
      </w:r>
      <w:r w:rsidR="003C5A5D">
        <w:t xml:space="preserve"> shows the effects of each route to power on various indicators of party strength</w:t>
      </w:r>
      <w:r w:rsidR="004C4149">
        <w:t>, with the reference group being all ruling parties that gained power through pathways other than the above-mentioned three</w:t>
      </w:r>
      <w:r w:rsidR="003C5A5D">
        <w:t xml:space="preserve">. </w:t>
      </w:r>
      <w:r w:rsidR="00C92075">
        <w:t xml:space="preserve">We find that ruling parties that gained power through elections tend to be more impersonal, but they are also less cohesive. Parties that came to power through coups tend to be more personalistic and have less control over cabinet positions, but are more cohesive in legislative voting. Finally, ruling parties imposed by foreign powers have significantly greater control over the cabinet and military. </w:t>
      </w:r>
      <w:r w:rsidR="009D38FE">
        <w:t xml:space="preserve">The explanation for this pattern is simple: the vast majority of these cases (451 country-year observations out of 482) were communist parties imposed by the Soviet Union. They adopted the model of Leninist vanguard party that asserted total control over state institutions. </w:t>
      </w:r>
      <w:r w:rsidR="00EA2578">
        <w:t xml:space="preserve">This result demonstrates the importance of Marxist-Leninist ideological doctrines on party strength. </w:t>
      </w:r>
    </w:p>
    <w:p w14:paraId="02CA8030" w14:textId="7C6BDCD5" w:rsidR="001A5D15" w:rsidRDefault="001A5D15" w:rsidP="004D191D">
      <w:pPr>
        <w:tabs>
          <w:tab w:val="left" w:pos="6219"/>
        </w:tabs>
      </w:pPr>
    </w:p>
    <w:p w14:paraId="7DC65959" w14:textId="3A7AFB67" w:rsidR="007E521A" w:rsidRPr="005039A6" w:rsidRDefault="007E521A" w:rsidP="007E521A">
      <w:pPr>
        <w:tabs>
          <w:tab w:val="left" w:pos="6219"/>
        </w:tabs>
        <w:jc w:val="center"/>
      </w:pPr>
      <w:r w:rsidRPr="005039A6">
        <w:t xml:space="preserve">(Table </w:t>
      </w:r>
      <w:r w:rsidR="00037BC0">
        <w:t>9</w:t>
      </w:r>
      <w:r w:rsidRPr="005039A6">
        <w:t xml:space="preserve"> about here)</w:t>
      </w:r>
    </w:p>
    <w:p w14:paraId="5103C765" w14:textId="7B233AC7" w:rsidR="007E521A" w:rsidRDefault="007E521A" w:rsidP="007F170D">
      <w:pPr>
        <w:tabs>
          <w:tab w:val="left" w:pos="6219"/>
        </w:tabs>
        <w:jc w:val="center"/>
      </w:pPr>
    </w:p>
    <w:p w14:paraId="2DB8097C" w14:textId="51CB5F38" w:rsidR="001A5D15" w:rsidRDefault="00955C3C" w:rsidP="004D191D">
      <w:pPr>
        <w:tabs>
          <w:tab w:val="left" w:pos="6219"/>
        </w:tabs>
      </w:pPr>
      <w:r>
        <w:t>Sixth</w:t>
      </w:r>
      <w:r w:rsidR="004A62CC">
        <w:t>, one may wonder whether the positive impact of revolution on party strength is an artifact of revolutionary parties being mostly communist. This is not the case.</w:t>
      </w:r>
      <w:r w:rsidR="00D45F5E">
        <w:t xml:space="preserve"> </w:t>
      </w:r>
      <w:r w:rsidR="00706FB7">
        <w:t xml:space="preserve">Among the </w:t>
      </w:r>
      <w:r w:rsidR="000F3BE9">
        <w:t>24 ruling parties coded</w:t>
      </w:r>
      <w:r w:rsidR="00D45F5E">
        <w:t xml:space="preserve"> by </w:t>
      </w:r>
      <w:r w:rsidR="006E3847">
        <w:t xml:space="preserve">the </w:t>
      </w:r>
      <w:r w:rsidR="00D45F5E">
        <w:t>ARPD</w:t>
      </w:r>
      <w:r w:rsidR="000F3BE9">
        <w:t xml:space="preserve"> as communist</w:t>
      </w:r>
      <w:r w:rsidR="00D45F5E">
        <w:t xml:space="preserve"> (organized as Communist with international involvement from the Communist International)</w:t>
      </w:r>
      <w:r w:rsidR="000F3BE9">
        <w:t>, only 8 came to power through revolutionary struggle</w:t>
      </w:r>
      <w:r w:rsidR="00996913">
        <w:t>s</w:t>
      </w:r>
      <w:r w:rsidR="000F3BE9">
        <w:t xml:space="preserve">.  </w:t>
      </w:r>
      <w:r w:rsidR="00AD48AA">
        <w:t xml:space="preserve">Indeed, if we </w:t>
      </w:r>
      <w:r w:rsidR="00AD48AA">
        <w:rPr>
          <w:rFonts w:hint="eastAsia"/>
        </w:rPr>
        <w:t>focus</w:t>
      </w:r>
      <w:r w:rsidR="00AD48AA">
        <w:t xml:space="preserve"> only on the sub-sample of communist parties and re-run the main analysis (see Table 11), revolution is still positively associated with control over cabinet, control over military, and legislative cohesion. </w:t>
      </w:r>
      <w:r w:rsidR="006B292F">
        <w:t xml:space="preserve">Thus, revolution positively affects party strength </w:t>
      </w:r>
      <w:r w:rsidR="006B292F" w:rsidRPr="006B292F">
        <w:rPr>
          <w:i/>
          <w:iCs/>
        </w:rPr>
        <w:t>independent of</w:t>
      </w:r>
      <w:r w:rsidR="006B292F">
        <w:t xml:space="preserve"> the communist origins of these parties. </w:t>
      </w:r>
      <w:r w:rsidR="00AD48AA">
        <w:t xml:space="preserve">Compared with other communist parties, however, those with revolutionary origins tend to be more personalistic, possibly due to the fact that revolutions were often led by charismatic leaders. </w:t>
      </w:r>
    </w:p>
    <w:p w14:paraId="2CCADBCF" w14:textId="2F9D8281" w:rsidR="001A5D15" w:rsidRDefault="001A5D15" w:rsidP="004D191D">
      <w:pPr>
        <w:tabs>
          <w:tab w:val="left" w:pos="6219"/>
        </w:tabs>
      </w:pPr>
    </w:p>
    <w:p w14:paraId="66C1F746" w14:textId="33A99D12" w:rsidR="001A5D15" w:rsidRPr="00CE365D" w:rsidRDefault="0047581A" w:rsidP="007F170D">
      <w:pPr>
        <w:tabs>
          <w:tab w:val="left" w:pos="6219"/>
        </w:tabs>
        <w:jc w:val="center"/>
      </w:pPr>
      <w:r w:rsidRPr="005039A6">
        <w:t xml:space="preserve">(Table </w:t>
      </w:r>
      <w:r>
        <w:t>1</w:t>
      </w:r>
      <w:r w:rsidR="00597244">
        <w:t>0</w:t>
      </w:r>
      <w:r w:rsidRPr="005039A6">
        <w:t xml:space="preserve"> about here)</w:t>
      </w:r>
    </w:p>
    <w:p w14:paraId="0E60D3B8" w14:textId="77777777" w:rsidR="001A5D15" w:rsidRDefault="001A5D15" w:rsidP="001A5D15">
      <w:pPr>
        <w:tabs>
          <w:tab w:val="left" w:pos="6219"/>
        </w:tabs>
      </w:pPr>
    </w:p>
    <w:p w14:paraId="0AE62951" w14:textId="77777777" w:rsidR="00F97628" w:rsidRDefault="00F97628" w:rsidP="003F5EA7">
      <w:pPr>
        <w:autoSpaceDE w:val="0"/>
        <w:autoSpaceDN w:val="0"/>
        <w:adjustRightInd w:val="0"/>
        <w:jc w:val="center"/>
        <w:rPr>
          <w:b/>
        </w:rPr>
      </w:pPr>
    </w:p>
    <w:p w14:paraId="3ACBAC51" w14:textId="77777777" w:rsidR="00F97628" w:rsidRDefault="00F97628" w:rsidP="003F5EA7">
      <w:pPr>
        <w:autoSpaceDE w:val="0"/>
        <w:autoSpaceDN w:val="0"/>
        <w:adjustRightInd w:val="0"/>
        <w:jc w:val="center"/>
        <w:rPr>
          <w:b/>
        </w:rPr>
      </w:pPr>
    </w:p>
    <w:p w14:paraId="5182E046" w14:textId="77777777" w:rsidR="003F50AD" w:rsidRDefault="003F50AD" w:rsidP="003F5EA7">
      <w:pPr>
        <w:autoSpaceDE w:val="0"/>
        <w:autoSpaceDN w:val="0"/>
        <w:adjustRightInd w:val="0"/>
        <w:jc w:val="center"/>
        <w:rPr>
          <w:b/>
        </w:rPr>
      </w:pPr>
    </w:p>
    <w:p w14:paraId="24E2CF06" w14:textId="77777777" w:rsidR="003F50AD" w:rsidRDefault="003F50AD" w:rsidP="003F5EA7">
      <w:pPr>
        <w:autoSpaceDE w:val="0"/>
        <w:autoSpaceDN w:val="0"/>
        <w:adjustRightInd w:val="0"/>
        <w:jc w:val="center"/>
        <w:rPr>
          <w:b/>
        </w:rPr>
      </w:pPr>
    </w:p>
    <w:p w14:paraId="2C2CDABE" w14:textId="77777777" w:rsidR="003F50AD" w:rsidRDefault="003F50AD" w:rsidP="003F5EA7">
      <w:pPr>
        <w:autoSpaceDE w:val="0"/>
        <w:autoSpaceDN w:val="0"/>
        <w:adjustRightInd w:val="0"/>
        <w:jc w:val="center"/>
        <w:rPr>
          <w:b/>
        </w:rPr>
      </w:pPr>
    </w:p>
    <w:p w14:paraId="4FD08264" w14:textId="77777777" w:rsidR="003F50AD" w:rsidRDefault="003F50AD" w:rsidP="003F5EA7">
      <w:pPr>
        <w:autoSpaceDE w:val="0"/>
        <w:autoSpaceDN w:val="0"/>
        <w:adjustRightInd w:val="0"/>
        <w:jc w:val="center"/>
        <w:rPr>
          <w:b/>
        </w:rPr>
      </w:pPr>
    </w:p>
    <w:p w14:paraId="0D27083A" w14:textId="77777777" w:rsidR="003F50AD" w:rsidRDefault="003F50AD" w:rsidP="003F5EA7">
      <w:pPr>
        <w:autoSpaceDE w:val="0"/>
        <w:autoSpaceDN w:val="0"/>
        <w:adjustRightInd w:val="0"/>
        <w:jc w:val="center"/>
        <w:rPr>
          <w:b/>
        </w:rPr>
      </w:pPr>
    </w:p>
    <w:p w14:paraId="2D736101" w14:textId="77777777" w:rsidR="003F50AD" w:rsidRDefault="003F50AD" w:rsidP="003F5EA7">
      <w:pPr>
        <w:autoSpaceDE w:val="0"/>
        <w:autoSpaceDN w:val="0"/>
        <w:adjustRightInd w:val="0"/>
        <w:jc w:val="center"/>
        <w:rPr>
          <w:b/>
        </w:rPr>
      </w:pPr>
    </w:p>
    <w:p w14:paraId="3E5D253A" w14:textId="77777777" w:rsidR="003F50AD" w:rsidRDefault="003F50AD" w:rsidP="003F5EA7">
      <w:pPr>
        <w:autoSpaceDE w:val="0"/>
        <w:autoSpaceDN w:val="0"/>
        <w:adjustRightInd w:val="0"/>
        <w:jc w:val="center"/>
        <w:rPr>
          <w:b/>
        </w:rPr>
      </w:pPr>
    </w:p>
    <w:p w14:paraId="1669EEF3" w14:textId="77777777" w:rsidR="003F50AD" w:rsidRDefault="003F50AD" w:rsidP="003F5EA7">
      <w:pPr>
        <w:autoSpaceDE w:val="0"/>
        <w:autoSpaceDN w:val="0"/>
        <w:adjustRightInd w:val="0"/>
        <w:jc w:val="center"/>
        <w:rPr>
          <w:b/>
        </w:rPr>
      </w:pPr>
    </w:p>
    <w:p w14:paraId="7900A1B0" w14:textId="77777777" w:rsidR="003F50AD" w:rsidRDefault="003F50AD" w:rsidP="003F5EA7">
      <w:pPr>
        <w:autoSpaceDE w:val="0"/>
        <w:autoSpaceDN w:val="0"/>
        <w:adjustRightInd w:val="0"/>
        <w:jc w:val="center"/>
        <w:rPr>
          <w:b/>
        </w:rPr>
      </w:pPr>
    </w:p>
    <w:p w14:paraId="2847CCBB" w14:textId="77777777" w:rsidR="003F50AD" w:rsidRDefault="003F50AD" w:rsidP="003F5EA7">
      <w:pPr>
        <w:autoSpaceDE w:val="0"/>
        <w:autoSpaceDN w:val="0"/>
        <w:adjustRightInd w:val="0"/>
        <w:jc w:val="center"/>
        <w:rPr>
          <w:b/>
        </w:rPr>
      </w:pPr>
    </w:p>
    <w:p w14:paraId="41EA628B" w14:textId="77777777" w:rsidR="00D9176D" w:rsidRDefault="00D9176D" w:rsidP="003F5EA7">
      <w:pPr>
        <w:autoSpaceDE w:val="0"/>
        <w:autoSpaceDN w:val="0"/>
        <w:adjustRightInd w:val="0"/>
        <w:jc w:val="center"/>
        <w:rPr>
          <w:b/>
        </w:rPr>
      </w:pPr>
    </w:p>
    <w:p w14:paraId="57D34CC1" w14:textId="77777777" w:rsidR="00D9176D" w:rsidRDefault="00D9176D" w:rsidP="003F5EA7">
      <w:pPr>
        <w:autoSpaceDE w:val="0"/>
        <w:autoSpaceDN w:val="0"/>
        <w:adjustRightInd w:val="0"/>
        <w:jc w:val="center"/>
        <w:rPr>
          <w:b/>
        </w:rPr>
      </w:pPr>
    </w:p>
    <w:p w14:paraId="6585FC12" w14:textId="77777777" w:rsidR="003F50AD" w:rsidRDefault="003F50AD" w:rsidP="003F5EA7">
      <w:pPr>
        <w:autoSpaceDE w:val="0"/>
        <w:autoSpaceDN w:val="0"/>
        <w:adjustRightInd w:val="0"/>
        <w:jc w:val="center"/>
        <w:rPr>
          <w:b/>
        </w:rPr>
      </w:pPr>
    </w:p>
    <w:p w14:paraId="60242C15" w14:textId="77777777" w:rsidR="003F50AD" w:rsidRDefault="003F50AD" w:rsidP="003F5EA7">
      <w:pPr>
        <w:autoSpaceDE w:val="0"/>
        <w:autoSpaceDN w:val="0"/>
        <w:adjustRightInd w:val="0"/>
        <w:jc w:val="center"/>
        <w:rPr>
          <w:b/>
        </w:rPr>
      </w:pPr>
    </w:p>
    <w:p w14:paraId="57E11747" w14:textId="77777777" w:rsidR="003F50AD" w:rsidRDefault="003F50AD" w:rsidP="003F5EA7">
      <w:pPr>
        <w:autoSpaceDE w:val="0"/>
        <w:autoSpaceDN w:val="0"/>
        <w:adjustRightInd w:val="0"/>
        <w:jc w:val="center"/>
        <w:rPr>
          <w:b/>
        </w:rPr>
      </w:pPr>
    </w:p>
    <w:p w14:paraId="0E0B8903" w14:textId="516D591F" w:rsidR="001A5D15" w:rsidRPr="003F5EA7" w:rsidRDefault="001A5D15" w:rsidP="003F5EA7">
      <w:pPr>
        <w:autoSpaceDE w:val="0"/>
        <w:autoSpaceDN w:val="0"/>
        <w:adjustRightInd w:val="0"/>
        <w:jc w:val="center"/>
        <w:rPr>
          <w:b/>
        </w:rPr>
      </w:pPr>
      <w:r>
        <w:rPr>
          <w:b/>
        </w:rPr>
        <w:lastRenderedPageBreak/>
        <w:t>Table 1</w:t>
      </w:r>
      <w:r w:rsidRPr="00C013DC">
        <w:rPr>
          <w:b/>
        </w:rPr>
        <w:t xml:space="preserve"> Fixed effects estimation</w:t>
      </w:r>
    </w:p>
    <w:tbl>
      <w:tblPr>
        <w:tblpPr w:leftFromText="180" w:rightFromText="180" w:vertAnchor="page" w:horzAnchor="margin" w:tblpY="2990"/>
        <w:tblW w:w="9159" w:type="dxa"/>
        <w:tblLayout w:type="fixed"/>
        <w:tblLook w:val="04A0" w:firstRow="1" w:lastRow="0" w:firstColumn="1" w:lastColumn="0" w:noHBand="0" w:noVBand="1"/>
      </w:tblPr>
      <w:tblGrid>
        <w:gridCol w:w="1889"/>
        <w:gridCol w:w="1454"/>
        <w:gridCol w:w="1454"/>
        <w:gridCol w:w="1454"/>
        <w:gridCol w:w="1454"/>
        <w:gridCol w:w="1454"/>
      </w:tblGrid>
      <w:tr w:rsidR="001A5D15" w:rsidRPr="004D07A1" w14:paraId="4429216E" w14:textId="77777777" w:rsidTr="00003B01">
        <w:trPr>
          <w:trHeight w:val="259"/>
        </w:trPr>
        <w:tc>
          <w:tcPr>
            <w:tcW w:w="1889" w:type="dxa"/>
            <w:tcBorders>
              <w:top w:val="single" w:sz="4" w:space="0" w:color="auto"/>
              <w:left w:val="nil"/>
              <w:bottom w:val="nil"/>
              <w:right w:val="nil"/>
            </w:tcBorders>
            <w:hideMark/>
          </w:tcPr>
          <w:p w14:paraId="6B94032A" w14:textId="7A33AAB7" w:rsidR="001A5D15" w:rsidRPr="004D07A1" w:rsidRDefault="001A5D15" w:rsidP="00003B01">
            <w:pPr>
              <w:rPr>
                <w:sz w:val="20"/>
                <w:szCs w:val="20"/>
              </w:rPr>
            </w:pPr>
          </w:p>
        </w:tc>
        <w:tc>
          <w:tcPr>
            <w:tcW w:w="1454" w:type="dxa"/>
            <w:tcBorders>
              <w:top w:val="single" w:sz="4" w:space="0" w:color="auto"/>
              <w:left w:val="nil"/>
              <w:bottom w:val="nil"/>
              <w:right w:val="nil"/>
            </w:tcBorders>
            <w:hideMark/>
          </w:tcPr>
          <w:p w14:paraId="284A629D" w14:textId="77777777" w:rsidR="001A5D15" w:rsidRPr="004D07A1" w:rsidRDefault="001A5D15" w:rsidP="00003B01">
            <w:pPr>
              <w:jc w:val="center"/>
              <w:rPr>
                <w:sz w:val="20"/>
                <w:szCs w:val="20"/>
              </w:rPr>
            </w:pPr>
            <w:r w:rsidRPr="004D07A1">
              <w:rPr>
                <w:sz w:val="20"/>
                <w:szCs w:val="20"/>
              </w:rPr>
              <w:t>(1)</w:t>
            </w:r>
          </w:p>
        </w:tc>
        <w:tc>
          <w:tcPr>
            <w:tcW w:w="1454" w:type="dxa"/>
            <w:tcBorders>
              <w:top w:val="single" w:sz="4" w:space="0" w:color="auto"/>
              <w:left w:val="nil"/>
              <w:bottom w:val="nil"/>
              <w:right w:val="nil"/>
            </w:tcBorders>
            <w:hideMark/>
          </w:tcPr>
          <w:p w14:paraId="48B5DA5B" w14:textId="77777777" w:rsidR="001A5D15" w:rsidRPr="004D07A1" w:rsidRDefault="001A5D15" w:rsidP="00003B01">
            <w:pPr>
              <w:jc w:val="center"/>
              <w:rPr>
                <w:sz w:val="20"/>
                <w:szCs w:val="20"/>
              </w:rPr>
            </w:pPr>
            <w:r w:rsidRPr="004D07A1">
              <w:rPr>
                <w:sz w:val="20"/>
                <w:szCs w:val="20"/>
              </w:rPr>
              <w:t>(2)</w:t>
            </w:r>
          </w:p>
        </w:tc>
        <w:tc>
          <w:tcPr>
            <w:tcW w:w="1454" w:type="dxa"/>
            <w:tcBorders>
              <w:top w:val="single" w:sz="4" w:space="0" w:color="auto"/>
              <w:left w:val="nil"/>
              <w:bottom w:val="nil"/>
              <w:right w:val="nil"/>
            </w:tcBorders>
            <w:hideMark/>
          </w:tcPr>
          <w:p w14:paraId="0386AD2E" w14:textId="77777777" w:rsidR="001A5D15" w:rsidRPr="004D07A1" w:rsidRDefault="001A5D15" w:rsidP="00003B01">
            <w:pPr>
              <w:jc w:val="center"/>
              <w:rPr>
                <w:sz w:val="20"/>
                <w:szCs w:val="20"/>
              </w:rPr>
            </w:pPr>
            <w:r w:rsidRPr="004D07A1">
              <w:rPr>
                <w:sz w:val="20"/>
                <w:szCs w:val="20"/>
              </w:rPr>
              <w:t>(3)</w:t>
            </w:r>
          </w:p>
        </w:tc>
        <w:tc>
          <w:tcPr>
            <w:tcW w:w="1454" w:type="dxa"/>
            <w:tcBorders>
              <w:top w:val="single" w:sz="4" w:space="0" w:color="auto"/>
              <w:left w:val="nil"/>
              <w:bottom w:val="nil"/>
              <w:right w:val="nil"/>
            </w:tcBorders>
            <w:hideMark/>
          </w:tcPr>
          <w:p w14:paraId="60AE6233" w14:textId="77777777" w:rsidR="001A5D15" w:rsidRPr="004D07A1" w:rsidRDefault="001A5D15" w:rsidP="00003B01">
            <w:pPr>
              <w:jc w:val="center"/>
              <w:rPr>
                <w:sz w:val="20"/>
                <w:szCs w:val="20"/>
              </w:rPr>
            </w:pPr>
            <w:r w:rsidRPr="004D07A1">
              <w:rPr>
                <w:sz w:val="20"/>
                <w:szCs w:val="20"/>
              </w:rPr>
              <w:t>(4)</w:t>
            </w:r>
          </w:p>
        </w:tc>
        <w:tc>
          <w:tcPr>
            <w:tcW w:w="1454" w:type="dxa"/>
            <w:tcBorders>
              <w:top w:val="single" w:sz="4" w:space="0" w:color="auto"/>
              <w:left w:val="nil"/>
              <w:bottom w:val="nil"/>
              <w:right w:val="nil"/>
            </w:tcBorders>
            <w:hideMark/>
          </w:tcPr>
          <w:p w14:paraId="1CFA29FA" w14:textId="77777777" w:rsidR="001A5D15" w:rsidRPr="004D07A1" w:rsidRDefault="001A5D15" w:rsidP="00003B01">
            <w:pPr>
              <w:jc w:val="center"/>
              <w:rPr>
                <w:sz w:val="20"/>
                <w:szCs w:val="20"/>
              </w:rPr>
            </w:pPr>
            <w:r w:rsidRPr="004D07A1">
              <w:rPr>
                <w:sz w:val="20"/>
                <w:szCs w:val="20"/>
              </w:rPr>
              <w:t>(5)</w:t>
            </w:r>
          </w:p>
        </w:tc>
      </w:tr>
      <w:tr w:rsidR="001A5D15" w:rsidRPr="004D07A1" w14:paraId="6A793166" w14:textId="77777777" w:rsidTr="00003B01">
        <w:trPr>
          <w:trHeight w:val="553"/>
        </w:trPr>
        <w:tc>
          <w:tcPr>
            <w:tcW w:w="1889" w:type="dxa"/>
            <w:tcBorders>
              <w:top w:val="nil"/>
              <w:left w:val="nil"/>
              <w:bottom w:val="nil"/>
              <w:right w:val="nil"/>
            </w:tcBorders>
          </w:tcPr>
          <w:p w14:paraId="78F448FB" w14:textId="77777777" w:rsidR="001A5D15" w:rsidRPr="004D07A1" w:rsidRDefault="001A5D15" w:rsidP="00003B01">
            <w:pPr>
              <w:rPr>
                <w:sz w:val="20"/>
                <w:szCs w:val="20"/>
              </w:rPr>
            </w:pPr>
          </w:p>
        </w:tc>
        <w:tc>
          <w:tcPr>
            <w:tcW w:w="1454" w:type="dxa"/>
            <w:tcBorders>
              <w:top w:val="nil"/>
              <w:left w:val="nil"/>
              <w:bottom w:val="nil"/>
              <w:right w:val="nil"/>
            </w:tcBorders>
            <w:hideMark/>
          </w:tcPr>
          <w:p w14:paraId="4EA0C516" w14:textId="77777777" w:rsidR="001A5D15" w:rsidRPr="004D07A1" w:rsidRDefault="001A5D15" w:rsidP="00003B01">
            <w:pPr>
              <w:jc w:val="center"/>
              <w:rPr>
                <w:sz w:val="20"/>
                <w:szCs w:val="20"/>
              </w:rPr>
            </w:pPr>
            <w:r w:rsidRPr="004D07A1">
              <w:rPr>
                <w:sz w:val="20"/>
                <w:szCs w:val="20"/>
              </w:rPr>
              <w:t>de-personalization</w:t>
            </w:r>
          </w:p>
        </w:tc>
        <w:tc>
          <w:tcPr>
            <w:tcW w:w="1454" w:type="dxa"/>
            <w:tcBorders>
              <w:top w:val="nil"/>
              <w:left w:val="nil"/>
              <w:bottom w:val="nil"/>
              <w:right w:val="nil"/>
            </w:tcBorders>
            <w:hideMark/>
          </w:tcPr>
          <w:p w14:paraId="08B5B93C" w14:textId="77777777" w:rsidR="001A5D15" w:rsidRPr="004D07A1" w:rsidRDefault="001A5D15" w:rsidP="00003B01">
            <w:pPr>
              <w:jc w:val="center"/>
              <w:rPr>
                <w:sz w:val="20"/>
                <w:szCs w:val="20"/>
              </w:rPr>
            </w:pPr>
            <w:r>
              <w:rPr>
                <w:sz w:val="20"/>
                <w:szCs w:val="20"/>
              </w:rPr>
              <w:t>control cabinet</w:t>
            </w:r>
          </w:p>
        </w:tc>
        <w:tc>
          <w:tcPr>
            <w:tcW w:w="1454" w:type="dxa"/>
            <w:tcBorders>
              <w:top w:val="nil"/>
              <w:left w:val="nil"/>
              <w:bottom w:val="nil"/>
              <w:right w:val="nil"/>
            </w:tcBorders>
            <w:hideMark/>
          </w:tcPr>
          <w:p w14:paraId="3E8FD6EA" w14:textId="77777777" w:rsidR="001A5D15" w:rsidRPr="004D07A1" w:rsidRDefault="001A5D15" w:rsidP="00003B01">
            <w:pPr>
              <w:jc w:val="center"/>
              <w:rPr>
                <w:sz w:val="20"/>
                <w:szCs w:val="20"/>
              </w:rPr>
            </w:pPr>
            <w:r>
              <w:rPr>
                <w:sz w:val="20"/>
                <w:szCs w:val="20"/>
              </w:rPr>
              <w:t>control military</w:t>
            </w:r>
          </w:p>
        </w:tc>
        <w:tc>
          <w:tcPr>
            <w:tcW w:w="1454" w:type="dxa"/>
            <w:tcBorders>
              <w:top w:val="nil"/>
              <w:left w:val="nil"/>
              <w:bottom w:val="nil"/>
              <w:right w:val="nil"/>
            </w:tcBorders>
            <w:hideMark/>
          </w:tcPr>
          <w:p w14:paraId="2F34979D" w14:textId="77777777" w:rsidR="001A5D15" w:rsidRPr="004D07A1" w:rsidRDefault="001A5D15" w:rsidP="00003B01">
            <w:pPr>
              <w:jc w:val="center"/>
              <w:rPr>
                <w:sz w:val="20"/>
                <w:szCs w:val="20"/>
              </w:rPr>
            </w:pPr>
            <w:r>
              <w:rPr>
                <w:sz w:val="20"/>
                <w:szCs w:val="20"/>
              </w:rPr>
              <w:t>party switching</w:t>
            </w:r>
          </w:p>
        </w:tc>
        <w:tc>
          <w:tcPr>
            <w:tcW w:w="1454" w:type="dxa"/>
            <w:tcBorders>
              <w:top w:val="nil"/>
              <w:left w:val="nil"/>
              <w:bottom w:val="nil"/>
              <w:right w:val="nil"/>
            </w:tcBorders>
            <w:hideMark/>
          </w:tcPr>
          <w:p w14:paraId="0FA93C41" w14:textId="77777777" w:rsidR="001A5D15" w:rsidRPr="004D07A1" w:rsidRDefault="001A5D15" w:rsidP="00003B01">
            <w:pPr>
              <w:jc w:val="center"/>
              <w:rPr>
                <w:sz w:val="20"/>
                <w:szCs w:val="20"/>
              </w:rPr>
            </w:pPr>
            <w:r w:rsidRPr="004D07A1">
              <w:rPr>
                <w:sz w:val="20"/>
                <w:szCs w:val="20"/>
              </w:rPr>
              <w:t>Legislative cohesion</w:t>
            </w:r>
          </w:p>
        </w:tc>
      </w:tr>
      <w:tr w:rsidR="001A5D15" w:rsidRPr="004D07A1" w14:paraId="7CAEE949" w14:textId="77777777" w:rsidTr="00003B01">
        <w:trPr>
          <w:trHeight w:val="276"/>
        </w:trPr>
        <w:tc>
          <w:tcPr>
            <w:tcW w:w="1889" w:type="dxa"/>
            <w:tcBorders>
              <w:top w:val="single" w:sz="4" w:space="0" w:color="auto"/>
              <w:left w:val="nil"/>
              <w:bottom w:val="nil"/>
              <w:right w:val="nil"/>
            </w:tcBorders>
            <w:hideMark/>
          </w:tcPr>
          <w:p w14:paraId="46690134" w14:textId="77777777" w:rsidR="001A5D15" w:rsidRPr="004D07A1" w:rsidRDefault="001A5D15" w:rsidP="00003B01">
            <w:pPr>
              <w:rPr>
                <w:sz w:val="20"/>
                <w:szCs w:val="20"/>
              </w:rPr>
            </w:pPr>
          </w:p>
        </w:tc>
        <w:tc>
          <w:tcPr>
            <w:tcW w:w="1454" w:type="dxa"/>
            <w:tcBorders>
              <w:top w:val="single" w:sz="4" w:space="0" w:color="auto"/>
              <w:left w:val="nil"/>
              <w:bottom w:val="nil"/>
              <w:right w:val="nil"/>
            </w:tcBorders>
          </w:tcPr>
          <w:p w14:paraId="455FF7FD" w14:textId="77777777" w:rsidR="001A5D15" w:rsidRPr="004D07A1" w:rsidRDefault="001A5D15" w:rsidP="00003B01">
            <w:pPr>
              <w:jc w:val="center"/>
              <w:rPr>
                <w:sz w:val="20"/>
                <w:szCs w:val="20"/>
              </w:rPr>
            </w:pPr>
          </w:p>
        </w:tc>
        <w:tc>
          <w:tcPr>
            <w:tcW w:w="1454" w:type="dxa"/>
            <w:tcBorders>
              <w:top w:val="single" w:sz="4" w:space="0" w:color="auto"/>
              <w:left w:val="nil"/>
              <w:bottom w:val="nil"/>
              <w:right w:val="nil"/>
            </w:tcBorders>
          </w:tcPr>
          <w:p w14:paraId="0DB9856C" w14:textId="77777777" w:rsidR="001A5D15" w:rsidRPr="004D07A1" w:rsidRDefault="001A5D15" w:rsidP="00003B01">
            <w:pPr>
              <w:jc w:val="center"/>
              <w:rPr>
                <w:sz w:val="20"/>
                <w:szCs w:val="20"/>
              </w:rPr>
            </w:pPr>
          </w:p>
        </w:tc>
        <w:tc>
          <w:tcPr>
            <w:tcW w:w="1454" w:type="dxa"/>
            <w:tcBorders>
              <w:top w:val="single" w:sz="4" w:space="0" w:color="auto"/>
              <w:left w:val="nil"/>
              <w:bottom w:val="nil"/>
              <w:right w:val="nil"/>
            </w:tcBorders>
          </w:tcPr>
          <w:p w14:paraId="214031EA" w14:textId="77777777" w:rsidR="001A5D15" w:rsidRPr="004D07A1" w:rsidRDefault="001A5D15" w:rsidP="00003B01">
            <w:pPr>
              <w:jc w:val="center"/>
              <w:rPr>
                <w:sz w:val="20"/>
                <w:szCs w:val="20"/>
              </w:rPr>
            </w:pPr>
          </w:p>
        </w:tc>
        <w:tc>
          <w:tcPr>
            <w:tcW w:w="1454" w:type="dxa"/>
            <w:tcBorders>
              <w:top w:val="single" w:sz="4" w:space="0" w:color="auto"/>
              <w:left w:val="nil"/>
              <w:bottom w:val="nil"/>
              <w:right w:val="nil"/>
            </w:tcBorders>
          </w:tcPr>
          <w:p w14:paraId="36C7A1E5" w14:textId="77777777" w:rsidR="001A5D15" w:rsidRPr="004D07A1" w:rsidRDefault="001A5D15" w:rsidP="00003B01">
            <w:pPr>
              <w:jc w:val="center"/>
              <w:rPr>
                <w:sz w:val="20"/>
                <w:szCs w:val="20"/>
              </w:rPr>
            </w:pPr>
          </w:p>
        </w:tc>
        <w:tc>
          <w:tcPr>
            <w:tcW w:w="1454" w:type="dxa"/>
            <w:tcBorders>
              <w:top w:val="single" w:sz="4" w:space="0" w:color="auto"/>
              <w:left w:val="nil"/>
              <w:bottom w:val="nil"/>
              <w:right w:val="nil"/>
            </w:tcBorders>
          </w:tcPr>
          <w:p w14:paraId="239A9766" w14:textId="77777777" w:rsidR="001A5D15" w:rsidRPr="004D07A1" w:rsidRDefault="001A5D15" w:rsidP="00003B01">
            <w:pPr>
              <w:jc w:val="center"/>
              <w:rPr>
                <w:sz w:val="20"/>
                <w:szCs w:val="20"/>
              </w:rPr>
            </w:pPr>
          </w:p>
        </w:tc>
      </w:tr>
      <w:tr w:rsidR="001A5D15" w:rsidRPr="004D07A1" w14:paraId="48FA9722" w14:textId="77777777" w:rsidTr="00003B01">
        <w:trPr>
          <w:trHeight w:val="259"/>
        </w:trPr>
        <w:tc>
          <w:tcPr>
            <w:tcW w:w="1889" w:type="dxa"/>
            <w:tcBorders>
              <w:top w:val="nil"/>
              <w:left w:val="nil"/>
              <w:bottom w:val="nil"/>
              <w:right w:val="nil"/>
            </w:tcBorders>
            <w:hideMark/>
          </w:tcPr>
          <w:p w14:paraId="5D388F6D" w14:textId="77777777" w:rsidR="001A5D15" w:rsidRPr="004D07A1" w:rsidRDefault="001A5D15" w:rsidP="00003B01">
            <w:pPr>
              <w:rPr>
                <w:sz w:val="20"/>
                <w:szCs w:val="20"/>
              </w:rPr>
            </w:pPr>
            <w:r w:rsidRPr="004D07A1">
              <w:rPr>
                <w:sz w:val="20"/>
                <w:szCs w:val="20"/>
              </w:rPr>
              <w:t>resource</w:t>
            </w:r>
          </w:p>
        </w:tc>
        <w:tc>
          <w:tcPr>
            <w:tcW w:w="1454" w:type="dxa"/>
            <w:tcBorders>
              <w:top w:val="nil"/>
              <w:left w:val="nil"/>
              <w:bottom w:val="nil"/>
              <w:right w:val="nil"/>
            </w:tcBorders>
            <w:hideMark/>
          </w:tcPr>
          <w:p w14:paraId="5DE336D1" w14:textId="77777777" w:rsidR="001A5D15" w:rsidRPr="004D07A1" w:rsidRDefault="001A5D15" w:rsidP="00003B01">
            <w:pPr>
              <w:jc w:val="center"/>
              <w:rPr>
                <w:sz w:val="20"/>
                <w:szCs w:val="20"/>
              </w:rPr>
            </w:pPr>
            <w:r w:rsidRPr="004D07A1">
              <w:rPr>
                <w:sz w:val="20"/>
                <w:szCs w:val="20"/>
              </w:rPr>
              <w:t>-0.0639</w:t>
            </w:r>
          </w:p>
        </w:tc>
        <w:tc>
          <w:tcPr>
            <w:tcW w:w="1454" w:type="dxa"/>
            <w:tcBorders>
              <w:top w:val="nil"/>
              <w:left w:val="nil"/>
              <w:bottom w:val="nil"/>
              <w:right w:val="nil"/>
            </w:tcBorders>
            <w:hideMark/>
          </w:tcPr>
          <w:p w14:paraId="70BAD12E" w14:textId="77777777" w:rsidR="001A5D15" w:rsidRPr="004D07A1" w:rsidRDefault="001A5D15" w:rsidP="00003B01">
            <w:pPr>
              <w:jc w:val="center"/>
              <w:rPr>
                <w:sz w:val="20"/>
                <w:szCs w:val="20"/>
              </w:rPr>
            </w:pPr>
            <w:r w:rsidRPr="004D07A1">
              <w:rPr>
                <w:sz w:val="20"/>
                <w:szCs w:val="20"/>
              </w:rPr>
              <w:t>-0.6867</w:t>
            </w:r>
          </w:p>
        </w:tc>
        <w:tc>
          <w:tcPr>
            <w:tcW w:w="1454" w:type="dxa"/>
            <w:tcBorders>
              <w:top w:val="nil"/>
              <w:left w:val="nil"/>
              <w:bottom w:val="nil"/>
              <w:right w:val="nil"/>
            </w:tcBorders>
            <w:hideMark/>
          </w:tcPr>
          <w:p w14:paraId="49F7C912" w14:textId="77777777" w:rsidR="001A5D15" w:rsidRPr="004D07A1" w:rsidRDefault="001A5D15" w:rsidP="00003B01">
            <w:pPr>
              <w:jc w:val="center"/>
              <w:rPr>
                <w:sz w:val="20"/>
                <w:szCs w:val="20"/>
              </w:rPr>
            </w:pPr>
            <w:r w:rsidRPr="004D07A1">
              <w:rPr>
                <w:sz w:val="20"/>
                <w:szCs w:val="20"/>
              </w:rPr>
              <w:t>-2.2372</w:t>
            </w:r>
          </w:p>
        </w:tc>
        <w:tc>
          <w:tcPr>
            <w:tcW w:w="1454" w:type="dxa"/>
            <w:tcBorders>
              <w:top w:val="nil"/>
              <w:left w:val="nil"/>
              <w:bottom w:val="nil"/>
              <w:right w:val="nil"/>
            </w:tcBorders>
            <w:hideMark/>
          </w:tcPr>
          <w:p w14:paraId="41E99F04" w14:textId="77777777" w:rsidR="001A5D15" w:rsidRPr="004D07A1" w:rsidRDefault="001A5D15" w:rsidP="00003B01">
            <w:pPr>
              <w:jc w:val="center"/>
              <w:rPr>
                <w:sz w:val="20"/>
                <w:szCs w:val="20"/>
              </w:rPr>
            </w:pPr>
            <w:r w:rsidRPr="004D07A1">
              <w:rPr>
                <w:sz w:val="20"/>
                <w:szCs w:val="20"/>
              </w:rPr>
              <w:t>-2.4685**</w:t>
            </w:r>
          </w:p>
        </w:tc>
        <w:tc>
          <w:tcPr>
            <w:tcW w:w="1454" w:type="dxa"/>
            <w:tcBorders>
              <w:top w:val="nil"/>
              <w:left w:val="nil"/>
              <w:bottom w:val="nil"/>
              <w:right w:val="nil"/>
            </w:tcBorders>
            <w:hideMark/>
          </w:tcPr>
          <w:p w14:paraId="3A863060" w14:textId="77777777" w:rsidR="001A5D15" w:rsidRPr="004D07A1" w:rsidRDefault="001A5D15" w:rsidP="00003B01">
            <w:pPr>
              <w:jc w:val="center"/>
              <w:rPr>
                <w:sz w:val="20"/>
                <w:szCs w:val="20"/>
              </w:rPr>
            </w:pPr>
            <w:r w:rsidRPr="004D07A1">
              <w:rPr>
                <w:sz w:val="20"/>
                <w:szCs w:val="20"/>
              </w:rPr>
              <w:t>-0.1897</w:t>
            </w:r>
          </w:p>
        </w:tc>
      </w:tr>
      <w:tr w:rsidR="001A5D15" w:rsidRPr="004D07A1" w14:paraId="6AAA47A3" w14:textId="77777777" w:rsidTr="00003B01">
        <w:trPr>
          <w:trHeight w:val="276"/>
        </w:trPr>
        <w:tc>
          <w:tcPr>
            <w:tcW w:w="1889" w:type="dxa"/>
            <w:tcBorders>
              <w:top w:val="nil"/>
              <w:left w:val="nil"/>
              <w:bottom w:val="nil"/>
              <w:right w:val="nil"/>
            </w:tcBorders>
          </w:tcPr>
          <w:p w14:paraId="5084DF66" w14:textId="77777777" w:rsidR="001A5D15" w:rsidRPr="004D07A1" w:rsidRDefault="001A5D15" w:rsidP="00003B01">
            <w:pPr>
              <w:rPr>
                <w:sz w:val="20"/>
                <w:szCs w:val="20"/>
              </w:rPr>
            </w:pPr>
          </w:p>
        </w:tc>
        <w:tc>
          <w:tcPr>
            <w:tcW w:w="1454" w:type="dxa"/>
            <w:tcBorders>
              <w:top w:val="nil"/>
              <w:left w:val="nil"/>
              <w:bottom w:val="nil"/>
              <w:right w:val="nil"/>
            </w:tcBorders>
            <w:hideMark/>
          </w:tcPr>
          <w:p w14:paraId="147B230D" w14:textId="77777777" w:rsidR="001A5D15" w:rsidRPr="004D07A1" w:rsidRDefault="001A5D15" w:rsidP="00003B01">
            <w:pPr>
              <w:jc w:val="center"/>
              <w:rPr>
                <w:sz w:val="20"/>
                <w:szCs w:val="20"/>
              </w:rPr>
            </w:pPr>
            <w:r w:rsidRPr="004D07A1">
              <w:rPr>
                <w:sz w:val="20"/>
                <w:szCs w:val="20"/>
              </w:rPr>
              <w:t>(-1.35)</w:t>
            </w:r>
          </w:p>
        </w:tc>
        <w:tc>
          <w:tcPr>
            <w:tcW w:w="1454" w:type="dxa"/>
            <w:tcBorders>
              <w:top w:val="nil"/>
              <w:left w:val="nil"/>
              <w:bottom w:val="nil"/>
              <w:right w:val="nil"/>
            </w:tcBorders>
            <w:hideMark/>
          </w:tcPr>
          <w:p w14:paraId="52FC58C7" w14:textId="77777777" w:rsidR="001A5D15" w:rsidRPr="004D07A1" w:rsidRDefault="001A5D15" w:rsidP="00003B01">
            <w:pPr>
              <w:jc w:val="center"/>
              <w:rPr>
                <w:sz w:val="20"/>
                <w:szCs w:val="20"/>
              </w:rPr>
            </w:pPr>
            <w:r w:rsidRPr="004D07A1">
              <w:rPr>
                <w:sz w:val="20"/>
                <w:szCs w:val="20"/>
              </w:rPr>
              <w:t>(-1.47)</w:t>
            </w:r>
          </w:p>
        </w:tc>
        <w:tc>
          <w:tcPr>
            <w:tcW w:w="1454" w:type="dxa"/>
            <w:tcBorders>
              <w:top w:val="nil"/>
              <w:left w:val="nil"/>
              <w:bottom w:val="nil"/>
              <w:right w:val="nil"/>
            </w:tcBorders>
            <w:hideMark/>
          </w:tcPr>
          <w:p w14:paraId="35E6A6D5" w14:textId="77777777" w:rsidR="001A5D15" w:rsidRPr="004D07A1" w:rsidRDefault="001A5D15" w:rsidP="00003B01">
            <w:pPr>
              <w:jc w:val="center"/>
              <w:rPr>
                <w:sz w:val="20"/>
                <w:szCs w:val="20"/>
              </w:rPr>
            </w:pPr>
            <w:r w:rsidRPr="004D07A1">
              <w:rPr>
                <w:sz w:val="20"/>
                <w:szCs w:val="20"/>
              </w:rPr>
              <w:t>(-1.45)</w:t>
            </w:r>
          </w:p>
        </w:tc>
        <w:tc>
          <w:tcPr>
            <w:tcW w:w="1454" w:type="dxa"/>
            <w:tcBorders>
              <w:top w:val="nil"/>
              <w:left w:val="nil"/>
              <w:bottom w:val="nil"/>
              <w:right w:val="nil"/>
            </w:tcBorders>
            <w:hideMark/>
          </w:tcPr>
          <w:p w14:paraId="6C9AF95E" w14:textId="77777777" w:rsidR="001A5D15" w:rsidRPr="004D07A1" w:rsidRDefault="001A5D15" w:rsidP="00003B01">
            <w:pPr>
              <w:jc w:val="center"/>
              <w:rPr>
                <w:sz w:val="20"/>
                <w:szCs w:val="20"/>
              </w:rPr>
            </w:pPr>
            <w:r w:rsidRPr="004D07A1">
              <w:rPr>
                <w:sz w:val="20"/>
                <w:szCs w:val="20"/>
              </w:rPr>
              <w:t>(-2.03)</w:t>
            </w:r>
          </w:p>
        </w:tc>
        <w:tc>
          <w:tcPr>
            <w:tcW w:w="1454" w:type="dxa"/>
            <w:tcBorders>
              <w:top w:val="nil"/>
              <w:left w:val="nil"/>
              <w:bottom w:val="nil"/>
              <w:right w:val="nil"/>
            </w:tcBorders>
            <w:hideMark/>
          </w:tcPr>
          <w:p w14:paraId="105D69A3" w14:textId="77777777" w:rsidR="001A5D15" w:rsidRPr="004D07A1" w:rsidRDefault="001A5D15" w:rsidP="00003B01">
            <w:pPr>
              <w:jc w:val="center"/>
              <w:rPr>
                <w:sz w:val="20"/>
                <w:szCs w:val="20"/>
              </w:rPr>
            </w:pPr>
            <w:r w:rsidRPr="004D07A1">
              <w:rPr>
                <w:sz w:val="20"/>
                <w:szCs w:val="20"/>
              </w:rPr>
              <w:t>(-1.58)</w:t>
            </w:r>
          </w:p>
        </w:tc>
      </w:tr>
      <w:tr w:rsidR="001A5D15" w:rsidRPr="004D07A1" w14:paraId="7D19B454" w14:textId="77777777" w:rsidTr="00003B01">
        <w:trPr>
          <w:trHeight w:val="276"/>
        </w:trPr>
        <w:tc>
          <w:tcPr>
            <w:tcW w:w="1889" w:type="dxa"/>
            <w:tcBorders>
              <w:top w:val="nil"/>
              <w:left w:val="nil"/>
              <w:bottom w:val="nil"/>
              <w:right w:val="nil"/>
            </w:tcBorders>
          </w:tcPr>
          <w:p w14:paraId="218B259D" w14:textId="77777777" w:rsidR="001A5D15" w:rsidRPr="004D07A1" w:rsidRDefault="001A5D15" w:rsidP="00003B01">
            <w:pPr>
              <w:rPr>
                <w:sz w:val="20"/>
                <w:szCs w:val="20"/>
              </w:rPr>
            </w:pPr>
          </w:p>
        </w:tc>
        <w:tc>
          <w:tcPr>
            <w:tcW w:w="1454" w:type="dxa"/>
            <w:tcBorders>
              <w:top w:val="nil"/>
              <w:left w:val="nil"/>
              <w:bottom w:val="nil"/>
              <w:right w:val="nil"/>
            </w:tcBorders>
          </w:tcPr>
          <w:p w14:paraId="722EB300" w14:textId="77777777" w:rsidR="001A5D15" w:rsidRPr="004D07A1" w:rsidRDefault="001A5D15" w:rsidP="00003B01">
            <w:pPr>
              <w:rPr>
                <w:sz w:val="20"/>
                <w:szCs w:val="20"/>
              </w:rPr>
            </w:pPr>
          </w:p>
        </w:tc>
        <w:tc>
          <w:tcPr>
            <w:tcW w:w="1454" w:type="dxa"/>
            <w:tcBorders>
              <w:top w:val="nil"/>
              <w:left w:val="nil"/>
              <w:bottom w:val="nil"/>
              <w:right w:val="nil"/>
            </w:tcBorders>
          </w:tcPr>
          <w:p w14:paraId="04960555" w14:textId="77777777" w:rsidR="001A5D15" w:rsidRPr="004D07A1" w:rsidRDefault="001A5D15" w:rsidP="00003B01">
            <w:pPr>
              <w:rPr>
                <w:sz w:val="20"/>
                <w:szCs w:val="20"/>
              </w:rPr>
            </w:pPr>
          </w:p>
        </w:tc>
        <w:tc>
          <w:tcPr>
            <w:tcW w:w="1454" w:type="dxa"/>
            <w:tcBorders>
              <w:top w:val="nil"/>
              <w:left w:val="nil"/>
              <w:bottom w:val="nil"/>
              <w:right w:val="nil"/>
            </w:tcBorders>
          </w:tcPr>
          <w:p w14:paraId="0A574AF3" w14:textId="77777777" w:rsidR="001A5D15" w:rsidRPr="004D07A1" w:rsidRDefault="001A5D15" w:rsidP="00003B01">
            <w:pPr>
              <w:rPr>
                <w:sz w:val="20"/>
                <w:szCs w:val="20"/>
              </w:rPr>
            </w:pPr>
          </w:p>
        </w:tc>
        <w:tc>
          <w:tcPr>
            <w:tcW w:w="1454" w:type="dxa"/>
            <w:tcBorders>
              <w:top w:val="nil"/>
              <w:left w:val="nil"/>
              <w:bottom w:val="nil"/>
              <w:right w:val="nil"/>
            </w:tcBorders>
          </w:tcPr>
          <w:p w14:paraId="51E3012D" w14:textId="77777777" w:rsidR="001A5D15" w:rsidRPr="004D07A1" w:rsidRDefault="001A5D15" w:rsidP="00003B01">
            <w:pPr>
              <w:rPr>
                <w:sz w:val="20"/>
                <w:szCs w:val="20"/>
              </w:rPr>
            </w:pPr>
          </w:p>
        </w:tc>
        <w:tc>
          <w:tcPr>
            <w:tcW w:w="1454" w:type="dxa"/>
            <w:tcBorders>
              <w:top w:val="nil"/>
              <w:left w:val="nil"/>
              <w:bottom w:val="nil"/>
              <w:right w:val="nil"/>
            </w:tcBorders>
          </w:tcPr>
          <w:p w14:paraId="0CB0FE55" w14:textId="77777777" w:rsidR="001A5D15" w:rsidRPr="004D07A1" w:rsidRDefault="001A5D15" w:rsidP="00003B01">
            <w:pPr>
              <w:rPr>
                <w:sz w:val="20"/>
                <w:szCs w:val="20"/>
              </w:rPr>
            </w:pPr>
          </w:p>
        </w:tc>
      </w:tr>
      <w:tr w:rsidR="001A5D15" w:rsidRPr="004D07A1" w14:paraId="2A913DEE" w14:textId="77777777" w:rsidTr="00003B01">
        <w:trPr>
          <w:trHeight w:val="276"/>
        </w:trPr>
        <w:tc>
          <w:tcPr>
            <w:tcW w:w="1889" w:type="dxa"/>
            <w:tcBorders>
              <w:top w:val="nil"/>
              <w:left w:val="nil"/>
              <w:bottom w:val="nil"/>
              <w:right w:val="nil"/>
            </w:tcBorders>
            <w:hideMark/>
          </w:tcPr>
          <w:p w14:paraId="5E27F639" w14:textId="77777777" w:rsidR="001A5D15" w:rsidRPr="004D07A1" w:rsidRDefault="001A5D15" w:rsidP="00003B01">
            <w:pPr>
              <w:rPr>
                <w:sz w:val="20"/>
                <w:szCs w:val="20"/>
              </w:rPr>
            </w:pPr>
            <w:r w:rsidRPr="004D07A1">
              <w:rPr>
                <w:sz w:val="20"/>
                <w:szCs w:val="20"/>
              </w:rPr>
              <w:t>regional democracy</w:t>
            </w:r>
          </w:p>
        </w:tc>
        <w:tc>
          <w:tcPr>
            <w:tcW w:w="1454" w:type="dxa"/>
            <w:tcBorders>
              <w:top w:val="nil"/>
              <w:left w:val="nil"/>
              <w:bottom w:val="nil"/>
              <w:right w:val="nil"/>
            </w:tcBorders>
            <w:hideMark/>
          </w:tcPr>
          <w:p w14:paraId="3E1DBE5A" w14:textId="77777777" w:rsidR="001A5D15" w:rsidRPr="004D07A1" w:rsidRDefault="001A5D15" w:rsidP="00003B01">
            <w:pPr>
              <w:jc w:val="center"/>
              <w:rPr>
                <w:sz w:val="20"/>
                <w:szCs w:val="20"/>
              </w:rPr>
            </w:pPr>
            <w:r w:rsidRPr="004D07A1">
              <w:rPr>
                <w:sz w:val="20"/>
                <w:szCs w:val="20"/>
              </w:rPr>
              <w:t>0.3640***</w:t>
            </w:r>
          </w:p>
        </w:tc>
        <w:tc>
          <w:tcPr>
            <w:tcW w:w="1454" w:type="dxa"/>
            <w:tcBorders>
              <w:top w:val="nil"/>
              <w:left w:val="nil"/>
              <w:bottom w:val="nil"/>
              <w:right w:val="nil"/>
            </w:tcBorders>
            <w:hideMark/>
          </w:tcPr>
          <w:p w14:paraId="161C4DC7" w14:textId="77777777" w:rsidR="001A5D15" w:rsidRPr="004D07A1" w:rsidRDefault="001A5D15" w:rsidP="00003B01">
            <w:pPr>
              <w:jc w:val="center"/>
              <w:rPr>
                <w:sz w:val="20"/>
                <w:szCs w:val="20"/>
              </w:rPr>
            </w:pPr>
            <w:r w:rsidRPr="004D07A1">
              <w:rPr>
                <w:sz w:val="20"/>
                <w:szCs w:val="20"/>
              </w:rPr>
              <w:t>-1.4808</w:t>
            </w:r>
          </w:p>
        </w:tc>
        <w:tc>
          <w:tcPr>
            <w:tcW w:w="1454" w:type="dxa"/>
            <w:tcBorders>
              <w:top w:val="nil"/>
              <w:left w:val="nil"/>
              <w:bottom w:val="nil"/>
              <w:right w:val="nil"/>
            </w:tcBorders>
            <w:hideMark/>
          </w:tcPr>
          <w:p w14:paraId="56E07EEB" w14:textId="77777777" w:rsidR="001A5D15" w:rsidRPr="004D07A1" w:rsidRDefault="001A5D15" w:rsidP="00003B01">
            <w:pPr>
              <w:jc w:val="center"/>
              <w:rPr>
                <w:sz w:val="20"/>
                <w:szCs w:val="20"/>
              </w:rPr>
            </w:pPr>
            <w:r w:rsidRPr="004D07A1">
              <w:rPr>
                <w:sz w:val="20"/>
                <w:szCs w:val="20"/>
              </w:rPr>
              <w:t>-3.9282</w:t>
            </w:r>
          </w:p>
        </w:tc>
        <w:tc>
          <w:tcPr>
            <w:tcW w:w="1454" w:type="dxa"/>
            <w:tcBorders>
              <w:top w:val="nil"/>
              <w:left w:val="nil"/>
              <w:bottom w:val="nil"/>
              <w:right w:val="nil"/>
            </w:tcBorders>
            <w:hideMark/>
          </w:tcPr>
          <w:p w14:paraId="7D71DCFA" w14:textId="77777777" w:rsidR="001A5D15" w:rsidRPr="004D07A1" w:rsidRDefault="001A5D15" w:rsidP="00003B01">
            <w:pPr>
              <w:jc w:val="center"/>
              <w:rPr>
                <w:sz w:val="20"/>
                <w:szCs w:val="20"/>
              </w:rPr>
            </w:pPr>
            <w:r w:rsidRPr="004D07A1">
              <w:rPr>
                <w:sz w:val="20"/>
                <w:szCs w:val="20"/>
              </w:rPr>
              <w:t>-4.0232</w:t>
            </w:r>
          </w:p>
        </w:tc>
        <w:tc>
          <w:tcPr>
            <w:tcW w:w="1454" w:type="dxa"/>
            <w:tcBorders>
              <w:top w:val="nil"/>
              <w:left w:val="nil"/>
              <w:bottom w:val="nil"/>
              <w:right w:val="nil"/>
            </w:tcBorders>
            <w:hideMark/>
          </w:tcPr>
          <w:p w14:paraId="14375A55" w14:textId="77777777" w:rsidR="001A5D15" w:rsidRPr="004D07A1" w:rsidRDefault="001A5D15" w:rsidP="00003B01">
            <w:pPr>
              <w:jc w:val="center"/>
              <w:rPr>
                <w:sz w:val="20"/>
                <w:szCs w:val="20"/>
              </w:rPr>
            </w:pPr>
            <w:r w:rsidRPr="004D07A1">
              <w:rPr>
                <w:sz w:val="20"/>
                <w:szCs w:val="20"/>
              </w:rPr>
              <w:t>-0.0761</w:t>
            </w:r>
          </w:p>
        </w:tc>
      </w:tr>
      <w:tr w:rsidR="001A5D15" w:rsidRPr="004D07A1" w14:paraId="487AA793" w14:textId="77777777" w:rsidTr="00003B01">
        <w:trPr>
          <w:trHeight w:val="259"/>
        </w:trPr>
        <w:tc>
          <w:tcPr>
            <w:tcW w:w="1889" w:type="dxa"/>
            <w:tcBorders>
              <w:top w:val="nil"/>
              <w:left w:val="nil"/>
              <w:bottom w:val="nil"/>
              <w:right w:val="nil"/>
            </w:tcBorders>
          </w:tcPr>
          <w:p w14:paraId="21019F24" w14:textId="77777777" w:rsidR="001A5D15" w:rsidRPr="004D07A1" w:rsidRDefault="001A5D15" w:rsidP="00003B01">
            <w:pPr>
              <w:rPr>
                <w:sz w:val="20"/>
                <w:szCs w:val="20"/>
              </w:rPr>
            </w:pPr>
          </w:p>
        </w:tc>
        <w:tc>
          <w:tcPr>
            <w:tcW w:w="1454" w:type="dxa"/>
            <w:tcBorders>
              <w:top w:val="nil"/>
              <w:left w:val="nil"/>
              <w:bottom w:val="nil"/>
              <w:right w:val="nil"/>
            </w:tcBorders>
            <w:hideMark/>
          </w:tcPr>
          <w:p w14:paraId="5642ED16" w14:textId="77777777" w:rsidR="001A5D15" w:rsidRPr="004D07A1" w:rsidRDefault="001A5D15" w:rsidP="00003B01">
            <w:pPr>
              <w:jc w:val="center"/>
              <w:rPr>
                <w:sz w:val="20"/>
                <w:szCs w:val="20"/>
              </w:rPr>
            </w:pPr>
            <w:r w:rsidRPr="004D07A1">
              <w:rPr>
                <w:sz w:val="20"/>
                <w:szCs w:val="20"/>
              </w:rPr>
              <w:t>(2.85)</w:t>
            </w:r>
          </w:p>
        </w:tc>
        <w:tc>
          <w:tcPr>
            <w:tcW w:w="1454" w:type="dxa"/>
            <w:tcBorders>
              <w:top w:val="nil"/>
              <w:left w:val="nil"/>
              <w:bottom w:val="nil"/>
              <w:right w:val="nil"/>
            </w:tcBorders>
            <w:hideMark/>
          </w:tcPr>
          <w:p w14:paraId="608E49FE" w14:textId="77777777" w:rsidR="001A5D15" w:rsidRPr="004D07A1" w:rsidRDefault="001A5D15" w:rsidP="00003B01">
            <w:pPr>
              <w:jc w:val="center"/>
              <w:rPr>
                <w:sz w:val="20"/>
                <w:szCs w:val="20"/>
              </w:rPr>
            </w:pPr>
            <w:r w:rsidRPr="004D07A1">
              <w:rPr>
                <w:sz w:val="20"/>
                <w:szCs w:val="20"/>
              </w:rPr>
              <w:t>(-0.75)</w:t>
            </w:r>
          </w:p>
        </w:tc>
        <w:tc>
          <w:tcPr>
            <w:tcW w:w="1454" w:type="dxa"/>
            <w:tcBorders>
              <w:top w:val="nil"/>
              <w:left w:val="nil"/>
              <w:bottom w:val="nil"/>
              <w:right w:val="nil"/>
            </w:tcBorders>
            <w:hideMark/>
          </w:tcPr>
          <w:p w14:paraId="4DB98FC8" w14:textId="77777777" w:rsidR="001A5D15" w:rsidRPr="004D07A1" w:rsidRDefault="001A5D15" w:rsidP="00003B01">
            <w:pPr>
              <w:jc w:val="center"/>
              <w:rPr>
                <w:sz w:val="20"/>
                <w:szCs w:val="20"/>
              </w:rPr>
            </w:pPr>
            <w:r w:rsidRPr="004D07A1">
              <w:rPr>
                <w:sz w:val="20"/>
                <w:szCs w:val="20"/>
              </w:rPr>
              <w:t>(-1.61)</w:t>
            </w:r>
          </w:p>
        </w:tc>
        <w:tc>
          <w:tcPr>
            <w:tcW w:w="1454" w:type="dxa"/>
            <w:tcBorders>
              <w:top w:val="nil"/>
              <w:left w:val="nil"/>
              <w:bottom w:val="nil"/>
              <w:right w:val="nil"/>
            </w:tcBorders>
            <w:hideMark/>
          </w:tcPr>
          <w:p w14:paraId="62CDC4D2" w14:textId="77777777" w:rsidR="001A5D15" w:rsidRPr="004D07A1" w:rsidRDefault="001A5D15" w:rsidP="00003B01">
            <w:pPr>
              <w:jc w:val="center"/>
              <w:rPr>
                <w:sz w:val="20"/>
                <w:szCs w:val="20"/>
              </w:rPr>
            </w:pPr>
            <w:r w:rsidRPr="004D07A1">
              <w:rPr>
                <w:sz w:val="20"/>
                <w:szCs w:val="20"/>
              </w:rPr>
              <w:t>(-0.91)</w:t>
            </w:r>
          </w:p>
        </w:tc>
        <w:tc>
          <w:tcPr>
            <w:tcW w:w="1454" w:type="dxa"/>
            <w:tcBorders>
              <w:top w:val="nil"/>
              <w:left w:val="nil"/>
              <w:bottom w:val="nil"/>
              <w:right w:val="nil"/>
            </w:tcBorders>
            <w:hideMark/>
          </w:tcPr>
          <w:p w14:paraId="0B048BFA" w14:textId="77777777" w:rsidR="001A5D15" w:rsidRPr="004D07A1" w:rsidRDefault="001A5D15" w:rsidP="00003B01">
            <w:pPr>
              <w:jc w:val="center"/>
              <w:rPr>
                <w:sz w:val="20"/>
                <w:szCs w:val="20"/>
              </w:rPr>
            </w:pPr>
            <w:r w:rsidRPr="004D07A1">
              <w:rPr>
                <w:sz w:val="20"/>
                <w:szCs w:val="20"/>
              </w:rPr>
              <w:t>(-0.21)</w:t>
            </w:r>
          </w:p>
        </w:tc>
      </w:tr>
      <w:tr w:rsidR="001A5D15" w:rsidRPr="004D07A1" w14:paraId="39D8DB48" w14:textId="77777777" w:rsidTr="00003B01">
        <w:trPr>
          <w:trHeight w:val="276"/>
        </w:trPr>
        <w:tc>
          <w:tcPr>
            <w:tcW w:w="1889" w:type="dxa"/>
            <w:tcBorders>
              <w:top w:val="nil"/>
              <w:left w:val="nil"/>
              <w:bottom w:val="nil"/>
              <w:right w:val="nil"/>
            </w:tcBorders>
          </w:tcPr>
          <w:p w14:paraId="247B7D42" w14:textId="77777777" w:rsidR="001A5D15" w:rsidRPr="004D07A1" w:rsidRDefault="001A5D15" w:rsidP="00003B01">
            <w:pPr>
              <w:rPr>
                <w:sz w:val="20"/>
                <w:szCs w:val="20"/>
              </w:rPr>
            </w:pPr>
          </w:p>
        </w:tc>
        <w:tc>
          <w:tcPr>
            <w:tcW w:w="1454" w:type="dxa"/>
            <w:tcBorders>
              <w:top w:val="nil"/>
              <w:left w:val="nil"/>
              <w:bottom w:val="nil"/>
              <w:right w:val="nil"/>
            </w:tcBorders>
          </w:tcPr>
          <w:p w14:paraId="30811210" w14:textId="77777777" w:rsidR="001A5D15" w:rsidRPr="004D07A1" w:rsidRDefault="001A5D15" w:rsidP="00003B01">
            <w:pPr>
              <w:rPr>
                <w:sz w:val="20"/>
                <w:szCs w:val="20"/>
              </w:rPr>
            </w:pPr>
          </w:p>
        </w:tc>
        <w:tc>
          <w:tcPr>
            <w:tcW w:w="1454" w:type="dxa"/>
            <w:tcBorders>
              <w:top w:val="nil"/>
              <w:left w:val="nil"/>
              <w:bottom w:val="nil"/>
              <w:right w:val="nil"/>
            </w:tcBorders>
          </w:tcPr>
          <w:p w14:paraId="629EB56B" w14:textId="77777777" w:rsidR="001A5D15" w:rsidRPr="004D07A1" w:rsidRDefault="001A5D15" w:rsidP="00003B01">
            <w:pPr>
              <w:rPr>
                <w:sz w:val="20"/>
                <w:szCs w:val="20"/>
              </w:rPr>
            </w:pPr>
          </w:p>
        </w:tc>
        <w:tc>
          <w:tcPr>
            <w:tcW w:w="1454" w:type="dxa"/>
            <w:tcBorders>
              <w:top w:val="nil"/>
              <w:left w:val="nil"/>
              <w:bottom w:val="nil"/>
              <w:right w:val="nil"/>
            </w:tcBorders>
          </w:tcPr>
          <w:p w14:paraId="7DA2C041" w14:textId="77777777" w:rsidR="001A5D15" w:rsidRPr="004D07A1" w:rsidRDefault="001A5D15" w:rsidP="00003B01">
            <w:pPr>
              <w:rPr>
                <w:sz w:val="20"/>
                <w:szCs w:val="20"/>
              </w:rPr>
            </w:pPr>
          </w:p>
        </w:tc>
        <w:tc>
          <w:tcPr>
            <w:tcW w:w="1454" w:type="dxa"/>
            <w:tcBorders>
              <w:top w:val="nil"/>
              <w:left w:val="nil"/>
              <w:bottom w:val="nil"/>
              <w:right w:val="nil"/>
            </w:tcBorders>
          </w:tcPr>
          <w:p w14:paraId="67B67D84" w14:textId="77777777" w:rsidR="001A5D15" w:rsidRPr="004D07A1" w:rsidRDefault="001A5D15" w:rsidP="00003B01">
            <w:pPr>
              <w:rPr>
                <w:sz w:val="20"/>
                <w:szCs w:val="20"/>
              </w:rPr>
            </w:pPr>
          </w:p>
        </w:tc>
        <w:tc>
          <w:tcPr>
            <w:tcW w:w="1454" w:type="dxa"/>
            <w:tcBorders>
              <w:top w:val="nil"/>
              <w:left w:val="nil"/>
              <w:bottom w:val="nil"/>
              <w:right w:val="nil"/>
            </w:tcBorders>
          </w:tcPr>
          <w:p w14:paraId="5EFA0D30" w14:textId="77777777" w:rsidR="001A5D15" w:rsidRPr="004D07A1" w:rsidRDefault="001A5D15" w:rsidP="00003B01">
            <w:pPr>
              <w:rPr>
                <w:sz w:val="20"/>
                <w:szCs w:val="20"/>
              </w:rPr>
            </w:pPr>
          </w:p>
        </w:tc>
      </w:tr>
      <w:tr w:rsidR="001A5D15" w:rsidRPr="004D07A1" w14:paraId="03968FA0" w14:textId="77777777" w:rsidTr="00003B01">
        <w:trPr>
          <w:trHeight w:val="276"/>
        </w:trPr>
        <w:tc>
          <w:tcPr>
            <w:tcW w:w="1889" w:type="dxa"/>
            <w:tcBorders>
              <w:top w:val="nil"/>
              <w:left w:val="nil"/>
              <w:bottom w:val="nil"/>
              <w:right w:val="nil"/>
            </w:tcBorders>
            <w:hideMark/>
          </w:tcPr>
          <w:p w14:paraId="4F6121C3" w14:textId="77777777" w:rsidR="001A5D15" w:rsidRPr="004D07A1" w:rsidRDefault="001A5D15" w:rsidP="00003B01">
            <w:pPr>
              <w:rPr>
                <w:sz w:val="20"/>
                <w:szCs w:val="20"/>
              </w:rPr>
            </w:pPr>
            <w:r w:rsidRPr="004D07A1">
              <w:rPr>
                <w:sz w:val="20"/>
                <w:szCs w:val="20"/>
              </w:rPr>
              <w:t>GDP per capita (logged)</w:t>
            </w:r>
          </w:p>
        </w:tc>
        <w:tc>
          <w:tcPr>
            <w:tcW w:w="1454" w:type="dxa"/>
            <w:tcBorders>
              <w:top w:val="nil"/>
              <w:left w:val="nil"/>
              <w:bottom w:val="nil"/>
              <w:right w:val="nil"/>
            </w:tcBorders>
            <w:hideMark/>
          </w:tcPr>
          <w:p w14:paraId="5C59100D" w14:textId="77777777" w:rsidR="001A5D15" w:rsidRPr="004D07A1" w:rsidRDefault="001A5D15" w:rsidP="00003B01">
            <w:pPr>
              <w:jc w:val="center"/>
              <w:rPr>
                <w:sz w:val="20"/>
                <w:szCs w:val="20"/>
              </w:rPr>
            </w:pPr>
            <w:r w:rsidRPr="004D07A1">
              <w:rPr>
                <w:sz w:val="20"/>
                <w:szCs w:val="20"/>
              </w:rPr>
              <w:t>-0.0002</w:t>
            </w:r>
          </w:p>
        </w:tc>
        <w:tc>
          <w:tcPr>
            <w:tcW w:w="1454" w:type="dxa"/>
            <w:tcBorders>
              <w:top w:val="nil"/>
              <w:left w:val="nil"/>
              <w:bottom w:val="nil"/>
              <w:right w:val="nil"/>
            </w:tcBorders>
            <w:hideMark/>
          </w:tcPr>
          <w:p w14:paraId="5FC9B73C" w14:textId="77777777" w:rsidR="001A5D15" w:rsidRPr="004D07A1" w:rsidRDefault="001A5D15" w:rsidP="00003B01">
            <w:pPr>
              <w:jc w:val="center"/>
              <w:rPr>
                <w:sz w:val="20"/>
                <w:szCs w:val="20"/>
              </w:rPr>
            </w:pPr>
            <w:r w:rsidRPr="004D07A1">
              <w:rPr>
                <w:sz w:val="20"/>
                <w:szCs w:val="20"/>
              </w:rPr>
              <w:t>-0.1706</w:t>
            </w:r>
          </w:p>
        </w:tc>
        <w:tc>
          <w:tcPr>
            <w:tcW w:w="1454" w:type="dxa"/>
            <w:tcBorders>
              <w:top w:val="nil"/>
              <w:left w:val="nil"/>
              <w:bottom w:val="nil"/>
              <w:right w:val="nil"/>
            </w:tcBorders>
            <w:hideMark/>
          </w:tcPr>
          <w:p w14:paraId="588763F1" w14:textId="77777777" w:rsidR="001A5D15" w:rsidRPr="004D07A1" w:rsidRDefault="001A5D15" w:rsidP="00003B01">
            <w:pPr>
              <w:jc w:val="center"/>
              <w:rPr>
                <w:sz w:val="20"/>
                <w:szCs w:val="20"/>
              </w:rPr>
            </w:pPr>
            <w:r w:rsidRPr="004D07A1">
              <w:rPr>
                <w:sz w:val="20"/>
                <w:szCs w:val="20"/>
              </w:rPr>
              <w:t>1.3831**</w:t>
            </w:r>
          </w:p>
        </w:tc>
        <w:tc>
          <w:tcPr>
            <w:tcW w:w="1454" w:type="dxa"/>
            <w:tcBorders>
              <w:top w:val="nil"/>
              <w:left w:val="nil"/>
              <w:bottom w:val="nil"/>
              <w:right w:val="nil"/>
            </w:tcBorders>
            <w:hideMark/>
          </w:tcPr>
          <w:p w14:paraId="5D120B03" w14:textId="77777777" w:rsidR="001A5D15" w:rsidRPr="004D07A1" w:rsidRDefault="001A5D15" w:rsidP="00003B01">
            <w:pPr>
              <w:jc w:val="center"/>
              <w:rPr>
                <w:sz w:val="20"/>
                <w:szCs w:val="20"/>
              </w:rPr>
            </w:pPr>
            <w:r w:rsidRPr="004D07A1">
              <w:rPr>
                <w:sz w:val="20"/>
                <w:szCs w:val="20"/>
              </w:rPr>
              <w:t>-0.3510</w:t>
            </w:r>
          </w:p>
        </w:tc>
        <w:tc>
          <w:tcPr>
            <w:tcW w:w="1454" w:type="dxa"/>
            <w:tcBorders>
              <w:top w:val="nil"/>
              <w:left w:val="nil"/>
              <w:bottom w:val="nil"/>
              <w:right w:val="nil"/>
            </w:tcBorders>
            <w:hideMark/>
          </w:tcPr>
          <w:p w14:paraId="183D529A" w14:textId="77777777" w:rsidR="001A5D15" w:rsidRPr="004D07A1" w:rsidRDefault="001A5D15" w:rsidP="00003B01">
            <w:pPr>
              <w:jc w:val="center"/>
              <w:rPr>
                <w:sz w:val="20"/>
                <w:szCs w:val="20"/>
              </w:rPr>
            </w:pPr>
            <w:r w:rsidRPr="004D07A1">
              <w:rPr>
                <w:sz w:val="20"/>
                <w:szCs w:val="20"/>
              </w:rPr>
              <w:t>0.1334</w:t>
            </w:r>
          </w:p>
        </w:tc>
      </w:tr>
      <w:tr w:rsidR="001A5D15" w:rsidRPr="004D07A1" w14:paraId="14B2391D" w14:textId="77777777" w:rsidTr="00003B01">
        <w:trPr>
          <w:trHeight w:val="276"/>
        </w:trPr>
        <w:tc>
          <w:tcPr>
            <w:tcW w:w="1889" w:type="dxa"/>
            <w:tcBorders>
              <w:top w:val="nil"/>
              <w:left w:val="nil"/>
              <w:bottom w:val="nil"/>
              <w:right w:val="nil"/>
            </w:tcBorders>
          </w:tcPr>
          <w:p w14:paraId="4210B103" w14:textId="77777777" w:rsidR="001A5D15" w:rsidRPr="004D07A1" w:rsidRDefault="001A5D15" w:rsidP="00003B01">
            <w:pPr>
              <w:rPr>
                <w:sz w:val="20"/>
                <w:szCs w:val="20"/>
              </w:rPr>
            </w:pPr>
          </w:p>
        </w:tc>
        <w:tc>
          <w:tcPr>
            <w:tcW w:w="1454" w:type="dxa"/>
            <w:tcBorders>
              <w:top w:val="nil"/>
              <w:left w:val="nil"/>
              <w:bottom w:val="nil"/>
              <w:right w:val="nil"/>
            </w:tcBorders>
            <w:hideMark/>
          </w:tcPr>
          <w:p w14:paraId="1563894C" w14:textId="77777777" w:rsidR="001A5D15" w:rsidRPr="004D07A1" w:rsidRDefault="001A5D15" w:rsidP="00003B01">
            <w:pPr>
              <w:jc w:val="center"/>
              <w:rPr>
                <w:sz w:val="20"/>
                <w:szCs w:val="20"/>
              </w:rPr>
            </w:pPr>
            <w:r w:rsidRPr="004D07A1">
              <w:rPr>
                <w:sz w:val="20"/>
                <w:szCs w:val="20"/>
              </w:rPr>
              <w:t>(-0.01)</w:t>
            </w:r>
          </w:p>
        </w:tc>
        <w:tc>
          <w:tcPr>
            <w:tcW w:w="1454" w:type="dxa"/>
            <w:tcBorders>
              <w:top w:val="nil"/>
              <w:left w:val="nil"/>
              <w:bottom w:val="nil"/>
              <w:right w:val="nil"/>
            </w:tcBorders>
            <w:hideMark/>
          </w:tcPr>
          <w:p w14:paraId="2696EDD8" w14:textId="77777777" w:rsidR="001A5D15" w:rsidRPr="004D07A1" w:rsidRDefault="001A5D15" w:rsidP="00003B01">
            <w:pPr>
              <w:jc w:val="center"/>
              <w:rPr>
                <w:sz w:val="20"/>
                <w:szCs w:val="20"/>
              </w:rPr>
            </w:pPr>
            <w:r w:rsidRPr="004D07A1">
              <w:rPr>
                <w:sz w:val="20"/>
                <w:szCs w:val="20"/>
              </w:rPr>
              <w:t>(-0.26)</w:t>
            </w:r>
          </w:p>
        </w:tc>
        <w:tc>
          <w:tcPr>
            <w:tcW w:w="1454" w:type="dxa"/>
            <w:tcBorders>
              <w:top w:val="nil"/>
              <w:left w:val="nil"/>
              <w:bottom w:val="nil"/>
              <w:right w:val="nil"/>
            </w:tcBorders>
            <w:hideMark/>
          </w:tcPr>
          <w:p w14:paraId="072F4B05" w14:textId="77777777" w:rsidR="001A5D15" w:rsidRPr="004D07A1" w:rsidRDefault="001A5D15" w:rsidP="00003B01">
            <w:pPr>
              <w:jc w:val="center"/>
              <w:rPr>
                <w:sz w:val="20"/>
                <w:szCs w:val="20"/>
              </w:rPr>
            </w:pPr>
            <w:r w:rsidRPr="004D07A1">
              <w:rPr>
                <w:sz w:val="20"/>
                <w:szCs w:val="20"/>
              </w:rPr>
              <w:t>(2.11)</w:t>
            </w:r>
          </w:p>
        </w:tc>
        <w:tc>
          <w:tcPr>
            <w:tcW w:w="1454" w:type="dxa"/>
            <w:tcBorders>
              <w:top w:val="nil"/>
              <w:left w:val="nil"/>
              <w:bottom w:val="nil"/>
              <w:right w:val="nil"/>
            </w:tcBorders>
            <w:hideMark/>
          </w:tcPr>
          <w:p w14:paraId="3C5DA03C" w14:textId="77777777" w:rsidR="001A5D15" w:rsidRPr="004D07A1" w:rsidRDefault="001A5D15" w:rsidP="00003B01">
            <w:pPr>
              <w:jc w:val="center"/>
              <w:rPr>
                <w:sz w:val="20"/>
                <w:szCs w:val="20"/>
              </w:rPr>
            </w:pPr>
            <w:r w:rsidRPr="004D07A1">
              <w:rPr>
                <w:sz w:val="20"/>
                <w:szCs w:val="20"/>
              </w:rPr>
              <w:t>(-0.34)</w:t>
            </w:r>
          </w:p>
        </w:tc>
        <w:tc>
          <w:tcPr>
            <w:tcW w:w="1454" w:type="dxa"/>
            <w:tcBorders>
              <w:top w:val="nil"/>
              <w:left w:val="nil"/>
              <w:bottom w:val="nil"/>
              <w:right w:val="nil"/>
            </w:tcBorders>
            <w:hideMark/>
          </w:tcPr>
          <w:p w14:paraId="6ED8F815" w14:textId="77777777" w:rsidR="001A5D15" w:rsidRPr="004D07A1" w:rsidRDefault="001A5D15" w:rsidP="00003B01">
            <w:pPr>
              <w:jc w:val="center"/>
              <w:rPr>
                <w:sz w:val="20"/>
                <w:szCs w:val="20"/>
              </w:rPr>
            </w:pPr>
            <w:r w:rsidRPr="004D07A1">
              <w:rPr>
                <w:sz w:val="20"/>
                <w:szCs w:val="20"/>
              </w:rPr>
              <w:t>(1.35)</w:t>
            </w:r>
          </w:p>
        </w:tc>
      </w:tr>
      <w:tr w:rsidR="001A5D15" w:rsidRPr="004D07A1" w14:paraId="1C486CBA" w14:textId="77777777" w:rsidTr="00003B01">
        <w:trPr>
          <w:trHeight w:val="259"/>
        </w:trPr>
        <w:tc>
          <w:tcPr>
            <w:tcW w:w="1889" w:type="dxa"/>
            <w:tcBorders>
              <w:top w:val="nil"/>
              <w:left w:val="nil"/>
              <w:bottom w:val="nil"/>
              <w:right w:val="nil"/>
            </w:tcBorders>
          </w:tcPr>
          <w:p w14:paraId="1445CE34" w14:textId="77777777" w:rsidR="001A5D15" w:rsidRPr="004D07A1" w:rsidRDefault="001A5D15" w:rsidP="00003B01">
            <w:pPr>
              <w:rPr>
                <w:sz w:val="20"/>
                <w:szCs w:val="20"/>
              </w:rPr>
            </w:pPr>
          </w:p>
        </w:tc>
        <w:tc>
          <w:tcPr>
            <w:tcW w:w="1454" w:type="dxa"/>
            <w:tcBorders>
              <w:top w:val="nil"/>
              <w:left w:val="nil"/>
              <w:bottom w:val="nil"/>
              <w:right w:val="nil"/>
            </w:tcBorders>
          </w:tcPr>
          <w:p w14:paraId="55044B00" w14:textId="77777777" w:rsidR="001A5D15" w:rsidRPr="004D07A1" w:rsidRDefault="001A5D15" w:rsidP="00003B01">
            <w:pPr>
              <w:rPr>
                <w:sz w:val="20"/>
                <w:szCs w:val="20"/>
              </w:rPr>
            </w:pPr>
          </w:p>
        </w:tc>
        <w:tc>
          <w:tcPr>
            <w:tcW w:w="1454" w:type="dxa"/>
            <w:tcBorders>
              <w:top w:val="nil"/>
              <w:left w:val="nil"/>
              <w:bottom w:val="nil"/>
              <w:right w:val="nil"/>
            </w:tcBorders>
          </w:tcPr>
          <w:p w14:paraId="20BE1BFD" w14:textId="77777777" w:rsidR="001A5D15" w:rsidRPr="004D07A1" w:rsidRDefault="001A5D15" w:rsidP="00003B01">
            <w:pPr>
              <w:rPr>
                <w:sz w:val="20"/>
                <w:szCs w:val="20"/>
              </w:rPr>
            </w:pPr>
          </w:p>
        </w:tc>
        <w:tc>
          <w:tcPr>
            <w:tcW w:w="1454" w:type="dxa"/>
            <w:tcBorders>
              <w:top w:val="nil"/>
              <w:left w:val="nil"/>
              <w:bottom w:val="nil"/>
              <w:right w:val="nil"/>
            </w:tcBorders>
          </w:tcPr>
          <w:p w14:paraId="38447C59" w14:textId="77777777" w:rsidR="001A5D15" w:rsidRPr="004D07A1" w:rsidRDefault="001A5D15" w:rsidP="00003B01">
            <w:pPr>
              <w:rPr>
                <w:sz w:val="20"/>
                <w:szCs w:val="20"/>
              </w:rPr>
            </w:pPr>
          </w:p>
        </w:tc>
        <w:tc>
          <w:tcPr>
            <w:tcW w:w="1454" w:type="dxa"/>
            <w:tcBorders>
              <w:top w:val="nil"/>
              <w:left w:val="nil"/>
              <w:bottom w:val="nil"/>
              <w:right w:val="nil"/>
            </w:tcBorders>
          </w:tcPr>
          <w:p w14:paraId="36632817" w14:textId="77777777" w:rsidR="001A5D15" w:rsidRPr="004D07A1" w:rsidRDefault="001A5D15" w:rsidP="00003B01">
            <w:pPr>
              <w:rPr>
                <w:sz w:val="20"/>
                <w:szCs w:val="20"/>
              </w:rPr>
            </w:pPr>
          </w:p>
        </w:tc>
        <w:tc>
          <w:tcPr>
            <w:tcW w:w="1454" w:type="dxa"/>
            <w:tcBorders>
              <w:top w:val="nil"/>
              <w:left w:val="nil"/>
              <w:bottom w:val="nil"/>
              <w:right w:val="nil"/>
            </w:tcBorders>
          </w:tcPr>
          <w:p w14:paraId="1505D852" w14:textId="77777777" w:rsidR="001A5D15" w:rsidRPr="004D07A1" w:rsidRDefault="001A5D15" w:rsidP="00003B01">
            <w:pPr>
              <w:rPr>
                <w:sz w:val="20"/>
                <w:szCs w:val="20"/>
              </w:rPr>
            </w:pPr>
          </w:p>
        </w:tc>
      </w:tr>
      <w:tr w:rsidR="001A5D15" w:rsidRPr="004D07A1" w14:paraId="2116C6D4" w14:textId="77777777" w:rsidTr="00003B01">
        <w:trPr>
          <w:trHeight w:val="276"/>
        </w:trPr>
        <w:tc>
          <w:tcPr>
            <w:tcW w:w="1889" w:type="dxa"/>
            <w:tcBorders>
              <w:top w:val="nil"/>
              <w:left w:val="nil"/>
              <w:bottom w:val="nil"/>
              <w:right w:val="nil"/>
            </w:tcBorders>
            <w:hideMark/>
          </w:tcPr>
          <w:p w14:paraId="217FD21F" w14:textId="77777777" w:rsidR="001A5D15" w:rsidRPr="004D07A1" w:rsidRDefault="001A5D15" w:rsidP="00003B01">
            <w:pPr>
              <w:rPr>
                <w:sz w:val="20"/>
                <w:szCs w:val="20"/>
              </w:rPr>
            </w:pPr>
            <w:r w:rsidRPr="004D07A1">
              <w:rPr>
                <w:sz w:val="20"/>
                <w:szCs w:val="20"/>
              </w:rPr>
              <w:t>growth</w:t>
            </w:r>
          </w:p>
        </w:tc>
        <w:tc>
          <w:tcPr>
            <w:tcW w:w="1454" w:type="dxa"/>
            <w:tcBorders>
              <w:top w:val="nil"/>
              <w:left w:val="nil"/>
              <w:bottom w:val="nil"/>
              <w:right w:val="nil"/>
            </w:tcBorders>
            <w:hideMark/>
          </w:tcPr>
          <w:p w14:paraId="3FACABBB" w14:textId="77777777" w:rsidR="001A5D15" w:rsidRPr="004D07A1" w:rsidRDefault="001A5D15" w:rsidP="00003B01">
            <w:pPr>
              <w:jc w:val="center"/>
              <w:rPr>
                <w:sz w:val="20"/>
                <w:szCs w:val="20"/>
              </w:rPr>
            </w:pPr>
            <w:r w:rsidRPr="004D07A1">
              <w:rPr>
                <w:sz w:val="20"/>
                <w:szCs w:val="20"/>
              </w:rPr>
              <w:t>0.1780**</w:t>
            </w:r>
          </w:p>
        </w:tc>
        <w:tc>
          <w:tcPr>
            <w:tcW w:w="1454" w:type="dxa"/>
            <w:tcBorders>
              <w:top w:val="nil"/>
              <w:left w:val="nil"/>
              <w:bottom w:val="nil"/>
              <w:right w:val="nil"/>
            </w:tcBorders>
            <w:hideMark/>
          </w:tcPr>
          <w:p w14:paraId="5E44EED0" w14:textId="77777777" w:rsidR="001A5D15" w:rsidRPr="004D07A1" w:rsidRDefault="001A5D15" w:rsidP="00003B01">
            <w:pPr>
              <w:jc w:val="center"/>
              <w:rPr>
                <w:sz w:val="20"/>
                <w:szCs w:val="20"/>
              </w:rPr>
            </w:pPr>
            <w:r w:rsidRPr="004D07A1">
              <w:rPr>
                <w:sz w:val="20"/>
                <w:szCs w:val="20"/>
              </w:rPr>
              <w:t>-1.3079</w:t>
            </w:r>
          </w:p>
        </w:tc>
        <w:tc>
          <w:tcPr>
            <w:tcW w:w="1454" w:type="dxa"/>
            <w:tcBorders>
              <w:top w:val="nil"/>
              <w:left w:val="nil"/>
              <w:bottom w:val="nil"/>
              <w:right w:val="nil"/>
            </w:tcBorders>
            <w:hideMark/>
          </w:tcPr>
          <w:p w14:paraId="158A7F27" w14:textId="77777777" w:rsidR="001A5D15" w:rsidRPr="004D07A1" w:rsidRDefault="001A5D15" w:rsidP="00003B01">
            <w:pPr>
              <w:jc w:val="center"/>
              <w:rPr>
                <w:sz w:val="20"/>
                <w:szCs w:val="20"/>
              </w:rPr>
            </w:pPr>
            <w:r w:rsidRPr="004D07A1">
              <w:rPr>
                <w:sz w:val="20"/>
                <w:szCs w:val="20"/>
              </w:rPr>
              <w:t>1.2106</w:t>
            </w:r>
          </w:p>
        </w:tc>
        <w:tc>
          <w:tcPr>
            <w:tcW w:w="1454" w:type="dxa"/>
            <w:tcBorders>
              <w:top w:val="nil"/>
              <w:left w:val="nil"/>
              <w:bottom w:val="nil"/>
              <w:right w:val="nil"/>
            </w:tcBorders>
            <w:hideMark/>
          </w:tcPr>
          <w:p w14:paraId="7D3CA99F" w14:textId="77777777" w:rsidR="001A5D15" w:rsidRPr="004D07A1" w:rsidRDefault="001A5D15" w:rsidP="00003B01">
            <w:pPr>
              <w:jc w:val="center"/>
              <w:rPr>
                <w:sz w:val="20"/>
                <w:szCs w:val="20"/>
              </w:rPr>
            </w:pPr>
            <w:r w:rsidRPr="004D07A1">
              <w:rPr>
                <w:sz w:val="20"/>
                <w:szCs w:val="20"/>
              </w:rPr>
              <w:t>1.7357</w:t>
            </w:r>
          </w:p>
        </w:tc>
        <w:tc>
          <w:tcPr>
            <w:tcW w:w="1454" w:type="dxa"/>
            <w:tcBorders>
              <w:top w:val="nil"/>
              <w:left w:val="nil"/>
              <w:bottom w:val="nil"/>
              <w:right w:val="nil"/>
            </w:tcBorders>
            <w:hideMark/>
          </w:tcPr>
          <w:p w14:paraId="1B442A48" w14:textId="77777777" w:rsidR="001A5D15" w:rsidRPr="004D07A1" w:rsidRDefault="001A5D15" w:rsidP="00003B01">
            <w:pPr>
              <w:jc w:val="center"/>
              <w:rPr>
                <w:sz w:val="20"/>
                <w:szCs w:val="20"/>
              </w:rPr>
            </w:pPr>
            <w:r w:rsidRPr="004D07A1">
              <w:rPr>
                <w:sz w:val="20"/>
                <w:szCs w:val="20"/>
              </w:rPr>
              <w:t>0.5688***</w:t>
            </w:r>
          </w:p>
        </w:tc>
      </w:tr>
      <w:tr w:rsidR="001A5D15" w:rsidRPr="004D07A1" w14:paraId="7355EA8F" w14:textId="77777777" w:rsidTr="00003B01">
        <w:trPr>
          <w:trHeight w:val="276"/>
        </w:trPr>
        <w:tc>
          <w:tcPr>
            <w:tcW w:w="1889" w:type="dxa"/>
            <w:tcBorders>
              <w:top w:val="nil"/>
              <w:left w:val="nil"/>
              <w:bottom w:val="nil"/>
              <w:right w:val="nil"/>
            </w:tcBorders>
          </w:tcPr>
          <w:p w14:paraId="01D66F1D" w14:textId="77777777" w:rsidR="001A5D15" w:rsidRPr="004D07A1" w:rsidRDefault="001A5D15" w:rsidP="00003B01">
            <w:pPr>
              <w:rPr>
                <w:sz w:val="20"/>
                <w:szCs w:val="20"/>
              </w:rPr>
            </w:pPr>
          </w:p>
        </w:tc>
        <w:tc>
          <w:tcPr>
            <w:tcW w:w="1454" w:type="dxa"/>
            <w:tcBorders>
              <w:top w:val="nil"/>
              <w:left w:val="nil"/>
              <w:bottom w:val="nil"/>
              <w:right w:val="nil"/>
            </w:tcBorders>
            <w:hideMark/>
          </w:tcPr>
          <w:p w14:paraId="1A715293" w14:textId="77777777" w:rsidR="001A5D15" w:rsidRPr="004D07A1" w:rsidRDefault="001A5D15" w:rsidP="00003B01">
            <w:pPr>
              <w:jc w:val="center"/>
              <w:rPr>
                <w:sz w:val="20"/>
                <w:szCs w:val="20"/>
              </w:rPr>
            </w:pPr>
            <w:r w:rsidRPr="004D07A1">
              <w:rPr>
                <w:sz w:val="20"/>
                <w:szCs w:val="20"/>
              </w:rPr>
              <w:t>(2.02)</w:t>
            </w:r>
          </w:p>
        </w:tc>
        <w:tc>
          <w:tcPr>
            <w:tcW w:w="1454" w:type="dxa"/>
            <w:tcBorders>
              <w:top w:val="nil"/>
              <w:left w:val="nil"/>
              <w:bottom w:val="nil"/>
              <w:right w:val="nil"/>
            </w:tcBorders>
            <w:hideMark/>
          </w:tcPr>
          <w:p w14:paraId="08799D3C" w14:textId="77777777" w:rsidR="001A5D15" w:rsidRPr="004D07A1" w:rsidRDefault="001A5D15" w:rsidP="00003B01">
            <w:pPr>
              <w:jc w:val="center"/>
              <w:rPr>
                <w:sz w:val="20"/>
                <w:szCs w:val="20"/>
              </w:rPr>
            </w:pPr>
            <w:r w:rsidRPr="004D07A1">
              <w:rPr>
                <w:sz w:val="20"/>
                <w:szCs w:val="20"/>
              </w:rPr>
              <w:t>(-1.41)</w:t>
            </w:r>
          </w:p>
        </w:tc>
        <w:tc>
          <w:tcPr>
            <w:tcW w:w="1454" w:type="dxa"/>
            <w:tcBorders>
              <w:top w:val="nil"/>
              <w:left w:val="nil"/>
              <w:bottom w:val="nil"/>
              <w:right w:val="nil"/>
            </w:tcBorders>
            <w:hideMark/>
          </w:tcPr>
          <w:p w14:paraId="3C91CA62" w14:textId="77777777" w:rsidR="001A5D15" w:rsidRPr="004D07A1" w:rsidRDefault="001A5D15" w:rsidP="00003B01">
            <w:pPr>
              <w:jc w:val="center"/>
              <w:rPr>
                <w:sz w:val="20"/>
                <w:szCs w:val="20"/>
              </w:rPr>
            </w:pPr>
            <w:r w:rsidRPr="004D07A1">
              <w:rPr>
                <w:sz w:val="20"/>
                <w:szCs w:val="20"/>
              </w:rPr>
              <w:t>(0.92)</w:t>
            </w:r>
          </w:p>
        </w:tc>
        <w:tc>
          <w:tcPr>
            <w:tcW w:w="1454" w:type="dxa"/>
            <w:tcBorders>
              <w:top w:val="nil"/>
              <w:left w:val="nil"/>
              <w:bottom w:val="nil"/>
              <w:right w:val="nil"/>
            </w:tcBorders>
            <w:hideMark/>
          </w:tcPr>
          <w:p w14:paraId="400DE54C" w14:textId="77777777" w:rsidR="001A5D15" w:rsidRPr="004D07A1" w:rsidRDefault="001A5D15" w:rsidP="00003B01">
            <w:pPr>
              <w:jc w:val="center"/>
              <w:rPr>
                <w:sz w:val="20"/>
                <w:szCs w:val="20"/>
              </w:rPr>
            </w:pPr>
            <w:r w:rsidRPr="004D07A1">
              <w:rPr>
                <w:sz w:val="20"/>
                <w:szCs w:val="20"/>
              </w:rPr>
              <w:t>(0.73)</w:t>
            </w:r>
          </w:p>
        </w:tc>
        <w:tc>
          <w:tcPr>
            <w:tcW w:w="1454" w:type="dxa"/>
            <w:tcBorders>
              <w:top w:val="nil"/>
              <w:left w:val="nil"/>
              <w:bottom w:val="nil"/>
              <w:right w:val="nil"/>
            </w:tcBorders>
            <w:hideMark/>
          </w:tcPr>
          <w:p w14:paraId="70226A53" w14:textId="77777777" w:rsidR="001A5D15" w:rsidRPr="004D07A1" w:rsidRDefault="001A5D15" w:rsidP="00003B01">
            <w:pPr>
              <w:jc w:val="center"/>
              <w:rPr>
                <w:sz w:val="20"/>
                <w:szCs w:val="20"/>
              </w:rPr>
            </w:pPr>
            <w:r w:rsidRPr="004D07A1">
              <w:rPr>
                <w:sz w:val="20"/>
                <w:szCs w:val="20"/>
              </w:rPr>
              <w:t>(2.96)</w:t>
            </w:r>
          </w:p>
        </w:tc>
      </w:tr>
      <w:tr w:rsidR="001A5D15" w:rsidRPr="004D07A1" w14:paraId="5B63E6ED" w14:textId="77777777" w:rsidTr="00003B01">
        <w:trPr>
          <w:trHeight w:val="276"/>
        </w:trPr>
        <w:tc>
          <w:tcPr>
            <w:tcW w:w="1889" w:type="dxa"/>
            <w:tcBorders>
              <w:top w:val="nil"/>
              <w:left w:val="nil"/>
              <w:bottom w:val="nil"/>
              <w:right w:val="nil"/>
            </w:tcBorders>
          </w:tcPr>
          <w:p w14:paraId="42146C41" w14:textId="77777777" w:rsidR="001A5D15" w:rsidRPr="004D07A1" w:rsidRDefault="001A5D15" w:rsidP="00003B01">
            <w:pPr>
              <w:rPr>
                <w:sz w:val="20"/>
                <w:szCs w:val="20"/>
              </w:rPr>
            </w:pPr>
          </w:p>
        </w:tc>
        <w:tc>
          <w:tcPr>
            <w:tcW w:w="1454" w:type="dxa"/>
            <w:tcBorders>
              <w:top w:val="nil"/>
              <w:left w:val="nil"/>
              <w:bottom w:val="nil"/>
              <w:right w:val="nil"/>
            </w:tcBorders>
          </w:tcPr>
          <w:p w14:paraId="2489E0A4" w14:textId="77777777" w:rsidR="001A5D15" w:rsidRPr="004D07A1" w:rsidRDefault="001A5D15" w:rsidP="00003B01">
            <w:pPr>
              <w:rPr>
                <w:sz w:val="20"/>
                <w:szCs w:val="20"/>
              </w:rPr>
            </w:pPr>
          </w:p>
        </w:tc>
        <w:tc>
          <w:tcPr>
            <w:tcW w:w="1454" w:type="dxa"/>
            <w:tcBorders>
              <w:top w:val="nil"/>
              <w:left w:val="nil"/>
              <w:bottom w:val="nil"/>
              <w:right w:val="nil"/>
            </w:tcBorders>
          </w:tcPr>
          <w:p w14:paraId="587BC40D" w14:textId="77777777" w:rsidR="001A5D15" w:rsidRPr="004D07A1" w:rsidRDefault="001A5D15" w:rsidP="00003B01">
            <w:pPr>
              <w:rPr>
                <w:sz w:val="20"/>
                <w:szCs w:val="20"/>
              </w:rPr>
            </w:pPr>
          </w:p>
        </w:tc>
        <w:tc>
          <w:tcPr>
            <w:tcW w:w="1454" w:type="dxa"/>
            <w:tcBorders>
              <w:top w:val="nil"/>
              <w:left w:val="nil"/>
              <w:bottom w:val="nil"/>
              <w:right w:val="nil"/>
            </w:tcBorders>
          </w:tcPr>
          <w:p w14:paraId="1F1D03B6" w14:textId="77777777" w:rsidR="001A5D15" w:rsidRPr="004D07A1" w:rsidRDefault="001A5D15" w:rsidP="00003B01">
            <w:pPr>
              <w:rPr>
                <w:sz w:val="20"/>
                <w:szCs w:val="20"/>
              </w:rPr>
            </w:pPr>
          </w:p>
        </w:tc>
        <w:tc>
          <w:tcPr>
            <w:tcW w:w="1454" w:type="dxa"/>
            <w:tcBorders>
              <w:top w:val="nil"/>
              <w:left w:val="nil"/>
              <w:bottom w:val="nil"/>
              <w:right w:val="nil"/>
            </w:tcBorders>
          </w:tcPr>
          <w:p w14:paraId="3724208E" w14:textId="77777777" w:rsidR="001A5D15" w:rsidRPr="004D07A1" w:rsidRDefault="001A5D15" w:rsidP="00003B01">
            <w:pPr>
              <w:rPr>
                <w:sz w:val="20"/>
                <w:szCs w:val="20"/>
              </w:rPr>
            </w:pPr>
          </w:p>
        </w:tc>
        <w:tc>
          <w:tcPr>
            <w:tcW w:w="1454" w:type="dxa"/>
            <w:tcBorders>
              <w:top w:val="nil"/>
              <w:left w:val="nil"/>
              <w:bottom w:val="nil"/>
              <w:right w:val="nil"/>
            </w:tcBorders>
          </w:tcPr>
          <w:p w14:paraId="0001AD59" w14:textId="77777777" w:rsidR="001A5D15" w:rsidRPr="004D07A1" w:rsidRDefault="001A5D15" w:rsidP="00003B01">
            <w:pPr>
              <w:rPr>
                <w:sz w:val="20"/>
                <w:szCs w:val="20"/>
              </w:rPr>
            </w:pPr>
          </w:p>
        </w:tc>
      </w:tr>
      <w:tr w:rsidR="001A5D15" w:rsidRPr="004D07A1" w14:paraId="2CE429ED" w14:textId="77777777" w:rsidTr="00003B01">
        <w:trPr>
          <w:trHeight w:val="276"/>
        </w:trPr>
        <w:tc>
          <w:tcPr>
            <w:tcW w:w="1889" w:type="dxa"/>
            <w:tcBorders>
              <w:top w:val="nil"/>
              <w:left w:val="nil"/>
              <w:bottom w:val="nil"/>
              <w:right w:val="nil"/>
            </w:tcBorders>
            <w:hideMark/>
          </w:tcPr>
          <w:p w14:paraId="229F09C3" w14:textId="77777777" w:rsidR="001A5D15" w:rsidRPr="004D07A1" w:rsidRDefault="001A5D15" w:rsidP="00003B01">
            <w:pPr>
              <w:rPr>
                <w:sz w:val="20"/>
                <w:szCs w:val="20"/>
              </w:rPr>
            </w:pPr>
            <w:r w:rsidRPr="004D07A1">
              <w:rPr>
                <w:sz w:val="20"/>
                <w:szCs w:val="20"/>
              </w:rPr>
              <w:t>population (logged)</w:t>
            </w:r>
          </w:p>
        </w:tc>
        <w:tc>
          <w:tcPr>
            <w:tcW w:w="1454" w:type="dxa"/>
            <w:tcBorders>
              <w:top w:val="nil"/>
              <w:left w:val="nil"/>
              <w:bottom w:val="nil"/>
              <w:right w:val="nil"/>
            </w:tcBorders>
            <w:hideMark/>
          </w:tcPr>
          <w:p w14:paraId="4A464240" w14:textId="77777777" w:rsidR="001A5D15" w:rsidRPr="004D07A1" w:rsidRDefault="001A5D15" w:rsidP="00003B01">
            <w:pPr>
              <w:jc w:val="center"/>
              <w:rPr>
                <w:sz w:val="20"/>
                <w:szCs w:val="20"/>
              </w:rPr>
            </w:pPr>
            <w:r w:rsidRPr="004D07A1">
              <w:rPr>
                <w:sz w:val="20"/>
                <w:szCs w:val="20"/>
              </w:rPr>
              <w:t>-0.2347***</w:t>
            </w:r>
          </w:p>
        </w:tc>
        <w:tc>
          <w:tcPr>
            <w:tcW w:w="1454" w:type="dxa"/>
            <w:tcBorders>
              <w:top w:val="nil"/>
              <w:left w:val="nil"/>
              <w:bottom w:val="nil"/>
              <w:right w:val="nil"/>
            </w:tcBorders>
            <w:hideMark/>
          </w:tcPr>
          <w:p w14:paraId="046864E0" w14:textId="77777777" w:rsidR="001A5D15" w:rsidRPr="004D07A1" w:rsidRDefault="001A5D15" w:rsidP="00003B01">
            <w:pPr>
              <w:jc w:val="center"/>
              <w:rPr>
                <w:sz w:val="20"/>
                <w:szCs w:val="20"/>
              </w:rPr>
            </w:pPr>
            <w:r w:rsidRPr="004D07A1">
              <w:rPr>
                <w:sz w:val="20"/>
                <w:szCs w:val="20"/>
              </w:rPr>
              <w:t>-0.0901</w:t>
            </w:r>
          </w:p>
        </w:tc>
        <w:tc>
          <w:tcPr>
            <w:tcW w:w="1454" w:type="dxa"/>
            <w:tcBorders>
              <w:top w:val="nil"/>
              <w:left w:val="nil"/>
              <w:bottom w:val="nil"/>
              <w:right w:val="nil"/>
            </w:tcBorders>
            <w:hideMark/>
          </w:tcPr>
          <w:p w14:paraId="33F28DC3" w14:textId="77777777" w:rsidR="001A5D15" w:rsidRPr="004D07A1" w:rsidRDefault="001A5D15" w:rsidP="00003B01">
            <w:pPr>
              <w:jc w:val="center"/>
              <w:rPr>
                <w:sz w:val="20"/>
                <w:szCs w:val="20"/>
              </w:rPr>
            </w:pPr>
            <w:r w:rsidRPr="004D07A1">
              <w:rPr>
                <w:sz w:val="20"/>
                <w:szCs w:val="20"/>
              </w:rPr>
              <w:t>-1.5835</w:t>
            </w:r>
          </w:p>
        </w:tc>
        <w:tc>
          <w:tcPr>
            <w:tcW w:w="1454" w:type="dxa"/>
            <w:tcBorders>
              <w:top w:val="nil"/>
              <w:left w:val="nil"/>
              <w:bottom w:val="nil"/>
              <w:right w:val="nil"/>
            </w:tcBorders>
            <w:hideMark/>
          </w:tcPr>
          <w:p w14:paraId="7B354801" w14:textId="77777777" w:rsidR="001A5D15" w:rsidRPr="004D07A1" w:rsidRDefault="001A5D15" w:rsidP="00003B01">
            <w:pPr>
              <w:jc w:val="center"/>
              <w:rPr>
                <w:sz w:val="20"/>
                <w:szCs w:val="20"/>
              </w:rPr>
            </w:pPr>
            <w:r w:rsidRPr="004D07A1">
              <w:rPr>
                <w:sz w:val="20"/>
                <w:szCs w:val="20"/>
              </w:rPr>
              <w:t>-4.4373***</w:t>
            </w:r>
          </w:p>
        </w:tc>
        <w:tc>
          <w:tcPr>
            <w:tcW w:w="1454" w:type="dxa"/>
            <w:tcBorders>
              <w:top w:val="nil"/>
              <w:left w:val="nil"/>
              <w:bottom w:val="nil"/>
              <w:right w:val="nil"/>
            </w:tcBorders>
            <w:hideMark/>
          </w:tcPr>
          <w:p w14:paraId="46184A38" w14:textId="77777777" w:rsidR="001A5D15" w:rsidRPr="004D07A1" w:rsidRDefault="001A5D15" w:rsidP="00003B01">
            <w:pPr>
              <w:jc w:val="center"/>
              <w:rPr>
                <w:sz w:val="20"/>
                <w:szCs w:val="20"/>
              </w:rPr>
            </w:pPr>
            <w:r w:rsidRPr="004D07A1">
              <w:rPr>
                <w:sz w:val="20"/>
                <w:szCs w:val="20"/>
              </w:rPr>
              <w:t>-0.2432</w:t>
            </w:r>
          </w:p>
        </w:tc>
      </w:tr>
      <w:tr w:rsidR="001A5D15" w:rsidRPr="004D07A1" w14:paraId="31A9826A" w14:textId="77777777" w:rsidTr="00003B01">
        <w:trPr>
          <w:trHeight w:val="259"/>
        </w:trPr>
        <w:tc>
          <w:tcPr>
            <w:tcW w:w="1889" w:type="dxa"/>
            <w:tcBorders>
              <w:top w:val="nil"/>
              <w:left w:val="nil"/>
              <w:bottom w:val="nil"/>
              <w:right w:val="nil"/>
            </w:tcBorders>
          </w:tcPr>
          <w:p w14:paraId="48292BEF" w14:textId="77777777" w:rsidR="001A5D15" w:rsidRPr="004D07A1" w:rsidRDefault="001A5D15" w:rsidP="00003B01">
            <w:pPr>
              <w:rPr>
                <w:sz w:val="20"/>
                <w:szCs w:val="20"/>
              </w:rPr>
            </w:pPr>
          </w:p>
        </w:tc>
        <w:tc>
          <w:tcPr>
            <w:tcW w:w="1454" w:type="dxa"/>
            <w:tcBorders>
              <w:top w:val="nil"/>
              <w:left w:val="nil"/>
              <w:bottom w:val="nil"/>
              <w:right w:val="nil"/>
            </w:tcBorders>
            <w:hideMark/>
          </w:tcPr>
          <w:p w14:paraId="6E874A8F" w14:textId="77777777" w:rsidR="001A5D15" w:rsidRPr="004D07A1" w:rsidRDefault="001A5D15" w:rsidP="00003B01">
            <w:pPr>
              <w:jc w:val="center"/>
              <w:rPr>
                <w:sz w:val="20"/>
                <w:szCs w:val="20"/>
              </w:rPr>
            </w:pPr>
            <w:r w:rsidRPr="004D07A1">
              <w:rPr>
                <w:sz w:val="20"/>
                <w:szCs w:val="20"/>
              </w:rPr>
              <w:t>(-4.28)</w:t>
            </w:r>
          </w:p>
        </w:tc>
        <w:tc>
          <w:tcPr>
            <w:tcW w:w="1454" w:type="dxa"/>
            <w:tcBorders>
              <w:top w:val="nil"/>
              <w:left w:val="nil"/>
              <w:bottom w:val="nil"/>
              <w:right w:val="nil"/>
            </w:tcBorders>
            <w:hideMark/>
          </w:tcPr>
          <w:p w14:paraId="57444EE0" w14:textId="77777777" w:rsidR="001A5D15" w:rsidRPr="004D07A1" w:rsidRDefault="001A5D15" w:rsidP="00003B01">
            <w:pPr>
              <w:jc w:val="center"/>
              <w:rPr>
                <w:sz w:val="20"/>
                <w:szCs w:val="20"/>
              </w:rPr>
            </w:pPr>
            <w:r w:rsidRPr="004D07A1">
              <w:rPr>
                <w:sz w:val="20"/>
                <w:szCs w:val="20"/>
              </w:rPr>
              <w:t>(-0.12)</w:t>
            </w:r>
          </w:p>
        </w:tc>
        <w:tc>
          <w:tcPr>
            <w:tcW w:w="1454" w:type="dxa"/>
            <w:tcBorders>
              <w:top w:val="nil"/>
              <w:left w:val="nil"/>
              <w:bottom w:val="nil"/>
              <w:right w:val="nil"/>
            </w:tcBorders>
            <w:hideMark/>
          </w:tcPr>
          <w:p w14:paraId="7292DC2F" w14:textId="77777777" w:rsidR="001A5D15" w:rsidRPr="004D07A1" w:rsidRDefault="001A5D15" w:rsidP="00003B01">
            <w:pPr>
              <w:jc w:val="center"/>
              <w:rPr>
                <w:sz w:val="20"/>
                <w:szCs w:val="20"/>
              </w:rPr>
            </w:pPr>
            <w:r w:rsidRPr="004D07A1">
              <w:rPr>
                <w:sz w:val="20"/>
                <w:szCs w:val="20"/>
              </w:rPr>
              <w:t>(-1.44)</w:t>
            </w:r>
          </w:p>
        </w:tc>
        <w:tc>
          <w:tcPr>
            <w:tcW w:w="1454" w:type="dxa"/>
            <w:tcBorders>
              <w:top w:val="nil"/>
              <w:left w:val="nil"/>
              <w:bottom w:val="nil"/>
              <w:right w:val="nil"/>
            </w:tcBorders>
            <w:hideMark/>
          </w:tcPr>
          <w:p w14:paraId="0715FE19" w14:textId="77777777" w:rsidR="001A5D15" w:rsidRPr="004D07A1" w:rsidRDefault="001A5D15" w:rsidP="00003B01">
            <w:pPr>
              <w:jc w:val="center"/>
              <w:rPr>
                <w:sz w:val="20"/>
                <w:szCs w:val="20"/>
              </w:rPr>
            </w:pPr>
            <w:r w:rsidRPr="004D07A1">
              <w:rPr>
                <w:sz w:val="20"/>
                <w:szCs w:val="20"/>
              </w:rPr>
              <w:t>(-2.69)</w:t>
            </w:r>
          </w:p>
        </w:tc>
        <w:tc>
          <w:tcPr>
            <w:tcW w:w="1454" w:type="dxa"/>
            <w:tcBorders>
              <w:top w:val="nil"/>
              <w:left w:val="nil"/>
              <w:bottom w:val="nil"/>
              <w:right w:val="nil"/>
            </w:tcBorders>
            <w:hideMark/>
          </w:tcPr>
          <w:p w14:paraId="71C1C4D8" w14:textId="77777777" w:rsidR="001A5D15" w:rsidRPr="004D07A1" w:rsidRDefault="001A5D15" w:rsidP="00003B01">
            <w:pPr>
              <w:jc w:val="center"/>
              <w:rPr>
                <w:sz w:val="20"/>
                <w:szCs w:val="20"/>
              </w:rPr>
            </w:pPr>
            <w:r w:rsidRPr="004D07A1">
              <w:rPr>
                <w:sz w:val="20"/>
                <w:szCs w:val="20"/>
              </w:rPr>
              <w:t>(-1.17)</w:t>
            </w:r>
          </w:p>
        </w:tc>
      </w:tr>
      <w:tr w:rsidR="001A5D15" w:rsidRPr="004D07A1" w14:paraId="78FC3582" w14:textId="77777777" w:rsidTr="00003B01">
        <w:trPr>
          <w:trHeight w:val="276"/>
        </w:trPr>
        <w:tc>
          <w:tcPr>
            <w:tcW w:w="1889" w:type="dxa"/>
            <w:tcBorders>
              <w:top w:val="nil"/>
              <w:left w:val="nil"/>
              <w:bottom w:val="nil"/>
              <w:right w:val="nil"/>
            </w:tcBorders>
          </w:tcPr>
          <w:p w14:paraId="4EFCDE5F" w14:textId="77777777" w:rsidR="001A5D15" w:rsidRPr="004D07A1" w:rsidRDefault="001A5D15" w:rsidP="00003B01">
            <w:pPr>
              <w:rPr>
                <w:sz w:val="20"/>
                <w:szCs w:val="20"/>
              </w:rPr>
            </w:pPr>
          </w:p>
        </w:tc>
        <w:tc>
          <w:tcPr>
            <w:tcW w:w="1454" w:type="dxa"/>
            <w:tcBorders>
              <w:top w:val="nil"/>
              <w:left w:val="nil"/>
              <w:bottom w:val="nil"/>
              <w:right w:val="nil"/>
            </w:tcBorders>
          </w:tcPr>
          <w:p w14:paraId="55EBAF63" w14:textId="77777777" w:rsidR="001A5D15" w:rsidRPr="004D07A1" w:rsidRDefault="001A5D15" w:rsidP="00003B01">
            <w:pPr>
              <w:rPr>
                <w:sz w:val="20"/>
                <w:szCs w:val="20"/>
              </w:rPr>
            </w:pPr>
          </w:p>
        </w:tc>
        <w:tc>
          <w:tcPr>
            <w:tcW w:w="1454" w:type="dxa"/>
            <w:tcBorders>
              <w:top w:val="nil"/>
              <w:left w:val="nil"/>
              <w:bottom w:val="nil"/>
              <w:right w:val="nil"/>
            </w:tcBorders>
          </w:tcPr>
          <w:p w14:paraId="4DB450BD" w14:textId="77777777" w:rsidR="001A5D15" w:rsidRPr="004D07A1" w:rsidRDefault="001A5D15" w:rsidP="00003B01">
            <w:pPr>
              <w:rPr>
                <w:sz w:val="20"/>
                <w:szCs w:val="20"/>
              </w:rPr>
            </w:pPr>
          </w:p>
        </w:tc>
        <w:tc>
          <w:tcPr>
            <w:tcW w:w="1454" w:type="dxa"/>
            <w:tcBorders>
              <w:top w:val="nil"/>
              <w:left w:val="nil"/>
              <w:bottom w:val="nil"/>
              <w:right w:val="nil"/>
            </w:tcBorders>
          </w:tcPr>
          <w:p w14:paraId="198A5275" w14:textId="77777777" w:rsidR="001A5D15" w:rsidRPr="004D07A1" w:rsidRDefault="001A5D15" w:rsidP="00003B01">
            <w:pPr>
              <w:rPr>
                <w:sz w:val="20"/>
                <w:szCs w:val="20"/>
              </w:rPr>
            </w:pPr>
          </w:p>
        </w:tc>
        <w:tc>
          <w:tcPr>
            <w:tcW w:w="1454" w:type="dxa"/>
            <w:tcBorders>
              <w:top w:val="nil"/>
              <w:left w:val="nil"/>
              <w:bottom w:val="nil"/>
              <w:right w:val="nil"/>
            </w:tcBorders>
          </w:tcPr>
          <w:p w14:paraId="6A8A0647" w14:textId="77777777" w:rsidR="001A5D15" w:rsidRPr="004D07A1" w:rsidRDefault="001A5D15" w:rsidP="00003B01">
            <w:pPr>
              <w:rPr>
                <w:sz w:val="20"/>
                <w:szCs w:val="20"/>
              </w:rPr>
            </w:pPr>
          </w:p>
        </w:tc>
        <w:tc>
          <w:tcPr>
            <w:tcW w:w="1454" w:type="dxa"/>
            <w:tcBorders>
              <w:top w:val="nil"/>
              <w:left w:val="nil"/>
              <w:bottom w:val="nil"/>
              <w:right w:val="nil"/>
            </w:tcBorders>
          </w:tcPr>
          <w:p w14:paraId="4C1FBF56" w14:textId="77777777" w:rsidR="001A5D15" w:rsidRPr="004D07A1" w:rsidRDefault="001A5D15" w:rsidP="00003B01">
            <w:pPr>
              <w:rPr>
                <w:sz w:val="20"/>
                <w:szCs w:val="20"/>
              </w:rPr>
            </w:pPr>
          </w:p>
        </w:tc>
      </w:tr>
      <w:tr w:rsidR="001A5D15" w:rsidRPr="004D07A1" w14:paraId="1C9A4E04" w14:textId="77777777" w:rsidTr="00003B01">
        <w:trPr>
          <w:trHeight w:val="276"/>
        </w:trPr>
        <w:tc>
          <w:tcPr>
            <w:tcW w:w="1889" w:type="dxa"/>
            <w:tcBorders>
              <w:top w:val="nil"/>
              <w:left w:val="nil"/>
              <w:bottom w:val="nil"/>
              <w:right w:val="nil"/>
            </w:tcBorders>
            <w:hideMark/>
          </w:tcPr>
          <w:p w14:paraId="7E9DB24F" w14:textId="77777777" w:rsidR="001A5D15" w:rsidRPr="004D07A1" w:rsidRDefault="001A5D15" w:rsidP="00003B01">
            <w:pPr>
              <w:rPr>
                <w:sz w:val="20"/>
                <w:szCs w:val="20"/>
              </w:rPr>
            </w:pPr>
            <w:r>
              <w:rPr>
                <w:sz w:val="20"/>
                <w:szCs w:val="20"/>
              </w:rPr>
              <w:t>p</w:t>
            </w:r>
            <w:r w:rsidRPr="004D07A1">
              <w:rPr>
                <w:sz w:val="20"/>
                <w:szCs w:val="20"/>
              </w:rPr>
              <w:t>arty</w:t>
            </w:r>
            <w:r>
              <w:rPr>
                <w:sz w:val="20"/>
                <w:szCs w:val="20"/>
              </w:rPr>
              <w:t xml:space="preserve"> a</w:t>
            </w:r>
            <w:r w:rsidRPr="004D07A1">
              <w:rPr>
                <w:sz w:val="20"/>
                <w:szCs w:val="20"/>
              </w:rPr>
              <w:t>ge</w:t>
            </w:r>
          </w:p>
        </w:tc>
        <w:tc>
          <w:tcPr>
            <w:tcW w:w="1454" w:type="dxa"/>
            <w:tcBorders>
              <w:top w:val="nil"/>
              <w:left w:val="nil"/>
              <w:bottom w:val="nil"/>
              <w:right w:val="nil"/>
            </w:tcBorders>
            <w:hideMark/>
          </w:tcPr>
          <w:p w14:paraId="02CE8B19" w14:textId="77777777" w:rsidR="001A5D15" w:rsidRPr="004D07A1" w:rsidRDefault="001A5D15" w:rsidP="00003B01">
            <w:pPr>
              <w:jc w:val="center"/>
              <w:rPr>
                <w:sz w:val="20"/>
                <w:szCs w:val="20"/>
              </w:rPr>
            </w:pPr>
            <w:r w:rsidRPr="004D07A1">
              <w:rPr>
                <w:sz w:val="20"/>
                <w:szCs w:val="20"/>
              </w:rPr>
              <w:t>-0.0004</w:t>
            </w:r>
          </w:p>
        </w:tc>
        <w:tc>
          <w:tcPr>
            <w:tcW w:w="1454" w:type="dxa"/>
            <w:tcBorders>
              <w:top w:val="nil"/>
              <w:left w:val="nil"/>
              <w:bottom w:val="nil"/>
              <w:right w:val="nil"/>
            </w:tcBorders>
            <w:hideMark/>
          </w:tcPr>
          <w:p w14:paraId="48BADE14" w14:textId="77777777" w:rsidR="001A5D15" w:rsidRPr="004D07A1" w:rsidRDefault="001A5D15" w:rsidP="00003B01">
            <w:pPr>
              <w:jc w:val="center"/>
              <w:rPr>
                <w:sz w:val="20"/>
                <w:szCs w:val="20"/>
              </w:rPr>
            </w:pPr>
            <w:r w:rsidRPr="004D07A1">
              <w:rPr>
                <w:sz w:val="20"/>
                <w:szCs w:val="20"/>
              </w:rPr>
              <w:t>0.0319*</w:t>
            </w:r>
          </w:p>
        </w:tc>
        <w:tc>
          <w:tcPr>
            <w:tcW w:w="1454" w:type="dxa"/>
            <w:tcBorders>
              <w:top w:val="nil"/>
              <w:left w:val="nil"/>
              <w:bottom w:val="nil"/>
              <w:right w:val="nil"/>
            </w:tcBorders>
            <w:hideMark/>
          </w:tcPr>
          <w:p w14:paraId="43E66E40" w14:textId="77777777" w:rsidR="001A5D15" w:rsidRPr="004D07A1" w:rsidRDefault="001A5D15" w:rsidP="00003B01">
            <w:pPr>
              <w:jc w:val="center"/>
              <w:rPr>
                <w:sz w:val="20"/>
                <w:szCs w:val="20"/>
              </w:rPr>
            </w:pPr>
            <w:r w:rsidRPr="004D07A1">
              <w:rPr>
                <w:sz w:val="20"/>
                <w:szCs w:val="20"/>
              </w:rPr>
              <w:t>0.0177</w:t>
            </w:r>
          </w:p>
        </w:tc>
        <w:tc>
          <w:tcPr>
            <w:tcW w:w="1454" w:type="dxa"/>
            <w:tcBorders>
              <w:top w:val="nil"/>
              <w:left w:val="nil"/>
              <w:bottom w:val="nil"/>
              <w:right w:val="nil"/>
            </w:tcBorders>
            <w:hideMark/>
          </w:tcPr>
          <w:p w14:paraId="7A205494" w14:textId="77777777" w:rsidR="001A5D15" w:rsidRPr="004D07A1" w:rsidRDefault="001A5D15" w:rsidP="00003B01">
            <w:pPr>
              <w:jc w:val="center"/>
              <w:rPr>
                <w:sz w:val="20"/>
                <w:szCs w:val="20"/>
              </w:rPr>
            </w:pPr>
            <w:r w:rsidRPr="004D07A1">
              <w:rPr>
                <w:sz w:val="20"/>
                <w:szCs w:val="20"/>
              </w:rPr>
              <w:t>0.1377***</w:t>
            </w:r>
          </w:p>
        </w:tc>
        <w:tc>
          <w:tcPr>
            <w:tcW w:w="1454" w:type="dxa"/>
            <w:tcBorders>
              <w:top w:val="nil"/>
              <w:left w:val="nil"/>
              <w:bottom w:val="nil"/>
              <w:right w:val="nil"/>
            </w:tcBorders>
            <w:hideMark/>
          </w:tcPr>
          <w:p w14:paraId="4559AEF9" w14:textId="77777777" w:rsidR="001A5D15" w:rsidRPr="004D07A1" w:rsidRDefault="001A5D15" w:rsidP="00003B01">
            <w:pPr>
              <w:jc w:val="center"/>
              <w:rPr>
                <w:sz w:val="20"/>
                <w:szCs w:val="20"/>
              </w:rPr>
            </w:pPr>
            <w:r w:rsidRPr="004D07A1">
              <w:rPr>
                <w:sz w:val="20"/>
                <w:szCs w:val="20"/>
              </w:rPr>
              <w:t>0.0079**</w:t>
            </w:r>
          </w:p>
        </w:tc>
      </w:tr>
      <w:tr w:rsidR="001A5D15" w:rsidRPr="004D07A1" w14:paraId="1D60B67B" w14:textId="77777777" w:rsidTr="00003B01">
        <w:trPr>
          <w:trHeight w:val="276"/>
        </w:trPr>
        <w:tc>
          <w:tcPr>
            <w:tcW w:w="1889" w:type="dxa"/>
            <w:tcBorders>
              <w:top w:val="nil"/>
              <w:left w:val="nil"/>
              <w:bottom w:val="nil"/>
              <w:right w:val="nil"/>
            </w:tcBorders>
          </w:tcPr>
          <w:p w14:paraId="66AFB4D6" w14:textId="77777777" w:rsidR="001A5D15" w:rsidRPr="004D07A1" w:rsidRDefault="001A5D15" w:rsidP="00003B01">
            <w:pPr>
              <w:rPr>
                <w:sz w:val="20"/>
                <w:szCs w:val="20"/>
              </w:rPr>
            </w:pPr>
          </w:p>
        </w:tc>
        <w:tc>
          <w:tcPr>
            <w:tcW w:w="1454" w:type="dxa"/>
            <w:tcBorders>
              <w:top w:val="nil"/>
              <w:left w:val="nil"/>
              <w:bottom w:val="nil"/>
              <w:right w:val="nil"/>
            </w:tcBorders>
            <w:hideMark/>
          </w:tcPr>
          <w:p w14:paraId="7DB95738" w14:textId="77777777" w:rsidR="001A5D15" w:rsidRPr="004D07A1" w:rsidRDefault="001A5D15" w:rsidP="00003B01">
            <w:pPr>
              <w:jc w:val="center"/>
              <w:rPr>
                <w:sz w:val="20"/>
                <w:szCs w:val="20"/>
              </w:rPr>
            </w:pPr>
            <w:r w:rsidRPr="004D07A1">
              <w:rPr>
                <w:sz w:val="20"/>
                <w:szCs w:val="20"/>
              </w:rPr>
              <w:t>(-0.34)</w:t>
            </w:r>
          </w:p>
        </w:tc>
        <w:tc>
          <w:tcPr>
            <w:tcW w:w="1454" w:type="dxa"/>
            <w:tcBorders>
              <w:top w:val="nil"/>
              <w:left w:val="nil"/>
              <w:bottom w:val="nil"/>
              <w:right w:val="nil"/>
            </w:tcBorders>
            <w:hideMark/>
          </w:tcPr>
          <w:p w14:paraId="4A540B9C" w14:textId="77777777" w:rsidR="001A5D15" w:rsidRPr="004D07A1" w:rsidRDefault="001A5D15" w:rsidP="00003B01">
            <w:pPr>
              <w:jc w:val="center"/>
              <w:rPr>
                <w:sz w:val="20"/>
                <w:szCs w:val="20"/>
              </w:rPr>
            </w:pPr>
            <w:r w:rsidRPr="004D07A1">
              <w:rPr>
                <w:sz w:val="20"/>
                <w:szCs w:val="20"/>
              </w:rPr>
              <w:t>(1.91)</w:t>
            </w:r>
          </w:p>
        </w:tc>
        <w:tc>
          <w:tcPr>
            <w:tcW w:w="1454" w:type="dxa"/>
            <w:tcBorders>
              <w:top w:val="nil"/>
              <w:left w:val="nil"/>
              <w:bottom w:val="nil"/>
              <w:right w:val="nil"/>
            </w:tcBorders>
            <w:hideMark/>
          </w:tcPr>
          <w:p w14:paraId="154E3AB6" w14:textId="77777777" w:rsidR="001A5D15" w:rsidRPr="004D07A1" w:rsidRDefault="001A5D15" w:rsidP="00003B01">
            <w:pPr>
              <w:jc w:val="center"/>
              <w:rPr>
                <w:sz w:val="20"/>
                <w:szCs w:val="20"/>
              </w:rPr>
            </w:pPr>
            <w:r w:rsidRPr="004D07A1">
              <w:rPr>
                <w:sz w:val="20"/>
                <w:szCs w:val="20"/>
              </w:rPr>
              <w:t>(0.46)</w:t>
            </w:r>
          </w:p>
        </w:tc>
        <w:tc>
          <w:tcPr>
            <w:tcW w:w="1454" w:type="dxa"/>
            <w:tcBorders>
              <w:top w:val="nil"/>
              <w:left w:val="nil"/>
              <w:bottom w:val="nil"/>
              <w:right w:val="nil"/>
            </w:tcBorders>
            <w:hideMark/>
          </w:tcPr>
          <w:p w14:paraId="752F2631" w14:textId="77777777" w:rsidR="001A5D15" w:rsidRPr="004D07A1" w:rsidRDefault="001A5D15" w:rsidP="00003B01">
            <w:pPr>
              <w:jc w:val="center"/>
              <w:rPr>
                <w:sz w:val="20"/>
                <w:szCs w:val="20"/>
              </w:rPr>
            </w:pPr>
            <w:r w:rsidRPr="004D07A1">
              <w:rPr>
                <w:sz w:val="20"/>
                <w:szCs w:val="20"/>
              </w:rPr>
              <w:t>(3.59)</w:t>
            </w:r>
          </w:p>
        </w:tc>
        <w:tc>
          <w:tcPr>
            <w:tcW w:w="1454" w:type="dxa"/>
            <w:tcBorders>
              <w:top w:val="nil"/>
              <w:left w:val="nil"/>
              <w:bottom w:val="nil"/>
              <w:right w:val="nil"/>
            </w:tcBorders>
            <w:hideMark/>
          </w:tcPr>
          <w:p w14:paraId="2CD909FB" w14:textId="77777777" w:rsidR="001A5D15" w:rsidRPr="004D07A1" w:rsidRDefault="001A5D15" w:rsidP="00003B01">
            <w:pPr>
              <w:jc w:val="center"/>
              <w:rPr>
                <w:sz w:val="20"/>
                <w:szCs w:val="20"/>
              </w:rPr>
            </w:pPr>
            <w:r w:rsidRPr="004D07A1">
              <w:rPr>
                <w:sz w:val="20"/>
                <w:szCs w:val="20"/>
              </w:rPr>
              <w:t>(2.23)</w:t>
            </w:r>
          </w:p>
        </w:tc>
      </w:tr>
      <w:tr w:rsidR="001A5D15" w:rsidRPr="004D07A1" w14:paraId="635D77A9" w14:textId="77777777" w:rsidTr="00003B01">
        <w:trPr>
          <w:trHeight w:val="259"/>
        </w:trPr>
        <w:tc>
          <w:tcPr>
            <w:tcW w:w="1889" w:type="dxa"/>
            <w:tcBorders>
              <w:top w:val="nil"/>
              <w:left w:val="nil"/>
              <w:bottom w:val="nil"/>
              <w:right w:val="nil"/>
            </w:tcBorders>
          </w:tcPr>
          <w:p w14:paraId="22454D6C" w14:textId="77777777" w:rsidR="001A5D15" w:rsidRPr="004D07A1" w:rsidRDefault="001A5D15" w:rsidP="00003B01">
            <w:pPr>
              <w:rPr>
                <w:sz w:val="20"/>
                <w:szCs w:val="20"/>
              </w:rPr>
            </w:pPr>
          </w:p>
        </w:tc>
        <w:tc>
          <w:tcPr>
            <w:tcW w:w="1454" w:type="dxa"/>
            <w:tcBorders>
              <w:top w:val="nil"/>
              <w:left w:val="nil"/>
              <w:bottom w:val="nil"/>
              <w:right w:val="nil"/>
            </w:tcBorders>
          </w:tcPr>
          <w:p w14:paraId="57B7FFAD" w14:textId="77777777" w:rsidR="001A5D15" w:rsidRPr="004D07A1" w:rsidRDefault="001A5D15" w:rsidP="00003B01">
            <w:pPr>
              <w:rPr>
                <w:sz w:val="20"/>
                <w:szCs w:val="20"/>
              </w:rPr>
            </w:pPr>
          </w:p>
        </w:tc>
        <w:tc>
          <w:tcPr>
            <w:tcW w:w="1454" w:type="dxa"/>
            <w:tcBorders>
              <w:top w:val="nil"/>
              <w:left w:val="nil"/>
              <w:bottom w:val="nil"/>
              <w:right w:val="nil"/>
            </w:tcBorders>
          </w:tcPr>
          <w:p w14:paraId="48D868B6" w14:textId="77777777" w:rsidR="001A5D15" w:rsidRPr="004D07A1" w:rsidRDefault="001A5D15" w:rsidP="00003B01">
            <w:pPr>
              <w:rPr>
                <w:sz w:val="20"/>
                <w:szCs w:val="20"/>
              </w:rPr>
            </w:pPr>
          </w:p>
        </w:tc>
        <w:tc>
          <w:tcPr>
            <w:tcW w:w="1454" w:type="dxa"/>
            <w:tcBorders>
              <w:top w:val="nil"/>
              <w:left w:val="nil"/>
              <w:bottom w:val="nil"/>
              <w:right w:val="nil"/>
            </w:tcBorders>
          </w:tcPr>
          <w:p w14:paraId="3135F84B" w14:textId="77777777" w:rsidR="001A5D15" w:rsidRPr="004D07A1" w:rsidRDefault="001A5D15" w:rsidP="00003B01">
            <w:pPr>
              <w:rPr>
                <w:sz w:val="20"/>
                <w:szCs w:val="20"/>
              </w:rPr>
            </w:pPr>
          </w:p>
        </w:tc>
        <w:tc>
          <w:tcPr>
            <w:tcW w:w="1454" w:type="dxa"/>
            <w:tcBorders>
              <w:top w:val="nil"/>
              <w:left w:val="nil"/>
              <w:bottom w:val="nil"/>
              <w:right w:val="nil"/>
            </w:tcBorders>
          </w:tcPr>
          <w:p w14:paraId="7E83177B" w14:textId="77777777" w:rsidR="001A5D15" w:rsidRPr="004D07A1" w:rsidRDefault="001A5D15" w:rsidP="00003B01">
            <w:pPr>
              <w:rPr>
                <w:sz w:val="20"/>
                <w:szCs w:val="20"/>
              </w:rPr>
            </w:pPr>
          </w:p>
        </w:tc>
        <w:tc>
          <w:tcPr>
            <w:tcW w:w="1454" w:type="dxa"/>
            <w:tcBorders>
              <w:top w:val="nil"/>
              <w:left w:val="nil"/>
              <w:bottom w:val="nil"/>
              <w:right w:val="nil"/>
            </w:tcBorders>
          </w:tcPr>
          <w:p w14:paraId="0628B968" w14:textId="77777777" w:rsidR="001A5D15" w:rsidRPr="004D07A1" w:rsidRDefault="001A5D15" w:rsidP="00003B01">
            <w:pPr>
              <w:rPr>
                <w:sz w:val="20"/>
                <w:szCs w:val="20"/>
              </w:rPr>
            </w:pPr>
          </w:p>
        </w:tc>
      </w:tr>
      <w:tr w:rsidR="001A5D15" w:rsidRPr="004D07A1" w14:paraId="402E7596" w14:textId="77777777" w:rsidTr="00003B01">
        <w:trPr>
          <w:trHeight w:val="276"/>
        </w:trPr>
        <w:tc>
          <w:tcPr>
            <w:tcW w:w="1889" w:type="dxa"/>
            <w:tcBorders>
              <w:top w:val="nil"/>
              <w:left w:val="nil"/>
              <w:bottom w:val="nil"/>
              <w:right w:val="nil"/>
            </w:tcBorders>
            <w:hideMark/>
          </w:tcPr>
          <w:p w14:paraId="13C48708" w14:textId="77777777" w:rsidR="001A5D15" w:rsidRPr="004D07A1" w:rsidRDefault="001A5D15" w:rsidP="00003B01">
            <w:pPr>
              <w:rPr>
                <w:sz w:val="20"/>
                <w:szCs w:val="20"/>
              </w:rPr>
            </w:pPr>
            <w:r w:rsidRPr="004D07A1">
              <w:rPr>
                <w:sz w:val="20"/>
                <w:szCs w:val="20"/>
              </w:rPr>
              <w:t>Cold War</w:t>
            </w:r>
          </w:p>
        </w:tc>
        <w:tc>
          <w:tcPr>
            <w:tcW w:w="1454" w:type="dxa"/>
            <w:tcBorders>
              <w:top w:val="nil"/>
              <w:left w:val="nil"/>
              <w:bottom w:val="nil"/>
              <w:right w:val="nil"/>
            </w:tcBorders>
            <w:hideMark/>
          </w:tcPr>
          <w:p w14:paraId="757D0250" w14:textId="77777777" w:rsidR="001A5D15" w:rsidRPr="004D07A1" w:rsidRDefault="001A5D15" w:rsidP="00003B01">
            <w:pPr>
              <w:jc w:val="center"/>
              <w:rPr>
                <w:sz w:val="20"/>
                <w:szCs w:val="20"/>
              </w:rPr>
            </w:pPr>
            <w:r w:rsidRPr="004D07A1">
              <w:rPr>
                <w:sz w:val="20"/>
                <w:szCs w:val="20"/>
              </w:rPr>
              <w:t>-0.0514</w:t>
            </w:r>
          </w:p>
        </w:tc>
        <w:tc>
          <w:tcPr>
            <w:tcW w:w="1454" w:type="dxa"/>
            <w:tcBorders>
              <w:top w:val="nil"/>
              <w:left w:val="nil"/>
              <w:bottom w:val="nil"/>
              <w:right w:val="nil"/>
            </w:tcBorders>
            <w:hideMark/>
          </w:tcPr>
          <w:p w14:paraId="57CEB10B" w14:textId="77777777" w:rsidR="001A5D15" w:rsidRPr="004D07A1" w:rsidRDefault="001A5D15" w:rsidP="00003B01">
            <w:pPr>
              <w:jc w:val="center"/>
              <w:rPr>
                <w:sz w:val="20"/>
                <w:szCs w:val="20"/>
              </w:rPr>
            </w:pPr>
            <w:r w:rsidRPr="004D07A1">
              <w:rPr>
                <w:sz w:val="20"/>
                <w:szCs w:val="20"/>
              </w:rPr>
              <w:t>1.3595***</w:t>
            </w:r>
          </w:p>
        </w:tc>
        <w:tc>
          <w:tcPr>
            <w:tcW w:w="1454" w:type="dxa"/>
            <w:tcBorders>
              <w:top w:val="nil"/>
              <w:left w:val="nil"/>
              <w:bottom w:val="nil"/>
              <w:right w:val="nil"/>
            </w:tcBorders>
            <w:hideMark/>
          </w:tcPr>
          <w:p w14:paraId="2F6AE81C" w14:textId="77777777" w:rsidR="001A5D15" w:rsidRPr="004D07A1" w:rsidRDefault="001A5D15" w:rsidP="00003B01">
            <w:pPr>
              <w:jc w:val="center"/>
              <w:rPr>
                <w:sz w:val="20"/>
                <w:szCs w:val="20"/>
              </w:rPr>
            </w:pPr>
            <w:r w:rsidRPr="004D07A1">
              <w:rPr>
                <w:sz w:val="20"/>
                <w:szCs w:val="20"/>
              </w:rPr>
              <w:t>-0.4212</w:t>
            </w:r>
          </w:p>
        </w:tc>
        <w:tc>
          <w:tcPr>
            <w:tcW w:w="1454" w:type="dxa"/>
            <w:tcBorders>
              <w:top w:val="nil"/>
              <w:left w:val="nil"/>
              <w:bottom w:val="nil"/>
              <w:right w:val="nil"/>
            </w:tcBorders>
            <w:hideMark/>
          </w:tcPr>
          <w:p w14:paraId="33575057" w14:textId="77777777" w:rsidR="001A5D15" w:rsidRPr="004D07A1" w:rsidRDefault="001A5D15" w:rsidP="00003B01">
            <w:pPr>
              <w:jc w:val="center"/>
              <w:rPr>
                <w:sz w:val="20"/>
                <w:szCs w:val="20"/>
              </w:rPr>
            </w:pPr>
            <w:r w:rsidRPr="004D07A1">
              <w:rPr>
                <w:sz w:val="20"/>
                <w:szCs w:val="20"/>
              </w:rPr>
              <w:t>3.4400***</w:t>
            </w:r>
          </w:p>
        </w:tc>
        <w:tc>
          <w:tcPr>
            <w:tcW w:w="1454" w:type="dxa"/>
            <w:tcBorders>
              <w:top w:val="nil"/>
              <w:left w:val="nil"/>
              <w:bottom w:val="nil"/>
              <w:right w:val="nil"/>
            </w:tcBorders>
            <w:hideMark/>
          </w:tcPr>
          <w:p w14:paraId="37B1EF19" w14:textId="77777777" w:rsidR="001A5D15" w:rsidRPr="004D07A1" w:rsidRDefault="001A5D15" w:rsidP="00003B01">
            <w:pPr>
              <w:jc w:val="center"/>
              <w:rPr>
                <w:sz w:val="20"/>
                <w:szCs w:val="20"/>
              </w:rPr>
            </w:pPr>
            <w:r w:rsidRPr="004D07A1">
              <w:rPr>
                <w:sz w:val="20"/>
                <w:szCs w:val="20"/>
              </w:rPr>
              <w:t>0.1410</w:t>
            </w:r>
          </w:p>
        </w:tc>
      </w:tr>
      <w:tr w:rsidR="001A5D15" w:rsidRPr="004D07A1" w14:paraId="05F2FED9" w14:textId="77777777" w:rsidTr="00003B01">
        <w:trPr>
          <w:trHeight w:val="276"/>
        </w:trPr>
        <w:tc>
          <w:tcPr>
            <w:tcW w:w="1889" w:type="dxa"/>
            <w:tcBorders>
              <w:top w:val="nil"/>
              <w:left w:val="nil"/>
              <w:bottom w:val="nil"/>
              <w:right w:val="nil"/>
            </w:tcBorders>
          </w:tcPr>
          <w:p w14:paraId="5161DDB9" w14:textId="77777777" w:rsidR="001A5D15" w:rsidRPr="004D07A1" w:rsidRDefault="001A5D15" w:rsidP="00003B01">
            <w:pPr>
              <w:rPr>
                <w:sz w:val="20"/>
                <w:szCs w:val="20"/>
              </w:rPr>
            </w:pPr>
          </w:p>
        </w:tc>
        <w:tc>
          <w:tcPr>
            <w:tcW w:w="1454" w:type="dxa"/>
            <w:tcBorders>
              <w:top w:val="nil"/>
              <w:left w:val="nil"/>
              <w:bottom w:val="nil"/>
              <w:right w:val="nil"/>
            </w:tcBorders>
            <w:hideMark/>
          </w:tcPr>
          <w:p w14:paraId="3283E111" w14:textId="77777777" w:rsidR="001A5D15" w:rsidRPr="004D07A1" w:rsidRDefault="001A5D15" w:rsidP="00003B01">
            <w:pPr>
              <w:jc w:val="center"/>
              <w:rPr>
                <w:sz w:val="20"/>
                <w:szCs w:val="20"/>
              </w:rPr>
            </w:pPr>
            <w:r w:rsidRPr="004D07A1">
              <w:rPr>
                <w:sz w:val="20"/>
                <w:szCs w:val="20"/>
              </w:rPr>
              <w:t>(-1.39)</w:t>
            </w:r>
          </w:p>
        </w:tc>
        <w:tc>
          <w:tcPr>
            <w:tcW w:w="1454" w:type="dxa"/>
            <w:tcBorders>
              <w:top w:val="nil"/>
              <w:left w:val="nil"/>
              <w:bottom w:val="nil"/>
              <w:right w:val="nil"/>
            </w:tcBorders>
            <w:hideMark/>
          </w:tcPr>
          <w:p w14:paraId="085E215F" w14:textId="77777777" w:rsidR="001A5D15" w:rsidRPr="004D07A1" w:rsidRDefault="001A5D15" w:rsidP="00003B01">
            <w:pPr>
              <w:jc w:val="center"/>
              <w:rPr>
                <w:sz w:val="20"/>
                <w:szCs w:val="20"/>
              </w:rPr>
            </w:pPr>
            <w:r w:rsidRPr="004D07A1">
              <w:rPr>
                <w:sz w:val="20"/>
                <w:szCs w:val="20"/>
              </w:rPr>
              <w:t>(2.93)</w:t>
            </w:r>
          </w:p>
        </w:tc>
        <w:tc>
          <w:tcPr>
            <w:tcW w:w="1454" w:type="dxa"/>
            <w:tcBorders>
              <w:top w:val="nil"/>
              <w:left w:val="nil"/>
              <w:bottom w:val="nil"/>
              <w:right w:val="nil"/>
            </w:tcBorders>
            <w:hideMark/>
          </w:tcPr>
          <w:p w14:paraId="1E32E4F9" w14:textId="77777777" w:rsidR="001A5D15" w:rsidRPr="004D07A1" w:rsidRDefault="001A5D15" w:rsidP="00003B01">
            <w:pPr>
              <w:jc w:val="center"/>
              <w:rPr>
                <w:sz w:val="20"/>
                <w:szCs w:val="20"/>
              </w:rPr>
            </w:pPr>
            <w:r w:rsidRPr="004D07A1">
              <w:rPr>
                <w:sz w:val="20"/>
                <w:szCs w:val="20"/>
              </w:rPr>
              <w:t>(-1.25)</w:t>
            </w:r>
          </w:p>
        </w:tc>
        <w:tc>
          <w:tcPr>
            <w:tcW w:w="1454" w:type="dxa"/>
            <w:tcBorders>
              <w:top w:val="nil"/>
              <w:left w:val="nil"/>
              <w:bottom w:val="nil"/>
              <w:right w:val="nil"/>
            </w:tcBorders>
            <w:hideMark/>
          </w:tcPr>
          <w:p w14:paraId="2186E56C" w14:textId="77777777" w:rsidR="001A5D15" w:rsidRPr="004D07A1" w:rsidRDefault="001A5D15" w:rsidP="00003B01">
            <w:pPr>
              <w:jc w:val="center"/>
              <w:rPr>
                <w:sz w:val="20"/>
                <w:szCs w:val="20"/>
              </w:rPr>
            </w:pPr>
            <w:r w:rsidRPr="004D07A1">
              <w:rPr>
                <w:sz w:val="20"/>
                <w:szCs w:val="20"/>
              </w:rPr>
              <w:t>(3.14)</w:t>
            </w:r>
          </w:p>
        </w:tc>
        <w:tc>
          <w:tcPr>
            <w:tcW w:w="1454" w:type="dxa"/>
            <w:tcBorders>
              <w:top w:val="nil"/>
              <w:left w:val="nil"/>
              <w:bottom w:val="nil"/>
              <w:right w:val="nil"/>
            </w:tcBorders>
            <w:hideMark/>
          </w:tcPr>
          <w:p w14:paraId="4F1C2638" w14:textId="77777777" w:rsidR="001A5D15" w:rsidRPr="004D07A1" w:rsidRDefault="001A5D15" w:rsidP="00003B01">
            <w:pPr>
              <w:jc w:val="center"/>
              <w:rPr>
                <w:sz w:val="20"/>
                <w:szCs w:val="20"/>
              </w:rPr>
            </w:pPr>
            <w:r w:rsidRPr="004D07A1">
              <w:rPr>
                <w:sz w:val="20"/>
                <w:szCs w:val="20"/>
              </w:rPr>
              <w:t>(1.59)</w:t>
            </w:r>
          </w:p>
        </w:tc>
      </w:tr>
      <w:tr w:rsidR="001A5D15" w:rsidRPr="004D07A1" w14:paraId="453C71F3" w14:textId="77777777" w:rsidTr="00003B01">
        <w:trPr>
          <w:trHeight w:val="276"/>
        </w:trPr>
        <w:tc>
          <w:tcPr>
            <w:tcW w:w="1889" w:type="dxa"/>
            <w:tcBorders>
              <w:top w:val="nil"/>
              <w:left w:val="nil"/>
              <w:bottom w:val="nil"/>
              <w:right w:val="nil"/>
            </w:tcBorders>
          </w:tcPr>
          <w:p w14:paraId="56278FC4" w14:textId="77777777" w:rsidR="001A5D15" w:rsidRPr="004D07A1" w:rsidRDefault="001A5D15" w:rsidP="00003B01">
            <w:pPr>
              <w:rPr>
                <w:sz w:val="20"/>
                <w:szCs w:val="20"/>
              </w:rPr>
            </w:pPr>
          </w:p>
        </w:tc>
        <w:tc>
          <w:tcPr>
            <w:tcW w:w="1454" w:type="dxa"/>
            <w:tcBorders>
              <w:top w:val="nil"/>
              <w:left w:val="nil"/>
              <w:bottom w:val="nil"/>
              <w:right w:val="nil"/>
            </w:tcBorders>
          </w:tcPr>
          <w:p w14:paraId="46C3303D" w14:textId="77777777" w:rsidR="001A5D15" w:rsidRPr="004D07A1" w:rsidRDefault="001A5D15" w:rsidP="00003B01">
            <w:pPr>
              <w:rPr>
                <w:sz w:val="20"/>
                <w:szCs w:val="20"/>
              </w:rPr>
            </w:pPr>
          </w:p>
        </w:tc>
        <w:tc>
          <w:tcPr>
            <w:tcW w:w="1454" w:type="dxa"/>
            <w:tcBorders>
              <w:top w:val="nil"/>
              <w:left w:val="nil"/>
              <w:bottom w:val="nil"/>
              <w:right w:val="nil"/>
            </w:tcBorders>
          </w:tcPr>
          <w:p w14:paraId="491E6C6D" w14:textId="77777777" w:rsidR="001A5D15" w:rsidRPr="004D07A1" w:rsidRDefault="001A5D15" w:rsidP="00003B01">
            <w:pPr>
              <w:rPr>
                <w:sz w:val="20"/>
                <w:szCs w:val="20"/>
              </w:rPr>
            </w:pPr>
          </w:p>
        </w:tc>
        <w:tc>
          <w:tcPr>
            <w:tcW w:w="1454" w:type="dxa"/>
            <w:tcBorders>
              <w:top w:val="nil"/>
              <w:left w:val="nil"/>
              <w:bottom w:val="nil"/>
              <w:right w:val="nil"/>
            </w:tcBorders>
          </w:tcPr>
          <w:p w14:paraId="2F326A64" w14:textId="77777777" w:rsidR="001A5D15" w:rsidRPr="004D07A1" w:rsidRDefault="001A5D15" w:rsidP="00003B01">
            <w:pPr>
              <w:rPr>
                <w:sz w:val="20"/>
                <w:szCs w:val="20"/>
              </w:rPr>
            </w:pPr>
          </w:p>
        </w:tc>
        <w:tc>
          <w:tcPr>
            <w:tcW w:w="1454" w:type="dxa"/>
            <w:tcBorders>
              <w:top w:val="nil"/>
              <w:left w:val="nil"/>
              <w:bottom w:val="nil"/>
              <w:right w:val="nil"/>
            </w:tcBorders>
          </w:tcPr>
          <w:p w14:paraId="3C283B2C" w14:textId="77777777" w:rsidR="001A5D15" w:rsidRPr="004D07A1" w:rsidRDefault="001A5D15" w:rsidP="00003B01">
            <w:pPr>
              <w:rPr>
                <w:sz w:val="20"/>
                <w:szCs w:val="20"/>
              </w:rPr>
            </w:pPr>
          </w:p>
        </w:tc>
        <w:tc>
          <w:tcPr>
            <w:tcW w:w="1454" w:type="dxa"/>
            <w:tcBorders>
              <w:top w:val="nil"/>
              <w:left w:val="nil"/>
              <w:bottom w:val="nil"/>
              <w:right w:val="nil"/>
            </w:tcBorders>
          </w:tcPr>
          <w:p w14:paraId="6E72CD57" w14:textId="77777777" w:rsidR="001A5D15" w:rsidRPr="004D07A1" w:rsidRDefault="001A5D15" w:rsidP="00003B01">
            <w:pPr>
              <w:rPr>
                <w:sz w:val="20"/>
                <w:szCs w:val="20"/>
              </w:rPr>
            </w:pPr>
          </w:p>
        </w:tc>
      </w:tr>
      <w:tr w:rsidR="001A5D15" w:rsidRPr="004D07A1" w14:paraId="40274DFF" w14:textId="77777777" w:rsidTr="00003B01">
        <w:trPr>
          <w:trHeight w:val="259"/>
        </w:trPr>
        <w:tc>
          <w:tcPr>
            <w:tcW w:w="1889" w:type="dxa"/>
            <w:tcBorders>
              <w:top w:val="nil"/>
              <w:left w:val="nil"/>
              <w:bottom w:val="nil"/>
              <w:right w:val="nil"/>
            </w:tcBorders>
            <w:hideMark/>
          </w:tcPr>
          <w:p w14:paraId="3AEC4E1F" w14:textId="77777777" w:rsidR="001A5D15" w:rsidRPr="004D07A1" w:rsidRDefault="001A5D15" w:rsidP="00003B01">
            <w:pPr>
              <w:rPr>
                <w:sz w:val="20"/>
                <w:szCs w:val="20"/>
              </w:rPr>
            </w:pPr>
            <w:r w:rsidRPr="004D07A1">
              <w:rPr>
                <w:sz w:val="20"/>
                <w:szCs w:val="20"/>
              </w:rPr>
              <w:t>oil price</w:t>
            </w:r>
          </w:p>
        </w:tc>
        <w:tc>
          <w:tcPr>
            <w:tcW w:w="1454" w:type="dxa"/>
            <w:tcBorders>
              <w:top w:val="nil"/>
              <w:left w:val="nil"/>
              <w:bottom w:val="nil"/>
              <w:right w:val="nil"/>
            </w:tcBorders>
            <w:hideMark/>
          </w:tcPr>
          <w:p w14:paraId="167DC2BF" w14:textId="77777777" w:rsidR="001A5D15" w:rsidRPr="004D07A1" w:rsidRDefault="001A5D15" w:rsidP="00003B01">
            <w:pPr>
              <w:jc w:val="center"/>
              <w:rPr>
                <w:sz w:val="20"/>
                <w:szCs w:val="20"/>
              </w:rPr>
            </w:pPr>
            <w:r w:rsidRPr="004D07A1">
              <w:rPr>
                <w:sz w:val="20"/>
                <w:szCs w:val="20"/>
              </w:rPr>
              <w:t>0.0003</w:t>
            </w:r>
          </w:p>
        </w:tc>
        <w:tc>
          <w:tcPr>
            <w:tcW w:w="1454" w:type="dxa"/>
            <w:tcBorders>
              <w:top w:val="nil"/>
              <w:left w:val="nil"/>
              <w:bottom w:val="nil"/>
              <w:right w:val="nil"/>
            </w:tcBorders>
            <w:hideMark/>
          </w:tcPr>
          <w:p w14:paraId="71A4D7CD" w14:textId="77777777" w:rsidR="001A5D15" w:rsidRPr="004D07A1" w:rsidRDefault="001A5D15" w:rsidP="00003B01">
            <w:pPr>
              <w:jc w:val="center"/>
              <w:rPr>
                <w:sz w:val="20"/>
                <w:szCs w:val="20"/>
              </w:rPr>
            </w:pPr>
            <w:r w:rsidRPr="004D07A1">
              <w:rPr>
                <w:sz w:val="20"/>
                <w:szCs w:val="20"/>
              </w:rPr>
              <w:t>0.0040</w:t>
            </w:r>
          </w:p>
        </w:tc>
        <w:tc>
          <w:tcPr>
            <w:tcW w:w="1454" w:type="dxa"/>
            <w:tcBorders>
              <w:top w:val="nil"/>
              <w:left w:val="nil"/>
              <w:bottom w:val="nil"/>
              <w:right w:val="nil"/>
            </w:tcBorders>
            <w:hideMark/>
          </w:tcPr>
          <w:p w14:paraId="5BF7B913" w14:textId="77777777" w:rsidR="001A5D15" w:rsidRPr="004D07A1" w:rsidRDefault="001A5D15" w:rsidP="00003B01">
            <w:pPr>
              <w:jc w:val="center"/>
              <w:rPr>
                <w:sz w:val="20"/>
                <w:szCs w:val="20"/>
              </w:rPr>
            </w:pPr>
            <w:r w:rsidRPr="004D07A1">
              <w:rPr>
                <w:sz w:val="20"/>
                <w:szCs w:val="20"/>
              </w:rPr>
              <w:t>0.0057</w:t>
            </w:r>
          </w:p>
        </w:tc>
        <w:tc>
          <w:tcPr>
            <w:tcW w:w="1454" w:type="dxa"/>
            <w:tcBorders>
              <w:top w:val="nil"/>
              <w:left w:val="nil"/>
              <w:bottom w:val="nil"/>
              <w:right w:val="nil"/>
            </w:tcBorders>
            <w:hideMark/>
          </w:tcPr>
          <w:p w14:paraId="4983F36E" w14:textId="77777777" w:rsidR="001A5D15" w:rsidRPr="004D07A1" w:rsidRDefault="001A5D15" w:rsidP="00003B01">
            <w:pPr>
              <w:jc w:val="center"/>
              <w:rPr>
                <w:sz w:val="20"/>
                <w:szCs w:val="20"/>
              </w:rPr>
            </w:pPr>
            <w:r w:rsidRPr="004D07A1">
              <w:rPr>
                <w:sz w:val="20"/>
                <w:szCs w:val="20"/>
              </w:rPr>
              <w:t>0.0078</w:t>
            </w:r>
          </w:p>
        </w:tc>
        <w:tc>
          <w:tcPr>
            <w:tcW w:w="1454" w:type="dxa"/>
            <w:tcBorders>
              <w:top w:val="nil"/>
              <w:left w:val="nil"/>
              <w:bottom w:val="nil"/>
              <w:right w:val="nil"/>
            </w:tcBorders>
            <w:hideMark/>
          </w:tcPr>
          <w:p w14:paraId="661EA185" w14:textId="77777777" w:rsidR="001A5D15" w:rsidRPr="004D07A1" w:rsidRDefault="001A5D15" w:rsidP="00003B01">
            <w:pPr>
              <w:jc w:val="center"/>
              <w:rPr>
                <w:sz w:val="20"/>
                <w:szCs w:val="20"/>
              </w:rPr>
            </w:pPr>
            <w:r w:rsidRPr="004D07A1">
              <w:rPr>
                <w:sz w:val="20"/>
                <w:szCs w:val="20"/>
              </w:rPr>
              <w:t>0.0022**</w:t>
            </w:r>
          </w:p>
        </w:tc>
      </w:tr>
      <w:tr w:rsidR="001A5D15" w:rsidRPr="004D07A1" w14:paraId="50B9E69D" w14:textId="77777777" w:rsidTr="00003B01">
        <w:trPr>
          <w:trHeight w:val="276"/>
        </w:trPr>
        <w:tc>
          <w:tcPr>
            <w:tcW w:w="1889" w:type="dxa"/>
            <w:tcBorders>
              <w:top w:val="nil"/>
              <w:left w:val="nil"/>
              <w:bottom w:val="single" w:sz="4" w:space="0" w:color="auto"/>
              <w:right w:val="nil"/>
            </w:tcBorders>
          </w:tcPr>
          <w:p w14:paraId="3EE811F1" w14:textId="77777777" w:rsidR="001A5D15" w:rsidRPr="004D07A1" w:rsidRDefault="001A5D15" w:rsidP="00003B01">
            <w:pPr>
              <w:rPr>
                <w:sz w:val="20"/>
                <w:szCs w:val="20"/>
              </w:rPr>
            </w:pPr>
          </w:p>
        </w:tc>
        <w:tc>
          <w:tcPr>
            <w:tcW w:w="1454" w:type="dxa"/>
            <w:tcBorders>
              <w:top w:val="nil"/>
              <w:left w:val="nil"/>
              <w:bottom w:val="single" w:sz="4" w:space="0" w:color="auto"/>
              <w:right w:val="nil"/>
            </w:tcBorders>
            <w:hideMark/>
          </w:tcPr>
          <w:p w14:paraId="68053060" w14:textId="77777777" w:rsidR="001A5D15" w:rsidRPr="004D07A1" w:rsidRDefault="001A5D15" w:rsidP="00003B01">
            <w:pPr>
              <w:jc w:val="center"/>
              <w:rPr>
                <w:sz w:val="20"/>
                <w:szCs w:val="20"/>
              </w:rPr>
            </w:pPr>
            <w:r w:rsidRPr="004D07A1">
              <w:rPr>
                <w:sz w:val="20"/>
                <w:szCs w:val="20"/>
              </w:rPr>
              <w:t>(0.59)</w:t>
            </w:r>
          </w:p>
        </w:tc>
        <w:tc>
          <w:tcPr>
            <w:tcW w:w="1454" w:type="dxa"/>
            <w:tcBorders>
              <w:top w:val="nil"/>
              <w:left w:val="nil"/>
              <w:bottom w:val="single" w:sz="4" w:space="0" w:color="auto"/>
              <w:right w:val="nil"/>
            </w:tcBorders>
            <w:hideMark/>
          </w:tcPr>
          <w:p w14:paraId="2A1DCD4F" w14:textId="77777777" w:rsidR="001A5D15" w:rsidRPr="004D07A1" w:rsidRDefault="001A5D15" w:rsidP="00003B01">
            <w:pPr>
              <w:jc w:val="center"/>
              <w:rPr>
                <w:sz w:val="20"/>
                <w:szCs w:val="20"/>
              </w:rPr>
            </w:pPr>
            <w:r w:rsidRPr="004D07A1">
              <w:rPr>
                <w:sz w:val="20"/>
                <w:szCs w:val="20"/>
              </w:rPr>
              <w:t>(0.76)</w:t>
            </w:r>
          </w:p>
        </w:tc>
        <w:tc>
          <w:tcPr>
            <w:tcW w:w="1454" w:type="dxa"/>
            <w:tcBorders>
              <w:top w:val="nil"/>
              <w:left w:val="nil"/>
              <w:bottom w:val="single" w:sz="4" w:space="0" w:color="auto"/>
              <w:right w:val="nil"/>
            </w:tcBorders>
            <w:hideMark/>
          </w:tcPr>
          <w:p w14:paraId="545A21E5" w14:textId="77777777" w:rsidR="001A5D15" w:rsidRPr="004D07A1" w:rsidRDefault="001A5D15" w:rsidP="00003B01">
            <w:pPr>
              <w:jc w:val="center"/>
              <w:rPr>
                <w:sz w:val="20"/>
                <w:szCs w:val="20"/>
              </w:rPr>
            </w:pPr>
            <w:r w:rsidRPr="004D07A1">
              <w:rPr>
                <w:sz w:val="20"/>
                <w:szCs w:val="20"/>
              </w:rPr>
              <w:t>(0.88)</w:t>
            </w:r>
          </w:p>
        </w:tc>
        <w:tc>
          <w:tcPr>
            <w:tcW w:w="1454" w:type="dxa"/>
            <w:tcBorders>
              <w:top w:val="nil"/>
              <w:left w:val="nil"/>
              <w:bottom w:val="single" w:sz="4" w:space="0" w:color="auto"/>
              <w:right w:val="nil"/>
            </w:tcBorders>
            <w:hideMark/>
          </w:tcPr>
          <w:p w14:paraId="20D33200" w14:textId="77777777" w:rsidR="001A5D15" w:rsidRPr="004D07A1" w:rsidRDefault="001A5D15" w:rsidP="00003B01">
            <w:pPr>
              <w:jc w:val="center"/>
              <w:rPr>
                <w:sz w:val="20"/>
                <w:szCs w:val="20"/>
              </w:rPr>
            </w:pPr>
            <w:r w:rsidRPr="004D07A1">
              <w:rPr>
                <w:sz w:val="20"/>
                <w:szCs w:val="20"/>
              </w:rPr>
              <w:t>(0.82)</w:t>
            </w:r>
          </w:p>
        </w:tc>
        <w:tc>
          <w:tcPr>
            <w:tcW w:w="1454" w:type="dxa"/>
            <w:tcBorders>
              <w:top w:val="nil"/>
              <w:left w:val="nil"/>
              <w:bottom w:val="single" w:sz="4" w:space="0" w:color="auto"/>
              <w:right w:val="nil"/>
            </w:tcBorders>
            <w:hideMark/>
          </w:tcPr>
          <w:p w14:paraId="6131DB60" w14:textId="77777777" w:rsidR="001A5D15" w:rsidRPr="004D07A1" w:rsidRDefault="001A5D15" w:rsidP="00003B01">
            <w:pPr>
              <w:jc w:val="center"/>
              <w:rPr>
                <w:sz w:val="20"/>
                <w:szCs w:val="20"/>
              </w:rPr>
            </w:pPr>
            <w:r w:rsidRPr="004D07A1">
              <w:rPr>
                <w:sz w:val="20"/>
                <w:szCs w:val="20"/>
              </w:rPr>
              <w:t>(2.34)</w:t>
            </w:r>
          </w:p>
        </w:tc>
      </w:tr>
      <w:tr w:rsidR="001A5D15" w:rsidRPr="004D07A1" w14:paraId="3C86DBD0" w14:textId="77777777" w:rsidTr="00003B01">
        <w:trPr>
          <w:trHeight w:val="259"/>
        </w:trPr>
        <w:tc>
          <w:tcPr>
            <w:tcW w:w="1889" w:type="dxa"/>
            <w:tcBorders>
              <w:top w:val="nil"/>
              <w:left w:val="nil"/>
              <w:bottom w:val="single" w:sz="4" w:space="0" w:color="auto"/>
              <w:right w:val="nil"/>
            </w:tcBorders>
            <w:hideMark/>
          </w:tcPr>
          <w:p w14:paraId="06D0EEBA" w14:textId="77777777" w:rsidR="001A5D15" w:rsidRPr="004D07A1" w:rsidRDefault="001A5D15" w:rsidP="00003B01">
            <w:pPr>
              <w:rPr>
                <w:sz w:val="20"/>
                <w:szCs w:val="20"/>
              </w:rPr>
            </w:pPr>
            <w:r w:rsidRPr="004D07A1">
              <w:rPr>
                <w:sz w:val="20"/>
                <w:szCs w:val="20"/>
              </w:rPr>
              <w:t>Observations</w:t>
            </w:r>
          </w:p>
        </w:tc>
        <w:tc>
          <w:tcPr>
            <w:tcW w:w="1454" w:type="dxa"/>
            <w:tcBorders>
              <w:top w:val="nil"/>
              <w:left w:val="nil"/>
              <w:bottom w:val="single" w:sz="4" w:space="0" w:color="auto"/>
              <w:right w:val="nil"/>
            </w:tcBorders>
            <w:hideMark/>
          </w:tcPr>
          <w:p w14:paraId="1863194F" w14:textId="77777777" w:rsidR="001A5D15" w:rsidRPr="004D07A1" w:rsidRDefault="001A5D15" w:rsidP="00003B01">
            <w:pPr>
              <w:jc w:val="center"/>
              <w:rPr>
                <w:sz w:val="20"/>
                <w:szCs w:val="20"/>
              </w:rPr>
            </w:pPr>
            <w:r w:rsidRPr="004D07A1">
              <w:rPr>
                <w:sz w:val="20"/>
                <w:szCs w:val="20"/>
              </w:rPr>
              <w:t>2329</w:t>
            </w:r>
          </w:p>
        </w:tc>
        <w:tc>
          <w:tcPr>
            <w:tcW w:w="1454" w:type="dxa"/>
            <w:tcBorders>
              <w:top w:val="nil"/>
              <w:left w:val="nil"/>
              <w:bottom w:val="single" w:sz="4" w:space="0" w:color="auto"/>
              <w:right w:val="nil"/>
            </w:tcBorders>
            <w:hideMark/>
          </w:tcPr>
          <w:p w14:paraId="2CCEA6F8" w14:textId="77777777" w:rsidR="001A5D15" w:rsidRPr="004D07A1" w:rsidRDefault="001A5D15" w:rsidP="00003B01">
            <w:pPr>
              <w:jc w:val="center"/>
              <w:rPr>
                <w:sz w:val="20"/>
                <w:szCs w:val="20"/>
              </w:rPr>
            </w:pPr>
            <w:r w:rsidRPr="004D07A1">
              <w:rPr>
                <w:sz w:val="20"/>
                <w:szCs w:val="20"/>
              </w:rPr>
              <w:t>2329</w:t>
            </w:r>
          </w:p>
        </w:tc>
        <w:tc>
          <w:tcPr>
            <w:tcW w:w="1454" w:type="dxa"/>
            <w:tcBorders>
              <w:top w:val="nil"/>
              <w:left w:val="nil"/>
              <w:bottom w:val="single" w:sz="4" w:space="0" w:color="auto"/>
              <w:right w:val="nil"/>
            </w:tcBorders>
            <w:hideMark/>
          </w:tcPr>
          <w:p w14:paraId="0EE84593" w14:textId="77777777" w:rsidR="001A5D15" w:rsidRPr="004D07A1" w:rsidRDefault="001A5D15" w:rsidP="00003B01">
            <w:pPr>
              <w:jc w:val="center"/>
              <w:rPr>
                <w:sz w:val="20"/>
                <w:szCs w:val="20"/>
              </w:rPr>
            </w:pPr>
            <w:r w:rsidRPr="004D07A1">
              <w:rPr>
                <w:sz w:val="20"/>
                <w:szCs w:val="20"/>
              </w:rPr>
              <w:t>2329</w:t>
            </w:r>
          </w:p>
        </w:tc>
        <w:tc>
          <w:tcPr>
            <w:tcW w:w="1454" w:type="dxa"/>
            <w:tcBorders>
              <w:top w:val="nil"/>
              <w:left w:val="nil"/>
              <w:bottom w:val="single" w:sz="4" w:space="0" w:color="auto"/>
              <w:right w:val="nil"/>
            </w:tcBorders>
            <w:hideMark/>
          </w:tcPr>
          <w:p w14:paraId="7FC1C4D5" w14:textId="77777777" w:rsidR="001A5D15" w:rsidRPr="004D07A1" w:rsidRDefault="001A5D15" w:rsidP="00003B01">
            <w:pPr>
              <w:jc w:val="center"/>
              <w:rPr>
                <w:sz w:val="20"/>
                <w:szCs w:val="20"/>
              </w:rPr>
            </w:pPr>
            <w:r w:rsidRPr="004D07A1">
              <w:rPr>
                <w:sz w:val="20"/>
                <w:szCs w:val="20"/>
              </w:rPr>
              <w:t>2297</w:t>
            </w:r>
          </w:p>
        </w:tc>
        <w:tc>
          <w:tcPr>
            <w:tcW w:w="1454" w:type="dxa"/>
            <w:tcBorders>
              <w:top w:val="nil"/>
              <w:left w:val="nil"/>
              <w:bottom w:val="single" w:sz="4" w:space="0" w:color="auto"/>
              <w:right w:val="nil"/>
            </w:tcBorders>
            <w:hideMark/>
          </w:tcPr>
          <w:p w14:paraId="47A91491" w14:textId="77777777" w:rsidR="001A5D15" w:rsidRPr="004D07A1" w:rsidRDefault="001A5D15" w:rsidP="00003B01">
            <w:pPr>
              <w:jc w:val="center"/>
              <w:rPr>
                <w:sz w:val="20"/>
                <w:szCs w:val="20"/>
              </w:rPr>
            </w:pPr>
            <w:r w:rsidRPr="004D07A1">
              <w:rPr>
                <w:sz w:val="20"/>
                <w:szCs w:val="20"/>
              </w:rPr>
              <w:t>2345</w:t>
            </w:r>
          </w:p>
        </w:tc>
      </w:tr>
    </w:tbl>
    <w:p w14:paraId="0FB19E48" w14:textId="2C11FA69" w:rsidR="008762A9" w:rsidRDefault="008762A9" w:rsidP="004D191D">
      <w:pPr>
        <w:tabs>
          <w:tab w:val="left" w:pos="6219"/>
        </w:tabs>
      </w:pPr>
    </w:p>
    <w:p w14:paraId="48C06835" w14:textId="363859A0" w:rsidR="008762A9" w:rsidRDefault="008762A9" w:rsidP="004D191D">
      <w:pPr>
        <w:tabs>
          <w:tab w:val="left" w:pos="6219"/>
        </w:tabs>
      </w:pPr>
    </w:p>
    <w:p w14:paraId="4D827B68" w14:textId="21C51422" w:rsidR="008762A9" w:rsidRDefault="008762A9" w:rsidP="004D191D">
      <w:pPr>
        <w:tabs>
          <w:tab w:val="left" w:pos="6219"/>
        </w:tabs>
      </w:pPr>
    </w:p>
    <w:p w14:paraId="20A21D8B" w14:textId="06541206" w:rsidR="008762A9" w:rsidRDefault="008762A9" w:rsidP="004D191D">
      <w:pPr>
        <w:tabs>
          <w:tab w:val="left" w:pos="6219"/>
        </w:tabs>
      </w:pPr>
    </w:p>
    <w:p w14:paraId="62443051" w14:textId="6CFE7FD8" w:rsidR="008762A9" w:rsidRDefault="008762A9" w:rsidP="004D191D">
      <w:pPr>
        <w:tabs>
          <w:tab w:val="left" w:pos="6219"/>
        </w:tabs>
      </w:pPr>
    </w:p>
    <w:p w14:paraId="30E9CF6D" w14:textId="77777777" w:rsidR="003F5EA7" w:rsidRDefault="003F5EA7" w:rsidP="003F5EA7">
      <w:pPr>
        <w:autoSpaceDE w:val="0"/>
        <w:autoSpaceDN w:val="0"/>
        <w:adjustRightInd w:val="0"/>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14C74657" w14:textId="0CFB91DC" w:rsidR="003F5EA7" w:rsidRPr="007F170D" w:rsidRDefault="003F5EA7" w:rsidP="003F5EA7">
      <w:pPr>
        <w:autoSpaceDE w:val="0"/>
        <w:autoSpaceDN w:val="0"/>
        <w:adjustRightInd w:val="0"/>
        <w:rPr>
          <w:sz w:val="20"/>
          <w:szCs w:val="20"/>
        </w:rPr>
      </w:pPr>
      <w:r w:rsidRPr="007F170D">
        <w:rPr>
          <w:sz w:val="20"/>
          <w:szCs w:val="20"/>
        </w:rPr>
        <w:t>p&lt;0.10, ** p&lt;0.05, *** p&lt;0.01</w:t>
      </w:r>
    </w:p>
    <w:p w14:paraId="7A7B7B4D" w14:textId="6E36204C" w:rsidR="008762A9" w:rsidRDefault="008762A9" w:rsidP="004D191D">
      <w:pPr>
        <w:tabs>
          <w:tab w:val="left" w:pos="6219"/>
        </w:tabs>
      </w:pPr>
    </w:p>
    <w:p w14:paraId="2D81F008" w14:textId="6CE23673" w:rsidR="008762A9" w:rsidRDefault="008762A9" w:rsidP="004D191D">
      <w:pPr>
        <w:tabs>
          <w:tab w:val="left" w:pos="6219"/>
        </w:tabs>
      </w:pPr>
    </w:p>
    <w:p w14:paraId="3D4FC7EC" w14:textId="77777777" w:rsidR="008762A9" w:rsidRDefault="008762A9" w:rsidP="004D191D">
      <w:pPr>
        <w:tabs>
          <w:tab w:val="left" w:pos="6219"/>
        </w:tabs>
      </w:pPr>
    </w:p>
    <w:p w14:paraId="60347548" w14:textId="77777777" w:rsidR="00D9176D" w:rsidRDefault="00D9176D" w:rsidP="004D191D">
      <w:pPr>
        <w:tabs>
          <w:tab w:val="left" w:pos="6219"/>
        </w:tabs>
      </w:pPr>
    </w:p>
    <w:p w14:paraId="57843DF2" w14:textId="77777777" w:rsidR="00D9176D" w:rsidRDefault="00D9176D" w:rsidP="004D191D">
      <w:pPr>
        <w:tabs>
          <w:tab w:val="left" w:pos="6219"/>
        </w:tabs>
      </w:pPr>
    </w:p>
    <w:p w14:paraId="0749513F" w14:textId="77777777" w:rsidR="00D9176D" w:rsidRDefault="00D9176D" w:rsidP="004D191D">
      <w:pPr>
        <w:tabs>
          <w:tab w:val="left" w:pos="6219"/>
        </w:tabs>
      </w:pPr>
    </w:p>
    <w:p w14:paraId="22BE99AE" w14:textId="77777777" w:rsidR="00D9176D" w:rsidRDefault="00D9176D" w:rsidP="004D191D">
      <w:pPr>
        <w:tabs>
          <w:tab w:val="left" w:pos="6219"/>
        </w:tabs>
      </w:pPr>
    </w:p>
    <w:p w14:paraId="051A801B" w14:textId="77777777" w:rsidR="00D9176D" w:rsidRDefault="00D9176D" w:rsidP="004D191D">
      <w:pPr>
        <w:tabs>
          <w:tab w:val="left" w:pos="6219"/>
        </w:tabs>
      </w:pPr>
    </w:p>
    <w:p w14:paraId="64B141C1" w14:textId="77777777" w:rsidR="00D9176D" w:rsidRDefault="00D9176D" w:rsidP="004D191D">
      <w:pPr>
        <w:tabs>
          <w:tab w:val="left" w:pos="6219"/>
        </w:tabs>
      </w:pPr>
    </w:p>
    <w:p w14:paraId="7F3480EC" w14:textId="77777777" w:rsidR="00D9176D" w:rsidRDefault="00D9176D" w:rsidP="004D191D">
      <w:pPr>
        <w:tabs>
          <w:tab w:val="left" w:pos="6219"/>
        </w:tabs>
      </w:pPr>
    </w:p>
    <w:p w14:paraId="1C42C896" w14:textId="77777777" w:rsidR="00D9176D" w:rsidRDefault="00D9176D" w:rsidP="004D191D">
      <w:pPr>
        <w:tabs>
          <w:tab w:val="left" w:pos="6219"/>
        </w:tabs>
      </w:pPr>
    </w:p>
    <w:p w14:paraId="117F363F" w14:textId="77777777" w:rsidR="00086451" w:rsidRDefault="00086451" w:rsidP="004D191D">
      <w:pPr>
        <w:tabs>
          <w:tab w:val="left" w:pos="6219"/>
        </w:tabs>
      </w:pPr>
    </w:p>
    <w:p w14:paraId="76CFC405" w14:textId="77777777" w:rsidR="00C13008" w:rsidRDefault="005417DB" w:rsidP="005417DB">
      <w:pPr>
        <w:autoSpaceDE w:val="0"/>
        <w:autoSpaceDN w:val="0"/>
        <w:adjustRightInd w:val="0"/>
        <w:jc w:val="center"/>
        <w:rPr>
          <w:b/>
        </w:rPr>
      </w:pPr>
      <w:r>
        <w:rPr>
          <w:b/>
        </w:rPr>
        <w:lastRenderedPageBreak/>
        <w:t xml:space="preserve">Table 2 Explaining </w:t>
      </w:r>
      <w:r w:rsidR="003146FF">
        <w:rPr>
          <w:b/>
        </w:rPr>
        <w:t xml:space="preserve">authoritarian </w:t>
      </w:r>
      <w:r>
        <w:rPr>
          <w:b/>
        </w:rPr>
        <w:t>party stren</w:t>
      </w:r>
      <w:r w:rsidR="00086451">
        <w:rPr>
          <w:b/>
        </w:rPr>
        <w:t xml:space="preserve">gth </w:t>
      </w:r>
    </w:p>
    <w:p w14:paraId="33706CC7" w14:textId="4174D6E9" w:rsidR="005417DB" w:rsidRPr="004A4C38" w:rsidRDefault="00C13008" w:rsidP="005417DB">
      <w:pPr>
        <w:autoSpaceDE w:val="0"/>
        <w:autoSpaceDN w:val="0"/>
        <w:adjustRightInd w:val="0"/>
        <w:jc w:val="center"/>
        <w:rPr>
          <w:b/>
        </w:rPr>
      </w:pPr>
      <w:r>
        <w:rPr>
          <w:b/>
        </w:rPr>
        <w:t>(alternative measurement of international pressure 1)</w:t>
      </w:r>
    </w:p>
    <w:p w14:paraId="7B09DA7E" w14:textId="77777777" w:rsidR="005417DB" w:rsidRDefault="005417DB" w:rsidP="005417DB"/>
    <w:tbl>
      <w:tblPr>
        <w:tblW w:w="8723" w:type="dxa"/>
        <w:tblInd w:w="132" w:type="dxa"/>
        <w:tblLayout w:type="fixed"/>
        <w:tblLook w:val="04A0" w:firstRow="1" w:lastRow="0" w:firstColumn="1" w:lastColumn="0" w:noHBand="0" w:noVBand="1"/>
      </w:tblPr>
      <w:tblGrid>
        <w:gridCol w:w="1798"/>
        <w:gridCol w:w="1385"/>
        <w:gridCol w:w="1385"/>
        <w:gridCol w:w="1385"/>
        <w:gridCol w:w="1385"/>
        <w:gridCol w:w="1385"/>
      </w:tblGrid>
      <w:tr w:rsidR="00047194" w14:paraId="0B00557E" w14:textId="77777777" w:rsidTr="00EB0A02">
        <w:trPr>
          <w:trHeight w:val="318"/>
        </w:trPr>
        <w:tc>
          <w:tcPr>
            <w:tcW w:w="1798" w:type="dxa"/>
            <w:tcBorders>
              <w:top w:val="single" w:sz="4" w:space="0" w:color="auto"/>
              <w:left w:val="nil"/>
              <w:bottom w:val="nil"/>
              <w:right w:val="nil"/>
            </w:tcBorders>
            <w:hideMark/>
          </w:tcPr>
          <w:p w14:paraId="7304A6AD" w14:textId="77777777" w:rsidR="00812DEA" w:rsidRPr="00EB0A02" w:rsidRDefault="00812DEA">
            <w:pPr>
              <w:rPr>
                <w:sz w:val="20"/>
                <w:szCs w:val="20"/>
              </w:rPr>
            </w:pPr>
          </w:p>
        </w:tc>
        <w:tc>
          <w:tcPr>
            <w:tcW w:w="1385" w:type="dxa"/>
            <w:tcBorders>
              <w:top w:val="single" w:sz="4" w:space="0" w:color="auto"/>
              <w:left w:val="nil"/>
              <w:bottom w:val="nil"/>
              <w:right w:val="nil"/>
            </w:tcBorders>
            <w:hideMark/>
          </w:tcPr>
          <w:p w14:paraId="147B295F" w14:textId="77777777" w:rsidR="00812DEA" w:rsidRPr="00EB0A02" w:rsidRDefault="00812DEA">
            <w:pPr>
              <w:jc w:val="center"/>
              <w:rPr>
                <w:sz w:val="20"/>
                <w:szCs w:val="20"/>
              </w:rPr>
            </w:pPr>
            <w:r w:rsidRPr="00EB0A02">
              <w:rPr>
                <w:sz w:val="20"/>
                <w:szCs w:val="20"/>
              </w:rPr>
              <w:t>(1)</w:t>
            </w:r>
          </w:p>
        </w:tc>
        <w:tc>
          <w:tcPr>
            <w:tcW w:w="1385" w:type="dxa"/>
            <w:tcBorders>
              <w:top w:val="single" w:sz="4" w:space="0" w:color="auto"/>
              <w:left w:val="nil"/>
              <w:bottom w:val="nil"/>
              <w:right w:val="nil"/>
            </w:tcBorders>
            <w:hideMark/>
          </w:tcPr>
          <w:p w14:paraId="53EED1FD" w14:textId="77777777" w:rsidR="00812DEA" w:rsidRPr="00EB0A02" w:rsidRDefault="00812DEA">
            <w:pPr>
              <w:jc w:val="center"/>
              <w:rPr>
                <w:sz w:val="20"/>
                <w:szCs w:val="20"/>
              </w:rPr>
            </w:pPr>
            <w:r w:rsidRPr="00EB0A02">
              <w:rPr>
                <w:sz w:val="20"/>
                <w:szCs w:val="20"/>
              </w:rPr>
              <w:t>(2)</w:t>
            </w:r>
          </w:p>
        </w:tc>
        <w:tc>
          <w:tcPr>
            <w:tcW w:w="1385" w:type="dxa"/>
            <w:tcBorders>
              <w:top w:val="single" w:sz="4" w:space="0" w:color="auto"/>
              <w:left w:val="nil"/>
              <w:bottom w:val="nil"/>
              <w:right w:val="nil"/>
            </w:tcBorders>
            <w:hideMark/>
          </w:tcPr>
          <w:p w14:paraId="0BFAC4C2" w14:textId="77777777" w:rsidR="00812DEA" w:rsidRPr="00EB0A02" w:rsidRDefault="00812DEA">
            <w:pPr>
              <w:jc w:val="center"/>
              <w:rPr>
                <w:sz w:val="20"/>
                <w:szCs w:val="20"/>
              </w:rPr>
            </w:pPr>
            <w:r w:rsidRPr="00EB0A02">
              <w:rPr>
                <w:sz w:val="20"/>
                <w:szCs w:val="20"/>
              </w:rPr>
              <w:t>(3)</w:t>
            </w:r>
          </w:p>
        </w:tc>
        <w:tc>
          <w:tcPr>
            <w:tcW w:w="1385" w:type="dxa"/>
            <w:tcBorders>
              <w:top w:val="single" w:sz="4" w:space="0" w:color="auto"/>
              <w:left w:val="nil"/>
              <w:bottom w:val="nil"/>
              <w:right w:val="nil"/>
            </w:tcBorders>
            <w:hideMark/>
          </w:tcPr>
          <w:p w14:paraId="2E5B04E5" w14:textId="77777777" w:rsidR="00812DEA" w:rsidRPr="00EB0A02" w:rsidRDefault="00812DEA">
            <w:pPr>
              <w:jc w:val="center"/>
              <w:rPr>
                <w:sz w:val="20"/>
                <w:szCs w:val="20"/>
              </w:rPr>
            </w:pPr>
            <w:r w:rsidRPr="00EB0A02">
              <w:rPr>
                <w:sz w:val="20"/>
                <w:szCs w:val="20"/>
              </w:rPr>
              <w:t>(4)</w:t>
            </w:r>
          </w:p>
        </w:tc>
        <w:tc>
          <w:tcPr>
            <w:tcW w:w="1385" w:type="dxa"/>
            <w:tcBorders>
              <w:top w:val="single" w:sz="4" w:space="0" w:color="auto"/>
              <w:left w:val="nil"/>
              <w:bottom w:val="nil"/>
              <w:right w:val="nil"/>
            </w:tcBorders>
            <w:hideMark/>
          </w:tcPr>
          <w:p w14:paraId="74D7846E" w14:textId="77777777" w:rsidR="00812DEA" w:rsidRPr="00EB0A02" w:rsidRDefault="00812DEA">
            <w:pPr>
              <w:jc w:val="center"/>
              <w:rPr>
                <w:sz w:val="20"/>
                <w:szCs w:val="20"/>
              </w:rPr>
            </w:pPr>
            <w:r w:rsidRPr="00EB0A02">
              <w:rPr>
                <w:sz w:val="20"/>
                <w:szCs w:val="20"/>
              </w:rPr>
              <w:t>(5)</w:t>
            </w:r>
          </w:p>
        </w:tc>
      </w:tr>
      <w:tr w:rsidR="00047194" w14:paraId="4F2AEE95" w14:textId="77777777" w:rsidTr="00EB0A02">
        <w:trPr>
          <w:trHeight w:val="618"/>
        </w:trPr>
        <w:tc>
          <w:tcPr>
            <w:tcW w:w="1798" w:type="dxa"/>
            <w:tcBorders>
              <w:top w:val="nil"/>
              <w:left w:val="nil"/>
              <w:bottom w:val="nil"/>
              <w:right w:val="nil"/>
            </w:tcBorders>
          </w:tcPr>
          <w:p w14:paraId="26DC7B0C" w14:textId="77777777" w:rsidR="00812DEA" w:rsidRPr="00EB0A02" w:rsidRDefault="00812DEA" w:rsidP="00812DEA">
            <w:pPr>
              <w:rPr>
                <w:sz w:val="20"/>
                <w:szCs w:val="20"/>
              </w:rPr>
            </w:pPr>
          </w:p>
        </w:tc>
        <w:tc>
          <w:tcPr>
            <w:tcW w:w="1385" w:type="dxa"/>
            <w:tcBorders>
              <w:top w:val="nil"/>
              <w:left w:val="nil"/>
              <w:bottom w:val="nil"/>
              <w:right w:val="nil"/>
            </w:tcBorders>
            <w:hideMark/>
          </w:tcPr>
          <w:p w14:paraId="73693EA4" w14:textId="37BFD72C" w:rsidR="00812DEA" w:rsidRPr="00EB0A02" w:rsidRDefault="00812DEA" w:rsidP="00812DEA">
            <w:pPr>
              <w:jc w:val="center"/>
              <w:rPr>
                <w:sz w:val="20"/>
                <w:szCs w:val="20"/>
              </w:rPr>
            </w:pPr>
            <w:r w:rsidRPr="004D07A1">
              <w:rPr>
                <w:sz w:val="20"/>
                <w:szCs w:val="20"/>
              </w:rPr>
              <w:t>de-personalization</w:t>
            </w:r>
          </w:p>
        </w:tc>
        <w:tc>
          <w:tcPr>
            <w:tcW w:w="1385" w:type="dxa"/>
            <w:tcBorders>
              <w:top w:val="nil"/>
              <w:left w:val="nil"/>
              <w:bottom w:val="nil"/>
              <w:right w:val="nil"/>
            </w:tcBorders>
            <w:hideMark/>
          </w:tcPr>
          <w:p w14:paraId="27951E21" w14:textId="23A83479" w:rsidR="00812DEA" w:rsidRPr="00EB0A02" w:rsidRDefault="00812DEA" w:rsidP="00812DEA">
            <w:pPr>
              <w:jc w:val="center"/>
              <w:rPr>
                <w:sz w:val="20"/>
                <w:szCs w:val="20"/>
              </w:rPr>
            </w:pPr>
            <w:r>
              <w:rPr>
                <w:sz w:val="20"/>
                <w:szCs w:val="20"/>
              </w:rPr>
              <w:t>control cabinet</w:t>
            </w:r>
          </w:p>
        </w:tc>
        <w:tc>
          <w:tcPr>
            <w:tcW w:w="1385" w:type="dxa"/>
            <w:tcBorders>
              <w:top w:val="nil"/>
              <w:left w:val="nil"/>
              <w:bottom w:val="nil"/>
              <w:right w:val="nil"/>
            </w:tcBorders>
            <w:hideMark/>
          </w:tcPr>
          <w:p w14:paraId="1EB197E8" w14:textId="06BC16F3" w:rsidR="00812DEA" w:rsidRPr="00EB0A02" w:rsidRDefault="00812DEA" w:rsidP="00812DEA">
            <w:pPr>
              <w:jc w:val="center"/>
              <w:rPr>
                <w:sz w:val="20"/>
                <w:szCs w:val="20"/>
              </w:rPr>
            </w:pPr>
            <w:r>
              <w:rPr>
                <w:sz w:val="20"/>
                <w:szCs w:val="20"/>
              </w:rPr>
              <w:t>control military</w:t>
            </w:r>
          </w:p>
        </w:tc>
        <w:tc>
          <w:tcPr>
            <w:tcW w:w="1385" w:type="dxa"/>
            <w:tcBorders>
              <w:top w:val="nil"/>
              <w:left w:val="nil"/>
              <w:bottom w:val="nil"/>
              <w:right w:val="nil"/>
            </w:tcBorders>
            <w:hideMark/>
          </w:tcPr>
          <w:p w14:paraId="1E1D5070" w14:textId="589ED13D" w:rsidR="00812DEA" w:rsidRPr="00EB0A02" w:rsidRDefault="00812DEA" w:rsidP="00812DEA">
            <w:pPr>
              <w:jc w:val="center"/>
              <w:rPr>
                <w:sz w:val="20"/>
                <w:szCs w:val="20"/>
              </w:rPr>
            </w:pPr>
            <w:r>
              <w:rPr>
                <w:sz w:val="20"/>
                <w:szCs w:val="20"/>
              </w:rPr>
              <w:t>party switching</w:t>
            </w:r>
          </w:p>
        </w:tc>
        <w:tc>
          <w:tcPr>
            <w:tcW w:w="1385" w:type="dxa"/>
            <w:tcBorders>
              <w:top w:val="nil"/>
              <w:left w:val="nil"/>
              <w:bottom w:val="nil"/>
              <w:right w:val="nil"/>
            </w:tcBorders>
            <w:hideMark/>
          </w:tcPr>
          <w:p w14:paraId="65A39228" w14:textId="7A5E296D" w:rsidR="00812DEA" w:rsidRPr="00EB0A02" w:rsidRDefault="00812DEA" w:rsidP="00812DEA">
            <w:pPr>
              <w:jc w:val="center"/>
              <w:rPr>
                <w:sz w:val="20"/>
                <w:szCs w:val="20"/>
              </w:rPr>
            </w:pPr>
            <w:r w:rsidRPr="004D07A1">
              <w:rPr>
                <w:sz w:val="20"/>
                <w:szCs w:val="20"/>
              </w:rPr>
              <w:t>Legislative cohesion</w:t>
            </w:r>
          </w:p>
        </w:tc>
      </w:tr>
      <w:tr w:rsidR="00047194" w14:paraId="45CB2AAA" w14:textId="77777777" w:rsidTr="00EB0A02">
        <w:trPr>
          <w:trHeight w:val="318"/>
        </w:trPr>
        <w:tc>
          <w:tcPr>
            <w:tcW w:w="1798" w:type="dxa"/>
            <w:tcBorders>
              <w:top w:val="single" w:sz="4" w:space="0" w:color="auto"/>
              <w:left w:val="nil"/>
              <w:bottom w:val="nil"/>
              <w:right w:val="nil"/>
            </w:tcBorders>
            <w:hideMark/>
          </w:tcPr>
          <w:p w14:paraId="3D0FB31B" w14:textId="463790A8" w:rsidR="00812DEA" w:rsidRPr="00EB0A02" w:rsidRDefault="00812DEA">
            <w:pPr>
              <w:rPr>
                <w:sz w:val="20"/>
                <w:szCs w:val="20"/>
              </w:rPr>
            </w:pPr>
          </w:p>
        </w:tc>
        <w:tc>
          <w:tcPr>
            <w:tcW w:w="1385" w:type="dxa"/>
            <w:tcBorders>
              <w:top w:val="single" w:sz="4" w:space="0" w:color="auto"/>
              <w:left w:val="nil"/>
              <w:bottom w:val="nil"/>
              <w:right w:val="nil"/>
            </w:tcBorders>
          </w:tcPr>
          <w:p w14:paraId="1E56D8A5" w14:textId="77777777" w:rsidR="00812DEA" w:rsidRPr="00EB0A02" w:rsidRDefault="00812DEA">
            <w:pPr>
              <w:jc w:val="center"/>
              <w:rPr>
                <w:sz w:val="20"/>
                <w:szCs w:val="20"/>
              </w:rPr>
            </w:pPr>
          </w:p>
        </w:tc>
        <w:tc>
          <w:tcPr>
            <w:tcW w:w="1385" w:type="dxa"/>
            <w:tcBorders>
              <w:top w:val="single" w:sz="4" w:space="0" w:color="auto"/>
              <w:left w:val="nil"/>
              <w:bottom w:val="nil"/>
              <w:right w:val="nil"/>
            </w:tcBorders>
          </w:tcPr>
          <w:p w14:paraId="04C1F083" w14:textId="77777777" w:rsidR="00812DEA" w:rsidRPr="00EB0A02" w:rsidRDefault="00812DEA">
            <w:pPr>
              <w:jc w:val="center"/>
              <w:rPr>
                <w:sz w:val="20"/>
                <w:szCs w:val="20"/>
              </w:rPr>
            </w:pPr>
          </w:p>
        </w:tc>
        <w:tc>
          <w:tcPr>
            <w:tcW w:w="1385" w:type="dxa"/>
            <w:tcBorders>
              <w:top w:val="single" w:sz="4" w:space="0" w:color="auto"/>
              <w:left w:val="nil"/>
              <w:bottom w:val="nil"/>
              <w:right w:val="nil"/>
            </w:tcBorders>
          </w:tcPr>
          <w:p w14:paraId="1F347868" w14:textId="77777777" w:rsidR="00812DEA" w:rsidRPr="00EB0A02" w:rsidRDefault="00812DEA">
            <w:pPr>
              <w:jc w:val="center"/>
              <w:rPr>
                <w:sz w:val="20"/>
                <w:szCs w:val="20"/>
              </w:rPr>
            </w:pPr>
          </w:p>
        </w:tc>
        <w:tc>
          <w:tcPr>
            <w:tcW w:w="1385" w:type="dxa"/>
            <w:tcBorders>
              <w:top w:val="single" w:sz="4" w:space="0" w:color="auto"/>
              <w:left w:val="nil"/>
              <w:bottom w:val="nil"/>
              <w:right w:val="nil"/>
            </w:tcBorders>
          </w:tcPr>
          <w:p w14:paraId="3AFBE4B4" w14:textId="77777777" w:rsidR="00812DEA" w:rsidRPr="00EB0A02" w:rsidRDefault="00812DEA">
            <w:pPr>
              <w:jc w:val="center"/>
              <w:rPr>
                <w:sz w:val="20"/>
                <w:szCs w:val="20"/>
              </w:rPr>
            </w:pPr>
          </w:p>
        </w:tc>
        <w:tc>
          <w:tcPr>
            <w:tcW w:w="1385" w:type="dxa"/>
            <w:tcBorders>
              <w:top w:val="single" w:sz="4" w:space="0" w:color="auto"/>
              <w:left w:val="nil"/>
              <w:bottom w:val="nil"/>
              <w:right w:val="nil"/>
            </w:tcBorders>
          </w:tcPr>
          <w:p w14:paraId="6C81ACB2" w14:textId="77777777" w:rsidR="00812DEA" w:rsidRPr="00EB0A02" w:rsidRDefault="00812DEA">
            <w:pPr>
              <w:jc w:val="center"/>
              <w:rPr>
                <w:sz w:val="20"/>
                <w:szCs w:val="20"/>
              </w:rPr>
            </w:pPr>
          </w:p>
        </w:tc>
      </w:tr>
      <w:tr w:rsidR="00047194" w14:paraId="46C3FFED" w14:textId="77777777" w:rsidTr="00EB0A02">
        <w:trPr>
          <w:trHeight w:val="309"/>
        </w:trPr>
        <w:tc>
          <w:tcPr>
            <w:tcW w:w="1798" w:type="dxa"/>
            <w:tcBorders>
              <w:top w:val="nil"/>
              <w:left w:val="nil"/>
              <w:bottom w:val="nil"/>
              <w:right w:val="nil"/>
            </w:tcBorders>
            <w:hideMark/>
          </w:tcPr>
          <w:p w14:paraId="1E309B4B" w14:textId="77777777" w:rsidR="00812DEA" w:rsidRPr="00EB0A02" w:rsidRDefault="00812DEA">
            <w:pPr>
              <w:rPr>
                <w:sz w:val="20"/>
                <w:szCs w:val="20"/>
              </w:rPr>
            </w:pPr>
            <w:r w:rsidRPr="00EB0A02">
              <w:rPr>
                <w:sz w:val="20"/>
                <w:szCs w:val="20"/>
              </w:rPr>
              <w:t>revolution</w:t>
            </w:r>
          </w:p>
        </w:tc>
        <w:tc>
          <w:tcPr>
            <w:tcW w:w="1385" w:type="dxa"/>
            <w:tcBorders>
              <w:top w:val="nil"/>
              <w:left w:val="nil"/>
              <w:bottom w:val="nil"/>
              <w:right w:val="nil"/>
            </w:tcBorders>
            <w:hideMark/>
          </w:tcPr>
          <w:p w14:paraId="49C2566D" w14:textId="77777777" w:rsidR="00812DEA" w:rsidRPr="00EB0A02" w:rsidRDefault="00812DEA">
            <w:pPr>
              <w:jc w:val="center"/>
              <w:rPr>
                <w:sz w:val="20"/>
                <w:szCs w:val="20"/>
              </w:rPr>
            </w:pPr>
            <w:r w:rsidRPr="00EB0A02">
              <w:rPr>
                <w:sz w:val="20"/>
                <w:szCs w:val="20"/>
              </w:rPr>
              <w:t>0.0267</w:t>
            </w:r>
          </w:p>
        </w:tc>
        <w:tc>
          <w:tcPr>
            <w:tcW w:w="1385" w:type="dxa"/>
            <w:tcBorders>
              <w:top w:val="nil"/>
              <w:left w:val="nil"/>
              <w:bottom w:val="nil"/>
              <w:right w:val="nil"/>
            </w:tcBorders>
            <w:hideMark/>
          </w:tcPr>
          <w:p w14:paraId="3F7A66B2" w14:textId="77777777" w:rsidR="00812DEA" w:rsidRPr="00EB0A02" w:rsidRDefault="00812DEA">
            <w:pPr>
              <w:jc w:val="center"/>
              <w:rPr>
                <w:sz w:val="20"/>
                <w:szCs w:val="20"/>
              </w:rPr>
            </w:pPr>
            <w:r w:rsidRPr="00EB0A02">
              <w:rPr>
                <w:sz w:val="20"/>
                <w:szCs w:val="20"/>
              </w:rPr>
              <w:t>0.9720*</w:t>
            </w:r>
          </w:p>
        </w:tc>
        <w:tc>
          <w:tcPr>
            <w:tcW w:w="1385" w:type="dxa"/>
            <w:tcBorders>
              <w:top w:val="nil"/>
              <w:left w:val="nil"/>
              <w:bottom w:val="nil"/>
              <w:right w:val="nil"/>
            </w:tcBorders>
            <w:hideMark/>
          </w:tcPr>
          <w:p w14:paraId="55C27EFF" w14:textId="77777777" w:rsidR="00812DEA" w:rsidRPr="00EB0A02" w:rsidRDefault="00812DEA">
            <w:pPr>
              <w:jc w:val="center"/>
              <w:rPr>
                <w:sz w:val="20"/>
                <w:szCs w:val="20"/>
              </w:rPr>
            </w:pPr>
            <w:r w:rsidRPr="00EB0A02">
              <w:rPr>
                <w:sz w:val="20"/>
                <w:szCs w:val="20"/>
              </w:rPr>
              <w:t>1.6058***</w:t>
            </w:r>
          </w:p>
        </w:tc>
        <w:tc>
          <w:tcPr>
            <w:tcW w:w="1385" w:type="dxa"/>
            <w:tcBorders>
              <w:top w:val="nil"/>
              <w:left w:val="nil"/>
              <w:bottom w:val="nil"/>
              <w:right w:val="nil"/>
            </w:tcBorders>
            <w:hideMark/>
          </w:tcPr>
          <w:p w14:paraId="218EEFA7" w14:textId="77777777" w:rsidR="00812DEA" w:rsidRPr="00EB0A02" w:rsidRDefault="00812DEA">
            <w:pPr>
              <w:jc w:val="center"/>
              <w:rPr>
                <w:sz w:val="20"/>
                <w:szCs w:val="20"/>
              </w:rPr>
            </w:pPr>
            <w:r w:rsidRPr="00EB0A02">
              <w:rPr>
                <w:sz w:val="20"/>
                <w:szCs w:val="20"/>
              </w:rPr>
              <w:t>-0.4620</w:t>
            </w:r>
          </w:p>
        </w:tc>
        <w:tc>
          <w:tcPr>
            <w:tcW w:w="1385" w:type="dxa"/>
            <w:tcBorders>
              <w:top w:val="nil"/>
              <w:left w:val="nil"/>
              <w:bottom w:val="nil"/>
              <w:right w:val="nil"/>
            </w:tcBorders>
            <w:hideMark/>
          </w:tcPr>
          <w:p w14:paraId="038CAC8B" w14:textId="77777777" w:rsidR="00812DEA" w:rsidRPr="00EB0A02" w:rsidRDefault="00812DEA">
            <w:pPr>
              <w:jc w:val="center"/>
              <w:rPr>
                <w:sz w:val="20"/>
                <w:szCs w:val="20"/>
              </w:rPr>
            </w:pPr>
            <w:r w:rsidRPr="00EB0A02">
              <w:rPr>
                <w:sz w:val="20"/>
                <w:szCs w:val="20"/>
              </w:rPr>
              <w:t>-0.1978</w:t>
            </w:r>
          </w:p>
        </w:tc>
      </w:tr>
      <w:tr w:rsidR="00047194" w14:paraId="2D6FDE0F" w14:textId="77777777" w:rsidTr="00EB0A02">
        <w:trPr>
          <w:trHeight w:val="309"/>
        </w:trPr>
        <w:tc>
          <w:tcPr>
            <w:tcW w:w="1798" w:type="dxa"/>
            <w:tcBorders>
              <w:top w:val="nil"/>
              <w:left w:val="nil"/>
              <w:bottom w:val="nil"/>
              <w:right w:val="nil"/>
            </w:tcBorders>
          </w:tcPr>
          <w:p w14:paraId="683E001C" w14:textId="77777777" w:rsidR="00812DEA" w:rsidRPr="00EB0A02" w:rsidRDefault="00812DEA">
            <w:pPr>
              <w:rPr>
                <w:sz w:val="20"/>
                <w:szCs w:val="20"/>
              </w:rPr>
            </w:pPr>
          </w:p>
        </w:tc>
        <w:tc>
          <w:tcPr>
            <w:tcW w:w="1385" w:type="dxa"/>
            <w:tcBorders>
              <w:top w:val="nil"/>
              <w:left w:val="nil"/>
              <w:bottom w:val="nil"/>
              <w:right w:val="nil"/>
            </w:tcBorders>
            <w:hideMark/>
          </w:tcPr>
          <w:p w14:paraId="2D972A49" w14:textId="77777777" w:rsidR="00812DEA" w:rsidRPr="00EB0A02" w:rsidRDefault="00812DEA">
            <w:pPr>
              <w:jc w:val="center"/>
              <w:rPr>
                <w:sz w:val="20"/>
                <w:szCs w:val="20"/>
              </w:rPr>
            </w:pPr>
            <w:r w:rsidRPr="00EB0A02">
              <w:rPr>
                <w:sz w:val="20"/>
                <w:szCs w:val="20"/>
              </w:rPr>
              <w:t>(0.36)</w:t>
            </w:r>
          </w:p>
        </w:tc>
        <w:tc>
          <w:tcPr>
            <w:tcW w:w="1385" w:type="dxa"/>
            <w:tcBorders>
              <w:top w:val="nil"/>
              <w:left w:val="nil"/>
              <w:bottom w:val="nil"/>
              <w:right w:val="nil"/>
            </w:tcBorders>
            <w:hideMark/>
          </w:tcPr>
          <w:p w14:paraId="1B3DEC84" w14:textId="77777777" w:rsidR="00812DEA" w:rsidRPr="00EB0A02" w:rsidRDefault="00812DEA">
            <w:pPr>
              <w:jc w:val="center"/>
              <w:rPr>
                <w:sz w:val="20"/>
                <w:szCs w:val="20"/>
              </w:rPr>
            </w:pPr>
            <w:r w:rsidRPr="00EB0A02">
              <w:rPr>
                <w:sz w:val="20"/>
                <w:szCs w:val="20"/>
              </w:rPr>
              <w:t>(1.67)</w:t>
            </w:r>
          </w:p>
        </w:tc>
        <w:tc>
          <w:tcPr>
            <w:tcW w:w="1385" w:type="dxa"/>
            <w:tcBorders>
              <w:top w:val="nil"/>
              <w:left w:val="nil"/>
              <w:bottom w:val="nil"/>
              <w:right w:val="nil"/>
            </w:tcBorders>
            <w:hideMark/>
          </w:tcPr>
          <w:p w14:paraId="31A74E0F" w14:textId="77777777" w:rsidR="00812DEA" w:rsidRPr="00EB0A02" w:rsidRDefault="00812DEA">
            <w:pPr>
              <w:jc w:val="center"/>
              <w:rPr>
                <w:sz w:val="20"/>
                <w:szCs w:val="20"/>
              </w:rPr>
            </w:pPr>
            <w:r w:rsidRPr="00EB0A02">
              <w:rPr>
                <w:sz w:val="20"/>
                <w:szCs w:val="20"/>
              </w:rPr>
              <w:t>(2.98)</w:t>
            </w:r>
          </w:p>
        </w:tc>
        <w:tc>
          <w:tcPr>
            <w:tcW w:w="1385" w:type="dxa"/>
            <w:tcBorders>
              <w:top w:val="nil"/>
              <w:left w:val="nil"/>
              <w:bottom w:val="nil"/>
              <w:right w:val="nil"/>
            </w:tcBorders>
            <w:hideMark/>
          </w:tcPr>
          <w:p w14:paraId="7A6A6193" w14:textId="77777777" w:rsidR="00812DEA" w:rsidRPr="00EB0A02" w:rsidRDefault="00812DEA">
            <w:pPr>
              <w:jc w:val="center"/>
              <w:rPr>
                <w:sz w:val="20"/>
                <w:szCs w:val="20"/>
              </w:rPr>
            </w:pPr>
            <w:r w:rsidRPr="00EB0A02">
              <w:rPr>
                <w:sz w:val="20"/>
                <w:szCs w:val="20"/>
              </w:rPr>
              <w:t>(-0.23)</w:t>
            </w:r>
          </w:p>
        </w:tc>
        <w:tc>
          <w:tcPr>
            <w:tcW w:w="1385" w:type="dxa"/>
            <w:tcBorders>
              <w:top w:val="nil"/>
              <w:left w:val="nil"/>
              <w:bottom w:val="nil"/>
              <w:right w:val="nil"/>
            </w:tcBorders>
            <w:hideMark/>
          </w:tcPr>
          <w:p w14:paraId="5E2E3338" w14:textId="77777777" w:rsidR="00812DEA" w:rsidRPr="00EB0A02" w:rsidRDefault="00812DEA">
            <w:pPr>
              <w:jc w:val="center"/>
              <w:rPr>
                <w:sz w:val="20"/>
                <w:szCs w:val="20"/>
              </w:rPr>
            </w:pPr>
            <w:r w:rsidRPr="00EB0A02">
              <w:rPr>
                <w:sz w:val="20"/>
                <w:szCs w:val="20"/>
              </w:rPr>
              <w:t>(-0.67)</w:t>
            </w:r>
          </w:p>
        </w:tc>
      </w:tr>
      <w:tr w:rsidR="00047194" w14:paraId="08CEDD7A" w14:textId="77777777" w:rsidTr="00EB0A02">
        <w:trPr>
          <w:trHeight w:val="309"/>
        </w:trPr>
        <w:tc>
          <w:tcPr>
            <w:tcW w:w="1798" w:type="dxa"/>
            <w:tcBorders>
              <w:top w:val="nil"/>
              <w:left w:val="nil"/>
              <w:bottom w:val="nil"/>
              <w:right w:val="nil"/>
            </w:tcBorders>
          </w:tcPr>
          <w:p w14:paraId="37A6C2D0" w14:textId="77777777" w:rsidR="00812DEA" w:rsidRPr="00EB0A02" w:rsidRDefault="00812DEA">
            <w:pPr>
              <w:rPr>
                <w:sz w:val="20"/>
                <w:szCs w:val="20"/>
              </w:rPr>
            </w:pPr>
          </w:p>
        </w:tc>
        <w:tc>
          <w:tcPr>
            <w:tcW w:w="1385" w:type="dxa"/>
            <w:tcBorders>
              <w:top w:val="nil"/>
              <w:left w:val="nil"/>
              <w:bottom w:val="nil"/>
              <w:right w:val="nil"/>
            </w:tcBorders>
          </w:tcPr>
          <w:p w14:paraId="138C657B" w14:textId="77777777" w:rsidR="00812DEA" w:rsidRPr="00EB0A02" w:rsidRDefault="00812DEA">
            <w:pPr>
              <w:rPr>
                <w:sz w:val="20"/>
                <w:szCs w:val="20"/>
              </w:rPr>
            </w:pPr>
          </w:p>
        </w:tc>
        <w:tc>
          <w:tcPr>
            <w:tcW w:w="1385" w:type="dxa"/>
            <w:tcBorders>
              <w:top w:val="nil"/>
              <w:left w:val="nil"/>
              <w:bottom w:val="nil"/>
              <w:right w:val="nil"/>
            </w:tcBorders>
          </w:tcPr>
          <w:p w14:paraId="0C1DD0D7" w14:textId="77777777" w:rsidR="00812DEA" w:rsidRPr="00EB0A02" w:rsidRDefault="00812DEA">
            <w:pPr>
              <w:rPr>
                <w:sz w:val="20"/>
                <w:szCs w:val="20"/>
              </w:rPr>
            </w:pPr>
          </w:p>
        </w:tc>
        <w:tc>
          <w:tcPr>
            <w:tcW w:w="1385" w:type="dxa"/>
            <w:tcBorders>
              <w:top w:val="nil"/>
              <w:left w:val="nil"/>
              <w:bottom w:val="nil"/>
              <w:right w:val="nil"/>
            </w:tcBorders>
          </w:tcPr>
          <w:p w14:paraId="6EE18193" w14:textId="77777777" w:rsidR="00812DEA" w:rsidRPr="00EB0A02" w:rsidRDefault="00812DEA">
            <w:pPr>
              <w:rPr>
                <w:sz w:val="20"/>
                <w:szCs w:val="20"/>
              </w:rPr>
            </w:pPr>
          </w:p>
        </w:tc>
        <w:tc>
          <w:tcPr>
            <w:tcW w:w="1385" w:type="dxa"/>
            <w:tcBorders>
              <w:top w:val="nil"/>
              <w:left w:val="nil"/>
              <w:bottom w:val="nil"/>
              <w:right w:val="nil"/>
            </w:tcBorders>
          </w:tcPr>
          <w:p w14:paraId="5C34CA74" w14:textId="77777777" w:rsidR="00812DEA" w:rsidRPr="00EB0A02" w:rsidRDefault="00812DEA">
            <w:pPr>
              <w:rPr>
                <w:sz w:val="20"/>
                <w:szCs w:val="20"/>
              </w:rPr>
            </w:pPr>
          </w:p>
        </w:tc>
        <w:tc>
          <w:tcPr>
            <w:tcW w:w="1385" w:type="dxa"/>
            <w:tcBorders>
              <w:top w:val="nil"/>
              <w:left w:val="nil"/>
              <w:bottom w:val="nil"/>
              <w:right w:val="nil"/>
            </w:tcBorders>
          </w:tcPr>
          <w:p w14:paraId="7047AD43" w14:textId="77777777" w:rsidR="00812DEA" w:rsidRPr="00EB0A02" w:rsidRDefault="00812DEA">
            <w:pPr>
              <w:rPr>
                <w:sz w:val="20"/>
                <w:szCs w:val="20"/>
              </w:rPr>
            </w:pPr>
          </w:p>
        </w:tc>
      </w:tr>
      <w:tr w:rsidR="00047194" w14:paraId="1E58B499" w14:textId="77777777" w:rsidTr="00EB0A02">
        <w:trPr>
          <w:trHeight w:val="309"/>
        </w:trPr>
        <w:tc>
          <w:tcPr>
            <w:tcW w:w="1798" w:type="dxa"/>
            <w:tcBorders>
              <w:top w:val="nil"/>
              <w:left w:val="nil"/>
              <w:bottom w:val="nil"/>
              <w:right w:val="nil"/>
            </w:tcBorders>
            <w:hideMark/>
          </w:tcPr>
          <w:p w14:paraId="031347CC" w14:textId="4C2799C9" w:rsidR="00812DEA" w:rsidRPr="00EB0A02" w:rsidRDefault="008A424C">
            <w:pPr>
              <w:rPr>
                <w:sz w:val="20"/>
                <w:szCs w:val="20"/>
              </w:rPr>
            </w:pPr>
            <w:r>
              <w:rPr>
                <w:rFonts w:hint="eastAsia"/>
                <w:sz w:val="20"/>
                <w:szCs w:val="20"/>
              </w:rPr>
              <w:t>post</w:t>
            </w:r>
            <w:r>
              <w:rPr>
                <w:sz w:val="20"/>
                <w:szCs w:val="20"/>
              </w:rPr>
              <w:t>-seizure creation</w:t>
            </w:r>
          </w:p>
        </w:tc>
        <w:tc>
          <w:tcPr>
            <w:tcW w:w="1385" w:type="dxa"/>
            <w:tcBorders>
              <w:top w:val="nil"/>
              <w:left w:val="nil"/>
              <w:bottom w:val="nil"/>
              <w:right w:val="nil"/>
            </w:tcBorders>
            <w:hideMark/>
          </w:tcPr>
          <w:p w14:paraId="15B6129C" w14:textId="77777777" w:rsidR="00812DEA" w:rsidRPr="00EB0A02" w:rsidRDefault="00812DEA">
            <w:pPr>
              <w:jc w:val="center"/>
              <w:rPr>
                <w:sz w:val="20"/>
                <w:szCs w:val="20"/>
              </w:rPr>
            </w:pPr>
            <w:r w:rsidRPr="00EB0A02">
              <w:rPr>
                <w:sz w:val="20"/>
                <w:szCs w:val="20"/>
              </w:rPr>
              <w:t>-0.1771***</w:t>
            </w:r>
          </w:p>
        </w:tc>
        <w:tc>
          <w:tcPr>
            <w:tcW w:w="1385" w:type="dxa"/>
            <w:tcBorders>
              <w:top w:val="nil"/>
              <w:left w:val="nil"/>
              <w:bottom w:val="nil"/>
              <w:right w:val="nil"/>
            </w:tcBorders>
            <w:hideMark/>
          </w:tcPr>
          <w:p w14:paraId="04F4B8AE" w14:textId="77777777" w:rsidR="00812DEA" w:rsidRPr="00EB0A02" w:rsidRDefault="00812DEA">
            <w:pPr>
              <w:jc w:val="center"/>
              <w:rPr>
                <w:sz w:val="20"/>
                <w:szCs w:val="20"/>
              </w:rPr>
            </w:pPr>
            <w:r w:rsidRPr="00EB0A02">
              <w:rPr>
                <w:sz w:val="20"/>
                <w:szCs w:val="20"/>
              </w:rPr>
              <w:t>-0.7869**</w:t>
            </w:r>
          </w:p>
        </w:tc>
        <w:tc>
          <w:tcPr>
            <w:tcW w:w="1385" w:type="dxa"/>
            <w:tcBorders>
              <w:top w:val="nil"/>
              <w:left w:val="nil"/>
              <w:bottom w:val="nil"/>
              <w:right w:val="nil"/>
            </w:tcBorders>
            <w:hideMark/>
          </w:tcPr>
          <w:p w14:paraId="3B5D92B3" w14:textId="77777777" w:rsidR="00812DEA" w:rsidRPr="00EB0A02" w:rsidRDefault="00812DEA">
            <w:pPr>
              <w:jc w:val="center"/>
              <w:rPr>
                <w:sz w:val="20"/>
                <w:szCs w:val="20"/>
              </w:rPr>
            </w:pPr>
            <w:r w:rsidRPr="00EB0A02">
              <w:rPr>
                <w:sz w:val="20"/>
                <w:szCs w:val="20"/>
              </w:rPr>
              <w:t>-1.9343***</w:t>
            </w:r>
          </w:p>
        </w:tc>
        <w:tc>
          <w:tcPr>
            <w:tcW w:w="1385" w:type="dxa"/>
            <w:tcBorders>
              <w:top w:val="nil"/>
              <w:left w:val="nil"/>
              <w:bottom w:val="nil"/>
              <w:right w:val="nil"/>
            </w:tcBorders>
            <w:hideMark/>
          </w:tcPr>
          <w:p w14:paraId="0FD1AC4E" w14:textId="77777777" w:rsidR="00812DEA" w:rsidRPr="00EB0A02" w:rsidRDefault="00812DEA">
            <w:pPr>
              <w:jc w:val="center"/>
              <w:rPr>
                <w:sz w:val="20"/>
                <w:szCs w:val="20"/>
              </w:rPr>
            </w:pPr>
            <w:r w:rsidRPr="00EB0A02">
              <w:rPr>
                <w:sz w:val="20"/>
                <w:szCs w:val="20"/>
              </w:rPr>
              <w:t>2.1012</w:t>
            </w:r>
          </w:p>
        </w:tc>
        <w:tc>
          <w:tcPr>
            <w:tcW w:w="1385" w:type="dxa"/>
            <w:tcBorders>
              <w:top w:val="nil"/>
              <w:left w:val="nil"/>
              <w:bottom w:val="nil"/>
              <w:right w:val="nil"/>
            </w:tcBorders>
            <w:hideMark/>
          </w:tcPr>
          <w:p w14:paraId="79CBE68D" w14:textId="77777777" w:rsidR="00812DEA" w:rsidRPr="00EB0A02" w:rsidRDefault="00812DEA">
            <w:pPr>
              <w:jc w:val="center"/>
              <w:rPr>
                <w:sz w:val="20"/>
                <w:szCs w:val="20"/>
              </w:rPr>
            </w:pPr>
            <w:r w:rsidRPr="00EB0A02">
              <w:rPr>
                <w:sz w:val="20"/>
                <w:szCs w:val="20"/>
              </w:rPr>
              <w:t>-0.3016</w:t>
            </w:r>
          </w:p>
        </w:tc>
      </w:tr>
      <w:tr w:rsidR="00047194" w14:paraId="1C12D00C" w14:textId="77777777" w:rsidTr="00EB0A02">
        <w:trPr>
          <w:trHeight w:val="309"/>
        </w:trPr>
        <w:tc>
          <w:tcPr>
            <w:tcW w:w="1798" w:type="dxa"/>
            <w:tcBorders>
              <w:top w:val="nil"/>
              <w:left w:val="nil"/>
              <w:bottom w:val="nil"/>
              <w:right w:val="nil"/>
            </w:tcBorders>
          </w:tcPr>
          <w:p w14:paraId="4C151158" w14:textId="77777777" w:rsidR="00812DEA" w:rsidRPr="00EB0A02" w:rsidRDefault="00812DEA">
            <w:pPr>
              <w:rPr>
                <w:sz w:val="20"/>
                <w:szCs w:val="20"/>
              </w:rPr>
            </w:pPr>
          </w:p>
        </w:tc>
        <w:tc>
          <w:tcPr>
            <w:tcW w:w="1385" w:type="dxa"/>
            <w:tcBorders>
              <w:top w:val="nil"/>
              <w:left w:val="nil"/>
              <w:bottom w:val="nil"/>
              <w:right w:val="nil"/>
            </w:tcBorders>
            <w:hideMark/>
          </w:tcPr>
          <w:p w14:paraId="5F474CE9" w14:textId="77777777" w:rsidR="00812DEA" w:rsidRPr="00EB0A02" w:rsidRDefault="00812DEA">
            <w:pPr>
              <w:jc w:val="center"/>
              <w:rPr>
                <w:sz w:val="20"/>
                <w:szCs w:val="20"/>
              </w:rPr>
            </w:pPr>
            <w:r w:rsidRPr="00EB0A02">
              <w:rPr>
                <w:sz w:val="20"/>
                <w:szCs w:val="20"/>
              </w:rPr>
              <w:t>(-2.91)</w:t>
            </w:r>
          </w:p>
        </w:tc>
        <w:tc>
          <w:tcPr>
            <w:tcW w:w="1385" w:type="dxa"/>
            <w:tcBorders>
              <w:top w:val="nil"/>
              <w:left w:val="nil"/>
              <w:bottom w:val="nil"/>
              <w:right w:val="nil"/>
            </w:tcBorders>
            <w:hideMark/>
          </w:tcPr>
          <w:p w14:paraId="4D5E6EB8" w14:textId="77777777" w:rsidR="00812DEA" w:rsidRPr="00EB0A02" w:rsidRDefault="00812DEA">
            <w:pPr>
              <w:jc w:val="center"/>
              <w:rPr>
                <w:sz w:val="20"/>
                <w:szCs w:val="20"/>
              </w:rPr>
            </w:pPr>
            <w:r w:rsidRPr="00EB0A02">
              <w:rPr>
                <w:sz w:val="20"/>
                <w:szCs w:val="20"/>
              </w:rPr>
              <w:t>(-2.30)</w:t>
            </w:r>
          </w:p>
        </w:tc>
        <w:tc>
          <w:tcPr>
            <w:tcW w:w="1385" w:type="dxa"/>
            <w:tcBorders>
              <w:top w:val="nil"/>
              <w:left w:val="nil"/>
              <w:bottom w:val="nil"/>
              <w:right w:val="nil"/>
            </w:tcBorders>
            <w:hideMark/>
          </w:tcPr>
          <w:p w14:paraId="3ACA6E26" w14:textId="77777777" w:rsidR="00812DEA" w:rsidRPr="00EB0A02" w:rsidRDefault="00812DEA">
            <w:pPr>
              <w:jc w:val="center"/>
              <w:rPr>
                <w:sz w:val="20"/>
                <w:szCs w:val="20"/>
              </w:rPr>
            </w:pPr>
            <w:r w:rsidRPr="00EB0A02">
              <w:rPr>
                <w:sz w:val="20"/>
                <w:szCs w:val="20"/>
              </w:rPr>
              <w:t>(-4.28)</w:t>
            </w:r>
          </w:p>
        </w:tc>
        <w:tc>
          <w:tcPr>
            <w:tcW w:w="1385" w:type="dxa"/>
            <w:tcBorders>
              <w:top w:val="nil"/>
              <w:left w:val="nil"/>
              <w:bottom w:val="nil"/>
              <w:right w:val="nil"/>
            </w:tcBorders>
            <w:hideMark/>
          </w:tcPr>
          <w:p w14:paraId="02F07177" w14:textId="77777777" w:rsidR="00812DEA" w:rsidRPr="00EB0A02" w:rsidRDefault="00812DEA">
            <w:pPr>
              <w:jc w:val="center"/>
              <w:rPr>
                <w:sz w:val="20"/>
                <w:szCs w:val="20"/>
              </w:rPr>
            </w:pPr>
            <w:r w:rsidRPr="00EB0A02">
              <w:rPr>
                <w:sz w:val="20"/>
                <w:szCs w:val="20"/>
              </w:rPr>
              <w:t>(1.00)</w:t>
            </w:r>
          </w:p>
        </w:tc>
        <w:tc>
          <w:tcPr>
            <w:tcW w:w="1385" w:type="dxa"/>
            <w:tcBorders>
              <w:top w:val="nil"/>
              <w:left w:val="nil"/>
              <w:bottom w:val="nil"/>
              <w:right w:val="nil"/>
            </w:tcBorders>
            <w:hideMark/>
          </w:tcPr>
          <w:p w14:paraId="5D3D848C" w14:textId="77777777" w:rsidR="00812DEA" w:rsidRPr="00EB0A02" w:rsidRDefault="00812DEA">
            <w:pPr>
              <w:jc w:val="center"/>
              <w:rPr>
                <w:sz w:val="20"/>
                <w:szCs w:val="20"/>
              </w:rPr>
            </w:pPr>
            <w:r w:rsidRPr="00EB0A02">
              <w:rPr>
                <w:sz w:val="20"/>
                <w:szCs w:val="20"/>
              </w:rPr>
              <w:t>(-1.26)</w:t>
            </w:r>
          </w:p>
        </w:tc>
      </w:tr>
      <w:tr w:rsidR="00047194" w14:paraId="4DCC82F9" w14:textId="77777777" w:rsidTr="00EB0A02">
        <w:trPr>
          <w:trHeight w:val="309"/>
        </w:trPr>
        <w:tc>
          <w:tcPr>
            <w:tcW w:w="1798" w:type="dxa"/>
            <w:tcBorders>
              <w:top w:val="nil"/>
              <w:left w:val="nil"/>
              <w:bottom w:val="nil"/>
              <w:right w:val="nil"/>
            </w:tcBorders>
          </w:tcPr>
          <w:p w14:paraId="18C41708" w14:textId="77777777" w:rsidR="00812DEA" w:rsidRPr="00EB0A02" w:rsidRDefault="00812DEA">
            <w:pPr>
              <w:rPr>
                <w:sz w:val="20"/>
                <w:szCs w:val="20"/>
              </w:rPr>
            </w:pPr>
          </w:p>
        </w:tc>
        <w:tc>
          <w:tcPr>
            <w:tcW w:w="1385" w:type="dxa"/>
            <w:tcBorders>
              <w:top w:val="nil"/>
              <w:left w:val="nil"/>
              <w:bottom w:val="nil"/>
              <w:right w:val="nil"/>
            </w:tcBorders>
          </w:tcPr>
          <w:p w14:paraId="35B44A00" w14:textId="77777777" w:rsidR="00812DEA" w:rsidRPr="00EB0A02" w:rsidRDefault="00812DEA">
            <w:pPr>
              <w:rPr>
                <w:sz w:val="20"/>
                <w:szCs w:val="20"/>
              </w:rPr>
            </w:pPr>
          </w:p>
        </w:tc>
        <w:tc>
          <w:tcPr>
            <w:tcW w:w="1385" w:type="dxa"/>
            <w:tcBorders>
              <w:top w:val="nil"/>
              <w:left w:val="nil"/>
              <w:bottom w:val="nil"/>
              <w:right w:val="nil"/>
            </w:tcBorders>
          </w:tcPr>
          <w:p w14:paraId="6087AF66" w14:textId="77777777" w:rsidR="00812DEA" w:rsidRPr="00EB0A02" w:rsidRDefault="00812DEA">
            <w:pPr>
              <w:rPr>
                <w:sz w:val="20"/>
                <w:szCs w:val="20"/>
              </w:rPr>
            </w:pPr>
          </w:p>
        </w:tc>
        <w:tc>
          <w:tcPr>
            <w:tcW w:w="1385" w:type="dxa"/>
            <w:tcBorders>
              <w:top w:val="nil"/>
              <w:left w:val="nil"/>
              <w:bottom w:val="nil"/>
              <w:right w:val="nil"/>
            </w:tcBorders>
          </w:tcPr>
          <w:p w14:paraId="5060CE3F" w14:textId="77777777" w:rsidR="00812DEA" w:rsidRPr="00EB0A02" w:rsidRDefault="00812DEA">
            <w:pPr>
              <w:rPr>
                <w:sz w:val="20"/>
                <w:szCs w:val="20"/>
              </w:rPr>
            </w:pPr>
          </w:p>
        </w:tc>
        <w:tc>
          <w:tcPr>
            <w:tcW w:w="1385" w:type="dxa"/>
            <w:tcBorders>
              <w:top w:val="nil"/>
              <w:left w:val="nil"/>
              <w:bottom w:val="nil"/>
              <w:right w:val="nil"/>
            </w:tcBorders>
          </w:tcPr>
          <w:p w14:paraId="2CD519D5" w14:textId="77777777" w:rsidR="00812DEA" w:rsidRPr="00EB0A02" w:rsidRDefault="00812DEA">
            <w:pPr>
              <w:rPr>
                <w:sz w:val="20"/>
                <w:szCs w:val="20"/>
              </w:rPr>
            </w:pPr>
          </w:p>
        </w:tc>
        <w:tc>
          <w:tcPr>
            <w:tcW w:w="1385" w:type="dxa"/>
            <w:tcBorders>
              <w:top w:val="nil"/>
              <w:left w:val="nil"/>
              <w:bottom w:val="nil"/>
              <w:right w:val="nil"/>
            </w:tcBorders>
          </w:tcPr>
          <w:p w14:paraId="064CDD25" w14:textId="77777777" w:rsidR="00812DEA" w:rsidRPr="00EB0A02" w:rsidRDefault="00812DEA">
            <w:pPr>
              <w:rPr>
                <w:sz w:val="20"/>
                <w:szCs w:val="20"/>
              </w:rPr>
            </w:pPr>
          </w:p>
        </w:tc>
      </w:tr>
      <w:tr w:rsidR="00047194" w14:paraId="1EB6E43E" w14:textId="77777777" w:rsidTr="00EB0A02">
        <w:trPr>
          <w:trHeight w:val="309"/>
        </w:trPr>
        <w:tc>
          <w:tcPr>
            <w:tcW w:w="1798" w:type="dxa"/>
            <w:tcBorders>
              <w:top w:val="nil"/>
              <w:left w:val="nil"/>
              <w:bottom w:val="nil"/>
              <w:right w:val="nil"/>
            </w:tcBorders>
            <w:hideMark/>
          </w:tcPr>
          <w:p w14:paraId="39C95C94" w14:textId="77777777" w:rsidR="00812DEA" w:rsidRPr="00EB0A02" w:rsidRDefault="00812DEA">
            <w:pPr>
              <w:rPr>
                <w:sz w:val="20"/>
                <w:szCs w:val="20"/>
              </w:rPr>
            </w:pPr>
            <w:r w:rsidRPr="00EB0A02">
              <w:rPr>
                <w:sz w:val="20"/>
                <w:szCs w:val="20"/>
              </w:rPr>
              <w:t>resource</w:t>
            </w:r>
          </w:p>
        </w:tc>
        <w:tc>
          <w:tcPr>
            <w:tcW w:w="1385" w:type="dxa"/>
            <w:tcBorders>
              <w:top w:val="nil"/>
              <w:left w:val="nil"/>
              <w:bottom w:val="nil"/>
              <w:right w:val="nil"/>
            </w:tcBorders>
            <w:hideMark/>
          </w:tcPr>
          <w:p w14:paraId="7CF17699" w14:textId="77777777" w:rsidR="00812DEA" w:rsidRPr="00EB0A02" w:rsidRDefault="00812DEA">
            <w:pPr>
              <w:jc w:val="center"/>
              <w:rPr>
                <w:sz w:val="20"/>
                <w:szCs w:val="20"/>
              </w:rPr>
            </w:pPr>
            <w:r w:rsidRPr="00EB0A02">
              <w:rPr>
                <w:sz w:val="20"/>
                <w:szCs w:val="20"/>
              </w:rPr>
              <w:t>-0.0872</w:t>
            </w:r>
          </w:p>
        </w:tc>
        <w:tc>
          <w:tcPr>
            <w:tcW w:w="1385" w:type="dxa"/>
            <w:tcBorders>
              <w:top w:val="nil"/>
              <w:left w:val="nil"/>
              <w:bottom w:val="nil"/>
              <w:right w:val="nil"/>
            </w:tcBorders>
            <w:hideMark/>
          </w:tcPr>
          <w:p w14:paraId="565FCDCE" w14:textId="77777777" w:rsidR="00812DEA" w:rsidRPr="00EB0A02" w:rsidRDefault="00812DEA">
            <w:pPr>
              <w:jc w:val="center"/>
              <w:rPr>
                <w:sz w:val="20"/>
                <w:szCs w:val="20"/>
              </w:rPr>
            </w:pPr>
            <w:r w:rsidRPr="00EB0A02">
              <w:rPr>
                <w:sz w:val="20"/>
                <w:szCs w:val="20"/>
              </w:rPr>
              <w:t>-2.1130***</w:t>
            </w:r>
          </w:p>
        </w:tc>
        <w:tc>
          <w:tcPr>
            <w:tcW w:w="1385" w:type="dxa"/>
            <w:tcBorders>
              <w:top w:val="nil"/>
              <w:left w:val="nil"/>
              <w:bottom w:val="nil"/>
              <w:right w:val="nil"/>
            </w:tcBorders>
            <w:hideMark/>
          </w:tcPr>
          <w:p w14:paraId="34674C5A" w14:textId="77777777" w:rsidR="00812DEA" w:rsidRPr="00EB0A02" w:rsidRDefault="00812DEA">
            <w:pPr>
              <w:jc w:val="center"/>
              <w:rPr>
                <w:sz w:val="20"/>
                <w:szCs w:val="20"/>
              </w:rPr>
            </w:pPr>
            <w:r w:rsidRPr="00EB0A02">
              <w:rPr>
                <w:sz w:val="20"/>
                <w:szCs w:val="20"/>
              </w:rPr>
              <w:t>-1.6264</w:t>
            </w:r>
          </w:p>
        </w:tc>
        <w:tc>
          <w:tcPr>
            <w:tcW w:w="1385" w:type="dxa"/>
            <w:tcBorders>
              <w:top w:val="nil"/>
              <w:left w:val="nil"/>
              <w:bottom w:val="nil"/>
              <w:right w:val="nil"/>
            </w:tcBorders>
            <w:hideMark/>
          </w:tcPr>
          <w:p w14:paraId="79E8DD7A" w14:textId="77777777" w:rsidR="00812DEA" w:rsidRPr="00EB0A02" w:rsidRDefault="00812DEA">
            <w:pPr>
              <w:jc w:val="center"/>
              <w:rPr>
                <w:sz w:val="20"/>
                <w:szCs w:val="20"/>
              </w:rPr>
            </w:pPr>
            <w:r w:rsidRPr="00EB0A02">
              <w:rPr>
                <w:sz w:val="20"/>
                <w:szCs w:val="20"/>
              </w:rPr>
              <w:t>-2.2003**</w:t>
            </w:r>
          </w:p>
        </w:tc>
        <w:tc>
          <w:tcPr>
            <w:tcW w:w="1385" w:type="dxa"/>
            <w:tcBorders>
              <w:top w:val="nil"/>
              <w:left w:val="nil"/>
              <w:bottom w:val="nil"/>
              <w:right w:val="nil"/>
            </w:tcBorders>
            <w:hideMark/>
          </w:tcPr>
          <w:p w14:paraId="758587C7" w14:textId="77777777" w:rsidR="00812DEA" w:rsidRPr="00EB0A02" w:rsidRDefault="00812DEA">
            <w:pPr>
              <w:jc w:val="center"/>
              <w:rPr>
                <w:sz w:val="20"/>
                <w:szCs w:val="20"/>
              </w:rPr>
            </w:pPr>
            <w:r w:rsidRPr="00EB0A02">
              <w:rPr>
                <w:sz w:val="20"/>
                <w:szCs w:val="20"/>
              </w:rPr>
              <w:t>-0.2185**</w:t>
            </w:r>
          </w:p>
        </w:tc>
      </w:tr>
      <w:tr w:rsidR="00047194" w14:paraId="45B42500" w14:textId="77777777" w:rsidTr="00EB0A02">
        <w:trPr>
          <w:trHeight w:val="309"/>
        </w:trPr>
        <w:tc>
          <w:tcPr>
            <w:tcW w:w="1798" w:type="dxa"/>
            <w:tcBorders>
              <w:top w:val="nil"/>
              <w:left w:val="nil"/>
              <w:bottom w:val="nil"/>
              <w:right w:val="nil"/>
            </w:tcBorders>
          </w:tcPr>
          <w:p w14:paraId="695ED73E" w14:textId="77777777" w:rsidR="00812DEA" w:rsidRPr="00EB0A02" w:rsidRDefault="00812DEA">
            <w:pPr>
              <w:rPr>
                <w:sz w:val="20"/>
                <w:szCs w:val="20"/>
              </w:rPr>
            </w:pPr>
          </w:p>
        </w:tc>
        <w:tc>
          <w:tcPr>
            <w:tcW w:w="1385" w:type="dxa"/>
            <w:tcBorders>
              <w:top w:val="nil"/>
              <w:left w:val="nil"/>
              <w:bottom w:val="nil"/>
              <w:right w:val="nil"/>
            </w:tcBorders>
            <w:hideMark/>
          </w:tcPr>
          <w:p w14:paraId="7674529E" w14:textId="77777777" w:rsidR="00812DEA" w:rsidRPr="00EB0A02" w:rsidRDefault="00812DEA">
            <w:pPr>
              <w:jc w:val="center"/>
              <w:rPr>
                <w:sz w:val="20"/>
                <w:szCs w:val="20"/>
              </w:rPr>
            </w:pPr>
            <w:r w:rsidRPr="00EB0A02">
              <w:rPr>
                <w:sz w:val="20"/>
                <w:szCs w:val="20"/>
              </w:rPr>
              <w:t>(-1.39)</w:t>
            </w:r>
          </w:p>
        </w:tc>
        <w:tc>
          <w:tcPr>
            <w:tcW w:w="1385" w:type="dxa"/>
            <w:tcBorders>
              <w:top w:val="nil"/>
              <w:left w:val="nil"/>
              <w:bottom w:val="nil"/>
              <w:right w:val="nil"/>
            </w:tcBorders>
            <w:hideMark/>
          </w:tcPr>
          <w:p w14:paraId="67926338" w14:textId="77777777" w:rsidR="00812DEA" w:rsidRPr="00EB0A02" w:rsidRDefault="00812DEA">
            <w:pPr>
              <w:jc w:val="center"/>
              <w:rPr>
                <w:sz w:val="20"/>
                <w:szCs w:val="20"/>
              </w:rPr>
            </w:pPr>
            <w:r w:rsidRPr="00EB0A02">
              <w:rPr>
                <w:sz w:val="20"/>
                <w:szCs w:val="20"/>
              </w:rPr>
              <w:t>(-3.49)</w:t>
            </w:r>
          </w:p>
        </w:tc>
        <w:tc>
          <w:tcPr>
            <w:tcW w:w="1385" w:type="dxa"/>
            <w:tcBorders>
              <w:top w:val="nil"/>
              <w:left w:val="nil"/>
              <w:bottom w:val="nil"/>
              <w:right w:val="nil"/>
            </w:tcBorders>
            <w:hideMark/>
          </w:tcPr>
          <w:p w14:paraId="75F543DE" w14:textId="77777777" w:rsidR="00812DEA" w:rsidRPr="00EB0A02" w:rsidRDefault="00812DEA">
            <w:pPr>
              <w:jc w:val="center"/>
              <w:rPr>
                <w:sz w:val="20"/>
                <w:szCs w:val="20"/>
              </w:rPr>
            </w:pPr>
            <w:r w:rsidRPr="00EB0A02">
              <w:rPr>
                <w:sz w:val="20"/>
                <w:szCs w:val="20"/>
              </w:rPr>
              <w:t>(-1.28)</w:t>
            </w:r>
          </w:p>
        </w:tc>
        <w:tc>
          <w:tcPr>
            <w:tcW w:w="1385" w:type="dxa"/>
            <w:tcBorders>
              <w:top w:val="nil"/>
              <w:left w:val="nil"/>
              <w:bottom w:val="nil"/>
              <w:right w:val="nil"/>
            </w:tcBorders>
            <w:hideMark/>
          </w:tcPr>
          <w:p w14:paraId="5D398466" w14:textId="77777777" w:rsidR="00812DEA" w:rsidRPr="00EB0A02" w:rsidRDefault="00812DEA">
            <w:pPr>
              <w:jc w:val="center"/>
              <w:rPr>
                <w:sz w:val="20"/>
                <w:szCs w:val="20"/>
              </w:rPr>
            </w:pPr>
            <w:r w:rsidRPr="00EB0A02">
              <w:rPr>
                <w:sz w:val="20"/>
                <w:szCs w:val="20"/>
              </w:rPr>
              <w:t>(-2.15)</w:t>
            </w:r>
          </w:p>
        </w:tc>
        <w:tc>
          <w:tcPr>
            <w:tcW w:w="1385" w:type="dxa"/>
            <w:tcBorders>
              <w:top w:val="nil"/>
              <w:left w:val="nil"/>
              <w:bottom w:val="nil"/>
              <w:right w:val="nil"/>
            </w:tcBorders>
            <w:hideMark/>
          </w:tcPr>
          <w:p w14:paraId="02991480" w14:textId="77777777" w:rsidR="00812DEA" w:rsidRPr="00EB0A02" w:rsidRDefault="00812DEA">
            <w:pPr>
              <w:jc w:val="center"/>
              <w:rPr>
                <w:sz w:val="20"/>
                <w:szCs w:val="20"/>
              </w:rPr>
            </w:pPr>
            <w:r w:rsidRPr="00EB0A02">
              <w:rPr>
                <w:sz w:val="20"/>
                <w:szCs w:val="20"/>
              </w:rPr>
              <w:t>(-2.01)</w:t>
            </w:r>
          </w:p>
        </w:tc>
      </w:tr>
      <w:tr w:rsidR="00047194" w14:paraId="3345E531" w14:textId="77777777" w:rsidTr="00EB0A02">
        <w:trPr>
          <w:trHeight w:val="309"/>
        </w:trPr>
        <w:tc>
          <w:tcPr>
            <w:tcW w:w="1798" w:type="dxa"/>
            <w:tcBorders>
              <w:top w:val="nil"/>
              <w:left w:val="nil"/>
              <w:bottom w:val="nil"/>
              <w:right w:val="nil"/>
            </w:tcBorders>
          </w:tcPr>
          <w:p w14:paraId="2AFC5B2D" w14:textId="77777777" w:rsidR="00812DEA" w:rsidRPr="00EB0A02" w:rsidRDefault="00812DEA">
            <w:pPr>
              <w:rPr>
                <w:sz w:val="20"/>
                <w:szCs w:val="20"/>
              </w:rPr>
            </w:pPr>
          </w:p>
        </w:tc>
        <w:tc>
          <w:tcPr>
            <w:tcW w:w="1385" w:type="dxa"/>
            <w:tcBorders>
              <w:top w:val="nil"/>
              <w:left w:val="nil"/>
              <w:bottom w:val="nil"/>
              <w:right w:val="nil"/>
            </w:tcBorders>
          </w:tcPr>
          <w:p w14:paraId="2E42A697" w14:textId="77777777" w:rsidR="00812DEA" w:rsidRPr="00EB0A02" w:rsidRDefault="00812DEA">
            <w:pPr>
              <w:rPr>
                <w:sz w:val="20"/>
                <w:szCs w:val="20"/>
              </w:rPr>
            </w:pPr>
          </w:p>
        </w:tc>
        <w:tc>
          <w:tcPr>
            <w:tcW w:w="1385" w:type="dxa"/>
            <w:tcBorders>
              <w:top w:val="nil"/>
              <w:left w:val="nil"/>
              <w:bottom w:val="nil"/>
              <w:right w:val="nil"/>
            </w:tcBorders>
          </w:tcPr>
          <w:p w14:paraId="4DFDAF25" w14:textId="77777777" w:rsidR="00812DEA" w:rsidRPr="00EB0A02" w:rsidRDefault="00812DEA">
            <w:pPr>
              <w:rPr>
                <w:sz w:val="20"/>
                <w:szCs w:val="20"/>
              </w:rPr>
            </w:pPr>
          </w:p>
        </w:tc>
        <w:tc>
          <w:tcPr>
            <w:tcW w:w="1385" w:type="dxa"/>
            <w:tcBorders>
              <w:top w:val="nil"/>
              <w:left w:val="nil"/>
              <w:bottom w:val="nil"/>
              <w:right w:val="nil"/>
            </w:tcBorders>
          </w:tcPr>
          <w:p w14:paraId="1834F270" w14:textId="77777777" w:rsidR="00812DEA" w:rsidRPr="00EB0A02" w:rsidRDefault="00812DEA">
            <w:pPr>
              <w:rPr>
                <w:sz w:val="20"/>
                <w:szCs w:val="20"/>
              </w:rPr>
            </w:pPr>
          </w:p>
        </w:tc>
        <w:tc>
          <w:tcPr>
            <w:tcW w:w="1385" w:type="dxa"/>
            <w:tcBorders>
              <w:top w:val="nil"/>
              <w:left w:val="nil"/>
              <w:bottom w:val="nil"/>
              <w:right w:val="nil"/>
            </w:tcBorders>
          </w:tcPr>
          <w:p w14:paraId="42457DEA" w14:textId="77777777" w:rsidR="00812DEA" w:rsidRPr="00EB0A02" w:rsidRDefault="00812DEA">
            <w:pPr>
              <w:rPr>
                <w:sz w:val="20"/>
                <w:szCs w:val="20"/>
              </w:rPr>
            </w:pPr>
          </w:p>
        </w:tc>
        <w:tc>
          <w:tcPr>
            <w:tcW w:w="1385" w:type="dxa"/>
            <w:tcBorders>
              <w:top w:val="nil"/>
              <w:left w:val="nil"/>
              <w:bottom w:val="nil"/>
              <w:right w:val="nil"/>
            </w:tcBorders>
          </w:tcPr>
          <w:p w14:paraId="7EFC61EE" w14:textId="77777777" w:rsidR="00812DEA" w:rsidRPr="00EB0A02" w:rsidRDefault="00812DEA">
            <w:pPr>
              <w:rPr>
                <w:sz w:val="20"/>
                <w:szCs w:val="20"/>
              </w:rPr>
            </w:pPr>
          </w:p>
        </w:tc>
      </w:tr>
      <w:tr w:rsidR="00047194" w14:paraId="794DF131" w14:textId="77777777" w:rsidTr="00EB0A02">
        <w:trPr>
          <w:trHeight w:val="309"/>
        </w:trPr>
        <w:tc>
          <w:tcPr>
            <w:tcW w:w="1798" w:type="dxa"/>
            <w:tcBorders>
              <w:top w:val="nil"/>
              <w:left w:val="nil"/>
              <w:bottom w:val="nil"/>
              <w:right w:val="nil"/>
            </w:tcBorders>
            <w:hideMark/>
          </w:tcPr>
          <w:p w14:paraId="1B765ADA" w14:textId="77777777" w:rsidR="00812DEA" w:rsidRPr="00EB0A02" w:rsidRDefault="00812DEA">
            <w:pPr>
              <w:rPr>
                <w:sz w:val="20"/>
                <w:szCs w:val="20"/>
              </w:rPr>
            </w:pPr>
            <w:r w:rsidRPr="00EB0A02">
              <w:rPr>
                <w:sz w:val="20"/>
                <w:szCs w:val="20"/>
              </w:rPr>
              <w:t>IGO membership</w:t>
            </w:r>
          </w:p>
        </w:tc>
        <w:tc>
          <w:tcPr>
            <w:tcW w:w="1385" w:type="dxa"/>
            <w:tcBorders>
              <w:top w:val="nil"/>
              <w:left w:val="nil"/>
              <w:bottom w:val="nil"/>
              <w:right w:val="nil"/>
            </w:tcBorders>
            <w:hideMark/>
          </w:tcPr>
          <w:p w14:paraId="26880CB4" w14:textId="77777777" w:rsidR="00812DEA" w:rsidRPr="00EB0A02" w:rsidRDefault="00812DEA">
            <w:pPr>
              <w:jc w:val="center"/>
              <w:rPr>
                <w:sz w:val="20"/>
                <w:szCs w:val="20"/>
              </w:rPr>
            </w:pPr>
            <w:r w:rsidRPr="00EB0A02">
              <w:rPr>
                <w:sz w:val="20"/>
                <w:szCs w:val="20"/>
              </w:rPr>
              <w:t>0.5297**</w:t>
            </w:r>
          </w:p>
        </w:tc>
        <w:tc>
          <w:tcPr>
            <w:tcW w:w="1385" w:type="dxa"/>
            <w:tcBorders>
              <w:top w:val="nil"/>
              <w:left w:val="nil"/>
              <w:bottom w:val="nil"/>
              <w:right w:val="nil"/>
            </w:tcBorders>
            <w:hideMark/>
          </w:tcPr>
          <w:p w14:paraId="4C5C0F03" w14:textId="77777777" w:rsidR="00812DEA" w:rsidRPr="00EB0A02" w:rsidRDefault="00812DEA">
            <w:pPr>
              <w:jc w:val="center"/>
              <w:rPr>
                <w:sz w:val="20"/>
                <w:szCs w:val="20"/>
              </w:rPr>
            </w:pPr>
            <w:r w:rsidRPr="00EB0A02">
              <w:rPr>
                <w:sz w:val="20"/>
                <w:szCs w:val="20"/>
              </w:rPr>
              <w:t>-4.7600*</w:t>
            </w:r>
          </w:p>
        </w:tc>
        <w:tc>
          <w:tcPr>
            <w:tcW w:w="1385" w:type="dxa"/>
            <w:tcBorders>
              <w:top w:val="nil"/>
              <w:left w:val="nil"/>
              <w:bottom w:val="nil"/>
              <w:right w:val="nil"/>
            </w:tcBorders>
            <w:hideMark/>
          </w:tcPr>
          <w:p w14:paraId="02B8B3B8" w14:textId="77777777" w:rsidR="00812DEA" w:rsidRPr="00EB0A02" w:rsidRDefault="00812DEA">
            <w:pPr>
              <w:jc w:val="center"/>
              <w:rPr>
                <w:sz w:val="20"/>
                <w:szCs w:val="20"/>
              </w:rPr>
            </w:pPr>
            <w:r w:rsidRPr="00EB0A02">
              <w:rPr>
                <w:sz w:val="20"/>
                <w:szCs w:val="20"/>
              </w:rPr>
              <w:t>-1.3118</w:t>
            </w:r>
          </w:p>
        </w:tc>
        <w:tc>
          <w:tcPr>
            <w:tcW w:w="1385" w:type="dxa"/>
            <w:tcBorders>
              <w:top w:val="nil"/>
              <w:left w:val="nil"/>
              <w:bottom w:val="nil"/>
              <w:right w:val="nil"/>
            </w:tcBorders>
            <w:hideMark/>
          </w:tcPr>
          <w:p w14:paraId="02D35438" w14:textId="77777777" w:rsidR="00812DEA" w:rsidRPr="00EB0A02" w:rsidRDefault="00812DEA">
            <w:pPr>
              <w:jc w:val="center"/>
              <w:rPr>
                <w:sz w:val="20"/>
                <w:szCs w:val="20"/>
              </w:rPr>
            </w:pPr>
            <w:r w:rsidRPr="00EB0A02">
              <w:rPr>
                <w:sz w:val="20"/>
                <w:szCs w:val="20"/>
              </w:rPr>
              <w:t>-8.5210*</w:t>
            </w:r>
          </w:p>
        </w:tc>
        <w:tc>
          <w:tcPr>
            <w:tcW w:w="1385" w:type="dxa"/>
            <w:tcBorders>
              <w:top w:val="nil"/>
              <w:left w:val="nil"/>
              <w:bottom w:val="nil"/>
              <w:right w:val="nil"/>
            </w:tcBorders>
            <w:hideMark/>
          </w:tcPr>
          <w:p w14:paraId="00528892" w14:textId="77777777" w:rsidR="00812DEA" w:rsidRPr="00EB0A02" w:rsidRDefault="00812DEA">
            <w:pPr>
              <w:jc w:val="center"/>
              <w:rPr>
                <w:sz w:val="20"/>
                <w:szCs w:val="20"/>
              </w:rPr>
            </w:pPr>
            <w:r w:rsidRPr="00EB0A02">
              <w:rPr>
                <w:sz w:val="20"/>
                <w:szCs w:val="20"/>
              </w:rPr>
              <w:t>-0.6674*</w:t>
            </w:r>
          </w:p>
        </w:tc>
      </w:tr>
      <w:tr w:rsidR="00047194" w14:paraId="4F249C9D" w14:textId="77777777" w:rsidTr="00EB0A02">
        <w:trPr>
          <w:trHeight w:val="309"/>
        </w:trPr>
        <w:tc>
          <w:tcPr>
            <w:tcW w:w="1798" w:type="dxa"/>
            <w:tcBorders>
              <w:top w:val="nil"/>
              <w:left w:val="nil"/>
              <w:bottom w:val="nil"/>
              <w:right w:val="nil"/>
            </w:tcBorders>
          </w:tcPr>
          <w:p w14:paraId="3E2AEB2A" w14:textId="77777777" w:rsidR="00812DEA" w:rsidRPr="00EB0A02" w:rsidRDefault="00812DEA">
            <w:pPr>
              <w:rPr>
                <w:sz w:val="20"/>
                <w:szCs w:val="20"/>
              </w:rPr>
            </w:pPr>
          </w:p>
        </w:tc>
        <w:tc>
          <w:tcPr>
            <w:tcW w:w="1385" w:type="dxa"/>
            <w:tcBorders>
              <w:top w:val="nil"/>
              <w:left w:val="nil"/>
              <w:bottom w:val="nil"/>
              <w:right w:val="nil"/>
            </w:tcBorders>
            <w:hideMark/>
          </w:tcPr>
          <w:p w14:paraId="0F8C76EA" w14:textId="77777777" w:rsidR="00812DEA" w:rsidRPr="00EB0A02" w:rsidRDefault="00812DEA">
            <w:pPr>
              <w:jc w:val="center"/>
              <w:rPr>
                <w:sz w:val="20"/>
                <w:szCs w:val="20"/>
              </w:rPr>
            </w:pPr>
            <w:r w:rsidRPr="00EB0A02">
              <w:rPr>
                <w:sz w:val="20"/>
                <w:szCs w:val="20"/>
              </w:rPr>
              <w:t>(2.19)</w:t>
            </w:r>
          </w:p>
        </w:tc>
        <w:tc>
          <w:tcPr>
            <w:tcW w:w="1385" w:type="dxa"/>
            <w:tcBorders>
              <w:top w:val="nil"/>
              <w:left w:val="nil"/>
              <w:bottom w:val="nil"/>
              <w:right w:val="nil"/>
            </w:tcBorders>
            <w:hideMark/>
          </w:tcPr>
          <w:p w14:paraId="1ABA9B85" w14:textId="77777777" w:rsidR="00812DEA" w:rsidRPr="00EB0A02" w:rsidRDefault="00812DEA">
            <w:pPr>
              <w:jc w:val="center"/>
              <w:rPr>
                <w:sz w:val="20"/>
                <w:szCs w:val="20"/>
              </w:rPr>
            </w:pPr>
            <w:r w:rsidRPr="00EB0A02">
              <w:rPr>
                <w:sz w:val="20"/>
                <w:szCs w:val="20"/>
              </w:rPr>
              <w:t>(-1.95)</w:t>
            </w:r>
          </w:p>
        </w:tc>
        <w:tc>
          <w:tcPr>
            <w:tcW w:w="1385" w:type="dxa"/>
            <w:tcBorders>
              <w:top w:val="nil"/>
              <w:left w:val="nil"/>
              <w:bottom w:val="nil"/>
              <w:right w:val="nil"/>
            </w:tcBorders>
            <w:hideMark/>
          </w:tcPr>
          <w:p w14:paraId="03ECECC0" w14:textId="77777777" w:rsidR="00812DEA" w:rsidRPr="00EB0A02" w:rsidRDefault="00812DEA">
            <w:pPr>
              <w:jc w:val="center"/>
              <w:rPr>
                <w:sz w:val="20"/>
                <w:szCs w:val="20"/>
              </w:rPr>
            </w:pPr>
            <w:r w:rsidRPr="00EB0A02">
              <w:rPr>
                <w:sz w:val="20"/>
                <w:szCs w:val="20"/>
              </w:rPr>
              <w:t>(-0.54)</w:t>
            </w:r>
          </w:p>
        </w:tc>
        <w:tc>
          <w:tcPr>
            <w:tcW w:w="1385" w:type="dxa"/>
            <w:tcBorders>
              <w:top w:val="nil"/>
              <w:left w:val="nil"/>
              <w:bottom w:val="nil"/>
              <w:right w:val="nil"/>
            </w:tcBorders>
            <w:hideMark/>
          </w:tcPr>
          <w:p w14:paraId="33433467" w14:textId="77777777" w:rsidR="00812DEA" w:rsidRPr="00EB0A02" w:rsidRDefault="00812DEA">
            <w:pPr>
              <w:jc w:val="center"/>
              <w:rPr>
                <w:sz w:val="20"/>
                <w:szCs w:val="20"/>
              </w:rPr>
            </w:pPr>
            <w:r w:rsidRPr="00EB0A02">
              <w:rPr>
                <w:sz w:val="20"/>
                <w:szCs w:val="20"/>
              </w:rPr>
              <w:t>(-1.90)</w:t>
            </w:r>
          </w:p>
        </w:tc>
        <w:tc>
          <w:tcPr>
            <w:tcW w:w="1385" w:type="dxa"/>
            <w:tcBorders>
              <w:top w:val="nil"/>
              <w:left w:val="nil"/>
              <w:bottom w:val="nil"/>
              <w:right w:val="nil"/>
            </w:tcBorders>
            <w:hideMark/>
          </w:tcPr>
          <w:p w14:paraId="343E252A" w14:textId="77777777" w:rsidR="00812DEA" w:rsidRPr="00EB0A02" w:rsidRDefault="00812DEA">
            <w:pPr>
              <w:jc w:val="center"/>
              <w:rPr>
                <w:sz w:val="20"/>
                <w:szCs w:val="20"/>
              </w:rPr>
            </w:pPr>
            <w:r w:rsidRPr="00EB0A02">
              <w:rPr>
                <w:sz w:val="20"/>
                <w:szCs w:val="20"/>
              </w:rPr>
              <w:t>(-1.80)</w:t>
            </w:r>
          </w:p>
        </w:tc>
      </w:tr>
      <w:tr w:rsidR="00047194" w14:paraId="23A8B303" w14:textId="77777777" w:rsidTr="00EB0A02">
        <w:trPr>
          <w:trHeight w:val="309"/>
        </w:trPr>
        <w:tc>
          <w:tcPr>
            <w:tcW w:w="1798" w:type="dxa"/>
            <w:tcBorders>
              <w:top w:val="nil"/>
              <w:left w:val="nil"/>
              <w:bottom w:val="nil"/>
              <w:right w:val="nil"/>
            </w:tcBorders>
          </w:tcPr>
          <w:p w14:paraId="4A992381" w14:textId="77777777" w:rsidR="00812DEA" w:rsidRPr="00EB0A02" w:rsidRDefault="00812DEA">
            <w:pPr>
              <w:rPr>
                <w:sz w:val="20"/>
                <w:szCs w:val="20"/>
              </w:rPr>
            </w:pPr>
          </w:p>
        </w:tc>
        <w:tc>
          <w:tcPr>
            <w:tcW w:w="1385" w:type="dxa"/>
            <w:tcBorders>
              <w:top w:val="nil"/>
              <w:left w:val="nil"/>
              <w:bottom w:val="nil"/>
              <w:right w:val="nil"/>
            </w:tcBorders>
          </w:tcPr>
          <w:p w14:paraId="6FF3D7FD" w14:textId="77777777" w:rsidR="00812DEA" w:rsidRPr="00EB0A02" w:rsidRDefault="00812DEA">
            <w:pPr>
              <w:rPr>
                <w:sz w:val="20"/>
                <w:szCs w:val="20"/>
              </w:rPr>
            </w:pPr>
          </w:p>
        </w:tc>
        <w:tc>
          <w:tcPr>
            <w:tcW w:w="1385" w:type="dxa"/>
            <w:tcBorders>
              <w:top w:val="nil"/>
              <w:left w:val="nil"/>
              <w:bottom w:val="nil"/>
              <w:right w:val="nil"/>
            </w:tcBorders>
          </w:tcPr>
          <w:p w14:paraId="78B1F3BA" w14:textId="77777777" w:rsidR="00812DEA" w:rsidRPr="00EB0A02" w:rsidRDefault="00812DEA">
            <w:pPr>
              <w:rPr>
                <w:sz w:val="20"/>
                <w:szCs w:val="20"/>
              </w:rPr>
            </w:pPr>
          </w:p>
        </w:tc>
        <w:tc>
          <w:tcPr>
            <w:tcW w:w="1385" w:type="dxa"/>
            <w:tcBorders>
              <w:top w:val="nil"/>
              <w:left w:val="nil"/>
              <w:bottom w:val="nil"/>
              <w:right w:val="nil"/>
            </w:tcBorders>
          </w:tcPr>
          <w:p w14:paraId="5DE01949" w14:textId="77777777" w:rsidR="00812DEA" w:rsidRPr="00EB0A02" w:rsidRDefault="00812DEA">
            <w:pPr>
              <w:rPr>
                <w:sz w:val="20"/>
                <w:szCs w:val="20"/>
              </w:rPr>
            </w:pPr>
          </w:p>
        </w:tc>
        <w:tc>
          <w:tcPr>
            <w:tcW w:w="1385" w:type="dxa"/>
            <w:tcBorders>
              <w:top w:val="nil"/>
              <w:left w:val="nil"/>
              <w:bottom w:val="nil"/>
              <w:right w:val="nil"/>
            </w:tcBorders>
          </w:tcPr>
          <w:p w14:paraId="7936E2F4" w14:textId="77777777" w:rsidR="00812DEA" w:rsidRPr="00EB0A02" w:rsidRDefault="00812DEA">
            <w:pPr>
              <w:rPr>
                <w:sz w:val="20"/>
                <w:szCs w:val="20"/>
              </w:rPr>
            </w:pPr>
          </w:p>
        </w:tc>
        <w:tc>
          <w:tcPr>
            <w:tcW w:w="1385" w:type="dxa"/>
            <w:tcBorders>
              <w:top w:val="nil"/>
              <w:left w:val="nil"/>
              <w:bottom w:val="nil"/>
              <w:right w:val="nil"/>
            </w:tcBorders>
          </w:tcPr>
          <w:p w14:paraId="49AD97E3" w14:textId="77777777" w:rsidR="00812DEA" w:rsidRPr="00EB0A02" w:rsidRDefault="00812DEA">
            <w:pPr>
              <w:rPr>
                <w:sz w:val="20"/>
                <w:szCs w:val="20"/>
              </w:rPr>
            </w:pPr>
          </w:p>
        </w:tc>
      </w:tr>
      <w:tr w:rsidR="00047194" w14:paraId="5BD1B543" w14:textId="77777777" w:rsidTr="00EB0A02">
        <w:trPr>
          <w:trHeight w:val="309"/>
        </w:trPr>
        <w:tc>
          <w:tcPr>
            <w:tcW w:w="1798" w:type="dxa"/>
            <w:tcBorders>
              <w:top w:val="nil"/>
              <w:left w:val="nil"/>
              <w:bottom w:val="nil"/>
              <w:right w:val="nil"/>
            </w:tcBorders>
            <w:hideMark/>
          </w:tcPr>
          <w:p w14:paraId="19E841E0" w14:textId="77777777" w:rsidR="00812DEA" w:rsidRPr="00EB0A02" w:rsidRDefault="00812DEA">
            <w:pPr>
              <w:rPr>
                <w:sz w:val="20"/>
                <w:szCs w:val="20"/>
              </w:rPr>
            </w:pPr>
            <w:r w:rsidRPr="00EB0A02">
              <w:rPr>
                <w:sz w:val="20"/>
                <w:szCs w:val="20"/>
              </w:rPr>
              <w:t>GDP per capita (logged)</w:t>
            </w:r>
          </w:p>
        </w:tc>
        <w:tc>
          <w:tcPr>
            <w:tcW w:w="1385" w:type="dxa"/>
            <w:tcBorders>
              <w:top w:val="nil"/>
              <w:left w:val="nil"/>
              <w:bottom w:val="nil"/>
              <w:right w:val="nil"/>
            </w:tcBorders>
            <w:hideMark/>
          </w:tcPr>
          <w:p w14:paraId="7E33E24C" w14:textId="77777777" w:rsidR="00812DEA" w:rsidRPr="00EB0A02" w:rsidRDefault="00812DEA">
            <w:pPr>
              <w:jc w:val="center"/>
              <w:rPr>
                <w:sz w:val="20"/>
                <w:szCs w:val="20"/>
              </w:rPr>
            </w:pPr>
            <w:r w:rsidRPr="00EB0A02">
              <w:rPr>
                <w:sz w:val="20"/>
                <w:szCs w:val="20"/>
              </w:rPr>
              <w:t>0.0156</w:t>
            </w:r>
          </w:p>
        </w:tc>
        <w:tc>
          <w:tcPr>
            <w:tcW w:w="1385" w:type="dxa"/>
            <w:tcBorders>
              <w:top w:val="nil"/>
              <w:left w:val="nil"/>
              <w:bottom w:val="nil"/>
              <w:right w:val="nil"/>
            </w:tcBorders>
            <w:hideMark/>
          </w:tcPr>
          <w:p w14:paraId="277D7918" w14:textId="77777777" w:rsidR="00812DEA" w:rsidRPr="00EB0A02" w:rsidRDefault="00812DEA">
            <w:pPr>
              <w:jc w:val="center"/>
              <w:rPr>
                <w:sz w:val="20"/>
                <w:szCs w:val="20"/>
              </w:rPr>
            </w:pPr>
            <w:r w:rsidRPr="00EB0A02">
              <w:rPr>
                <w:sz w:val="20"/>
                <w:szCs w:val="20"/>
              </w:rPr>
              <w:t>-0.0807</w:t>
            </w:r>
          </w:p>
        </w:tc>
        <w:tc>
          <w:tcPr>
            <w:tcW w:w="1385" w:type="dxa"/>
            <w:tcBorders>
              <w:top w:val="nil"/>
              <w:left w:val="nil"/>
              <w:bottom w:val="nil"/>
              <w:right w:val="nil"/>
            </w:tcBorders>
            <w:hideMark/>
          </w:tcPr>
          <w:p w14:paraId="139B4E63" w14:textId="77777777" w:rsidR="00812DEA" w:rsidRPr="00EB0A02" w:rsidRDefault="00812DEA">
            <w:pPr>
              <w:jc w:val="center"/>
              <w:rPr>
                <w:sz w:val="20"/>
                <w:szCs w:val="20"/>
              </w:rPr>
            </w:pPr>
            <w:r w:rsidRPr="00EB0A02">
              <w:rPr>
                <w:sz w:val="20"/>
                <w:szCs w:val="20"/>
              </w:rPr>
              <w:t>-0.1305</w:t>
            </w:r>
          </w:p>
        </w:tc>
        <w:tc>
          <w:tcPr>
            <w:tcW w:w="1385" w:type="dxa"/>
            <w:tcBorders>
              <w:top w:val="nil"/>
              <w:left w:val="nil"/>
              <w:bottom w:val="nil"/>
              <w:right w:val="nil"/>
            </w:tcBorders>
            <w:hideMark/>
          </w:tcPr>
          <w:p w14:paraId="481AD613" w14:textId="77777777" w:rsidR="00812DEA" w:rsidRPr="00EB0A02" w:rsidRDefault="00812DEA">
            <w:pPr>
              <w:jc w:val="center"/>
              <w:rPr>
                <w:sz w:val="20"/>
                <w:szCs w:val="20"/>
              </w:rPr>
            </w:pPr>
            <w:r w:rsidRPr="00EB0A02">
              <w:rPr>
                <w:sz w:val="20"/>
                <w:szCs w:val="20"/>
              </w:rPr>
              <w:t>-0.1936</w:t>
            </w:r>
          </w:p>
        </w:tc>
        <w:tc>
          <w:tcPr>
            <w:tcW w:w="1385" w:type="dxa"/>
            <w:tcBorders>
              <w:top w:val="nil"/>
              <w:left w:val="nil"/>
              <w:bottom w:val="nil"/>
              <w:right w:val="nil"/>
            </w:tcBorders>
            <w:hideMark/>
          </w:tcPr>
          <w:p w14:paraId="489373E3" w14:textId="77777777" w:rsidR="00812DEA" w:rsidRPr="00EB0A02" w:rsidRDefault="00812DEA">
            <w:pPr>
              <w:jc w:val="center"/>
              <w:rPr>
                <w:sz w:val="20"/>
                <w:szCs w:val="20"/>
              </w:rPr>
            </w:pPr>
            <w:r w:rsidRPr="00EB0A02">
              <w:rPr>
                <w:sz w:val="20"/>
                <w:szCs w:val="20"/>
              </w:rPr>
              <w:t>0.0946</w:t>
            </w:r>
          </w:p>
        </w:tc>
      </w:tr>
      <w:tr w:rsidR="00047194" w14:paraId="2D30AF6D" w14:textId="77777777" w:rsidTr="00EB0A02">
        <w:trPr>
          <w:trHeight w:val="309"/>
        </w:trPr>
        <w:tc>
          <w:tcPr>
            <w:tcW w:w="1798" w:type="dxa"/>
            <w:tcBorders>
              <w:top w:val="nil"/>
              <w:left w:val="nil"/>
              <w:bottom w:val="nil"/>
              <w:right w:val="nil"/>
            </w:tcBorders>
          </w:tcPr>
          <w:p w14:paraId="1723B777" w14:textId="77777777" w:rsidR="00812DEA" w:rsidRPr="00EB0A02" w:rsidRDefault="00812DEA">
            <w:pPr>
              <w:rPr>
                <w:sz w:val="20"/>
                <w:szCs w:val="20"/>
              </w:rPr>
            </w:pPr>
          </w:p>
        </w:tc>
        <w:tc>
          <w:tcPr>
            <w:tcW w:w="1385" w:type="dxa"/>
            <w:tcBorders>
              <w:top w:val="nil"/>
              <w:left w:val="nil"/>
              <w:bottom w:val="nil"/>
              <w:right w:val="nil"/>
            </w:tcBorders>
            <w:hideMark/>
          </w:tcPr>
          <w:p w14:paraId="504207D4" w14:textId="77777777" w:rsidR="00812DEA" w:rsidRPr="00EB0A02" w:rsidRDefault="00812DEA">
            <w:pPr>
              <w:jc w:val="center"/>
              <w:rPr>
                <w:sz w:val="20"/>
                <w:szCs w:val="20"/>
              </w:rPr>
            </w:pPr>
            <w:r w:rsidRPr="00EB0A02">
              <w:rPr>
                <w:sz w:val="20"/>
                <w:szCs w:val="20"/>
              </w:rPr>
              <w:t>(0.39)</w:t>
            </w:r>
          </w:p>
        </w:tc>
        <w:tc>
          <w:tcPr>
            <w:tcW w:w="1385" w:type="dxa"/>
            <w:tcBorders>
              <w:top w:val="nil"/>
              <w:left w:val="nil"/>
              <w:bottom w:val="nil"/>
              <w:right w:val="nil"/>
            </w:tcBorders>
            <w:hideMark/>
          </w:tcPr>
          <w:p w14:paraId="10332151" w14:textId="77777777" w:rsidR="00812DEA" w:rsidRPr="00EB0A02" w:rsidRDefault="00812DEA">
            <w:pPr>
              <w:jc w:val="center"/>
              <w:rPr>
                <w:sz w:val="20"/>
                <w:szCs w:val="20"/>
              </w:rPr>
            </w:pPr>
            <w:r w:rsidRPr="00EB0A02">
              <w:rPr>
                <w:sz w:val="20"/>
                <w:szCs w:val="20"/>
              </w:rPr>
              <w:t>(-0.37)</w:t>
            </w:r>
          </w:p>
        </w:tc>
        <w:tc>
          <w:tcPr>
            <w:tcW w:w="1385" w:type="dxa"/>
            <w:tcBorders>
              <w:top w:val="nil"/>
              <w:left w:val="nil"/>
              <w:bottom w:val="nil"/>
              <w:right w:val="nil"/>
            </w:tcBorders>
            <w:hideMark/>
          </w:tcPr>
          <w:p w14:paraId="1491D6FA" w14:textId="77777777" w:rsidR="00812DEA" w:rsidRPr="00EB0A02" w:rsidRDefault="00812DEA">
            <w:pPr>
              <w:jc w:val="center"/>
              <w:rPr>
                <w:sz w:val="20"/>
                <w:szCs w:val="20"/>
              </w:rPr>
            </w:pPr>
            <w:r w:rsidRPr="00EB0A02">
              <w:rPr>
                <w:sz w:val="20"/>
                <w:szCs w:val="20"/>
              </w:rPr>
              <w:t>(-0.45)</w:t>
            </w:r>
          </w:p>
        </w:tc>
        <w:tc>
          <w:tcPr>
            <w:tcW w:w="1385" w:type="dxa"/>
            <w:tcBorders>
              <w:top w:val="nil"/>
              <w:left w:val="nil"/>
              <w:bottom w:val="nil"/>
              <w:right w:val="nil"/>
            </w:tcBorders>
            <w:hideMark/>
          </w:tcPr>
          <w:p w14:paraId="39F0F14A" w14:textId="77777777" w:rsidR="00812DEA" w:rsidRPr="00EB0A02" w:rsidRDefault="00812DEA">
            <w:pPr>
              <w:jc w:val="center"/>
              <w:rPr>
                <w:sz w:val="20"/>
                <w:szCs w:val="20"/>
              </w:rPr>
            </w:pPr>
            <w:r w:rsidRPr="00EB0A02">
              <w:rPr>
                <w:sz w:val="20"/>
                <w:szCs w:val="20"/>
              </w:rPr>
              <w:t>(-0.20)</w:t>
            </w:r>
          </w:p>
        </w:tc>
        <w:tc>
          <w:tcPr>
            <w:tcW w:w="1385" w:type="dxa"/>
            <w:tcBorders>
              <w:top w:val="nil"/>
              <w:left w:val="nil"/>
              <w:bottom w:val="nil"/>
              <w:right w:val="nil"/>
            </w:tcBorders>
            <w:hideMark/>
          </w:tcPr>
          <w:p w14:paraId="6B656DC3" w14:textId="77777777" w:rsidR="00812DEA" w:rsidRPr="00EB0A02" w:rsidRDefault="00812DEA">
            <w:pPr>
              <w:jc w:val="center"/>
              <w:rPr>
                <w:sz w:val="20"/>
                <w:szCs w:val="20"/>
              </w:rPr>
            </w:pPr>
            <w:r w:rsidRPr="00EB0A02">
              <w:rPr>
                <w:sz w:val="20"/>
                <w:szCs w:val="20"/>
              </w:rPr>
              <w:t>(0.99)</w:t>
            </w:r>
          </w:p>
        </w:tc>
      </w:tr>
      <w:tr w:rsidR="00047194" w14:paraId="499A4EEB" w14:textId="77777777" w:rsidTr="00EB0A02">
        <w:trPr>
          <w:trHeight w:val="309"/>
        </w:trPr>
        <w:tc>
          <w:tcPr>
            <w:tcW w:w="1798" w:type="dxa"/>
            <w:tcBorders>
              <w:top w:val="nil"/>
              <w:left w:val="nil"/>
              <w:bottom w:val="nil"/>
              <w:right w:val="nil"/>
            </w:tcBorders>
          </w:tcPr>
          <w:p w14:paraId="3FC6BD7E" w14:textId="77777777" w:rsidR="00812DEA" w:rsidRPr="00EB0A02" w:rsidRDefault="00812DEA">
            <w:pPr>
              <w:rPr>
                <w:sz w:val="20"/>
                <w:szCs w:val="20"/>
              </w:rPr>
            </w:pPr>
          </w:p>
        </w:tc>
        <w:tc>
          <w:tcPr>
            <w:tcW w:w="1385" w:type="dxa"/>
            <w:tcBorders>
              <w:top w:val="nil"/>
              <w:left w:val="nil"/>
              <w:bottom w:val="nil"/>
              <w:right w:val="nil"/>
            </w:tcBorders>
          </w:tcPr>
          <w:p w14:paraId="46605CE5" w14:textId="77777777" w:rsidR="00812DEA" w:rsidRPr="00EB0A02" w:rsidRDefault="00812DEA">
            <w:pPr>
              <w:rPr>
                <w:sz w:val="20"/>
                <w:szCs w:val="20"/>
              </w:rPr>
            </w:pPr>
          </w:p>
        </w:tc>
        <w:tc>
          <w:tcPr>
            <w:tcW w:w="1385" w:type="dxa"/>
            <w:tcBorders>
              <w:top w:val="nil"/>
              <w:left w:val="nil"/>
              <w:bottom w:val="nil"/>
              <w:right w:val="nil"/>
            </w:tcBorders>
          </w:tcPr>
          <w:p w14:paraId="79D89A06" w14:textId="77777777" w:rsidR="00812DEA" w:rsidRPr="00EB0A02" w:rsidRDefault="00812DEA">
            <w:pPr>
              <w:rPr>
                <w:sz w:val="20"/>
                <w:szCs w:val="20"/>
              </w:rPr>
            </w:pPr>
          </w:p>
        </w:tc>
        <w:tc>
          <w:tcPr>
            <w:tcW w:w="1385" w:type="dxa"/>
            <w:tcBorders>
              <w:top w:val="nil"/>
              <w:left w:val="nil"/>
              <w:bottom w:val="nil"/>
              <w:right w:val="nil"/>
            </w:tcBorders>
          </w:tcPr>
          <w:p w14:paraId="0599DA69" w14:textId="77777777" w:rsidR="00812DEA" w:rsidRPr="00EB0A02" w:rsidRDefault="00812DEA">
            <w:pPr>
              <w:rPr>
                <w:sz w:val="20"/>
                <w:szCs w:val="20"/>
              </w:rPr>
            </w:pPr>
          </w:p>
        </w:tc>
        <w:tc>
          <w:tcPr>
            <w:tcW w:w="1385" w:type="dxa"/>
            <w:tcBorders>
              <w:top w:val="nil"/>
              <w:left w:val="nil"/>
              <w:bottom w:val="nil"/>
              <w:right w:val="nil"/>
            </w:tcBorders>
          </w:tcPr>
          <w:p w14:paraId="7A5C95EE" w14:textId="77777777" w:rsidR="00812DEA" w:rsidRPr="00EB0A02" w:rsidRDefault="00812DEA">
            <w:pPr>
              <w:rPr>
                <w:sz w:val="20"/>
                <w:szCs w:val="20"/>
              </w:rPr>
            </w:pPr>
          </w:p>
        </w:tc>
        <w:tc>
          <w:tcPr>
            <w:tcW w:w="1385" w:type="dxa"/>
            <w:tcBorders>
              <w:top w:val="nil"/>
              <w:left w:val="nil"/>
              <w:bottom w:val="nil"/>
              <w:right w:val="nil"/>
            </w:tcBorders>
          </w:tcPr>
          <w:p w14:paraId="4CF0B69C" w14:textId="77777777" w:rsidR="00812DEA" w:rsidRPr="00EB0A02" w:rsidRDefault="00812DEA">
            <w:pPr>
              <w:rPr>
                <w:sz w:val="20"/>
                <w:szCs w:val="20"/>
              </w:rPr>
            </w:pPr>
          </w:p>
        </w:tc>
      </w:tr>
      <w:tr w:rsidR="00047194" w14:paraId="399366FF" w14:textId="77777777" w:rsidTr="00EB0A02">
        <w:trPr>
          <w:trHeight w:val="309"/>
        </w:trPr>
        <w:tc>
          <w:tcPr>
            <w:tcW w:w="1798" w:type="dxa"/>
            <w:tcBorders>
              <w:top w:val="nil"/>
              <w:left w:val="nil"/>
              <w:bottom w:val="nil"/>
              <w:right w:val="nil"/>
            </w:tcBorders>
            <w:hideMark/>
          </w:tcPr>
          <w:p w14:paraId="3FD27BD1" w14:textId="77777777" w:rsidR="00812DEA" w:rsidRPr="00EB0A02" w:rsidRDefault="00812DEA">
            <w:pPr>
              <w:rPr>
                <w:sz w:val="20"/>
                <w:szCs w:val="20"/>
              </w:rPr>
            </w:pPr>
            <w:r w:rsidRPr="00EB0A02">
              <w:rPr>
                <w:sz w:val="20"/>
                <w:szCs w:val="20"/>
              </w:rPr>
              <w:t>growth</w:t>
            </w:r>
          </w:p>
        </w:tc>
        <w:tc>
          <w:tcPr>
            <w:tcW w:w="1385" w:type="dxa"/>
            <w:tcBorders>
              <w:top w:val="nil"/>
              <w:left w:val="nil"/>
              <w:bottom w:val="nil"/>
              <w:right w:val="nil"/>
            </w:tcBorders>
            <w:hideMark/>
          </w:tcPr>
          <w:p w14:paraId="08E4D0BA" w14:textId="77777777" w:rsidR="00812DEA" w:rsidRPr="00EB0A02" w:rsidRDefault="00812DEA">
            <w:pPr>
              <w:jc w:val="center"/>
              <w:rPr>
                <w:sz w:val="20"/>
                <w:szCs w:val="20"/>
              </w:rPr>
            </w:pPr>
            <w:r w:rsidRPr="00EB0A02">
              <w:rPr>
                <w:sz w:val="20"/>
                <w:szCs w:val="20"/>
              </w:rPr>
              <w:t>0.1487*</w:t>
            </w:r>
          </w:p>
        </w:tc>
        <w:tc>
          <w:tcPr>
            <w:tcW w:w="1385" w:type="dxa"/>
            <w:tcBorders>
              <w:top w:val="nil"/>
              <w:left w:val="nil"/>
              <w:bottom w:val="nil"/>
              <w:right w:val="nil"/>
            </w:tcBorders>
            <w:hideMark/>
          </w:tcPr>
          <w:p w14:paraId="4D283434" w14:textId="77777777" w:rsidR="00812DEA" w:rsidRPr="00EB0A02" w:rsidRDefault="00812DEA">
            <w:pPr>
              <w:jc w:val="center"/>
              <w:rPr>
                <w:sz w:val="20"/>
                <w:szCs w:val="20"/>
              </w:rPr>
            </w:pPr>
            <w:r w:rsidRPr="00EB0A02">
              <w:rPr>
                <w:sz w:val="20"/>
                <w:szCs w:val="20"/>
              </w:rPr>
              <w:t>0.7481</w:t>
            </w:r>
          </w:p>
        </w:tc>
        <w:tc>
          <w:tcPr>
            <w:tcW w:w="1385" w:type="dxa"/>
            <w:tcBorders>
              <w:top w:val="nil"/>
              <w:left w:val="nil"/>
              <w:bottom w:val="nil"/>
              <w:right w:val="nil"/>
            </w:tcBorders>
            <w:hideMark/>
          </w:tcPr>
          <w:p w14:paraId="1A67976B" w14:textId="77777777" w:rsidR="00812DEA" w:rsidRPr="00EB0A02" w:rsidRDefault="00812DEA">
            <w:pPr>
              <w:jc w:val="center"/>
              <w:rPr>
                <w:sz w:val="20"/>
                <w:szCs w:val="20"/>
              </w:rPr>
            </w:pPr>
            <w:r w:rsidRPr="00EB0A02">
              <w:rPr>
                <w:sz w:val="20"/>
                <w:szCs w:val="20"/>
              </w:rPr>
              <w:t>0.8140</w:t>
            </w:r>
          </w:p>
        </w:tc>
        <w:tc>
          <w:tcPr>
            <w:tcW w:w="1385" w:type="dxa"/>
            <w:tcBorders>
              <w:top w:val="nil"/>
              <w:left w:val="nil"/>
              <w:bottom w:val="nil"/>
              <w:right w:val="nil"/>
            </w:tcBorders>
            <w:hideMark/>
          </w:tcPr>
          <w:p w14:paraId="1328A643" w14:textId="77777777" w:rsidR="00812DEA" w:rsidRPr="00EB0A02" w:rsidRDefault="00812DEA">
            <w:pPr>
              <w:jc w:val="center"/>
              <w:rPr>
                <w:sz w:val="20"/>
                <w:szCs w:val="20"/>
              </w:rPr>
            </w:pPr>
            <w:r w:rsidRPr="00EB0A02">
              <w:rPr>
                <w:sz w:val="20"/>
                <w:szCs w:val="20"/>
              </w:rPr>
              <w:t>1.3610</w:t>
            </w:r>
          </w:p>
        </w:tc>
        <w:tc>
          <w:tcPr>
            <w:tcW w:w="1385" w:type="dxa"/>
            <w:tcBorders>
              <w:top w:val="nil"/>
              <w:left w:val="nil"/>
              <w:bottom w:val="nil"/>
              <w:right w:val="nil"/>
            </w:tcBorders>
            <w:hideMark/>
          </w:tcPr>
          <w:p w14:paraId="197F0945" w14:textId="77777777" w:rsidR="00812DEA" w:rsidRPr="00EB0A02" w:rsidRDefault="00812DEA">
            <w:pPr>
              <w:jc w:val="center"/>
              <w:rPr>
                <w:sz w:val="20"/>
                <w:szCs w:val="20"/>
              </w:rPr>
            </w:pPr>
            <w:r w:rsidRPr="00EB0A02">
              <w:rPr>
                <w:sz w:val="20"/>
                <w:szCs w:val="20"/>
              </w:rPr>
              <w:t>0.5574***</w:t>
            </w:r>
          </w:p>
        </w:tc>
      </w:tr>
      <w:tr w:rsidR="00047194" w14:paraId="573C05BD" w14:textId="77777777" w:rsidTr="00EB0A02">
        <w:trPr>
          <w:trHeight w:val="309"/>
        </w:trPr>
        <w:tc>
          <w:tcPr>
            <w:tcW w:w="1798" w:type="dxa"/>
            <w:tcBorders>
              <w:top w:val="nil"/>
              <w:left w:val="nil"/>
              <w:bottom w:val="nil"/>
              <w:right w:val="nil"/>
            </w:tcBorders>
          </w:tcPr>
          <w:p w14:paraId="66E310B0" w14:textId="77777777" w:rsidR="00812DEA" w:rsidRPr="00EB0A02" w:rsidRDefault="00812DEA">
            <w:pPr>
              <w:rPr>
                <w:sz w:val="20"/>
                <w:szCs w:val="20"/>
              </w:rPr>
            </w:pPr>
          </w:p>
        </w:tc>
        <w:tc>
          <w:tcPr>
            <w:tcW w:w="1385" w:type="dxa"/>
            <w:tcBorders>
              <w:top w:val="nil"/>
              <w:left w:val="nil"/>
              <w:bottom w:val="nil"/>
              <w:right w:val="nil"/>
            </w:tcBorders>
            <w:hideMark/>
          </w:tcPr>
          <w:p w14:paraId="300417CA" w14:textId="77777777" w:rsidR="00812DEA" w:rsidRPr="00EB0A02" w:rsidRDefault="00812DEA">
            <w:pPr>
              <w:jc w:val="center"/>
              <w:rPr>
                <w:sz w:val="20"/>
                <w:szCs w:val="20"/>
              </w:rPr>
            </w:pPr>
            <w:r w:rsidRPr="00EB0A02">
              <w:rPr>
                <w:sz w:val="20"/>
                <w:szCs w:val="20"/>
              </w:rPr>
              <w:t>(1.69)</w:t>
            </w:r>
          </w:p>
        </w:tc>
        <w:tc>
          <w:tcPr>
            <w:tcW w:w="1385" w:type="dxa"/>
            <w:tcBorders>
              <w:top w:val="nil"/>
              <w:left w:val="nil"/>
              <w:bottom w:val="nil"/>
              <w:right w:val="nil"/>
            </w:tcBorders>
            <w:hideMark/>
          </w:tcPr>
          <w:p w14:paraId="281170C8" w14:textId="77777777" w:rsidR="00812DEA" w:rsidRPr="00EB0A02" w:rsidRDefault="00812DEA">
            <w:pPr>
              <w:jc w:val="center"/>
              <w:rPr>
                <w:sz w:val="20"/>
                <w:szCs w:val="20"/>
              </w:rPr>
            </w:pPr>
            <w:r w:rsidRPr="00EB0A02">
              <w:rPr>
                <w:sz w:val="20"/>
                <w:szCs w:val="20"/>
              </w:rPr>
              <w:t>(0.65)</w:t>
            </w:r>
          </w:p>
        </w:tc>
        <w:tc>
          <w:tcPr>
            <w:tcW w:w="1385" w:type="dxa"/>
            <w:tcBorders>
              <w:top w:val="nil"/>
              <w:left w:val="nil"/>
              <w:bottom w:val="nil"/>
              <w:right w:val="nil"/>
            </w:tcBorders>
            <w:hideMark/>
          </w:tcPr>
          <w:p w14:paraId="40207EAD" w14:textId="77777777" w:rsidR="00812DEA" w:rsidRPr="00EB0A02" w:rsidRDefault="00812DEA">
            <w:pPr>
              <w:jc w:val="center"/>
              <w:rPr>
                <w:sz w:val="20"/>
                <w:szCs w:val="20"/>
              </w:rPr>
            </w:pPr>
            <w:r w:rsidRPr="00EB0A02">
              <w:rPr>
                <w:sz w:val="20"/>
                <w:szCs w:val="20"/>
              </w:rPr>
              <w:t>(0.76)</w:t>
            </w:r>
          </w:p>
        </w:tc>
        <w:tc>
          <w:tcPr>
            <w:tcW w:w="1385" w:type="dxa"/>
            <w:tcBorders>
              <w:top w:val="nil"/>
              <w:left w:val="nil"/>
              <w:bottom w:val="nil"/>
              <w:right w:val="nil"/>
            </w:tcBorders>
            <w:hideMark/>
          </w:tcPr>
          <w:p w14:paraId="39A87A68" w14:textId="77777777" w:rsidR="00812DEA" w:rsidRPr="00EB0A02" w:rsidRDefault="00812DEA">
            <w:pPr>
              <w:jc w:val="center"/>
              <w:rPr>
                <w:sz w:val="20"/>
                <w:szCs w:val="20"/>
              </w:rPr>
            </w:pPr>
            <w:r w:rsidRPr="00EB0A02">
              <w:rPr>
                <w:sz w:val="20"/>
                <w:szCs w:val="20"/>
              </w:rPr>
              <w:t>(0.61)</w:t>
            </w:r>
          </w:p>
        </w:tc>
        <w:tc>
          <w:tcPr>
            <w:tcW w:w="1385" w:type="dxa"/>
            <w:tcBorders>
              <w:top w:val="nil"/>
              <w:left w:val="nil"/>
              <w:bottom w:val="nil"/>
              <w:right w:val="nil"/>
            </w:tcBorders>
            <w:hideMark/>
          </w:tcPr>
          <w:p w14:paraId="0F6CAD2B" w14:textId="77777777" w:rsidR="00812DEA" w:rsidRPr="00EB0A02" w:rsidRDefault="00812DEA">
            <w:pPr>
              <w:jc w:val="center"/>
              <w:rPr>
                <w:sz w:val="20"/>
                <w:szCs w:val="20"/>
              </w:rPr>
            </w:pPr>
            <w:r w:rsidRPr="00EB0A02">
              <w:rPr>
                <w:sz w:val="20"/>
                <w:szCs w:val="20"/>
              </w:rPr>
              <w:t>(3.12)</w:t>
            </w:r>
          </w:p>
        </w:tc>
      </w:tr>
      <w:tr w:rsidR="00047194" w14:paraId="7B04A29C" w14:textId="77777777" w:rsidTr="00EB0A02">
        <w:trPr>
          <w:trHeight w:val="309"/>
        </w:trPr>
        <w:tc>
          <w:tcPr>
            <w:tcW w:w="1798" w:type="dxa"/>
            <w:tcBorders>
              <w:top w:val="nil"/>
              <w:left w:val="nil"/>
              <w:bottom w:val="nil"/>
              <w:right w:val="nil"/>
            </w:tcBorders>
          </w:tcPr>
          <w:p w14:paraId="34B50990" w14:textId="77777777" w:rsidR="00812DEA" w:rsidRPr="00EB0A02" w:rsidRDefault="00812DEA">
            <w:pPr>
              <w:rPr>
                <w:sz w:val="20"/>
                <w:szCs w:val="20"/>
              </w:rPr>
            </w:pPr>
          </w:p>
        </w:tc>
        <w:tc>
          <w:tcPr>
            <w:tcW w:w="1385" w:type="dxa"/>
            <w:tcBorders>
              <w:top w:val="nil"/>
              <w:left w:val="nil"/>
              <w:bottom w:val="nil"/>
              <w:right w:val="nil"/>
            </w:tcBorders>
          </w:tcPr>
          <w:p w14:paraId="203CB45A" w14:textId="77777777" w:rsidR="00812DEA" w:rsidRPr="00EB0A02" w:rsidRDefault="00812DEA">
            <w:pPr>
              <w:rPr>
                <w:sz w:val="20"/>
                <w:szCs w:val="20"/>
              </w:rPr>
            </w:pPr>
          </w:p>
        </w:tc>
        <w:tc>
          <w:tcPr>
            <w:tcW w:w="1385" w:type="dxa"/>
            <w:tcBorders>
              <w:top w:val="nil"/>
              <w:left w:val="nil"/>
              <w:bottom w:val="nil"/>
              <w:right w:val="nil"/>
            </w:tcBorders>
          </w:tcPr>
          <w:p w14:paraId="53DFAEC5" w14:textId="77777777" w:rsidR="00812DEA" w:rsidRPr="00EB0A02" w:rsidRDefault="00812DEA">
            <w:pPr>
              <w:rPr>
                <w:sz w:val="20"/>
                <w:szCs w:val="20"/>
              </w:rPr>
            </w:pPr>
          </w:p>
        </w:tc>
        <w:tc>
          <w:tcPr>
            <w:tcW w:w="1385" w:type="dxa"/>
            <w:tcBorders>
              <w:top w:val="nil"/>
              <w:left w:val="nil"/>
              <w:bottom w:val="nil"/>
              <w:right w:val="nil"/>
            </w:tcBorders>
          </w:tcPr>
          <w:p w14:paraId="47409FBF" w14:textId="77777777" w:rsidR="00812DEA" w:rsidRPr="00EB0A02" w:rsidRDefault="00812DEA">
            <w:pPr>
              <w:rPr>
                <w:sz w:val="20"/>
                <w:szCs w:val="20"/>
              </w:rPr>
            </w:pPr>
          </w:p>
        </w:tc>
        <w:tc>
          <w:tcPr>
            <w:tcW w:w="1385" w:type="dxa"/>
            <w:tcBorders>
              <w:top w:val="nil"/>
              <w:left w:val="nil"/>
              <w:bottom w:val="nil"/>
              <w:right w:val="nil"/>
            </w:tcBorders>
          </w:tcPr>
          <w:p w14:paraId="153D369C" w14:textId="77777777" w:rsidR="00812DEA" w:rsidRPr="00EB0A02" w:rsidRDefault="00812DEA">
            <w:pPr>
              <w:rPr>
                <w:sz w:val="20"/>
                <w:szCs w:val="20"/>
              </w:rPr>
            </w:pPr>
          </w:p>
        </w:tc>
        <w:tc>
          <w:tcPr>
            <w:tcW w:w="1385" w:type="dxa"/>
            <w:tcBorders>
              <w:top w:val="nil"/>
              <w:left w:val="nil"/>
              <w:bottom w:val="nil"/>
              <w:right w:val="nil"/>
            </w:tcBorders>
          </w:tcPr>
          <w:p w14:paraId="6864B870" w14:textId="77777777" w:rsidR="00812DEA" w:rsidRPr="00EB0A02" w:rsidRDefault="00812DEA">
            <w:pPr>
              <w:rPr>
                <w:sz w:val="20"/>
                <w:szCs w:val="20"/>
              </w:rPr>
            </w:pPr>
          </w:p>
        </w:tc>
      </w:tr>
      <w:tr w:rsidR="00047194" w14:paraId="62675F9D" w14:textId="77777777" w:rsidTr="00EB0A02">
        <w:trPr>
          <w:trHeight w:val="309"/>
        </w:trPr>
        <w:tc>
          <w:tcPr>
            <w:tcW w:w="1798" w:type="dxa"/>
            <w:tcBorders>
              <w:top w:val="nil"/>
              <w:left w:val="nil"/>
              <w:bottom w:val="nil"/>
              <w:right w:val="nil"/>
            </w:tcBorders>
            <w:hideMark/>
          </w:tcPr>
          <w:p w14:paraId="7BDF3986" w14:textId="77777777" w:rsidR="00812DEA" w:rsidRPr="00EB0A02" w:rsidRDefault="00812DEA">
            <w:pPr>
              <w:rPr>
                <w:sz w:val="20"/>
                <w:szCs w:val="20"/>
              </w:rPr>
            </w:pPr>
            <w:r w:rsidRPr="00EB0A02">
              <w:rPr>
                <w:sz w:val="20"/>
                <w:szCs w:val="20"/>
              </w:rPr>
              <w:t>ethnic fragmentation</w:t>
            </w:r>
          </w:p>
        </w:tc>
        <w:tc>
          <w:tcPr>
            <w:tcW w:w="1385" w:type="dxa"/>
            <w:tcBorders>
              <w:top w:val="nil"/>
              <w:left w:val="nil"/>
              <w:bottom w:val="nil"/>
              <w:right w:val="nil"/>
            </w:tcBorders>
            <w:hideMark/>
          </w:tcPr>
          <w:p w14:paraId="3DAEB773" w14:textId="77777777" w:rsidR="00812DEA" w:rsidRPr="00EB0A02" w:rsidRDefault="00812DEA">
            <w:pPr>
              <w:jc w:val="center"/>
              <w:rPr>
                <w:sz w:val="20"/>
                <w:szCs w:val="20"/>
              </w:rPr>
            </w:pPr>
            <w:r w:rsidRPr="00EB0A02">
              <w:rPr>
                <w:sz w:val="20"/>
                <w:szCs w:val="20"/>
              </w:rPr>
              <w:t>-0.1391</w:t>
            </w:r>
          </w:p>
        </w:tc>
        <w:tc>
          <w:tcPr>
            <w:tcW w:w="1385" w:type="dxa"/>
            <w:tcBorders>
              <w:top w:val="nil"/>
              <w:left w:val="nil"/>
              <w:bottom w:val="nil"/>
              <w:right w:val="nil"/>
            </w:tcBorders>
            <w:hideMark/>
          </w:tcPr>
          <w:p w14:paraId="72C094A9" w14:textId="77777777" w:rsidR="00812DEA" w:rsidRPr="00EB0A02" w:rsidRDefault="00812DEA">
            <w:pPr>
              <w:jc w:val="center"/>
              <w:rPr>
                <w:sz w:val="20"/>
                <w:szCs w:val="20"/>
              </w:rPr>
            </w:pPr>
            <w:r w:rsidRPr="00EB0A02">
              <w:rPr>
                <w:sz w:val="20"/>
                <w:szCs w:val="20"/>
              </w:rPr>
              <w:t>1.1473*</w:t>
            </w:r>
          </w:p>
        </w:tc>
        <w:tc>
          <w:tcPr>
            <w:tcW w:w="1385" w:type="dxa"/>
            <w:tcBorders>
              <w:top w:val="nil"/>
              <w:left w:val="nil"/>
              <w:bottom w:val="nil"/>
              <w:right w:val="nil"/>
            </w:tcBorders>
            <w:hideMark/>
          </w:tcPr>
          <w:p w14:paraId="61140816" w14:textId="77777777" w:rsidR="00812DEA" w:rsidRPr="00EB0A02" w:rsidRDefault="00812DEA">
            <w:pPr>
              <w:jc w:val="center"/>
              <w:rPr>
                <w:sz w:val="20"/>
                <w:szCs w:val="20"/>
              </w:rPr>
            </w:pPr>
            <w:r w:rsidRPr="00EB0A02">
              <w:rPr>
                <w:sz w:val="20"/>
                <w:szCs w:val="20"/>
              </w:rPr>
              <w:t>-1.8559**</w:t>
            </w:r>
          </w:p>
        </w:tc>
        <w:tc>
          <w:tcPr>
            <w:tcW w:w="1385" w:type="dxa"/>
            <w:tcBorders>
              <w:top w:val="nil"/>
              <w:left w:val="nil"/>
              <w:bottom w:val="nil"/>
              <w:right w:val="nil"/>
            </w:tcBorders>
            <w:hideMark/>
          </w:tcPr>
          <w:p w14:paraId="58871506" w14:textId="77777777" w:rsidR="00812DEA" w:rsidRPr="00EB0A02" w:rsidRDefault="00812DEA">
            <w:pPr>
              <w:jc w:val="center"/>
              <w:rPr>
                <w:sz w:val="20"/>
                <w:szCs w:val="20"/>
              </w:rPr>
            </w:pPr>
            <w:r w:rsidRPr="00EB0A02">
              <w:rPr>
                <w:sz w:val="20"/>
                <w:szCs w:val="20"/>
              </w:rPr>
              <w:t>-7.9898**</w:t>
            </w:r>
          </w:p>
        </w:tc>
        <w:tc>
          <w:tcPr>
            <w:tcW w:w="1385" w:type="dxa"/>
            <w:tcBorders>
              <w:top w:val="nil"/>
              <w:left w:val="nil"/>
              <w:bottom w:val="nil"/>
              <w:right w:val="nil"/>
            </w:tcBorders>
            <w:hideMark/>
          </w:tcPr>
          <w:p w14:paraId="513E69A2" w14:textId="77777777" w:rsidR="00812DEA" w:rsidRPr="00EB0A02" w:rsidRDefault="00812DEA">
            <w:pPr>
              <w:jc w:val="center"/>
              <w:rPr>
                <w:sz w:val="20"/>
                <w:szCs w:val="20"/>
              </w:rPr>
            </w:pPr>
            <w:r w:rsidRPr="00EB0A02">
              <w:rPr>
                <w:sz w:val="20"/>
                <w:szCs w:val="20"/>
              </w:rPr>
              <w:t>-0.6310</w:t>
            </w:r>
          </w:p>
        </w:tc>
      </w:tr>
      <w:tr w:rsidR="00047194" w14:paraId="6F9A3B64" w14:textId="77777777" w:rsidTr="00EB0A02">
        <w:trPr>
          <w:trHeight w:val="309"/>
        </w:trPr>
        <w:tc>
          <w:tcPr>
            <w:tcW w:w="1798" w:type="dxa"/>
            <w:tcBorders>
              <w:top w:val="nil"/>
              <w:left w:val="nil"/>
              <w:bottom w:val="nil"/>
              <w:right w:val="nil"/>
            </w:tcBorders>
          </w:tcPr>
          <w:p w14:paraId="32CBFC3A" w14:textId="77777777" w:rsidR="00812DEA" w:rsidRPr="00EB0A02" w:rsidRDefault="00812DEA">
            <w:pPr>
              <w:rPr>
                <w:sz w:val="20"/>
                <w:szCs w:val="20"/>
              </w:rPr>
            </w:pPr>
          </w:p>
        </w:tc>
        <w:tc>
          <w:tcPr>
            <w:tcW w:w="1385" w:type="dxa"/>
            <w:tcBorders>
              <w:top w:val="nil"/>
              <w:left w:val="nil"/>
              <w:bottom w:val="nil"/>
              <w:right w:val="nil"/>
            </w:tcBorders>
            <w:hideMark/>
          </w:tcPr>
          <w:p w14:paraId="56981004" w14:textId="77777777" w:rsidR="00812DEA" w:rsidRPr="00EB0A02" w:rsidRDefault="00812DEA">
            <w:pPr>
              <w:jc w:val="center"/>
              <w:rPr>
                <w:sz w:val="20"/>
                <w:szCs w:val="20"/>
              </w:rPr>
            </w:pPr>
            <w:r w:rsidRPr="00EB0A02">
              <w:rPr>
                <w:sz w:val="20"/>
                <w:szCs w:val="20"/>
              </w:rPr>
              <w:t>(-1.49)</w:t>
            </w:r>
          </w:p>
        </w:tc>
        <w:tc>
          <w:tcPr>
            <w:tcW w:w="1385" w:type="dxa"/>
            <w:tcBorders>
              <w:top w:val="nil"/>
              <w:left w:val="nil"/>
              <w:bottom w:val="nil"/>
              <w:right w:val="nil"/>
            </w:tcBorders>
            <w:hideMark/>
          </w:tcPr>
          <w:p w14:paraId="22AB4637" w14:textId="77777777" w:rsidR="00812DEA" w:rsidRPr="00EB0A02" w:rsidRDefault="00812DEA">
            <w:pPr>
              <w:jc w:val="center"/>
              <w:rPr>
                <w:sz w:val="20"/>
                <w:szCs w:val="20"/>
              </w:rPr>
            </w:pPr>
            <w:r w:rsidRPr="00EB0A02">
              <w:rPr>
                <w:sz w:val="20"/>
                <w:szCs w:val="20"/>
              </w:rPr>
              <w:t>(1.67)</w:t>
            </w:r>
          </w:p>
        </w:tc>
        <w:tc>
          <w:tcPr>
            <w:tcW w:w="1385" w:type="dxa"/>
            <w:tcBorders>
              <w:top w:val="nil"/>
              <w:left w:val="nil"/>
              <w:bottom w:val="nil"/>
              <w:right w:val="nil"/>
            </w:tcBorders>
            <w:hideMark/>
          </w:tcPr>
          <w:p w14:paraId="1FB180E0" w14:textId="77777777" w:rsidR="00812DEA" w:rsidRPr="00EB0A02" w:rsidRDefault="00812DEA">
            <w:pPr>
              <w:jc w:val="center"/>
              <w:rPr>
                <w:sz w:val="20"/>
                <w:szCs w:val="20"/>
              </w:rPr>
            </w:pPr>
            <w:r w:rsidRPr="00EB0A02">
              <w:rPr>
                <w:sz w:val="20"/>
                <w:szCs w:val="20"/>
              </w:rPr>
              <w:t>(-2.10)</w:t>
            </w:r>
          </w:p>
        </w:tc>
        <w:tc>
          <w:tcPr>
            <w:tcW w:w="1385" w:type="dxa"/>
            <w:tcBorders>
              <w:top w:val="nil"/>
              <w:left w:val="nil"/>
              <w:bottom w:val="nil"/>
              <w:right w:val="nil"/>
            </w:tcBorders>
            <w:hideMark/>
          </w:tcPr>
          <w:p w14:paraId="77A9E37E" w14:textId="77777777" w:rsidR="00812DEA" w:rsidRPr="00EB0A02" w:rsidRDefault="00812DEA">
            <w:pPr>
              <w:jc w:val="center"/>
              <w:rPr>
                <w:sz w:val="20"/>
                <w:szCs w:val="20"/>
              </w:rPr>
            </w:pPr>
            <w:r w:rsidRPr="00EB0A02">
              <w:rPr>
                <w:sz w:val="20"/>
                <w:szCs w:val="20"/>
              </w:rPr>
              <w:t>(-2.39)</w:t>
            </w:r>
          </w:p>
        </w:tc>
        <w:tc>
          <w:tcPr>
            <w:tcW w:w="1385" w:type="dxa"/>
            <w:tcBorders>
              <w:top w:val="nil"/>
              <w:left w:val="nil"/>
              <w:bottom w:val="nil"/>
              <w:right w:val="nil"/>
            </w:tcBorders>
            <w:hideMark/>
          </w:tcPr>
          <w:p w14:paraId="4B895BF9" w14:textId="77777777" w:rsidR="00812DEA" w:rsidRPr="00EB0A02" w:rsidRDefault="00812DEA">
            <w:pPr>
              <w:jc w:val="center"/>
              <w:rPr>
                <w:sz w:val="20"/>
                <w:szCs w:val="20"/>
              </w:rPr>
            </w:pPr>
            <w:r w:rsidRPr="00EB0A02">
              <w:rPr>
                <w:sz w:val="20"/>
                <w:szCs w:val="20"/>
              </w:rPr>
              <w:t>(-1.58)</w:t>
            </w:r>
          </w:p>
        </w:tc>
      </w:tr>
      <w:tr w:rsidR="00047194" w14:paraId="31C8C44D" w14:textId="77777777" w:rsidTr="00EB0A02">
        <w:trPr>
          <w:trHeight w:val="309"/>
        </w:trPr>
        <w:tc>
          <w:tcPr>
            <w:tcW w:w="1798" w:type="dxa"/>
            <w:tcBorders>
              <w:top w:val="nil"/>
              <w:left w:val="nil"/>
              <w:bottom w:val="nil"/>
              <w:right w:val="nil"/>
            </w:tcBorders>
          </w:tcPr>
          <w:p w14:paraId="0AE566AA" w14:textId="77777777" w:rsidR="00812DEA" w:rsidRPr="00EB0A02" w:rsidRDefault="00812DEA">
            <w:pPr>
              <w:rPr>
                <w:sz w:val="20"/>
                <w:szCs w:val="20"/>
              </w:rPr>
            </w:pPr>
          </w:p>
        </w:tc>
        <w:tc>
          <w:tcPr>
            <w:tcW w:w="1385" w:type="dxa"/>
            <w:tcBorders>
              <w:top w:val="nil"/>
              <w:left w:val="nil"/>
              <w:bottom w:val="nil"/>
              <w:right w:val="nil"/>
            </w:tcBorders>
          </w:tcPr>
          <w:p w14:paraId="1DA03AA3" w14:textId="77777777" w:rsidR="00812DEA" w:rsidRPr="00EB0A02" w:rsidRDefault="00812DEA">
            <w:pPr>
              <w:rPr>
                <w:sz w:val="20"/>
                <w:szCs w:val="20"/>
              </w:rPr>
            </w:pPr>
          </w:p>
        </w:tc>
        <w:tc>
          <w:tcPr>
            <w:tcW w:w="1385" w:type="dxa"/>
            <w:tcBorders>
              <w:top w:val="nil"/>
              <w:left w:val="nil"/>
              <w:bottom w:val="nil"/>
              <w:right w:val="nil"/>
            </w:tcBorders>
          </w:tcPr>
          <w:p w14:paraId="26F63F81" w14:textId="77777777" w:rsidR="00812DEA" w:rsidRPr="00EB0A02" w:rsidRDefault="00812DEA">
            <w:pPr>
              <w:rPr>
                <w:sz w:val="20"/>
                <w:szCs w:val="20"/>
              </w:rPr>
            </w:pPr>
          </w:p>
        </w:tc>
        <w:tc>
          <w:tcPr>
            <w:tcW w:w="1385" w:type="dxa"/>
            <w:tcBorders>
              <w:top w:val="nil"/>
              <w:left w:val="nil"/>
              <w:bottom w:val="nil"/>
              <w:right w:val="nil"/>
            </w:tcBorders>
          </w:tcPr>
          <w:p w14:paraId="4FEF0BDB" w14:textId="77777777" w:rsidR="00812DEA" w:rsidRPr="00EB0A02" w:rsidRDefault="00812DEA">
            <w:pPr>
              <w:rPr>
                <w:sz w:val="20"/>
                <w:szCs w:val="20"/>
              </w:rPr>
            </w:pPr>
          </w:p>
        </w:tc>
        <w:tc>
          <w:tcPr>
            <w:tcW w:w="1385" w:type="dxa"/>
            <w:tcBorders>
              <w:top w:val="nil"/>
              <w:left w:val="nil"/>
              <w:bottom w:val="nil"/>
              <w:right w:val="nil"/>
            </w:tcBorders>
          </w:tcPr>
          <w:p w14:paraId="20A6C227" w14:textId="77777777" w:rsidR="00812DEA" w:rsidRPr="00EB0A02" w:rsidRDefault="00812DEA">
            <w:pPr>
              <w:rPr>
                <w:sz w:val="20"/>
                <w:szCs w:val="20"/>
              </w:rPr>
            </w:pPr>
          </w:p>
        </w:tc>
        <w:tc>
          <w:tcPr>
            <w:tcW w:w="1385" w:type="dxa"/>
            <w:tcBorders>
              <w:top w:val="nil"/>
              <w:left w:val="nil"/>
              <w:bottom w:val="nil"/>
              <w:right w:val="nil"/>
            </w:tcBorders>
          </w:tcPr>
          <w:p w14:paraId="387313BB" w14:textId="77777777" w:rsidR="00812DEA" w:rsidRPr="00EB0A02" w:rsidRDefault="00812DEA">
            <w:pPr>
              <w:rPr>
                <w:sz w:val="20"/>
                <w:szCs w:val="20"/>
              </w:rPr>
            </w:pPr>
          </w:p>
        </w:tc>
      </w:tr>
      <w:tr w:rsidR="00047194" w14:paraId="50BD2B21" w14:textId="77777777" w:rsidTr="00EB0A02">
        <w:trPr>
          <w:trHeight w:val="309"/>
        </w:trPr>
        <w:tc>
          <w:tcPr>
            <w:tcW w:w="1798" w:type="dxa"/>
            <w:tcBorders>
              <w:top w:val="nil"/>
              <w:left w:val="nil"/>
              <w:bottom w:val="nil"/>
              <w:right w:val="nil"/>
            </w:tcBorders>
            <w:hideMark/>
          </w:tcPr>
          <w:p w14:paraId="7E1F8FDE" w14:textId="77777777" w:rsidR="00812DEA" w:rsidRPr="00EB0A02" w:rsidRDefault="00812DEA">
            <w:pPr>
              <w:rPr>
                <w:sz w:val="20"/>
                <w:szCs w:val="20"/>
              </w:rPr>
            </w:pPr>
            <w:r w:rsidRPr="00EB0A02">
              <w:rPr>
                <w:sz w:val="20"/>
                <w:szCs w:val="20"/>
              </w:rPr>
              <w:t>population (logged)</w:t>
            </w:r>
          </w:p>
        </w:tc>
        <w:tc>
          <w:tcPr>
            <w:tcW w:w="1385" w:type="dxa"/>
            <w:tcBorders>
              <w:top w:val="nil"/>
              <w:left w:val="nil"/>
              <w:bottom w:val="nil"/>
              <w:right w:val="nil"/>
            </w:tcBorders>
            <w:hideMark/>
          </w:tcPr>
          <w:p w14:paraId="1BDF25F2" w14:textId="77777777" w:rsidR="00812DEA" w:rsidRPr="00EB0A02" w:rsidRDefault="00812DEA">
            <w:pPr>
              <w:jc w:val="center"/>
              <w:rPr>
                <w:sz w:val="20"/>
                <w:szCs w:val="20"/>
              </w:rPr>
            </w:pPr>
            <w:r w:rsidRPr="00EB0A02">
              <w:rPr>
                <w:sz w:val="20"/>
                <w:szCs w:val="20"/>
              </w:rPr>
              <w:t>-0.0739***</w:t>
            </w:r>
          </w:p>
        </w:tc>
        <w:tc>
          <w:tcPr>
            <w:tcW w:w="1385" w:type="dxa"/>
            <w:tcBorders>
              <w:top w:val="nil"/>
              <w:left w:val="nil"/>
              <w:bottom w:val="nil"/>
              <w:right w:val="nil"/>
            </w:tcBorders>
            <w:hideMark/>
          </w:tcPr>
          <w:p w14:paraId="5ABF76C6" w14:textId="77777777" w:rsidR="00812DEA" w:rsidRPr="00EB0A02" w:rsidRDefault="00812DEA">
            <w:pPr>
              <w:jc w:val="center"/>
              <w:rPr>
                <w:sz w:val="20"/>
                <w:szCs w:val="20"/>
              </w:rPr>
            </w:pPr>
            <w:r w:rsidRPr="00EB0A02">
              <w:rPr>
                <w:sz w:val="20"/>
                <w:szCs w:val="20"/>
              </w:rPr>
              <w:t>0.1323</w:t>
            </w:r>
          </w:p>
        </w:tc>
        <w:tc>
          <w:tcPr>
            <w:tcW w:w="1385" w:type="dxa"/>
            <w:tcBorders>
              <w:top w:val="nil"/>
              <w:left w:val="nil"/>
              <w:bottom w:val="nil"/>
              <w:right w:val="nil"/>
            </w:tcBorders>
            <w:hideMark/>
          </w:tcPr>
          <w:p w14:paraId="7E3C7D2A" w14:textId="77777777" w:rsidR="00812DEA" w:rsidRPr="00EB0A02" w:rsidRDefault="00812DEA">
            <w:pPr>
              <w:jc w:val="center"/>
              <w:rPr>
                <w:sz w:val="20"/>
                <w:szCs w:val="20"/>
              </w:rPr>
            </w:pPr>
            <w:r w:rsidRPr="00EB0A02">
              <w:rPr>
                <w:sz w:val="20"/>
                <w:szCs w:val="20"/>
              </w:rPr>
              <w:t>0.0550</w:t>
            </w:r>
          </w:p>
        </w:tc>
        <w:tc>
          <w:tcPr>
            <w:tcW w:w="1385" w:type="dxa"/>
            <w:tcBorders>
              <w:top w:val="nil"/>
              <w:left w:val="nil"/>
              <w:bottom w:val="nil"/>
              <w:right w:val="nil"/>
            </w:tcBorders>
            <w:hideMark/>
          </w:tcPr>
          <w:p w14:paraId="719AC265" w14:textId="77777777" w:rsidR="00812DEA" w:rsidRPr="00EB0A02" w:rsidRDefault="00812DEA">
            <w:pPr>
              <w:jc w:val="center"/>
              <w:rPr>
                <w:sz w:val="20"/>
                <w:szCs w:val="20"/>
              </w:rPr>
            </w:pPr>
            <w:r w:rsidRPr="00EB0A02">
              <w:rPr>
                <w:sz w:val="20"/>
                <w:szCs w:val="20"/>
              </w:rPr>
              <w:t>-2.3936***</w:t>
            </w:r>
          </w:p>
        </w:tc>
        <w:tc>
          <w:tcPr>
            <w:tcW w:w="1385" w:type="dxa"/>
            <w:tcBorders>
              <w:top w:val="nil"/>
              <w:left w:val="nil"/>
              <w:bottom w:val="nil"/>
              <w:right w:val="nil"/>
            </w:tcBorders>
            <w:hideMark/>
          </w:tcPr>
          <w:p w14:paraId="59208C8F" w14:textId="77777777" w:rsidR="00812DEA" w:rsidRPr="00EB0A02" w:rsidRDefault="00812DEA">
            <w:pPr>
              <w:jc w:val="center"/>
              <w:rPr>
                <w:sz w:val="20"/>
                <w:szCs w:val="20"/>
              </w:rPr>
            </w:pPr>
            <w:r w:rsidRPr="00EB0A02">
              <w:rPr>
                <w:sz w:val="20"/>
                <w:szCs w:val="20"/>
              </w:rPr>
              <w:t>-0.0771</w:t>
            </w:r>
          </w:p>
        </w:tc>
      </w:tr>
      <w:tr w:rsidR="00047194" w14:paraId="527FA571" w14:textId="77777777" w:rsidTr="00EB0A02">
        <w:trPr>
          <w:trHeight w:val="309"/>
        </w:trPr>
        <w:tc>
          <w:tcPr>
            <w:tcW w:w="1798" w:type="dxa"/>
            <w:tcBorders>
              <w:top w:val="nil"/>
              <w:left w:val="nil"/>
              <w:bottom w:val="nil"/>
              <w:right w:val="nil"/>
            </w:tcBorders>
          </w:tcPr>
          <w:p w14:paraId="042C8162" w14:textId="77777777" w:rsidR="00812DEA" w:rsidRPr="00EB0A02" w:rsidRDefault="00812DEA">
            <w:pPr>
              <w:rPr>
                <w:sz w:val="20"/>
                <w:szCs w:val="20"/>
              </w:rPr>
            </w:pPr>
          </w:p>
        </w:tc>
        <w:tc>
          <w:tcPr>
            <w:tcW w:w="1385" w:type="dxa"/>
            <w:tcBorders>
              <w:top w:val="nil"/>
              <w:left w:val="nil"/>
              <w:bottom w:val="nil"/>
              <w:right w:val="nil"/>
            </w:tcBorders>
            <w:hideMark/>
          </w:tcPr>
          <w:p w14:paraId="3A6C51C3" w14:textId="77777777" w:rsidR="00812DEA" w:rsidRPr="00EB0A02" w:rsidRDefault="00812DEA">
            <w:pPr>
              <w:jc w:val="center"/>
              <w:rPr>
                <w:sz w:val="20"/>
                <w:szCs w:val="20"/>
              </w:rPr>
            </w:pPr>
            <w:r w:rsidRPr="00EB0A02">
              <w:rPr>
                <w:sz w:val="20"/>
                <w:szCs w:val="20"/>
              </w:rPr>
              <w:t>(-2.75)</w:t>
            </w:r>
          </w:p>
        </w:tc>
        <w:tc>
          <w:tcPr>
            <w:tcW w:w="1385" w:type="dxa"/>
            <w:tcBorders>
              <w:top w:val="nil"/>
              <w:left w:val="nil"/>
              <w:bottom w:val="nil"/>
              <w:right w:val="nil"/>
            </w:tcBorders>
            <w:hideMark/>
          </w:tcPr>
          <w:p w14:paraId="6889726A" w14:textId="77777777" w:rsidR="00812DEA" w:rsidRPr="00EB0A02" w:rsidRDefault="00812DEA">
            <w:pPr>
              <w:jc w:val="center"/>
              <w:rPr>
                <w:sz w:val="20"/>
                <w:szCs w:val="20"/>
              </w:rPr>
            </w:pPr>
            <w:r w:rsidRPr="00EB0A02">
              <w:rPr>
                <w:sz w:val="20"/>
                <w:szCs w:val="20"/>
              </w:rPr>
              <w:t>(1.02)</w:t>
            </w:r>
          </w:p>
        </w:tc>
        <w:tc>
          <w:tcPr>
            <w:tcW w:w="1385" w:type="dxa"/>
            <w:tcBorders>
              <w:top w:val="nil"/>
              <w:left w:val="nil"/>
              <w:bottom w:val="nil"/>
              <w:right w:val="nil"/>
            </w:tcBorders>
            <w:hideMark/>
          </w:tcPr>
          <w:p w14:paraId="7BF73EC5" w14:textId="77777777" w:rsidR="00812DEA" w:rsidRPr="00EB0A02" w:rsidRDefault="00812DEA">
            <w:pPr>
              <w:jc w:val="center"/>
              <w:rPr>
                <w:sz w:val="20"/>
                <w:szCs w:val="20"/>
              </w:rPr>
            </w:pPr>
            <w:r w:rsidRPr="00EB0A02">
              <w:rPr>
                <w:sz w:val="20"/>
                <w:szCs w:val="20"/>
              </w:rPr>
              <w:t>(0.41)</w:t>
            </w:r>
          </w:p>
        </w:tc>
        <w:tc>
          <w:tcPr>
            <w:tcW w:w="1385" w:type="dxa"/>
            <w:tcBorders>
              <w:top w:val="nil"/>
              <w:left w:val="nil"/>
              <w:bottom w:val="nil"/>
              <w:right w:val="nil"/>
            </w:tcBorders>
            <w:hideMark/>
          </w:tcPr>
          <w:p w14:paraId="57300BD8" w14:textId="77777777" w:rsidR="00812DEA" w:rsidRPr="00EB0A02" w:rsidRDefault="00812DEA">
            <w:pPr>
              <w:jc w:val="center"/>
              <w:rPr>
                <w:sz w:val="20"/>
                <w:szCs w:val="20"/>
              </w:rPr>
            </w:pPr>
            <w:r w:rsidRPr="00EB0A02">
              <w:rPr>
                <w:sz w:val="20"/>
                <w:szCs w:val="20"/>
              </w:rPr>
              <w:t>(-2.89)</w:t>
            </w:r>
          </w:p>
        </w:tc>
        <w:tc>
          <w:tcPr>
            <w:tcW w:w="1385" w:type="dxa"/>
            <w:tcBorders>
              <w:top w:val="nil"/>
              <w:left w:val="nil"/>
              <w:bottom w:val="nil"/>
              <w:right w:val="nil"/>
            </w:tcBorders>
            <w:hideMark/>
          </w:tcPr>
          <w:p w14:paraId="6943361B" w14:textId="77777777" w:rsidR="00812DEA" w:rsidRPr="00EB0A02" w:rsidRDefault="00812DEA">
            <w:pPr>
              <w:jc w:val="center"/>
              <w:rPr>
                <w:sz w:val="20"/>
                <w:szCs w:val="20"/>
              </w:rPr>
            </w:pPr>
            <w:r w:rsidRPr="00EB0A02">
              <w:rPr>
                <w:sz w:val="20"/>
                <w:szCs w:val="20"/>
              </w:rPr>
              <w:t>(-0.55)</w:t>
            </w:r>
          </w:p>
        </w:tc>
      </w:tr>
      <w:tr w:rsidR="00047194" w14:paraId="20F0288C" w14:textId="77777777" w:rsidTr="00EB0A02">
        <w:trPr>
          <w:trHeight w:val="309"/>
        </w:trPr>
        <w:tc>
          <w:tcPr>
            <w:tcW w:w="1798" w:type="dxa"/>
            <w:tcBorders>
              <w:top w:val="nil"/>
              <w:left w:val="nil"/>
              <w:bottom w:val="nil"/>
              <w:right w:val="nil"/>
            </w:tcBorders>
          </w:tcPr>
          <w:p w14:paraId="05FAAEA8" w14:textId="77777777" w:rsidR="00812DEA" w:rsidRPr="00EB0A02" w:rsidRDefault="00812DEA">
            <w:pPr>
              <w:rPr>
                <w:sz w:val="20"/>
                <w:szCs w:val="20"/>
              </w:rPr>
            </w:pPr>
          </w:p>
        </w:tc>
        <w:tc>
          <w:tcPr>
            <w:tcW w:w="1385" w:type="dxa"/>
            <w:tcBorders>
              <w:top w:val="nil"/>
              <w:left w:val="nil"/>
              <w:bottom w:val="nil"/>
              <w:right w:val="nil"/>
            </w:tcBorders>
          </w:tcPr>
          <w:p w14:paraId="7D0B04E5" w14:textId="77777777" w:rsidR="00812DEA" w:rsidRPr="00EB0A02" w:rsidRDefault="00812DEA">
            <w:pPr>
              <w:rPr>
                <w:sz w:val="20"/>
                <w:szCs w:val="20"/>
              </w:rPr>
            </w:pPr>
          </w:p>
        </w:tc>
        <w:tc>
          <w:tcPr>
            <w:tcW w:w="1385" w:type="dxa"/>
            <w:tcBorders>
              <w:top w:val="nil"/>
              <w:left w:val="nil"/>
              <w:bottom w:val="nil"/>
              <w:right w:val="nil"/>
            </w:tcBorders>
          </w:tcPr>
          <w:p w14:paraId="2AC7C94B" w14:textId="77777777" w:rsidR="00812DEA" w:rsidRPr="00EB0A02" w:rsidRDefault="00812DEA">
            <w:pPr>
              <w:rPr>
                <w:sz w:val="20"/>
                <w:szCs w:val="20"/>
              </w:rPr>
            </w:pPr>
          </w:p>
        </w:tc>
        <w:tc>
          <w:tcPr>
            <w:tcW w:w="1385" w:type="dxa"/>
            <w:tcBorders>
              <w:top w:val="nil"/>
              <w:left w:val="nil"/>
              <w:bottom w:val="nil"/>
              <w:right w:val="nil"/>
            </w:tcBorders>
          </w:tcPr>
          <w:p w14:paraId="4D81FEB6" w14:textId="77777777" w:rsidR="00812DEA" w:rsidRPr="00EB0A02" w:rsidRDefault="00812DEA">
            <w:pPr>
              <w:rPr>
                <w:sz w:val="20"/>
                <w:szCs w:val="20"/>
              </w:rPr>
            </w:pPr>
          </w:p>
        </w:tc>
        <w:tc>
          <w:tcPr>
            <w:tcW w:w="1385" w:type="dxa"/>
            <w:tcBorders>
              <w:top w:val="nil"/>
              <w:left w:val="nil"/>
              <w:bottom w:val="nil"/>
              <w:right w:val="nil"/>
            </w:tcBorders>
          </w:tcPr>
          <w:p w14:paraId="0F157C5D" w14:textId="77777777" w:rsidR="00812DEA" w:rsidRPr="00EB0A02" w:rsidRDefault="00812DEA">
            <w:pPr>
              <w:rPr>
                <w:sz w:val="20"/>
                <w:szCs w:val="20"/>
              </w:rPr>
            </w:pPr>
          </w:p>
        </w:tc>
        <w:tc>
          <w:tcPr>
            <w:tcW w:w="1385" w:type="dxa"/>
            <w:tcBorders>
              <w:top w:val="nil"/>
              <w:left w:val="nil"/>
              <w:bottom w:val="nil"/>
              <w:right w:val="nil"/>
            </w:tcBorders>
          </w:tcPr>
          <w:p w14:paraId="4650B302" w14:textId="77777777" w:rsidR="00812DEA" w:rsidRPr="00EB0A02" w:rsidRDefault="00812DEA">
            <w:pPr>
              <w:rPr>
                <w:sz w:val="20"/>
                <w:szCs w:val="20"/>
              </w:rPr>
            </w:pPr>
          </w:p>
        </w:tc>
      </w:tr>
      <w:tr w:rsidR="00047194" w14:paraId="0B65B7A9" w14:textId="77777777" w:rsidTr="00EB0A02">
        <w:trPr>
          <w:trHeight w:val="309"/>
        </w:trPr>
        <w:tc>
          <w:tcPr>
            <w:tcW w:w="1798" w:type="dxa"/>
            <w:tcBorders>
              <w:top w:val="nil"/>
              <w:left w:val="nil"/>
              <w:bottom w:val="nil"/>
              <w:right w:val="nil"/>
            </w:tcBorders>
            <w:hideMark/>
          </w:tcPr>
          <w:p w14:paraId="38504E03" w14:textId="7041E4D8" w:rsidR="00812DEA" w:rsidRPr="00EB0A02" w:rsidRDefault="008B0026">
            <w:pPr>
              <w:rPr>
                <w:sz w:val="20"/>
                <w:szCs w:val="20"/>
              </w:rPr>
            </w:pPr>
            <w:r>
              <w:rPr>
                <w:sz w:val="20"/>
                <w:szCs w:val="20"/>
              </w:rPr>
              <w:t>p</w:t>
            </w:r>
            <w:r w:rsidRPr="00EB0A02">
              <w:rPr>
                <w:sz w:val="20"/>
                <w:szCs w:val="20"/>
              </w:rPr>
              <w:t xml:space="preserve">arty </w:t>
            </w:r>
            <w:r>
              <w:rPr>
                <w:sz w:val="20"/>
                <w:szCs w:val="20"/>
              </w:rPr>
              <w:t>a</w:t>
            </w:r>
            <w:r w:rsidRPr="00EB0A02">
              <w:rPr>
                <w:sz w:val="20"/>
                <w:szCs w:val="20"/>
              </w:rPr>
              <w:t>ge</w:t>
            </w:r>
          </w:p>
        </w:tc>
        <w:tc>
          <w:tcPr>
            <w:tcW w:w="1385" w:type="dxa"/>
            <w:tcBorders>
              <w:top w:val="nil"/>
              <w:left w:val="nil"/>
              <w:bottom w:val="nil"/>
              <w:right w:val="nil"/>
            </w:tcBorders>
            <w:hideMark/>
          </w:tcPr>
          <w:p w14:paraId="7BCDAA0B" w14:textId="77777777" w:rsidR="00812DEA" w:rsidRPr="00EB0A02" w:rsidRDefault="00812DEA">
            <w:pPr>
              <w:jc w:val="center"/>
              <w:rPr>
                <w:sz w:val="20"/>
                <w:szCs w:val="20"/>
              </w:rPr>
            </w:pPr>
            <w:r w:rsidRPr="00EB0A02">
              <w:rPr>
                <w:sz w:val="20"/>
                <w:szCs w:val="20"/>
              </w:rPr>
              <w:t>-0.0019</w:t>
            </w:r>
          </w:p>
        </w:tc>
        <w:tc>
          <w:tcPr>
            <w:tcW w:w="1385" w:type="dxa"/>
            <w:tcBorders>
              <w:top w:val="nil"/>
              <w:left w:val="nil"/>
              <w:bottom w:val="nil"/>
              <w:right w:val="nil"/>
            </w:tcBorders>
            <w:hideMark/>
          </w:tcPr>
          <w:p w14:paraId="1C0169D9" w14:textId="77777777" w:rsidR="00812DEA" w:rsidRPr="00EB0A02" w:rsidRDefault="00812DEA">
            <w:pPr>
              <w:jc w:val="center"/>
              <w:rPr>
                <w:sz w:val="20"/>
                <w:szCs w:val="20"/>
              </w:rPr>
            </w:pPr>
            <w:r w:rsidRPr="00EB0A02">
              <w:rPr>
                <w:sz w:val="20"/>
                <w:szCs w:val="20"/>
              </w:rPr>
              <w:t>0.0355***</w:t>
            </w:r>
          </w:p>
        </w:tc>
        <w:tc>
          <w:tcPr>
            <w:tcW w:w="1385" w:type="dxa"/>
            <w:tcBorders>
              <w:top w:val="nil"/>
              <w:left w:val="nil"/>
              <w:bottom w:val="nil"/>
              <w:right w:val="nil"/>
            </w:tcBorders>
            <w:hideMark/>
          </w:tcPr>
          <w:p w14:paraId="7D467B6D" w14:textId="77777777" w:rsidR="00812DEA" w:rsidRPr="00EB0A02" w:rsidRDefault="00812DEA">
            <w:pPr>
              <w:jc w:val="center"/>
              <w:rPr>
                <w:sz w:val="20"/>
                <w:szCs w:val="20"/>
              </w:rPr>
            </w:pPr>
            <w:r w:rsidRPr="00EB0A02">
              <w:rPr>
                <w:sz w:val="20"/>
                <w:szCs w:val="20"/>
              </w:rPr>
              <w:t>0.0179*</w:t>
            </w:r>
          </w:p>
        </w:tc>
        <w:tc>
          <w:tcPr>
            <w:tcW w:w="1385" w:type="dxa"/>
            <w:tcBorders>
              <w:top w:val="nil"/>
              <w:left w:val="nil"/>
              <w:bottom w:val="nil"/>
              <w:right w:val="nil"/>
            </w:tcBorders>
            <w:hideMark/>
          </w:tcPr>
          <w:p w14:paraId="13F9FD63" w14:textId="77777777" w:rsidR="00812DEA" w:rsidRPr="00EB0A02" w:rsidRDefault="00812DEA">
            <w:pPr>
              <w:jc w:val="center"/>
              <w:rPr>
                <w:sz w:val="20"/>
                <w:szCs w:val="20"/>
              </w:rPr>
            </w:pPr>
            <w:r w:rsidRPr="00EB0A02">
              <w:rPr>
                <w:sz w:val="20"/>
                <w:szCs w:val="20"/>
              </w:rPr>
              <w:t>0.1519***</w:t>
            </w:r>
          </w:p>
        </w:tc>
        <w:tc>
          <w:tcPr>
            <w:tcW w:w="1385" w:type="dxa"/>
            <w:tcBorders>
              <w:top w:val="nil"/>
              <w:left w:val="nil"/>
              <w:bottom w:val="nil"/>
              <w:right w:val="nil"/>
            </w:tcBorders>
            <w:hideMark/>
          </w:tcPr>
          <w:p w14:paraId="787A6AF2" w14:textId="77777777" w:rsidR="00812DEA" w:rsidRPr="00EB0A02" w:rsidRDefault="00812DEA">
            <w:pPr>
              <w:jc w:val="center"/>
              <w:rPr>
                <w:sz w:val="20"/>
                <w:szCs w:val="20"/>
              </w:rPr>
            </w:pPr>
            <w:r w:rsidRPr="00EB0A02">
              <w:rPr>
                <w:sz w:val="20"/>
                <w:szCs w:val="20"/>
              </w:rPr>
              <w:t>0.0057</w:t>
            </w:r>
          </w:p>
        </w:tc>
      </w:tr>
      <w:tr w:rsidR="00047194" w14:paraId="6DC4D204" w14:textId="77777777" w:rsidTr="00EB0A02">
        <w:trPr>
          <w:trHeight w:val="309"/>
        </w:trPr>
        <w:tc>
          <w:tcPr>
            <w:tcW w:w="1798" w:type="dxa"/>
            <w:tcBorders>
              <w:top w:val="nil"/>
              <w:left w:val="nil"/>
              <w:bottom w:val="nil"/>
              <w:right w:val="nil"/>
            </w:tcBorders>
          </w:tcPr>
          <w:p w14:paraId="584377AE" w14:textId="77777777" w:rsidR="00812DEA" w:rsidRPr="00EB0A02" w:rsidRDefault="00812DEA">
            <w:pPr>
              <w:rPr>
                <w:sz w:val="20"/>
                <w:szCs w:val="20"/>
              </w:rPr>
            </w:pPr>
          </w:p>
        </w:tc>
        <w:tc>
          <w:tcPr>
            <w:tcW w:w="1385" w:type="dxa"/>
            <w:tcBorders>
              <w:top w:val="nil"/>
              <w:left w:val="nil"/>
              <w:bottom w:val="nil"/>
              <w:right w:val="nil"/>
            </w:tcBorders>
            <w:hideMark/>
          </w:tcPr>
          <w:p w14:paraId="2F532B46" w14:textId="77777777" w:rsidR="00812DEA" w:rsidRPr="00EB0A02" w:rsidRDefault="00812DEA">
            <w:pPr>
              <w:jc w:val="center"/>
              <w:rPr>
                <w:sz w:val="20"/>
                <w:szCs w:val="20"/>
              </w:rPr>
            </w:pPr>
            <w:r w:rsidRPr="00EB0A02">
              <w:rPr>
                <w:sz w:val="20"/>
                <w:szCs w:val="20"/>
              </w:rPr>
              <w:t>(-1.48)</w:t>
            </w:r>
          </w:p>
        </w:tc>
        <w:tc>
          <w:tcPr>
            <w:tcW w:w="1385" w:type="dxa"/>
            <w:tcBorders>
              <w:top w:val="nil"/>
              <w:left w:val="nil"/>
              <w:bottom w:val="nil"/>
              <w:right w:val="nil"/>
            </w:tcBorders>
            <w:hideMark/>
          </w:tcPr>
          <w:p w14:paraId="24AFE6D6" w14:textId="77777777" w:rsidR="00812DEA" w:rsidRPr="00EB0A02" w:rsidRDefault="00812DEA">
            <w:pPr>
              <w:jc w:val="center"/>
              <w:rPr>
                <w:sz w:val="20"/>
                <w:szCs w:val="20"/>
              </w:rPr>
            </w:pPr>
            <w:r w:rsidRPr="00EB0A02">
              <w:rPr>
                <w:sz w:val="20"/>
                <w:szCs w:val="20"/>
              </w:rPr>
              <w:t>(4.11)</w:t>
            </w:r>
          </w:p>
        </w:tc>
        <w:tc>
          <w:tcPr>
            <w:tcW w:w="1385" w:type="dxa"/>
            <w:tcBorders>
              <w:top w:val="nil"/>
              <w:left w:val="nil"/>
              <w:bottom w:val="nil"/>
              <w:right w:val="nil"/>
            </w:tcBorders>
            <w:hideMark/>
          </w:tcPr>
          <w:p w14:paraId="0B376162" w14:textId="77777777" w:rsidR="00812DEA" w:rsidRPr="00EB0A02" w:rsidRDefault="00812DEA">
            <w:pPr>
              <w:jc w:val="center"/>
              <w:rPr>
                <w:sz w:val="20"/>
                <w:szCs w:val="20"/>
              </w:rPr>
            </w:pPr>
            <w:r w:rsidRPr="00EB0A02">
              <w:rPr>
                <w:sz w:val="20"/>
                <w:szCs w:val="20"/>
              </w:rPr>
              <w:t>(1.81)</w:t>
            </w:r>
          </w:p>
        </w:tc>
        <w:tc>
          <w:tcPr>
            <w:tcW w:w="1385" w:type="dxa"/>
            <w:tcBorders>
              <w:top w:val="nil"/>
              <w:left w:val="nil"/>
              <w:bottom w:val="nil"/>
              <w:right w:val="nil"/>
            </w:tcBorders>
            <w:hideMark/>
          </w:tcPr>
          <w:p w14:paraId="669FA492" w14:textId="77777777" w:rsidR="00812DEA" w:rsidRPr="00EB0A02" w:rsidRDefault="00812DEA">
            <w:pPr>
              <w:jc w:val="center"/>
              <w:rPr>
                <w:sz w:val="20"/>
                <w:szCs w:val="20"/>
              </w:rPr>
            </w:pPr>
            <w:r w:rsidRPr="00EB0A02">
              <w:rPr>
                <w:sz w:val="20"/>
                <w:szCs w:val="20"/>
              </w:rPr>
              <w:t>(3.65)</w:t>
            </w:r>
          </w:p>
        </w:tc>
        <w:tc>
          <w:tcPr>
            <w:tcW w:w="1385" w:type="dxa"/>
            <w:tcBorders>
              <w:top w:val="nil"/>
              <w:left w:val="nil"/>
              <w:bottom w:val="nil"/>
              <w:right w:val="nil"/>
            </w:tcBorders>
            <w:hideMark/>
          </w:tcPr>
          <w:p w14:paraId="1579692E" w14:textId="77777777" w:rsidR="00812DEA" w:rsidRPr="00EB0A02" w:rsidRDefault="00812DEA">
            <w:pPr>
              <w:jc w:val="center"/>
              <w:rPr>
                <w:sz w:val="20"/>
                <w:szCs w:val="20"/>
              </w:rPr>
            </w:pPr>
            <w:r w:rsidRPr="00EB0A02">
              <w:rPr>
                <w:sz w:val="20"/>
                <w:szCs w:val="20"/>
              </w:rPr>
              <w:t>(1.64)</w:t>
            </w:r>
          </w:p>
        </w:tc>
      </w:tr>
      <w:tr w:rsidR="00047194" w14:paraId="4AC1B4DB" w14:textId="77777777" w:rsidTr="00EB0A02">
        <w:trPr>
          <w:trHeight w:val="309"/>
        </w:trPr>
        <w:tc>
          <w:tcPr>
            <w:tcW w:w="1798" w:type="dxa"/>
            <w:tcBorders>
              <w:top w:val="nil"/>
              <w:left w:val="nil"/>
              <w:bottom w:val="nil"/>
              <w:right w:val="nil"/>
            </w:tcBorders>
          </w:tcPr>
          <w:p w14:paraId="32B9C828" w14:textId="77777777" w:rsidR="00812DEA" w:rsidRPr="00EB0A02" w:rsidRDefault="00812DEA">
            <w:pPr>
              <w:rPr>
                <w:sz w:val="20"/>
                <w:szCs w:val="20"/>
              </w:rPr>
            </w:pPr>
          </w:p>
        </w:tc>
        <w:tc>
          <w:tcPr>
            <w:tcW w:w="1385" w:type="dxa"/>
            <w:tcBorders>
              <w:top w:val="nil"/>
              <w:left w:val="nil"/>
              <w:bottom w:val="nil"/>
              <w:right w:val="nil"/>
            </w:tcBorders>
          </w:tcPr>
          <w:p w14:paraId="1C40852B" w14:textId="77777777" w:rsidR="00812DEA" w:rsidRPr="00EB0A02" w:rsidRDefault="00812DEA">
            <w:pPr>
              <w:rPr>
                <w:sz w:val="20"/>
                <w:szCs w:val="20"/>
              </w:rPr>
            </w:pPr>
          </w:p>
        </w:tc>
        <w:tc>
          <w:tcPr>
            <w:tcW w:w="1385" w:type="dxa"/>
            <w:tcBorders>
              <w:top w:val="nil"/>
              <w:left w:val="nil"/>
              <w:bottom w:val="nil"/>
              <w:right w:val="nil"/>
            </w:tcBorders>
          </w:tcPr>
          <w:p w14:paraId="724185E7" w14:textId="77777777" w:rsidR="00812DEA" w:rsidRPr="00EB0A02" w:rsidRDefault="00812DEA">
            <w:pPr>
              <w:rPr>
                <w:sz w:val="20"/>
                <w:szCs w:val="20"/>
              </w:rPr>
            </w:pPr>
          </w:p>
        </w:tc>
        <w:tc>
          <w:tcPr>
            <w:tcW w:w="1385" w:type="dxa"/>
            <w:tcBorders>
              <w:top w:val="nil"/>
              <w:left w:val="nil"/>
              <w:bottom w:val="nil"/>
              <w:right w:val="nil"/>
            </w:tcBorders>
          </w:tcPr>
          <w:p w14:paraId="56BAF377" w14:textId="77777777" w:rsidR="00812DEA" w:rsidRPr="00EB0A02" w:rsidRDefault="00812DEA">
            <w:pPr>
              <w:rPr>
                <w:sz w:val="20"/>
                <w:szCs w:val="20"/>
              </w:rPr>
            </w:pPr>
          </w:p>
        </w:tc>
        <w:tc>
          <w:tcPr>
            <w:tcW w:w="1385" w:type="dxa"/>
            <w:tcBorders>
              <w:top w:val="nil"/>
              <w:left w:val="nil"/>
              <w:bottom w:val="nil"/>
              <w:right w:val="nil"/>
            </w:tcBorders>
          </w:tcPr>
          <w:p w14:paraId="5D1B0282" w14:textId="77777777" w:rsidR="00812DEA" w:rsidRPr="00EB0A02" w:rsidRDefault="00812DEA">
            <w:pPr>
              <w:rPr>
                <w:sz w:val="20"/>
                <w:szCs w:val="20"/>
              </w:rPr>
            </w:pPr>
          </w:p>
        </w:tc>
        <w:tc>
          <w:tcPr>
            <w:tcW w:w="1385" w:type="dxa"/>
            <w:tcBorders>
              <w:top w:val="nil"/>
              <w:left w:val="nil"/>
              <w:bottom w:val="nil"/>
              <w:right w:val="nil"/>
            </w:tcBorders>
          </w:tcPr>
          <w:p w14:paraId="703C0CBD" w14:textId="77777777" w:rsidR="00812DEA" w:rsidRPr="00EB0A02" w:rsidRDefault="00812DEA">
            <w:pPr>
              <w:rPr>
                <w:sz w:val="20"/>
                <w:szCs w:val="20"/>
              </w:rPr>
            </w:pPr>
          </w:p>
        </w:tc>
      </w:tr>
      <w:tr w:rsidR="00047194" w14:paraId="044482B1" w14:textId="77777777" w:rsidTr="00EB0A02">
        <w:trPr>
          <w:trHeight w:val="309"/>
        </w:trPr>
        <w:tc>
          <w:tcPr>
            <w:tcW w:w="1798" w:type="dxa"/>
            <w:tcBorders>
              <w:top w:val="nil"/>
              <w:left w:val="nil"/>
              <w:bottom w:val="nil"/>
              <w:right w:val="nil"/>
            </w:tcBorders>
            <w:hideMark/>
          </w:tcPr>
          <w:p w14:paraId="04441BB1" w14:textId="77777777" w:rsidR="00812DEA" w:rsidRPr="00EB0A02" w:rsidRDefault="00812DEA">
            <w:pPr>
              <w:rPr>
                <w:sz w:val="20"/>
                <w:szCs w:val="20"/>
              </w:rPr>
            </w:pPr>
            <w:r w:rsidRPr="00EB0A02">
              <w:rPr>
                <w:sz w:val="20"/>
                <w:szCs w:val="20"/>
              </w:rPr>
              <w:t>Cold War</w:t>
            </w:r>
          </w:p>
        </w:tc>
        <w:tc>
          <w:tcPr>
            <w:tcW w:w="1385" w:type="dxa"/>
            <w:tcBorders>
              <w:top w:val="nil"/>
              <w:left w:val="nil"/>
              <w:bottom w:val="nil"/>
              <w:right w:val="nil"/>
            </w:tcBorders>
            <w:hideMark/>
          </w:tcPr>
          <w:p w14:paraId="43E6F884" w14:textId="77777777" w:rsidR="00812DEA" w:rsidRPr="00EB0A02" w:rsidRDefault="00812DEA">
            <w:pPr>
              <w:jc w:val="center"/>
              <w:rPr>
                <w:sz w:val="20"/>
                <w:szCs w:val="20"/>
              </w:rPr>
            </w:pPr>
            <w:r w:rsidRPr="00EB0A02">
              <w:rPr>
                <w:sz w:val="20"/>
                <w:szCs w:val="20"/>
              </w:rPr>
              <w:t>0.0408</w:t>
            </w:r>
          </w:p>
        </w:tc>
        <w:tc>
          <w:tcPr>
            <w:tcW w:w="1385" w:type="dxa"/>
            <w:tcBorders>
              <w:top w:val="nil"/>
              <w:left w:val="nil"/>
              <w:bottom w:val="nil"/>
              <w:right w:val="nil"/>
            </w:tcBorders>
            <w:hideMark/>
          </w:tcPr>
          <w:p w14:paraId="0ED8C808" w14:textId="77777777" w:rsidR="00812DEA" w:rsidRPr="00EB0A02" w:rsidRDefault="00812DEA">
            <w:pPr>
              <w:jc w:val="center"/>
              <w:rPr>
                <w:sz w:val="20"/>
                <w:szCs w:val="20"/>
              </w:rPr>
            </w:pPr>
            <w:r w:rsidRPr="00EB0A02">
              <w:rPr>
                <w:sz w:val="20"/>
                <w:szCs w:val="20"/>
              </w:rPr>
              <w:t>0.6682*</w:t>
            </w:r>
          </w:p>
        </w:tc>
        <w:tc>
          <w:tcPr>
            <w:tcW w:w="1385" w:type="dxa"/>
            <w:tcBorders>
              <w:top w:val="nil"/>
              <w:left w:val="nil"/>
              <w:bottom w:val="nil"/>
              <w:right w:val="nil"/>
            </w:tcBorders>
            <w:hideMark/>
          </w:tcPr>
          <w:p w14:paraId="2D7E99D9" w14:textId="77777777" w:rsidR="00812DEA" w:rsidRPr="00EB0A02" w:rsidRDefault="00812DEA">
            <w:pPr>
              <w:jc w:val="center"/>
              <w:rPr>
                <w:sz w:val="20"/>
                <w:szCs w:val="20"/>
              </w:rPr>
            </w:pPr>
            <w:r w:rsidRPr="00EB0A02">
              <w:rPr>
                <w:sz w:val="20"/>
                <w:szCs w:val="20"/>
              </w:rPr>
              <w:t>0.1778</w:t>
            </w:r>
          </w:p>
        </w:tc>
        <w:tc>
          <w:tcPr>
            <w:tcW w:w="1385" w:type="dxa"/>
            <w:tcBorders>
              <w:top w:val="nil"/>
              <w:left w:val="nil"/>
              <w:bottom w:val="nil"/>
              <w:right w:val="nil"/>
            </w:tcBorders>
            <w:hideMark/>
          </w:tcPr>
          <w:p w14:paraId="6CE0E37C" w14:textId="77777777" w:rsidR="00812DEA" w:rsidRPr="00EB0A02" w:rsidRDefault="00812DEA">
            <w:pPr>
              <w:jc w:val="center"/>
              <w:rPr>
                <w:sz w:val="20"/>
                <w:szCs w:val="20"/>
              </w:rPr>
            </w:pPr>
            <w:r w:rsidRPr="00EB0A02">
              <w:rPr>
                <w:sz w:val="20"/>
                <w:szCs w:val="20"/>
              </w:rPr>
              <w:t>4.3102***</w:t>
            </w:r>
          </w:p>
        </w:tc>
        <w:tc>
          <w:tcPr>
            <w:tcW w:w="1385" w:type="dxa"/>
            <w:tcBorders>
              <w:top w:val="nil"/>
              <w:left w:val="nil"/>
              <w:bottom w:val="nil"/>
              <w:right w:val="nil"/>
            </w:tcBorders>
            <w:hideMark/>
          </w:tcPr>
          <w:p w14:paraId="0A83FB18" w14:textId="77777777" w:rsidR="00812DEA" w:rsidRPr="00EB0A02" w:rsidRDefault="00812DEA">
            <w:pPr>
              <w:jc w:val="center"/>
              <w:rPr>
                <w:sz w:val="20"/>
                <w:szCs w:val="20"/>
              </w:rPr>
            </w:pPr>
            <w:r w:rsidRPr="00EB0A02">
              <w:rPr>
                <w:sz w:val="20"/>
                <w:szCs w:val="20"/>
              </w:rPr>
              <w:t>0.0982</w:t>
            </w:r>
          </w:p>
        </w:tc>
      </w:tr>
      <w:tr w:rsidR="00047194" w14:paraId="42B8028F" w14:textId="77777777" w:rsidTr="00EB0A02">
        <w:trPr>
          <w:trHeight w:val="309"/>
        </w:trPr>
        <w:tc>
          <w:tcPr>
            <w:tcW w:w="1798" w:type="dxa"/>
            <w:tcBorders>
              <w:top w:val="nil"/>
              <w:left w:val="nil"/>
              <w:bottom w:val="nil"/>
              <w:right w:val="nil"/>
            </w:tcBorders>
          </w:tcPr>
          <w:p w14:paraId="535671E7" w14:textId="77777777" w:rsidR="00812DEA" w:rsidRPr="00EB0A02" w:rsidRDefault="00812DEA">
            <w:pPr>
              <w:rPr>
                <w:sz w:val="20"/>
                <w:szCs w:val="20"/>
              </w:rPr>
            </w:pPr>
          </w:p>
        </w:tc>
        <w:tc>
          <w:tcPr>
            <w:tcW w:w="1385" w:type="dxa"/>
            <w:tcBorders>
              <w:top w:val="nil"/>
              <w:left w:val="nil"/>
              <w:bottom w:val="nil"/>
              <w:right w:val="nil"/>
            </w:tcBorders>
            <w:hideMark/>
          </w:tcPr>
          <w:p w14:paraId="365C8E33" w14:textId="77777777" w:rsidR="00812DEA" w:rsidRPr="00EB0A02" w:rsidRDefault="00812DEA">
            <w:pPr>
              <w:jc w:val="center"/>
              <w:rPr>
                <w:sz w:val="20"/>
                <w:szCs w:val="20"/>
              </w:rPr>
            </w:pPr>
            <w:r w:rsidRPr="00EB0A02">
              <w:rPr>
                <w:sz w:val="20"/>
                <w:szCs w:val="20"/>
              </w:rPr>
              <w:t>(1.06)</w:t>
            </w:r>
          </w:p>
        </w:tc>
        <w:tc>
          <w:tcPr>
            <w:tcW w:w="1385" w:type="dxa"/>
            <w:tcBorders>
              <w:top w:val="nil"/>
              <w:left w:val="nil"/>
              <w:bottom w:val="nil"/>
              <w:right w:val="nil"/>
            </w:tcBorders>
            <w:hideMark/>
          </w:tcPr>
          <w:p w14:paraId="17C807DB" w14:textId="77777777" w:rsidR="00812DEA" w:rsidRPr="00EB0A02" w:rsidRDefault="00812DEA">
            <w:pPr>
              <w:jc w:val="center"/>
              <w:rPr>
                <w:sz w:val="20"/>
                <w:szCs w:val="20"/>
              </w:rPr>
            </w:pPr>
            <w:r w:rsidRPr="00EB0A02">
              <w:rPr>
                <w:sz w:val="20"/>
                <w:szCs w:val="20"/>
              </w:rPr>
              <w:t>(1.83)</w:t>
            </w:r>
          </w:p>
        </w:tc>
        <w:tc>
          <w:tcPr>
            <w:tcW w:w="1385" w:type="dxa"/>
            <w:tcBorders>
              <w:top w:val="nil"/>
              <w:left w:val="nil"/>
              <w:bottom w:val="nil"/>
              <w:right w:val="nil"/>
            </w:tcBorders>
            <w:hideMark/>
          </w:tcPr>
          <w:p w14:paraId="6FE2216A" w14:textId="77777777" w:rsidR="00812DEA" w:rsidRPr="00EB0A02" w:rsidRDefault="00812DEA">
            <w:pPr>
              <w:jc w:val="center"/>
              <w:rPr>
                <w:sz w:val="20"/>
                <w:szCs w:val="20"/>
              </w:rPr>
            </w:pPr>
            <w:r w:rsidRPr="00EB0A02">
              <w:rPr>
                <w:sz w:val="20"/>
                <w:szCs w:val="20"/>
              </w:rPr>
              <w:t>(0.51)</w:t>
            </w:r>
          </w:p>
        </w:tc>
        <w:tc>
          <w:tcPr>
            <w:tcW w:w="1385" w:type="dxa"/>
            <w:tcBorders>
              <w:top w:val="nil"/>
              <w:left w:val="nil"/>
              <w:bottom w:val="nil"/>
              <w:right w:val="nil"/>
            </w:tcBorders>
            <w:hideMark/>
          </w:tcPr>
          <w:p w14:paraId="5128DCF0" w14:textId="77777777" w:rsidR="00812DEA" w:rsidRPr="00EB0A02" w:rsidRDefault="00812DEA">
            <w:pPr>
              <w:jc w:val="center"/>
              <w:rPr>
                <w:sz w:val="20"/>
                <w:szCs w:val="20"/>
              </w:rPr>
            </w:pPr>
            <w:r w:rsidRPr="00EB0A02">
              <w:rPr>
                <w:sz w:val="20"/>
                <w:szCs w:val="20"/>
              </w:rPr>
              <w:t>(4.12)</w:t>
            </w:r>
          </w:p>
        </w:tc>
        <w:tc>
          <w:tcPr>
            <w:tcW w:w="1385" w:type="dxa"/>
            <w:tcBorders>
              <w:top w:val="nil"/>
              <w:left w:val="nil"/>
              <w:bottom w:val="nil"/>
              <w:right w:val="nil"/>
            </w:tcBorders>
            <w:hideMark/>
          </w:tcPr>
          <w:p w14:paraId="27B0BFBA" w14:textId="77777777" w:rsidR="00812DEA" w:rsidRPr="00EB0A02" w:rsidRDefault="00812DEA">
            <w:pPr>
              <w:jc w:val="center"/>
              <w:rPr>
                <w:sz w:val="20"/>
                <w:szCs w:val="20"/>
              </w:rPr>
            </w:pPr>
            <w:r w:rsidRPr="00EB0A02">
              <w:rPr>
                <w:sz w:val="20"/>
                <w:szCs w:val="20"/>
              </w:rPr>
              <w:t>(1.13)</w:t>
            </w:r>
          </w:p>
        </w:tc>
      </w:tr>
      <w:tr w:rsidR="00047194" w14:paraId="012EDE8D" w14:textId="77777777" w:rsidTr="00EB0A02">
        <w:trPr>
          <w:trHeight w:val="309"/>
        </w:trPr>
        <w:tc>
          <w:tcPr>
            <w:tcW w:w="1798" w:type="dxa"/>
            <w:tcBorders>
              <w:top w:val="nil"/>
              <w:left w:val="nil"/>
              <w:bottom w:val="nil"/>
              <w:right w:val="nil"/>
            </w:tcBorders>
          </w:tcPr>
          <w:p w14:paraId="28470670" w14:textId="77777777" w:rsidR="00812DEA" w:rsidRPr="00EB0A02" w:rsidRDefault="00812DEA">
            <w:pPr>
              <w:rPr>
                <w:sz w:val="20"/>
                <w:szCs w:val="20"/>
              </w:rPr>
            </w:pPr>
          </w:p>
        </w:tc>
        <w:tc>
          <w:tcPr>
            <w:tcW w:w="1385" w:type="dxa"/>
            <w:tcBorders>
              <w:top w:val="nil"/>
              <w:left w:val="nil"/>
              <w:bottom w:val="nil"/>
              <w:right w:val="nil"/>
            </w:tcBorders>
          </w:tcPr>
          <w:p w14:paraId="47CEAC09" w14:textId="77777777" w:rsidR="00812DEA" w:rsidRPr="00EB0A02" w:rsidRDefault="00812DEA">
            <w:pPr>
              <w:rPr>
                <w:sz w:val="20"/>
                <w:szCs w:val="20"/>
              </w:rPr>
            </w:pPr>
          </w:p>
        </w:tc>
        <w:tc>
          <w:tcPr>
            <w:tcW w:w="1385" w:type="dxa"/>
            <w:tcBorders>
              <w:top w:val="nil"/>
              <w:left w:val="nil"/>
              <w:bottom w:val="nil"/>
              <w:right w:val="nil"/>
            </w:tcBorders>
          </w:tcPr>
          <w:p w14:paraId="5EAABBB2" w14:textId="77777777" w:rsidR="00812DEA" w:rsidRPr="00EB0A02" w:rsidRDefault="00812DEA">
            <w:pPr>
              <w:rPr>
                <w:sz w:val="20"/>
                <w:szCs w:val="20"/>
              </w:rPr>
            </w:pPr>
          </w:p>
        </w:tc>
        <w:tc>
          <w:tcPr>
            <w:tcW w:w="1385" w:type="dxa"/>
            <w:tcBorders>
              <w:top w:val="nil"/>
              <w:left w:val="nil"/>
              <w:bottom w:val="nil"/>
              <w:right w:val="nil"/>
            </w:tcBorders>
          </w:tcPr>
          <w:p w14:paraId="56EF811E" w14:textId="77777777" w:rsidR="00812DEA" w:rsidRPr="00EB0A02" w:rsidRDefault="00812DEA">
            <w:pPr>
              <w:rPr>
                <w:sz w:val="20"/>
                <w:szCs w:val="20"/>
              </w:rPr>
            </w:pPr>
          </w:p>
        </w:tc>
        <w:tc>
          <w:tcPr>
            <w:tcW w:w="1385" w:type="dxa"/>
            <w:tcBorders>
              <w:top w:val="nil"/>
              <w:left w:val="nil"/>
              <w:bottom w:val="nil"/>
              <w:right w:val="nil"/>
            </w:tcBorders>
          </w:tcPr>
          <w:p w14:paraId="3D39337D" w14:textId="77777777" w:rsidR="00812DEA" w:rsidRPr="00EB0A02" w:rsidRDefault="00812DEA">
            <w:pPr>
              <w:rPr>
                <w:sz w:val="20"/>
                <w:szCs w:val="20"/>
              </w:rPr>
            </w:pPr>
          </w:p>
        </w:tc>
        <w:tc>
          <w:tcPr>
            <w:tcW w:w="1385" w:type="dxa"/>
            <w:tcBorders>
              <w:top w:val="nil"/>
              <w:left w:val="nil"/>
              <w:bottom w:val="nil"/>
              <w:right w:val="nil"/>
            </w:tcBorders>
          </w:tcPr>
          <w:p w14:paraId="56792936" w14:textId="77777777" w:rsidR="00812DEA" w:rsidRPr="00EB0A02" w:rsidRDefault="00812DEA">
            <w:pPr>
              <w:rPr>
                <w:sz w:val="20"/>
                <w:szCs w:val="20"/>
              </w:rPr>
            </w:pPr>
          </w:p>
        </w:tc>
      </w:tr>
      <w:tr w:rsidR="00047194" w14:paraId="0C7539E5" w14:textId="77777777" w:rsidTr="00EB0A02">
        <w:trPr>
          <w:trHeight w:val="309"/>
        </w:trPr>
        <w:tc>
          <w:tcPr>
            <w:tcW w:w="1798" w:type="dxa"/>
            <w:tcBorders>
              <w:top w:val="nil"/>
              <w:left w:val="nil"/>
              <w:bottom w:val="nil"/>
              <w:right w:val="nil"/>
            </w:tcBorders>
            <w:hideMark/>
          </w:tcPr>
          <w:p w14:paraId="7E1C8A35" w14:textId="77777777" w:rsidR="00812DEA" w:rsidRPr="00EB0A02" w:rsidRDefault="00812DEA">
            <w:pPr>
              <w:rPr>
                <w:sz w:val="20"/>
                <w:szCs w:val="20"/>
              </w:rPr>
            </w:pPr>
            <w:r w:rsidRPr="00EB0A02">
              <w:rPr>
                <w:sz w:val="20"/>
                <w:szCs w:val="20"/>
              </w:rPr>
              <w:t>oil price</w:t>
            </w:r>
          </w:p>
        </w:tc>
        <w:tc>
          <w:tcPr>
            <w:tcW w:w="1385" w:type="dxa"/>
            <w:tcBorders>
              <w:top w:val="nil"/>
              <w:left w:val="nil"/>
              <w:bottom w:val="nil"/>
              <w:right w:val="nil"/>
            </w:tcBorders>
            <w:hideMark/>
          </w:tcPr>
          <w:p w14:paraId="27EEFBEF" w14:textId="77777777" w:rsidR="00812DEA" w:rsidRPr="00EB0A02" w:rsidRDefault="00812DEA">
            <w:pPr>
              <w:jc w:val="center"/>
              <w:rPr>
                <w:sz w:val="20"/>
                <w:szCs w:val="20"/>
              </w:rPr>
            </w:pPr>
            <w:r w:rsidRPr="00EB0A02">
              <w:rPr>
                <w:sz w:val="20"/>
                <w:szCs w:val="20"/>
              </w:rPr>
              <w:t>-0.0003</w:t>
            </w:r>
          </w:p>
        </w:tc>
        <w:tc>
          <w:tcPr>
            <w:tcW w:w="1385" w:type="dxa"/>
            <w:tcBorders>
              <w:top w:val="nil"/>
              <w:left w:val="nil"/>
              <w:bottom w:val="nil"/>
              <w:right w:val="nil"/>
            </w:tcBorders>
            <w:hideMark/>
          </w:tcPr>
          <w:p w14:paraId="1643B567" w14:textId="77777777" w:rsidR="00812DEA" w:rsidRPr="00EB0A02" w:rsidRDefault="00812DEA">
            <w:pPr>
              <w:jc w:val="center"/>
              <w:rPr>
                <w:sz w:val="20"/>
                <w:szCs w:val="20"/>
              </w:rPr>
            </w:pPr>
            <w:r w:rsidRPr="00EB0A02">
              <w:rPr>
                <w:sz w:val="20"/>
                <w:szCs w:val="20"/>
              </w:rPr>
              <w:t>0.0031</w:t>
            </w:r>
          </w:p>
        </w:tc>
        <w:tc>
          <w:tcPr>
            <w:tcW w:w="1385" w:type="dxa"/>
            <w:tcBorders>
              <w:top w:val="nil"/>
              <w:left w:val="nil"/>
              <w:bottom w:val="nil"/>
              <w:right w:val="nil"/>
            </w:tcBorders>
            <w:hideMark/>
          </w:tcPr>
          <w:p w14:paraId="3E92DF06" w14:textId="77777777" w:rsidR="00812DEA" w:rsidRPr="00EB0A02" w:rsidRDefault="00812DEA">
            <w:pPr>
              <w:jc w:val="center"/>
              <w:rPr>
                <w:sz w:val="20"/>
                <w:szCs w:val="20"/>
              </w:rPr>
            </w:pPr>
            <w:r w:rsidRPr="00EB0A02">
              <w:rPr>
                <w:sz w:val="20"/>
                <w:szCs w:val="20"/>
              </w:rPr>
              <w:t>0.0079*</w:t>
            </w:r>
          </w:p>
        </w:tc>
        <w:tc>
          <w:tcPr>
            <w:tcW w:w="1385" w:type="dxa"/>
            <w:tcBorders>
              <w:top w:val="nil"/>
              <w:left w:val="nil"/>
              <w:bottom w:val="nil"/>
              <w:right w:val="nil"/>
            </w:tcBorders>
            <w:hideMark/>
          </w:tcPr>
          <w:p w14:paraId="2382C246" w14:textId="77777777" w:rsidR="00812DEA" w:rsidRPr="00EB0A02" w:rsidRDefault="00812DEA">
            <w:pPr>
              <w:jc w:val="center"/>
              <w:rPr>
                <w:sz w:val="20"/>
                <w:szCs w:val="20"/>
              </w:rPr>
            </w:pPr>
            <w:r w:rsidRPr="00EB0A02">
              <w:rPr>
                <w:sz w:val="20"/>
                <w:szCs w:val="20"/>
              </w:rPr>
              <w:t>-0.0138</w:t>
            </w:r>
          </w:p>
        </w:tc>
        <w:tc>
          <w:tcPr>
            <w:tcW w:w="1385" w:type="dxa"/>
            <w:tcBorders>
              <w:top w:val="nil"/>
              <w:left w:val="nil"/>
              <w:bottom w:val="nil"/>
              <w:right w:val="nil"/>
            </w:tcBorders>
            <w:hideMark/>
          </w:tcPr>
          <w:p w14:paraId="6A63A9C7" w14:textId="77777777" w:rsidR="00812DEA" w:rsidRPr="00EB0A02" w:rsidRDefault="00812DEA">
            <w:pPr>
              <w:jc w:val="center"/>
              <w:rPr>
                <w:sz w:val="20"/>
                <w:szCs w:val="20"/>
              </w:rPr>
            </w:pPr>
            <w:r w:rsidRPr="00EB0A02">
              <w:rPr>
                <w:sz w:val="20"/>
                <w:szCs w:val="20"/>
              </w:rPr>
              <w:t>0.0019*</w:t>
            </w:r>
          </w:p>
        </w:tc>
      </w:tr>
      <w:tr w:rsidR="00047194" w14:paraId="04238971" w14:textId="77777777" w:rsidTr="00EB0A02">
        <w:trPr>
          <w:trHeight w:val="309"/>
        </w:trPr>
        <w:tc>
          <w:tcPr>
            <w:tcW w:w="1798" w:type="dxa"/>
            <w:tcBorders>
              <w:top w:val="nil"/>
              <w:left w:val="nil"/>
              <w:bottom w:val="single" w:sz="4" w:space="0" w:color="auto"/>
              <w:right w:val="nil"/>
            </w:tcBorders>
          </w:tcPr>
          <w:p w14:paraId="083AD0AD" w14:textId="77777777" w:rsidR="00812DEA" w:rsidRPr="00EB0A02" w:rsidRDefault="00812DEA">
            <w:pPr>
              <w:rPr>
                <w:sz w:val="20"/>
                <w:szCs w:val="20"/>
              </w:rPr>
            </w:pPr>
          </w:p>
        </w:tc>
        <w:tc>
          <w:tcPr>
            <w:tcW w:w="1385" w:type="dxa"/>
            <w:tcBorders>
              <w:top w:val="nil"/>
              <w:left w:val="nil"/>
              <w:bottom w:val="single" w:sz="4" w:space="0" w:color="auto"/>
              <w:right w:val="nil"/>
            </w:tcBorders>
            <w:hideMark/>
          </w:tcPr>
          <w:p w14:paraId="53641F17" w14:textId="77777777" w:rsidR="00812DEA" w:rsidRPr="00EB0A02" w:rsidRDefault="00812DEA">
            <w:pPr>
              <w:jc w:val="center"/>
              <w:rPr>
                <w:sz w:val="20"/>
                <w:szCs w:val="20"/>
              </w:rPr>
            </w:pPr>
            <w:r w:rsidRPr="00EB0A02">
              <w:rPr>
                <w:sz w:val="20"/>
                <w:szCs w:val="20"/>
              </w:rPr>
              <w:t>(-0.55)</w:t>
            </w:r>
          </w:p>
        </w:tc>
        <w:tc>
          <w:tcPr>
            <w:tcW w:w="1385" w:type="dxa"/>
            <w:tcBorders>
              <w:top w:val="nil"/>
              <w:left w:val="nil"/>
              <w:bottom w:val="single" w:sz="4" w:space="0" w:color="auto"/>
              <w:right w:val="nil"/>
            </w:tcBorders>
            <w:hideMark/>
          </w:tcPr>
          <w:p w14:paraId="43098F92" w14:textId="77777777" w:rsidR="00812DEA" w:rsidRPr="00EB0A02" w:rsidRDefault="00812DEA">
            <w:pPr>
              <w:jc w:val="center"/>
              <w:rPr>
                <w:sz w:val="20"/>
                <w:szCs w:val="20"/>
              </w:rPr>
            </w:pPr>
            <w:r w:rsidRPr="00EB0A02">
              <w:rPr>
                <w:sz w:val="20"/>
                <w:szCs w:val="20"/>
              </w:rPr>
              <w:t>(0.65)</w:t>
            </w:r>
          </w:p>
        </w:tc>
        <w:tc>
          <w:tcPr>
            <w:tcW w:w="1385" w:type="dxa"/>
            <w:tcBorders>
              <w:top w:val="nil"/>
              <w:left w:val="nil"/>
              <w:bottom w:val="single" w:sz="4" w:space="0" w:color="auto"/>
              <w:right w:val="nil"/>
            </w:tcBorders>
            <w:hideMark/>
          </w:tcPr>
          <w:p w14:paraId="60D5A230" w14:textId="77777777" w:rsidR="00812DEA" w:rsidRPr="00EB0A02" w:rsidRDefault="00812DEA">
            <w:pPr>
              <w:jc w:val="center"/>
              <w:rPr>
                <w:sz w:val="20"/>
                <w:szCs w:val="20"/>
              </w:rPr>
            </w:pPr>
            <w:r w:rsidRPr="00EB0A02">
              <w:rPr>
                <w:sz w:val="20"/>
                <w:szCs w:val="20"/>
              </w:rPr>
              <w:t>(1.80)</w:t>
            </w:r>
          </w:p>
        </w:tc>
        <w:tc>
          <w:tcPr>
            <w:tcW w:w="1385" w:type="dxa"/>
            <w:tcBorders>
              <w:top w:val="nil"/>
              <w:left w:val="nil"/>
              <w:bottom w:val="single" w:sz="4" w:space="0" w:color="auto"/>
              <w:right w:val="nil"/>
            </w:tcBorders>
            <w:hideMark/>
          </w:tcPr>
          <w:p w14:paraId="7EBBF695" w14:textId="77777777" w:rsidR="00812DEA" w:rsidRPr="00EB0A02" w:rsidRDefault="00812DEA">
            <w:pPr>
              <w:jc w:val="center"/>
              <w:rPr>
                <w:sz w:val="20"/>
                <w:szCs w:val="20"/>
              </w:rPr>
            </w:pPr>
            <w:r w:rsidRPr="00EB0A02">
              <w:rPr>
                <w:sz w:val="20"/>
                <w:szCs w:val="20"/>
              </w:rPr>
              <w:t>(-1.30)</w:t>
            </w:r>
          </w:p>
        </w:tc>
        <w:tc>
          <w:tcPr>
            <w:tcW w:w="1385" w:type="dxa"/>
            <w:tcBorders>
              <w:top w:val="nil"/>
              <w:left w:val="nil"/>
              <w:bottom w:val="single" w:sz="4" w:space="0" w:color="auto"/>
              <w:right w:val="nil"/>
            </w:tcBorders>
            <w:hideMark/>
          </w:tcPr>
          <w:p w14:paraId="0BEFA898" w14:textId="77777777" w:rsidR="00812DEA" w:rsidRPr="00EB0A02" w:rsidRDefault="00812DEA">
            <w:pPr>
              <w:jc w:val="center"/>
              <w:rPr>
                <w:sz w:val="20"/>
                <w:szCs w:val="20"/>
              </w:rPr>
            </w:pPr>
            <w:r w:rsidRPr="00EB0A02">
              <w:rPr>
                <w:sz w:val="20"/>
                <w:szCs w:val="20"/>
              </w:rPr>
              <w:t>(1.84)</w:t>
            </w:r>
          </w:p>
        </w:tc>
      </w:tr>
      <w:tr w:rsidR="00047194" w14:paraId="798DC45C" w14:textId="77777777" w:rsidTr="00EB0A02">
        <w:trPr>
          <w:trHeight w:val="318"/>
        </w:trPr>
        <w:tc>
          <w:tcPr>
            <w:tcW w:w="1798" w:type="dxa"/>
            <w:tcBorders>
              <w:top w:val="nil"/>
              <w:left w:val="nil"/>
              <w:bottom w:val="single" w:sz="4" w:space="0" w:color="auto"/>
              <w:right w:val="nil"/>
            </w:tcBorders>
            <w:hideMark/>
          </w:tcPr>
          <w:p w14:paraId="0D30F054" w14:textId="77777777" w:rsidR="00812DEA" w:rsidRPr="00EB0A02" w:rsidRDefault="00812DEA">
            <w:pPr>
              <w:rPr>
                <w:sz w:val="20"/>
                <w:szCs w:val="20"/>
              </w:rPr>
            </w:pPr>
            <w:r w:rsidRPr="00EB0A02">
              <w:rPr>
                <w:sz w:val="20"/>
                <w:szCs w:val="20"/>
              </w:rPr>
              <w:t>Observations</w:t>
            </w:r>
          </w:p>
        </w:tc>
        <w:tc>
          <w:tcPr>
            <w:tcW w:w="1385" w:type="dxa"/>
            <w:tcBorders>
              <w:top w:val="nil"/>
              <w:left w:val="nil"/>
              <w:bottom w:val="single" w:sz="4" w:space="0" w:color="auto"/>
              <w:right w:val="nil"/>
            </w:tcBorders>
            <w:hideMark/>
          </w:tcPr>
          <w:p w14:paraId="2980781F" w14:textId="77777777" w:rsidR="00812DEA" w:rsidRPr="00EB0A02" w:rsidRDefault="00812DEA">
            <w:pPr>
              <w:jc w:val="center"/>
              <w:rPr>
                <w:sz w:val="20"/>
                <w:szCs w:val="20"/>
              </w:rPr>
            </w:pPr>
            <w:r w:rsidRPr="00EB0A02">
              <w:rPr>
                <w:sz w:val="20"/>
                <w:szCs w:val="20"/>
              </w:rPr>
              <w:t>2208</w:t>
            </w:r>
          </w:p>
        </w:tc>
        <w:tc>
          <w:tcPr>
            <w:tcW w:w="1385" w:type="dxa"/>
            <w:tcBorders>
              <w:top w:val="nil"/>
              <w:left w:val="nil"/>
              <w:bottom w:val="single" w:sz="4" w:space="0" w:color="auto"/>
              <w:right w:val="nil"/>
            </w:tcBorders>
            <w:hideMark/>
          </w:tcPr>
          <w:p w14:paraId="408CFA2E" w14:textId="77777777" w:rsidR="00812DEA" w:rsidRPr="00EB0A02" w:rsidRDefault="00812DEA">
            <w:pPr>
              <w:jc w:val="center"/>
              <w:rPr>
                <w:sz w:val="20"/>
                <w:szCs w:val="20"/>
              </w:rPr>
            </w:pPr>
            <w:r w:rsidRPr="00EB0A02">
              <w:rPr>
                <w:sz w:val="20"/>
                <w:szCs w:val="20"/>
              </w:rPr>
              <w:t>2208</w:t>
            </w:r>
          </w:p>
        </w:tc>
        <w:tc>
          <w:tcPr>
            <w:tcW w:w="1385" w:type="dxa"/>
            <w:tcBorders>
              <w:top w:val="nil"/>
              <w:left w:val="nil"/>
              <w:bottom w:val="single" w:sz="4" w:space="0" w:color="auto"/>
              <w:right w:val="nil"/>
            </w:tcBorders>
            <w:hideMark/>
          </w:tcPr>
          <w:p w14:paraId="7B668409" w14:textId="77777777" w:rsidR="00812DEA" w:rsidRPr="00EB0A02" w:rsidRDefault="00812DEA">
            <w:pPr>
              <w:jc w:val="center"/>
              <w:rPr>
                <w:sz w:val="20"/>
                <w:szCs w:val="20"/>
              </w:rPr>
            </w:pPr>
            <w:r w:rsidRPr="00EB0A02">
              <w:rPr>
                <w:sz w:val="20"/>
                <w:szCs w:val="20"/>
              </w:rPr>
              <w:t>2208</w:t>
            </w:r>
          </w:p>
        </w:tc>
        <w:tc>
          <w:tcPr>
            <w:tcW w:w="1385" w:type="dxa"/>
            <w:tcBorders>
              <w:top w:val="nil"/>
              <w:left w:val="nil"/>
              <w:bottom w:val="single" w:sz="4" w:space="0" w:color="auto"/>
              <w:right w:val="nil"/>
            </w:tcBorders>
            <w:hideMark/>
          </w:tcPr>
          <w:p w14:paraId="26E4387E" w14:textId="77777777" w:rsidR="00812DEA" w:rsidRPr="00EB0A02" w:rsidRDefault="00812DEA">
            <w:pPr>
              <w:jc w:val="center"/>
              <w:rPr>
                <w:sz w:val="20"/>
                <w:szCs w:val="20"/>
              </w:rPr>
            </w:pPr>
            <w:r w:rsidRPr="00EB0A02">
              <w:rPr>
                <w:sz w:val="20"/>
                <w:szCs w:val="20"/>
              </w:rPr>
              <w:t>2163</w:t>
            </w:r>
          </w:p>
        </w:tc>
        <w:tc>
          <w:tcPr>
            <w:tcW w:w="1385" w:type="dxa"/>
            <w:tcBorders>
              <w:top w:val="nil"/>
              <w:left w:val="nil"/>
              <w:bottom w:val="single" w:sz="4" w:space="0" w:color="auto"/>
              <w:right w:val="nil"/>
            </w:tcBorders>
            <w:hideMark/>
          </w:tcPr>
          <w:p w14:paraId="1C5810EB" w14:textId="77777777" w:rsidR="00812DEA" w:rsidRPr="00EB0A02" w:rsidRDefault="00812DEA">
            <w:pPr>
              <w:jc w:val="center"/>
              <w:rPr>
                <w:sz w:val="20"/>
                <w:szCs w:val="20"/>
              </w:rPr>
            </w:pPr>
            <w:r w:rsidRPr="00EB0A02">
              <w:rPr>
                <w:sz w:val="20"/>
                <w:szCs w:val="20"/>
              </w:rPr>
              <w:t>2208</w:t>
            </w:r>
          </w:p>
        </w:tc>
      </w:tr>
    </w:tbl>
    <w:p w14:paraId="4FF8A50A" w14:textId="1D20BDDE" w:rsidR="00047194" w:rsidRDefault="002C1AA7" w:rsidP="005417DB">
      <w:pPr>
        <w:autoSpaceDE w:val="0"/>
        <w:autoSpaceDN w:val="0"/>
        <w:adjustRightInd w:val="0"/>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674A4902" w14:textId="2A1761FD" w:rsidR="004800EC" w:rsidRPr="007F170D" w:rsidRDefault="005417DB" w:rsidP="004800EC">
      <w:pPr>
        <w:pStyle w:val="af2"/>
        <w:numPr>
          <w:ilvl w:val="0"/>
          <w:numId w:val="13"/>
        </w:numPr>
        <w:autoSpaceDE w:val="0"/>
        <w:autoSpaceDN w:val="0"/>
        <w:adjustRightInd w:val="0"/>
        <w:rPr>
          <w:sz w:val="20"/>
          <w:szCs w:val="20"/>
        </w:rPr>
      </w:pPr>
      <w:r w:rsidRPr="007F170D">
        <w:rPr>
          <w:sz w:val="20"/>
          <w:szCs w:val="20"/>
        </w:rPr>
        <w:t>p&lt;0.10, ** p&lt;0.05, *** p&lt;0.01</w:t>
      </w:r>
    </w:p>
    <w:p w14:paraId="6BCD4173" w14:textId="3014CC9E" w:rsidR="00C13008" w:rsidRDefault="00C13008" w:rsidP="00C13008">
      <w:pPr>
        <w:autoSpaceDE w:val="0"/>
        <w:autoSpaceDN w:val="0"/>
        <w:adjustRightInd w:val="0"/>
        <w:jc w:val="center"/>
        <w:rPr>
          <w:b/>
        </w:rPr>
      </w:pPr>
      <w:r>
        <w:rPr>
          <w:b/>
        </w:rPr>
        <w:lastRenderedPageBreak/>
        <w:t xml:space="preserve">Table </w:t>
      </w:r>
      <w:r w:rsidR="00E037A6">
        <w:rPr>
          <w:b/>
        </w:rPr>
        <w:t>3</w:t>
      </w:r>
      <w:r>
        <w:rPr>
          <w:b/>
        </w:rPr>
        <w:t xml:space="preserve"> Explaining authoritarian party strength </w:t>
      </w:r>
    </w:p>
    <w:p w14:paraId="3C54BFE1" w14:textId="4757BA69" w:rsidR="00C13008" w:rsidRPr="004A4C38" w:rsidRDefault="00C13008" w:rsidP="00C13008">
      <w:pPr>
        <w:autoSpaceDE w:val="0"/>
        <w:autoSpaceDN w:val="0"/>
        <w:adjustRightInd w:val="0"/>
        <w:jc w:val="center"/>
        <w:rPr>
          <w:b/>
        </w:rPr>
      </w:pPr>
      <w:r>
        <w:rPr>
          <w:b/>
        </w:rPr>
        <w:t>(alternative measurement of international pressure 2)</w:t>
      </w:r>
    </w:p>
    <w:p w14:paraId="31CD84AA" w14:textId="77777777" w:rsidR="00C13008" w:rsidRDefault="00C13008" w:rsidP="005417DB">
      <w:pPr>
        <w:autoSpaceDE w:val="0"/>
        <w:autoSpaceDN w:val="0"/>
        <w:adjustRightInd w:val="0"/>
        <w:rPr>
          <w:sz w:val="20"/>
          <w:szCs w:val="20"/>
        </w:rPr>
      </w:pPr>
    </w:p>
    <w:tbl>
      <w:tblPr>
        <w:tblW w:w="9031" w:type="dxa"/>
        <w:tblLayout w:type="fixed"/>
        <w:tblLook w:val="04A0" w:firstRow="1" w:lastRow="0" w:firstColumn="1" w:lastColumn="0" w:noHBand="0" w:noVBand="1"/>
      </w:tblPr>
      <w:tblGrid>
        <w:gridCol w:w="1861"/>
        <w:gridCol w:w="1434"/>
        <w:gridCol w:w="1434"/>
        <w:gridCol w:w="1434"/>
        <w:gridCol w:w="1434"/>
        <w:gridCol w:w="1434"/>
      </w:tblGrid>
      <w:tr w:rsidR="003146FF" w:rsidRPr="003146FF" w14:paraId="65EE8A3A" w14:textId="77777777" w:rsidTr="00EB0A02">
        <w:trPr>
          <w:trHeight w:val="303"/>
        </w:trPr>
        <w:tc>
          <w:tcPr>
            <w:tcW w:w="1861" w:type="dxa"/>
            <w:tcBorders>
              <w:top w:val="single" w:sz="4" w:space="0" w:color="auto"/>
              <w:left w:val="nil"/>
              <w:bottom w:val="nil"/>
              <w:right w:val="nil"/>
            </w:tcBorders>
            <w:hideMark/>
          </w:tcPr>
          <w:p w14:paraId="55A8F4B8" w14:textId="77777777" w:rsidR="003146FF" w:rsidRPr="00EB0A02" w:rsidRDefault="003146FF">
            <w:pPr>
              <w:rPr>
                <w:sz w:val="20"/>
                <w:szCs w:val="20"/>
              </w:rPr>
            </w:pPr>
          </w:p>
        </w:tc>
        <w:tc>
          <w:tcPr>
            <w:tcW w:w="1434" w:type="dxa"/>
            <w:tcBorders>
              <w:top w:val="single" w:sz="4" w:space="0" w:color="auto"/>
              <w:left w:val="nil"/>
              <w:bottom w:val="nil"/>
              <w:right w:val="nil"/>
            </w:tcBorders>
            <w:hideMark/>
          </w:tcPr>
          <w:p w14:paraId="4DC126F0" w14:textId="77777777" w:rsidR="003146FF" w:rsidRPr="00EB0A02" w:rsidRDefault="003146FF">
            <w:pPr>
              <w:jc w:val="center"/>
              <w:rPr>
                <w:sz w:val="20"/>
                <w:szCs w:val="20"/>
              </w:rPr>
            </w:pPr>
            <w:r w:rsidRPr="00EB0A02">
              <w:rPr>
                <w:sz w:val="20"/>
                <w:szCs w:val="20"/>
              </w:rPr>
              <w:t>(1)</w:t>
            </w:r>
          </w:p>
        </w:tc>
        <w:tc>
          <w:tcPr>
            <w:tcW w:w="1434" w:type="dxa"/>
            <w:tcBorders>
              <w:top w:val="single" w:sz="4" w:space="0" w:color="auto"/>
              <w:left w:val="nil"/>
              <w:bottom w:val="nil"/>
              <w:right w:val="nil"/>
            </w:tcBorders>
            <w:hideMark/>
          </w:tcPr>
          <w:p w14:paraId="05FF94D7" w14:textId="77777777" w:rsidR="003146FF" w:rsidRPr="00EB0A02" w:rsidRDefault="003146FF">
            <w:pPr>
              <w:jc w:val="center"/>
              <w:rPr>
                <w:sz w:val="20"/>
                <w:szCs w:val="20"/>
              </w:rPr>
            </w:pPr>
            <w:r w:rsidRPr="00EB0A02">
              <w:rPr>
                <w:sz w:val="20"/>
                <w:szCs w:val="20"/>
              </w:rPr>
              <w:t>(2)</w:t>
            </w:r>
          </w:p>
        </w:tc>
        <w:tc>
          <w:tcPr>
            <w:tcW w:w="1434" w:type="dxa"/>
            <w:tcBorders>
              <w:top w:val="single" w:sz="4" w:space="0" w:color="auto"/>
              <w:left w:val="nil"/>
              <w:bottom w:val="nil"/>
              <w:right w:val="nil"/>
            </w:tcBorders>
            <w:hideMark/>
          </w:tcPr>
          <w:p w14:paraId="38FDB2CE" w14:textId="77777777" w:rsidR="003146FF" w:rsidRPr="00EB0A02" w:rsidRDefault="003146FF">
            <w:pPr>
              <w:jc w:val="center"/>
              <w:rPr>
                <w:sz w:val="20"/>
                <w:szCs w:val="20"/>
              </w:rPr>
            </w:pPr>
            <w:r w:rsidRPr="00EB0A02">
              <w:rPr>
                <w:sz w:val="20"/>
                <w:szCs w:val="20"/>
              </w:rPr>
              <w:t>(3)</w:t>
            </w:r>
          </w:p>
        </w:tc>
        <w:tc>
          <w:tcPr>
            <w:tcW w:w="1434" w:type="dxa"/>
            <w:tcBorders>
              <w:top w:val="single" w:sz="4" w:space="0" w:color="auto"/>
              <w:left w:val="nil"/>
              <w:bottom w:val="nil"/>
              <w:right w:val="nil"/>
            </w:tcBorders>
            <w:hideMark/>
          </w:tcPr>
          <w:p w14:paraId="77C1533D" w14:textId="77777777" w:rsidR="003146FF" w:rsidRPr="00EB0A02" w:rsidRDefault="003146FF">
            <w:pPr>
              <w:jc w:val="center"/>
              <w:rPr>
                <w:sz w:val="20"/>
                <w:szCs w:val="20"/>
              </w:rPr>
            </w:pPr>
            <w:r w:rsidRPr="00EB0A02">
              <w:rPr>
                <w:sz w:val="20"/>
                <w:szCs w:val="20"/>
              </w:rPr>
              <w:t>(4)</w:t>
            </w:r>
          </w:p>
        </w:tc>
        <w:tc>
          <w:tcPr>
            <w:tcW w:w="1434" w:type="dxa"/>
            <w:tcBorders>
              <w:top w:val="single" w:sz="4" w:space="0" w:color="auto"/>
              <w:left w:val="nil"/>
              <w:bottom w:val="nil"/>
              <w:right w:val="nil"/>
            </w:tcBorders>
            <w:hideMark/>
          </w:tcPr>
          <w:p w14:paraId="4EA33329" w14:textId="77777777" w:rsidR="003146FF" w:rsidRPr="00EB0A02" w:rsidRDefault="003146FF">
            <w:pPr>
              <w:jc w:val="center"/>
              <w:rPr>
                <w:sz w:val="20"/>
                <w:szCs w:val="20"/>
              </w:rPr>
            </w:pPr>
            <w:r w:rsidRPr="00EB0A02">
              <w:rPr>
                <w:sz w:val="20"/>
                <w:szCs w:val="20"/>
              </w:rPr>
              <w:t>(5)</w:t>
            </w:r>
          </w:p>
        </w:tc>
      </w:tr>
      <w:tr w:rsidR="00C13008" w:rsidRPr="003146FF" w14:paraId="51B91B41" w14:textId="77777777" w:rsidTr="00EB0A02">
        <w:trPr>
          <w:trHeight w:val="586"/>
        </w:trPr>
        <w:tc>
          <w:tcPr>
            <w:tcW w:w="1861" w:type="dxa"/>
            <w:tcBorders>
              <w:top w:val="nil"/>
              <w:left w:val="nil"/>
              <w:bottom w:val="nil"/>
              <w:right w:val="nil"/>
            </w:tcBorders>
          </w:tcPr>
          <w:p w14:paraId="0B39C736" w14:textId="77777777" w:rsidR="00C13008" w:rsidRPr="00EB0A02" w:rsidRDefault="00C13008" w:rsidP="00C13008">
            <w:pPr>
              <w:rPr>
                <w:sz w:val="20"/>
                <w:szCs w:val="20"/>
              </w:rPr>
            </w:pPr>
          </w:p>
        </w:tc>
        <w:tc>
          <w:tcPr>
            <w:tcW w:w="1434" w:type="dxa"/>
            <w:tcBorders>
              <w:top w:val="nil"/>
              <w:left w:val="nil"/>
              <w:bottom w:val="nil"/>
              <w:right w:val="nil"/>
            </w:tcBorders>
            <w:hideMark/>
          </w:tcPr>
          <w:p w14:paraId="429C2AEC" w14:textId="281DAC02" w:rsidR="00C13008" w:rsidRPr="00EB0A02" w:rsidRDefault="00C13008" w:rsidP="00C13008">
            <w:pPr>
              <w:jc w:val="center"/>
              <w:rPr>
                <w:sz w:val="20"/>
                <w:szCs w:val="20"/>
              </w:rPr>
            </w:pPr>
            <w:r w:rsidRPr="004D07A1">
              <w:rPr>
                <w:sz w:val="20"/>
                <w:szCs w:val="20"/>
              </w:rPr>
              <w:t>de-personalization</w:t>
            </w:r>
          </w:p>
        </w:tc>
        <w:tc>
          <w:tcPr>
            <w:tcW w:w="1434" w:type="dxa"/>
            <w:tcBorders>
              <w:top w:val="nil"/>
              <w:left w:val="nil"/>
              <w:bottom w:val="nil"/>
              <w:right w:val="nil"/>
            </w:tcBorders>
            <w:hideMark/>
          </w:tcPr>
          <w:p w14:paraId="7C27846F" w14:textId="1B2C2500" w:rsidR="00C13008" w:rsidRPr="00EB0A02" w:rsidRDefault="00C13008" w:rsidP="00C13008">
            <w:pPr>
              <w:jc w:val="center"/>
              <w:rPr>
                <w:sz w:val="20"/>
                <w:szCs w:val="20"/>
              </w:rPr>
            </w:pPr>
            <w:r>
              <w:rPr>
                <w:sz w:val="20"/>
                <w:szCs w:val="20"/>
              </w:rPr>
              <w:t>control cabinet</w:t>
            </w:r>
          </w:p>
        </w:tc>
        <w:tc>
          <w:tcPr>
            <w:tcW w:w="1434" w:type="dxa"/>
            <w:tcBorders>
              <w:top w:val="nil"/>
              <w:left w:val="nil"/>
              <w:bottom w:val="nil"/>
              <w:right w:val="nil"/>
            </w:tcBorders>
            <w:hideMark/>
          </w:tcPr>
          <w:p w14:paraId="13109B53" w14:textId="5BDA7060" w:rsidR="00C13008" w:rsidRPr="00EB0A02" w:rsidRDefault="00C13008" w:rsidP="00C13008">
            <w:pPr>
              <w:jc w:val="center"/>
              <w:rPr>
                <w:sz w:val="20"/>
                <w:szCs w:val="20"/>
              </w:rPr>
            </w:pPr>
            <w:r>
              <w:rPr>
                <w:sz w:val="20"/>
                <w:szCs w:val="20"/>
              </w:rPr>
              <w:t>control military</w:t>
            </w:r>
          </w:p>
        </w:tc>
        <w:tc>
          <w:tcPr>
            <w:tcW w:w="1434" w:type="dxa"/>
            <w:tcBorders>
              <w:top w:val="nil"/>
              <w:left w:val="nil"/>
              <w:bottom w:val="nil"/>
              <w:right w:val="nil"/>
            </w:tcBorders>
            <w:hideMark/>
          </w:tcPr>
          <w:p w14:paraId="7F238282" w14:textId="7463006A" w:rsidR="00C13008" w:rsidRPr="00EB0A02" w:rsidRDefault="00C13008" w:rsidP="00C13008">
            <w:pPr>
              <w:jc w:val="center"/>
              <w:rPr>
                <w:sz w:val="20"/>
                <w:szCs w:val="20"/>
              </w:rPr>
            </w:pPr>
            <w:r>
              <w:rPr>
                <w:sz w:val="20"/>
                <w:szCs w:val="20"/>
              </w:rPr>
              <w:t>party switching</w:t>
            </w:r>
          </w:p>
        </w:tc>
        <w:tc>
          <w:tcPr>
            <w:tcW w:w="1434" w:type="dxa"/>
            <w:tcBorders>
              <w:top w:val="nil"/>
              <w:left w:val="nil"/>
              <w:bottom w:val="nil"/>
              <w:right w:val="nil"/>
            </w:tcBorders>
            <w:hideMark/>
          </w:tcPr>
          <w:p w14:paraId="1052C0BF" w14:textId="34B12B87" w:rsidR="00C13008" w:rsidRPr="00EB0A02" w:rsidRDefault="00C13008" w:rsidP="00C13008">
            <w:pPr>
              <w:jc w:val="center"/>
              <w:rPr>
                <w:sz w:val="20"/>
                <w:szCs w:val="20"/>
              </w:rPr>
            </w:pPr>
            <w:r w:rsidRPr="004D07A1">
              <w:rPr>
                <w:sz w:val="20"/>
                <w:szCs w:val="20"/>
              </w:rPr>
              <w:t>Legislative cohesion</w:t>
            </w:r>
          </w:p>
        </w:tc>
      </w:tr>
      <w:tr w:rsidR="003146FF" w:rsidRPr="003146FF" w14:paraId="554C93EC" w14:textId="77777777" w:rsidTr="00EB0A02">
        <w:trPr>
          <w:trHeight w:val="303"/>
        </w:trPr>
        <w:tc>
          <w:tcPr>
            <w:tcW w:w="1861" w:type="dxa"/>
            <w:tcBorders>
              <w:top w:val="single" w:sz="4" w:space="0" w:color="auto"/>
              <w:left w:val="nil"/>
              <w:bottom w:val="nil"/>
              <w:right w:val="nil"/>
            </w:tcBorders>
            <w:hideMark/>
          </w:tcPr>
          <w:p w14:paraId="45576B79" w14:textId="799E72BD" w:rsidR="003146FF" w:rsidRPr="00EB0A02" w:rsidRDefault="003146FF">
            <w:pPr>
              <w:rPr>
                <w:sz w:val="20"/>
                <w:szCs w:val="20"/>
              </w:rPr>
            </w:pPr>
          </w:p>
        </w:tc>
        <w:tc>
          <w:tcPr>
            <w:tcW w:w="1434" w:type="dxa"/>
            <w:tcBorders>
              <w:top w:val="single" w:sz="4" w:space="0" w:color="auto"/>
              <w:left w:val="nil"/>
              <w:bottom w:val="nil"/>
              <w:right w:val="nil"/>
            </w:tcBorders>
          </w:tcPr>
          <w:p w14:paraId="45C2D926" w14:textId="77777777" w:rsidR="003146FF" w:rsidRPr="00EB0A02" w:rsidRDefault="003146FF" w:rsidP="00EB0A02">
            <w:pPr>
              <w:rPr>
                <w:sz w:val="20"/>
                <w:szCs w:val="20"/>
              </w:rPr>
            </w:pPr>
          </w:p>
        </w:tc>
        <w:tc>
          <w:tcPr>
            <w:tcW w:w="1434" w:type="dxa"/>
            <w:tcBorders>
              <w:top w:val="single" w:sz="4" w:space="0" w:color="auto"/>
              <w:left w:val="nil"/>
              <w:bottom w:val="nil"/>
              <w:right w:val="nil"/>
            </w:tcBorders>
          </w:tcPr>
          <w:p w14:paraId="5F1158A0" w14:textId="77777777" w:rsidR="003146FF" w:rsidRPr="00EB0A02" w:rsidRDefault="003146FF">
            <w:pPr>
              <w:jc w:val="center"/>
              <w:rPr>
                <w:sz w:val="20"/>
                <w:szCs w:val="20"/>
              </w:rPr>
            </w:pPr>
          </w:p>
        </w:tc>
        <w:tc>
          <w:tcPr>
            <w:tcW w:w="1434" w:type="dxa"/>
            <w:tcBorders>
              <w:top w:val="single" w:sz="4" w:space="0" w:color="auto"/>
              <w:left w:val="nil"/>
              <w:bottom w:val="nil"/>
              <w:right w:val="nil"/>
            </w:tcBorders>
          </w:tcPr>
          <w:p w14:paraId="3781D974" w14:textId="77777777" w:rsidR="003146FF" w:rsidRPr="00EB0A02" w:rsidRDefault="003146FF">
            <w:pPr>
              <w:jc w:val="center"/>
              <w:rPr>
                <w:sz w:val="20"/>
                <w:szCs w:val="20"/>
              </w:rPr>
            </w:pPr>
          </w:p>
        </w:tc>
        <w:tc>
          <w:tcPr>
            <w:tcW w:w="1434" w:type="dxa"/>
            <w:tcBorders>
              <w:top w:val="single" w:sz="4" w:space="0" w:color="auto"/>
              <w:left w:val="nil"/>
              <w:bottom w:val="nil"/>
              <w:right w:val="nil"/>
            </w:tcBorders>
          </w:tcPr>
          <w:p w14:paraId="0B7FFD21" w14:textId="77777777" w:rsidR="003146FF" w:rsidRPr="00EB0A02" w:rsidRDefault="003146FF">
            <w:pPr>
              <w:jc w:val="center"/>
              <w:rPr>
                <w:sz w:val="20"/>
                <w:szCs w:val="20"/>
              </w:rPr>
            </w:pPr>
          </w:p>
        </w:tc>
        <w:tc>
          <w:tcPr>
            <w:tcW w:w="1434" w:type="dxa"/>
            <w:tcBorders>
              <w:top w:val="single" w:sz="4" w:space="0" w:color="auto"/>
              <w:left w:val="nil"/>
              <w:bottom w:val="nil"/>
              <w:right w:val="nil"/>
            </w:tcBorders>
          </w:tcPr>
          <w:p w14:paraId="481E8120" w14:textId="77777777" w:rsidR="003146FF" w:rsidRPr="00EB0A02" w:rsidRDefault="003146FF">
            <w:pPr>
              <w:jc w:val="center"/>
              <w:rPr>
                <w:sz w:val="20"/>
                <w:szCs w:val="20"/>
              </w:rPr>
            </w:pPr>
          </w:p>
        </w:tc>
      </w:tr>
      <w:tr w:rsidR="003146FF" w:rsidRPr="003146FF" w14:paraId="1E7FABFE" w14:textId="77777777" w:rsidTr="00EB0A02">
        <w:trPr>
          <w:trHeight w:val="292"/>
        </w:trPr>
        <w:tc>
          <w:tcPr>
            <w:tcW w:w="1861" w:type="dxa"/>
            <w:tcBorders>
              <w:top w:val="nil"/>
              <w:left w:val="nil"/>
              <w:bottom w:val="nil"/>
              <w:right w:val="nil"/>
            </w:tcBorders>
            <w:hideMark/>
          </w:tcPr>
          <w:p w14:paraId="75D3A2C4" w14:textId="77777777" w:rsidR="003146FF" w:rsidRPr="00EB0A02" w:rsidRDefault="003146FF">
            <w:pPr>
              <w:rPr>
                <w:sz w:val="20"/>
                <w:szCs w:val="20"/>
              </w:rPr>
            </w:pPr>
            <w:r w:rsidRPr="00EB0A02">
              <w:rPr>
                <w:sz w:val="20"/>
                <w:szCs w:val="20"/>
              </w:rPr>
              <w:t>revolution</w:t>
            </w:r>
          </w:p>
        </w:tc>
        <w:tc>
          <w:tcPr>
            <w:tcW w:w="1434" w:type="dxa"/>
            <w:tcBorders>
              <w:top w:val="nil"/>
              <w:left w:val="nil"/>
              <w:bottom w:val="nil"/>
              <w:right w:val="nil"/>
            </w:tcBorders>
            <w:hideMark/>
          </w:tcPr>
          <w:p w14:paraId="531837D5" w14:textId="77777777" w:rsidR="003146FF" w:rsidRPr="00EB0A02" w:rsidRDefault="003146FF">
            <w:pPr>
              <w:jc w:val="center"/>
              <w:rPr>
                <w:sz w:val="20"/>
                <w:szCs w:val="20"/>
              </w:rPr>
            </w:pPr>
            <w:r w:rsidRPr="00EB0A02">
              <w:rPr>
                <w:sz w:val="20"/>
                <w:szCs w:val="20"/>
              </w:rPr>
              <w:t>0.1163**</w:t>
            </w:r>
          </w:p>
        </w:tc>
        <w:tc>
          <w:tcPr>
            <w:tcW w:w="1434" w:type="dxa"/>
            <w:tcBorders>
              <w:top w:val="nil"/>
              <w:left w:val="nil"/>
              <w:bottom w:val="nil"/>
              <w:right w:val="nil"/>
            </w:tcBorders>
            <w:hideMark/>
          </w:tcPr>
          <w:p w14:paraId="6322BF51" w14:textId="77777777" w:rsidR="003146FF" w:rsidRPr="00EB0A02" w:rsidRDefault="003146FF">
            <w:pPr>
              <w:jc w:val="center"/>
              <w:rPr>
                <w:sz w:val="20"/>
                <w:szCs w:val="20"/>
              </w:rPr>
            </w:pPr>
            <w:r w:rsidRPr="00EB0A02">
              <w:rPr>
                <w:sz w:val="20"/>
                <w:szCs w:val="20"/>
              </w:rPr>
              <w:t>0.8524</w:t>
            </w:r>
          </w:p>
        </w:tc>
        <w:tc>
          <w:tcPr>
            <w:tcW w:w="1434" w:type="dxa"/>
            <w:tcBorders>
              <w:top w:val="nil"/>
              <w:left w:val="nil"/>
              <w:bottom w:val="nil"/>
              <w:right w:val="nil"/>
            </w:tcBorders>
            <w:hideMark/>
          </w:tcPr>
          <w:p w14:paraId="47127791" w14:textId="77777777" w:rsidR="003146FF" w:rsidRPr="00EB0A02" w:rsidRDefault="003146FF">
            <w:pPr>
              <w:jc w:val="center"/>
              <w:rPr>
                <w:sz w:val="20"/>
                <w:szCs w:val="20"/>
              </w:rPr>
            </w:pPr>
            <w:r w:rsidRPr="00EB0A02">
              <w:rPr>
                <w:sz w:val="20"/>
                <w:szCs w:val="20"/>
              </w:rPr>
              <w:t>1.5102*</w:t>
            </w:r>
          </w:p>
        </w:tc>
        <w:tc>
          <w:tcPr>
            <w:tcW w:w="1434" w:type="dxa"/>
            <w:tcBorders>
              <w:top w:val="nil"/>
              <w:left w:val="nil"/>
              <w:bottom w:val="nil"/>
              <w:right w:val="nil"/>
            </w:tcBorders>
            <w:hideMark/>
          </w:tcPr>
          <w:p w14:paraId="2A81DA28" w14:textId="77777777" w:rsidR="003146FF" w:rsidRPr="00EB0A02" w:rsidRDefault="003146FF">
            <w:pPr>
              <w:jc w:val="center"/>
              <w:rPr>
                <w:sz w:val="20"/>
                <w:szCs w:val="20"/>
              </w:rPr>
            </w:pPr>
            <w:r w:rsidRPr="00EB0A02">
              <w:rPr>
                <w:sz w:val="20"/>
                <w:szCs w:val="20"/>
              </w:rPr>
              <w:t>0.2202</w:t>
            </w:r>
          </w:p>
        </w:tc>
        <w:tc>
          <w:tcPr>
            <w:tcW w:w="1434" w:type="dxa"/>
            <w:tcBorders>
              <w:top w:val="nil"/>
              <w:left w:val="nil"/>
              <w:bottom w:val="nil"/>
              <w:right w:val="nil"/>
            </w:tcBorders>
            <w:hideMark/>
          </w:tcPr>
          <w:p w14:paraId="529AFA43" w14:textId="77777777" w:rsidR="003146FF" w:rsidRPr="00EB0A02" w:rsidRDefault="003146FF">
            <w:pPr>
              <w:jc w:val="center"/>
              <w:rPr>
                <w:sz w:val="20"/>
                <w:szCs w:val="20"/>
              </w:rPr>
            </w:pPr>
            <w:r w:rsidRPr="00EB0A02">
              <w:rPr>
                <w:sz w:val="20"/>
                <w:szCs w:val="20"/>
              </w:rPr>
              <w:t>0.0093</w:t>
            </w:r>
          </w:p>
        </w:tc>
      </w:tr>
      <w:tr w:rsidR="003146FF" w:rsidRPr="003146FF" w14:paraId="584E73B6" w14:textId="77777777" w:rsidTr="00EB0A02">
        <w:trPr>
          <w:trHeight w:val="292"/>
        </w:trPr>
        <w:tc>
          <w:tcPr>
            <w:tcW w:w="1861" w:type="dxa"/>
            <w:tcBorders>
              <w:top w:val="nil"/>
              <w:left w:val="nil"/>
              <w:bottom w:val="nil"/>
              <w:right w:val="nil"/>
            </w:tcBorders>
          </w:tcPr>
          <w:p w14:paraId="22F5E5F9" w14:textId="77777777" w:rsidR="003146FF" w:rsidRPr="00EB0A02" w:rsidRDefault="003146FF">
            <w:pPr>
              <w:rPr>
                <w:sz w:val="20"/>
                <w:szCs w:val="20"/>
              </w:rPr>
            </w:pPr>
          </w:p>
        </w:tc>
        <w:tc>
          <w:tcPr>
            <w:tcW w:w="1434" w:type="dxa"/>
            <w:tcBorders>
              <w:top w:val="nil"/>
              <w:left w:val="nil"/>
              <w:bottom w:val="nil"/>
              <w:right w:val="nil"/>
            </w:tcBorders>
            <w:hideMark/>
          </w:tcPr>
          <w:p w14:paraId="4E844BDC" w14:textId="77777777" w:rsidR="003146FF" w:rsidRPr="00EB0A02" w:rsidRDefault="003146FF">
            <w:pPr>
              <w:jc w:val="center"/>
              <w:rPr>
                <w:sz w:val="20"/>
                <w:szCs w:val="20"/>
              </w:rPr>
            </w:pPr>
            <w:r w:rsidRPr="00EB0A02">
              <w:rPr>
                <w:sz w:val="20"/>
                <w:szCs w:val="20"/>
              </w:rPr>
              <w:t>(2.38)</w:t>
            </w:r>
          </w:p>
        </w:tc>
        <w:tc>
          <w:tcPr>
            <w:tcW w:w="1434" w:type="dxa"/>
            <w:tcBorders>
              <w:top w:val="nil"/>
              <w:left w:val="nil"/>
              <w:bottom w:val="nil"/>
              <w:right w:val="nil"/>
            </w:tcBorders>
            <w:hideMark/>
          </w:tcPr>
          <w:p w14:paraId="445F1EEC" w14:textId="77777777" w:rsidR="003146FF" w:rsidRPr="00EB0A02" w:rsidRDefault="003146FF">
            <w:pPr>
              <w:jc w:val="center"/>
              <w:rPr>
                <w:sz w:val="20"/>
                <w:szCs w:val="20"/>
              </w:rPr>
            </w:pPr>
            <w:r w:rsidRPr="00EB0A02">
              <w:rPr>
                <w:sz w:val="20"/>
                <w:szCs w:val="20"/>
              </w:rPr>
              <w:t>(1.13)</w:t>
            </w:r>
          </w:p>
        </w:tc>
        <w:tc>
          <w:tcPr>
            <w:tcW w:w="1434" w:type="dxa"/>
            <w:tcBorders>
              <w:top w:val="nil"/>
              <w:left w:val="nil"/>
              <w:bottom w:val="nil"/>
              <w:right w:val="nil"/>
            </w:tcBorders>
            <w:hideMark/>
          </w:tcPr>
          <w:p w14:paraId="10322213" w14:textId="77777777" w:rsidR="003146FF" w:rsidRPr="00EB0A02" w:rsidRDefault="003146FF">
            <w:pPr>
              <w:jc w:val="center"/>
              <w:rPr>
                <w:sz w:val="20"/>
                <w:szCs w:val="20"/>
              </w:rPr>
            </w:pPr>
            <w:r w:rsidRPr="00EB0A02">
              <w:rPr>
                <w:sz w:val="20"/>
                <w:szCs w:val="20"/>
              </w:rPr>
              <w:t>(1.88)</w:t>
            </w:r>
          </w:p>
        </w:tc>
        <w:tc>
          <w:tcPr>
            <w:tcW w:w="1434" w:type="dxa"/>
            <w:tcBorders>
              <w:top w:val="nil"/>
              <w:left w:val="nil"/>
              <w:bottom w:val="nil"/>
              <w:right w:val="nil"/>
            </w:tcBorders>
            <w:hideMark/>
          </w:tcPr>
          <w:p w14:paraId="6E51DA50" w14:textId="77777777" w:rsidR="003146FF" w:rsidRPr="00EB0A02" w:rsidRDefault="003146FF">
            <w:pPr>
              <w:jc w:val="center"/>
              <w:rPr>
                <w:sz w:val="20"/>
                <w:szCs w:val="20"/>
              </w:rPr>
            </w:pPr>
            <w:r w:rsidRPr="00EB0A02">
              <w:rPr>
                <w:sz w:val="20"/>
                <w:szCs w:val="20"/>
              </w:rPr>
              <w:t>(0.13)</w:t>
            </w:r>
          </w:p>
        </w:tc>
        <w:tc>
          <w:tcPr>
            <w:tcW w:w="1434" w:type="dxa"/>
            <w:tcBorders>
              <w:top w:val="nil"/>
              <w:left w:val="nil"/>
              <w:bottom w:val="nil"/>
              <w:right w:val="nil"/>
            </w:tcBorders>
            <w:hideMark/>
          </w:tcPr>
          <w:p w14:paraId="55311DBB" w14:textId="77777777" w:rsidR="003146FF" w:rsidRPr="00EB0A02" w:rsidRDefault="003146FF">
            <w:pPr>
              <w:jc w:val="center"/>
              <w:rPr>
                <w:sz w:val="20"/>
                <w:szCs w:val="20"/>
              </w:rPr>
            </w:pPr>
            <w:r w:rsidRPr="00EB0A02">
              <w:rPr>
                <w:sz w:val="20"/>
                <w:szCs w:val="20"/>
              </w:rPr>
              <w:t>(0.03)</w:t>
            </w:r>
          </w:p>
        </w:tc>
      </w:tr>
      <w:tr w:rsidR="003146FF" w:rsidRPr="003146FF" w14:paraId="393D1EE7" w14:textId="77777777" w:rsidTr="00EB0A02">
        <w:trPr>
          <w:trHeight w:val="292"/>
        </w:trPr>
        <w:tc>
          <w:tcPr>
            <w:tcW w:w="1861" w:type="dxa"/>
            <w:tcBorders>
              <w:top w:val="nil"/>
              <w:left w:val="nil"/>
              <w:bottom w:val="nil"/>
              <w:right w:val="nil"/>
            </w:tcBorders>
          </w:tcPr>
          <w:p w14:paraId="54B9F2B8" w14:textId="77777777" w:rsidR="003146FF" w:rsidRPr="00EB0A02" w:rsidRDefault="003146FF">
            <w:pPr>
              <w:rPr>
                <w:sz w:val="20"/>
                <w:szCs w:val="20"/>
              </w:rPr>
            </w:pPr>
          </w:p>
        </w:tc>
        <w:tc>
          <w:tcPr>
            <w:tcW w:w="1434" w:type="dxa"/>
            <w:tcBorders>
              <w:top w:val="nil"/>
              <w:left w:val="nil"/>
              <w:bottom w:val="nil"/>
              <w:right w:val="nil"/>
            </w:tcBorders>
          </w:tcPr>
          <w:p w14:paraId="7CA1625E" w14:textId="77777777" w:rsidR="003146FF" w:rsidRPr="00EB0A02" w:rsidRDefault="003146FF">
            <w:pPr>
              <w:rPr>
                <w:sz w:val="20"/>
                <w:szCs w:val="20"/>
              </w:rPr>
            </w:pPr>
          </w:p>
        </w:tc>
        <w:tc>
          <w:tcPr>
            <w:tcW w:w="1434" w:type="dxa"/>
            <w:tcBorders>
              <w:top w:val="nil"/>
              <w:left w:val="nil"/>
              <w:bottom w:val="nil"/>
              <w:right w:val="nil"/>
            </w:tcBorders>
          </w:tcPr>
          <w:p w14:paraId="5647B512" w14:textId="77777777" w:rsidR="003146FF" w:rsidRPr="00EB0A02" w:rsidRDefault="003146FF">
            <w:pPr>
              <w:rPr>
                <w:sz w:val="20"/>
                <w:szCs w:val="20"/>
              </w:rPr>
            </w:pPr>
          </w:p>
        </w:tc>
        <w:tc>
          <w:tcPr>
            <w:tcW w:w="1434" w:type="dxa"/>
            <w:tcBorders>
              <w:top w:val="nil"/>
              <w:left w:val="nil"/>
              <w:bottom w:val="nil"/>
              <w:right w:val="nil"/>
            </w:tcBorders>
          </w:tcPr>
          <w:p w14:paraId="17FA565F" w14:textId="77777777" w:rsidR="003146FF" w:rsidRPr="00EB0A02" w:rsidRDefault="003146FF">
            <w:pPr>
              <w:rPr>
                <w:sz w:val="20"/>
                <w:szCs w:val="20"/>
              </w:rPr>
            </w:pPr>
          </w:p>
        </w:tc>
        <w:tc>
          <w:tcPr>
            <w:tcW w:w="1434" w:type="dxa"/>
            <w:tcBorders>
              <w:top w:val="nil"/>
              <w:left w:val="nil"/>
              <w:bottom w:val="nil"/>
              <w:right w:val="nil"/>
            </w:tcBorders>
          </w:tcPr>
          <w:p w14:paraId="79D04463" w14:textId="77777777" w:rsidR="003146FF" w:rsidRPr="00EB0A02" w:rsidRDefault="003146FF">
            <w:pPr>
              <w:rPr>
                <w:sz w:val="20"/>
                <w:szCs w:val="20"/>
              </w:rPr>
            </w:pPr>
          </w:p>
        </w:tc>
        <w:tc>
          <w:tcPr>
            <w:tcW w:w="1434" w:type="dxa"/>
            <w:tcBorders>
              <w:top w:val="nil"/>
              <w:left w:val="nil"/>
              <w:bottom w:val="nil"/>
              <w:right w:val="nil"/>
            </w:tcBorders>
          </w:tcPr>
          <w:p w14:paraId="45DC8DEA" w14:textId="77777777" w:rsidR="003146FF" w:rsidRPr="00EB0A02" w:rsidRDefault="003146FF">
            <w:pPr>
              <w:rPr>
                <w:sz w:val="20"/>
                <w:szCs w:val="20"/>
              </w:rPr>
            </w:pPr>
          </w:p>
        </w:tc>
      </w:tr>
      <w:tr w:rsidR="003146FF" w:rsidRPr="003146FF" w14:paraId="476C67AB" w14:textId="77777777" w:rsidTr="00EB0A02">
        <w:trPr>
          <w:trHeight w:val="292"/>
        </w:trPr>
        <w:tc>
          <w:tcPr>
            <w:tcW w:w="1861" w:type="dxa"/>
            <w:tcBorders>
              <w:top w:val="nil"/>
              <w:left w:val="nil"/>
              <w:bottom w:val="nil"/>
              <w:right w:val="nil"/>
            </w:tcBorders>
            <w:hideMark/>
          </w:tcPr>
          <w:p w14:paraId="78D75609" w14:textId="16D3444C" w:rsidR="003146FF" w:rsidRPr="00EB0A02" w:rsidRDefault="008A424C">
            <w:pPr>
              <w:rPr>
                <w:sz w:val="20"/>
                <w:szCs w:val="20"/>
              </w:rPr>
            </w:pPr>
            <w:r>
              <w:rPr>
                <w:rFonts w:hint="eastAsia"/>
                <w:sz w:val="20"/>
                <w:szCs w:val="20"/>
              </w:rPr>
              <w:t>post</w:t>
            </w:r>
            <w:r>
              <w:rPr>
                <w:sz w:val="20"/>
                <w:szCs w:val="20"/>
              </w:rPr>
              <w:t>-seizure creation</w:t>
            </w:r>
          </w:p>
        </w:tc>
        <w:tc>
          <w:tcPr>
            <w:tcW w:w="1434" w:type="dxa"/>
            <w:tcBorders>
              <w:top w:val="nil"/>
              <w:left w:val="nil"/>
              <w:bottom w:val="nil"/>
              <w:right w:val="nil"/>
            </w:tcBorders>
            <w:hideMark/>
          </w:tcPr>
          <w:p w14:paraId="780C9A77" w14:textId="77777777" w:rsidR="003146FF" w:rsidRPr="00EB0A02" w:rsidRDefault="003146FF">
            <w:pPr>
              <w:jc w:val="center"/>
              <w:rPr>
                <w:sz w:val="20"/>
                <w:szCs w:val="20"/>
              </w:rPr>
            </w:pPr>
            <w:r w:rsidRPr="00EB0A02">
              <w:rPr>
                <w:sz w:val="20"/>
                <w:szCs w:val="20"/>
              </w:rPr>
              <w:t>-0.0528</w:t>
            </w:r>
          </w:p>
        </w:tc>
        <w:tc>
          <w:tcPr>
            <w:tcW w:w="1434" w:type="dxa"/>
            <w:tcBorders>
              <w:top w:val="nil"/>
              <w:left w:val="nil"/>
              <w:bottom w:val="nil"/>
              <w:right w:val="nil"/>
            </w:tcBorders>
            <w:hideMark/>
          </w:tcPr>
          <w:p w14:paraId="168EC989" w14:textId="77777777" w:rsidR="003146FF" w:rsidRPr="00EB0A02" w:rsidRDefault="003146FF">
            <w:pPr>
              <w:jc w:val="center"/>
              <w:rPr>
                <w:sz w:val="20"/>
                <w:szCs w:val="20"/>
              </w:rPr>
            </w:pPr>
            <w:r w:rsidRPr="00EB0A02">
              <w:rPr>
                <w:sz w:val="20"/>
                <w:szCs w:val="20"/>
              </w:rPr>
              <w:t>-0.5347</w:t>
            </w:r>
          </w:p>
        </w:tc>
        <w:tc>
          <w:tcPr>
            <w:tcW w:w="1434" w:type="dxa"/>
            <w:tcBorders>
              <w:top w:val="nil"/>
              <w:left w:val="nil"/>
              <w:bottom w:val="nil"/>
              <w:right w:val="nil"/>
            </w:tcBorders>
            <w:hideMark/>
          </w:tcPr>
          <w:p w14:paraId="7ED63B72" w14:textId="77777777" w:rsidR="003146FF" w:rsidRPr="00EB0A02" w:rsidRDefault="003146FF">
            <w:pPr>
              <w:jc w:val="center"/>
              <w:rPr>
                <w:sz w:val="20"/>
                <w:szCs w:val="20"/>
              </w:rPr>
            </w:pPr>
            <w:r w:rsidRPr="00EB0A02">
              <w:rPr>
                <w:sz w:val="20"/>
                <w:szCs w:val="20"/>
              </w:rPr>
              <w:t>-1.0294**</w:t>
            </w:r>
          </w:p>
        </w:tc>
        <w:tc>
          <w:tcPr>
            <w:tcW w:w="1434" w:type="dxa"/>
            <w:tcBorders>
              <w:top w:val="nil"/>
              <w:left w:val="nil"/>
              <w:bottom w:val="nil"/>
              <w:right w:val="nil"/>
            </w:tcBorders>
            <w:hideMark/>
          </w:tcPr>
          <w:p w14:paraId="7BB38AD5" w14:textId="77777777" w:rsidR="003146FF" w:rsidRPr="00EB0A02" w:rsidRDefault="003146FF">
            <w:pPr>
              <w:jc w:val="center"/>
              <w:rPr>
                <w:sz w:val="20"/>
                <w:szCs w:val="20"/>
              </w:rPr>
            </w:pPr>
            <w:r w:rsidRPr="00EB0A02">
              <w:rPr>
                <w:sz w:val="20"/>
                <w:szCs w:val="20"/>
              </w:rPr>
              <w:t>2.0616</w:t>
            </w:r>
          </w:p>
        </w:tc>
        <w:tc>
          <w:tcPr>
            <w:tcW w:w="1434" w:type="dxa"/>
            <w:tcBorders>
              <w:top w:val="nil"/>
              <w:left w:val="nil"/>
              <w:bottom w:val="nil"/>
              <w:right w:val="nil"/>
            </w:tcBorders>
            <w:hideMark/>
          </w:tcPr>
          <w:p w14:paraId="31E2087D" w14:textId="77777777" w:rsidR="003146FF" w:rsidRPr="00EB0A02" w:rsidRDefault="003146FF">
            <w:pPr>
              <w:jc w:val="center"/>
              <w:rPr>
                <w:sz w:val="20"/>
                <w:szCs w:val="20"/>
              </w:rPr>
            </w:pPr>
            <w:r w:rsidRPr="00EB0A02">
              <w:rPr>
                <w:sz w:val="20"/>
                <w:szCs w:val="20"/>
              </w:rPr>
              <w:t>-0.2340</w:t>
            </w:r>
          </w:p>
        </w:tc>
      </w:tr>
      <w:tr w:rsidR="003146FF" w:rsidRPr="003146FF" w14:paraId="224D221A" w14:textId="77777777" w:rsidTr="00EB0A02">
        <w:trPr>
          <w:trHeight w:val="292"/>
        </w:trPr>
        <w:tc>
          <w:tcPr>
            <w:tcW w:w="1861" w:type="dxa"/>
            <w:tcBorders>
              <w:top w:val="nil"/>
              <w:left w:val="nil"/>
              <w:bottom w:val="nil"/>
              <w:right w:val="nil"/>
            </w:tcBorders>
          </w:tcPr>
          <w:p w14:paraId="24D1F72B" w14:textId="77777777" w:rsidR="003146FF" w:rsidRPr="00EB0A02" w:rsidRDefault="003146FF">
            <w:pPr>
              <w:rPr>
                <w:sz w:val="20"/>
                <w:szCs w:val="20"/>
              </w:rPr>
            </w:pPr>
          </w:p>
        </w:tc>
        <w:tc>
          <w:tcPr>
            <w:tcW w:w="1434" w:type="dxa"/>
            <w:tcBorders>
              <w:top w:val="nil"/>
              <w:left w:val="nil"/>
              <w:bottom w:val="nil"/>
              <w:right w:val="nil"/>
            </w:tcBorders>
            <w:hideMark/>
          </w:tcPr>
          <w:p w14:paraId="2604039D" w14:textId="77777777" w:rsidR="003146FF" w:rsidRPr="00EB0A02" w:rsidRDefault="003146FF">
            <w:pPr>
              <w:jc w:val="center"/>
              <w:rPr>
                <w:sz w:val="20"/>
                <w:szCs w:val="20"/>
              </w:rPr>
            </w:pPr>
            <w:r w:rsidRPr="00EB0A02">
              <w:rPr>
                <w:sz w:val="20"/>
                <w:szCs w:val="20"/>
              </w:rPr>
              <w:t>(-0.76)</w:t>
            </w:r>
          </w:p>
        </w:tc>
        <w:tc>
          <w:tcPr>
            <w:tcW w:w="1434" w:type="dxa"/>
            <w:tcBorders>
              <w:top w:val="nil"/>
              <w:left w:val="nil"/>
              <w:bottom w:val="nil"/>
              <w:right w:val="nil"/>
            </w:tcBorders>
            <w:hideMark/>
          </w:tcPr>
          <w:p w14:paraId="030B7375" w14:textId="77777777" w:rsidR="003146FF" w:rsidRPr="00EB0A02" w:rsidRDefault="003146FF">
            <w:pPr>
              <w:jc w:val="center"/>
              <w:rPr>
                <w:sz w:val="20"/>
                <w:szCs w:val="20"/>
              </w:rPr>
            </w:pPr>
            <w:r w:rsidRPr="00EB0A02">
              <w:rPr>
                <w:sz w:val="20"/>
                <w:szCs w:val="20"/>
              </w:rPr>
              <w:t>(-1.64)</w:t>
            </w:r>
          </w:p>
        </w:tc>
        <w:tc>
          <w:tcPr>
            <w:tcW w:w="1434" w:type="dxa"/>
            <w:tcBorders>
              <w:top w:val="nil"/>
              <w:left w:val="nil"/>
              <w:bottom w:val="nil"/>
              <w:right w:val="nil"/>
            </w:tcBorders>
            <w:hideMark/>
          </w:tcPr>
          <w:p w14:paraId="695905AD" w14:textId="77777777" w:rsidR="003146FF" w:rsidRPr="00EB0A02" w:rsidRDefault="003146FF">
            <w:pPr>
              <w:jc w:val="center"/>
              <w:rPr>
                <w:sz w:val="20"/>
                <w:szCs w:val="20"/>
              </w:rPr>
            </w:pPr>
            <w:r w:rsidRPr="00EB0A02">
              <w:rPr>
                <w:sz w:val="20"/>
                <w:szCs w:val="20"/>
              </w:rPr>
              <w:t>(-2.50)</w:t>
            </w:r>
          </w:p>
        </w:tc>
        <w:tc>
          <w:tcPr>
            <w:tcW w:w="1434" w:type="dxa"/>
            <w:tcBorders>
              <w:top w:val="nil"/>
              <w:left w:val="nil"/>
              <w:bottom w:val="nil"/>
              <w:right w:val="nil"/>
            </w:tcBorders>
            <w:hideMark/>
          </w:tcPr>
          <w:p w14:paraId="173BA434" w14:textId="77777777" w:rsidR="003146FF" w:rsidRPr="00EB0A02" w:rsidRDefault="003146FF">
            <w:pPr>
              <w:jc w:val="center"/>
              <w:rPr>
                <w:sz w:val="20"/>
                <w:szCs w:val="20"/>
              </w:rPr>
            </w:pPr>
            <w:r w:rsidRPr="00EB0A02">
              <w:rPr>
                <w:sz w:val="20"/>
                <w:szCs w:val="20"/>
              </w:rPr>
              <w:t>(0.91)</w:t>
            </w:r>
          </w:p>
        </w:tc>
        <w:tc>
          <w:tcPr>
            <w:tcW w:w="1434" w:type="dxa"/>
            <w:tcBorders>
              <w:top w:val="nil"/>
              <w:left w:val="nil"/>
              <w:bottom w:val="nil"/>
              <w:right w:val="nil"/>
            </w:tcBorders>
            <w:hideMark/>
          </w:tcPr>
          <w:p w14:paraId="66172E03" w14:textId="77777777" w:rsidR="003146FF" w:rsidRPr="00EB0A02" w:rsidRDefault="003146FF">
            <w:pPr>
              <w:jc w:val="center"/>
              <w:rPr>
                <w:sz w:val="20"/>
                <w:szCs w:val="20"/>
              </w:rPr>
            </w:pPr>
            <w:r w:rsidRPr="00EB0A02">
              <w:rPr>
                <w:sz w:val="20"/>
                <w:szCs w:val="20"/>
              </w:rPr>
              <w:t>(-1.27)</w:t>
            </w:r>
          </w:p>
        </w:tc>
      </w:tr>
      <w:tr w:rsidR="003146FF" w:rsidRPr="003146FF" w14:paraId="7CA1DCF0" w14:textId="77777777" w:rsidTr="00EB0A02">
        <w:trPr>
          <w:trHeight w:val="292"/>
        </w:trPr>
        <w:tc>
          <w:tcPr>
            <w:tcW w:w="1861" w:type="dxa"/>
            <w:tcBorders>
              <w:top w:val="nil"/>
              <w:left w:val="nil"/>
              <w:bottom w:val="nil"/>
              <w:right w:val="nil"/>
            </w:tcBorders>
          </w:tcPr>
          <w:p w14:paraId="04220056" w14:textId="77777777" w:rsidR="003146FF" w:rsidRPr="00EB0A02" w:rsidRDefault="003146FF">
            <w:pPr>
              <w:rPr>
                <w:sz w:val="20"/>
                <w:szCs w:val="20"/>
              </w:rPr>
            </w:pPr>
          </w:p>
        </w:tc>
        <w:tc>
          <w:tcPr>
            <w:tcW w:w="1434" w:type="dxa"/>
            <w:tcBorders>
              <w:top w:val="nil"/>
              <w:left w:val="nil"/>
              <w:bottom w:val="nil"/>
              <w:right w:val="nil"/>
            </w:tcBorders>
          </w:tcPr>
          <w:p w14:paraId="2773A242" w14:textId="77777777" w:rsidR="003146FF" w:rsidRPr="00EB0A02" w:rsidRDefault="003146FF">
            <w:pPr>
              <w:rPr>
                <w:sz w:val="20"/>
                <w:szCs w:val="20"/>
              </w:rPr>
            </w:pPr>
          </w:p>
        </w:tc>
        <w:tc>
          <w:tcPr>
            <w:tcW w:w="1434" w:type="dxa"/>
            <w:tcBorders>
              <w:top w:val="nil"/>
              <w:left w:val="nil"/>
              <w:bottom w:val="nil"/>
              <w:right w:val="nil"/>
            </w:tcBorders>
          </w:tcPr>
          <w:p w14:paraId="1A248E9A" w14:textId="77777777" w:rsidR="003146FF" w:rsidRPr="00EB0A02" w:rsidRDefault="003146FF">
            <w:pPr>
              <w:rPr>
                <w:sz w:val="20"/>
                <w:szCs w:val="20"/>
              </w:rPr>
            </w:pPr>
          </w:p>
        </w:tc>
        <w:tc>
          <w:tcPr>
            <w:tcW w:w="1434" w:type="dxa"/>
            <w:tcBorders>
              <w:top w:val="nil"/>
              <w:left w:val="nil"/>
              <w:bottom w:val="nil"/>
              <w:right w:val="nil"/>
            </w:tcBorders>
          </w:tcPr>
          <w:p w14:paraId="077F6E82" w14:textId="77777777" w:rsidR="003146FF" w:rsidRPr="00EB0A02" w:rsidRDefault="003146FF">
            <w:pPr>
              <w:rPr>
                <w:sz w:val="20"/>
                <w:szCs w:val="20"/>
              </w:rPr>
            </w:pPr>
          </w:p>
        </w:tc>
        <w:tc>
          <w:tcPr>
            <w:tcW w:w="1434" w:type="dxa"/>
            <w:tcBorders>
              <w:top w:val="nil"/>
              <w:left w:val="nil"/>
              <w:bottom w:val="nil"/>
              <w:right w:val="nil"/>
            </w:tcBorders>
          </w:tcPr>
          <w:p w14:paraId="3EBF2C6C" w14:textId="77777777" w:rsidR="003146FF" w:rsidRPr="00EB0A02" w:rsidRDefault="003146FF">
            <w:pPr>
              <w:rPr>
                <w:sz w:val="20"/>
                <w:szCs w:val="20"/>
              </w:rPr>
            </w:pPr>
          </w:p>
        </w:tc>
        <w:tc>
          <w:tcPr>
            <w:tcW w:w="1434" w:type="dxa"/>
            <w:tcBorders>
              <w:top w:val="nil"/>
              <w:left w:val="nil"/>
              <w:bottom w:val="nil"/>
              <w:right w:val="nil"/>
            </w:tcBorders>
          </w:tcPr>
          <w:p w14:paraId="4717F1BE" w14:textId="77777777" w:rsidR="003146FF" w:rsidRPr="00EB0A02" w:rsidRDefault="003146FF">
            <w:pPr>
              <w:rPr>
                <w:sz w:val="20"/>
                <w:szCs w:val="20"/>
              </w:rPr>
            </w:pPr>
          </w:p>
        </w:tc>
      </w:tr>
      <w:tr w:rsidR="003146FF" w:rsidRPr="003146FF" w14:paraId="33CFA871" w14:textId="77777777" w:rsidTr="00EB0A02">
        <w:trPr>
          <w:trHeight w:val="292"/>
        </w:trPr>
        <w:tc>
          <w:tcPr>
            <w:tcW w:w="1861" w:type="dxa"/>
            <w:tcBorders>
              <w:top w:val="nil"/>
              <w:left w:val="nil"/>
              <w:bottom w:val="nil"/>
              <w:right w:val="nil"/>
            </w:tcBorders>
            <w:hideMark/>
          </w:tcPr>
          <w:p w14:paraId="68A5D800" w14:textId="77777777" w:rsidR="003146FF" w:rsidRPr="00EB0A02" w:rsidRDefault="003146FF">
            <w:pPr>
              <w:rPr>
                <w:sz w:val="20"/>
                <w:szCs w:val="20"/>
              </w:rPr>
            </w:pPr>
            <w:r w:rsidRPr="00EB0A02">
              <w:rPr>
                <w:sz w:val="20"/>
                <w:szCs w:val="20"/>
              </w:rPr>
              <w:t>resource</w:t>
            </w:r>
          </w:p>
        </w:tc>
        <w:tc>
          <w:tcPr>
            <w:tcW w:w="1434" w:type="dxa"/>
            <w:tcBorders>
              <w:top w:val="nil"/>
              <w:left w:val="nil"/>
              <w:bottom w:val="nil"/>
              <w:right w:val="nil"/>
            </w:tcBorders>
            <w:hideMark/>
          </w:tcPr>
          <w:p w14:paraId="3D5C58BC" w14:textId="77777777" w:rsidR="003146FF" w:rsidRPr="00EB0A02" w:rsidRDefault="003146FF">
            <w:pPr>
              <w:jc w:val="center"/>
              <w:rPr>
                <w:sz w:val="20"/>
                <w:szCs w:val="20"/>
              </w:rPr>
            </w:pPr>
            <w:r w:rsidRPr="00EB0A02">
              <w:rPr>
                <w:sz w:val="20"/>
                <w:szCs w:val="20"/>
              </w:rPr>
              <w:t>-0.0840*</w:t>
            </w:r>
          </w:p>
        </w:tc>
        <w:tc>
          <w:tcPr>
            <w:tcW w:w="1434" w:type="dxa"/>
            <w:tcBorders>
              <w:top w:val="nil"/>
              <w:left w:val="nil"/>
              <w:bottom w:val="nil"/>
              <w:right w:val="nil"/>
            </w:tcBorders>
            <w:hideMark/>
          </w:tcPr>
          <w:p w14:paraId="1AC4EAE2" w14:textId="77777777" w:rsidR="003146FF" w:rsidRPr="00EB0A02" w:rsidRDefault="003146FF">
            <w:pPr>
              <w:jc w:val="center"/>
              <w:rPr>
                <w:sz w:val="20"/>
                <w:szCs w:val="20"/>
              </w:rPr>
            </w:pPr>
            <w:r w:rsidRPr="00EB0A02">
              <w:rPr>
                <w:sz w:val="20"/>
                <w:szCs w:val="20"/>
              </w:rPr>
              <w:t>-1.3269**</w:t>
            </w:r>
          </w:p>
        </w:tc>
        <w:tc>
          <w:tcPr>
            <w:tcW w:w="1434" w:type="dxa"/>
            <w:tcBorders>
              <w:top w:val="nil"/>
              <w:left w:val="nil"/>
              <w:bottom w:val="nil"/>
              <w:right w:val="nil"/>
            </w:tcBorders>
            <w:hideMark/>
          </w:tcPr>
          <w:p w14:paraId="0F7397A0" w14:textId="77777777" w:rsidR="003146FF" w:rsidRPr="00EB0A02" w:rsidRDefault="003146FF">
            <w:pPr>
              <w:jc w:val="center"/>
              <w:rPr>
                <w:sz w:val="20"/>
                <w:szCs w:val="20"/>
              </w:rPr>
            </w:pPr>
            <w:r w:rsidRPr="00EB0A02">
              <w:rPr>
                <w:sz w:val="20"/>
                <w:szCs w:val="20"/>
              </w:rPr>
              <w:t>-1.5347</w:t>
            </w:r>
          </w:p>
        </w:tc>
        <w:tc>
          <w:tcPr>
            <w:tcW w:w="1434" w:type="dxa"/>
            <w:tcBorders>
              <w:top w:val="nil"/>
              <w:left w:val="nil"/>
              <w:bottom w:val="nil"/>
              <w:right w:val="nil"/>
            </w:tcBorders>
            <w:hideMark/>
          </w:tcPr>
          <w:p w14:paraId="608C9F74" w14:textId="77777777" w:rsidR="003146FF" w:rsidRPr="00EB0A02" w:rsidRDefault="003146FF">
            <w:pPr>
              <w:jc w:val="center"/>
              <w:rPr>
                <w:sz w:val="20"/>
                <w:szCs w:val="20"/>
              </w:rPr>
            </w:pPr>
            <w:r w:rsidRPr="00EB0A02">
              <w:rPr>
                <w:sz w:val="20"/>
                <w:szCs w:val="20"/>
              </w:rPr>
              <w:t>-2.4506**</w:t>
            </w:r>
          </w:p>
        </w:tc>
        <w:tc>
          <w:tcPr>
            <w:tcW w:w="1434" w:type="dxa"/>
            <w:tcBorders>
              <w:top w:val="nil"/>
              <w:left w:val="nil"/>
              <w:bottom w:val="nil"/>
              <w:right w:val="nil"/>
            </w:tcBorders>
            <w:hideMark/>
          </w:tcPr>
          <w:p w14:paraId="0DCE062D" w14:textId="77777777" w:rsidR="003146FF" w:rsidRPr="00EB0A02" w:rsidRDefault="003146FF">
            <w:pPr>
              <w:jc w:val="center"/>
              <w:rPr>
                <w:sz w:val="20"/>
                <w:szCs w:val="20"/>
              </w:rPr>
            </w:pPr>
            <w:r w:rsidRPr="00EB0A02">
              <w:rPr>
                <w:sz w:val="20"/>
                <w:szCs w:val="20"/>
              </w:rPr>
              <w:t>-0.1578</w:t>
            </w:r>
          </w:p>
        </w:tc>
      </w:tr>
      <w:tr w:rsidR="003146FF" w:rsidRPr="003146FF" w14:paraId="18D514E0" w14:textId="77777777" w:rsidTr="00EB0A02">
        <w:trPr>
          <w:trHeight w:val="292"/>
        </w:trPr>
        <w:tc>
          <w:tcPr>
            <w:tcW w:w="1861" w:type="dxa"/>
            <w:tcBorders>
              <w:top w:val="nil"/>
              <w:left w:val="nil"/>
              <w:bottom w:val="nil"/>
              <w:right w:val="nil"/>
            </w:tcBorders>
          </w:tcPr>
          <w:p w14:paraId="407DC474" w14:textId="77777777" w:rsidR="003146FF" w:rsidRPr="00EB0A02" w:rsidRDefault="003146FF">
            <w:pPr>
              <w:rPr>
                <w:sz w:val="20"/>
                <w:szCs w:val="20"/>
              </w:rPr>
            </w:pPr>
          </w:p>
        </w:tc>
        <w:tc>
          <w:tcPr>
            <w:tcW w:w="1434" w:type="dxa"/>
            <w:tcBorders>
              <w:top w:val="nil"/>
              <w:left w:val="nil"/>
              <w:bottom w:val="nil"/>
              <w:right w:val="nil"/>
            </w:tcBorders>
            <w:hideMark/>
          </w:tcPr>
          <w:p w14:paraId="33E661F8" w14:textId="77777777" w:rsidR="003146FF" w:rsidRPr="00EB0A02" w:rsidRDefault="003146FF">
            <w:pPr>
              <w:jc w:val="center"/>
              <w:rPr>
                <w:sz w:val="20"/>
                <w:szCs w:val="20"/>
              </w:rPr>
            </w:pPr>
            <w:r w:rsidRPr="00EB0A02">
              <w:rPr>
                <w:sz w:val="20"/>
                <w:szCs w:val="20"/>
              </w:rPr>
              <w:t>(-1.65)</w:t>
            </w:r>
          </w:p>
        </w:tc>
        <w:tc>
          <w:tcPr>
            <w:tcW w:w="1434" w:type="dxa"/>
            <w:tcBorders>
              <w:top w:val="nil"/>
              <w:left w:val="nil"/>
              <w:bottom w:val="nil"/>
              <w:right w:val="nil"/>
            </w:tcBorders>
            <w:hideMark/>
          </w:tcPr>
          <w:p w14:paraId="28493A0B" w14:textId="77777777" w:rsidR="003146FF" w:rsidRPr="00EB0A02" w:rsidRDefault="003146FF">
            <w:pPr>
              <w:jc w:val="center"/>
              <w:rPr>
                <w:sz w:val="20"/>
                <w:szCs w:val="20"/>
              </w:rPr>
            </w:pPr>
            <w:r w:rsidRPr="00EB0A02">
              <w:rPr>
                <w:sz w:val="20"/>
                <w:szCs w:val="20"/>
              </w:rPr>
              <w:t>(-2.14)</w:t>
            </w:r>
          </w:p>
        </w:tc>
        <w:tc>
          <w:tcPr>
            <w:tcW w:w="1434" w:type="dxa"/>
            <w:tcBorders>
              <w:top w:val="nil"/>
              <w:left w:val="nil"/>
              <w:bottom w:val="nil"/>
              <w:right w:val="nil"/>
            </w:tcBorders>
            <w:hideMark/>
          </w:tcPr>
          <w:p w14:paraId="1C446E66" w14:textId="77777777" w:rsidR="003146FF" w:rsidRPr="00EB0A02" w:rsidRDefault="003146FF">
            <w:pPr>
              <w:jc w:val="center"/>
              <w:rPr>
                <w:sz w:val="20"/>
                <w:szCs w:val="20"/>
              </w:rPr>
            </w:pPr>
            <w:r w:rsidRPr="00EB0A02">
              <w:rPr>
                <w:sz w:val="20"/>
                <w:szCs w:val="20"/>
              </w:rPr>
              <w:t>(-1.19)</w:t>
            </w:r>
          </w:p>
        </w:tc>
        <w:tc>
          <w:tcPr>
            <w:tcW w:w="1434" w:type="dxa"/>
            <w:tcBorders>
              <w:top w:val="nil"/>
              <w:left w:val="nil"/>
              <w:bottom w:val="nil"/>
              <w:right w:val="nil"/>
            </w:tcBorders>
            <w:hideMark/>
          </w:tcPr>
          <w:p w14:paraId="084BED97" w14:textId="77777777" w:rsidR="003146FF" w:rsidRPr="00EB0A02" w:rsidRDefault="003146FF">
            <w:pPr>
              <w:jc w:val="center"/>
              <w:rPr>
                <w:sz w:val="20"/>
                <w:szCs w:val="20"/>
              </w:rPr>
            </w:pPr>
            <w:r w:rsidRPr="00EB0A02">
              <w:rPr>
                <w:sz w:val="20"/>
                <w:szCs w:val="20"/>
              </w:rPr>
              <w:t>(-2.37)</w:t>
            </w:r>
          </w:p>
        </w:tc>
        <w:tc>
          <w:tcPr>
            <w:tcW w:w="1434" w:type="dxa"/>
            <w:tcBorders>
              <w:top w:val="nil"/>
              <w:left w:val="nil"/>
              <w:bottom w:val="nil"/>
              <w:right w:val="nil"/>
            </w:tcBorders>
            <w:hideMark/>
          </w:tcPr>
          <w:p w14:paraId="63E6659D" w14:textId="77777777" w:rsidR="003146FF" w:rsidRPr="00EB0A02" w:rsidRDefault="003146FF">
            <w:pPr>
              <w:jc w:val="center"/>
              <w:rPr>
                <w:sz w:val="20"/>
                <w:szCs w:val="20"/>
              </w:rPr>
            </w:pPr>
            <w:r w:rsidRPr="00EB0A02">
              <w:rPr>
                <w:sz w:val="20"/>
                <w:szCs w:val="20"/>
              </w:rPr>
              <w:t>(-1.60)</w:t>
            </w:r>
          </w:p>
        </w:tc>
      </w:tr>
      <w:tr w:rsidR="003146FF" w:rsidRPr="003146FF" w14:paraId="2E61C9B5" w14:textId="77777777" w:rsidTr="00EB0A02">
        <w:trPr>
          <w:trHeight w:val="292"/>
        </w:trPr>
        <w:tc>
          <w:tcPr>
            <w:tcW w:w="1861" w:type="dxa"/>
            <w:tcBorders>
              <w:top w:val="nil"/>
              <w:left w:val="nil"/>
              <w:bottom w:val="nil"/>
              <w:right w:val="nil"/>
            </w:tcBorders>
          </w:tcPr>
          <w:p w14:paraId="418E8AE0" w14:textId="77777777" w:rsidR="003146FF" w:rsidRPr="00EB0A02" w:rsidRDefault="003146FF">
            <w:pPr>
              <w:rPr>
                <w:sz w:val="20"/>
                <w:szCs w:val="20"/>
              </w:rPr>
            </w:pPr>
          </w:p>
        </w:tc>
        <w:tc>
          <w:tcPr>
            <w:tcW w:w="1434" w:type="dxa"/>
            <w:tcBorders>
              <w:top w:val="nil"/>
              <w:left w:val="nil"/>
              <w:bottom w:val="nil"/>
              <w:right w:val="nil"/>
            </w:tcBorders>
          </w:tcPr>
          <w:p w14:paraId="14728161" w14:textId="77777777" w:rsidR="003146FF" w:rsidRPr="00EB0A02" w:rsidRDefault="003146FF">
            <w:pPr>
              <w:rPr>
                <w:sz w:val="20"/>
                <w:szCs w:val="20"/>
              </w:rPr>
            </w:pPr>
          </w:p>
        </w:tc>
        <w:tc>
          <w:tcPr>
            <w:tcW w:w="1434" w:type="dxa"/>
            <w:tcBorders>
              <w:top w:val="nil"/>
              <w:left w:val="nil"/>
              <w:bottom w:val="nil"/>
              <w:right w:val="nil"/>
            </w:tcBorders>
          </w:tcPr>
          <w:p w14:paraId="07DA1D17" w14:textId="77777777" w:rsidR="003146FF" w:rsidRPr="00EB0A02" w:rsidRDefault="003146FF">
            <w:pPr>
              <w:rPr>
                <w:sz w:val="20"/>
                <w:szCs w:val="20"/>
              </w:rPr>
            </w:pPr>
          </w:p>
        </w:tc>
        <w:tc>
          <w:tcPr>
            <w:tcW w:w="1434" w:type="dxa"/>
            <w:tcBorders>
              <w:top w:val="nil"/>
              <w:left w:val="nil"/>
              <w:bottom w:val="nil"/>
              <w:right w:val="nil"/>
            </w:tcBorders>
          </w:tcPr>
          <w:p w14:paraId="559AAD55" w14:textId="77777777" w:rsidR="003146FF" w:rsidRPr="00EB0A02" w:rsidRDefault="003146FF">
            <w:pPr>
              <w:rPr>
                <w:sz w:val="20"/>
                <w:szCs w:val="20"/>
              </w:rPr>
            </w:pPr>
          </w:p>
        </w:tc>
        <w:tc>
          <w:tcPr>
            <w:tcW w:w="1434" w:type="dxa"/>
            <w:tcBorders>
              <w:top w:val="nil"/>
              <w:left w:val="nil"/>
              <w:bottom w:val="nil"/>
              <w:right w:val="nil"/>
            </w:tcBorders>
          </w:tcPr>
          <w:p w14:paraId="29F875A4" w14:textId="77777777" w:rsidR="003146FF" w:rsidRPr="00EB0A02" w:rsidRDefault="003146FF">
            <w:pPr>
              <w:rPr>
                <w:sz w:val="20"/>
                <w:szCs w:val="20"/>
              </w:rPr>
            </w:pPr>
          </w:p>
        </w:tc>
        <w:tc>
          <w:tcPr>
            <w:tcW w:w="1434" w:type="dxa"/>
            <w:tcBorders>
              <w:top w:val="nil"/>
              <w:left w:val="nil"/>
              <w:bottom w:val="nil"/>
              <w:right w:val="nil"/>
            </w:tcBorders>
          </w:tcPr>
          <w:p w14:paraId="3BC5CD4D" w14:textId="77777777" w:rsidR="003146FF" w:rsidRPr="00EB0A02" w:rsidRDefault="003146FF">
            <w:pPr>
              <w:rPr>
                <w:sz w:val="20"/>
                <w:szCs w:val="20"/>
              </w:rPr>
            </w:pPr>
          </w:p>
        </w:tc>
      </w:tr>
      <w:tr w:rsidR="003146FF" w:rsidRPr="003146FF" w14:paraId="5F0C3A04" w14:textId="77777777" w:rsidTr="00EB0A02">
        <w:trPr>
          <w:trHeight w:val="292"/>
        </w:trPr>
        <w:tc>
          <w:tcPr>
            <w:tcW w:w="1861" w:type="dxa"/>
            <w:tcBorders>
              <w:top w:val="nil"/>
              <w:left w:val="nil"/>
              <w:bottom w:val="nil"/>
              <w:right w:val="nil"/>
            </w:tcBorders>
            <w:hideMark/>
          </w:tcPr>
          <w:p w14:paraId="7883EA36" w14:textId="77777777" w:rsidR="003146FF" w:rsidRPr="00EB0A02" w:rsidRDefault="003146FF">
            <w:pPr>
              <w:rPr>
                <w:sz w:val="20"/>
                <w:szCs w:val="20"/>
              </w:rPr>
            </w:pPr>
            <w:r w:rsidRPr="00EB0A02">
              <w:rPr>
                <w:sz w:val="20"/>
                <w:szCs w:val="20"/>
              </w:rPr>
              <w:t>democratic alliance</w:t>
            </w:r>
          </w:p>
        </w:tc>
        <w:tc>
          <w:tcPr>
            <w:tcW w:w="1434" w:type="dxa"/>
            <w:tcBorders>
              <w:top w:val="nil"/>
              <w:left w:val="nil"/>
              <w:bottom w:val="nil"/>
              <w:right w:val="nil"/>
            </w:tcBorders>
            <w:hideMark/>
          </w:tcPr>
          <w:p w14:paraId="77BD0210" w14:textId="77777777" w:rsidR="003146FF" w:rsidRPr="00EB0A02" w:rsidRDefault="003146FF">
            <w:pPr>
              <w:jc w:val="center"/>
              <w:rPr>
                <w:sz w:val="20"/>
                <w:szCs w:val="20"/>
              </w:rPr>
            </w:pPr>
            <w:r w:rsidRPr="00EB0A02">
              <w:rPr>
                <w:sz w:val="20"/>
                <w:szCs w:val="20"/>
              </w:rPr>
              <w:t>0.0795</w:t>
            </w:r>
          </w:p>
        </w:tc>
        <w:tc>
          <w:tcPr>
            <w:tcW w:w="1434" w:type="dxa"/>
            <w:tcBorders>
              <w:top w:val="nil"/>
              <w:left w:val="nil"/>
              <w:bottom w:val="nil"/>
              <w:right w:val="nil"/>
            </w:tcBorders>
            <w:hideMark/>
          </w:tcPr>
          <w:p w14:paraId="2905281C" w14:textId="77777777" w:rsidR="003146FF" w:rsidRPr="00EB0A02" w:rsidRDefault="003146FF">
            <w:pPr>
              <w:jc w:val="center"/>
              <w:rPr>
                <w:sz w:val="20"/>
                <w:szCs w:val="20"/>
              </w:rPr>
            </w:pPr>
            <w:r w:rsidRPr="00EB0A02">
              <w:rPr>
                <w:sz w:val="20"/>
                <w:szCs w:val="20"/>
              </w:rPr>
              <w:t>-1.2143**</w:t>
            </w:r>
          </w:p>
        </w:tc>
        <w:tc>
          <w:tcPr>
            <w:tcW w:w="1434" w:type="dxa"/>
            <w:tcBorders>
              <w:top w:val="nil"/>
              <w:left w:val="nil"/>
              <w:bottom w:val="nil"/>
              <w:right w:val="nil"/>
            </w:tcBorders>
            <w:hideMark/>
          </w:tcPr>
          <w:p w14:paraId="45E07D3C" w14:textId="77777777" w:rsidR="003146FF" w:rsidRPr="00EB0A02" w:rsidRDefault="003146FF">
            <w:pPr>
              <w:jc w:val="center"/>
              <w:rPr>
                <w:sz w:val="20"/>
                <w:szCs w:val="20"/>
              </w:rPr>
            </w:pPr>
            <w:r w:rsidRPr="00EB0A02">
              <w:rPr>
                <w:sz w:val="20"/>
                <w:szCs w:val="20"/>
              </w:rPr>
              <w:t>-2.6522***</w:t>
            </w:r>
          </w:p>
        </w:tc>
        <w:tc>
          <w:tcPr>
            <w:tcW w:w="1434" w:type="dxa"/>
            <w:tcBorders>
              <w:top w:val="nil"/>
              <w:left w:val="nil"/>
              <w:bottom w:val="nil"/>
              <w:right w:val="nil"/>
            </w:tcBorders>
            <w:hideMark/>
          </w:tcPr>
          <w:p w14:paraId="50313013" w14:textId="77777777" w:rsidR="003146FF" w:rsidRPr="00EB0A02" w:rsidRDefault="003146FF">
            <w:pPr>
              <w:jc w:val="center"/>
              <w:rPr>
                <w:sz w:val="20"/>
                <w:szCs w:val="20"/>
              </w:rPr>
            </w:pPr>
            <w:r w:rsidRPr="00EB0A02">
              <w:rPr>
                <w:sz w:val="20"/>
                <w:szCs w:val="20"/>
              </w:rPr>
              <w:t>-0.8459</w:t>
            </w:r>
          </w:p>
        </w:tc>
        <w:tc>
          <w:tcPr>
            <w:tcW w:w="1434" w:type="dxa"/>
            <w:tcBorders>
              <w:top w:val="nil"/>
              <w:left w:val="nil"/>
              <w:bottom w:val="nil"/>
              <w:right w:val="nil"/>
            </w:tcBorders>
            <w:hideMark/>
          </w:tcPr>
          <w:p w14:paraId="0A0E3B79" w14:textId="77777777" w:rsidR="003146FF" w:rsidRPr="00EB0A02" w:rsidRDefault="003146FF">
            <w:pPr>
              <w:jc w:val="center"/>
              <w:rPr>
                <w:sz w:val="20"/>
                <w:szCs w:val="20"/>
              </w:rPr>
            </w:pPr>
            <w:r w:rsidRPr="00EB0A02">
              <w:rPr>
                <w:sz w:val="20"/>
                <w:szCs w:val="20"/>
              </w:rPr>
              <w:t>-0.3119</w:t>
            </w:r>
          </w:p>
        </w:tc>
      </w:tr>
      <w:tr w:rsidR="003146FF" w:rsidRPr="003146FF" w14:paraId="394ED5F0" w14:textId="77777777" w:rsidTr="00EB0A02">
        <w:trPr>
          <w:trHeight w:val="292"/>
        </w:trPr>
        <w:tc>
          <w:tcPr>
            <w:tcW w:w="1861" w:type="dxa"/>
            <w:tcBorders>
              <w:top w:val="nil"/>
              <w:left w:val="nil"/>
              <w:bottom w:val="nil"/>
              <w:right w:val="nil"/>
            </w:tcBorders>
          </w:tcPr>
          <w:p w14:paraId="731A99F8" w14:textId="77777777" w:rsidR="003146FF" w:rsidRPr="00EB0A02" w:rsidRDefault="003146FF">
            <w:pPr>
              <w:rPr>
                <w:sz w:val="20"/>
                <w:szCs w:val="20"/>
              </w:rPr>
            </w:pPr>
          </w:p>
        </w:tc>
        <w:tc>
          <w:tcPr>
            <w:tcW w:w="1434" w:type="dxa"/>
            <w:tcBorders>
              <w:top w:val="nil"/>
              <w:left w:val="nil"/>
              <w:bottom w:val="nil"/>
              <w:right w:val="nil"/>
            </w:tcBorders>
            <w:hideMark/>
          </w:tcPr>
          <w:p w14:paraId="5E91BC39" w14:textId="77777777" w:rsidR="003146FF" w:rsidRPr="00EB0A02" w:rsidRDefault="003146FF">
            <w:pPr>
              <w:jc w:val="center"/>
              <w:rPr>
                <w:sz w:val="20"/>
                <w:szCs w:val="20"/>
              </w:rPr>
            </w:pPr>
            <w:r w:rsidRPr="00EB0A02">
              <w:rPr>
                <w:sz w:val="20"/>
                <w:szCs w:val="20"/>
              </w:rPr>
              <w:t>(1.28)</w:t>
            </w:r>
          </w:p>
        </w:tc>
        <w:tc>
          <w:tcPr>
            <w:tcW w:w="1434" w:type="dxa"/>
            <w:tcBorders>
              <w:top w:val="nil"/>
              <w:left w:val="nil"/>
              <w:bottom w:val="nil"/>
              <w:right w:val="nil"/>
            </w:tcBorders>
            <w:hideMark/>
          </w:tcPr>
          <w:p w14:paraId="17EEBDBC" w14:textId="77777777" w:rsidR="003146FF" w:rsidRPr="00EB0A02" w:rsidRDefault="003146FF">
            <w:pPr>
              <w:jc w:val="center"/>
              <w:rPr>
                <w:sz w:val="20"/>
                <w:szCs w:val="20"/>
              </w:rPr>
            </w:pPr>
            <w:r w:rsidRPr="00EB0A02">
              <w:rPr>
                <w:sz w:val="20"/>
                <w:szCs w:val="20"/>
              </w:rPr>
              <w:t>(-2.49)</w:t>
            </w:r>
          </w:p>
        </w:tc>
        <w:tc>
          <w:tcPr>
            <w:tcW w:w="1434" w:type="dxa"/>
            <w:tcBorders>
              <w:top w:val="nil"/>
              <w:left w:val="nil"/>
              <w:bottom w:val="nil"/>
              <w:right w:val="nil"/>
            </w:tcBorders>
            <w:hideMark/>
          </w:tcPr>
          <w:p w14:paraId="3CF1A5C5" w14:textId="77777777" w:rsidR="003146FF" w:rsidRPr="00EB0A02" w:rsidRDefault="003146FF">
            <w:pPr>
              <w:jc w:val="center"/>
              <w:rPr>
                <w:sz w:val="20"/>
                <w:szCs w:val="20"/>
              </w:rPr>
            </w:pPr>
            <w:r w:rsidRPr="00EB0A02">
              <w:rPr>
                <w:sz w:val="20"/>
                <w:szCs w:val="20"/>
              </w:rPr>
              <w:t>(-4.00)</w:t>
            </w:r>
          </w:p>
        </w:tc>
        <w:tc>
          <w:tcPr>
            <w:tcW w:w="1434" w:type="dxa"/>
            <w:tcBorders>
              <w:top w:val="nil"/>
              <w:left w:val="nil"/>
              <w:bottom w:val="nil"/>
              <w:right w:val="nil"/>
            </w:tcBorders>
            <w:hideMark/>
          </w:tcPr>
          <w:p w14:paraId="1D71538E" w14:textId="77777777" w:rsidR="003146FF" w:rsidRPr="00EB0A02" w:rsidRDefault="003146FF">
            <w:pPr>
              <w:jc w:val="center"/>
              <w:rPr>
                <w:sz w:val="20"/>
                <w:szCs w:val="20"/>
              </w:rPr>
            </w:pPr>
            <w:r w:rsidRPr="00EB0A02">
              <w:rPr>
                <w:sz w:val="20"/>
                <w:szCs w:val="20"/>
              </w:rPr>
              <w:t>(-0.35)</w:t>
            </w:r>
          </w:p>
        </w:tc>
        <w:tc>
          <w:tcPr>
            <w:tcW w:w="1434" w:type="dxa"/>
            <w:tcBorders>
              <w:top w:val="nil"/>
              <w:left w:val="nil"/>
              <w:bottom w:val="nil"/>
              <w:right w:val="nil"/>
            </w:tcBorders>
            <w:hideMark/>
          </w:tcPr>
          <w:p w14:paraId="1F9F3206" w14:textId="77777777" w:rsidR="003146FF" w:rsidRPr="00EB0A02" w:rsidRDefault="003146FF">
            <w:pPr>
              <w:jc w:val="center"/>
              <w:rPr>
                <w:sz w:val="20"/>
                <w:szCs w:val="20"/>
              </w:rPr>
            </w:pPr>
            <w:r w:rsidRPr="00EB0A02">
              <w:rPr>
                <w:sz w:val="20"/>
                <w:szCs w:val="20"/>
              </w:rPr>
              <w:t>(-1.49)</w:t>
            </w:r>
          </w:p>
        </w:tc>
      </w:tr>
      <w:tr w:rsidR="003146FF" w:rsidRPr="003146FF" w14:paraId="22BDA32B" w14:textId="77777777" w:rsidTr="00EB0A02">
        <w:trPr>
          <w:trHeight w:val="292"/>
        </w:trPr>
        <w:tc>
          <w:tcPr>
            <w:tcW w:w="1861" w:type="dxa"/>
            <w:tcBorders>
              <w:top w:val="nil"/>
              <w:left w:val="nil"/>
              <w:bottom w:val="nil"/>
              <w:right w:val="nil"/>
            </w:tcBorders>
          </w:tcPr>
          <w:p w14:paraId="20723626" w14:textId="77777777" w:rsidR="003146FF" w:rsidRPr="00EB0A02" w:rsidRDefault="003146FF">
            <w:pPr>
              <w:rPr>
                <w:sz w:val="20"/>
                <w:szCs w:val="20"/>
              </w:rPr>
            </w:pPr>
          </w:p>
        </w:tc>
        <w:tc>
          <w:tcPr>
            <w:tcW w:w="1434" w:type="dxa"/>
            <w:tcBorders>
              <w:top w:val="nil"/>
              <w:left w:val="nil"/>
              <w:bottom w:val="nil"/>
              <w:right w:val="nil"/>
            </w:tcBorders>
          </w:tcPr>
          <w:p w14:paraId="5894211A" w14:textId="77777777" w:rsidR="003146FF" w:rsidRPr="00EB0A02" w:rsidRDefault="003146FF">
            <w:pPr>
              <w:rPr>
                <w:sz w:val="20"/>
                <w:szCs w:val="20"/>
              </w:rPr>
            </w:pPr>
          </w:p>
        </w:tc>
        <w:tc>
          <w:tcPr>
            <w:tcW w:w="1434" w:type="dxa"/>
            <w:tcBorders>
              <w:top w:val="nil"/>
              <w:left w:val="nil"/>
              <w:bottom w:val="nil"/>
              <w:right w:val="nil"/>
            </w:tcBorders>
          </w:tcPr>
          <w:p w14:paraId="45C6BF5B" w14:textId="77777777" w:rsidR="003146FF" w:rsidRPr="00EB0A02" w:rsidRDefault="003146FF">
            <w:pPr>
              <w:rPr>
                <w:sz w:val="20"/>
                <w:szCs w:val="20"/>
              </w:rPr>
            </w:pPr>
          </w:p>
        </w:tc>
        <w:tc>
          <w:tcPr>
            <w:tcW w:w="1434" w:type="dxa"/>
            <w:tcBorders>
              <w:top w:val="nil"/>
              <w:left w:val="nil"/>
              <w:bottom w:val="nil"/>
              <w:right w:val="nil"/>
            </w:tcBorders>
          </w:tcPr>
          <w:p w14:paraId="74A7E8E3" w14:textId="77777777" w:rsidR="003146FF" w:rsidRPr="00EB0A02" w:rsidRDefault="003146FF">
            <w:pPr>
              <w:rPr>
                <w:sz w:val="20"/>
                <w:szCs w:val="20"/>
              </w:rPr>
            </w:pPr>
          </w:p>
        </w:tc>
        <w:tc>
          <w:tcPr>
            <w:tcW w:w="1434" w:type="dxa"/>
            <w:tcBorders>
              <w:top w:val="nil"/>
              <w:left w:val="nil"/>
              <w:bottom w:val="nil"/>
              <w:right w:val="nil"/>
            </w:tcBorders>
          </w:tcPr>
          <w:p w14:paraId="689E3CB5" w14:textId="77777777" w:rsidR="003146FF" w:rsidRPr="00EB0A02" w:rsidRDefault="003146FF">
            <w:pPr>
              <w:rPr>
                <w:sz w:val="20"/>
                <w:szCs w:val="20"/>
              </w:rPr>
            </w:pPr>
          </w:p>
        </w:tc>
        <w:tc>
          <w:tcPr>
            <w:tcW w:w="1434" w:type="dxa"/>
            <w:tcBorders>
              <w:top w:val="nil"/>
              <w:left w:val="nil"/>
              <w:bottom w:val="nil"/>
              <w:right w:val="nil"/>
            </w:tcBorders>
          </w:tcPr>
          <w:p w14:paraId="198BC97E" w14:textId="77777777" w:rsidR="003146FF" w:rsidRPr="00EB0A02" w:rsidRDefault="003146FF">
            <w:pPr>
              <w:rPr>
                <w:sz w:val="20"/>
                <w:szCs w:val="20"/>
              </w:rPr>
            </w:pPr>
          </w:p>
        </w:tc>
      </w:tr>
      <w:tr w:rsidR="003146FF" w:rsidRPr="003146FF" w14:paraId="7A60F681" w14:textId="77777777" w:rsidTr="00EB0A02">
        <w:trPr>
          <w:trHeight w:val="292"/>
        </w:trPr>
        <w:tc>
          <w:tcPr>
            <w:tcW w:w="1861" w:type="dxa"/>
            <w:tcBorders>
              <w:top w:val="nil"/>
              <w:left w:val="nil"/>
              <w:bottom w:val="nil"/>
              <w:right w:val="nil"/>
            </w:tcBorders>
            <w:hideMark/>
          </w:tcPr>
          <w:p w14:paraId="60296B88" w14:textId="77777777" w:rsidR="003146FF" w:rsidRPr="00EB0A02" w:rsidRDefault="003146FF">
            <w:pPr>
              <w:rPr>
                <w:sz w:val="20"/>
                <w:szCs w:val="20"/>
              </w:rPr>
            </w:pPr>
            <w:r w:rsidRPr="00EB0A02">
              <w:rPr>
                <w:sz w:val="20"/>
                <w:szCs w:val="20"/>
              </w:rPr>
              <w:t>GDP per capita (logged)</w:t>
            </w:r>
          </w:p>
        </w:tc>
        <w:tc>
          <w:tcPr>
            <w:tcW w:w="1434" w:type="dxa"/>
            <w:tcBorders>
              <w:top w:val="nil"/>
              <w:left w:val="nil"/>
              <w:bottom w:val="nil"/>
              <w:right w:val="nil"/>
            </w:tcBorders>
            <w:hideMark/>
          </w:tcPr>
          <w:p w14:paraId="300F221D" w14:textId="77777777" w:rsidR="003146FF" w:rsidRPr="00EB0A02" w:rsidRDefault="003146FF">
            <w:pPr>
              <w:jc w:val="center"/>
              <w:rPr>
                <w:sz w:val="20"/>
                <w:szCs w:val="20"/>
              </w:rPr>
            </w:pPr>
            <w:r w:rsidRPr="00EB0A02">
              <w:rPr>
                <w:sz w:val="20"/>
                <w:szCs w:val="20"/>
              </w:rPr>
              <w:t>0.0068</w:t>
            </w:r>
          </w:p>
        </w:tc>
        <w:tc>
          <w:tcPr>
            <w:tcW w:w="1434" w:type="dxa"/>
            <w:tcBorders>
              <w:top w:val="nil"/>
              <w:left w:val="nil"/>
              <w:bottom w:val="nil"/>
              <w:right w:val="nil"/>
            </w:tcBorders>
            <w:hideMark/>
          </w:tcPr>
          <w:p w14:paraId="4F9C86FB" w14:textId="77777777" w:rsidR="003146FF" w:rsidRPr="00EB0A02" w:rsidRDefault="003146FF">
            <w:pPr>
              <w:jc w:val="center"/>
              <w:rPr>
                <w:sz w:val="20"/>
                <w:szCs w:val="20"/>
              </w:rPr>
            </w:pPr>
            <w:r w:rsidRPr="00EB0A02">
              <w:rPr>
                <w:sz w:val="20"/>
                <w:szCs w:val="20"/>
              </w:rPr>
              <w:t>-0.2838</w:t>
            </w:r>
          </w:p>
        </w:tc>
        <w:tc>
          <w:tcPr>
            <w:tcW w:w="1434" w:type="dxa"/>
            <w:tcBorders>
              <w:top w:val="nil"/>
              <w:left w:val="nil"/>
              <w:bottom w:val="nil"/>
              <w:right w:val="nil"/>
            </w:tcBorders>
            <w:hideMark/>
          </w:tcPr>
          <w:p w14:paraId="42F319DC" w14:textId="77777777" w:rsidR="003146FF" w:rsidRPr="00EB0A02" w:rsidRDefault="003146FF">
            <w:pPr>
              <w:jc w:val="center"/>
              <w:rPr>
                <w:sz w:val="20"/>
                <w:szCs w:val="20"/>
              </w:rPr>
            </w:pPr>
            <w:r w:rsidRPr="00EB0A02">
              <w:rPr>
                <w:sz w:val="20"/>
                <w:szCs w:val="20"/>
              </w:rPr>
              <w:t>0.1501</w:t>
            </w:r>
          </w:p>
        </w:tc>
        <w:tc>
          <w:tcPr>
            <w:tcW w:w="1434" w:type="dxa"/>
            <w:tcBorders>
              <w:top w:val="nil"/>
              <w:left w:val="nil"/>
              <w:bottom w:val="nil"/>
              <w:right w:val="nil"/>
            </w:tcBorders>
            <w:hideMark/>
          </w:tcPr>
          <w:p w14:paraId="0333DC20" w14:textId="77777777" w:rsidR="003146FF" w:rsidRPr="00EB0A02" w:rsidRDefault="003146FF">
            <w:pPr>
              <w:jc w:val="center"/>
              <w:rPr>
                <w:sz w:val="20"/>
                <w:szCs w:val="20"/>
              </w:rPr>
            </w:pPr>
            <w:r w:rsidRPr="00EB0A02">
              <w:rPr>
                <w:sz w:val="20"/>
                <w:szCs w:val="20"/>
              </w:rPr>
              <w:t>-0.8504</w:t>
            </w:r>
          </w:p>
        </w:tc>
        <w:tc>
          <w:tcPr>
            <w:tcW w:w="1434" w:type="dxa"/>
            <w:tcBorders>
              <w:top w:val="nil"/>
              <w:left w:val="nil"/>
              <w:bottom w:val="nil"/>
              <w:right w:val="nil"/>
            </w:tcBorders>
            <w:hideMark/>
          </w:tcPr>
          <w:p w14:paraId="77906ADF" w14:textId="77777777" w:rsidR="003146FF" w:rsidRPr="00EB0A02" w:rsidRDefault="003146FF">
            <w:pPr>
              <w:jc w:val="center"/>
              <w:rPr>
                <w:sz w:val="20"/>
                <w:szCs w:val="20"/>
              </w:rPr>
            </w:pPr>
            <w:r w:rsidRPr="00EB0A02">
              <w:rPr>
                <w:sz w:val="20"/>
                <w:szCs w:val="20"/>
              </w:rPr>
              <w:t>0.1304</w:t>
            </w:r>
          </w:p>
        </w:tc>
      </w:tr>
      <w:tr w:rsidR="003146FF" w:rsidRPr="003146FF" w14:paraId="7F65385A" w14:textId="77777777" w:rsidTr="00EB0A02">
        <w:trPr>
          <w:trHeight w:val="292"/>
        </w:trPr>
        <w:tc>
          <w:tcPr>
            <w:tcW w:w="1861" w:type="dxa"/>
            <w:tcBorders>
              <w:top w:val="nil"/>
              <w:left w:val="nil"/>
              <w:bottom w:val="nil"/>
              <w:right w:val="nil"/>
            </w:tcBorders>
          </w:tcPr>
          <w:p w14:paraId="74DDAF9E" w14:textId="77777777" w:rsidR="003146FF" w:rsidRPr="00EB0A02" w:rsidRDefault="003146FF">
            <w:pPr>
              <w:rPr>
                <w:sz w:val="20"/>
                <w:szCs w:val="20"/>
              </w:rPr>
            </w:pPr>
          </w:p>
        </w:tc>
        <w:tc>
          <w:tcPr>
            <w:tcW w:w="1434" w:type="dxa"/>
            <w:tcBorders>
              <w:top w:val="nil"/>
              <w:left w:val="nil"/>
              <w:bottom w:val="nil"/>
              <w:right w:val="nil"/>
            </w:tcBorders>
            <w:hideMark/>
          </w:tcPr>
          <w:p w14:paraId="77A72ADE" w14:textId="77777777" w:rsidR="003146FF" w:rsidRPr="00EB0A02" w:rsidRDefault="003146FF">
            <w:pPr>
              <w:jc w:val="center"/>
              <w:rPr>
                <w:sz w:val="20"/>
                <w:szCs w:val="20"/>
              </w:rPr>
            </w:pPr>
            <w:r w:rsidRPr="00EB0A02">
              <w:rPr>
                <w:sz w:val="20"/>
                <w:szCs w:val="20"/>
              </w:rPr>
              <w:t>(0.13)</w:t>
            </w:r>
          </w:p>
        </w:tc>
        <w:tc>
          <w:tcPr>
            <w:tcW w:w="1434" w:type="dxa"/>
            <w:tcBorders>
              <w:top w:val="nil"/>
              <w:left w:val="nil"/>
              <w:bottom w:val="nil"/>
              <w:right w:val="nil"/>
            </w:tcBorders>
            <w:hideMark/>
          </w:tcPr>
          <w:p w14:paraId="63248B32" w14:textId="77777777" w:rsidR="003146FF" w:rsidRPr="00EB0A02" w:rsidRDefault="003146FF">
            <w:pPr>
              <w:jc w:val="center"/>
              <w:rPr>
                <w:sz w:val="20"/>
                <w:szCs w:val="20"/>
              </w:rPr>
            </w:pPr>
            <w:r w:rsidRPr="00EB0A02">
              <w:rPr>
                <w:sz w:val="20"/>
                <w:szCs w:val="20"/>
              </w:rPr>
              <w:t>(-1.30)</w:t>
            </w:r>
          </w:p>
        </w:tc>
        <w:tc>
          <w:tcPr>
            <w:tcW w:w="1434" w:type="dxa"/>
            <w:tcBorders>
              <w:top w:val="nil"/>
              <w:left w:val="nil"/>
              <w:bottom w:val="nil"/>
              <w:right w:val="nil"/>
            </w:tcBorders>
            <w:hideMark/>
          </w:tcPr>
          <w:p w14:paraId="0BFCE372" w14:textId="77777777" w:rsidR="003146FF" w:rsidRPr="00EB0A02" w:rsidRDefault="003146FF">
            <w:pPr>
              <w:jc w:val="center"/>
              <w:rPr>
                <w:sz w:val="20"/>
                <w:szCs w:val="20"/>
              </w:rPr>
            </w:pPr>
            <w:r w:rsidRPr="00EB0A02">
              <w:rPr>
                <w:sz w:val="20"/>
                <w:szCs w:val="20"/>
              </w:rPr>
              <w:t>(0.38)</w:t>
            </w:r>
          </w:p>
        </w:tc>
        <w:tc>
          <w:tcPr>
            <w:tcW w:w="1434" w:type="dxa"/>
            <w:tcBorders>
              <w:top w:val="nil"/>
              <w:left w:val="nil"/>
              <w:bottom w:val="nil"/>
              <w:right w:val="nil"/>
            </w:tcBorders>
            <w:hideMark/>
          </w:tcPr>
          <w:p w14:paraId="7FAE3D90" w14:textId="77777777" w:rsidR="003146FF" w:rsidRPr="00EB0A02" w:rsidRDefault="003146FF">
            <w:pPr>
              <w:jc w:val="center"/>
              <w:rPr>
                <w:sz w:val="20"/>
                <w:szCs w:val="20"/>
              </w:rPr>
            </w:pPr>
            <w:r w:rsidRPr="00EB0A02">
              <w:rPr>
                <w:sz w:val="20"/>
                <w:szCs w:val="20"/>
              </w:rPr>
              <w:t>(-0.92)</w:t>
            </w:r>
          </w:p>
        </w:tc>
        <w:tc>
          <w:tcPr>
            <w:tcW w:w="1434" w:type="dxa"/>
            <w:tcBorders>
              <w:top w:val="nil"/>
              <w:left w:val="nil"/>
              <w:bottom w:val="nil"/>
              <w:right w:val="nil"/>
            </w:tcBorders>
            <w:hideMark/>
          </w:tcPr>
          <w:p w14:paraId="5A7CC382" w14:textId="77777777" w:rsidR="003146FF" w:rsidRPr="00EB0A02" w:rsidRDefault="003146FF">
            <w:pPr>
              <w:jc w:val="center"/>
              <w:rPr>
                <w:sz w:val="20"/>
                <w:szCs w:val="20"/>
              </w:rPr>
            </w:pPr>
            <w:r w:rsidRPr="00EB0A02">
              <w:rPr>
                <w:sz w:val="20"/>
                <w:szCs w:val="20"/>
              </w:rPr>
              <w:t>(1.46)</w:t>
            </w:r>
          </w:p>
        </w:tc>
      </w:tr>
      <w:tr w:rsidR="003146FF" w:rsidRPr="003146FF" w14:paraId="6E2D5700" w14:textId="77777777" w:rsidTr="00EB0A02">
        <w:trPr>
          <w:trHeight w:val="292"/>
        </w:trPr>
        <w:tc>
          <w:tcPr>
            <w:tcW w:w="1861" w:type="dxa"/>
            <w:tcBorders>
              <w:top w:val="nil"/>
              <w:left w:val="nil"/>
              <w:bottom w:val="nil"/>
              <w:right w:val="nil"/>
            </w:tcBorders>
          </w:tcPr>
          <w:p w14:paraId="692FC4A3" w14:textId="77777777" w:rsidR="003146FF" w:rsidRPr="00EB0A02" w:rsidRDefault="003146FF">
            <w:pPr>
              <w:rPr>
                <w:sz w:val="20"/>
                <w:szCs w:val="20"/>
              </w:rPr>
            </w:pPr>
          </w:p>
        </w:tc>
        <w:tc>
          <w:tcPr>
            <w:tcW w:w="1434" w:type="dxa"/>
            <w:tcBorders>
              <w:top w:val="nil"/>
              <w:left w:val="nil"/>
              <w:bottom w:val="nil"/>
              <w:right w:val="nil"/>
            </w:tcBorders>
          </w:tcPr>
          <w:p w14:paraId="68978970" w14:textId="77777777" w:rsidR="003146FF" w:rsidRPr="00EB0A02" w:rsidRDefault="003146FF">
            <w:pPr>
              <w:rPr>
                <w:sz w:val="20"/>
                <w:szCs w:val="20"/>
              </w:rPr>
            </w:pPr>
          </w:p>
        </w:tc>
        <w:tc>
          <w:tcPr>
            <w:tcW w:w="1434" w:type="dxa"/>
            <w:tcBorders>
              <w:top w:val="nil"/>
              <w:left w:val="nil"/>
              <w:bottom w:val="nil"/>
              <w:right w:val="nil"/>
            </w:tcBorders>
          </w:tcPr>
          <w:p w14:paraId="188080EE" w14:textId="77777777" w:rsidR="003146FF" w:rsidRPr="00EB0A02" w:rsidRDefault="003146FF">
            <w:pPr>
              <w:rPr>
                <w:sz w:val="20"/>
                <w:szCs w:val="20"/>
              </w:rPr>
            </w:pPr>
          </w:p>
        </w:tc>
        <w:tc>
          <w:tcPr>
            <w:tcW w:w="1434" w:type="dxa"/>
            <w:tcBorders>
              <w:top w:val="nil"/>
              <w:left w:val="nil"/>
              <w:bottom w:val="nil"/>
              <w:right w:val="nil"/>
            </w:tcBorders>
          </w:tcPr>
          <w:p w14:paraId="14DEEBE0" w14:textId="77777777" w:rsidR="003146FF" w:rsidRPr="00EB0A02" w:rsidRDefault="003146FF">
            <w:pPr>
              <w:rPr>
                <w:sz w:val="20"/>
                <w:szCs w:val="20"/>
              </w:rPr>
            </w:pPr>
          </w:p>
        </w:tc>
        <w:tc>
          <w:tcPr>
            <w:tcW w:w="1434" w:type="dxa"/>
            <w:tcBorders>
              <w:top w:val="nil"/>
              <w:left w:val="nil"/>
              <w:bottom w:val="nil"/>
              <w:right w:val="nil"/>
            </w:tcBorders>
          </w:tcPr>
          <w:p w14:paraId="470BB9CE" w14:textId="77777777" w:rsidR="003146FF" w:rsidRPr="00EB0A02" w:rsidRDefault="003146FF">
            <w:pPr>
              <w:rPr>
                <w:sz w:val="20"/>
                <w:szCs w:val="20"/>
              </w:rPr>
            </w:pPr>
          </w:p>
        </w:tc>
        <w:tc>
          <w:tcPr>
            <w:tcW w:w="1434" w:type="dxa"/>
            <w:tcBorders>
              <w:top w:val="nil"/>
              <w:left w:val="nil"/>
              <w:bottom w:val="nil"/>
              <w:right w:val="nil"/>
            </w:tcBorders>
          </w:tcPr>
          <w:p w14:paraId="27E3EDFA" w14:textId="77777777" w:rsidR="003146FF" w:rsidRPr="00EB0A02" w:rsidRDefault="003146FF">
            <w:pPr>
              <w:rPr>
                <w:sz w:val="20"/>
                <w:szCs w:val="20"/>
              </w:rPr>
            </w:pPr>
          </w:p>
        </w:tc>
      </w:tr>
      <w:tr w:rsidR="003146FF" w:rsidRPr="003146FF" w14:paraId="12EC1053" w14:textId="77777777" w:rsidTr="00EB0A02">
        <w:trPr>
          <w:trHeight w:val="292"/>
        </w:trPr>
        <w:tc>
          <w:tcPr>
            <w:tcW w:w="1861" w:type="dxa"/>
            <w:tcBorders>
              <w:top w:val="nil"/>
              <w:left w:val="nil"/>
              <w:bottom w:val="nil"/>
              <w:right w:val="nil"/>
            </w:tcBorders>
            <w:hideMark/>
          </w:tcPr>
          <w:p w14:paraId="5C6F8A44" w14:textId="77777777" w:rsidR="003146FF" w:rsidRPr="00EB0A02" w:rsidRDefault="003146FF">
            <w:pPr>
              <w:rPr>
                <w:sz w:val="20"/>
                <w:szCs w:val="20"/>
              </w:rPr>
            </w:pPr>
            <w:r w:rsidRPr="00EB0A02">
              <w:rPr>
                <w:sz w:val="20"/>
                <w:szCs w:val="20"/>
              </w:rPr>
              <w:t>growth</w:t>
            </w:r>
          </w:p>
        </w:tc>
        <w:tc>
          <w:tcPr>
            <w:tcW w:w="1434" w:type="dxa"/>
            <w:tcBorders>
              <w:top w:val="nil"/>
              <w:left w:val="nil"/>
              <w:bottom w:val="nil"/>
              <w:right w:val="nil"/>
            </w:tcBorders>
            <w:hideMark/>
          </w:tcPr>
          <w:p w14:paraId="3E1848DE" w14:textId="77777777" w:rsidR="003146FF" w:rsidRPr="00EB0A02" w:rsidRDefault="003146FF">
            <w:pPr>
              <w:jc w:val="center"/>
              <w:rPr>
                <w:sz w:val="20"/>
                <w:szCs w:val="20"/>
              </w:rPr>
            </w:pPr>
            <w:r w:rsidRPr="00EB0A02">
              <w:rPr>
                <w:sz w:val="20"/>
                <w:szCs w:val="20"/>
              </w:rPr>
              <w:t>0.2137*</w:t>
            </w:r>
          </w:p>
        </w:tc>
        <w:tc>
          <w:tcPr>
            <w:tcW w:w="1434" w:type="dxa"/>
            <w:tcBorders>
              <w:top w:val="nil"/>
              <w:left w:val="nil"/>
              <w:bottom w:val="nil"/>
              <w:right w:val="nil"/>
            </w:tcBorders>
            <w:hideMark/>
          </w:tcPr>
          <w:p w14:paraId="44B03148" w14:textId="77777777" w:rsidR="003146FF" w:rsidRPr="00EB0A02" w:rsidRDefault="003146FF">
            <w:pPr>
              <w:jc w:val="center"/>
              <w:rPr>
                <w:sz w:val="20"/>
                <w:szCs w:val="20"/>
              </w:rPr>
            </w:pPr>
            <w:r w:rsidRPr="00EB0A02">
              <w:rPr>
                <w:sz w:val="20"/>
                <w:szCs w:val="20"/>
              </w:rPr>
              <w:t>-0.0891</w:t>
            </w:r>
          </w:p>
        </w:tc>
        <w:tc>
          <w:tcPr>
            <w:tcW w:w="1434" w:type="dxa"/>
            <w:tcBorders>
              <w:top w:val="nil"/>
              <w:left w:val="nil"/>
              <w:bottom w:val="nil"/>
              <w:right w:val="nil"/>
            </w:tcBorders>
            <w:hideMark/>
          </w:tcPr>
          <w:p w14:paraId="365F7FAF" w14:textId="77777777" w:rsidR="003146FF" w:rsidRPr="00EB0A02" w:rsidRDefault="003146FF">
            <w:pPr>
              <w:jc w:val="center"/>
              <w:rPr>
                <w:sz w:val="20"/>
                <w:szCs w:val="20"/>
              </w:rPr>
            </w:pPr>
            <w:r w:rsidRPr="00EB0A02">
              <w:rPr>
                <w:sz w:val="20"/>
                <w:szCs w:val="20"/>
              </w:rPr>
              <w:t>0.4480</w:t>
            </w:r>
          </w:p>
        </w:tc>
        <w:tc>
          <w:tcPr>
            <w:tcW w:w="1434" w:type="dxa"/>
            <w:tcBorders>
              <w:top w:val="nil"/>
              <w:left w:val="nil"/>
              <w:bottom w:val="nil"/>
              <w:right w:val="nil"/>
            </w:tcBorders>
            <w:hideMark/>
          </w:tcPr>
          <w:p w14:paraId="08B21EF7" w14:textId="77777777" w:rsidR="003146FF" w:rsidRPr="00EB0A02" w:rsidRDefault="003146FF">
            <w:pPr>
              <w:jc w:val="center"/>
              <w:rPr>
                <w:sz w:val="20"/>
                <w:szCs w:val="20"/>
              </w:rPr>
            </w:pPr>
            <w:r w:rsidRPr="00EB0A02">
              <w:rPr>
                <w:sz w:val="20"/>
                <w:szCs w:val="20"/>
              </w:rPr>
              <w:t>3.9266</w:t>
            </w:r>
          </w:p>
        </w:tc>
        <w:tc>
          <w:tcPr>
            <w:tcW w:w="1434" w:type="dxa"/>
            <w:tcBorders>
              <w:top w:val="nil"/>
              <w:left w:val="nil"/>
              <w:bottom w:val="nil"/>
              <w:right w:val="nil"/>
            </w:tcBorders>
            <w:hideMark/>
          </w:tcPr>
          <w:p w14:paraId="345A9AA9" w14:textId="77777777" w:rsidR="003146FF" w:rsidRPr="00EB0A02" w:rsidRDefault="003146FF">
            <w:pPr>
              <w:jc w:val="center"/>
              <w:rPr>
                <w:sz w:val="20"/>
                <w:szCs w:val="20"/>
              </w:rPr>
            </w:pPr>
            <w:r w:rsidRPr="00EB0A02">
              <w:rPr>
                <w:sz w:val="20"/>
                <w:szCs w:val="20"/>
              </w:rPr>
              <w:t>0.4820**</w:t>
            </w:r>
          </w:p>
        </w:tc>
      </w:tr>
      <w:tr w:rsidR="003146FF" w:rsidRPr="003146FF" w14:paraId="25C2D5C8" w14:textId="77777777" w:rsidTr="00EB0A02">
        <w:trPr>
          <w:trHeight w:val="292"/>
        </w:trPr>
        <w:tc>
          <w:tcPr>
            <w:tcW w:w="1861" w:type="dxa"/>
            <w:tcBorders>
              <w:top w:val="nil"/>
              <w:left w:val="nil"/>
              <w:bottom w:val="nil"/>
              <w:right w:val="nil"/>
            </w:tcBorders>
          </w:tcPr>
          <w:p w14:paraId="053B0C35" w14:textId="77777777" w:rsidR="003146FF" w:rsidRPr="00EB0A02" w:rsidRDefault="003146FF">
            <w:pPr>
              <w:rPr>
                <w:sz w:val="20"/>
                <w:szCs w:val="20"/>
              </w:rPr>
            </w:pPr>
          </w:p>
        </w:tc>
        <w:tc>
          <w:tcPr>
            <w:tcW w:w="1434" w:type="dxa"/>
            <w:tcBorders>
              <w:top w:val="nil"/>
              <w:left w:val="nil"/>
              <w:bottom w:val="nil"/>
              <w:right w:val="nil"/>
            </w:tcBorders>
            <w:hideMark/>
          </w:tcPr>
          <w:p w14:paraId="45500EBE" w14:textId="77777777" w:rsidR="003146FF" w:rsidRPr="00EB0A02" w:rsidRDefault="003146FF">
            <w:pPr>
              <w:jc w:val="center"/>
              <w:rPr>
                <w:sz w:val="20"/>
                <w:szCs w:val="20"/>
              </w:rPr>
            </w:pPr>
            <w:r w:rsidRPr="00EB0A02">
              <w:rPr>
                <w:sz w:val="20"/>
                <w:szCs w:val="20"/>
              </w:rPr>
              <w:t>(1.93)</w:t>
            </w:r>
          </w:p>
        </w:tc>
        <w:tc>
          <w:tcPr>
            <w:tcW w:w="1434" w:type="dxa"/>
            <w:tcBorders>
              <w:top w:val="nil"/>
              <w:left w:val="nil"/>
              <w:bottom w:val="nil"/>
              <w:right w:val="nil"/>
            </w:tcBorders>
            <w:hideMark/>
          </w:tcPr>
          <w:p w14:paraId="2B525F6C" w14:textId="77777777" w:rsidR="003146FF" w:rsidRPr="00EB0A02" w:rsidRDefault="003146FF">
            <w:pPr>
              <w:jc w:val="center"/>
              <w:rPr>
                <w:sz w:val="20"/>
                <w:szCs w:val="20"/>
              </w:rPr>
            </w:pPr>
            <w:r w:rsidRPr="00EB0A02">
              <w:rPr>
                <w:sz w:val="20"/>
                <w:szCs w:val="20"/>
              </w:rPr>
              <w:t>(-0.06)</w:t>
            </w:r>
          </w:p>
        </w:tc>
        <w:tc>
          <w:tcPr>
            <w:tcW w:w="1434" w:type="dxa"/>
            <w:tcBorders>
              <w:top w:val="nil"/>
              <w:left w:val="nil"/>
              <w:bottom w:val="nil"/>
              <w:right w:val="nil"/>
            </w:tcBorders>
            <w:hideMark/>
          </w:tcPr>
          <w:p w14:paraId="12238841" w14:textId="77777777" w:rsidR="003146FF" w:rsidRPr="00EB0A02" w:rsidRDefault="003146FF">
            <w:pPr>
              <w:jc w:val="center"/>
              <w:rPr>
                <w:sz w:val="20"/>
                <w:szCs w:val="20"/>
              </w:rPr>
            </w:pPr>
            <w:r w:rsidRPr="00EB0A02">
              <w:rPr>
                <w:sz w:val="20"/>
                <w:szCs w:val="20"/>
              </w:rPr>
              <w:t>(0.34)</w:t>
            </w:r>
          </w:p>
        </w:tc>
        <w:tc>
          <w:tcPr>
            <w:tcW w:w="1434" w:type="dxa"/>
            <w:tcBorders>
              <w:top w:val="nil"/>
              <w:left w:val="nil"/>
              <w:bottom w:val="nil"/>
              <w:right w:val="nil"/>
            </w:tcBorders>
            <w:hideMark/>
          </w:tcPr>
          <w:p w14:paraId="782EED2B" w14:textId="77777777" w:rsidR="003146FF" w:rsidRPr="00EB0A02" w:rsidRDefault="003146FF">
            <w:pPr>
              <w:jc w:val="center"/>
              <w:rPr>
                <w:sz w:val="20"/>
                <w:szCs w:val="20"/>
              </w:rPr>
            </w:pPr>
            <w:r w:rsidRPr="00EB0A02">
              <w:rPr>
                <w:sz w:val="20"/>
                <w:szCs w:val="20"/>
              </w:rPr>
              <w:t>(1.58)</w:t>
            </w:r>
          </w:p>
        </w:tc>
        <w:tc>
          <w:tcPr>
            <w:tcW w:w="1434" w:type="dxa"/>
            <w:tcBorders>
              <w:top w:val="nil"/>
              <w:left w:val="nil"/>
              <w:bottom w:val="nil"/>
              <w:right w:val="nil"/>
            </w:tcBorders>
            <w:hideMark/>
          </w:tcPr>
          <w:p w14:paraId="3B4D765E" w14:textId="77777777" w:rsidR="003146FF" w:rsidRPr="00EB0A02" w:rsidRDefault="003146FF">
            <w:pPr>
              <w:jc w:val="center"/>
              <w:rPr>
                <w:sz w:val="20"/>
                <w:szCs w:val="20"/>
              </w:rPr>
            </w:pPr>
            <w:r w:rsidRPr="00EB0A02">
              <w:rPr>
                <w:sz w:val="20"/>
                <w:szCs w:val="20"/>
              </w:rPr>
              <w:t>(2.16)</w:t>
            </w:r>
          </w:p>
        </w:tc>
      </w:tr>
      <w:tr w:rsidR="003146FF" w:rsidRPr="003146FF" w14:paraId="126025E8" w14:textId="77777777" w:rsidTr="00EB0A02">
        <w:trPr>
          <w:trHeight w:val="292"/>
        </w:trPr>
        <w:tc>
          <w:tcPr>
            <w:tcW w:w="1861" w:type="dxa"/>
            <w:tcBorders>
              <w:top w:val="nil"/>
              <w:left w:val="nil"/>
              <w:bottom w:val="nil"/>
              <w:right w:val="nil"/>
            </w:tcBorders>
          </w:tcPr>
          <w:p w14:paraId="3E902722" w14:textId="77777777" w:rsidR="003146FF" w:rsidRPr="00EB0A02" w:rsidRDefault="003146FF">
            <w:pPr>
              <w:rPr>
                <w:sz w:val="20"/>
                <w:szCs w:val="20"/>
              </w:rPr>
            </w:pPr>
          </w:p>
        </w:tc>
        <w:tc>
          <w:tcPr>
            <w:tcW w:w="1434" w:type="dxa"/>
            <w:tcBorders>
              <w:top w:val="nil"/>
              <w:left w:val="nil"/>
              <w:bottom w:val="nil"/>
              <w:right w:val="nil"/>
            </w:tcBorders>
          </w:tcPr>
          <w:p w14:paraId="3B3A1626" w14:textId="77777777" w:rsidR="003146FF" w:rsidRPr="00EB0A02" w:rsidRDefault="003146FF">
            <w:pPr>
              <w:rPr>
                <w:sz w:val="20"/>
                <w:szCs w:val="20"/>
              </w:rPr>
            </w:pPr>
          </w:p>
        </w:tc>
        <w:tc>
          <w:tcPr>
            <w:tcW w:w="1434" w:type="dxa"/>
            <w:tcBorders>
              <w:top w:val="nil"/>
              <w:left w:val="nil"/>
              <w:bottom w:val="nil"/>
              <w:right w:val="nil"/>
            </w:tcBorders>
          </w:tcPr>
          <w:p w14:paraId="3E707EA1" w14:textId="77777777" w:rsidR="003146FF" w:rsidRPr="00EB0A02" w:rsidRDefault="003146FF">
            <w:pPr>
              <w:rPr>
                <w:sz w:val="20"/>
                <w:szCs w:val="20"/>
              </w:rPr>
            </w:pPr>
          </w:p>
        </w:tc>
        <w:tc>
          <w:tcPr>
            <w:tcW w:w="1434" w:type="dxa"/>
            <w:tcBorders>
              <w:top w:val="nil"/>
              <w:left w:val="nil"/>
              <w:bottom w:val="nil"/>
              <w:right w:val="nil"/>
            </w:tcBorders>
          </w:tcPr>
          <w:p w14:paraId="7CB6C39F" w14:textId="77777777" w:rsidR="003146FF" w:rsidRPr="00EB0A02" w:rsidRDefault="003146FF">
            <w:pPr>
              <w:rPr>
                <w:sz w:val="20"/>
                <w:szCs w:val="20"/>
              </w:rPr>
            </w:pPr>
          </w:p>
        </w:tc>
        <w:tc>
          <w:tcPr>
            <w:tcW w:w="1434" w:type="dxa"/>
            <w:tcBorders>
              <w:top w:val="nil"/>
              <w:left w:val="nil"/>
              <w:bottom w:val="nil"/>
              <w:right w:val="nil"/>
            </w:tcBorders>
          </w:tcPr>
          <w:p w14:paraId="0A7BA280" w14:textId="77777777" w:rsidR="003146FF" w:rsidRPr="00EB0A02" w:rsidRDefault="003146FF">
            <w:pPr>
              <w:rPr>
                <w:sz w:val="20"/>
                <w:szCs w:val="20"/>
              </w:rPr>
            </w:pPr>
          </w:p>
        </w:tc>
        <w:tc>
          <w:tcPr>
            <w:tcW w:w="1434" w:type="dxa"/>
            <w:tcBorders>
              <w:top w:val="nil"/>
              <w:left w:val="nil"/>
              <w:bottom w:val="nil"/>
              <w:right w:val="nil"/>
            </w:tcBorders>
          </w:tcPr>
          <w:p w14:paraId="4415C62B" w14:textId="77777777" w:rsidR="003146FF" w:rsidRPr="00EB0A02" w:rsidRDefault="003146FF">
            <w:pPr>
              <w:rPr>
                <w:sz w:val="20"/>
                <w:szCs w:val="20"/>
              </w:rPr>
            </w:pPr>
          </w:p>
        </w:tc>
      </w:tr>
      <w:tr w:rsidR="003146FF" w:rsidRPr="003146FF" w14:paraId="27950128" w14:textId="77777777" w:rsidTr="00EB0A02">
        <w:trPr>
          <w:trHeight w:val="292"/>
        </w:trPr>
        <w:tc>
          <w:tcPr>
            <w:tcW w:w="1861" w:type="dxa"/>
            <w:tcBorders>
              <w:top w:val="nil"/>
              <w:left w:val="nil"/>
              <w:bottom w:val="nil"/>
              <w:right w:val="nil"/>
            </w:tcBorders>
            <w:hideMark/>
          </w:tcPr>
          <w:p w14:paraId="0D9AF74C" w14:textId="77777777" w:rsidR="003146FF" w:rsidRPr="00EB0A02" w:rsidRDefault="003146FF">
            <w:pPr>
              <w:rPr>
                <w:sz w:val="20"/>
                <w:szCs w:val="20"/>
              </w:rPr>
            </w:pPr>
            <w:r w:rsidRPr="00EB0A02">
              <w:rPr>
                <w:sz w:val="20"/>
                <w:szCs w:val="20"/>
              </w:rPr>
              <w:t>ethnic fragmentation</w:t>
            </w:r>
          </w:p>
        </w:tc>
        <w:tc>
          <w:tcPr>
            <w:tcW w:w="1434" w:type="dxa"/>
            <w:tcBorders>
              <w:top w:val="nil"/>
              <w:left w:val="nil"/>
              <w:bottom w:val="nil"/>
              <w:right w:val="nil"/>
            </w:tcBorders>
            <w:hideMark/>
          </w:tcPr>
          <w:p w14:paraId="0D0DD310" w14:textId="77777777" w:rsidR="003146FF" w:rsidRPr="00EB0A02" w:rsidRDefault="003146FF">
            <w:pPr>
              <w:jc w:val="center"/>
              <w:rPr>
                <w:sz w:val="20"/>
                <w:szCs w:val="20"/>
              </w:rPr>
            </w:pPr>
            <w:r w:rsidRPr="00EB0A02">
              <w:rPr>
                <w:sz w:val="20"/>
                <w:szCs w:val="20"/>
              </w:rPr>
              <w:t>-0.0547</w:t>
            </w:r>
          </w:p>
        </w:tc>
        <w:tc>
          <w:tcPr>
            <w:tcW w:w="1434" w:type="dxa"/>
            <w:tcBorders>
              <w:top w:val="nil"/>
              <w:left w:val="nil"/>
              <w:bottom w:val="nil"/>
              <w:right w:val="nil"/>
            </w:tcBorders>
            <w:hideMark/>
          </w:tcPr>
          <w:p w14:paraId="6666C5FB" w14:textId="77777777" w:rsidR="003146FF" w:rsidRPr="00EB0A02" w:rsidRDefault="003146FF">
            <w:pPr>
              <w:jc w:val="center"/>
              <w:rPr>
                <w:sz w:val="20"/>
                <w:szCs w:val="20"/>
              </w:rPr>
            </w:pPr>
            <w:r w:rsidRPr="00EB0A02">
              <w:rPr>
                <w:sz w:val="20"/>
                <w:szCs w:val="20"/>
              </w:rPr>
              <w:t>1.2890</w:t>
            </w:r>
          </w:p>
        </w:tc>
        <w:tc>
          <w:tcPr>
            <w:tcW w:w="1434" w:type="dxa"/>
            <w:tcBorders>
              <w:top w:val="nil"/>
              <w:left w:val="nil"/>
              <w:bottom w:val="nil"/>
              <w:right w:val="nil"/>
            </w:tcBorders>
            <w:hideMark/>
          </w:tcPr>
          <w:p w14:paraId="0FC61EBB" w14:textId="77777777" w:rsidR="003146FF" w:rsidRPr="00EB0A02" w:rsidRDefault="003146FF">
            <w:pPr>
              <w:jc w:val="center"/>
              <w:rPr>
                <w:sz w:val="20"/>
                <w:szCs w:val="20"/>
              </w:rPr>
            </w:pPr>
            <w:r w:rsidRPr="00EB0A02">
              <w:rPr>
                <w:sz w:val="20"/>
                <w:szCs w:val="20"/>
              </w:rPr>
              <w:t>-0.7458</w:t>
            </w:r>
          </w:p>
        </w:tc>
        <w:tc>
          <w:tcPr>
            <w:tcW w:w="1434" w:type="dxa"/>
            <w:tcBorders>
              <w:top w:val="nil"/>
              <w:left w:val="nil"/>
              <w:bottom w:val="nil"/>
              <w:right w:val="nil"/>
            </w:tcBorders>
            <w:hideMark/>
          </w:tcPr>
          <w:p w14:paraId="3E9598AB" w14:textId="77777777" w:rsidR="003146FF" w:rsidRPr="00EB0A02" w:rsidRDefault="003146FF">
            <w:pPr>
              <w:jc w:val="center"/>
              <w:rPr>
                <w:sz w:val="20"/>
                <w:szCs w:val="20"/>
              </w:rPr>
            </w:pPr>
            <w:r w:rsidRPr="00EB0A02">
              <w:rPr>
                <w:sz w:val="20"/>
                <w:szCs w:val="20"/>
              </w:rPr>
              <w:t>-7.2349*</w:t>
            </w:r>
          </w:p>
        </w:tc>
        <w:tc>
          <w:tcPr>
            <w:tcW w:w="1434" w:type="dxa"/>
            <w:tcBorders>
              <w:top w:val="nil"/>
              <w:left w:val="nil"/>
              <w:bottom w:val="nil"/>
              <w:right w:val="nil"/>
            </w:tcBorders>
            <w:hideMark/>
          </w:tcPr>
          <w:p w14:paraId="0C0E9C76" w14:textId="77777777" w:rsidR="003146FF" w:rsidRPr="00EB0A02" w:rsidRDefault="003146FF">
            <w:pPr>
              <w:jc w:val="center"/>
              <w:rPr>
                <w:sz w:val="20"/>
                <w:szCs w:val="20"/>
              </w:rPr>
            </w:pPr>
            <w:r w:rsidRPr="00EB0A02">
              <w:rPr>
                <w:sz w:val="20"/>
                <w:szCs w:val="20"/>
              </w:rPr>
              <w:t>-0.6258</w:t>
            </w:r>
          </w:p>
        </w:tc>
      </w:tr>
      <w:tr w:rsidR="003146FF" w:rsidRPr="003146FF" w14:paraId="41D0A029" w14:textId="77777777" w:rsidTr="00EB0A02">
        <w:trPr>
          <w:trHeight w:val="292"/>
        </w:trPr>
        <w:tc>
          <w:tcPr>
            <w:tcW w:w="1861" w:type="dxa"/>
            <w:tcBorders>
              <w:top w:val="nil"/>
              <w:left w:val="nil"/>
              <w:bottom w:val="nil"/>
              <w:right w:val="nil"/>
            </w:tcBorders>
          </w:tcPr>
          <w:p w14:paraId="1A5A2E68" w14:textId="77777777" w:rsidR="003146FF" w:rsidRPr="00EB0A02" w:rsidRDefault="003146FF">
            <w:pPr>
              <w:rPr>
                <w:sz w:val="20"/>
                <w:szCs w:val="20"/>
              </w:rPr>
            </w:pPr>
          </w:p>
        </w:tc>
        <w:tc>
          <w:tcPr>
            <w:tcW w:w="1434" w:type="dxa"/>
            <w:tcBorders>
              <w:top w:val="nil"/>
              <w:left w:val="nil"/>
              <w:bottom w:val="nil"/>
              <w:right w:val="nil"/>
            </w:tcBorders>
            <w:hideMark/>
          </w:tcPr>
          <w:p w14:paraId="10B2FB37" w14:textId="77777777" w:rsidR="003146FF" w:rsidRPr="00EB0A02" w:rsidRDefault="003146FF">
            <w:pPr>
              <w:jc w:val="center"/>
              <w:rPr>
                <w:sz w:val="20"/>
                <w:szCs w:val="20"/>
              </w:rPr>
            </w:pPr>
            <w:r w:rsidRPr="00EB0A02">
              <w:rPr>
                <w:sz w:val="20"/>
                <w:szCs w:val="20"/>
              </w:rPr>
              <w:t>(-0.46)</w:t>
            </w:r>
          </w:p>
        </w:tc>
        <w:tc>
          <w:tcPr>
            <w:tcW w:w="1434" w:type="dxa"/>
            <w:tcBorders>
              <w:top w:val="nil"/>
              <w:left w:val="nil"/>
              <w:bottom w:val="nil"/>
              <w:right w:val="nil"/>
            </w:tcBorders>
            <w:hideMark/>
          </w:tcPr>
          <w:p w14:paraId="3D5C1FA2" w14:textId="77777777" w:rsidR="003146FF" w:rsidRPr="00EB0A02" w:rsidRDefault="003146FF">
            <w:pPr>
              <w:jc w:val="center"/>
              <w:rPr>
                <w:sz w:val="20"/>
                <w:szCs w:val="20"/>
              </w:rPr>
            </w:pPr>
            <w:r w:rsidRPr="00EB0A02">
              <w:rPr>
                <w:sz w:val="20"/>
                <w:szCs w:val="20"/>
              </w:rPr>
              <w:t>(1.54)</w:t>
            </w:r>
          </w:p>
        </w:tc>
        <w:tc>
          <w:tcPr>
            <w:tcW w:w="1434" w:type="dxa"/>
            <w:tcBorders>
              <w:top w:val="nil"/>
              <w:left w:val="nil"/>
              <w:bottom w:val="nil"/>
              <w:right w:val="nil"/>
            </w:tcBorders>
            <w:hideMark/>
          </w:tcPr>
          <w:p w14:paraId="12365B9A" w14:textId="77777777" w:rsidR="003146FF" w:rsidRPr="00EB0A02" w:rsidRDefault="003146FF">
            <w:pPr>
              <w:jc w:val="center"/>
              <w:rPr>
                <w:sz w:val="20"/>
                <w:szCs w:val="20"/>
              </w:rPr>
            </w:pPr>
            <w:r w:rsidRPr="00EB0A02">
              <w:rPr>
                <w:sz w:val="20"/>
                <w:szCs w:val="20"/>
              </w:rPr>
              <w:t>(-0.93)</w:t>
            </w:r>
          </w:p>
        </w:tc>
        <w:tc>
          <w:tcPr>
            <w:tcW w:w="1434" w:type="dxa"/>
            <w:tcBorders>
              <w:top w:val="nil"/>
              <w:left w:val="nil"/>
              <w:bottom w:val="nil"/>
              <w:right w:val="nil"/>
            </w:tcBorders>
            <w:hideMark/>
          </w:tcPr>
          <w:p w14:paraId="4A64DCF1" w14:textId="77777777" w:rsidR="003146FF" w:rsidRPr="00EB0A02" w:rsidRDefault="003146FF">
            <w:pPr>
              <w:jc w:val="center"/>
              <w:rPr>
                <w:sz w:val="20"/>
                <w:szCs w:val="20"/>
              </w:rPr>
            </w:pPr>
            <w:r w:rsidRPr="00EB0A02">
              <w:rPr>
                <w:sz w:val="20"/>
                <w:szCs w:val="20"/>
              </w:rPr>
              <w:t>(-1.89)</w:t>
            </w:r>
          </w:p>
        </w:tc>
        <w:tc>
          <w:tcPr>
            <w:tcW w:w="1434" w:type="dxa"/>
            <w:tcBorders>
              <w:top w:val="nil"/>
              <w:left w:val="nil"/>
              <w:bottom w:val="nil"/>
              <w:right w:val="nil"/>
            </w:tcBorders>
            <w:hideMark/>
          </w:tcPr>
          <w:p w14:paraId="1A7CD3A8" w14:textId="77777777" w:rsidR="003146FF" w:rsidRPr="00EB0A02" w:rsidRDefault="003146FF">
            <w:pPr>
              <w:jc w:val="center"/>
              <w:rPr>
                <w:sz w:val="20"/>
                <w:szCs w:val="20"/>
              </w:rPr>
            </w:pPr>
            <w:r w:rsidRPr="00EB0A02">
              <w:rPr>
                <w:sz w:val="20"/>
                <w:szCs w:val="20"/>
              </w:rPr>
              <w:t>(-1.42)</w:t>
            </w:r>
          </w:p>
        </w:tc>
      </w:tr>
      <w:tr w:rsidR="003146FF" w:rsidRPr="003146FF" w14:paraId="31435383" w14:textId="77777777" w:rsidTr="00EB0A02">
        <w:trPr>
          <w:trHeight w:val="292"/>
        </w:trPr>
        <w:tc>
          <w:tcPr>
            <w:tcW w:w="1861" w:type="dxa"/>
            <w:tcBorders>
              <w:top w:val="nil"/>
              <w:left w:val="nil"/>
              <w:bottom w:val="nil"/>
              <w:right w:val="nil"/>
            </w:tcBorders>
          </w:tcPr>
          <w:p w14:paraId="7B9D0D59" w14:textId="77777777" w:rsidR="003146FF" w:rsidRPr="00EB0A02" w:rsidRDefault="003146FF">
            <w:pPr>
              <w:rPr>
                <w:sz w:val="20"/>
                <w:szCs w:val="20"/>
              </w:rPr>
            </w:pPr>
          </w:p>
        </w:tc>
        <w:tc>
          <w:tcPr>
            <w:tcW w:w="1434" w:type="dxa"/>
            <w:tcBorders>
              <w:top w:val="nil"/>
              <w:left w:val="nil"/>
              <w:bottom w:val="nil"/>
              <w:right w:val="nil"/>
            </w:tcBorders>
          </w:tcPr>
          <w:p w14:paraId="531601F9" w14:textId="77777777" w:rsidR="003146FF" w:rsidRPr="00EB0A02" w:rsidRDefault="003146FF">
            <w:pPr>
              <w:rPr>
                <w:sz w:val="20"/>
                <w:szCs w:val="20"/>
              </w:rPr>
            </w:pPr>
          </w:p>
        </w:tc>
        <w:tc>
          <w:tcPr>
            <w:tcW w:w="1434" w:type="dxa"/>
            <w:tcBorders>
              <w:top w:val="nil"/>
              <w:left w:val="nil"/>
              <w:bottom w:val="nil"/>
              <w:right w:val="nil"/>
            </w:tcBorders>
          </w:tcPr>
          <w:p w14:paraId="0E568401" w14:textId="77777777" w:rsidR="003146FF" w:rsidRPr="00EB0A02" w:rsidRDefault="003146FF">
            <w:pPr>
              <w:rPr>
                <w:sz w:val="20"/>
                <w:szCs w:val="20"/>
              </w:rPr>
            </w:pPr>
          </w:p>
        </w:tc>
        <w:tc>
          <w:tcPr>
            <w:tcW w:w="1434" w:type="dxa"/>
            <w:tcBorders>
              <w:top w:val="nil"/>
              <w:left w:val="nil"/>
              <w:bottom w:val="nil"/>
              <w:right w:val="nil"/>
            </w:tcBorders>
          </w:tcPr>
          <w:p w14:paraId="2812C5F9" w14:textId="77777777" w:rsidR="003146FF" w:rsidRPr="00EB0A02" w:rsidRDefault="003146FF">
            <w:pPr>
              <w:rPr>
                <w:sz w:val="20"/>
                <w:szCs w:val="20"/>
              </w:rPr>
            </w:pPr>
          </w:p>
        </w:tc>
        <w:tc>
          <w:tcPr>
            <w:tcW w:w="1434" w:type="dxa"/>
            <w:tcBorders>
              <w:top w:val="nil"/>
              <w:left w:val="nil"/>
              <w:bottom w:val="nil"/>
              <w:right w:val="nil"/>
            </w:tcBorders>
          </w:tcPr>
          <w:p w14:paraId="7341B05B" w14:textId="77777777" w:rsidR="003146FF" w:rsidRPr="00EB0A02" w:rsidRDefault="003146FF">
            <w:pPr>
              <w:rPr>
                <w:sz w:val="20"/>
                <w:szCs w:val="20"/>
              </w:rPr>
            </w:pPr>
          </w:p>
        </w:tc>
        <w:tc>
          <w:tcPr>
            <w:tcW w:w="1434" w:type="dxa"/>
            <w:tcBorders>
              <w:top w:val="nil"/>
              <w:left w:val="nil"/>
              <w:bottom w:val="nil"/>
              <w:right w:val="nil"/>
            </w:tcBorders>
          </w:tcPr>
          <w:p w14:paraId="3A17772A" w14:textId="77777777" w:rsidR="003146FF" w:rsidRPr="00EB0A02" w:rsidRDefault="003146FF">
            <w:pPr>
              <w:rPr>
                <w:sz w:val="20"/>
                <w:szCs w:val="20"/>
              </w:rPr>
            </w:pPr>
          </w:p>
        </w:tc>
      </w:tr>
      <w:tr w:rsidR="003146FF" w:rsidRPr="003146FF" w14:paraId="00F639BE" w14:textId="77777777" w:rsidTr="00EB0A02">
        <w:trPr>
          <w:trHeight w:val="292"/>
        </w:trPr>
        <w:tc>
          <w:tcPr>
            <w:tcW w:w="1861" w:type="dxa"/>
            <w:tcBorders>
              <w:top w:val="nil"/>
              <w:left w:val="nil"/>
              <w:bottom w:val="nil"/>
              <w:right w:val="nil"/>
            </w:tcBorders>
            <w:hideMark/>
          </w:tcPr>
          <w:p w14:paraId="7EE7867A" w14:textId="77777777" w:rsidR="003146FF" w:rsidRPr="00EB0A02" w:rsidRDefault="003146FF">
            <w:pPr>
              <w:rPr>
                <w:sz w:val="20"/>
                <w:szCs w:val="20"/>
              </w:rPr>
            </w:pPr>
            <w:r w:rsidRPr="00EB0A02">
              <w:rPr>
                <w:sz w:val="20"/>
                <w:szCs w:val="20"/>
              </w:rPr>
              <w:t>population (logged)</w:t>
            </w:r>
          </w:p>
        </w:tc>
        <w:tc>
          <w:tcPr>
            <w:tcW w:w="1434" w:type="dxa"/>
            <w:tcBorders>
              <w:top w:val="nil"/>
              <w:left w:val="nil"/>
              <w:bottom w:val="nil"/>
              <w:right w:val="nil"/>
            </w:tcBorders>
            <w:hideMark/>
          </w:tcPr>
          <w:p w14:paraId="131EF7E0" w14:textId="77777777" w:rsidR="003146FF" w:rsidRPr="00EB0A02" w:rsidRDefault="003146FF">
            <w:pPr>
              <w:jc w:val="center"/>
              <w:rPr>
                <w:sz w:val="20"/>
                <w:szCs w:val="20"/>
              </w:rPr>
            </w:pPr>
            <w:r w:rsidRPr="00EB0A02">
              <w:rPr>
                <w:sz w:val="20"/>
                <w:szCs w:val="20"/>
              </w:rPr>
              <w:t>-0.0463*</w:t>
            </w:r>
          </w:p>
        </w:tc>
        <w:tc>
          <w:tcPr>
            <w:tcW w:w="1434" w:type="dxa"/>
            <w:tcBorders>
              <w:top w:val="nil"/>
              <w:left w:val="nil"/>
              <w:bottom w:val="nil"/>
              <w:right w:val="nil"/>
            </w:tcBorders>
            <w:hideMark/>
          </w:tcPr>
          <w:p w14:paraId="2618021A" w14:textId="77777777" w:rsidR="003146FF" w:rsidRPr="00EB0A02" w:rsidRDefault="003146FF">
            <w:pPr>
              <w:jc w:val="center"/>
              <w:rPr>
                <w:sz w:val="20"/>
                <w:szCs w:val="20"/>
              </w:rPr>
            </w:pPr>
            <w:r w:rsidRPr="00EB0A02">
              <w:rPr>
                <w:sz w:val="20"/>
                <w:szCs w:val="20"/>
              </w:rPr>
              <w:t>0.1953</w:t>
            </w:r>
          </w:p>
        </w:tc>
        <w:tc>
          <w:tcPr>
            <w:tcW w:w="1434" w:type="dxa"/>
            <w:tcBorders>
              <w:top w:val="nil"/>
              <w:left w:val="nil"/>
              <w:bottom w:val="nil"/>
              <w:right w:val="nil"/>
            </w:tcBorders>
            <w:hideMark/>
          </w:tcPr>
          <w:p w14:paraId="02155BFE" w14:textId="77777777" w:rsidR="003146FF" w:rsidRPr="00EB0A02" w:rsidRDefault="003146FF">
            <w:pPr>
              <w:jc w:val="center"/>
              <w:rPr>
                <w:sz w:val="20"/>
                <w:szCs w:val="20"/>
              </w:rPr>
            </w:pPr>
            <w:r w:rsidRPr="00EB0A02">
              <w:rPr>
                <w:sz w:val="20"/>
                <w:szCs w:val="20"/>
              </w:rPr>
              <w:t>0.2290*</w:t>
            </w:r>
          </w:p>
        </w:tc>
        <w:tc>
          <w:tcPr>
            <w:tcW w:w="1434" w:type="dxa"/>
            <w:tcBorders>
              <w:top w:val="nil"/>
              <w:left w:val="nil"/>
              <w:bottom w:val="nil"/>
              <w:right w:val="nil"/>
            </w:tcBorders>
            <w:hideMark/>
          </w:tcPr>
          <w:p w14:paraId="0876C9C3" w14:textId="77777777" w:rsidR="003146FF" w:rsidRPr="00EB0A02" w:rsidRDefault="003146FF">
            <w:pPr>
              <w:jc w:val="center"/>
              <w:rPr>
                <w:sz w:val="20"/>
                <w:szCs w:val="20"/>
              </w:rPr>
            </w:pPr>
            <w:r w:rsidRPr="00EB0A02">
              <w:rPr>
                <w:sz w:val="20"/>
                <w:szCs w:val="20"/>
              </w:rPr>
              <w:t>-2.1295***</w:t>
            </w:r>
          </w:p>
        </w:tc>
        <w:tc>
          <w:tcPr>
            <w:tcW w:w="1434" w:type="dxa"/>
            <w:tcBorders>
              <w:top w:val="nil"/>
              <w:left w:val="nil"/>
              <w:bottom w:val="nil"/>
              <w:right w:val="nil"/>
            </w:tcBorders>
            <w:hideMark/>
          </w:tcPr>
          <w:p w14:paraId="5026F0F1" w14:textId="77777777" w:rsidR="003146FF" w:rsidRPr="00EB0A02" w:rsidRDefault="003146FF">
            <w:pPr>
              <w:jc w:val="center"/>
              <w:rPr>
                <w:sz w:val="20"/>
                <w:szCs w:val="20"/>
              </w:rPr>
            </w:pPr>
            <w:r w:rsidRPr="00EB0A02">
              <w:rPr>
                <w:sz w:val="20"/>
                <w:szCs w:val="20"/>
              </w:rPr>
              <w:t>-0.1731</w:t>
            </w:r>
          </w:p>
        </w:tc>
      </w:tr>
      <w:tr w:rsidR="003146FF" w:rsidRPr="003146FF" w14:paraId="331978B2" w14:textId="77777777" w:rsidTr="00EB0A02">
        <w:trPr>
          <w:trHeight w:val="292"/>
        </w:trPr>
        <w:tc>
          <w:tcPr>
            <w:tcW w:w="1861" w:type="dxa"/>
            <w:tcBorders>
              <w:top w:val="nil"/>
              <w:left w:val="nil"/>
              <w:bottom w:val="nil"/>
              <w:right w:val="nil"/>
            </w:tcBorders>
          </w:tcPr>
          <w:p w14:paraId="0111DD4F" w14:textId="77777777" w:rsidR="003146FF" w:rsidRPr="00EB0A02" w:rsidRDefault="003146FF">
            <w:pPr>
              <w:rPr>
                <w:sz w:val="20"/>
                <w:szCs w:val="20"/>
              </w:rPr>
            </w:pPr>
          </w:p>
        </w:tc>
        <w:tc>
          <w:tcPr>
            <w:tcW w:w="1434" w:type="dxa"/>
            <w:tcBorders>
              <w:top w:val="nil"/>
              <w:left w:val="nil"/>
              <w:bottom w:val="nil"/>
              <w:right w:val="nil"/>
            </w:tcBorders>
            <w:hideMark/>
          </w:tcPr>
          <w:p w14:paraId="2563C46B" w14:textId="77777777" w:rsidR="003146FF" w:rsidRPr="00EB0A02" w:rsidRDefault="003146FF">
            <w:pPr>
              <w:jc w:val="center"/>
              <w:rPr>
                <w:sz w:val="20"/>
                <w:szCs w:val="20"/>
              </w:rPr>
            </w:pPr>
            <w:r w:rsidRPr="00EB0A02">
              <w:rPr>
                <w:sz w:val="20"/>
                <w:szCs w:val="20"/>
              </w:rPr>
              <w:t>(-1.86)</w:t>
            </w:r>
          </w:p>
        </w:tc>
        <w:tc>
          <w:tcPr>
            <w:tcW w:w="1434" w:type="dxa"/>
            <w:tcBorders>
              <w:top w:val="nil"/>
              <w:left w:val="nil"/>
              <w:bottom w:val="nil"/>
              <w:right w:val="nil"/>
            </w:tcBorders>
            <w:hideMark/>
          </w:tcPr>
          <w:p w14:paraId="7F72FBFE" w14:textId="77777777" w:rsidR="003146FF" w:rsidRPr="00EB0A02" w:rsidRDefault="003146FF">
            <w:pPr>
              <w:jc w:val="center"/>
              <w:rPr>
                <w:sz w:val="20"/>
                <w:szCs w:val="20"/>
              </w:rPr>
            </w:pPr>
            <w:r w:rsidRPr="00EB0A02">
              <w:rPr>
                <w:sz w:val="20"/>
                <w:szCs w:val="20"/>
              </w:rPr>
              <w:t>(1.36)</w:t>
            </w:r>
          </w:p>
        </w:tc>
        <w:tc>
          <w:tcPr>
            <w:tcW w:w="1434" w:type="dxa"/>
            <w:tcBorders>
              <w:top w:val="nil"/>
              <w:left w:val="nil"/>
              <w:bottom w:val="nil"/>
              <w:right w:val="nil"/>
            </w:tcBorders>
            <w:hideMark/>
          </w:tcPr>
          <w:p w14:paraId="793A3CE3" w14:textId="77777777" w:rsidR="003146FF" w:rsidRPr="00EB0A02" w:rsidRDefault="003146FF">
            <w:pPr>
              <w:jc w:val="center"/>
              <w:rPr>
                <w:sz w:val="20"/>
                <w:szCs w:val="20"/>
              </w:rPr>
            </w:pPr>
            <w:r w:rsidRPr="00EB0A02">
              <w:rPr>
                <w:sz w:val="20"/>
                <w:szCs w:val="20"/>
              </w:rPr>
              <w:t>(1.94)</w:t>
            </w:r>
          </w:p>
        </w:tc>
        <w:tc>
          <w:tcPr>
            <w:tcW w:w="1434" w:type="dxa"/>
            <w:tcBorders>
              <w:top w:val="nil"/>
              <w:left w:val="nil"/>
              <w:bottom w:val="nil"/>
              <w:right w:val="nil"/>
            </w:tcBorders>
            <w:hideMark/>
          </w:tcPr>
          <w:p w14:paraId="4A3ED191" w14:textId="77777777" w:rsidR="003146FF" w:rsidRPr="00EB0A02" w:rsidRDefault="003146FF">
            <w:pPr>
              <w:jc w:val="center"/>
              <w:rPr>
                <w:sz w:val="20"/>
                <w:szCs w:val="20"/>
              </w:rPr>
            </w:pPr>
            <w:r w:rsidRPr="00EB0A02">
              <w:rPr>
                <w:sz w:val="20"/>
                <w:szCs w:val="20"/>
              </w:rPr>
              <w:t>(-2.64)</w:t>
            </w:r>
          </w:p>
        </w:tc>
        <w:tc>
          <w:tcPr>
            <w:tcW w:w="1434" w:type="dxa"/>
            <w:tcBorders>
              <w:top w:val="nil"/>
              <w:left w:val="nil"/>
              <w:bottom w:val="nil"/>
              <w:right w:val="nil"/>
            </w:tcBorders>
            <w:hideMark/>
          </w:tcPr>
          <w:p w14:paraId="66FA8050" w14:textId="77777777" w:rsidR="003146FF" w:rsidRPr="00EB0A02" w:rsidRDefault="003146FF">
            <w:pPr>
              <w:jc w:val="center"/>
              <w:rPr>
                <w:sz w:val="20"/>
                <w:szCs w:val="20"/>
              </w:rPr>
            </w:pPr>
            <w:r w:rsidRPr="00EB0A02">
              <w:rPr>
                <w:sz w:val="20"/>
                <w:szCs w:val="20"/>
              </w:rPr>
              <w:t>(-1.35)</w:t>
            </w:r>
          </w:p>
        </w:tc>
      </w:tr>
      <w:tr w:rsidR="003146FF" w:rsidRPr="003146FF" w14:paraId="0BF33BAE" w14:textId="77777777" w:rsidTr="00EB0A02">
        <w:trPr>
          <w:trHeight w:val="292"/>
        </w:trPr>
        <w:tc>
          <w:tcPr>
            <w:tcW w:w="1861" w:type="dxa"/>
            <w:tcBorders>
              <w:top w:val="nil"/>
              <w:left w:val="nil"/>
              <w:bottom w:val="nil"/>
              <w:right w:val="nil"/>
            </w:tcBorders>
          </w:tcPr>
          <w:p w14:paraId="73381343" w14:textId="77777777" w:rsidR="003146FF" w:rsidRPr="00EB0A02" w:rsidRDefault="003146FF">
            <w:pPr>
              <w:rPr>
                <w:sz w:val="20"/>
                <w:szCs w:val="20"/>
              </w:rPr>
            </w:pPr>
          </w:p>
        </w:tc>
        <w:tc>
          <w:tcPr>
            <w:tcW w:w="1434" w:type="dxa"/>
            <w:tcBorders>
              <w:top w:val="nil"/>
              <w:left w:val="nil"/>
              <w:bottom w:val="nil"/>
              <w:right w:val="nil"/>
            </w:tcBorders>
          </w:tcPr>
          <w:p w14:paraId="4947DFEF" w14:textId="77777777" w:rsidR="003146FF" w:rsidRPr="00EB0A02" w:rsidRDefault="003146FF">
            <w:pPr>
              <w:rPr>
                <w:sz w:val="20"/>
                <w:szCs w:val="20"/>
              </w:rPr>
            </w:pPr>
          </w:p>
        </w:tc>
        <w:tc>
          <w:tcPr>
            <w:tcW w:w="1434" w:type="dxa"/>
            <w:tcBorders>
              <w:top w:val="nil"/>
              <w:left w:val="nil"/>
              <w:bottom w:val="nil"/>
              <w:right w:val="nil"/>
            </w:tcBorders>
          </w:tcPr>
          <w:p w14:paraId="6566B18F" w14:textId="77777777" w:rsidR="003146FF" w:rsidRPr="00EB0A02" w:rsidRDefault="003146FF">
            <w:pPr>
              <w:rPr>
                <w:sz w:val="20"/>
                <w:szCs w:val="20"/>
              </w:rPr>
            </w:pPr>
          </w:p>
        </w:tc>
        <w:tc>
          <w:tcPr>
            <w:tcW w:w="1434" w:type="dxa"/>
            <w:tcBorders>
              <w:top w:val="nil"/>
              <w:left w:val="nil"/>
              <w:bottom w:val="nil"/>
              <w:right w:val="nil"/>
            </w:tcBorders>
          </w:tcPr>
          <w:p w14:paraId="2FB69DB5" w14:textId="77777777" w:rsidR="003146FF" w:rsidRPr="00EB0A02" w:rsidRDefault="003146FF">
            <w:pPr>
              <w:rPr>
                <w:sz w:val="20"/>
                <w:szCs w:val="20"/>
              </w:rPr>
            </w:pPr>
          </w:p>
        </w:tc>
        <w:tc>
          <w:tcPr>
            <w:tcW w:w="1434" w:type="dxa"/>
            <w:tcBorders>
              <w:top w:val="nil"/>
              <w:left w:val="nil"/>
              <w:bottom w:val="nil"/>
              <w:right w:val="nil"/>
            </w:tcBorders>
          </w:tcPr>
          <w:p w14:paraId="0BCCEBAB" w14:textId="77777777" w:rsidR="003146FF" w:rsidRPr="00EB0A02" w:rsidRDefault="003146FF">
            <w:pPr>
              <w:rPr>
                <w:sz w:val="20"/>
                <w:szCs w:val="20"/>
              </w:rPr>
            </w:pPr>
          </w:p>
        </w:tc>
        <w:tc>
          <w:tcPr>
            <w:tcW w:w="1434" w:type="dxa"/>
            <w:tcBorders>
              <w:top w:val="nil"/>
              <w:left w:val="nil"/>
              <w:bottom w:val="nil"/>
              <w:right w:val="nil"/>
            </w:tcBorders>
          </w:tcPr>
          <w:p w14:paraId="4F79BA77" w14:textId="77777777" w:rsidR="003146FF" w:rsidRPr="00EB0A02" w:rsidRDefault="003146FF">
            <w:pPr>
              <w:rPr>
                <w:sz w:val="20"/>
                <w:szCs w:val="20"/>
              </w:rPr>
            </w:pPr>
          </w:p>
        </w:tc>
      </w:tr>
      <w:tr w:rsidR="003146FF" w:rsidRPr="003146FF" w14:paraId="34906F6C" w14:textId="77777777" w:rsidTr="00EB0A02">
        <w:trPr>
          <w:trHeight w:val="292"/>
        </w:trPr>
        <w:tc>
          <w:tcPr>
            <w:tcW w:w="1861" w:type="dxa"/>
            <w:tcBorders>
              <w:top w:val="nil"/>
              <w:left w:val="nil"/>
              <w:bottom w:val="nil"/>
              <w:right w:val="nil"/>
            </w:tcBorders>
            <w:hideMark/>
          </w:tcPr>
          <w:p w14:paraId="0D452A87" w14:textId="37DB27D8" w:rsidR="003146FF" w:rsidRPr="00EB0A02" w:rsidRDefault="005E791F">
            <w:pPr>
              <w:rPr>
                <w:sz w:val="20"/>
                <w:szCs w:val="20"/>
              </w:rPr>
            </w:pPr>
            <w:r>
              <w:rPr>
                <w:sz w:val="20"/>
                <w:szCs w:val="20"/>
              </w:rPr>
              <w:t>p</w:t>
            </w:r>
            <w:r w:rsidRPr="005E791F">
              <w:rPr>
                <w:sz w:val="20"/>
                <w:szCs w:val="20"/>
              </w:rPr>
              <w:t xml:space="preserve">arty </w:t>
            </w:r>
            <w:r>
              <w:rPr>
                <w:sz w:val="20"/>
                <w:szCs w:val="20"/>
              </w:rPr>
              <w:t>a</w:t>
            </w:r>
            <w:r w:rsidRPr="005E791F">
              <w:rPr>
                <w:sz w:val="20"/>
                <w:szCs w:val="20"/>
              </w:rPr>
              <w:t>ge</w:t>
            </w:r>
          </w:p>
        </w:tc>
        <w:tc>
          <w:tcPr>
            <w:tcW w:w="1434" w:type="dxa"/>
            <w:tcBorders>
              <w:top w:val="nil"/>
              <w:left w:val="nil"/>
              <w:bottom w:val="nil"/>
              <w:right w:val="nil"/>
            </w:tcBorders>
            <w:hideMark/>
          </w:tcPr>
          <w:p w14:paraId="317D25E1" w14:textId="77777777" w:rsidR="003146FF" w:rsidRPr="00EB0A02" w:rsidRDefault="003146FF">
            <w:pPr>
              <w:jc w:val="center"/>
              <w:rPr>
                <w:sz w:val="20"/>
                <w:szCs w:val="20"/>
              </w:rPr>
            </w:pPr>
            <w:r w:rsidRPr="00EB0A02">
              <w:rPr>
                <w:sz w:val="20"/>
                <w:szCs w:val="20"/>
              </w:rPr>
              <w:t>-0.0013</w:t>
            </w:r>
          </w:p>
        </w:tc>
        <w:tc>
          <w:tcPr>
            <w:tcW w:w="1434" w:type="dxa"/>
            <w:tcBorders>
              <w:top w:val="nil"/>
              <w:left w:val="nil"/>
              <w:bottom w:val="nil"/>
              <w:right w:val="nil"/>
            </w:tcBorders>
            <w:hideMark/>
          </w:tcPr>
          <w:p w14:paraId="2923025B" w14:textId="77777777" w:rsidR="003146FF" w:rsidRPr="00EB0A02" w:rsidRDefault="003146FF">
            <w:pPr>
              <w:jc w:val="center"/>
              <w:rPr>
                <w:sz w:val="20"/>
                <w:szCs w:val="20"/>
              </w:rPr>
            </w:pPr>
            <w:r w:rsidRPr="00EB0A02">
              <w:rPr>
                <w:sz w:val="20"/>
                <w:szCs w:val="20"/>
              </w:rPr>
              <w:t>0.0292***</w:t>
            </w:r>
          </w:p>
        </w:tc>
        <w:tc>
          <w:tcPr>
            <w:tcW w:w="1434" w:type="dxa"/>
            <w:tcBorders>
              <w:top w:val="nil"/>
              <w:left w:val="nil"/>
              <w:bottom w:val="nil"/>
              <w:right w:val="nil"/>
            </w:tcBorders>
            <w:hideMark/>
          </w:tcPr>
          <w:p w14:paraId="3F1E19D3" w14:textId="77777777" w:rsidR="003146FF" w:rsidRPr="00EB0A02" w:rsidRDefault="003146FF">
            <w:pPr>
              <w:jc w:val="center"/>
              <w:rPr>
                <w:sz w:val="20"/>
                <w:szCs w:val="20"/>
              </w:rPr>
            </w:pPr>
            <w:r w:rsidRPr="00EB0A02">
              <w:rPr>
                <w:sz w:val="20"/>
                <w:szCs w:val="20"/>
              </w:rPr>
              <w:t>0.0237***</w:t>
            </w:r>
          </w:p>
        </w:tc>
        <w:tc>
          <w:tcPr>
            <w:tcW w:w="1434" w:type="dxa"/>
            <w:tcBorders>
              <w:top w:val="nil"/>
              <w:left w:val="nil"/>
              <w:bottom w:val="nil"/>
              <w:right w:val="nil"/>
            </w:tcBorders>
            <w:hideMark/>
          </w:tcPr>
          <w:p w14:paraId="00D19969" w14:textId="77777777" w:rsidR="003146FF" w:rsidRPr="00EB0A02" w:rsidRDefault="003146FF">
            <w:pPr>
              <w:jc w:val="center"/>
              <w:rPr>
                <w:sz w:val="20"/>
                <w:szCs w:val="20"/>
              </w:rPr>
            </w:pPr>
            <w:r w:rsidRPr="00EB0A02">
              <w:rPr>
                <w:sz w:val="20"/>
                <w:szCs w:val="20"/>
              </w:rPr>
              <w:t>0.1631***</w:t>
            </w:r>
          </w:p>
        </w:tc>
        <w:tc>
          <w:tcPr>
            <w:tcW w:w="1434" w:type="dxa"/>
            <w:tcBorders>
              <w:top w:val="nil"/>
              <w:left w:val="nil"/>
              <w:bottom w:val="nil"/>
              <w:right w:val="nil"/>
            </w:tcBorders>
            <w:hideMark/>
          </w:tcPr>
          <w:p w14:paraId="03F6F7E3" w14:textId="77777777" w:rsidR="003146FF" w:rsidRPr="00EB0A02" w:rsidRDefault="003146FF">
            <w:pPr>
              <w:jc w:val="center"/>
              <w:rPr>
                <w:sz w:val="20"/>
                <w:szCs w:val="20"/>
              </w:rPr>
            </w:pPr>
            <w:r w:rsidRPr="00EB0A02">
              <w:rPr>
                <w:sz w:val="20"/>
                <w:szCs w:val="20"/>
              </w:rPr>
              <w:t>0.0074**</w:t>
            </w:r>
          </w:p>
        </w:tc>
      </w:tr>
      <w:tr w:rsidR="003146FF" w:rsidRPr="003146FF" w14:paraId="7380723F" w14:textId="77777777" w:rsidTr="00EB0A02">
        <w:trPr>
          <w:trHeight w:val="292"/>
        </w:trPr>
        <w:tc>
          <w:tcPr>
            <w:tcW w:w="1861" w:type="dxa"/>
            <w:tcBorders>
              <w:top w:val="nil"/>
              <w:left w:val="nil"/>
              <w:bottom w:val="nil"/>
              <w:right w:val="nil"/>
            </w:tcBorders>
          </w:tcPr>
          <w:p w14:paraId="240F4ACD" w14:textId="77777777" w:rsidR="003146FF" w:rsidRPr="00EB0A02" w:rsidRDefault="003146FF">
            <w:pPr>
              <w:rPr>
                <w:sz w:val="20"/>
                <w:szCs w:val="20"/>
              </w:rPr>
            </w:pPr>
          </w:p>
        </w:tc>
        <w:tc>
          <w:tcPr>
            <w:tcW w:w="1434" w:type="dxa"/>
            <w:tcBorders>
              <w:top w:val="nil"/>
              <w:left w:val="nil"/>
              <w:bottom w:val="nil"/>
              <w:right w:val="nil"/>
            </w:tcBorders>
            <w:hideMark/>
          </w:tcPr>
          <w:p w14:paraId="79B55660" w14:textId="77777777" w:rsidR="003146FF" w:rsidRPr="00EB0A02" w:rsidRDefault="003146FF">
            <w:pPr>
              <w:jc w:val="center"/>
              <w:rPr>
                <w:sz w:val="20"/>
                <w:szCs w:val="20"/>
              </w:rPr>
            </w:pPr>
            <w:r w:rsidRPr="00EB0A02">
              <w:rPr>
                <w:sz w:val="20"/>
                <w:szCs w:val="20"/>
              </w:rPr>
              <w:t>(-1.08)</w:t>
            </w:r>
          </w:p>
        </w:tc>
        <w:tc>
          <w:tcPr>
            <w:tcW w:w="1434" w:type="dxa"/>
            <w:tcBorders>
              <w:top w:val="nil"/>
              <w:left w:val="nil"/>
              <w:bottom w:val="nil"/>
              <w:right w:val="nil"/>
            </w:tcBorders>
            <w:hideMark/>
          </w:tcPr>
          <w:p w14:paraId="3CBF9667" w14:textId="77777777" w:rsidR="003146FF" w:rsidRPr="00EB0A02" w:rsidRDefault="003146FF">
            <w:pPr>
              <w:jc w:val="center"/>
              <w:rPr>
                <w:sz w:val="20"/>
                <w:szCs w:val="20"/>
              </w:rPr>
            </w:pPr>
            <w:r w:rsidRPr="00EB0A02">
              <w:rPr>
                <w:sz w:val="20"/>
                <w:szCs w:val="20"/>
              </w:rPr>
              <w:t>(4.16)</w:t>
            </w:r>
          </w:p>
        </w:tc>
        <w:tc>
          <w:tcPr>
            <w:tcW w:w="1434" w:type="dxa"/>
            <w:tcBorders>
              <w:top w:val="nil"/>
              <w:left w:val="nil"/>
              <w:bottom w:val="nil"/>
              <w:right w:val="nil"/>
            </w:tcBorders>
            <w:hideMark/>
          </w:tcPr>
          <w:p w14:paraId="1CF9B07B" w14:textId="77777777" w:rsidR="003146FF" w:rsidRPr="00EB0A02" w:rsidRDefault="003146FF">
            <w:pPr>
              <w:jc w:val="center"/>
              <w:rPr>
                <w:sz w:val="20"/>
                <w:szCs w:val="20"/>
              </w:rPr>
            </w:pPr>
            <w:r w:rsidRPr="00EB0A02">
              <w:rPr>
                <w:sz w:val="20"/>
                <w:szCs w:val="20"/>
              </w:rPr>
              <w:t>(2.70)</w:t>
            </w:r>
          </w:p>
        </w:tc>
        <w:tc>
          <w:tcPr>
            <w:tcW w:w="1434" w:type="dxa"/>
            <w:tcBorders>
              <w:top w:val="nil"/>
              <w:left w:val="nil"/>
              <w:bottom w:val="nil"/>
              <w:right w:val="nil"/>
            </w:tcBorders>
            <w:hideMark/>
          </w:tcPr>
          <w:p w14:paraId="31F427F7" w14:textId="77777777" w:rsidR="003146FF" w:rsidRPr="00EB0A02" w:rsidRDefault="003146FF">
            <w:pPr>
              <w:jc w:val="center"/>
              <w:rPr>
                <w:sz w:val="20"/>
                <w:szCs w:val="20"/>
              </w:rPr>
            </w:pPr>
            <w:r w:rsidRPr="00EB0A02">
              <w:rPr>
                <w:sz w:val="20"/>
                <w:szCs w:val="20"/>
              </w:rPr>
              <w:t>(3.57)</w:t>
            </w:r>
          </w:p>
        </w:tc>
        <w:tc>
          <w:tcPr>
            <w:tcW w:w="1434" w:type="dxa"/>
            <w:tcBorders>
              <w:top w:val="nil"/>
              <w:left w:val="nil"/>
              <w:bottom w:val="nil"/>
              <w:right w:val="nil"/>
            </w:tcBorders>
            <w:hideMark/>
          </w:tcPr>
          <w:p w14:paraId="7EADFAEE" w14:textId="77777777" w:rsidR="003146FF" w:rsidRPr="00EB0A02" w:rsidRDefault="003146FF">
            <w:pPr>
              <w:jc w:val="center"/>
              <w:rPr>
                <w:sz w:val="20"/>
                <w:szCs w:val="20"/>
              </w:rPr>
            </w:pPr>
            <w:r w:rsidRPr="00EB0A02">
              <w:rPr>
                <w:sz w:val="20"/>
                <w:szCs w:val="20"/>
              </w:rPr>
              <w:t>(2.45)</w:t>
            </w:r>
          </w:p>
        </w:tc>
      </w:tr>
      <w:tr w:rsidR="003146FF" w:rsidRPr="003146FF" w14:paraId="0FD63BF3" w14:textId="77777777" w:rsidTr="00EB0A02">
        <w:trPr>
          <w:trHeight w:val="292"/>
        </w:trPr>
        <w:tc>
          <w:tcPr>
            <w:tcW w:w="1861" w:type="dxa"/>
            <w:tcBorders>
              <w:top w:val="nil"/>
              <w:left w:val="nil"/>
              <w:bottom w:val="nil"/>
              <w:right w:val="nil"/>
            </w:tcBorders>
          </w:tcPr>
          <w:p w14:paraId="21ABC968" w14:textId="77777777" w:rsidR="003146FF" w:rsidRPr="00EB0A02" w:rsidRDefault="003146FF">
            <w:pPr>
              <w:rPr>
                <w:sz w:val="20"/>
                <w:szCs w:val="20"/>
              </w:rPr>
            </w:pPr>
          </w:p>
        </w:tc>
        <w:tc>
          <w:tcPr>
            <w:tcW w:w="1434" w:type="dxa"/>
            <w:tcBorders>
              <w:top w:val="nil"/>
              <w:left w:val="nil"/>
              <w:bottom w:val="nil"/>
              <w:right w:val="nil"/>
            </w:tcBorders>
          </w:tcPr>
          <w:p w14:paraId="565A719F" w14:textId="77777777" w:rsidR="003146FF" w:rsidRPr="00EB0A02" w:rsidRDefault="003146FF">
            <w:pPr>
              <w:rPr>
                <w:sz w:val="20"/>
                <w:szCs w:val="20"/>
              </w:rPr>
            </w:pPr>
          </w:p>
        </w:tc>
        <w:tc>
          <w:tcPr>
            <w:tcW w:w="1434" w:type="dxa"/>
            <w:tcBorders>
              <w:top w:val="nil"/>
              <w:left w:val="nil"/>
              <w:bottom w:val="nil"/>
              <w:right w:val="nil"/>
            </w:tcBorders>
          </w:tcPr>
          <w:p w14:paraId="66C5CE9B" w14:textId="77777777" w:rsidR="003146FF" w:rsidRPr="00EB0A02" w:rsidRDefault="003146FF">
            <w:pPr>
              <w:rPr>
                <w:sz w:val="20"/>
                <w:szCs w:val="20"/>
              </w:rPr>
            </w:pPr>
          </w:p>
        </w:tc>
        <w:tc>
          <w:tcPr>
            <w:tcW w:w="1434" w:type="dxa"/>
            <w:tcBorders>
              <w:top w:val="nil"/>
              <w:left w:val="nil"/>
              <w:bottom w:val="nil"/>
              <w:right w:val="nil"/>
            </w:tcBorders>
          </w:tcPr>
          <w:p w14:paraId="4D93F516" w14:textId="77777777" w:rsidR="003146FF" w:rsidRPr="00EB0A02" w:rsidRDefault="003146FF">
            <w:pPr>
              <w:rPr>
                <w:sz w:val="20"/>
                <w:szCs w:val="20"/>
              </w:rPr>
            </w:pPr>
          </w:p>
        </w:tc>
        <w:tc>
          <w:tcPr>
            <w:tcW w:w="1434" w:type="dxa"/>
            <w:tcBorders>
              <w:top w:val="nil"/>
              <w:left w:val="nil"/>
              <w:bottom w:val="nil"/>
              <w:right w:val="nil"/>
            </w:tcBorders>
          </w:tcPr>
          <w:p w14:paraId="402E3298" w14:textId="77777777" w:rsidR="003146FF" w:rsidRPr="00EB0A02" w:rsidRDefault="003146FF">
            <w:pPr>
              <w:rPr>
                <w:sz w:val="20"/>
                <w:szCs w:val="20"/>
              </w:rPr>
            </w:pPr>
          </w:p>
        </w:tc>
        <w:tc>
          <w:tcPr>
            <w:tcW w:w="1434" w:type="dxa"/>
            <w:tcBorders>
              <w:top w:val="nil"/>
              <w:left w:val="nil"/>
              <w:bottom w:val="nil"/>
              <w:right w:val="nil"/>
            </w:tcBorders>
          </w:tcPr>
          <w:p w14:paraId="4757D6BF" w14:textId="77777777" w:rsidR="003146FF" w:rsidRPr="00EB0A02" w:rsidRDefault="003146FF">
            <w:pPr>
              <w:rPr>
                <w:sz w:val="20"/>
                <w:szCs w:val="20"/>
              </w:rPr>
            </w:pPr>
          </w:p>
        </w:tc>
      </w:tr>
      <w:tr w:rsidR="003146FF" w:rsidRPr="003146FF" w14:paraId="21692952" w14:textId="77777777" w:rsidTr="00EB0A02">
        <w:trPr>
          <w:trHeight w:val="292"/>
        </w:trPr>
        <w:tc>
          <w:tcPr>
            <w:tcW w:w="1861" w:type="dxa"/>
            <w:tcBorders>
              <w:top w:val="nil"/>
              <w:left w:val="nil"/>
              <w:bottom w:val="nil"/>
              <w:right w:val="nil"/>
            </w:tcBorders>
            <w:hideMark/>
          </w:tcPr>
          <w:p w14:paraId="28C69599" w14:textId="77777777" w:rsidR="003146FF" w:rsidRPr="00EB0A02" w:rsidRDefault="003146FF">
            <w:pPr>
              <w:rPr>
                <w:sz w:val="20"/>
                <w:szCs w:val="20"/>
              </w:rPr>
            </w:pPr>
            <w:r w:rsidRPr="00EB0A02">
              <w:rPr>
                <w:sz w:val="20"/>
                <w:szCs w:val="20"/>
              </w:rPr>
              <w:t>Cold War</w:t>
            </w:r>
          </w:p>
        </w:tc>
        <w:tc>
          <w:tcPr>
            <w:tcW w:w="1434" w:type="dxa"/>
            <w:tcBorders>
              <w:top w:val="nil"/>
              <w:left w:val="nil"/>
              <w:bottom w:val="nil"/>
              <w:right w:val="nil"/>
            </w:tcBorders>
            <w:hideMark/>
          </w:tcPr>
          <w:p w14:paraId="6565CA86" w14:textId="77777777" w:rsidR="003146FF" w:rsidRPr="00EB0A02" w:rsidRDefault="003146FF">
            <w:pPr>
              <w:jc w:val="center"/>
              <w:rPr>
                <w:sz w:val="20"/>
                <w:szCs w:val="20"/>
              </w:rPr>
            </w:pPr>
            <w:r w:rsidRPr="00EB0A02">
              <w:rPr>
                <w:sz w:val="20"/>
                <w:szCs w:val="20"/>
              </w:rPr>
              <w:t>-0.0138</w:t>
            </w:r>
          </w:p>
        </w:tc>
        <w:tc>
          <w:tcPr>
            <w:tcW w:w="1434" w:type="dxa"/>
            <w:tcBorders>
              <w:top w:val="nil"/>
              <w:left w:val="nil"/>
              <w:bottom w:val="nil"/>
              <w:right w:val="nil"/>
            </w:tcBorders>
            <w:hideMark/>
          </w:tcPr>
          <w:p w14:paraId="0D175C83" w14:textId="77777777" w:rsidR="003146FF" w:rsidRPr="00EB0A02" w:rsidRDefault="003146FF">
            <w:pPr>
              <w:jc w:val="center"/>
              <w:rPr>
                <w:sz w:val="20"/>
                <w:szCs w:val="20"/>
              </w:rPr>
            </w:pPr>
            <w:r w:rsidRPr="00EB0A02">
              <w:rPr>
                <w:sz w:val="20"/>
                <w:szCs w:val="20"/>
              </w:rPr>
              <w:t>1.7362***</w:t>
            </w:r>
          </w:p>
        </w:tc>
        <w:tc>
          <w:tcPr>
            <w:tcW w:w="1434" w:type="dxa"/>
            <w:tcBorders>
              <w:top w:val="nil"/>
              <w:left w:val="nil"/>
              <w:bottom w:val="nil"/>
              <w:right w:val="nil"/>
            </w:tcBorders>
            <w:hideMark/>
          </w:tcPr>
          <w:p w14:paraId="5444BB4C" w14:textId="77777777" w:rsidR="003146FF" w:rsidRPr="00EB0A02" w:rsidRDefault="003146FF">
            <w:pPr>
              <w:jc w:val="center"/>
              <w:rPr>
                <w:sz w:val="20"/>
                <w:szCs w:val="20"/>
              </w:rPr>
            </w:pPr>
            <w:r w:rsidRPr="00EB0A02">
              <w:rPr>
                <w:sz w:val="20"/>
                <w:szCs w:val="20"/>
              </w:rPr>
              <w:t>0.8568**</w:t>
            </w:r>
          </w:p>
        </w:tc>
        <w:tc>
          <w:tcPr>
            <w:tcW w:w="1434" w:type="dxa"/>
            <w:tcBorders>
              <w:top w:val="nil"/>
              <w:left w:val="nil"/>
              <w:bottom w:val="nil"/>
              <w:right w:val="nil"/>
            </w:tcBorders>
            <w:hideMark/>
          </w:tcPr>
          <w:p w14:paraId="6BD224CE" w14:textId="77777777" w:rsidR="003146FF" w:rsidRPr="00EB0A02" w:rsidRDefault="003146FF">
            <w:pPr>
              <w:jc w:val="center"/>
              <w:rPr>
                <w:sz w:val="20"/>
                <w:szCs w:val="20"/>
              </w:rPr>
            </w:pPr>
            <w:r w:rsidRPr="00EB0A02">
              <w:rPr>
                <w:sz w:val="20"/>
                <w:szCs w:val="20"/>
              </w:rPr>
              <w:t>5.8364***</w:t>
            </w:r>
          </w:p>
        </w:tc>
        <w:tc>
          <w:tcPr>
            <w:tcW w:w="1434" w:type="dxa"/>
            <w:tcBorders>
              <w:top w:val="nil"/>
              <w:left w:val="nil"/>
              <w:bottom w:val="nil"/>
              <w:right w:val="nil"/>
            </w:tcBorders>
            <w:hideMark/>
          </w:tcPr>
          <w:p w14:paraId="77DAD6A3" w14:textId="77777777" w:rsidR="003146FF" w:rsidRPr="00EB0A02" w:rsidRDefault="003146FF">
            <w:pPr>
              <w:jc w:val="center"/>
              <w:rPr>
                <w:sz w:val="20"/>
                <w:szCs w:val="20"/>
              </w:rPr>
            </w:pPr>
            <w:r w:rsidRPr="00EB0A02">
              <w:rPr>
                <w:sz w:val="20"/>
                <w:szCs w:val="20"/>
              </w:rPr>
              <w:t>0.2362**</w:t>
            </w:r>
          </w:p>
        </w:tc>
      </w:tr>
      <w:tr w:rsidR="003146FF" w:rsidRPr="003146FF" w14:paraId="29D4987E" w14:textId="77777777" w:rsidTr="00EB0A02">
        <w:trPr>
          <w:trHeight w:val="292"/>
        </w:trPr>
        <w:tc>
          <w:tcPr>
            <w:tcW w:w="1861" w:type="dxa"/>
            <w:tcBorders>
              <w:top w:val="nil"/>
              <w:left w:val="nil"/>
              <w:bottom w:val="nil"/>
              <w:right w:val="nil"/>
            </w:tcBorders>
          </w:tcPr>
          <w:p w14:paraId="5A62FD3D" w14:textId="77777777" w:rsidR="003146FF" w:rsidRPr="00EB0A02" w:rsidRDefault="003146FF">
            <w:pPr>
              <w:rPr>
                <w:sz w:val="20"/>
                <w:szCs w:val="20"/>
              </w:rPr>
            </w:pPr>
          </w:p>
        </w:tc>
        <w:tc>
          <w:tcPr>
            <w:tcW w:w="1434" w:type="dxa"/>
            <w:tcBorders>
              <w:top w:val="nil"/>
              <w:left w:val="nil"/>
              <w:bottom w:val="nil"/>
              <w:right w:val="nil"/>
            </w:tcBorders>
            <w:hideMark/>
          </w:tcPr>
          <w:p w14:paraId="2299EDD2" w14:textId="77777777" w:rsidR="003146FF" w:rsidRPr="00EB0A02" w:rsidRDefault="003146FF">
            <w:pPr>
              <w:jc w:val="center"/>
              <w:rPr>
                <w:sz w:val="20"/>
                <w:szCs w:val="20"/>
              </w:rPr>
            </w:pPr>
            <w:r w:rsidRPr="00EB0A02">
              <w:rPr>
                <w:sz w:val="20"/>
                <w:szCs w:val="20"/>
              </w:rPr>
              <w:t>(-0.36)</w:t>
            </w:r>
          </w:p>
        </w:tc>
        <w:tc>
          <w:tcPr>
            <w:tcW w:w="1434" w:type="dxa"/>
            <w:tcBorders>
              <w:top w:val="nil"/>
              <w:left w:val="nil"/>
              <w:bottom w:val="nil"/>
              <w:right w:val="nil"/>
            </w:tcBorders>
            <w:hideMark/>
          </w:tcPr>
          <w:p w14:paraId="064550E8" w14:textId="77777777" w:rsidR="003146FF" w:rsidRPr="00EB0A02" w:rsidRDefault="003146FF">
            <w:pPr>
              <w:jc w:val="center"/>
              <w:rPr>
                <w:sz w:val="20"/>
                <w:szCs w:val="20"/>
              </w:rPr>
            </w:pPr>
            <w:r w:rsidRPr="00EB0A02">
              <w:rPr>
                <w:sz w:val="20"/>
                <w:szCs w:val="20"/>
              </w:rPr>
              <w:t>(4.97)</w:t>
            </w:r>
          </w:p>
        </w:tc>
        <w:tc>
          <w:tcPr>
            <w:tcW w:w="1434" w:type="dxa"/>
            <w:tcBorders>
              <w:top w:val="nil"/>
              <w:left w:val="nil"/>
              <w:bottom w:val="nil"/>
              <w:right w:val="nil"/>
            </w:tcBorders>
            <w:hideMark/>
          </w:tcPr>
          <w:p w14:paraId="2C3D8FED" w14:textId="77777777" w:rsidR="003146FF" w:rsidRPr="00EB0A02" w:rsidRDefault="003146FF">
            <w:pPr>
              <w:jc w:val="center"/>
              <w:rPr>
                <w:sz w:val="20"/>
                <w:szCs w:val="20"/>
              </w:rPr>
            </w:pPr>
            <w:r w:rsidRPr="00EB0A02">
              <w:rPr>
                <w:sz w:val="20"/>
                <w:szCs w:val="20"/>
              </w:rPr>
              <w:t>(2.17)</w:t>
            </w:r>
          </w:p>
        </w:tc>
        <w:tc>
          <w:tcPr>
            <w:tcW w:w="1434" w:type="dxa"/>
            <w:tcBorders>
              <w:top w:val="nil"/>
              <w:left w:val="nil"/>
              <w:bottom w:val="nil"/>
              <w:right w:val="nil"/>
            </w:tcBorders>
            <w:hideMark/>
          </w:tcPr>
          <w:p w14:paraId="50C7410D" w14:textId="77777777" w:rsidR="003146FF" w:rsidRPr="00EB0A02" w:rsidRDefault="003146FF">
            <w:pPr>
              <w:jc w:val="center"/>
              <w:rPr>
                <w:sz w:val="20"/>
                <w:szCs w:val="20"/>
              </w:rPr>
            </w:pPr>
            <w:r w:rsidRPr="00EB0A02">
              <w:rPr>
                <w:sz w:val="20"/>
                <w:szCs w:val="20"/>
              </w:rPr>
              <w:t>(4.10)</w:t>
            </w:r>
          </w:p>
        </w:tc>
        <w:tc>
          <w:tcPr>
            <w:tcW w:w="1434" w:type="dxa"/>
            <w:tcBorders>
              <w:top w:val="nil"/>
              <w:left w:val="nil"/>
              <w:bottom w:val="nil"/>
              <w:right w:val="nil"/>
            </w:tcBorders>
            <w:hideMark/>
          </w:tcPr>
          <w:p w14:paraId="07177448" w14:textId="77777777" w:rsidR="003146FF" w:rsidRPr="00EB0A02" w:rsidRDefault="003146FF">
            <w:pPr>
              <w:jc w:val="center"/>
              <w:rPr>
                <w:sz w:val="20"/>
                <w:szCs w:val="20"/>
              </w:rPr>
            </w:pPr>
            <w:r w:rsidRPr="00EB0A02">
              <w:rPr>
                <w:sz w:val="20"/>
                <w:szCs w:val="20"/>
              </w:rPr>
              <w:t>(2.33)</w:t>
            </w:r>
          </w:p>
        </w:tc>
      </w:tr>
      <w:tr w:rsidR="003146FF" w:rsidRPr="003146FF" w14:paraId="63CA0513" w14:textId="77777777" w:rsidTr="00EB0A02">
        <w:trPr>
          <w:trHeight w:val="292"/>
        </w:trPr>
        <w:tc>
          <w:tcPr>
            <w:tcW w:w="1861" w:type="dxa"/>
            <w:tcBorders>
              <w:top w:val="nil"/>
              <w:left w:val="nil"/>
              <w:bottom w:val="nil"/>
              <w:right w:val="nil"/>
            </w:tcBorders>
          </w:tcPr>
          <w:p w14:paraId="5BEAE54D" w14:textId="77777777" w:rsidR="003146FF" w:rsidRPr="00EB0A02" w:rsidRDefault="003146FF">
            <w:pPr>
              <w:rPr>
                <w:sz w:val="20"/>
                <w:szCs w:val="20"/>
              </w:rPr>
            </w:pPr>
          </w:p>
        </w:tc>
        <w:tc>
          <w:tcPr>
            <w:tcW w:w="1434" w:type="dxa"/>
            <w:tcBorders>
              <w:top w:val="nil"/>
              <w:left w:val="nil"/>
              <w:bottom w:val="nil"/>
              <w:right w:val="nil"/>
            </w:tcBorders>
          </w:tcPr>
          <w:p w14:paraId="5D6B9868" w14:textId="77777777" w:rsidR="003146FF" w:rsidRPr="00EB0A02" w:rsidRDefault="003146FF">
            <w:pPr>
              <w:rPr>
                <w:sz w:val="20"/>
                <w:szCs w:val="20"/>
              </w:rPr>
            </w:pPr>
          </w:p>
        </w:tc>
        <w:tc>
          <w:tcPr>
            <w:tcW w:w="1434" w:type="dxa"/>
            <w:tcBorders>
              <w:top w:val="nil"/>
              <w:left w:val="nil"/>
              <w:bottom w:val="nil"/>
              <w:right w:val="nil"/>
            </w:tcBorders>
          </w:tcPr>
          <w:p w14:paraId="03C2BB08" w14:textId="77777777" w:rsidR="003146FF" w:rsidRPr="00EB0A02" w:rsidRDefault="003146FF">
            <w:pPr>
              <w:rPr>
                <w:sz w:val="20"/>
                <w:szCs w:val="20"/>
              </w:rPr>
            </w:pPr>
          </w:p>
        </w:tc>
        <w:tc>
          <w:tcPr>
            <w:tcW w:w="1434" w:type="dxa"/>
            <w:tcBorders>
              <w:top w:val="nil"/>
              <w:left w:val="nil"/>
              <w:bottom w:val="nil"/>
              <w:right w:val="nil"/>
            </w:tcBorders>
          </w:tcPr>
          <w:p w14:paraId="608DCEF0" w14:textId="77777777" w:rsidR="003146FF" w:rsidRPr="00EB0A02" w:rsidRDefault="003146FF">
            <w:pPr>
              <w:rPr>
                <w:sz w:val="20"/>
                <w:szCs w:val="20"/>
              </w:rPr>
            </w:pPr>
          </w:p>
        </w:tc>
        <w:tc>
          <w:tcPr>
            <w:tcW w:w="1434" w:type="dxa"/>
            <w:tcBorders>
              <w:top w:val="nil"/>
              <w:left w:val="nil"/>
              <w:bottom w:val="nil"/>
              <w:right w:val="nil"/>
            </w:tcBorders>
          </w:tcPr>
          <w:p w14:paraId="3B48AD65" w14:textId="77777777" w:rsidR="003146FF" w:rsidRPr="00EB0A02" w:rsidRDefault="003146FF">
            <w:pPr>
              <w:rPr>
                <w:sz w:val="20"/>
                <w:szCs w:val="20"/>
              </w:rPr>
            </w:pPr>
          </w:p>
        </w:tc>
        <w:tc>
          <w:tcPr>
            <w:tcW w:w="1434" w:type="dxa"/>
            <w:tcBorders>
              <w:top w:val="nil"/>
              <w:left w:val="nil"/>
              <w:bottom w:val="nil"/>
              <w:right w:val="nil"/>
            </w:tcBorders>
          </w:tcPr>
          <w:p w14:paraId="6E30DE38" w14:textId="77777777" w:rsidR="003146FF" w:rsidRPr="00EB0A02" w:rsidRDefault="003146FF">
            <w:pPr>
              <w:rPr>
                <w:sz w:val="20"/>
                <w:szCs w:val="20"/>
              </w:rPr>
            </w:pPr>
          </w:p>
        </w:tc>
      </w:tr>
      <w:tr w:rsidR="003146FF" w:rsidRPr="003146FF" w14:paraId="0B8AB916" w14:textId="77777777" w:rsidTr="00EB0A02">
        <w:trPr>
          <w:trHeight w:val="292"/>
        </w:trPr>
        <w:tc>
          <w:tcPr>
            <w:tcW w:w="1861" w:type="dxa"/>
            <w:tcBorders>
              <w:top w:val="nil"/>
              <w:left w:val="nil"/>
              <w:bottom w:val="nil"/>
              <w:right w:val="nil"/>
            </w:tcBorders>
            <w:hideMark/>
          </w:tcPr>
          <w:p w14:paraId="5831981F" w14:textId="77777777" w:rsidR="003146FF" w:rsidRPr="00EB0A02" w:rsidRDefault="003146FF">
            <w:pPr>
              <w:rPr>
                <w:sz w:val="20"/>
                <w:szCs w:val="20"/>
              </w:rPr>
            </w:pPr>
            <w:r w:rsidRPr="00EB0A02">
              <w:rPr>
                <w:sz w:val="20"/>
                <w:szCs w:val="20"/>
              </w:rPr>
              <w:t>oil price</w:t>
            </w:r>
          </w:p>
        </w:tc>
        <w:tc>
          <w:tcPr>
            <w:tcW w:w="1434" w:type="dxa"/>
            <w:tcBorders>
              <w:top w:val="nil"/>
              <w:left w:val="nil"/>
              <w:bottom w:val="nil"/>
              <w:right w:val="nil"/>
            </w:tcBorders>
            <w:hideMark/>
          </w:tcPr>
          <w:p w14:paraId="01A5BE86" w14:textId="77777777" w:rsidR="003146FF" w:rsidRPr="00EB0A02" w:rsidRDefault="003146FF">
            <w:pPr>
              <w:jc w:val="center"/>
              <w:rPr>
                <w:sz w:val="20"/>
                <w:szCs w:val="20"/>
              </w:rPr>
            </w:pPr>
            <w:r w:rsidRPr="00EB0A02">
              <w:rPr>
                <w:sz w:val="20"/>
                <w:szCs w:val="20"/>
              </w:rPr>
              <w:t>-0.0003</w:t>
            </w:r>
          </w:p>
        </w:tc>
        <w:tc>
          <w:tcPr>
            <w:tcW w:w="1434" w:type="dxa"/>
            <w:tcBorders>
              <w:top w:val="nil"/>
              <w:left w:val="nil"/>
              <w:bottom w:val="nil"/>
              <w:right w:val="nil"/>
            </w:tcBorders>
            <w:hideMark/>
          </w:tcPr>
          <w:p w14:paraId="4E8AC550" w14:textId="77777777" w:rsidR="003146FF" w:rsidRPr="00EB0A02" w:rsidRDefault="003146FF">
            <w:pPr>
              <w:jc w:val="center"/>
              <w:rPr>
                <w:sz w:val="20"/>
                <w:szCs w:val="20"/>
              </w:rPr>
            </w:pPr>
            <w:r w:rsidRPr="00EB0A02">
              <w:rPr>
                <w:sz w:val="20"/>
                <w:szCs w:val="20"/>
              </w:rPr>
              <w:t>0.0013</w:t>
            </w:r>
          </w:p>
        </w:tc>
        <w:tc>
          <w:tcPr>
            <w:tcW w:w="1434" w:type="dxa"/>
            <w:tcBorders>
              <w:top w:val="nil"/>
              <w:left w:val="nil"/>
              <w:bottom w:val="nil"/>
              <w:right w:val="nil"/>
            </w:tcBorders>
            <w:hideMark/>
          </w:tcPr>
          <w:p w14:paraId="3CC07577" w14:textId="77777777" w:rsidR="003146FF" w:rsidRPr="00EB0A02" w:rsidRDefault="003146FF">
            <w:pPr>
              <w:jc w:val="center"/>
              <w:rPr>
                <w:sz w:val="20"/>
                <w:szCs w:val="20"/>
              </w:rPr>
            </w:pPr>
            <w:r w:rsidRPr="00EB0A02">
              <w:rPr>
                <w:sz w:val="20"/>
                <w:szCs w:val="20"/>
              </w:rPr>
              <w:t>-0.0031</w:t>
            </w:r>
          </w:p>
        </w:tc>
        <w:tc>
          <w:tcPr>
            <w:tcW w:w="1434" w:type="dxa"/>
            <w:tcBorders>
              <w:top w:val="nil"/>
              <w:left w:val="nil"/>
              <w:bottom w:val="nil"/>
              <w:right w:val="nil"/>
            </w:tcBorders>
            <w:hideMark/>
          </w:tcPr>
          <w:p w14:paraId="3E672EA5" w14:textId="77777777" w:rsidR="003146FF" w:rsidRPr="00EB0A02" w:rsidRDefault="003146FF">
            <w:pPr>
              <w:jc w:val="center"/>
              <w:rPr>
                <w:sz w:val="20"/>
                <w:szCs w:val="20"/>
              </w:rPr>
            </w:pPr>
            <w:r w:rsidRPr="00EB0A02">
              <w:rPr>
                <w:sz w:val="20"/>
                <w:szCs w:val="20"/>
              </w:rPr>
              <w:t>-0.0104</w:t>
            </w:r>
          </w:p>
        </w:tc>
        <w:tc>
          <w:tcPr>
            <w:tcW w:w="1434" w:type="dxa"/>
            <w:tcBorders>
              <w:top w:val="nil"/>
              <w:left w:val="nil"/>
              <w:bottom w:val="nil"/>
              <w:right w:val="nil"/>
            </w:tcBorders>
            <w:hideMark/>
          </w:tcPr>
          <w:p w14:paraId="177556AC" w14:textId="77777777" w:rsidR="003146FF" w:rsidRPr="00EB0A02" w:rsidRDefault="003146FF">
            <w:pPr>
              <w:jc w:val="center"/>
              <w:rPr>
                <w:sz w:val="20"/>
                <w:szCs w:val="20"/>
              </w:rPr>
            </w:pPr>
            <w:r w:rsidRPr="00EB0A02">
              <w:rPr>
                <w:sz w:val="20"/>
                <w:szCs w:val="20"/>
              </w:rPr>
              <w:t>0.0011</w:t>
            </w:r>
          </w:p>
        </w:tc>
      </w:tr>
      <w:tr w:rsidR="003146FF" w:rsidRPr="003146FF" w14:paraId="6201506E" w14:textId="77777777" w:rsidTr="00EB0A02">
        <w:trPr>
          <w:trHeight w:val="292"/>
        </w:trPr>
        <w:tc>
          <w:tcPr>
            <w:tcW w:w="1861" w:type="dxa"/>
            <w:tcBorders>
              <w:top w:val="nil"/>
              <w:left w:val="nil"/>
              <w:bottom w:val="single" w:sz="4" w:space="0" w:color="auto"/>
              <w:right w:val="nil"/>
            </w:tcBorders>
          </w:tcPr>
          <w:p w14:paraId="63EB4819" w14:textId="77777777" w:rsidR="003146FF" w:rsidRPr="00EB0A02" w:rsidRDefault="003146FF">
            <w:pPr>
              <w:rPr>
                <w:sz w:val="20"/>
                <w:szCs w:val="20"/>
              </w:rPr>
            </w:pPr>
          </w:p>
        </w:tc>
        <w:tc>
          <w:tcPr>
            <w:tcW w:w="1434" w:type="dxa"/>
            <w:tcBorders>
              <w:top w:val="nil"/>
              <w:left w:val="nil"/>
              <w:bottom w:val="single" w:sz="4" w:space="0" w:color="auto"/>
              <w:right w:val="nil"/>
            </w:tcBorders>
            <w:hideMark/>
          </w:tcPr>
          <w:p w14:paraId="5439CF62" w14:textId="77777777" w:rsidR="003146FF" w:rsidRPr="00EB0A02" w:rsidRDefault="003146FF">
            <w:pPr>
              <w:jc w:val="center"/>
              <w:rPr>
                <w:sz w:val="20"/>
                <w:szCs w:val="20"/>
              </w:rPr>
            </w:pPr>
            <w:r w:rsidRPr="00EB0A02">
              <w:rPr>
                <w:sz w:val="20"/>
                <w:szCs w:val="20"/>
              </w:rPr>
              <w:t>(-0.49)</w:t>
            </w:r>
          </w:p>
        </w:tc>
        <w:tc>
          <w:tcPr>
            <w:tcW w:w="1434" w:type="dxa"/>
            <w:tcBorders>
              <w:top w:val="nil"/>
              <w:left w:val="nil"/>
              <w:bottom w:val="single" w:sz="4" w:space="0" w:color="auto"/>
              <w:right w:val="nil"/>
            </w:tcBorders>
            <w:hideMark/>
          </w:tcPr>
          <w:p w14:paraId="48D5B672" w14:textId="77777777" w:rsidR="003146FF" w:rsidRPr="00EB0A02" w:rsidRDefault="003146FF">
            <w:pPr>
              <w:jc w:val="center"/>
              <w:rPr>
                <w:sz w:val="20"/>
                <w:szCs w:val="20"/>
              </w:rPr>
            </w:pPr>
            <w:r w:rsidRPr="00EB0A02">
              <w:rPr>
                <w:sz w:val="20"/>
                <w:szCs w:val="20"/>
              </w:rPr>
              <w:t>(0.29)</w:t>
            </w:r>
          </w:p>
        </w:tc>
        <w:tc>
          <w:tcPr>
            <w:tcW w:w="1434" w:type="dxa"/>
            <w:tcBorders>
              <w:top w:val="nil"/>
              <w:left w:val="nil"/>
              <w:bottom w:val="single" w:sz="4" w:space="0" w:color="auto"/>
              <w:right w:val="nil"/>
            </w:tcBorders>
            <w:hideMark/>
          </w:tcPr>
          <w:p w14:paraId="49C51712" w14:textId="77777777" w:rsidR="003146FF" w:rsidRPr="00EB0A02" w:rsidRDefault="003146FF">
            <w:pPr>
              <w:jc w:val="center"/>
              <w:rPr>
                <w:sz w:val="20"/>
                <w:szCs w:val="20"/>
              </w:rPr>
            </w:pPr>
            <w:r w:rsidRPr="00EB0A02">
              <w:rPr>
                <w:sz w:val="20"/>
                <w:szCs w:val="20"/>
              </w:rPr>
              <w:t>(-0.56)</w:t>
            </w:r>
          </w:p>
        </w:tc>
        <w:tc>
          <w:tcPr>
            <w:tcW w:w="1434" w:type="dxa"/>
            <w:tcBorders>
              <w:top w:val="nil"/>
              <w:left w:val="nil"/>
              <w:bottom w:val="single" w:sz="4" w:space="0" w:color="auto"/>
              <w:right w:val="nil"/>
            </w:tcBorders>
            <w:hideMark/>
          </w:tcPr>
          <w:p w14:paraId="2912D758" w14:textId="77777777" w:rsidR="003146FF" w:rsidRPr="00EB0A02" w:rsidRDefault="003146FF">
            <w:pPr>
              <w:jc w:val="center"/>
              <w:rPr>
                <w:sz w:val="20"/>
                <w:szCs w:val="20"/>
              </w:rPr>
            </w:pPr>
            <w:r w:rsidRPr="00EB0A02">
              <w:rPr>
                <w:sz w:val="20"/>
                <w:szCs w:val="20"/>
              </w:rPr>
              <w:t>(-0.93)</w:t>
            </w:r>
          </w:p>
        </w:tc>
        <w:tc>
          <w:tcPr>
            <w:tcW w:w="1434" w:type="dxa"/>
            <w:tcBorders>
              <w:top w:val="nil"/>
              <w:left w:val="nil"/>
              <w:bottom w:val="single" w:sz="4" w:space="0" w:color="auto"/>
              <w:right w:val="nil"/>
            </w:tcBorders>
            <w:hideMark/>
          </w:tcPr>
          <w:p w14:paraId="52DC2196" w14:textId="77777777" w:rsidR="003146FF" w:rsidRPr="00EB0A02" w:rsidRDefault="003146FF">
            <w:pPr>
              <w:jc w:val="center"/>
              <w:rPr>
                <w:sz w:val="20"/>
                <w:szCs w:val="20"/>
              </w:rPr>
            </w:pPr>
            <w:r w:rsidRPr="00EB0A02">
              <w:rPr>
                <w:sz w:val="20"/>
                <w:szCs w:val="20"/>
              </w:rPr>
              <w:t>(1.09)</w:t>
            </w:r>
          </w:p>
        </w:tc>
      </w:tr>
      <w:tr w:rsidR="003146FF" w:rsidRPr="003146FF" w14:paraId="0EE8F94E" w14:textId="77777777" w:rsidTr="00EB0A02">
        <w:trPr>
          <w:trHeight w:val="313"/>
        </w:trPr>
        <w:tc>
          <w:tcPr>
            <w:tcW w:w="1861" w:type="dxa"/>
            <w:tcBorders>
              <w:top w:val="nil"/>
              <w:left w:val="nil"/>
              <w:bottom w:val="single" w:sz="4" w:space="0" w:color="auto"/>
              <w:right w:val="nil"/>
            </w:tcBorders>
            <w:hideMark/>
          </w:tcPr>
          <w:p w14:paraId="67777D1A" w14:textId="77777777" w:rsidR="003146FF" w:rsidRPr="00EB0A02" w:rsidRDefault="003146FF">
            <w:pPr>
              <w:rPr>
                <w:sz w:val="20"/>
                <w:szCs w:val="20"/>
              </w:rPr>
            </w:pPr>
            <w:r w:rsidRPr="00EB0A02">
              <w:rPr>
                <w:sz w:val="20"/>
                <w:szCs w:val="20"/>
              </w:rPr>
              <w:t>Observations</w:t>
            </w:r>
          </w:p>
        </w:tc>
        <w:tc>
          <w:tcPr>
            <w:tcW w:w="1434" w:type="dxa"/>
            <w:tcBorders>
              <w:top w:val="nil"/>
              <w:left w:val="nil"/>
              <w:bottom w:val="single" w:sz="4" w:space="0" w:color="auto"/>
              <w:right w:val="nil"/>
            </w:tcBorders>
            <w:hideMark/>
          </w:tcPr>
          <w:p w14:paraId="6E0732EC" w14:textId="77777777" w:rsidR="003146FF" w:rsidRPr="00EB0A02" w:rsidRDefault="003146FF">
            <w:pPr>
              <w:jc w:val="center"/>
              <w:rPr>
                <w:sz w:val="20"/>
                <w:szCs w:val="20"/>
              </w:rPr>
            </w:pPr>
            <w:r w:rsidRPr="00EB0A02">
              <w:rPr>
                <w:sz w:val="20"/>
                <w:szCs w:val="20"/>
              </w:rPr>
              <w:t>1596</w:t>
            </w:r>
          </w:p>
        </w:tc>
        <w:tc>
          <w:tcPr>
            <w:tcW w:w="1434" w:type="dxa"/>
            <w:tcBorders>
              <w:top w:val="nil"/>
              <w:left w:val="nil"/>
              <w:bottom w:val="single" w:sz="4" w:space="0" w:color="auto"/>
              <w:right w:val="nil"/>
            </w:tcBorders>
            <w:hideMark/>
          </w:tcPr>
          <w:p w14:paraId="253977D4" w14:textId="77777777" w:rsidR="003146FF" w:rsidRPr="00EB0A02" w:rsidRDefault="003146FF">
            <w:pPr>
              <w:jc w:val="center"/>
              <w:rPr>
                <w:sz w:val="20"/>
                <w:szCs w:val="20"/>
              </w:rPr>
            </w:pPr>
            <w:r w:rsidRPr="00EB0A02">
              <w:rPr>
                <w:sz w:val="20"/>
                <w:szCs w:val="20"/>
              </w:rPr>
              <w:t>1596</w:t>
            </w:r>
          </w:p>
        </w:tc>
        <w:tc>
          <w:tcPr>
            <w:tcW w:w="1434" w:type="dxa"/>
            <w:tcBorders>
              <w:top w:val="nil"/>
              <w:left w:val="nil"/>
              <w:bottom w:val="single" w:sz="4" w:space="0" w:color="auto"/>
              <w:right w:val="nil"/>
            </w:tcBorders>
            <w:hideMark/>
          </w:tcPr>
          <w:p w14:paraId="28B6CFAB" w14:textId="77777777" w:rsidR="003146FF" w:rsidRPr="00EB0A02" w:rsidRDefault="003146FF">
            <w:pPr>
              <w:jc w:val="center"/>
              <w:rPr>
                <w:sz w:val="20"/>
                <w:szCs w:val="20"/>
              </w:rPr>
            </w:pPr>
            <w:r w:rsidRPr="00EB0A02">
              <w:rPr>
                <w:sz w:val="20"/>
                <w:szCs w:val="20"/>
              </w:rPr>
              <w:t>1596</w:t>
            </w:r>
          </w:p>
        </w:tc>
        <w:tc>
          <w:tcPr>
            <w:tcW w:w="1434" w:type="dxa"/>
            <w:tcBorders>
              <w:top w:val="nil"/>
              <w:left w:val="nil"/>
              <w:bottom w:val="single" w:sz="4" w:space="0" w:color="auto"/>
              <w:right w:val="nil"/>
            </w:tcBorders>
            <w:hideMark/>
          </w:tcPr>
          <w:p w14:paraId="084989D3" w14:textId="77777777" w:rsidR="003146FF" w:rsidRPr="00EB0A02" w:rsidRDefault="003146FF">
            <w:pPr>
              <w:jc w:val="center"/>
              <w:rPr>
                <w:sz w:val="20"/>
                <w:szCs w:val="20"/>
              </w:rPr>
            </w:pPr>
            <w:r w:rsidRPr="00EB0A02">
              <w:rPr>
                <w:sz w:val="20"/>
                <w:szCs w:val="20"/>
              </w:rPr>
              <w:t>1596</w:t>
            </w:r>
          </w:p>
        </w:tc>
        <w:tc>
          <w:tcPr>
            <w:tcW w:w="1434" w:type="dxa"/>
            <w:tcBorders>
              <w:top w:val="nil"/>
              <w:left w:val="nil"/>
              <w:bottom w:val="single" w:sz="4" w:space="0" w:color="auto"/>
              <w:right w:val="nil"/>
            </w:tcBorders>
            <w:hideMark/>
          </w:tcPr>
          <w:p w14:paraId="083907B2" w14:textId="77777777" w:rsidR="003146FF" w:rsidRPr="00EB0A02" w:rsidRDefault="003146FF">
            <w:pPr>
              <w:jc w:val="center"/>
              <w:rPr>
                <w:sz w:val="20"/>
                <w:szCs w:val="20"/>
              </w:rPr>
            </w:pPr>
            <w:r w:rsidRPr="00EB0A02">
              <w:rPr>
                <w:sz w:val="20"/>
                <w:szCs w:val="20"/>
              </w:rPr>
              <w:t>1596</w:t>
            </w:r>
          </w:p>
        </w:tc>
      </w:tr>
    </w:tbl>
    <w:p w14:paraId="0EDF05B9" w14:textId="77777777" w:rsidR="0064246E" w:rsidRPr="00EB0A02" w:rsidRDefault="0064246E" w:rsidP="004D191D">
      <w:pPr>
        <w:tabs>
          <w:tab w:val="left" w:pos="6219"/>
        </w:tabs>
        <w:rPr>
          <w:sz w:val="20"/>
          <w:szCs w:val="20"/>
        </w:rPr>
      </w:pPr>
    </w:p>
    <w:p w14:paraId="3565BA7A" w14:textId="77777777" w:rsidR="002C1AA7" w:rsidRDefault="002C1AA7" w:rsidP="002C1AA7">
      <w:pPr>
        <w:autoSpaceDE w:val="0"/>
        <w:autoSpaceDN w:val="0"/>
        <w:adjustRightInd w:val="0"/>
        <w:ind w:right="-347"/>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7C62422A" w14:textId="2F24C918" w:rsidR="00C13008" w:rsidRDefault="00C13008" w:rsidP="00C13008">
      <w:pPr>
        <w:autoSpaceDE w:val="0"/>
        <w:autoSpaceDN w:val="0"/>
        <w:adjustRightInd w:val="0"/>
        <w:rPr>
          <w:sz w:val="20"/>
          <w:szCs w:val="20"/>
        </w:rPr>
      </w:pPr>
      <w:r>
        <w:rPr>
          <w:sz w:val="20"/>
          <w:szCs w:val="20"/>
        </w:rPr>
        <w:t>* p&lt;0.10, ** p&lt;0.05, *** p&lt;0.01</w:t>
      </w:r>
    </w:p>
    <w:p w14:paraId="31435FA8" w14:textId="08A4787F" w:rsidR="00E037A6" w:rsidRDefault="00E037A6" w:rsidP="00C13008">
      <w:pPr>
        <w:autoSpaceDE w:val="0"/>
        <w:autoSpaceDN w:val="0"/>
        <w:adjustRightInd w:val="0"/>
        <w:rPr>
          <w:sz w:val="20"/>
          <w:szCs w:val="20"/>
        </w:rPr>
      </w:pPr>
    </w:p>
    <w:p w14:paraId="703B7368" w14:textId="33C75ABD" w:rsidR="005C43CB" w:rsidRDefault="005C43CB" w:rsidP="00C13008">
      <w:pPr>
        <w:autoSpaceDE w:val="0"/>
        <w:autoSpaceDN w:val="0"/>
        <w:adjustRightInd w:val="0"/>
        <w:rPr>
          <w:sz w:val="20"/>
          <w:szCs w:val="20"/>
        </w:rPr>
      </w:pPr>
    </w:p>
    <w:p w14:paraId="20E5B356" w14:textId="4AC1893B" w:rsidR="005C43CB" w:rsidRDefault="005C43CB" w:rsidP="005C43CB">
      <w:pPr>
        <w:keepNext/>
        <w:jc w:val="center"/>
        <w:rPr>
          <w:b/>
        </w:rPr>
      </w:pPr>
      <w:r>
        <w:rPr>
          <w:b/>
        </w:rPr>
        <w:lastRenderedPageBreak/>
        <w:t>Table 4 The effects of aid dependence on party strength</w:t>
      </w:r>
    </w:p>
    <w:p w14:paraId="7DBA7346" w14:textId="77777777" w:rsidR="005C43CB" w:rsidRPr="005C43CB" w:rsidRDefault="005C43CB" w:rsidP="005C43CB">
      <w:pPr>
        <w:keepNext/>
        <w:jc w:val="center"/>
        <w:rPr>
          <w:sz w:val="20"/>
          <w:szCs w:val="20"/>
        </w:rPr>
      </w:pPr>
    </w:p>
    <w:tbl>
      <w:tblPr>
        <w:tblW w:w="9100" w:type="dxa"/>
        <w:tblLayout w:type="fixed"/>
        <w:tblLook w:val="04A0" w:firstRow="1" w:lastRow="0" w:firstColumn="1" w:lastColumn="0" w:noHBand="0" w:noVBand="1"/>
      </w:tblPr>
      <w:tblGrid>
        <w:gridCol w:w="1875"/>
        <w:gridCol w:w="1445"/>
        <w:gridCol w:w="1445"/>
        <w:gridCol w:w="1445"/>
        <w:gridCol w:w="1445"/>
        <w:gridCol w:w="1445"/>
      </w:tblGrid>
      <w:tr w:rsidR="005C43CB" w:rsidRPr="005C43CB" w14:paraId="41F6D64B" w14:textId="77777777" w:rsidTr="005C43CB">
        <w:trPr>
          <w:trHeight w:val="283"/>
        </w:trPr>
        <w:tc>
          <w:tcPr>
            <w:tcW w:w="1875" w:type="dxa"/>
            <w:tcBorders>
              <w:top w:val="single" w:sz="4" w:space="0" w:color="auto"/>
              <w:left w:val="nil"/>
              <w:bottom w:val="nil"/>
              <w:right w:val="nil"/>
            </w:tcBorders>
            <w:hideMark/>
          </w:tcPr>
          <w:p w14:paraId="271DB0AD" w14:textId="77777777" w:rsidR="005C43CB" w:rsidRPr="005C43CB" w:rsidRDefault="005C43CB">
            <w:pPr>
              <w:rPr>
                <w:sz w:val="20"/>
                <w:szCs w:val="20"/>
              </w:rPr>
            </w:pPr>
          </w:p>
        </w:tc>
        <w:tc>
          <w:tcPr>
            <w:tcW w:w="1445" w:type="dxa"/>
            <w:tcBorders>
              <w:top w:val="single" w:sz="4" w:space="0" w:color="auto"/>
              <w:left w:val="nil"/>
              <w:bottom w:val="nil"/>
              <w:right w:val="nil"/>
            </w:tcBorders>
            <w:hideMark/>
          </w:tcPr>
          <w:p w14:paraId="390FACCC" w14:textId="77777777" w:rsidR="005C43CB" w:rsidRPr="005C43CB" w:rsidRDefault="005C43CB">
            <w:pPr>
              <w:jc w:val="center"/>
              <w:rPr>
                <w:sz w:val="20"/>
                <w:szCs w:val="20"/>
              </w:rPr>
            </w:pPr>
            <w:r w:rsidRPr="005C43CB">
              <w:rPr>
                <w:sz w:val="20"/>
                <w:szCs w:val="20"/>
              </w:rPr>
              <w:t>(1)</w:t>
            </w:r>
          </w:p>
        </w:tc>
        <w:tc>
          <w:tcPr>
            <w:tcW w:w="1445" w:type="dxa"/>
            <w:tcBorders>
              <w:top w:val="single" w:sz="4" w:space="0" w:color="auto"/>
              <w:left w:val="nil"/>
              <w:bottom w:val="nil"/>
              <w:right w:val="nil"/>
            </w:tcBorders>
            <w:hideMark/>
          </w:tcPr>
          <w:p w14:paraId="2964E0AF" w14:textId="77777777" w:rsidR="005C43CB" w:rsidRPr="005C43CB" w:rsidRDefault="005C43CB">
            <w:pPr>
              <w:jc w:val="center"/>
              <w:rPr>
                <w:sz w:val="20"/>
                <w:szCs w:val="20"/>
              </w:rPr>
            </w:pPr>
            <w:r w:rsidRPr="005C43CB">
              <w:rPr>
                <w:sz w:val="20"/>
                <w:szCs w:val="20"/>
              </w:rPr>
              <w:t>(2)</w:t>
            </w:r>
          </w:p>
        </w:tc>
        <w:tc>
          <w:tcPr>
            <w:tcW w:w="1445" w:type="dxa"/>
            <w:tcBorders>
              <w:top w:val="single" w:sz="4" w:space="0" w:color="auto"/>
              <w:left w:val="nil"/>
              <w:bottom w:val="nil"/>
              <w:right w:val="nil"/>
            </w:tcBorders>
            <w:hideMark/>
          </w:tcPr>
          <w:p w14:paraId="1E0C537F" w14:textId="77777777" w:rsidR="005C43CB" w:rsidRPr="005C43CB" w:rsidRDefault="005C43CB">
            <w:pPr>
              <w:jc w:val="center"/>
              <w:rPr>
                <w:sz w:val="20"/>
                <w:szCs w:val="20"/>
              </w:rPr>
            </w:pPr>
            <w:r w:rsidRPr="005C43CB">
              <w:rPr>
                <w:sz w:val="20"/>
                <w:szCs w:val="20"/>
              </w:rPr>
              <w:t>(3)</w:t>
            </w:r>
          </w:p>
        </w:tc>
        <w:tc>
          <w:tcPr>
            <w:tcW w:w="1445" w:type="dxa"/>
            <w:tcBorders>
              <w:top w:val="single" w:sz="4" w:space="0" w:color="auto"/>
              <w:left w:val="nil"/>
              <w:bottom w:val="nil"/>
              <w:right w:val="nil"/>
            </w:tcBorders>
            <w:hideMark/>
          </w:tcPr>
          <w:p w14:paraId="59EBF245" w14:textId="77777777" w:rsidR="005C43CB" w:rsidRPr="005C43CB" w:rsidRDefault="005C43CB">
            <w:pPr>
              <w:jc w:val="center"/>
              <w:rPr>
                <w:sz w:val="20"/>
                <w:szCs w:val="20"/>
              </w:rPr>
            </w:pPr>
            <w:r w:rsidRPr="005C43CB">
              <w:rPr>
                <w:sz w:val="20"/>
                <w:szCs w:val="20"/>
              </w:rPr>
              <w:t>(4)</w:t>
            </w:r>
          </w:p>
        </w:tc>
        <w:tc>
          <w:tcPr>
            <w:tcW w:w="1445" w:type="dxa"/>
            <w:tcBorders>
              <w:top w:val="single" w:sz="4" w:space="0" w:color="auto"/>
              <w:left w:val="nil"/>
              <w:bottom w:val="nil"/>
              <w:right w:val="nil"/>
            </w:tcBorders>
            <w:hideMark/>
          </w:tcPr>
          <w:p w14:paraId="4BBA37AD" w14:textId="77777777" w:rsidR="005C43CB" w:rsidRPr="005C43CB" w:rsidRDefault="005C43CB">
            <w:pPr>
              <w:jc w:val="center"/>
              <w:rPr>
                <w:sz w:val="20"/>
                <w:szCs w:val="20"/>
              </w:rPr>
            </w:pPr>
            <w:r w:rsidRPr="005C43CB">
              <w:rPr>
                <w:sz w:val="20"/>
                <w:szCs w:val="20"/>
              </w:rPr>
              <w:t>(5)</w:t>
            </w:r>
          </w:p>
        </w:tc>
      </w:tr>
      <w:tr w:rsidR="005C43CB" w:rsidRPr="005C43CB" w14:paraId="12CD0292" w14:textId="77777777" w:rsidTr="005C43CB">
        <w:trPr>
          <w:trHeight w:val="547"/>
        </w:trPr>
        <w:tc>
          <w:tcPr>
            <w:tcW w:w="1875" w:type="dxa"/>
            <w:tcBorders>
              <w:top w:val="nil"/>
              <w:left w:val="nil"/>
              <w:bottom w:val="nil"/>
              <w:right w:val="nil"/>
            </w:tcBorders>
          </w:tcPr>
          <w:p w14:paraId="3587CB0C" w14:textId="77777777" w:rsidR="005C43CB" w:rsidRPr="005C43CB" w:rsidRDefault="005C43CB">
            <w:pPr>
              <w:rPr>
                <w:sz w:val="20"/>
                <w:szCs w:val="20"/>
              </w:rPr>
            </w:pPr>
          </w:p>
        </w:tc>
        <w:tc>
          <w:tcPr>
            <w:tcW w:w="1445" w:type="dxa"/>
            <w:tcBorders>
              <w:top w:val="nil"/>
              <w:left w:val="nil"/>
              <w:bottom w:val="nil"/>
              <w:right w:val="nil"/>
            </w:tcBorders>
            <w:hideMark/>
          </w:tcPr>
          <w:p w14:paraId="35854FFF" w14:textId="77777777" w:rsidR="005C43CB" w:rsidRPr="005C43CB" w:rsidRDefault="005C43CB">
            <w:pPr>
              <w:jc w:val="center"/>
              <w:rPr>
                <w:sz w:val="20"/>
                <w:szCs w:val="20"/>
              </w:rPr>
            </w:pPr>
            <w:r w:rsidRPr="005C43CB">
              <w:rPr>
                <w:sz w:val="20"/>
                <w:szCs w:val="20"/>
              </w:rPr>
              <w:t>de-personalization</w:t>
            </w:r>
          </w:p>
        </w:tc>
        <w:tc>
          <w:tcPr>
            <w:tcW w:w="1445" w:type="dxa"/>
            <w:tcBorders>
              <w:top w:val="nil"/>
              <w:left w:val="nil"/>
              <w:bottom w:val="nil"/>
              <w:right w:val="nil"/>
            </w:tcBorders>
            <w:hideMark/>
          </w:tcPr>
          <w:p w14:paraId="565AABCC" w14:textId="77777777" w:rsidR="005C43CB" w:rsidRPr="005C43CB" w:rsidRDefault="005C43CB">
            <w:pPr>
              <w:jc w:val="center"/>
              <w:rPr>
                <w:sz w:val="20"/>
                <w:szCs w:val="20"/>
              </w:rPr>
            </w:pPr>
            <w:r w:rsidRPr="005C43CB">
              <w:rPr>
                <w:sz w:val="20"/>
                <w:szCs w:val="20"/>
              </w:rPr>
              <w:t>control cabinet</w:t>
            </w:r>
          </w:p>
        </w:tc>
        <w:tc>
          <w:tcPr>
            <w:tcW w:w="1445" w:type="dxa"/>
            <w:tcBorders>
              <w:top w:val="nil"/>
              <w:left w:val="nil"/>
              <w:bottom w:val="nil"/>
              <w:right w:val="nil"/>
            </w:tcBorders>
            <w:hideMark/>
          </w:tcPr>
          <w:p w14:paraId="6F7D99DB" w14:textId="77777777" w:rsidR="005C43CB" w:rsidRPr="005C43CB" w:rsidRDefault="005C43CB">
            <w:pPr>
              <w:jc w:val="center"/>
              <w:rPr>
                <w:sz w:val="20"/>
                <w:szCs w:val="20"/>
              </w:rPr>
            </w:pPr>
            <w:r w:rsidRPr="005C43CB">
              <w:rPr>
                <w:sz w:val="20"/>
                <w:szCs w:val="20"/>
              </w:rPr>
              <w:t>control military</w:t>
            </w:r>
          </w:p>
        </w:tc>
        <w:tc>
          <w:tcPr>
            <w:tcW w:w="1445" w:type="dxa"/>
            <w:tcBorders>
              <w:top w:val="nil"/>
              <w:left w:val="nil"/>
              <w:bottom w:val="nil"/>
              <w:right w:val="nil"/>
            </w:tcBorders>
            <w:hideMark/>
          </w:tcPr>
          <w:p w14:paraId="40846437" w14:textId="77777777" w:rsidR="005C43CB" w:rsidRPr="005C43CB" w:rsidRDefault="005C43CB">
            <w:pPr>
              <w:jc w:val="center"/>
              <w:rPr>
                <w:sz w:val="20"/>
                <w:szCs w:val="20"/>
              </w:rPr>
            </w:pPr>
            <w:r w:rsidRPr="005C43CB">
              <w:rPr>
                <w:sz w:val="20"/>
                <w:szCs w:val="20"/>
              </w:rPr>
              <w:t>party switching</w:t>
            </w:r>
          </w:p>
        </w:tc>
        <w:tc>
          <w:tcPr>
            <w:tcW w:w="1445" w:type="dxa"/>
            <w:tcBorders>
              <w:top w:val="nil"/>
              <w:left w:val="nil"/>
              <w:bottom w:val="nil"/>
              <w:right w:val="nil"/>
            </w:tcBorders>
            <w:hideMark/>
          </w:tcPr>
          <w:p w14:paraId="32055CFC" w14:textId="77777777" w:rsidR="005C43CB" w:rsidRPr="005C43CB" w:rsidRDefault="005C43CB">
            <w:pPr>
              <w:jc w:val="center"/>
              <w:rPr>
                <w:sz w:val="20"/>
                <w:szCs w:val="20"/>
              </w:rPr>
            </w:pPr>
            <w:r w:rsidRPr="005C43CB">
              <w:rPr>
                <w:sz w:val="20"/>
                <w:szCs w:val="20"/>
              </w:rPr>
              <w:t>legislative cohesion</w:t>
            </w:r>
          </w:p>
        </w:tc>
      </w:tr>
      <w:tr w:rsidR="005C43CB" w:rsidRPr="005C43CB" w14:paraId="08950787" w14:textId="77777777" w:rsidTr="005C43CB">
        <w:trPr>
          <w:trHeight w:val="283"/>
        </w:trPr>
        <w:tc>
          <w:tcPr>
            <w:tcW w:w="1875" w:type="dxa"/>
            <w:tcBorders>
              <w:top w:val="single" w:sz="4" w:space="0" w:color="auto"/>
              <w:left w:val="nil"/>
              <w:bottom w:val="nil"/>
              <w:right w:val="nil"/>
            </w:tcBorders>
            <w:hideMark/>
          </w:tcPr>
          <w:p w14:paraId="5DE85867" w14:textId="146B046B" w:rsidR="005C43CB" w:rsidRPr="005C43CB" w:rsidRDefault="005C43CB">
            <w:pPr>
              <w:rPr>
                <w:sz w:val="20"/>
                <w:szCs w:val="20"/>
              </w:rPr>
            </w:pPr>
          </w:p>
        </w:tc>
        <w:tc>
          <w:tcPr>
            <w:tcW w:w="1445" w:type="dxa"/>
            <w:tcBorders>
              <w:top w:val="single" w:sz="4" w:space="0" w:color="auto"/>
              <w:left w:val="nil"/>
              <w:bottom w:val="nil"/>
              <w:right w:val="nil"/>
            </w:tcBorders>
          </w:tcPr>
          <w:p w14:paraId="35945E8E" w14:textId="77777777" w:rsidR="005C43CB" w:rsidRPr="005C43CB" w:rsidRDefault="005C43CB">
            <w:pPr>
              <w:jc w:val="center"/>
              <w:rPr>
                <w:sz w:val="20"/>
                <w:szCs w:val="20"/>
              </w:rPr>
            </w:pPr>
          </w:p>
        </w:tc>
        <w:tc>
          <w:tcPr>
            <w:tcW w:w="1445" w:type="dxa"/>
            <w:tcBorders>
              <w:top w:val="single" w:sz="4" w:space="0" w:color="auto"/>
              <w:left w:val="nil"/>
              <w:bottom w:val="nil"/>
              <w:right w:val="nil"/>
            </w:tcBorders>
          </w:tcPr>
          <w:p w14:paraId="17FC4016" w14:textId="77777777" w:rsidR="005C43CB" w:rsidRPr="005C43CB" w:rsidRDefault="005C43CB">
            <w:pPr>
              <w:jc w:val="center"/>
              <w:rPr>
                <w:sz w:val="20"/>
                <w:szCs w:val="20"/>
              </w:rPr>
            </w:pPr>
          </w:p>
        </w:tc>
        <w:tc>
          <w:tcPr>
            <w:tcW w:w="1445" w:type="dxa"/>
            <w:tcBorders>
              <w:top w:val="single" w:sz="4" w:space="0" w:color="auto"/>
              <w:left w:val="nil"/>
              <w:bottom w:val="nil"/>
              <w:right w:val="nil"/>
            </w:tcBorders>
          </w:tcPr>
          <w:p w14:paraId="43333EF2" w14:textId="77777777" w:rsidR="005C43CB" w:rsidRPr="005C43CB" w:rsidRDefault="005C43CB">
            <w:pPr>
              <w:jc w:val="center"/>
              <w:rPr>
                <w:sz w:val="20"/>
                <w:szCs w:val="20"/>
              </w:rPr>
            </w:pPr>
          </w:p>
        </w:tc>
        <w:tc>
          <w:tcPr>
            <w:tcW w:w="1445" w:type="dxa"/>
            <w:tcBorders>
              <w:top w:val="single" w:sz="4" w:space="0" w:color="auto"/>
              <w:left w:val="nil"/>
              <w:bottom w:val="nil"/>
              <w:right w:val="nil"/>
            </w:tcBorders>
          </w:tcPr>
          <w:p w14:paraId="2002912C" w14:textId="77777777" w:rsidR="005C43CB" w:rsidRPr="005C43CB" w:rsidRDefault="005C43CB">
            <w:pPr>
              <w:jc w:val="center"/>
              <w:rPr>
                <w:sz w:val="20"/>
                <w:szCs w:val="20"/>
              </w:rPr>
            </w:pPr>
          </w:p>
        </w:tc>
        <w:tc>
          <w:tcPr>
            <w:tcW w:w="1445" w:type="dxa"/>
            <w:tcBorders>
              <w:top w:val="single" w:sz="4" w:space="0" w:color="auto"/>
              <w:left w:val="nil"/>
              <w:bottom w:val="nil"/>
              <w:right w:val="nil"/>
            </w:tcBorders>
          </w:tcPr>
          <w:p w14:paraId="1D8814DC" w14:textId="77777777" w:rsidR="005C43CB" w:rsidRPr="005C43CB" w:rsidRDefault="005C43CB">
            <w:pPr>
              <w:jc w:val="center"/>
              <w:rPr>
                <w:sz w:val="20"/>
                <w:szCs w:val="20"/>
              </w:rPr>
            </w:pPr>
          </w:p>
        </w:tc>
      </w:tr>
      <w:tr w:rsidR="005C43CB" w:rsidRPr="005C43CB" w14:paraId="76BFCC02" w14:textId="77777777" w:rsidTr="005C43CB">
        <w:trPr>
          <w:trHeight w:val="273"/>
        </w:trPr>
        <w:tc>
          <w:tcPr>
            <w:tcW w:w="1875" w:type="dxa"/>
            <w:tcBorders>
              <w:top w:val="nil"/>
              <w:left w:val="nil"/>
              <w:bottom w:val="nil"/>
              <w:right w:val="nil"/>
            </w:tcBorders>
            <w:hideMark/>
          </w:tcPr>
          <w:p w14:paraId="584E8415" w14:textId="77777777" w:rsidR="005C43CB" w:rsidRPr="005C43CB" w:rsidRDefault="005C43CB">
            <w:pPr>
              <w:rPr>
                <w:sz w:val="20"/>
                <w:szCs w:val="20"/>
              </w:rPr>
            </w:pPr>
            <w:r w:rsidRPr="005C43CB">
              <w:rPr>
                <w:sz w:val="20"/>
                <w:szCs w:val="20"/>
              </w:rPr>
              <w:t>revolution</w:t>
            </w:r>
          </w:p>
        </w:tc>
        <w:tc>
          <w:tcPr>
            <w:tcW w:w="1445" w:type="dxa"/>
            <w:tcBorders>
              <w:top w:val="nil"/>
              <w:left w:val="nil"/>
              <w:bottom w:val="nil"/>
              <w:right w:val="nil"/>
            </w:tcBorders>
            <w:hideMark/>
          </w:tcPr>
          <w:p w14:paraId="572E02C1" w14:textId="77777777" w:rsidR="005C43CB" w:rsidRPr="005C43CB" w:rsidRDefault="005C43CB">
            <w:pPr>
              <w:jc w:val="center"/>
              <w:rPr>
                <w:sz w:val="20"/>
                <w:szCs w:val="20"/>
              </w:rPr>
            </w:pPr>
            <w:r w:rsidRPr="005C43CB">
              <w:rPr>
                <w:sz w:val="20"/>
                <w:szCs w:val="20"/>
              </w:rPr>
              <w:t>-0.0144</w:t>
            </w:r>
          </w:p>
        </w:tc>
        <w:tc>
          <w:tcPr>
            <w:tcW w:w="1445" w:type="dxa"/>
            <w:tcBorders>
              <w:top w:val="nil"/>
              <w:left w:val="nil"/>
              <w:bottom w:val="nil"/>
              <w:right w:val="nil"/>
            </w:tcBorders>
            <w:hideMark/>
          </w:tcPr>
          <w:p w14:paraId="1B2C79E3" w14:textId="77777777" w:rsidR="005C43CB" w:rsidRPr="005C43CB" w:rsidRDefault="005C43CB">
            <w:pPr>
              <w:jc w:val="center"/>
              <w:rPr>
                <w:sz w:val="20"/>
                <w:szCs w:val="20"/>
              </w:rPr>
            </w:pPr>
            <w:r w:rsidRPr="005C43CB">
              <w:rPr>
                <w:sz w:val="20"/>
                <w:szCs w:val="20"/>
              </w:rPr>
              <w:t>1.1028</w:t>
            </w:r>
          </w:p>
        </w:tc>
        <w:tc>
          <w:tcPr>
            <w:tcW w:w="1445" w:type="dxa"/>
            <w:tcBorders>
              <w:top w:val="nil"/>
              <w:left w:val="nil"/>
              <w:bottom w:val="nil"/>
              <w:right w:val="nil"/>
            </w:tcBorders>
            <w:hideMark/>
          </w:tcPr>
          <w:p w14:paraId="144CAFCA" w14:textId="77777777" w:rsidR="005C43CB" w:rsidRPr="005C43CB" w:rsidRDefault="005C43CB">
            <w:pPr>
              <w:jc w:val="center"/>
              <w:rPr>
                <w:sz w:val="20"/>
                <w:szCs w:val="20"/>
              </w:rPr>
            </w:pPr>
            <w:r w:rsidRPr="005C43CB">
              <w:rPr>
                <w:sz w:val="20"/>
                <w:szCs w:val="20"/>
              </w:rPr>
              <w:t>1.9119***</w:t>
            </w:r>
          </w:p>
        </w:tc>
        <w:tc>
          <w:tcPr>
            <w:tcW w:w="1445" w:type="dxa"/>
            <w:tcBorders>
              <w:top w:val="nil"/>
              <w:left w:val="nil"/>
              <w:bottom w:val="nil"/>
              <w:right w:val="nil"/>
            </w:tcBorders>
            <w:hideMark/>
          </w:tcPr>
          <w:p w14:paraId="5D00A64F" w14:textId="77777777" w:rsidR="005C43CB" w:rsidRPr="005C43CB" w:rsidRDefault="005C43CB">
            <w:pPr>
              <w:jc w:val="center"/>
              <w:rPr>
                <w:sz w:val="20"/>
                <w:szCs w:val="20"/>
              </w:rPr>
            </w:pPr>
            <w:r w:rsidRPr="005C43CB">
              <w:rPr>
                <w:sz w:val="20"/>
                <w:szCs w:val="20"/>
              </w:rPr>
              <w:t>0.4715</w:t>
            </w:r>
          </w:p>
        </w:tc>
        <w:tc>
          <w:tcPr>
            <w:tcW w:w="1445" w:type="dxa"/>
            <w:tcBorders>
              <w:top w:val="nil"/>
              <w:left w:val="nil"/>
              <w:bottom w:val="nil"/>
              <w:right w:val="nil"/>
            </w:tcBorders>
            <w:hideMark/>
          </w:tcPr>
          <w:p w14:paraId="7CF8FAF0" w14:textId="77777777" w:rsidR="005C43CB" w:rsidRPr="005C43CB" w:rsidRDefault="005C43CB">
            <w:pPr>
              <w:jc w:val="center"/>
              <w:rPr>
                <w:sz w:val="20"/>
                <w:szCs w:val="20"/>
              </w:rPr>
            </w:pPr>
            <w:r w:rsidRPr="005C43CB">
              <w:rPr>
                <w:sz w:val="20"/>
                <w:szCs w:val="20"/>
              </w:rPr>
              <w:t>-0.3499</w:t>
            </w:r>
          </w:p>
        </w:tc>
      </w:tr>
      <w:tr w:rsidR="005C43CB" w:rsidRPr="005C43CB" w14:paraId="7365006D" w14:textId="77777777" w:rsidTr="005C43CB">
        <w:trPr>
          <w:trHeight w:val="273"/>
        </w:trPr>
        <w:tc>
          <w:tcPr>
            <w:tcW w:w="1875" w:type="dxa"/>
            <w:tcBorders>
              <w:top w:val="nil"/>
              <w:left w:val="nil"/>
              <w:bottom w:val="nil"/>
              <w:right w:val="nil"/>
            </w:tcBorders>
          </w:tcPr>
          <w:p w14:paraId="37026EA0" w14:textId="77777777" w:rsidR="005C43CB" w:rsidRPr="005C43CB" w:rsidRDefault="005C43CB">
            <w:pPr>
              <w:rPr>
                <w:sz w:val="20"/>
                <w:szCs w:val="20"/>
              </w:rPr>
            </w:pPr>
          </w:p>
        </w:tc>
        <w:tc>
          <w:tcPr>
            <w:tcW w:w="1445" w:type="dxa"/>
            <w:tcBorders>
              <w:top w:val="nil"/>
              <w:left w:val="nil"/>
              <w:bottom w:val="nil"/>
              <w:right w:val="nil"/>
            </w:tcBorders>
            <w:hideMark/>
          </w:tcPr>
          <w:p w14:paraId="735ABA60" w14:textId="77777777" w:rsidR="005C43CB" w:rsidRPr="005C43CB" w:rsidRDefault="005C43CB">
            <w:pPr>
              <w:jc w:val="center"/>
              <w:rPr>
                <w:sz w:val="20"/>
                <w:szCs w:val="20"/>
              </w:rPr>
            </w:pPr>
            <w:r w:rsidRPr="005C43CB">
              <w:rPr>
                <w:sz w:val="20"/>
                <w:szCs w:val="20"/>
              </w:rPr>
              <w:t>(-0.17)</w:t>
            </w:r>
          </w:p>
        </w:tc>
        <w:tc>
          <w:tcPr>
            <w:tcW w:w="1445" w:type="dxa"/>
            <w:tcBorders>
              <w:top w:val="nil"/>
              <w:left w:val="nil"/>
              <w:bottom w:val="nil"/>
              <w:right w:val="nil"/>
            </w:tcBorders>
            <w:hideMark/>
          </w:tcPr>
          <w:p w14:paraId="7AACF54D" w14:textId="77777777" w:rsidR="005C43CB" w:rsidRPr="005C43CB" w:rsidRDefault="005C43CB">
            <w:pPr>
              <w:jc w:val="center"/>
              <w:rPr>
                <w:sz w:val="20"/>
                <w:szCs w:val="20"/>
              </w:rPr>
            </w:pPr>
            <w:r w:rsidRPr="005C43CB">
              <w:rPr>
                <w:sz w:val="20"/>
                <w:szCs w:val="20"/>
              </w:rPr>
              <w:t>(1.58)</w:t>
            </w:r>
          </w:p>
        </w:tc>
        <w:tc>
          <w:tcPr>
            <w:tcW w:w="1445" w:type="dxa"/>
            <w:tcBorders>
              <w:top w:val="nil"/>
              <w:left w:val="nil"/>
              <w:bottom w:val="nil"/>
              <w:right w:val="nil"/>
            </w:tcBorders>
            <w:hideMark/>
          </w:tcPr>
          <w:p w14:paraId="584B71B3" w14:textId="77777777" w:rsidR="005C43CB" w:rsidRPr="005C43CB" w:rsidRDefault="005C43CB">
            <w:pPr>
              <w:jc w:val="center"/>
              <w:rPr>
                <w:sz w:val="20"/>
                <w:szCs w:val="20"/>
              </w:rPr>
            </w:pPr>
            <w:r w:rsidRPr="005C43CB">
              <w:rPr>
                <w:sz w:val="20"/>
                <w:szCs w:val="20"/>
              </w:rPr>
              <w:t>(2.81)</w:t>
            </w:r>
          </w:p>
        </w:tc>
        <w:tc>
          <w:tcPr>
            <w:tcW w:w="1445" w:type="dxa"/>
            <w:tcBorders>
              <w:top w:val="nil"/>
              <w:left w:val="nil"/>
              <w:bottom w:val="nil"/>
              <w:right w:val="nil"/>
            </w:tcBorders>
            <w:hideMark/>
          </w:tcPr>
          <w:p w14:paraId="6155BB10" w14:textId="77777777" w:rsidR="005C43CB" w:rsidRPr="005C43CB" w:rsidRDefault="005C43CB">
            <w:pPr>
              <w:jc w:val="center"/>
              <w:rPr>
                <w:sz w:val="20"/>
                <w:szCs w:val="20"/>
              </w:rPr>
            </w:pPr>
            <w:r w:rsidRPr="005C43CB">
              <w:rPr>
                <w:sz w:val="20"/>
                <w:szCs w:val="20"/>
              </w:rPr>
              <w:t>(0.22)</w:t>
            </w:r>
          </w:p>
        </w:tc>
        <w:tc>
          <w:tcPr>
            <w:tcW w:w="1445" w:type="dxa"/>
            <w:tcBorders>
              <w:top w:val="nil"/>
              <w:left w:val="nil"/>
              <w:bottom w:val="nil"/>
              <w:right w:val="nil"/>
            </w:tcBorders>
            <w:hideMark/>
          </w:tcPr>
          <w:p w14:paraId="30F64941" w14:textId="77777777" w:rsidR="005C43CB" w:rsidRPr="005C43CB" w:rsidRDefault="005C43CB">
            <w:pPr>
              <w:jc w:val="center"/>
              <w:rPr>
                <w:sz w:val="20"/>
                <w:szCs w:val="20"/>
              </w:rPr>
            </w:pPr>
            <w:r w:rsidRPr="005C43CB">
              <w:rPr>
                <w:sz w:val="20"/>
                <w:szCs w:val="20"/>
              </w:rPr>
              <w:t>(-1.56)</w:t>
            </w:r>
          </w:p>
        </w:tc>
      </w:tr>
      <w:tr w:rsidR="005C43CB" w:rsidRPr="005C43CB" w14:paraId="30BB0DE7" w14:textId="77777777" w:rsidTr="005C43CB">
        <w:trPr>
          <w:trHeight w:val="273"/>
        </w:trPr>
        <w:tc>
          <w:tcPr>
            <w:tcW w:w="1875" w:type="dxa"/>
            <w:tcBorders>
              <w:top w:val="nil"/>
              <w:left w:val="nil"/>
              <w:bottom w:val="nil"/>
              <w:right w:val="nil"/>
            </w:tcBorders>
          </w:tcPr>
          <w:p w14:paraId="04CE502F" w14:textId="77777777" w:rsidR="005C43CB" w:rsidRPr="005C43CB" w:rsidRDefault="005C43CB">
            <w:pPr>
              <w:rPr>
                <w:sz w:val="20"/>
                <w:szCs w:val="20"/>
              </w:rPr>
            </w:pPr>
          </w:p>
        </w:tc>
        <w:tc>
          <w:tcPr>
            <w:tcW w:w="1445" w:type="dxa"/>
            <w:tcBorders>
              <w:top w:val="nil"/>
              <w:left w:val="nil"/>
              <w:bottom w:val="nil"/>
              <w:right w:val="nil"/>
            </w:tcBorders>
          </w:tcPr>
          <w:p w14:paraId="79E6D4D7" w14:textId="77777777" w:rsidR="005C43CB" w:rsidRPr="005C43CB" w:rsidRDefault="005C43CB">
            <w:pPr>
              <w:rPr>
                <w:sz w:val="20"/>
                <w:szCs w:val="20"/>
              </w:rPr>
            </w:pPr>
          </w:p>
        </w:tc>
        <w:tc>
          <w:tcPr>
            <w:tcW w:w="1445" w:type="dxa"/>
            <w:tcBorders>
              <w:top w:val="nil"/>
              <w:left w:val="nil"/>
              <w:bottom w:val="nil"/>
              <w:right w:val="nil"/>
            </w:tcBorders>
          </w:tcPr>
          <w:p w14:paraId="27803E08" w14:textId="77777777" w:rsidR="005C43CB" w:rsidRPr="005C43CB" w:rsidRDefault="005C43CB">
            <w:pPr>
              <w:rPr>
                <w:sz w:val="20"/>
                <w:szCs w:val="20"/>
              </w:rPr>
            </w:pPr>
          </w:p>
        </w:tc>
        <w:tc>
          <w:tcPr>
            <w:tcW w:w="1445" w:type="dxa"/>
            <w:tcBorders>
              <w:top w:val="nil"/>
              <w:left w:val="nil"/>
              <w:bottom w:val="nil"/>
              <w:right w:val="nil"/>
            </w:tcBorders>
          </w:tcPr>
          <w:p w14:paraId="7DD8918B" w14:textId="77777777" w:rsidR="005C43CB" w:rsidRPr="005C43CB" w:rsidRDefault="005C43CB">
            <w:pPr>
              <w:rPr>
                <w:sz w:val="20"/>
                <w:szCs w:val="20"/>
              </w:rPr>
            </w:pPr>
          </w:p>
        </w:tc>
        <w:tc>
          <w:tcPr>
            <w:tcW w:w="1445" w:type="dxa"/>
            <w:tcBorders>
              <w:top w:val="nil"/>
              <w:left w:val="nil"/>
              <w:bottom w:val="nil"/>
              <w:right w:val="nil"/>
            </w:tcBorders>
          </w:tcPr>
          <w:p w14:paraId="78547D20" w14:textId="77777777" w:rsidR="005C43CB" w:rsidRPr="005C43CB" w:rsidRDefault="005C43CB">
            <w:pPr>
              <w:rPr>
                <w:sz w:val="20"/>
                <w:szCs w:val="20"/>
              </w:rPr>
            </w:pPr>
          </w:p>
        </w:tc>
        <w:tc>
          <w:tcPr>
            <w:tcW w:w="1445" w:type="dxa"/>
            <w:tcBorders>
              <w:top w:val="nil"/>
              <w:left w:val="nil"/>
              <w:bottom w:val="nil"/>
              <w:right w:val="nil"/>
            </w:tcBorders>
          </w:tcPr>
          <w:p w14:paraId="5C5129BD" w14:textId="77777777" w:rsidR="005C43CB" w:rsidRPr="005C43CB" w:rsidRDefault="005C43CB">
            <w:pPr>
              <w:rPr>
                <w:sz w:val="20"/>
                <w:szCs w:val="20"/>
              </w:rPr>
            </w:pPr>
          </w:p>
        </w:tc>
      </w:tr>
      <w:tr w:rsidR="005C43CB" w:rsidRPr="005C43CB" w14:paraId="40BEB099" w14:textId="77777777" w:rsidTr="005C43CB">
        <w:trPr>
          <w:trHeight w:val="273"/>
        </w:trPr>
        <w:tc>
          <w:tcPr>
            <w:tcW w:w="1875" w:type="dxa"/>
            <w:tcBorders>
              <w:top w:val="nil"/>
              <w:left w:val="nil"/>
              <w:bottom w:val="nil"/>
              <w:right w:val="nil"/>
            </w:tcBorders>
            <w:hideMark/>
          </w:tcPr>
          <w:p w14:paraId="13113362" w14:textId="77777777" w:rsidR="005C43CB" w:rsidRPr="005C43CB" w:rsidRDefault="005C43CB">
            <w:pPr>
              <w:rPr>
                <w:sz w:val="20"/>
                <w:szCs w:val="20"/>
              </w:rPr>
            </w:pPr>
            <w:r w:rsidRPr="005C43CB">
              <w:rPr>
                <w:sz w:val="20"/>
                <w:szCs w:val="20"/>
              </w:rPr>
              <w:t>ptycreate</w:t>
            </w:r>
          </w:p>
        </w:tc>
        <w:tc>
          <w:tcPr>
            <w:tcW w:w="1445" w:type="dxa"/>
            <w:tcBorders>
              <w:top w:val="nil"/>
              <w:left w:val="nil"/>
              <w:bottom w:val="nil"/>
              <w:right w:val="nil"/>
            </w:tcBorders>
            <w:hideMark/>
          </w:tcPr>
          <w:p w14:paraId="15ECEFA0" w14:textId="77777777" w:rsidR="005C43CB" w:rsidRPr="005C43CB" w:rsidRDefault="005C43CB">
            <w:pPr>
              <w:jc w:val="center"/>
              <w:rPr>
                <w:sz w:val="20"/>
                <w:szCs w:val="20"/>
              </w:rPr>
            </w:pPr>
            <w:r w:rsidRPr="005C43CB">
              <w:rPr>
                <w:sz w:val="20"/>
                <w:szCs w:val="20"/>
              </w:rPr>
              <w:t>-0.1406***</w:t>
            </w:r>
          </w:p>
        </w:tc>
        <w:tc>
          <w:tcPr>
            <w:tcW w:w="1445" w:type="dxa"/>
            <w:tcBorders>
              <w:top w:val="nil"/>
              <w:left w:val="nil"/>
              <w:bottom w:val="nil"/>
              <w:right w:val="nil"/>
            </w:tcBorders>
            <w:hideMark/>
          </w:tcPr>
          <w:p w14:paraId="3DB1895E" w14:textId="77777777" w:rsidR="005C43CB" w:rsidRPr="005C43CB" w:rsidRDefault="005C43CB">
            <w:pPr>
              <w:jc w:val="center"/>
              <w:rPr>
                <w:sz w:val="20"/>
                <w:szCs w:val="20"/>
              </w:rPr>
            </w:pPr>
            <w:r w:rsidRPr="005C43CB">
              <w:rPr>
                <w:sz w:val="20"/>
                <w:szCs w:val="20"/>
              </w:rPr>
              <w:t>-0.6443*</w:t>
            </w:r>
          </w:p>
        </w:tc>
        <w:tc>
          <w:tcPr>
            <w:tcW w:w="1445" w:type="dxa"/>
            <w:tcBorders>
              <w:top w:val="nil"/>
              <w:left w:val="nil"/>
              <w:bottom w:val="nil"/>
              <w:right w:val="nil"/>
            </w:tcBorders>
            <w:hideMark/>
          </w:tcPr>
          <w:p w14:paraId="5EEFB67C" w14:textId="77777777" w:rsidR="005C43CB" w:rsidRPr="005C43CB" w:rsidRDefault="005C43CB">
            <w:pPr>
              <w:jc w:val="center"/>
              <w:rPr>
                <w:sz w:val="20"/>
                <w:szCs w:val="20"/>
              </w:rPr>
            </w:pPr>
            <w:r w:rsidRPr="005C43CB">
              <w:rPr>
                <w:sz w:val="20"/>
                <w:szCs w:val="20"/>
              </w:rPr>
              <w:t>-1.9794***</w:t>
            </w:r>
          </w:p>
        </w:tc>
        <w:tc>
          <w:tcPr>
            <w:tcW w:w="1445" w:type="dxa"/>
            <w:tcBorders>
              <w:top w:val="nil"/>
              <w:left w:val="nil"/>
              <w:bottom w:val="nil"/>
              <w:right w:val="nil"/>
            </w:tcBorders>
            <w:hideMark/>
          </w:tcPr>
          <w:p w14:paraId="2D389CFF" w14:textId="77777777" w:rsidR="005C43CB" w:rsidRPr="005C43CB" w:rsidRDefault="005C43CB">
            <w:pPr>
              <w:jc w:val="center"/>
              <w:rPr>
                <w:sz w:val="20"/>
                <w:szCs w:val="20"/>
              </w:rPr>
            </w:pPr>
            <w:r w:rsidRPr="005C43CB">
              <w:rPr>
                <w:sz w:val="20"/>
                <w:szCs w:val="20"/>
              </w:rPr>
              <w:t>4.8161*</w:t>
            </w:r>
          </w:p>
        </w:tc>
        <w:tc>
          <w:tcPr>
            <w:tcW w:w="1445" w:type="dxa"/>
            <w:tcBorders>
              <w:top w:val="nil"/>
              <w:left w:val="nil"/>
              <w:bottom w:val="nil"/>
              <w:right w:val="nil"/>
            </w:tcBorders>
            <w:hideMark/>
          </w:tcPr>
          <w:p w14:paraId="6FEBB654" w14:textId="77777777" w:rsidR="005C43CB" w:rsidRPr="005C43CB" w:rsidRDefault="005C43CB">
            <w:pPr>
              <w:jc w:val="center"/>
              <w:rPr>
                <w:sz w:val="20"/>
                <w:szCs w:val="20"/>
              </w:rPr>
            </w:pPr>
            <w:r w:rsidRPr="005C43CB">
              <w:rPr>
                <w:sz w:val="20"/>
                <w:szCs w:val="20"/>
              </w:rPr>
              <w:t>-0.4710**</w:t>
            </w:r>
          </w:p>
        </w:tc>
      </w:tr>
      <w:tr w:rsidR="005C43CB" w:rsidRPr="005C43CB" w14:paraId="20CD041F" w14:textId="77777777" w:rsidTr="005C43CB">
        <w:trPr>
          <w:trHeight w:val="273"/>
        </w:trPr>
        <w:tc>
          <w:tcPr>
            <w:tcW w:w="1875" w:type="dxa"/>
            <w:tcBorders>
              <w:top w:val="nil"/>
              <w:left w:val="nil"/>
              <w:bottom w:val="nil"/>
              <w:right w:val="nil"/>
            </w:tcBorders>
          </w:tcPr>
          <w:p w14:paraId="6E89AFA0" w14:textId="77777777" w:rsidR="005C43CB" w:rsidRPr="005C43CB" w:rsidRDefault="005C43CB">
            <w:pPr>
              <w:rPr>
                <w:sz w:val="20"/>
                <w:szCs w:val="20"/>
              </w:rPr>
            </w:pPr>
          </w:p>
        </w:tc>
        <w:tc>
          <w:tcPr>
            <w:tcW w:w="1445" w:type="dxa"/>
            <w:tcBorders>
              <w:top w:val="nil"/>
              <w:left w:val="nil"/>
              <w:bottom w:val="nil"/>
              <w:right w:val="nil"/>
            </w:tcBorders>
            <w:hideMark/>
          </w:tcPr>
          <w:p w14:paraId="3323895B" w14:textId="77777777" w:rsidR="005C43CB" w:rsidRPr="005C43CB" w:rsidRDefault="005C43CB">
            <w:pPr>
              <w:jc w:val="center"/>
              <w:rPr>
                <w:sz w:val="20"/>
                <w:szCs w:val="20"/>
              </w:rPr>
            </w:pPr>
            <w:r w:rsidRPr="005C43CB">
              <w:rPr>
                <w:sz w:val="20"/>
                <w:szCs w:val="20"/>
              </w:rPr>
              <w:t>(-2.76)</w:t>
            </w:r>
          </w:p>
        </w:tc>
        <w:tc>
          <w:tcPr>
            <w:tcW w:w="1445" w:type="dxa"/>
            <w:tcBorders>
              <w:top w:val="nil"/>
              <w:left w:val="nil"/>
              <w:bottom w:val="nil"/>
              <w:right w:val="nil"/>
            </w:tcBorders>
            <w:hideMark/>
          </w:tcPr>
          <w:p w14:paraId="75594830" w14:textId="77777777" w:rsidR="005C43CB" w:rsidRPr="005C43CB" w:rsidRDefault="005C43CB">
            <w:pPr>
              <w:jc w:val="center"/>
              <w:rPr>
                <w:sz w:val="20"/>
                <w:szCs w:val="20"/>
              </w:rPr>
            </w:pPr>
            <w:r w:rsidRPr="005C43CB">
              <w:rPr>
                <w:sz w:val="20"/>
                <w:szCs w:val="20"/>
              </w:rPr>
              <w:t>(-1.90)</w:t>
            </w:r>
          </w:p>
        </w:tc>
        <w:tc>
          <w:tcPr>
            <w:tcW w:w="1445" w:type="dxa"/>
            <w:tcBorders>
              <w:top w:val="nil"/>
              <w:left w:val="nil"/>
              <w:bottom w:val="nil"/>
              <w:right w:val="nil"/>
            </w:tcBorders>
            <w:hideMark/>
          </w:tcPr>
          <w:p w14:paraId="7D335B5C" w14:textId="77777777" w:rsidR="005C43CB" w:rsidRPr="005C43CB" w:rsidRDefault="005C43CB">
            <w:pPr>
              <w:jc w:val="center"/>
              <w:rPr>
                <w:sz w:val="20"/>
                <w:szCs w:val="20"/>
              </w:rPr>
            </w:pPr>
            <w:r w:rsidRPr="005C43CB">
              <w:rPr>
                <w:sz w:val="20"/>
                <w:szCs w:val="20"/>
              </w:rPr>
              <w:t>(-3.33)</w:t>
            </w:r>
          </w:p>
        </w:tc>
        <w:tc>
          <w:tcPr>
            <w:tcW w:w="1445" w:type="dxa"/>
            <w:tcBorders>
              <w:top w:val="nil"/>
              <w:left w:val="nil"/>
              <w:bottom w:val="nil"/>
              <w:right w:val="nil"/>
            </w:tcBorders>
            <w:hideMark/>
          </w:tcPr>
          <w:p w14:paraId="3644D76D" w14:textId="77777777" w:rsidR="005C43CB" w:rsidRPr="005C43CB" w:rsidRDefault="005C43CB">
            <w:pPr>
              <w:jc w:val="center"/>
              <w:rPr>
                <w:sz w:val="20"/>
                <w:szCs w:val="20"/>
              </w:rPr>
            </w:pPr>
            <w:r w:rsidRPr="005C43CB">
              <w:rPr>
                <w:sz w:val="20"/>
                <w:szCs w:val="20"/>
              </w:rPr>
              <w:t>(1.88)</w:t>
            </w:r>
          </w:p>
        </w:tc>
        <w:tc>
          <w:tcPr>
            <w:tcW w:w="1445" w:type="dxa"/>
            <w:tcBorders>
              <w:top w:val="nil"/>
              <w:left w:val="nil"/>
              <w:bottom w:val="nil"/>
              <w:right w:val="nil"/>
            </w:tcBorders>
            <w:hideMark/>
          </w:tcPr>
          <w:p w14:paraId="0A0945F2" w14:textId="77777777" w:rsidR="005C43CB" w:rsidRPr="005C43CB" w:rsidRDefault="005C43CB">
            <w:pPr>
              <w:jc w:val="center"/>
              <w:rPr>
                <w:sz w:val="20"/>
                <w:szCs w:val="20"/>
              </w:rPr>
            </w:pPr>
            <w:r w:rsidRPr="005C43CB">
              <w:rPr>
                <w:sz w:val="20"/>
                <w:szCs w:val="20"/>
              </w:rPr>
              <w:t>(-2.39)</w:t>
            </w:r>
          </w:p>
        </w:tc>
      </w:tr>
      <w:tr w:rsidR="005C43CB" w:rsidRPr="005C43CB" w14:paraId="4FDB38FE" w14:textId="77777777" w:rsidTr="005C43CB">
        <w:trPr>
          <w:trHeight w:val="273"/>
        </w:trPr>
        <w:tc>
          <w:tcPr>
            <w:tcW w:w="1875" w:type="dxa"/>
            <w:tcBorders>
              <w:top w:val="nil"/>
              <w:left w:val="nil"/>
              <w:bottom w:val="nil"/>
              <w:right w:val="nil"/>
            </w:tcBorders>
          </w:tcPr>
          <w:p w14:paraId="7423DD5E" w14:textId="77777777" w:rsidR="005C43CB" w:rsidRPr="005C43CB" w:rsidRDefault="005C43CB">
            <w:pPr>
              <w:rPr>
                <w:sz w:val="20"/>
                <w:szCs w:val="20"/>
              </w:rPr>
            </w:pPr>
          </w:p>
        </w:tc>
        <w:tc>
          <w:tcPr>
            <w:tcW w:w="1445" w:type="dxa"/>
            <w:tcBorders>
              <w:top w:val="nil"/>
              <w:left w:val="nil"/>
              <w:bottom w:val="nil"/>
              <w:right w:val="nil"/>
            </w:tcBorders>
          </w:tcPr>
          <w:p w14:paraId="1EF063A0" w14:textId="77777777" w:rsidR="005C43CB" w:rsidRPr="005C43CB" w:rsidRDefault="005C43CB">
            <w:pPr>
              <w:rPr>
                <w:sz w:val="20"/>
                <w:szCs w:val="20"/>
              </w:rPr>
            </w:pPr>
          </w:p>
        </w:tc>
        <w:tc>
          <w:tcPr>
            <w:tcW w:w="1445" w:type="dxa"/>
            <w:tcBorders>
              <w:top w:val="nil"/>
              <w:left w:val="nil"/>
              <w:bottom w:val="nil"/>
              <w:right w:val="nil"/>
            </w:tcBorders>
          </w:tcPr>
          <w:p w14:paraId="072AAA00" w14:textId="77777777" w:rsidR="005C43CB" w:rsidRPr="005C43CB" w:rsidRDefault="005C43CB">
            <w:pPr>
              <w:rPr>
                <w:sz w:val="20"/>
                <w:szCs w:val="20"/>
              </w:rPr>
            </w:pPr>
          </w:p>
        </w:tc>
        <w:tc>
          <w:tcPr>
            <w:tcW w:w="1445" w:type="dxa"/>
            <w:tcBorders>
              <w:top w:val="nil"/>
              <w:left w:val="nil"/>
              <w:bottom w:val="nil"/>
              <w:right w:val="nil"/>
            </w:tcBorders>
          </w:tcPr>
          <w:p w14:paraId="0AC8704F" w14:textId="77777777" w:rsidR="005C43CB" w:rsidRPr="005C43CB" w:rsidRDefault="005C43CB">
            <w:pPr>
              <w:rPr>
                <w:sz w:val="20"/>
                <w:szCs w:val="20"/>
              </w:rPr>
            </w:pPr>
          </w:p>
        </w:tc>
        <w:tc>
          <w:tcPr>
            <w:tcW w:w="1445" w:type="dxa"/>
            <w:tcBorders>
              <w:top w:val="nil"/>
              <w:left w:val="nil"/>
              <w:bottom w:val="nil"/>
              <w:right w:val="nil"/>
            </w:tcBorders>
          </w:tcPr>
          <w:p w14:paraId="468943EA" w14:textId="77777777" w:rsidR="005C43CB" w:rsidRPr="005C43CB" w:rsidRDefault="005C43CB">
            <w:pPr>
              <w:rPr>
                <w:sz w:val="20"/>
                <w:szCs w:val="20"/>
              </w:rPr>
            </w:pPr>
          </w:p>
        </w:tc>
        <w:tc>
          <w:tcPr>
            <w:tcW w:w="1445" w:type="dxa"/>
            <w:tcBorders>
              <w:top w:val="nil"/>
              <w:left w:val="nil"/>
              <w:bottom w:val="nil"/>
              <w:right w:val="nil"/>
            </w:tcBorders>
          </w:tcPr>
          <w:p w14:paraId="1AFF5136" w14:textId="77777777" w:rsidR="005C43CB" w:rsidRPr="005C43CB" w:rsidRDefault="005C43CB">
            <w:pPr>
              <w:rPr>
                <w:sz w:val="20"/>
                <w:szCs w:val="20"/>
              </w:rPr>
            </w:pPr>
          </w:p>
        </w:tc>
      </w:tr>
      <w:tr w:rsidR="005C43CB" w:rsidRPr="005C43CB" w14:paraId="75F74A73" w14:textId="77777777" w:rsidTr="005C43CB">
        <w:trPr>
          <w:trHeight w:val="273"/>
        </w:trPr>
        <w:tc>
          <w:tcPr>
            <w:tcW w:w="1875" w:type="dxa"/>
            <w:tcBorders>
              <w:top w:val="nil"/>
              <w:left w:val="nil"/>
              <w:bottom w:val="nil"/>
              <w:right w:val="nil"/>
            </w:tcBorders>
            <w:hideMark/>
          </w:tcPr>
          <w:p w14:paraId="282640D7" w14:textId="77777777" w:rsidR="005C43CB" w:rsidRPr="005C43CB" w:rsidRDefault="005C43CB">
            <w:pPr>
              <w:rPr>
                <w:sz w:val="20"/>
                <w:szCs w:val="20"/>
              </w:rPr>
            </w:pPr>
            <w:r w:rsidRPr="005C43CB">
              <w:rPr>
                <w:sz w:val="20"/>
                <w:szCs w:val="20"/>
              </w:rPr>
              <w:t>resource</w:t>
            </w:r>
          </w:p>
        </w:tc>
        <w:tc>
          <w:tcPr>
            <w:tcW w:w="1445" w:type="dxa"/>
            <w:tcBorders>
              <w:top w:val="nil"/>
              <w:left w:val="nil"/>
              <w:bottom w:val="nil"/>
              <w:right w:val="nil"/>
            </w:tcBorders>
            <w:hideMark/>
          </w:tcPr>
          <w:p w14:paraId="5E924667" w14:textId="77777777" w:rsidR="005C43CB" w:rsidRPr="005C43CB" w:rsidRDefault="005C43CB">
            <w:pPr>
              <w:jc w:val="center"/>
              <w:rPr>
                <w:sz w:val="20"/>
                <w:szCs w:val="20"/>
              </w:rPr>
            </w:pPr>
            <w:r w:rsidRPr="005C43CB">
              <w:rPr>
                <w:sz w:val="20"/>
                <w:szCs w:val="20"/>
              </w:rPr>
              <w:t>-0.0874*</w:t>
            </w:r>
          </w:p>
        </w:tc>
        <w:tc>
          <w:tcPr>
            <w:tcW w:w="1445" w:type="dxa"/>
            <w:tcBorders>
              <w:top w:val="nil"/>
              <w:left w:val="nil"/>
              <w:bottom w:val="nil"/>
              <w:right w:val="nil"/>
            </w:tcBorders>
            <w:hideMark/>
          </w:tcPr>
          <w:p w14:paraId="2CA3D681" w14:textId="77777777" w:rsidR="005C43CB" w:rsidRPr="005C43CB" w:rsidRDefault="005C43CB">
            <w:pPr>
              <w:jc w:val="center"/>
              <w:rPr>
                <w:sz w:val="20"/>
                <w:szCs w:val="20"/>
              </w:rPr>
            </w:pPr>
            <w:r w:rsidRPr="005C43CB">
              <w:rPr>
                <w:sz w:val="20"/>
                <w:szCs w:val="20"/>
              </w:rPr>
              <w:t>-1.8790***</w:t>
            </w:r>
          </w:p>
        </w:tc>
        <w:tc>
          <w:tcPr>
            <w:tcW w:w="1445" w:type="dxa"/>
            <w:tcBorders>
              <w:top w:val="nil"/>
              <w:left w:val="nil"/>
              <w:bottom w:val="nil"/>
              <w:right w:val="nil"/>
            </w:tcBorders>
            <w:hideMark/>
          </w:tcPr>
          <w:p w14:paraId="2468DAB9" w14:textId="77777777" w:rsidR="005C43CB" w:rsidRPr="005C43CB" w:rsidRDefault="005C43CB">
            <w:pPr>
              <w:jc w:val="center"/>
              <w:rPr>
                <w:sz w:val="20"/>
                <w:szCs w:val="20"/>
              </w:rPr>
            </w:pPr>
            <w:r w:rsidRPr="005C43CB">
              <w:rPr>
                <w:sz w:val="20"/>
                <w:szCs w:val="20"/>
              </w:rPr>
              <w:t>-2.4199*</w:t>
            </w:r>
          </w:p>
        </w:tc>
        <w:tc>
          <w:tcPr>
            <w:tcW w:w="1445" w:type="dxa"/>
            <w:tcBorders>
              <w:top w:val="nil"/>
              <w:left w:val="nil"/>
              <w:bottom w:val="nil"/>
              <w:right w:val="nil"/>
            </w:tcBorders>
            <w:hideMark/>
          </w:tcPr>
          <w:p w14:paraId="659BA619" w14:textId="77777777" w:rsidR="005C43CB" w:rsidRPr="005C43CB" w:rsidRDefault="005C43CB">
            <w:pPr>
              <w:jc w:val="center"/>
              <w:rPr>
                <w:sz w:val="20"/>
                <w:szCs w:val="20"/>
              </w:rPr>
            </w:pPr>
            <w:r w:rsidRPr="005C43CB">
              <w:rPr>
                <w:sz w:val="20"/>
                <w:szCs w:val="20"/>
              </w:rPr>
              <w:t>-2.4449*</w:t>
            </w:r>
          </w:p>
        </w:tc>
        <w:tc>
          <w:tcPr>
            <w:tcW w:w="1445" w:type="dxa"/>
            <w:tcBorders>
              <w:top w:val="nil"/>
              <w:left w:val="nil"/>
              <w:bottom w:val="nil"/>
              <w:right w:val="nil"/>
            </w:tcBorders>
            <w:hideMark/>
          </w:tcPr>
          <w:p w14:paraId="1F400472" w14:textId="77777777" w:rsidR="005C43CB" w:rsidRPr="005C43CB" w:rsidRDefault="005C43CB">
            <w:pPr>
              <w:jc w:val="center"/>
              <w:rPr>
                <w:sz w:val="20"/>
                <w:szCs w:val="20"/>
              </w:rPr>
            </w:pPr>
            <w:r w:rsidRPr="005C43CB">
              <w:rPr>
                <w:sz w:val="20"/>
                <w:szCs w:val="20"/>
              </w:rPr>
              <w:t>-0.1665</w:t>
            </w:r>
          </w:p>
        </w:tc>
      </w:tr>
      <w:tr w:rsidR="005C43CB" w:rsidRPr="005C43CB" w14:paraId="2538BA2F" w14:textId="77777777" w:rsidTr="005C43CB">
        <w:trPr>
          <w:trHeight w:val="273"/>
        </w:trPr>
        <w:tc>
          <w:tcPr>
            <w:tcW w:w="1875" w:type="dxa"/>
            <w:tcBorders>
              <w:top w:val="nil"/>
              <w:left w:val="nil"/>
              <w:bottom w:val="nil"/>
              <w:right w:val="nil"/>
            </w:tcBorders>
          </w:tcPr>
          <w:p w14:paraId="2AF01118" w14:textId="77777777" w:rsidR="005C43CB" w:rsidRPr="005C43CB" w:rsidRDefault="005C43CB">
            <w:pPr>
              <w:rPr>
                <w:sz w:val="20"/>
                <w:szCs w:val="20"/>
              </w:rPr>
            </w:pPr>
          </w:p>
        </w:tc>
        <w:tc>
          <w:tcPr>
            <w:tcW w:w="1445" w:type="dxa"/>
            <w:tcBorders>
              <w:top w:val="nil"/>
              <w:left w:val="nil"/>
              <w:bottom w:val="nil"/>
              <w:right w:val="nil"/>
            </w:tcBorders>
            <w:hideMark/>
          </w:tcPr>
          <w:p w14:paraId="56CC8E2C" w14:textId="77777777" w:rsidR="005C43CB" w:rsidRPr="005C43CB" w:rsidRDefault="005C43CB">
            <w:pPr>
              <w:jc w:val="center"/>
              <w:rPr>
                <w:sz w:val="20"/>
                <w:szCs w:val="20"/>
              </w:rPr>
            </w:pPr>
            <w:r w:rsidRPr="005C43CB">
              <w:rPr>
                <w:sz w:val="20"/>
                <w:szCs w:val="20"/>
              </w:rPr>
              <w:t>(-1.92)</w:t>
            </w:r>
          </w:p>
        </w:tc>
        <w:tc>
          <w:tcPr>
            <w:tcW w:w="1445" w:type="dxa"/>
            <w:tcBorders>
              <w:top w:val="nil"/>
              <w:left w:val="nil"/>
              <w:bottom w:val="nil"/>
              <w:right w:val="nil"/>
            </w:tcBorders>
            <w:hideMark/>
          </w:tcPr>
          <w:p w14:paraId="007720A1" w14:textId="77777777" w:rsidR="005C43CB" w:rsidRPr="005C43CB" w:rsidRDefault="005C43CB">
            <w:pPr>
              <w:jc w:val="center"/>
              <w:rPr>
                <w:sz w:val="20"/>
                <w:szCs w:val="20"/>
              </w:rPr>
            </w:pPr>
            <w:r w:rsidRPr="005C43CB">
              <w:rPr>
                <w:sz w:val="20"/>
                <w:szCs w:val="20"/>
              </w:rPr>
              <w:t>(-3.04)</w:t>
            </w:r>
          </w:p>
        </w:tc>
        <w:tc>
          <w:tcPr>
            <w:tcW w:w="1445" w:type="dxa"/>
            <w:tcBorders>
              <w:top w:val="nil"/>
              <w:left w:val="nil"/>
              <w:bottom w:val="nil"/>
              <w:right w:val="nil"/>
            </w:tcBorders>
            <w:hideMark/>
          </w:tcPr>
          <w:p w14:paraId="752B7084" w14:textId="77777777" w:rsidR="005C43CB" w:rsidRPr="005C43CB" w:rsidRDefault="005C43CB">
            <w:pPr>
              <w:jc w:val="center"/>
              <w:rPr>
                <w:sz w:val="20"/>
                <w:szCs w:val="20"/>
              </w:rPr>
            </w:pPr>
            <w:r w:rsidRPr="005C43CB">
              <w:rPr>
                <w:sz w:val="20"/>
                <w:szCs w:val="20"/>
              </w:rPr>
              <w:t>(-1.71)</w:t>
            </w:r>
          </w:p>
        </w:tc>
        <w:tc>
          <w:tcPr>
            <w:tcW w:w="1445" w:type="dxa"/>
            <w:tcBorders>
              <w:top w:val="nil"/>
              <w:left w:val="nil"/>
              <w:bottom w:val="nil"/>
              <w:right w:val="nil"/>
            </w:tcBorders>
            <w:hideMark/>
          </w:tcPr>
          <w:p w14:paraId="1E88625B" w14:textId="77777777" w:rsidR="005C43CB" w:rsidRPr="005C43CB" w:rsidRDefault="005C43CB">
            <w:pPr>
              <w:jc w:val="center"/>
              <w:rPr>
                <w:sz w:val="20"/>
                <w:szCs w:val="20"/>
              </w:rPr>
            </w:pPr>
            <w:r w:rsidRPr="005C43CB">
              <w:rPr>
                <w:sz w:val="20"/>
                <w:szCs w:val="20"/>
              </w:rPr>
              <w:t>(-1.92)</w:t>
            </w:r>
          </w:p>
        </w:tc>
        <w:tc>
          <w:tcPr>
            <w:tcW w:w="1445" w:type="dxa"/>
            <w:tcBorders>
              <w:top w:val="nil"/>
              <w:left w:val="nil"/>
              <w:bottom w:val="nil"/>
              <w:right w:val="nil"/>
            </w:tcBorders>
            <w:hideMark/>
          </w:tcPr>
          <w:p w14:paraId="7131F960" w14:textId="77777777" w:rsidR="005C43CB" w:rsidRPr="005C43CB" w:rsidRDefault="005C43CB">
            <w:pPr>
              <w:jc w:val="center"/>
              <w:rPr>
                <w:sz w:val="20"/>
                <w:szCs w:val="20"/>
              </w:rPr>
            </w:pPr>
            <w:r w:rsidRPr="005C43CB">
              <w:rPr>
                <w:sz w:val="20"/>
                <w:szCs w:val="20"/>
              </w:rPr>
              <w:t>(-1.51)</w:t>
            </w:r>
          </w:p>
        </w:tc>
      </w:tr>
      <w:tr w:rsidR="005C43CB" w:rsidRPr="005C43CB" w14:paraId="32DC6E9A" w14:textId="77777777" w:rsidTr="005C43CB">
        <w:trPr>
          <w:trHeight w:val="273"/>
        </w:trPr>
        <w:tc>
          <w:tcPr>
            <w:tcW w:w="1875" w:type="dxa"/>
            <w:tcBorders>
              <w:top w:val="nil"/>
              <w:left w:val="nil"/>
              <w:bottom w:val="nil"/>
              <w:right w:val="nil"/>
            </w:tcBorders>
          </w:tcPr>
          <w:p w14:paraId="0C4B5C8B" w14:textId="77777777" w:rsidR="005C43CB" w:rsidRPr="005C43CB" w:rsidRDefault="005C43CB">
            <w:pPr>
              <w:rPr>
                <w:sz w:val="20"/>
                <w:szCs w:val="20"/>
              </w:rPr>
            </w:pPr>
          </w:p>
        </w:tc>
        <w:tc>
          <w:tcPr>
            <w:tcW w:w="1445" w:type="dxa"/>
            <w:tcBorders>
              <w:top w:val="nil"/>
              <w:left w:val="nil"/>
              <w:bottom w:val="nil"/>
              <w:right w:val="nil"/>
            </w:tcBorders>
          </w:tcPr>
          <w:p w14:paraId="4229EE34" w14:textId="77777777" w:rsidR="005C43CB" w:rsidRPr="005C43CB" w:rsidRDefault="005C43CB">
            <w:pPr>
              <w:rPr>
                <w:sz w:val="20"/>
                <w:szCs w:val="20"/>
              </w:rPr>
            </w:pPr>
          </w:p>
        </w:tc>
        <w:tc>
          <w:tcPr>
            <w:tcW w:w="1445" w:type="dxa"/>
            <w:tcBorders>
              <w:top w:val="nil"/>
              <w:left w:val="nil"/>
              <w:bottom w:val="nil"/>
              <w:right w:val="nil"/>
            </w:tcBorders>
          </w:tcPr>
          <w:p w14:paraId="5DA41316" w14:textId="77777777" w:rsidR="005C43CB" w:rsidRPr="005C43CB" w:rsidRDefault="005C43CB">
            <w:pPr>
              <w:rPr>
                <w:sz w:val="20"/>
                <w:szCs w:val="20"/>
              </w:rPr>
            </w:pPr>
          </w:p>
        </w:tc>
        <w:tc>
          <w:tcPr>
            <w:tcW w:w="1445" w:type="dxa"/>
            <w:tcBorders>
              <w:top w:val="nil"/>
              <w:left w:val="nil"/>
              <w:bottom w:val="nil"/>
              <w:right w:val="nil"/>
            </w:tcBorders>
          </w:tcPr>
          <w:p w14:paraId="7A7D16CB" w14:textId="77777777" w:rsidR="005C43CB" w:rsidRPr="005C43CB" w:rsidRDefault="005C43CB">
            <w:pPr>
              <w:rPr>
                <w:sz w:val="20"/>
                <w:szCs w:val="20"/>
              </w:rPr>
            </w:pPr>
          </w:p>
        </w:tc>
        <w:tc>
          <w:tcPr>
            <w:tcW w:w="1445" w:type="dxa"/>
            <w:tcBorders>
              <w:top w:val="nil"/>
              <w:left w:val="nil"/>
              <w:bottom w:val="nil"/>
              <w:right w:val="nil"/>
            </w:tcBorders>
          </w:tcPr>
          <w:p w14:paraId="2BE067DA" w14:textId="77777777" w:rsidR="005C43CB" w:rsidRPr="005C43CB" w:rsidRDefault="005C43CB">
            <w:pPr>
              <w:rPr>
                <w:sz w:val="20"/>
                <w:szCs w:val="20"/>
              </w:rPr>
            </w:pPr>
          </w:p>
        </w:tc>
        <w:tc>
          <w:tcPr>
            <w:tcW w:w="1445" w:type="dxa"/>
            <w:tcBorders>
              <w:top w:val="nil"/>
              <w:left w:val="nil"/>
              <w:bottom w:val="nil"/>
              <w:right w:val="nil"/>
            </w:tcBorders>
          </w:tcPr>
          <w:p w14:paraId="5AFCE4A5" w14:textId="77777777" w:rsidR="005C43CB" w:rsidRPr="005C43CB" w:rsidRDefault="005C43CB">
            <w:pPr>
              <w:rPr>
                <w:sz w:val="20"/>
                <w:szCs w:val="20"/>
              </w:rPr>
            </w:pPr>
          </w:p>
        </w:tc>
      </w:tr>
      <w:tr w:rsidR="005C43CB" w:rsidRPr="005C43CB" w14:paraId="249DE0D1" w14:textId="77777777" w:rsidTr="005C43CB">
        <w:trPr>
          <w:trHeight w:val="273"/>
        </w:trPr>
        <w:tc>
          <w:tcPr>
            <w:tcW w:w="1875" w:type="dxa"/>
            <w:tcBorders>
              <w:top w:val="nil"/>
              <w:left w:val="nil"/>
              <w:bottom w:val="nil"/>
              <w:right w:val="nil"/>
            </w:tcBorders>
            <w:hideMark/>
          </w:tcPr>
          <w:p w14:paraId="4D8BC98F" w14:textId="77777777" w:rsidR="005C43CB" w:rsidRPr="005C43CB" w:rsidRDefault="005C43CB">
            <w:pPr>
              <w:rPr>
                <w:sz w:val="20"/>
                <w:szCs w:val="20"/>
              </w:rPr>
            </w:pPr>
            <w:r w:rsidRPr="005C43CB">
              <w:rPr>
                <w:sz w:val="20"/>
                <w:szCs w:val="20"/>
              </w:rPr>
              <w:t>regional democracy</w:t>
            </w:r>
          </w:p>
        </w:tc>
        <w:tc>
          <w:tcPr>
            <w:tcW w:w="1445" w:type="dxa"/>
            <w:tcBorders>
              <w:top w:val="nil"/>
              <w:left w:val="nil"/>
              <w:bottom w:val="nil"/>
              <w:right w:val="nil"/>
            </w:tcBorders>
            <w:hideMark/>
          </w:tcPr>
          <w:p w14:paraId="06C054F6" w14:textId="77777777" w:rsidR="005C43CB" w:rsidRPr="005C43CB" w:rsidRDefault="005C43CB">
            <w:pPr>
              <w:jc w:val="center"/>
              <w:rPr>
                <w:sz w:val="20"/>
                <w:szCs w:val="20"/>
              </w:rPr>
            </w:pPr>
            <w:r w:rsidRPr="005C43CB">
              <w:rPr>
                <w:sz w:val="20"/>
                <w:szCs w:val="20"/>
              </w:rPr>
              <w:t>0.2172**</w:t>
            </w:r>
          </w:p>
        </w:tc>
        <w:tc>
          <w:tcPr>
            <w:tcW w:w="1445" w:type="dxa"/>
            <w:tcBorders>
              <w:top w:val="nil"/>
              <w:left w:val="nil"/>
              <w:bottom w:val="nil"/>
              <w:right w:val="nil"/>
            </w:tcBorders>
            <w:hideMark/>
          </w:tcPr>
          <w:p w14:paraId="1B8804F6" w14:textId="77777777" w:rsidR="005C43CB" w:rsidRPr="005C43CB" w:rsidRDefault="005C43CB">
            <w:pPr>
              <w:jc w:val="center"/>
              <w:rPr>
                <w:sz w:val="20"/>
                <w:szCs w:val="20"/>
              </w:rPr>
            </w:pPr>
            <w:r w:rsidRPr="005C43CB">
              <w:rPr>
                <w:sz w:val="20"/>
                <w:szCs w:val="20"/>
              </w:rPr>
              <w:t>-1.7531**</w:t>
            </w:r>
          </w:p>
        </w:tc>
        <w:tc>
          <w:tcPr>
            <w:tcW w:w="1445" w:type="dxa"/>
            <w:tcBorders>
              <w:top w:val="nil"/>
              <w:left w:val="nil"/>
              <w:bottom w:val="nil"/>
              <w:right w:val="nil"/>
            </w:tcBorders>
            <w:hideMark/>
          </w:tcPr>
          <w:p w14:paraId="4C330F8F" w14:textId="77777777" w:rsidR="005C43CB" w:rsidRPr="005C43CB" w:rsidRDefault="005C43CB">
            <w:pPr>
              <w:jc w:val="center"/>
              <w:rPr>
                <w:sz w:val="20"/>
                <w:szCs w:val="20"/>
              </w:rPr>
            </w:pPr>
            <w:r w:rsidRPr="005C43CB">
              <w:rPr>
                <w:sz w:val="20"/>
                <w:szCs w:val="20"/>
              </w:rPr>
              <w:t>-2.3864**</w:t>
            </w:r>
          </w:p>
        </w:tc>
        <w:tc>
          <w:tcPr>
            <w:tcW w:w="1445" w:type="dxa"/>
            <w:tcBorders>
              <w:top w:val="nil"/>
              <w:left w:val="nil"/>
              <w:bottom w:val="nil"/>
              <w:right w:val="nil"/>
            </w:tcBorders>
            <w:hideMark/>
          </w:tcPr>
          <w:p w14:paraId="5DE8B1A5" w14:textId="77777777" w:rsidR="005C43CB" w:rsidRPr="005C43CB" w:rsidRDefault="005C43CB">
            <w:pPr>
              <w:jc w:val="center"/>
              <w:rPr>
                <w:sz w:val="20"/>
                <w:szCs w:val="20"/>
              </w:rPr>
            </w:pPr>
            <w:r w:rsidRPr="005C43CB">
              <w:rPr>
                <w:sz w:val="20"/>
                <w:szCs w:val="20"/>
              </w:rPr>
              <w:t>-8.0873</w:t>
            </w:r>
          </w:p>
        </w:tc>
        <w:tc>
          <w:tcPr>
            <w:tcW w:w="1445" w:type="dxa"/>
            <w:tcBorders>
              <w:top w:val="nil"/>
              <w:left w:val="nil"/>
              <w:bottom w:val="nil"/>
              <w:right w:val="nil"/>
            </w:tcBorders>
            <w:hideMark/>
          </w:tcPr>
          <w:p w14:paraId="42F3F8D5" w14:textId="77777777" w:rsidR="005C43CB" w:rsidRPr="005C43CB" w:rsidRDefault="005C43CB">
            <w:pPr>
              <w:jc w:val="center"/>
              <w:rPr>
                <w:sz w:val="20"/>
                <w:szCs w:val="20"/>
              </w:rPr>
            </w:pPr>
            <w:r w:rsidRPr="005C43CB">
              <w:rPr>
                <w:sz w:val="20"/>
                <w:szCs w:val="20"/>
              </w:rPr>
              <w:t>-0.4414</w:t>
            </w:r>
          </w:p>
        </w:tc>
      </w:tr>
      <w:tr w:rsidR="005C43CB" w:rsidRPr="005C43CB" w14:paraId="275E7133" w14:textId="77777777" w:rsidTr="005C43CB">
        <w:trPr>
          <w:trHeight w:val="273"/>
        </w:trPr>
        <w:tc>
          <w:tcPr>
            <w:tcW w:w="1875" w:type="dxa"/>
            <w:tcBorders>
              <w:top w:val="nil"/>
              <w:left w:val="nil"/>
              <w:bottom w:val="nil"/>
              <w:right w:val="nil"/>
            </w:tcBorders>
          </w:tcPr>
          <w:p w14:paraId="57C678CF" w14:textId="77777777" w:rsidR="005C43CB" w:rsidRPr="005C43CB" w:rsidRDefault="005C43CB">
            <w:pPr>
              <w:rPr>
                <w:sz w:val="20"/>
                <w:szCs w:val="20"/>
              </w:rPr>
            </w:pPr>
          </w:p>
        </w:tc>
        <w:tc>
          <w:tcPr>
            <w:tcW w:w="1445" w:type="dxa"/>
            <w:tcBorders>
              <w:top w:val="nil"/>
              <w:left w:val="nil"/>
              <w:bottom w:val="nil"/>
              <w:right w:val="nil"/>
            </w:tcBorders>
            <w:hideMark/>
          </w:tcPr>
          <w:p w14:paraId="74157097" w14:textId="77777777" w:rsidR="005C43CB" w:rsidRPr="005C43CB" w:rsidRDefault="005C43CB">
            <w:pPr>
              <w:jc w:val="center"/>
              <w:rPr>
                <w:sz w:val="20"/>
                <w:szCs w:val="20"/>
              </w:rPr>
            </w:pPr>
            <w:r w:rsidRPr="005C43CB">
              <w:rPr>
                <w:sz w:val="20"/>
                <w:szCs w:val="20"/>
              </w:rPr>
              <w:t>(2.01)</w:t>
            </w:r>
          </w:p>
        </w:tc>
        <w:tc>
          <w:tcPr>
            <w:tcW w:w="1445" w:type="dxa"/>
            <w:tcBorders>
              <w:top w:val="nil"/>
              <w:left w:val="nil"/>
              <w:bottom w:val="nil"/>
              <w:right w:val="nil"/>
            </w:tcBorders>
            <w:hideMark/>
          </w:tcPr>
          <w:p w14:paraId="758D576C" w14:textId="77777777" w:rsidR="005C43CB" w:rsidRPr="005C43CB" w:rsidRDefault="005C43CB">
            <w:pPr>
              <w:jc w:val="center"/>
              <w:rPr>
                <w:sz w:val="20"/>
                <w:szCs w:val="20"/>
              </w:rPr>
            </w:pPr>
            <w:r w:rsidRPr="005C43CB">
              <w:rPr>
                <w:sz w:val="20"/>
                <w:szCs w:val="20"/>
              </w:rPr>
              <w:t>(-2.27)</w:t>
            </w:r>
          </w:p>
        </w:tc>
        <w:tc>
          <w:tcPr>
            <w:tcW w:w="1445" w:type="dxa"/>
            <w:tcBorders>
              <w:top w:val="nil"/>
              <w:left w:val="nil"/>
              <w:bottom w:val="nil"/>
              <w:right w:val="nil"/>
            </w:tcBorders>
            <w:hideMark/>
          </w:tcPr>
          <w:p w14:paraId="4A5FD321" w14:textId="77777777" w:rsidR="005C43CB" w:rsidRPr="005C43CB" w:rsidRDefault="005C43CB">
            <w:pPr>
              <w:jc w:val="center"/>
              <w:rPr>
                <w:sz w:val="20"/>
                <w:szCs w:val="20"/>
              </w:rPr>
            </w:pPr>
            <w:r w:rsidRPr="005C43CB">
              <w:rPr>
                <w:sz w:val="20"/>
                <w:szCs w:val="20"/>
              </w:rPr>
              <w:t>(-2.25)</w:t>
            </w:r>
          </w:p>
        </w:tc>
        <w:tc>
          <w:tcPr>
            <w:tcW w:w="1445" w:type="dxa"/>
            <w:tcBorders>
              <w:top w:val="nil"/>
              <w:left w:val="nil"/>
              <w:bottom w:val="nil"/>
              <w:right w:val="nil"/>
            </w:tcBorders>
            <w:hideMark/>
          </w:tcPr>
          <w:p w14:paraId="59336D6E" w14:textId="77777777" w:rsidR="005C43CB" w:rsidRPr="005C43CB" w:rsidRDefault="005C43CB">
            <w:pPr>
              <w:jc w:val="center"/>
              <w:rPr>
                <w:sz w:val="20"/>
                <w:szCs w:val="20"/>
              </w:rPr>
            </w:pPr>
            <w:r w:rsidRPr="005C43CB">
              <w:rPr>
                <w:sz w:val="20"/>
                <w:szCs w:val="20"/>
              </w:rPr>
              <w:t>(-1.52)</w:t>
            </w:r>
          </w:p>
        </w:tc>
        <w:tc>
          <w:tcPr>
            <w:tcW w:w="1445" w:type="dxa"/>
            <w:tcBorders>
              <w:top w:val="nil"/>
              <w:left w:val="nil"/>
              <w:bottom w:val="nil"/>
              <w:right w:val="nil"/>
            </w:tcBorders>
            <w:hideMark/>
          </w:tcPr>
          <w:p w14:paraId="24FA0A00" w14:textId="77777777" w:rsidR="005C43CB" w:rsidRPr="005C43CB" w:rsidRDefault="005C43CB">
            <w:pPr>
              <w:jc w:val="center"/>
              <w:rPr>
                <w:sz w:val="20"/>
                <w:szCs w:val="20"/>
              </w:rPr>
            </w:pPr>
            <w:r w:rsidRPr="005C43CB">
              <w:rPr>
                <w:sz w:val="20"/>
                <w:szCs w:val="20"/>
              </w:rPr>
              <w:t>(-1.21)</w:t>
            </w:r>
          </w:p>
        </w:tc>
      </w:tr>
      <w:tr w:rsidR="005C43CB" w:rsidRPr="005C43CB" w14:paraId="7EA2EB88" w14:textId="77777777" w:rsidTr="005C43CB">
        <w:trPr>
          <w:trHeight w:val="273"/>
        </w:trPr>
        <w:tc>
          <w:tcPr>
            <w:tcW w:w="1875" w:type="dxa"/>
            <w:tcBorders>
              <w:top w:val="nil"/>
              <w:left w:val="nil"/>
              <w:bottom w:val="nil"/>
              <w:right w:val="nil"/>
            </w:tcBorders>
          </w:tcPr>
          <w:p w14:paraId="6D298B24" w14:textId="77777777" w:rsidR="005C43CB" w:rsidRPr="005C43CB" w:rsidRDefault="005C43CB">
            <w:pPr>
              <w:rPr>
                <w:sz w:val="20"/>
                <w:szCs w:val="20"/>
              </w:rPr>
            </w:pPr>
          </w:p>
        </w:tc>
        <w:tc>
          <w:tcPr>
            <w:tcW w:w="1445" w:type="dxa"/>
            <w:tcBorders>
              <w:top w:val="nil"/>
              <w:left w:val="nil"/>
              <w:bottom w:val="nil"/>
              <w:right w:val="nil"/>
            </w:tcBorders>
          </w:tcPr>
          <w:p w14:paraId="6DCBC735" w14:textId="77777777" w:rsidR="005C43CB" w:rsidRPr="005C43CB" w:rsidRDefault="005C43CB">
            <w:pPr>
              <w:rPr>
                <w:sz w:val="20"/>
                <w:szCs w:val="20"/>
              </w:rPr>
            </w:pPr>
          </w:p>
        </w:tc>
        <w:tc>
          <w:tcPr>
            <w:tcW w:w="1445" w:type="dxa"/>
            <w:tcBorders>
              <w:top w:val="nil"/>
              <w:left w:val="nil"/>
              <w:bottom w:val="nil"/>
              <w:right w:val="nil"/>
            </w:tcBorders>
          </w:tcPr>
          <w:p w14:paraId="3DA62215" w14:textId="77777777" w:rsidR="005C43CB" w:rsidRPr="005C43CB" w:rsidRDefault="005C43CB">
            <w:pPr>
              <w:rPr>
                <w:sz w:val="20"/>
                <w:szCs w:val="20"/>
              </w:rPr>
            </w:pPr>
          </w:p>
        </w:tc>
        <w:tc>
          <w:tcPr>
            <w:tcW w:w="1445" w:type="dxa"/>
            <w:tcBorders>
              <w:top w:val="nil"/>
              <w:left w:val="nil"/>
              <w:bottom w:val="nil"/>
              <w:right w:val="nil"/>
            </w:tcBorders>
          </w:tcPr>
          <w:p w14:paraId="297653C6" w14:textId="77777777" w:rsidR="005C43CB" w:rsidRPr="005C43CB" w:rsidRDefault="005C43CB">
            <w:pPr>
              <w:rPr>
                <w:sz w:val="20"/>
                <w:szCs w:val="20"/>
              </w:rPr>
            </w:pPr>
          </w:p>
        </w:tc>
        <w:tc>
          <w:tcPr>
            <w:tcW w:w="1445" w:type="dxa"/>
            <w:tcBorders>
              <w:top w:val="nil"/>
              <w:left w:val="nil"/>
              <w:bottom w:val="nil"/>
              <w:right w:val="nil"/>
            </w:tcBorders>
          </w:tcPr>
          <w:p w14:paraId="3B78AC18" w14:textId="77777777" w:rsidR="005C43CB" w:rsidRPr="005C43CB" w:rsidRDefault="005C43CB">
            <w:pPr>
              <w:rPr>
                <w:sz w:val="20"/>
                <w:szCs w:val="20"/>
              </w:rPr>
            </w:pPr>
          </w:p>
        </w:tc>
        <w:tc>
          <w:tcPr>
            <w:tcW w:w="1445" w:type="dxa"/>
            <w:tcBorders>
              <w:top w:val="nil"/>
              <w:left w:val="nil"/>
              <w:bottom w:val="nil"/>
              <w:right w:val="nil"/>
            </w:tcBorders>
          </w:tcPr>
          <w:p w14:paraId="1F6EF468" w14:textId="77777777" w:rsidR="005C43CB" w:rsidRPr="005C43CB" w:rsidRDefault="005C43CB">
            <w:pPr>
              <w:rPr>
                <w:sz w:val="20"/>
                <w:szCs w:val="20"/>
              </w:rPr>
            </w:pPr>
          </w:p>
        </w:tc>
      </w:tr>
      <w:tr w:rsidR="005C43CB" w:rsidRPr="005C43CB" w14:paraId="3661C5CB" w14:textId="77777777" w:rsidTr="005C43CB">
        <w:trPr>
          <w:trHeight w:val="273"/>
        </w:trPr>
        <w:tc>
          <w:tcPr>
            <w:tcW w:w="1875" w:type="dxa"/>
            <w:tcBorders>
              <w:top w:val="nil"/>
              <w:left w:val="nil"/>
              <w:bottom w:val="nil"/>
              <w:right w:val="nil"/>
            </w:tcBorders>
            <w:hideMark/>
          </w:tcPr>
          <w:p w14:paraId="4B32B19F" w14:textId="77777777" w:rsidR="005C43CB" w:rsidRPr="005C43CB" w:rsidRDefault="005C43CB">
            <w:pPr>
              <w:rPr>
                <w:sz w:val="20"/>
                <w:szCs w:val="20"/>
              </w:rPr>
            </w:pPr>
            <w:r w:rsidRPr="005C43CB">
              <w:rPr>
                <w:sz w:val="20"/>
                <w:szCs w:val="20"/>
              </w:rPr>
              <w:t>GDP per capita (logged)</w:t>
            </w:r>
          </w:p>
        </w:tc>
        <w:tc>
          <w:tcPr>
            <w:tcW w:w="1445" w:type="dxa"/>
            <w:tcBorders>
              <w:top w:val="nil"/>
              <w:left w:val="nil"/>
              <w:bottom w:val="nil"/>
              <w:right w:val="nil"/>
            </w:tcBorders>
            <w:hideMark/>
          </w:tcPr>
          <w:p w14:paraId="72D50C48" w14:textId="77777777" w:rsidR="005C43CB" w:rsidRPr="005C43CB" w:rsidRDefault="005C43CB">
            <w:pPr>
              <w:jc w:val="center"/>
              <w:rPr>
                <w:sz w:val="20"/>
                <w:szCs w:val="20"/>
              </w:rPr>
            </w:pPr>
            <w:r w:rsidRPr="005C43CB">
              <w:rPr>
                <w:sz w:val="20"/>
                <w:szCs w:val="20"/>
              </w:rPr>
              <w:t>0.0015</w:t>
            </w:r>
          </w:p>
        </w:tc>
        <w:tc>
          <w:tcPr>
            <w:tcW w:w="1445" w:type="dxa"/>
            <w:tcBorders>
              <w:top w:val="nil"/>
              <w:left w:val="nil"/>
              <w:bottom w:val="nil"/>
              <w:right w:val="nil"/>
            </w:tcBorders>
            <w:hideMark/>
          </w:tcPr>
          <w:p w14:paraId="72451918" w14:textId="77777777" w:rsidR="005C43CB" w:rsidRPr="005C43CB" w:rsidRDefault="005C43CB">
            <w:pPr>
              <w:jc w:val="center"/>
              <w:rPr>
                <w:sz w:val="20"/>
                <w:szCs w:val="20"/>
              </w:rPr>
            </w:pPr>
            <w:r w:rsidRPr="005C43CB">
              <w:rPr>
                <w:sz w:val="20"/>
                <w:szCs w:val="20"/>
              </w:rPr>
              <w:t>-0.0343</w:t>
            </w:r>
          </w:p>
        </w:tc>
        <w:tc>
          <w:tcPr>
            <w:tcW w:w="1445" w:type="dxa"/>
            <w:tcBorders>
              <w:top w:val="nil"/>
              <w:left w:val="nil"/>
              <w:bottom w:val="nil"/>
              <w:right w:val="nil"/>
            </w:tcBorders>
            <w:hideMark/>
          </w:tcPr>
          <w:p w14:paraId="5FE0A022" w14:textId="77777777" w:rsidR="005C43CB" w:rsidRPr="005C43CB" w:rsidRDefault="005C43CB">
            <w:pPr>
              <w:jc w:val="center"/>
              <w:rPr>
                <w:sz w:val="20"/>
                <w:szCs w:val="20"/>
              </w:rPr>
            </w:pPr>
            <w:r w:rsidRPr="005C43CB">
              <w:rPr>
                <w:sz w:val="20"/>
                <w:szCs w:val="20"/>
              </w:rPr>
              <w:t>-0.0819</w:t>
            </w:r>
          </w:p>
        </w:tc>
        <w:tc>
          <w:tcPr>
            <w:tcW w:w="1445" w:type="dxa"/>
            <w:tcBorders>
              <w:top w:val="nil"/>
              <w:left w:val="nil"/>
              <w:bottom w:val="nil"/>
              <w:right w:val="nil"/>
            </w:tcBorders>
            <w:hideMark/>
          </w:tcPr>
          <w:p w14:paraId="476C2047" w14:textId="77777777" w:rsidR="005C43CB" w:rsidRPr="005C43CB" w:rsidRDefault="005C43CB">
            <w:pPr>
              <w:jc w:val="center"/>
              <w:rPr>
                <w:sz w:val="20"/>
                <w:szCs w:val="20"/>
              </w:rPr>
            </w:pPr>
            <w:r w:rsidRPr="005C43CB">
              <w:rPr>
                <w:sz w:val="20"/>
                <w:szCs w:val="20"/>
              </w:rPr>
              <w:t>-0.0614</w:t>
            </w:r>
          </w:p>
        </w:tc>
        <w:tc>
          <w:tcPr>
            <w:tcW w:w="1445" w:type="dxa"/>
            <w:tcBorders>
              <w:top w:val="nil"/>
              <w:left w:val="nil"/>
              <w:bottom w:val="nil"/>
              <w:right w:val="nil"/>
            </w:tcBorders>
            <w:hideMark/>
          </w:tcPr>
          <w:p w14:paraId="1A1F1B29" w14:textId="77777777" w:rsidR="005C43CB" w:rsidRPr="005C43CB" w:rsidRDefault="005C43CB">
            <w:pPr>
              <w:jc w:val="center"/>
              <w:rPr>
                <w:sz w:val="20"/>
                <w:szCs w:val="20"/>
              </w:rPr>
            </w:pPr>
            <w:r w:rsidRPr="005C43CB">
              <w:rPr>
                <w:sz w:val="20"/>
                <w:szCs w:val="20"/>
              </w:rPr>
              <w:t>0.2367**</w:t>
            </w:r>
          </w:p>
        </w:tc>
      </w:tr>
      <w:tr w:rsidR="005C43CB" w:rsidRPr="005C43CB" w14:paraId="63F577FA" w14:textId="77777777" w:rsidTr="005C43CB">
        <w:trPr>
          <w:trHeight w:val="273"/>
        </w:trPr>
        <w:tc>
          <w:tcPr>
            <w:tcW w:w="1875" w:type="dxa"/>
            <w:tcBorders>
              <w:top w:val="nil"/>
              <w:left w:val="nil"/>
              <w:bottom w:val="nil"/>
              <w:right w:val="nil"/>
            </w:tcBorders>
          </w:tcPr>
          <w:p w14:paraId="5FEDC4AD" w14:textId="77777777" w:rsidR="005C43CB" w:rsidRPr="005C43CB" w:rsidRDefault="005C43CB">
            <w:pPr>
              <w:rPr>
                <w:sz w:val="20"/>
                <w:szCs w:val="20"/>
              </w:rPr>
            </w:pPr>
          </w:p>
        </w:tc>
        <w:tc>
          <w:tcPr>
            <w:tcW w:w="1445" w:type="dxa"/>
            <w:tcBorders>
              <w:top w:val="nil"/>
              <w:left w:val="nil"/>
              <w:bottom w:val="nil"/>
              <w:right w:val="nil"/>
            </w:tcBorders>
            <w:hideMark/>
          </w:tcPr>
          <w:p w14:paraId="3F9F0913" w14:textId="77777777" w:rsidR="005C43CB" w:rsidRPr="005C43CB" w:rsidRDefault="005C43CB">
            <w:pPr>
              <w:jc w:val="center"/>
              <w:rPr>
                <w:sz w:val="20"/>
                <w:szCs w:val="20"/>
              </w:rPr>
            </w:pPr>
            <w:r w:rsidRPr="005C43CB">
              <w:rPr>
                <w:sz w:val="20"/>
                <w:szCs w:val="20"/>
              </w:rPr>
              <w:t>(0.04)</w:t>
            </w:r>
          </w:p>
        </w:tc>
        <w:tc>
          <w:tcPr>
            <w:tcW w:w="1445" w:type="dxa"/>
            <w:tcBorders>
              <w:top w:val="nil"/>
              <w:left w:val="nil"/>
              <w:bottom w:val="nil"/>
              <w:right w:val="nil"/>
            </w:tcBorders>
            <w:hideMark/>
          </w:tcPr>
          <w:p w14:paraId="532BEAC7" w14:textId="77777777" w:rsidR="005C43CB" w:rsidRPr="005C43CB" w:rsidRDefault="005C43CB">
            <w:pPr>
              <w:jc w:val="center"/>
              <w:rPr>
                <w:sz w:val="20"/>
                <w:szCs w:val="20"/>
              </w:rPr>
            </w:pPr>
            <w:r w:rsidRPr="005C43CB">
              <w:rPr>
                <w:sz w:val="20"/>
                <w:szCs w:val="20"/>
              </w:rPr>
              <w:t>(-0.13)</w:t>
            </w:r>
          </w:p>
        </w:tc>
        <w:tc>
          <w:tcPr>
            <w:tcW w:w="1445" w:type="dxa"/>
            <w:tcBorders>
              <w:top w:val="nil"/>
              <w:left w:val="nil"/>
              <w:bottom w:val="nil"/>
              <w:right w:val="nil"/>
            </w:tcBorders>
            <w:hideMark/>
          </w:tcPr>
          <w:p w14:paraId="56DABC11" w14:textId="77777777" w:rsidR="005C43CB" w:rsidRPr="005C43CB" w:rsidRDefault="005C43CB">
            <w:pPr>
              <w:jc w:val="center"/>
              <w:rPr>
                <w:sz w:val="20"/>
                <w:szCs w:val="20"/>
              </w:rPr>
            </w:pPr>
            <w:r w:rsidRPr="005C43CB">
              <w:rPr>
                <w:sz w:val="20"/>
                <w:szCs w:val="20"/>
              </w:rPr>
              <w:t>(-0.23)</w:t>
            </w:r>
          </w:p>
        </w:tc>
        <w:tc>
          <w:tcPr>
            <w:tcW w:w="1445" w:type="dxa"/>
            <w:tcBorders>
              <w:top w:val="nil"/>
              <w:left w:val="nil"/>
              <w:bottom w:val="nil"/>
              <w:right w:val="nil"/>
            </w:tcBorders>
            <w:hideMark/>
          </w:tcPr>
          <w:p w14:paraId="206DC7F9" w14:textId="77777777" w:rsidR="005C43CB" w:rsidRPr="005C43CB" w:rsidRDefault="005C43CB">
            <w:pPr>
              <w:jc w:val="center"/>
              <w:rPr>
                <w:sz w:val="20"/>
                <w:szCs w:val="20"/>
              </w:rPr>
            </w:pPr>
            <w:r w:rsidRPr="005C43CB">
              <w:rPr>
                <w:sz w:val="20"/>
                <w:szCs w:val="20"/>
              </w:rPr>
              <w:t>(-0.06)</w:t>
            </w:r>
          </w:p>
        </w:tc>
        <w:tc>
          <w:tcPr>
            <w:tcW w:w="1445" w:type="dxa"/>
            <w:tcBorders>
              <w:top w:val="nil"/>
              <w:left w:val="nil"/>
              <w:bottom w:val="nil"/>
              <w:right w:val="nil"/>
            </w:tcBorders>
            <w:hideMark/>
          </w:tcPr>
          <w:p w14:paraId="2E9D4F3C" w14:textId="77777777" w:rsidR="005C43CB" w:rsidRPr="005C43CB" w:rsidRDefault="005C43CB">
            <w:pPr>
              <w:jc w:val="center"/>
              <w:rPr>
                <w:sz w:val="20"/>
                <w:szCs w:val="20"/>
              </w:rPr>
            </w:pPr>
            <w:r w:rsidRPr="005C43CB">
              <w:rPr>
                <w:sz w:val="20"/>
                <w:szCs w:val="20"/>
              </w:rPr>
              <w:t>(2.05)</w:t>
            </w:r>
          </w:p>
        </w:tc>
      </w:tr>
      <w:tr w:rsidR="005C43CB" w:rsidRPr="005C43CB" w14:paraId="406A0F21" w14:textId="77777777" w:rsidTr="005C43CB">
        <w:trPr>
          <w:trHeight w:val="273"/>
        </w:trPr>
        <w:tc>
          <w:tcPr>
            <w:tcW w:w="1875" w:type="dxa"/>
            <w:tcBorders>
              <w:top w:val="nil"/>
              <w:left w:val="nil"/>
              <w:bottom w:val="nil"/>
              <w:right w:val="nil"/>
            </w:tcBorders>
          </w:tcPr>
          <w:p w14:paraId="5B08A116" w14:textId="77777777" w:rsidR="005C43CB" w:rsidRPr="005C43CB" w:rsidRDefault="005C43CB">
            <w:pPr>
              <w:rPr>
                <w:sz w:val="20"/>
                <w:szCs w:val="20"/>
              </w:rPr>
            </w:pPr>
          </w:p>
        </w:tc>
        <w:tc>
          <w:tcPr>
            <w:tcW w:w="1445" w:type="dxa"/>
            <w:tcBorders>
              <w:top w:val="nil"/>
              <w:left w:val="nil"/>
              <w:bottom w:val="nil"/>
              <w:right w:val="nil"/>
            </w:tcBorders>
          </w:tcPr>
          <w:p w14:paraId="7518BF14" w14:textId="77777777" w:rsidR="005C43CB" w:rsidRPr="005C43CB" w:rsidRDefault="005C43CB">
            <w:pPr>
              <w:rPr>
                <w:sz w:val="20"/>
                <w:szCs w:val="20"/>
              </w:rPr>
            </w:pPr>
          </w:p>
        </w:tc>
        <w:tc>
          <w:tcPr>
            <w:tcW w:w="1445" w:type="dxa"/>
            <w:tcBorders>
              <w:top w:val="nil"/>
              <w:left w:val="nil"/>
              <w:bottom w:val="nil"/>
              <w:right w:val="nil"/>
            </w:tcBorders>
          </w:tcPr>
          <w:p w14:paraId="5167464B" w14:textId="77777777" w:rsidR="005C43CB" w:rsidRPr="005C43CB" w:rsidRDefault="005C43CB">
            <w:pPr>
              <w:rPr>
                <w:sz w:val="20"/>
                <w:szCs w:val="20"/>
              </w:rPr>
            </w:pPr>
          </w:p>
        </w:tc>
        <w:tc>
          <w:tcPr>
            <w:tcW w:w="1445" w:type="dxa"/>
            <w:tcBorders>
              <w:top w:val="nil"/>
              <w:left w:val="nil"/>
              <w:bottom w:val="nil"/>
              <w:right w:val="nil"/>
            </w:tcBorders>
          </w:tcPr>
          <w:p w14:paraId="020097F9" w14:textId="77777777" w:rsidR="005C43CB" w:rsidRPr="005C43CB" w:rsidRDefault="005C43CB">
            <w:pPr>
              <w:rPr>
                <w:sz w:val="20"/>
                <w:szCs w:val="20"/>
              </w:rPr>
            </w:pPr>
          </w:p>
        </w:tc>
        <w:tc>
          <w:tcPr>
            <w:tcW w:w="1445" w:type="dxa"/>
            <w:tcBorders>
              <w:top w:val="nil"/>
              <w:left w:val="nil"/>
              <w:bottom w:val="nil"/>
              <w:right w:val="nil"/>
            </w:tcBorders>
          </w:tcPr>
          <w:p w14:paraId="6BD2CE12" w14:textId="77777777" w:rsidR="005C43CB" w:rsidRPr="005C43CB" w:rsidRDefault="005C43CB">
            <w:pPr>
              <w:rPr>
                <w:sz w:val="20"/>
                <w:szCs w:val="20"/>
              </w:rPr>
            </w:pPr>
          </w:p>
        </w:tc>
        <w:tc>
          <w:tcPr>
            <w:tcW w:w="1445" w:type="dxa"/>
            <w:tcBorders>
              <w:top w:val="nil"/>
              <w:left w:val="nil"/>
              <w:bottom w:val="nil"/>
              <w:right w:val="nil"/>
            </w:tcBorders>
          </w:tcPr>
          <w:p w14:paraId="1138859A" w14:textId="77777777" w:rsidR="005C43CB" w:rsidRPr="005C43CB" w:rsidRDefault="005C43CB">
            <w:pPr>
              <w:rPr>
                <w:sz w:val="20"/>
                <w:szCs w:val="20"/>
              </w:rPr>
            </w:pPr>
          </w:p>
        </w:tc>
      </w:tr>
      <w:tr w:rsidR="005C43CB" w:rsidRPr="005C43CB" w14:paraId="0695BFCE" w14:textId="77777777" w:rsidTr="005C43CB">
        <w:trPr>
          <w:trHeight w:val="273"/>
        </w:trPr>
        <w:tc>
          <w:tcPr>
            <w:tcW w:w="1875" w:type="dxa"/>
            <w:tcBorders>
              <w:top w:val="nil"/>
              <w:left w:val="nil"/>
              <w:bottom w:val="nil"/>
              <w:right w:val="nil"/>
            </w:tcBorders>
            <w:hideMark/>
          </w:tcPr>
          <w:p w14:paraId="3FD348F1" w14:textId="77777777" w:rsidR="005C43CB" w:rsidRPr="005C43CB" w:rsidRDefault="005C43CB">
            <w:pPr>
              <w:rPr>
                <w:sz w:val="20"/>
                <w:szCs w:val="20"/>
              </w:rPr>
            </w:pPr>
            <w:r w:rsidRPr="005C43CB">
              <w:rPr>
                <w:sz w:val="20"/>
                <w:szCs w:val="20"/>
              </w:rPr>
              <w:t>growth</w:t>
            </w:r>
          </w:p>
        </w:tc>
        <w:tc>
          <w:tcPr>
            <w:tcW w:w="1445" w:type="dxa"/>
            <w:tcBorders>
              <w:top w:val="nil"/>
              <w:left w:val="nil"/>
              <w:bottom w:val="nil"/>
              <w:right w:val="nil"/>
            </w:tcBorders>
            <w:hideMark/>
          </w:tcPr>
          <w:p w14:paraId="27A22B3B" w14:textId="77777777" w:rsidR="005C43CB" w:rsidRPr="005C43CB" w:rsidRDefault="005C43CB">
            <w:pPr>
              <w:jc w:val="center"/>
              <w:rPr>
                <w:sz w:val="20"/>
                <w:szCs w:val="20"/>
              </w:rPr>
            </w:pPr>
            <w:r w:rsidRPr="005C43CB">
              <w:rPr>
                <w:sz w:val="20"/>
                <w:szCs w:val="20"/>
              </w:rPr>
              <w:t>0.1561*</w:t>
            </w:r>
          </w:p>
        </w:tc>
        <w:tc>
          <w:tcPr>
            <w:tcW w:w="1445" w:type="dxa"/>
            <w:tcBorders>
              <w:top w:val="nil"/>
              <w:left w:val="nil"/>
              <w:bottom w:val="nil"/>
              <w:right w:val="nil"/>
            </w:tcBorders>
            <w:hideMark/>
          </w:tcPr>
          <w:p w14:paraId="13613C92" w14:textId="77777777" w:rsidR="005C43CB" w:rsidRPr="005C43CB" w:rsidRDefault="005C43CB">
            <w:pPr>
              <w:jc w:val="center"/>
              <w:rPr>
                <w:sz w:val="20"/>
                <w:szCs w:val="20"/>
              </w:rPr>
            </w:pPr>
            <w:r w:rsidRPr="005C43CB">
              <w:rPr>
                <w:sz w:val="20"/>
                <w:szCs w:val="20"/>
              </w:rPr>
              <w:t>0.5166</w:t>
            </w:r>
          </w:p>
        </w:tc>
        <w:tc>
          <w:tcPr>
            <w:tcW w:w="1445" w:type="dxa"/>
            <w:tcBorders>
              <w:top w:val="nil"/>
              <w:left w:val="nil"/>
              <w:bottom w:val="nil"/>
              <w:right w:val="nil"/>
            </w:tcBorders>
            <w:hideMark/>
          </w:tcPr>
          <w:p w14:paraId="145D611E" w14:textId="77777777" w:rsidR="005C43CB" w:rsidRPr="005C43CB" w:rsidRDefault="005C43CB">
            <w:pPr>
              <w:jc w:val="center"/>
              <w:rPr>
                <w:sz w:val="20"/>
                <w:szCs w:val="20"/>
              </w:rPr>
            </w:pPr>
            <w:r w:rsidRPr="005C43CB">
              <w:rPr>
                <w:sz w:val="20"/>
                <w:szCs w:val="20"/>
              </w:rPr>
              <w:t>1.5246</w:t>
            </w:r>
          </w:p>
        </w:tc>
        <w:tc>
          <w:tcPr>
            <w:tcW w:w="1445" w:type="dxa"/>
            <w:tcBorders>
              <w:top w:val="nil"/>
              <w:left w:val="nil"/>
              <w:bottom w:val="nil"/>
              <w:right w:val="nil"/>
            </w:tcBorders>
            <w:hideMark/>
          </w:tcPr>
          <w:p w14:paraId="5D637897" w14:textId="77777777" w:rsidR="005C43CB" w:rsidRPr="005C43CB" w:rsidRDefault="005C43CB">
            <w:pPr>
              <w:jc w:val="center"/>
              <w:rPr>
                <w:sz w:val="20"/>
                <w:szCs w:val="20"/>
              </w:rPr>
            </w:pPr>
            <w:r w:rsidRPr="005C43CB">
              <w:rPr>
                <w:sz w:val="20"/>
                <w:szCs w:val="20"/>
              </w:rPr>
              <w:t>1.0754</w:t>
            </w:r>
          </w:p>
        </w:tc>
        <w:tc>
          <w:tcPr>
            <w:tcW w:w="1445" w:type="dxa"/>
            <w:tcBorders>
              <w:top w:val="nil"/>
              <w:left w:val="nil"/>
              <w:bottom w:val="nil"/>
              <w:right w:val="nil"/>
            </w:tcBorders>
            <w:hideMark/>
          </w:tcPr>
          <w:p w14:paraId="4C1617A4" w14:textId="77777777" w:rsidR="005C43CB" w:rsidRPr="005C43CB" w:rsidRDefault="005C43CB">
            <w:pPr>
              <w:jc w:val="center"/>
              <w:rPr>
                <w:sz w:val="20"/>
                <w:szCs w:val="20"/>
              </w:rPr>
            </w:pPr>
            <w:r w:rsidRPr="005C43CB">
              <w:rPr>
                <w:sz w:val="20"/>
                <w:szCs w:val="20"/>
              </w:rPr>
              <w:t>0.3424</w:t>
            </w:r>
          </w:p>
        </w:tc>
      </w:tr>
      <w:tr w:rsidR="005C43CB" w:rsidRPr="005C43CB" w14:paraId="3D87F507" w14:textId="77777777" w:rsidTr="005C43CB">
        <w:trPr>
          <w:trHeight w:val="273"/>
        </w:trPr>
        <w:tc>
          <w:tcPr>
            <w:tcW w:w="1875" w:type="dxa"/>
            <w:tcBorders>
              <w:top w:val="nil"/>
              <w:left w:val="nil"/>
              <w:bottom w:val="nil"/>
              <w:right w:val="nil"/>
            </w:tcBorders>
          </w:tcPr>
          <w:p w14:paraId="39EBF16B" w14:textId="77777777" w:rsidR="005C43CB" w:rsidRPr="005C43CB" w:rsidRDefault="005C43CB">
            <w:pPr>
              <w:rPr>
                <w:sz w:val="20"/>
                <w:szCs w:val="20"/>
              </w:rPr>
            </w:pPr>
          </w:p>
        </w:tc>
        <w:tc>
          <w:tcPr>
            <w:tcW w:w="1445" w:type="dxa"/>
            <w:tcBorders>
              <w:top w:val="nil"/>
              <w:left w:val="nil"/>
              <w:bottom w:val="nil"/>
              <w:right w:val="nil"/>
            </w:tcBorders>
            <w:hideMark/>
          </w:tcPr>
          <w:p w14:paraId="2B995676" w14:textId="77777777" w:rsidR="005C43CB" w:rsidRPr="005C43CB" w:rsidRDefault="005C43CB">
            <w:pPr>
              <w:jc w:val="center"/>
              <w:rPr>
                <w:sz w:val="20"/>
                <w:szCs w:val="20"/>
              </w:rPr>
            </w:pPr>
            <w:r w:rsidRPr="005C43CB">
              <w:rPr>
                <w:sz w:val="20"/>
                <w:szCs w:val="20"/>
              </w:rPr>
              <w:t>(1.85)</w:t>
            </w:r>
          </w:p>
        </w:tc>
        <w:tc>
          <w:tcPr>
            <w:tcW w:w="1445" w:type="dxa"/>
            <w:tcBorders>
              <w:top w:val="nil"/>
              <w:left w:val="nil"/>
              <w:bottom w:val="nil"/>
              <w:right w:val="nil"/>
            </w:tcBorders>
            <w:hideMark/>
          </w:tcPr>
          <w:p w14:paraId="3496B65F" w14:textId="77777777" w:rsidR="005C43CB" w:rsidRPr="005C43CB" w:rsidRDefault="005C43CB">
            <w:pPr>
              <w:jc w:val="center"/>
              <w:rPr>
                <w:sz w:val="20"/>
                <w:szCs w:val="20"/>
              </w:rPr>
            </w:pPr>
            <w:r w:rsidRPr="005C43CB">
              <w:rPr>
                <w:sz w:val="20"/>
                <w:szCs w:val="20"/>
              </w:rPr>
              <w:t>(0.46)</w:t>
            </w:r>
          </w:p>
        </w:tc>
        <w:tc>
          <w:tcPr>
            <w:tcW w:w="1445" w:type="dxa"/>
            <w:tcBorders>
              <w:top w:val="nil"/>
              <w:left w:val="nil"/>
              <w:bottom w:val="nil"/>
              <w:right w:val="nil"/>
            </w:tcBorders>
            <w:hideMark/>
          </w:tcPr>
          <w:p w14:paraId="14DF3B9F" w14:textId="77777777" w:rsidR="005C43CB" w:rsidRPr="005C43CB" w:rsidRDefault="005C43CB">
            <w:pPr>
              <w:jc w:val="center"/>
              <w:rPr>
                <w:sz w:val="20"/>
                <w:szCs w:val="20"/>
              </w:rPr>
            </w:pPr>
            <w:r w:rsidRPr="005C43CB">
              <w:rPr>
                <w:sz w:val="20"/>
                <w:szCs w:val="20"/>
              </w:rPr>
              <w:t>(1.31)</w:t>
            </w:r>
          </w:p>
        </w:tc>
        <w:tc>
          <w:tcPr>
            <w:tcW w:w="1445" w:type="dxa"/>
            <w:tcBorders>
              <w:top w:val="nil"/>
              <w:left w:val="nil"/>
              <w:bottom w:val="nil"/>
              <w:right w:val="nil"/>
            </w:tcBorders>
            <w:hideMark/>
          </w:tcPr>
          <w:p w14:paraId="52FF05D2" w14:textId="77777777" w:rsidR="005C43CB" w:rsidRPr="005C43CB" w:rsidRDefault="005C43CB">
            <w:pPr>
              <w:jc w:val="center"/>
              <w:rPr>
                <w:sz w:val="20"/>
                <w:szCs w:val="20"/>
              </w:rPr>
            </w:pPr>
            <w:r w:rsidRPr="005C43CB">
              <w:rPr>
                <w:sz w:val="20"/>
                <w:szCs w:val="20"/>
              </w:rPr>
              <w:t>(0.42)</w:t>
            </w:r>
          </w:p>
        </w:tc>
        <w:tc>
          <w:tcPr>
            <w:tcW w:w="1445" w:type="dxa"/>
            <w:tcBorders>
              <w:top w:val="nil"/>
              <w:left w:val="nil"/>
              <w:bottom w:val="nil"/>
              <w:right w:val="nil"/>
            </w:tcBorders>
            <w:hideMark/>
          </w:tcPr>
          <w:p w14:paraId="1C8F38EF" w14:textId="77777777" w:rsidR="005C43CB" w:rsidRPr="005C43CB" w:rsidRDefault="005C43CB">
            <w:pPr>
              <w:jc w:val="center"/>
              <w:rPr>
                <w:sz w:val="20"/>
                <w:szCs w:val="20"/>
              </w:rPr>
            </w:pPr>
            <w:r w:rsidRPr="005C43CB">
              <w:rPr>
                <w:sz w:val="20"/>
                <w:szCs w:val="20"/>
              </w:rPr>
              <w:t>(1.61)</w:t>
            </w:r>
          </w:p>
        </w:tc>
      </w:tr>
      <w:tr w:rsidR="005C43CB" w:rsidRPr="005C43CB" w14:paraId="17644B7F" w14:textId="77777777" w:rsidTr="005C43CB">
        <w:trPr>
          <w:trHeight w:val="273"/>
        </w:trPr>
        <w:tc>
          <w:tcPr>
            <w:tcW w:w="1875" w:type="dxa"/>
            <w:tcBorders>
              <w:top w:val="nil"/>
              <w:left w:val="nil"/>
              <w:bottom w:val="nil"/>
              <w:right w:val="nil"/>
            </w:tcBorders>
          </w:tcPr>
          <w:p w14:paraId="23CFDCF8" w14:textId="77777777" w:rsidR="005C43CB" w:rsidRPr="005C43CB" w:rsidRDefault="005C43CB">
            <w:pPr>
              <w:rPr>
                <w:sz w:val="20"/>
                <w:szCs w:val="20"/>
              </w:rPr>
            </w:pPr>
          </w:p>
        </w:tc>
        <w:tc>
          <w:tcPr>
            <w:tcW w:w="1445" w:type="dxa"/>
            <w:tcBorders>
              <w:top w:val="nil"/>
              <w:left w:val="nil"/>
              <w:bottom w:val="nil"/>
              <w:right w:val="nil"/>
            </w:tcBorders>
          </w:tcPr>
          <w:p w14:paraId="785CDE3F" w14:textId="77777777" w:rsidR="005C43CB" w:rsidRPr="005C43CB" w:rsidRDefault="005C43CB">
            <w:pPr>
              <w:rPr>
                <w:sz w:val="20"/>
                <w:szCs w:val="20"/>
              </w:rPr>
            </w:pPr>
          </w:p>
        </w:tc>
        <w:tc>
          <w:tcPr>
            <w:tcW w:w="1445" w:type="dxa"/>
            <w:tcBorders>
              <w:top w:val="nil"/>
              <w:left w:val="nil"/>
              <w:bottom w:val="nil"/>
              <w:right w:val="nil"/>
            </w:tcBorders>
          </w:tcPr>
          <w:p w14:paraId="1DC71405" w14:textId="77777777" w:rsidR="005C43CB" w:rsidRPr="005C43CB" w:rsidRDefault="005C43CB">
            <w:pPr>
              <w:rPr>
                <w:sz w:val="20"/>
                <w:szCs w:val="20"/>
              </w:rPr>
            </w:pPr>
          </w:p>
        </w:tc>
        <w:tc>
          <w:tcPr>
            <w:tcW w:w="1445" w:type="dxa"/>
            <w:tcBorders>
              <w:top w:val="nil"/>
              <w:left w:val="nil"/>
              <w:bottom w:val="nil"/>
              <w:right w:val="nil"/>
            </w:tcBorders>
          </w:tcPr>
          <w:p w14:paraId="7957C47A" w14:textId="77777777" w:rsidR="005C43CB" w:rsidRPr="005C43CB" w:rsidRDefault="005C43CB">
            <w:pPr>
              <w:rPr>
                <w:sz w:val="20"/>
                <w:szCs w:val="20"/>
              </w:rPr>
            </w:pPr>
          </w:p>
        </w:tc>
        <w:tc>
          <w:tcPr>
            <w:tcW w:w="1445" w:type="dxa"/>
            <w:tcBorders>
              <w:top w:val="nil"/>
              <w:left w:val="nil"/>
              <w:bottom w:val="nil"/>
              <w:right w:val="nil"/>
            </w:tcBorders>
          </w:tcPr>
          <w:p w14:paraId="37197328" w14:textId="77777777" w:rsidR="005C43CB" w:rsidRPr="005C43CB" w:rsidRDefault="005C43CB">
            <w:pPr>
              <w:rPr>
                <w:sz w:val="20"/>
                <w:szCs w:val="20"/>
              </w:rPr>
            </w:pPr>
          </w:p>
        </w:tc>
        <w:tc>
          <w:tcPr>
            <w:tcW w:w="1445" w:type="dxa"/>
            <w:tcBorders>
              <w:top w:val="nil"/>
              <w:left w:val="nil"/>
              <w:bottom w:val="nil"/>
              <w:right w:val="nil"/>
            </w:tcBorders>
          </w:tcPr>
          <w:p w14:paraId="6663A2AA" w14:textId="77777777" w:rsidR="005C43CB" w:rsidRPr="005C43CB" w:rsidRDefault="005C43CB">
            <w:pPr>
              <w:rPr>
                <w:sz w:val="20"/>
                <w:szCs w:val="20"/>
              </w:rPr>
            </w:pPr>
          </w:p>
        </w:tc>
      </w:tr>
      <w:tr w:rsidR="005C43CB" w:rsidRPr="005C43CB" w14:paraId="56B57A0E" w14:textId="77777777" w:rsidTr="005C43CB">
        <w:trPr>
          <w:trHeight w:val="273"/>
        </w:trPr>
        <w:tc>
          <w:tcPr>
            <w:tcW w:w="1875" w:type="dxa"/>
            <w:tcBorders>
              <w:top w:val="nil"/>
              <w:left w:val="nil"/>
              <w:bottom w:val="nil"/>
              <w:right w:val="nil"/>
            </w:tcBorders>
            <w:hideMark/>
          </w:tcPr>
          <w:p w14:paraId="7DB104A6" w14:textId="77777777" w:rsidR="005C43CB" w:rsidRPr="005C43CB" w:rsidRDefault="005C43CB">
            <w:pPr>
              <w:rPr>
                <w:sz w:val="20"/>
                <w:szCs w:val="20"/>
              </w:rPr>
            </w:pPr>
            <w:r w:rsidRPr="005C43CB">
              <w:rPr>
                <w:sz w:val="20"/>
                <w:szCs w:val="20"/>
              </w:rPr>
              <w:t>ethnic fragmentation</w:t>
            </w:r>
          </w:p>
        </w:tc>
        <w:tc>
          <w:tcPr>
            <w:tcW w:w="1445" w:type="dxa"/>
            <w:tcBorders>
              <w:top w:val="nil"/>
              <w:left w:val="nil"/>
              <w:bottom w:val="nil"/>
              <w:right w:val="nil"/>
            </w:tcBorders>
            <w:hideMark/>
          </w:tcPr>
          <w:p w14:paraId="0B0C5962" w14:textId="77777777" w:rsidR="005C43CB" w:rsidRPr="005C43CB" w:rsidRDefault="005C43CB">
            <w:pPr>
              <w:jc w:val="center"/>
              <w:rPr>
                <w:sz w:val="20"/>
                <w:szCs w:val="20"/>
              </w:rPr>
            </w:pPr>
            <w:r w:rsidRPr="005C43CB">
              <w:rPr>
                <w:sz w:val="20"/>
                <w:szCs w:val="20"/>
              </w:rPr>
              <w:t>-0.1819</w:t>
            </w:r>
          </w:p>
        </w:tc>
        <w:tc>
          <w:tcPr>
            <w:tcW w:w="1445" w:type="dxa"/>
            <w:tcBorders>
              <w:top w:val="nil"/>
              <w:left w:val="nil"/>
              <w:bottom w:val="nil"/>
              <w:right w:val="nil"/>
            </w:tcBorders>
            <w:hideMark/>
          </w:tcPr>
          <w:p w14:paraId="73CDA87D" w14:textId="77777777" w:rsidR="005C43CB" w:rsidRPr="005C43CB" w:rsidRDefault="005C43CB">
            <w:pPr>
              <w:jc w:val="center"/>
              <w:rPr>
                <w:sz w:val="20"/>
                <w:szCs w:val="20"/>
              </w:rPr>
            </w:pPr>
            <w:r w:rsidRPr="005C43CB">
              <w:rPr>
                <w:sz w:val="20"/>
                <w:szCs w:val="20"/>
              </w:rPr>
              <w:t>2.0212***</w:t>
            </w:r>
          </w:p>
        </w:tc>
        <w:tc>
          <w:tcPr>
            <w:tcW w:w="1445" w:type="dxa"/>
            <w:tcBorders>
              <w:top w:val="nil"/>
              <w:left w:val="nil"/>
              <w:bottom w:val="nil"/>
              <w:right w:val="nil"/>
            </w:tcBorders>
            <w:hideMark/>
          </w:tcPr>
          <w:p w14:paraId="33C5C3D7" w14:textId="77777777" w:rsidR="005C43CB" w:rsidRPr="005C43CB" w:rsidRDefault="005C43CB">
            <w:pPr>
              <w:jc w:val="center"/>
              <w:rPr>
                <w:sz w:val="20"/>
                <w:szCs w:val="20"/>
              </w:rPr>
            </w:pPr>
            <w:r w:rsidRPr="005C43CB">
              <w:rPr>
                <w:sz w:val="20"/>
                <w:szCs w:val="20"/>
              </w:rPr>
              <w:t>-0.8996</w:t>
            </w:r>
          </w:p>
        </w:tc>
        <w:tc>
          <w:tcPr>
            <w:tcW w:w="1445" w:type="dxa"/>
            <w:tcBorders>
              <w:top w:val="nil"/>
              <w:left w:val="nil"/>
              <w:bottom w:val="nil"/>
              <w:right w:val="nil"/>
            </w:tcBorders>
            <w:hideMark/>
          </w:tcPr>
          <w:p w14:paraId="44F6CF78" w14:textId="77777777" w:rsidR="005C43CB" w:rsidRPr="005C43CB" w:rsidRDefault="005C43CB">
            <w:pPr>
              <w:jc w:val="center"/>
              <w:rPr>
                <w:sz w:val="20"/>
                <w:szCs w:val="20"/>
              </w:rPr>
            </w:pPr>
            <w:r w:rsidRPr="005C43CB">
              <w:rPr>
                <w:sz w:val="20"/>
                <w:szCs w:val="20"/>
              </w:rPr>
              <w:t>-7.2459*</w:t>
            </w:r>
          </w:p>
        </w:tc>
        <w:tc>
          <w:tcPr>
            <w:tcW w:w="1445" w:type="dxa"/>
            <w:tcBorders>
              <w:top w:val="nil"/>
              <w:left w:val="nil"/>
              <w:bottom w:val="nil"/>
              <w:right w:val="nil"/>
            </w:tcBorders>
            <w:hideMark/>
          </w:tcPr>
          <w:p w14:paraId="4B82098E" w14:textId="77777777" w:rsidR="005C43CB" w:rsidRPr="005C43CB" w:rsidRDefault="005C43CB">
            <w:pPr>
              <w:jc w:val="center"/>
              <w:rPr>
                <w:sz w:val="20"/>
                <w:szCs w:val="20"/>
              </w:rPr>
            </w:pPr>
            <w:r w:rsidRPr="005C43CB">
              <w:rPr>
                <w:sz w:val="20"/>
                <w:szCs w:val="20"/>
              </w:rPr>
              <w:t>-0.2554</w:t>
            </w:r>
          </w:p>
        </w:tc>
      </w:tr>
      <w:tr w:rsidR="005C43CB" w:rsidRPr="005C43CB" w14:paraId="6EF83133" w14:textId="77777777" w:rsidTr="005C43CB">
        <w:trPr>
          <w:trHeight w:val="273"/>
        </w:trPr>
        <w:tc>
          <w:tcPr>
            <w:tcW w:w="1875" w:type="dxa"/>
            <w:tcBorders>
              <w:top w:val="nil"/>
              <w:left w:val="nil"/>
              <w:bottom w:val="nil"/>
              <w:right w:val="nil"/>
            </w:tcBorders>
          </w:tcPr>
          <w:p w14:paraId="0B185364" w14:textId="77777777" w:rsidR="005C43CB" w:rsidRPr="005C43CB" w:rsidRDefault="005C43CB">
            <w:pPr>
              <w:rPr>
                <w:sz w:val="20"/>
                <w:szCs w:val="20"/>
              </w:rPr>
            </w:pPr>
          </w:p>
        </w:tc>
        <w:tc>
          <w:tcPr>
            <w:tcW w:w="1445" w:type="dxa"/>
            <w:tcBorders>
              <w:top w:val="nil"/>
              <w:left w:val="nil"/>
              <w:bottom w:val="nil"/>
              <w:right w:val="nil"/>
            </w:tcBorders>
            <w:hideMark/>
          </w:tcPr>
          <w:p w14:paraId="3F43D0CF" w14:textId="77777777" w:rsidR="005C43CB" w:rsidRPr="005C43CB" w:rsidRDefault="005C43CB">
            <w:pPr>
              <w:jc w:val="center"/>
              <w:rPr>
                <w:sz w:val="20"/>
                <w:szCs w:val="20"/>
              </w:rPr>
            </w:pPr>
            <w:r w:rsidRPr="005C43CB">
              <w:rPr>
                <w:sz w:val="20"/>
                <w:szCs w:val="20"/>
              </w:rPr>
              <w:t>(-1.59)</w:t>
            </w:r>
          </w:p>
        </w:tc>
        <w:tc>
          <w:tcPr>
            <w:tcW w:w="1445" w:type="dxa"/>
            <w:tcBorders>
              <w:top w:val="nil"/>
              <w:left w:val="nil"/>
              <w:bottom w:val="nil"/>
              <w:right w:val="nil"/>
            </w:tcBorders>
            <w:hideMark/>
          </w:tcPr>
          <w:p w14:paraId="27AE78DB" w14:textId="77777777" w:rsidR="005C43CB" w:rsidRPr="005C43CB" w:rsidRDefault="005C43CB">
            <w:pPr>
              <w:jc w:val="center"/>
              <w:rPr>
                <w:sz w:val="20"/>
                <w:szCs w:val="20"/>
              </w:rPr>
            </w:pPr>
            <w:r w:rsidRPr="005C43CB">
              <w:rPr>
                <w:sz w:val="20"/>
                <w:szCs w:val="20"/>
              </w:rPr>
              <w:t>(2.86)</w:t>
            </w:r>
          </w:p>
        </w:tc>
        <w:tc>
          <w:tcPr>
            <w:tcW w:w="1445" w:type="dxa"/>
            <w:tcBorders>
              <w:top w:val="nil"/>
              <w:left w:val="nil"/>
              <w:bottom w:val="nil"/>
              <w:right w:val="nil"/>
            </w:tcBorders>
            <w:hideMark/>
          </w:tcPr>
          <w:p w14:paraId="6B5F335C" w14:textId="77777777" w:rsidR="005C43CB" w:rsidRPr="005C43CB" w:rsidRDefault="005C43CB">
            <w:pPr>
              <w:jc w:val="center"/>
              <w:rPr>
                <w:sz w:val="20"/>
                <w:szCs w:val="20"/>
              </w:rPr>
            </w:pPr>
            <w:r w:rsidRPr="005C43CB">
              <w:rPr>
                <w:sz w:val="20"/>
                <w:szCs w:val="20"/>
              </w:rPr>
              <w:t>(-0.82)</w:t>
            </w:r>
          </w:p>
        </w:tc>
        <w:tc>
          <w:tcPr>
            <w:tcW w:w="1445" w:type="dxa"/>
            <w:tcBorders>
              <w:top w:val="nil"/>
              <w:left w:val="nil"/>
              <w:bottom w:val="nil"/>
              <w:right w:val="nil"/>
            </w:tcBorders>
            <w:hideMark/>
          </w:tcPr>
          <w:p w14:paraId="3E424D67" w14:textId="77777777" w:rsidR="005C43CB" w:rsidRPr="005C43CB" w:rsidRDefault="005C43CB">
            <w:pPr>
              <w:jc w:val="center"/>
              <w:rPr>
                <w:sz w:val="20"/>
                <w:szCs w:val="20"/>
              </w:rPr>
            </w:pPr>
            <w:r w:rsidRPr="005C43CB">
              <w:rPr>
                <w:sz w:val="20"/>
                <w:szCs w:val="20"/>
              </w:rPr>
              <w:t>(-1.83)</w:t>
            </w:r>
          </w:p>
        </w:tc>
        <w:tc>
          <w:tcPr>
            <w:tcW w:w="1445" w:type="dxa"/>
            <w:tcBorders>
              <w:top w:val="nil"/>
              <w:left w:val="nil"/>
              <w:bottom w:val="nil"/>
              <w:right w:val="nil"/>
            </w:tcBorders>
            <w:hideMark/>
          </w:tcPr>
          <w:p w14:paraId="10A0415C" w14:textId="77777777" w:rsidR="005C43CB" w:rsidRPr="005C43CB" w:rsidRDefault="005C43CB">
            <w:pPr>
              <w:jc w:val="center"/>
              <w:rPr>
                <w:sz w:val="20"/>
                <w:szCs w:val="20"/>
              </w:rPr>
            </w:pPr>
            <w:r w:rsidRPr="005C43CB">
              <w:rPr>
                <w:sz w:val="20"/>
                <w:szCs w:val="20"/>
              </w:rPr>
              <w:t>(-0.54)</w:t>
            </w:r>
          </w:p>
        </w:tc>
      </w:tr>
      <w:tr w:rsidR="005C43CB" w:rsidRPr="005C43CB" w14:paraId="34000728" w14:textId="77777777" w:rsidTr="005C43CB">
        <w:trPr>
          <w:trHeight w:val="273"/>
        </w:trPr>
        <w:tc>
          <w:tcPr>
            <w:tcW w:w="1875" w:type="dxa"/>
            <w:tcBorders>
              <w:top w:val="nil"/>
              <w:left w:val="nil"/>
              <w:bottom w:val="nil"/>
              <w:right w:val="nil"/>
            </w:tcBorders>
          </w:tcPr>
          <w:p w14:paraId="42845602" w14:textId="77777777" w:rsidR="005C43CB" w:rsidRPr="005C43CB" w:rsidRDefault="005C43CB">
            <w:pPr>
              <w:rPr>
                <w:sz w:val="20"/>
                <w:szCs w:val="20"/>
              </w:rPr>
            </w:pPr>
          </w:p>
        </w:tc>
        <w:tc>
          <w:tcPr>
            <w:tcW w:w="1445" w:type="dxa"/>
            <w:tcBorders>
              <w:top w:val="nil"/>
              <w:left w:val="nil"/>
              <w:bottom w:val="nil"/>
              <w:right w:val="nil"/>
            </w:tcBorders>
          </w:tcPr>
          <w:p w14:paraId="69E45487" w14:textId="77777777" w:rsidR="005C43CB" w:rsidRPr="005C43CB" w:rsidRDefault="005C43CB">
            <w:pPr>
              <w:rPr>
                <w:sz w:val="20"/>
                <w:szCs w:val="20"/>
              </w:rPr>
            </w:pPr>
          </w:p>
        </w:tc>
        <w:tc>
          <w:tcPr>
            <w:tcW w:w="1445" w:type="dxa"/>
            <w:tcBorders>
              <w:top w:val="nil"/>
              <w:left w:val="nil"/>
              <w:bottom w:val="nil"/>
              <w:right w:val="nil"/>
            </w:tcBorders>
          </w:tcPr>
          <w:p w14:paraId="778BBC05" w14:textId="77777777" w:rsidR="005C43CB" w:rsidRPr="005C43CB" w:rsidRDefault="005C43CB">
            <w:pPr>
              <w:rPr>
                <w:sz w:val="20"/>
                <w:szCs w:val="20"/>
              </w:rPr>
            </w:pPr>
          </w:p>
        </w:tc>
        <w:tc>
          <w:tcPr>
            <w:tcW w:w="1445" w:type="dxa"/>
            <w:tcBorders>
              <w:top w:val="nil"/>
              <w:left w:val="nil"/>
              <w:bottom w:val="nil"/>
              <w:right w:val="nil"/>
            </w:tcBorders>
          </w:tcPr>
          <w:p w14:paraId="46B90B1F" w14:textId="77777777" w:rsidR="005C43CB" w:rsidRPr="005C43CB" w:rsidRDefault="005C43CB">
            <w:pPr>
              <w:rPr>
                <w:sz w:val="20"/>
                <w:szCs w:val="20"/>
              </w:rPr>
            </w:pPr>
          </w:p>
        </w:tc>
        <w:tc>
          <w:tcPr>
            <w:tcW w:w="1445" w:type="dxa"/>
            <w:tcBorders>
              <w:top w:val="nil"/>
              <w:left w:val="nil"/>
              <w:bottom w:val="nil"/>
              <w:right w:val="nil"/>
            </w:tcBorders>
          </w:tcPr>
          <w:p w14:paraId="43EC6F1D" w14:textId="77777777" w:rsidR="005C43CB" w:rsidRPr="005C43CB" w:rsidRDefault="005C43CB">
            <w:pPr>
              <w:rPr>
                <w:sz w:val="20"/>
                <w:szCs w:val="20"/>
              </w:rPr>
            </w:pPr>
          </w:p>
        </w:tc>
        <w:tc>
          <w:tcPr>
            <w:tcW w:w="1445" w:type="dxa"/>
            <w:tcBorders>
              <w:top w:val="nil"/>
              <w:left w:val="nil"/>
              <w:bottom w:val="nil"/>
              <w:right w:val="nil"/>
            </w:tcBorders>
          </w:tcPr>
          <w:p w14:paraId="606F96FB" w14:textId="77777777" w:rsidR="005C43CB" w:rsidRPr="005C43CB" w:rsidRDefault="005C43CB">
            <w:pPr>
              <w:rPr>
                <w:sz w:val="20"/>
                <w:szCs w:val="20"/>
              </w:rPr>
            </w:pPr>
          </w:p>
        </w:tc>
      </w:tr>
      <w:tr w:rsidR="005C43CB" w:rsidRPr="005C43CB" w14:paraId="0199BF4D" w14:textId="77777777" w:rsidTr="005C43CB">
        <w:trPr>
          <w:trHeight w:val="273"/>
        </w:trPr>
        <w:tc>
          <w:tcPr>
            <w:tcW w:w="1875" w:type="dxa"/>
            <w:tcBorders>
              <w:top w:val="nil"/>
              <w:left w:val="nil"/>
              <w:bottom w:val="nil"/>
              <w:right w:val="nil"/>
            </w:tcBorders>
            <w:hideMark/>
          </w:tcPr>
          <w:p w14:paraId="001F598F" w14:textId="77777777" w:rsidR="005C43CB" w:rsidRPr="005C43CB" w:rsidRDefault="005C43CB">
            <w:pPr>
              <w:rPr>
                <w:sz w:val="20"/>
                <w:szCs w:val="20"/>
              </w:rPr>
            </w:pPr>
            <w:r w:rsidRPr="005C43CB">
              <w:rPr>
                <w:sz w:val="20"/>
                <w:szCs w:val="20"/>
              </w:rPr>
              <w:t>population (logged)</w:t>
            </w:r>
          </w:p>
        </w:tc>
        <w:tc>
          <w:tcPr>
            <w:tcW w:w="1445" w:type="dxa"/>
            <w:tcBorders>
              <w:top w:val="nil"/>
              <w:left w:val="nil"/>
              <w:bottom w:val="nil"/>
              <w:right w:val="nil"/>
            </w:tcBorders>
            <w:hideMark/>
          </w:tcPr>
          <w:p w14:paraId="4DBB7620" w14:textId="77777777" w:rsidR="005C43CB" w:rsidRPr="005C43CB" w:rsidRDefault="005C43CB">
            <w:pPr>
              <w:jc w:val="center"/>
              <w:rPr>
                <w:sz w:val="20"/>
                <w:szCs w:val="20"/>
              </w:rPr>
            </w:pPr>
            <w:r w:rsidRPr="005C43CB">
              <w:rPr>
                <w:sz w:val="20"/>
                <w:szCs w:val="20"/>
              </w:rPr>
              <w:t>0.0011</w:t>
            </w:r>
          </w:p>
        </w:tc>
        <w:tc>
          <w:tcPr>
            <w:tcW w:w="1445" w:type="dxa"/>
            <w:tcBorders>
              <w:top w:val="nil"/>
              <w:left w:val="nil"/>
              <w:bottom w:val="nil"/>
              <w:right w:val="nil"/>
            </w:tcBorders>
            <w:hideMark/>
          </w:tcPr>
          <w:p w14:paraId="2BAF85CA" w14:textId="77777777" w:rsidR="005C43CB" w:rsidRPr="005C43CB" w:rsidRDefault="005C43CB">
            <w:pPr>
              <w:jc w:val="center"/>
              <w:rPr>
                <w:sz w:val="20"/>
                <w:szCs w:val="20"/>
              </w:rPr>
            </w:pPr>
            <w:r w:rsidRPr="005C43CB">
              <w:rPr>
                <w:sz w:val="20"/>
                <w:szCs w:val="20"/>
              </w:rPr>
              <w:t>0.1277</w:t>
            </w:r>
          </w:p>
        </w:tc>
        <w:tc>
          <w:tcPr>
            <w:tcW w:w="1445" w:type="dxa"/>
            <w:tcBorders>
              <w:top w:val="nil"/>
              <w:left w:val="nil"/>
              <w:bottom w:val="nil"/>
              <w:right w:val="nil"/>
            </w:tcBorders>
            <w:hideMark/>
          </w:tcPr>
          <w:p w14:paraId="07AC6848" w14:textId="77777777" w:rsidR="005C43CB" w:rsidRPr="005C43CB" w:rsidRDefault="005C43CB">
            <w:pPr>
              <w:jc w:val="center"/>
              <w:rPr>
                <w:sz w:val="20"/>
                <w:szCs w:val="20"/>
              </w:rPr>
            </w:pPr>
            <w:r w:rsidRPr="005C43CB">
              <w:rPr>
                <w:sz w:val="20"/>
                <w:szCs w:val="20"/>
              </w:rPr>
              <w:t>0.1464</w:t>
            </w:r>
          </w:p>
        </w:tc>
        <w:tc>
          <w:tcPr>
            <w:tcW w:w="1445" w:type="dxa"/>
            <w:tcBorders>
              <w:top w:val="nil"/>
              <w:left w:val="nil"/>
              <w:bottom w:val="nil"/>
              <w:right w:val="nil"/>
            </w:tcBorders>
            <w:hideMark/>
          </w:tcPr>
          <w:p w14:paraId="7C295A16" w14:textId="77777777" w:rsidR="005C43CB" w:rsidRPr="005C43CB" w:rsidRDefault="005C43CB">
            <w:pPr>
              <w:jc w:val="center"/>
              <w:rPr>
                <w:sz w:val="20"/>
                <w:szCs w:val="20"/>
              </w:rPr>
            </w:pPr>
            <w:r w:rsidRPr="005C43CB">
              <w:rPr>
                <w:sz w:val="20"/>
                <w:szCs w:val="20"/>
              </w:rPr>
              <w:t>-1.9832*</w:t>
            </w:r>
          </w:p>
        </w:tc>
        <w:tc>
          <w:tcPr>
            <w:tcW w:w="1445" w:type="dxa"/>
            <w:tcBorders>
              <w:top w:val="nil"/>
              <w:left w:val="nil"/>
              <w:bottom w:val="nil"/>
              <w:right w:val="nil"/>
            </w:tcBorders>
            <w:hideMark/>
          </w:tcPr>
          <w:p w14:paraId="5971E637" w14:textId="77777777" w:rsidR="005C43CB" w:rsidRPr="005C43CB" w:rsidRDefault="005C43CB">
            <w:pPr>
              <w:jc w:val="center"/>
              <w:rPr>
                <w:sz w:val="20"/>
                <w:szCs w:val="20"/>
              </w:rPr>
            </w:pPr>
            <w:r w:rsidRPr="005C43CB">
              <w:rPr>
                <w:sz w:val="20"/>
                <w:szCs w:val="20"/>
              </w:rPr>
              <w:t>-0.2091</w:t>
            </w:r>
          </w:p>
        </w:tc>
      </w:tr>
      <w:tr w:rsidR="005C43CB" w:rsidRPr="005C43CB" w14:paraId="681B5CA1" w14:textId="77777777" w:rsidTr="005C43CB">
        <w:trPr>
          <w:trHeight w:val="273"/>
        </w:trPr>
        <w:tc>
          <w:tcPr>
            <w:tcW w:w="1875" w:type="dxa"/>
            <w:tcBorders>
              <w:top w:val="nil"/>
              <w:left w:val="nil"/>
              <w:bottom w:val="nil"/>
              <w:right w:val="nil"/>
            </w:tcBorders>
          </w:tcPr>
          <w:p w14:paraId="024C8EFF" w14:textId="77777777" w:rsidR="005C43CB" w:rsidRPr="005C43CB" w:rsidRDefault="005C43CB">
            <w:pPr>
              <w:rPr>
                <w:sz w:val="20"/>
                <w:szCs w:val="20"/>
              </w:rPr>
            </w:pPr>
          </w:p>
        </w:tc>
        <w:tc>
          <w:tcPr>
            <w:tcW w:w="1445" w:type="dxa"/>
            <w:tcBorders>
              <w:top w:val="nil"/>
              <w:left w:val="nil"/>
              <w:bottom w:val="nil"/>
              <w:right w:val="nil"/>
            </w:tcBorders>
            <w:hideMark/>
          </w:tcPr>
          <w:p w14:paraId="4E166B95" w14:textId="77777777" w:rsidR="005C43CB" w:rsidRPr="005C43CB" w:rsidRDefault="005C43CB">
            <w:pPr>
              <w:jc w:val="center"/>
              <w:rPr>
                <w:sz w:val="20"/>
                <w:szCs w:val="20"/>
              </w:rPr>
            </w:pPr>
            <w:r w:rsidRPr="005C43CB">
              <w:rPr>
                <w:sz w:val="20"/>
                <w:szCs w:val="20"/>
              </w:rPr>
              <w:t>(0.04)</w:t>
            </w:r>
          </w:p>
        </w:tc>
        <w:tc>
          <w:tcPr>
            <w:tcW w:w="1445" w:type="dxa"/>
            <w:tcBorders>
              <w:top w:val="nil"/>
              <w:left w:val="nil"/>
              <w:bottom w:val="nil"/>
              <w:right w:val="nil"/>
            </w:tcBorders>
            <w:hideMark/>
          </w:tcPr>
          <w:p w14:paraId="4D2A1924" w14:textId="77777777" w:rsidR="005C43CB" w:rsidRPr="005C43CB" w:rsidRDefault="005C43CB">
            <w:pPr>
              <w:jc w:val="center"/>
              <w:rPr>
                <w:sz w:val="20"/>
                <w:szCs w:val="20"/>
              </w:rPr>
            </w:pPr>
            <w:r w:rsidRPr="005C43CB">
              <w:rPr>
                <w:sz w:val="20"/>
                <w:szCs w:val="20"/>
              </w:rPr>
              <w:t>(0.90)</w:t>
            </w:r>
          </w:p>
        </w:tc>
        <w:tc>
          <w:tcPr>
            <w:tcW w:w="1445" w:type="dxa"/>
            <w:tcBorders>
              <w:top w:val="nil"/>
              <w:left w:val="nil"/>
              <w:bottom w:val="nil"/>
              <w:right w:val="nil"/>
            </w:tcBorders>
            <w:hideMark/>
          </w:tcPr>
          <w:p w14:paraId="63135BC8" w14:textId="77777777" w:rsidR="005C43CB" w:rsidRPr="005C43CB" w:rsidRDefault="005C43CB">
            <w:pPr>
              <w:jc w:val="center"/>
              <w:rPr>
                <w:sz w:val="20"/>
                <w:szCs w:val="20"/>
              </w:rPr>
            </w:pPr>
            <w:r w:rsidRPr="005C43CB">
              <w:rPr>
                <w:sz w:val="20"/>
                <w:szCs w:val="20"/>
              </w:rPr>
              <w:t>(0.88)</w:t>
            </w:r>
          </w:p>
        </w:tc>
        <w:tc>
          <w:tcPr>
            <w:tcW w:w="1445" w:type="dxa"/>
            <w:tcBorders>
              <w:top w:val="nil"/>
              <w:left w:val="nil"/>
              <w:bottom w:val="nil"/>
              <w:right w:val="nil"/>
            </w:tcBorders>
            <w:hideMark/>
          </w:tcPr>
          <w:p w14:paraId="78B50276" w14:textId="77777777" w:rsidR="005C43CB" w:rsidRPr="005C43CB" w:rsidRDefault="005C43CB">
            <w:pPr>
              <w:jc w:val="center"/>
              <w:rPr>
                <w:sz w:val="20"/>
                <w:szCs w:val="20"/>
              </w:rPr>
            </w:pPr>
            <w:r w:rsidRPr="005C43CB">
              <w:rPr>
                <w:sz w:val="20"/>
                <w:szCs w:val="20"/>
              </w:rPr>
              <w:t>(-1.72)</w:t>
            </w:r>
          </w:p>
        </w:tc>
        <w:tc>
          <w:tcPr>
            <w:tcW w:w="1445" w:type="dxa"/>
            <w:tcBorders>
              <w:top w:val="nil"/>
              <w:left w:val="nil"/>
              <w:bottom w:val="nil"/>
              <w:right w:val="nil"/>
            </w:tcBorders>
            <w:hideMark/>
          </w:tcPr>
          <w:p w14:paraId="532C5DE8" w14:textId="77777777" w:rsidR="005C43CB" w:rsidRPr="005C43CB" w:rsidRDefault="005C43CB">
            <w:pPr>
              <w:jc w:val="center"/>
              <w:rPr>
                <w:sz w:val="20"/>
                <w:szCs w:val="20"/>
              </w:rPr>
            </w:pPr>
            <w:r w:rsidRPr="005C43CB">
              <w:rPr>
                <w:sz w:val="20"/>
                <w:szCs w:val="20"/>
              </w:rPr>
              <w:t>(-1.35)</w:t>
            </w:r>
          </w:p>
        </w:tc>
      </w:tr>
      <w:tr w:rsidR="005C43CB" w:rsidRPr="005C43CB" w14:paraId="59907A15" w14:textId="77777777" w:rsidTr="005C43CB">
        <w:trPr>
          <w:trHeight w:val="273"/>
        </w:trPr>
        <w:tc>
          <w:tcPr>
            <w:tcW w:w="1875" w:type="dxa"/>
            <w:tcBorders>
              <w:top w:val="nil"/>
              <w:left w:val="nil"/>
              <w:bottom w:val="nil"/>
              <w:right w:val="nil"/>
            </w:tcBorders>
          </w:tcPr>
          <w:p w14:paraId="7CBD7409" w14:textId="77777777" w:rsidR="005C43CB" w:rsidRPr="005C43CB" w:rsidRDefault="005C43CB">
            <w:pPr>
              <w:rPr>
                <w:sz w:val="20"/>
                <w:szCs w:val="20"/>
              </w:rPr>
            </w:pPr>
          </w:p>
        </w:tc>
        <w:tc>
          <w:tcPr>
            <w:tcW w:w="1445" w:type="dxa"/>
            <w:tcBorders>
              <w:top w:val="nil"/>
              <w:left w:val="nil"/>
              <w:bottom w:val="nil"/>
              <w:right w:val="nil"/>
            </w:tcBorders>
          </w:tcPr>
          <w:p w14:paraId="0B197E86" w14:textId="77777777" w:rsidR="005C43CB" w:rsidRPr="005C43CB" w:rsidRDefault="005C43CB">
            <w:pPr>
              <w:rPr>
                <w:sz w:val="20"/>
                <w:szCs w:val="20"/>
              </w:rPr>
            </w:pPr>
          </w:p>
        </w:tc>
        <w:tc>
          <w:tcPr>
            <w:tcW w:w="1445" w:type="dxa"/>
            <w:tcBorders>
              <w:top w:val="nil"/>
              <w:left w:val="nil"/>
              <w:bottom w:val="nil"/>
              <w:right w:val="nil"/>
            </w:tcBorders>
          </w:tcPr>
          <w:p w14:paraId="6C179AE4" w14:textId="77777777" w:rsidR="005C43CB" w:rsidRPr="005C43CB" w:rsidRDefault="005C43CB">
            <w:pPr>
              <w:rPr>
                <w:sz w:val="20"/>
                <w:szCs w:val="20"/>
              </w:rPr>
            </w:pPr>
          </w:p>
        </w:tc>
        <w:tc>
          <w:tcPr>
            <w:tcW w:w="1445" w:type="dxa"/>
            <w:tcBorders>
              <w:top w:val="nil"/>
              <w:left w:val="nil"/>
              <w:bottom w:val="nil"/>
              <w:right w:val="nil"/>
            </w:tcBorders>
          </w:tcPr>
          <w:p w14:paraId="609E1037" w14:textId="77777777" w:rsidR="005C43CB" w:rsidRPr="005C43CB" w:rsidRDefault="005C43CB">
            <w:pPr>
              <w:rPr>
                <w:sz w:val="20"/>
                <w:szCs w:val="20"/>
              </w:rPr>
            </w:pPr>
          </w:p>
        </w:tc>
        <w:tc>
          <w:tcPr>
            <w:tcW w:w="1445" w:type="dxa"/>
            <w:tcBorders>
              <w:top w:val="nil"/>
              <w:left w:val="nil"/>
              <w:bottom w:val="nil"/>
              <w:right w:val="nil"/>
            </w:tcBorders>
          </w:tcPr>
          <w:p w14:paraId="2AE103B2" w14:textId="77777777" w:rsidR="005C43CB" w:rsidRPr="005C43CB" w:rsidRDefault="005C43CB">
            <w:pPr>
              <w:rPr>
                <w:sz w:val="20"/>
                <w:szCs w:val="20"/>
              </w:rPr>
            </w:pPr>
          </w:p>
        </w:tc>
        <w:tc>
          <w:tcPr>
            <w:tcW w:w="1445" w:type="dxa"/>
            <w:tcBorders>
              <w:top w:val="nil"/>
              <w:left w:val="nil"/>
              <w:bottom w:val="nil"/>
              <w:right w:val="nil"/>
            </w:tcBorders>
          </w:tcPr>
          <w:p w14:paraId="155784DB" w14:textId="77777777" w:rsidR="005C43CB" w:rsidRPr="005C43CB" w:rsidRDefault="005C43CB">
            <w:pPr>
              <w:rPr>
                <w:sz w:val="20"/>
                <w:szCs w:val="20"/>
              </w:rPr>
            </w:pPr>
          </w:p>
        </w:tc>
      </w:tr>
      <w:tr w:rsidR="005C43CB" w:rsidRPr="005C43CB" w14:paraId="587F5711" w14:textId="77777777" w:rsidTr="005C43CB">
        <w:trPr>
          <w:trHeight w:val="273"/>
        </w:trPr>
        <w:tc>
          <w:tcPr>
            <w:tcW w:w="1875" w:type="dxa"/>
            <w:tcBorders>
              <w:top w:val="nil"/>
              <w:left w:val="nil"/>
              <w:bottom w:val="nil"/>
              <w:right w:val="nil"/>
            </w:tcBorders>
            <w:hideMark/>
          </w:tcPr>
          <w:p w14:paraId="16A85E22" w14:textId="77777777" w:rsidR="005C43CB" w:rsidRPr="005C43CB" w:rsidRDefault="005C43CB">
            <w:pPr>
              <w:rPr>
                <w:sz w:val="20"/>
                <w:szCs w:val="20"/>
              </w:rPr>
            </w:pPr>
            <w:r w:rsidRPr="005C43CB">
              <w:rPr>
                <w:sz w:val="20"/>
                <w:szCs w:val="20"/>
              </w:rPr>
              <w:t>Party_Age</w:t>
            </w:r>
          </w:p>
        </w:tc>
        <w:tc>
          <w:tcPr>
            <w:tcW w:w="1445" w:type="dxa"/>
            <w:tcBorders>
              <w:top w:val="nil"/>
              <w:left w:val="nil"/>
              <w:bottom w:val="nil"/>
              <w:right w:val="nil"/>
            </w:tcBorders>
            <w:hideMark/>
          </w:tcPr>
          <w:p w14:paraId="54300469" w14:textId="77777777" w:rsidR="005C43CB" w:rsidRPr="005C43CB" w:rsidRDefault="005C43CB">
            <w:pPr>
              <w:jc w:val="center"/>
              <w:rPr>
                <w:sz w:val="20"/>
                <w:szCs w:val="20"/>
              </w:rPr>
            </w:pPr>
            <w:r w:rsidRPr="005C43CB">
              <w:rPr>
                <w:sz w:val="20"/>
                <w:szCs w:val="20"/>
              </w:rPr>
              <w:t>-0.0023</w:t>
            </w:r>
          </w:p>
        </w:tc>
        <w:tc>
          <w:tcPr>
            <w:tcW w:w="1445" w:type="dxa"/>
            <w:tcBorders>
              <w:top w:val="nil"/>
              <w:left w:val="nil"/>
              <w:bottom w:val="nil"/>
              <w:right w:val="nil"/>
            </w:tcBorders>
            <w:hideMark/>
          </w:tcPr>
          <w:p w14:paraId="5126039D" w14:textId="77777777" w:rsidR="005C43CB" w:rsidRPr="005C43CB" w:rsidRDefault="005C43CB">
            <w:pPr>
              <w:jc w:val="center"/>
              <w:rPr>
                <w:sz w:val="20"/>
                <w:szCs w:val="20"/>
              </w:rPr>
            </w:pPr>
            <w:r w:rsidRPr="005C43CB">
              <w:rPr>
                <w:sz w:val="20"/>
                <w:szCs w:val="20"/>
              </w:rPr>
              <w:t>0.0365***</w:t>
            </w:r>
          </w:p>
        </w:tc>
        <w:tc>
          <w:tcPr>
            <w:tcW w:w="1445" w:type="dxa"/>
            <w:tcBorders>
              <w:top w:val="nil"/>
              <w:left w:val="nil"/>
              <w:bottom w:val="nil"/>
              <w:right w:val="nil"/>
            </w:tcBorders>
            <w:hideMark/>
          </w:tcPr>
          <w:p w14:paraId="3A658536" w14:textId="77777777" w:rsidR="005C43CB" w:rsidRPr="005C43CB" w:rsidRDefault="005C43CB">
            <w:pPr>
              <w:jc w:val="center"/>
              <w:rPr>
                <w:sz w:val="20"/>
                <w:szCs w:val="20"/>
              </w:rPr>
            </w:pPr>
            <w:r w:rsidRPr="005C43CB">
              <w:rPr>
                <w:sz w:val="20"/>
                <w:szCs w:val="20"/>
              </w:rPr>
              <w:t>0.0160</w:t>
            </w:r>
          </w:p>
        </w:tc>
        <w:tc>
          <w:tcPr>
            <w:tcW w:w="1445" w:type="dxa"/>
            <w:tcBorders>
              <w:top w:val="nil"/>
              <w:left w:val="nil"/>
              <w:bottom w:val="nil"/>
              <w:right w:val="nil"/>
            </w:tcBorders>
            <w:hideMark/>
          </w:tcPr>
          <w:p w14:paraId="63B44706" w14:textId="77777777" w:rsidR="005C43CB" w:rsidRPr="005C43CB" w:rsidRDefault="005C43CB">
            <w:pPr>
              <w:jc w:val="center"/>
              <w:rPr>
                <w:sz w:val="20"/>
                <w:szCs w:val="20"/>
              </w:rPr>
            </w:pPr>
            <w:r w:rsidRPr="005C43CB">
              <w:rPr>
                <w:sz w:val="20"/>
                <w:szCs w:val="20"/>
              </w:rPr>
              <w:t>0.1773***</w:t>
            </w:r>
          </w:p>
        </w:tc>
        <w:tc>
          <w:tcPr>
            <w:tcW w:w="1445" w:type="dxa"/>
            <w:tcBorders>
              <w:top w:val="nil"/>
              <w:left w:val="nil"/>
              <w:bottom w:val="nil"/>
              <w:right w:val="nil"/>
            </w:tcBorders>
            <w:hideMark/>
          </w:tcPr>
          <w:p w14:paraId="1615AC4A" w14:textId="77777777" w:rsidR="005C43CB" w:rsidRPr="005C43CB" w:rsidRDefault="005C43CB">
            <w:pPr>
              <w:jc w:val="center"/>
              <w:rPr>
                <w:sz w:val="20"/>
                <w:szCs w:val="20"/>
              </w:rPr>
            </w:pPr>
            <w:r w:rsidRPr="005C43CB">
              <w:rPr>
                <w:sz w:val="20"/>
                <w:szCs w:val="20"/>
              </w:rPr>
              <w:t>0.0107***</w:t>
            </w:r>
          </w:p>
        </w:tc>
      </w:tr>
      <w:tr w:rsidR="005C43CB" w:rsidRPr="005C43CB" w14:paraId="2FC1D8AE" w14:textId="77777777" w:rsidTr="005C43CB">
        <w:trPr>
          <w:trHeight w:val="273"/>
        </w:trPr>
        <w:tc>
          <w:tcPr>
            <w:tcW w:w="1875" w:type="dxa"/>
            <w:tcBorders>
              <w:top w:val="nil"/>
              <w:left w:val="nil"/>
              <w:bottom w:val="nil"/>
              <w:right w:val="nil"/>
            </w:tcBorders>
          </w:tcPr>
          <w:p w14:paraId="283C0C41" w14:textId="77777777" w:rsidR="005C43CB" w:rsidRPr="005C43CB" w:rsidRDefault="005C43CB">
            <w:pPr>
              <w:rPr>
                <w:sz w:val="20"/>
                <w:szCs w:val="20"/>
              </w:rPr>
            </w:pPr>
          </w:p>
        </w:tc>
        <w:tc>
          <w:tcPr>
            <w:tcW w:w="1445" w:type="dxa"/>
            <w:tcBorders>
              <w:top w:val="nil"/>
              <w:left w:val="nil"/>
              <w:bottom w:val="nil"/>
              <w:right w:val="nil"/>
            </w:tcBorders>
            <w:hideMark/>
          </w:tcPr>
          <w:p w14:paraId="22AEF4BA" w14:textId="77777777" w:rsidR="005C43CB" w:rsidRPr="005C43CB" w:rsidRDefault="005C43CB">
            <w:pPr>
              <w:jc w:val="center"/>
              <w:rPr>
                <w:sz w:val="20"/>
                <w:szCs w:val="20"/>
              </w:rPr>
            </w:pPr>
            <w:r w:rsidRPr="005C43CB">
              <w:rPr>
                <w:sz w:val="20"/>
                <w:szCs w:val="20"/>
              </w:rPr>
              <w:t>(-1.61)</w:t>
            </w:r>
          </w:p>
        </w:tc>
        <w:tc>
          <w:tcPr>
            <w:tcW w:w="1445" w:type="dxa"/>
            <w:tcBorders>
              <w:top w:val="nil"/>
              <w:left w:val="nil"/>
              <w:bottom w:val="nil"/>
              <w:right w:val="nil"/>
            </w:tcBorders>
            <w:hideMark/>
          </w:tcPr>
          <w:p w14:paraId="2CEF589E" w14:textId="77777777" w:rsidR="005C43CB" w:rsidRPr="005C43CB" w:rsidRDefault="005C43CB">
            <w:pPr>
              <w:jc w:val="center"/>
              <w:rPr>
                <w:sz w:val="20"/>
                <w:szCs w:val="20"/>
              </w:rPr>
            </w:pPr>
            <w:r w:rsidRPr="005C43CB">
              <w:rPr>
                <w:sz w:val="20"/>
                <w:szCs w:val="20"/>
              </w:rPr>
              <w:t>(4.03)</w:t>
            </w:r>
          </w:p>
        </w:tc>
        <w:tc>
          <w:tcPr>
            <w:tcW w:w="1445" w:type="dxa"/>
            <w:tcBorders>
              <w:top w:val="nil"/>
              <w:left w:val="nil"/>
              <w:bottom w:val="nil"/>
              <w:right w:val="nil"/>
            </w:tcBorders>
            <w:hideMark/>
          </w:tcPr>
          <w:p w14:paraId="75275F17" w14:textId="77777777" w:rsidR="005C43CB" w:rsidRPr="005C43CB" w:rsidRDefault="005C43CB">
            <w:pPr>
              <w:jc w:val="center"/>
              <w:rPr>
                <w:sz w:val="20"/>
                <w:szCs w:val="20"/>
              </w:rPr>
            </w:pPr>
            <w:r w:rsidRPr="005C43CB">
              <w:rPr>
                <w:sz w:val="20"/>
                <w:szCs w:val="20"/>
              </w:rPr>
              <w:t>(1.63)</w:t>
            </w:r>
          </w:p>
        </w:tc>
        <w:tc>
          <w:tcPr>
            <w:tcW w:w="1445" w:type="dxa"/>
            <w:tcBorders>
              <w:top w:val="nil"/>
              <w:left w:val="nil"/>
              <w:bottom w:val="nil"/>
              <w:right w:val="nil"/>
            </w:tcBorders>
            <w:hideMark/>
          </w:tcPr>
          <w:p w14:paraId="0277F051" w14:textId="77777777" w:rsidR="005C43CB" w:rsidRPr="005C43CB" w:rsidRDefault="005C43CB">
            <w:pPr>
              <w:jc w:val="center"/>
              <w:rPr>
                <w:sz w:val="20"/>
                <w:szCs w:val="20"/>
              </w:rPr>
            </w:pPr>
            <w:r w:rsidRPr="005C43CB">
              <w:rPr>
                <w:sz w:val="20"/>
                <w:szCs w:val="20"/>
              </w:rPr>
              <w:t>(3.87)</w:t>
            </w:r>
          </w:p>
        </w:tc>
        <w:tc>
          <w:tcPr>
            <w:tcW w:w="1445" w:type="dxa"/>
            <w:tcBorders>
              <w:top w:val="nil"/>
              <w:left w:val="nil"/>
              <w:bottom w:val="nil"/>
              <w:right w:val="nil"/>
            </w:tcBorders>
            <w:hideMark/>
          </w:tcPr>
          <w:p w14:paraId="4E4B09C0" w14:textId="77777777" w:rsidR="005C43CB" w:rsidRPr="005C43CB" w:rsidRDefault="005C43CB">
            <w:pPr>
              <w:jc w:val="center"/>
              <w:rPr>
                <w:sz w:val="20"/>
                <w:szCs w:val="20"/>
              </w:rPr>
            </w:pPr>
            <w:r w:rsidRPr="005C43CB">
              <w:rPr>
                <w:sz w:val="20"/>
                <w:szCs w:val="20"/>
              </w:rPr>
              <w:t>(2.68)</w:t>
            </w:r>
          </w:p>
        </w:tc>
      </w:tr>
      <w:tr w:rsidR="005C43CB" w:rsidRPr="005C43CB" w14:paraId="33214435" w14:textId="77777777" w:rsidTr="005C43CB">
        <w:trPr>
          <w:trHeight w:val="273"/>
        </w:trPr>
        <w:tc>
          <w:tcPr>
            <w:tcW w:w="1875" w:type="dxa"/>
            <w:tcBorders>
              <w:top w:val="nil"/>
              <w:left w:val="nil"/>
              <w:bottom w:val="nil"/>
              <w:right w:val="nil"/>
            </w:tcBorders>
          </w:tcPr>
          <w:p w14:paraId="3AA25218" w14:textId="77777777" w:rsidR="005C43CB" w:rsidRPr="005C43CB" w:rsidRDefault="005C43CB">
            <w:pPr>
              <w:rPr>
                <w:sz w:val="20"/>
                <w:szCs w:val="20"/>
              </w:rPr>
            </w:pPr>
          </w:p>
        </w:tc>
        <w:tc>
          <w:tcPr>
            <w:tcW w:w="1445" w:type="dxa"/>
            <w:tcBorders>
              <w:top w:val="nil"/>
              <w:left w:val="nil"/>
              <w:bottom w:val="nil"/>
              <w:right w:val="nil"/>
            </w:tcBorders>
          </w:tcPr>
          <w:p w14:paraId="0034361E" w14:textId="77777777" w:rsidR="005C43CB" w:rsidRPr="005C43CB" w:rsidRDefault="005C43CB">
            <w:pPr>
              <w:rPr>
                <w:sz w:val="20"/>
                <w:szCs w:val="20"/>
              </w:rPr>
            </w:pPr>
          </w:p>
        </w:tc>
        <w:tc>
          <w:tcPr>
            <w:tcW w:w="1445" w:type="dxa"/>
            <w:tcBorders>
              <w:top w:val="nil"/>
              <w:left w:val="nil"/>
              <w:bottom w:val="nil"/>
              <w:right w:val="nil"/>
            </w:tcBorders>
          </w:tcPr>
          <w:p w14:paraId="6E0CD6BE" w14:textId="77777777" w:rsidR="005C43CB" w:rsidRPr="005C43CB" w:rsidRDefault="005C43CB">
            <w:pPr>
              <w:rPr>
                <w:sz w:val="20"/>
                <w:szCs w:val="20"/>
              </w:rPr>
            </w:pPr>
          </w:p>
        </w:tc>
        <w:tc>
          <w:tcPr>
            <w:tcW w:w="1445" w:type="dxa"/>
            <w:tcBorders>
              <w:top w:val="nil"/>
              <w:left w:val="nil"/>
              <w:bottom w:val="nil"/>
              <w:right w:val="nil"/>
            </w:tcBorders>
          </w:tcPr>
          <w:p w14:paraId="7D97198D" w14:textId="77777777" w:rsidR="005C43CB" w:rsidRPr="005C43CB" w:rsidRDefault="005C43CB">
            <w:pPr>
              <w:rPr>
                <w:sz w:val="20"/>
                <w:szCs w:val="20"/>
              </w:rPr>
            </w:pPr>
          </w:p>
        </w:tc>
        <w:tc>
          <w:tcPr>
            <w:tcW w:w="1445" w:type="dxa"/>
            <w:tcBorders>
              <w:top w:val="nil"/>
              <w:left w:val="nil"/>
              <w:bottom w:val="nil"/>
              <w:right w:val="nil"/>
            </w:tcBorders>
          </w:tcPr>
          <w:p w14:paraId="28BC3F6B" w14:textId="77777777" w:rsidR="005C43CB" w:rsidRPr="005C43CB" w:rsidRDefault="005C43CB">
            <w:pPr>
              <w:rPr>
                <w:sz w:val="20"/>
                <w:szCs w:val="20"/>
              </w:rPr>
            </w:pPr>
          </w:p>
        </w:tc>
        <w:tc>
          <w:tcPr>
            <w:tcW w:w="1445" w:type="dxa"/>
            <w:tcBorders>
              <w:top w:val="nil"/>
              <w:left w:val="nil"/>
              <w:bottom w:val="nil"/>
              <w:right w:val="nil"/>
            </w:tcBorders>
          </w:tcPr>
          <w:p w14:paraId="58D9B5D3" w14:textId="77777777" w:rsidR="005C43CB" w:rsidRPr="005C43CB" w:rsidRDefault="005C43CB">
            <w:pPr>
              <w:rPr>
                <w:sz w:val="20"/>
                <w:szCs w:val="20"/>
              </w:rPr>
            </w:pPr>
          </w:p>
        </w:tc>
      </w:tr>
      <w:tr w:rsidR="005C43CB" w:rsidRPr="005C43CB" w14:paraId="18BC18D7" w14:textId="77777777" w:rsidTr="005C43CB">
        <w:trPr>
          <w:trHeight w:val="273"/>
        </w:trPr>
        <w:tc>
          <w:tcPr>
            <w:tcW w:w="1875" w:type="dxa"/>
            <w:tcBorders>
              <w:top w:val="nil"/>
              <w:left w:val="nil"/>
              <w:bottom w:val="nil"/>
              <w:right w:val="nil"/>
            </w:tcBorders>
            <w:hideMark/>
          </w:tcPr>
          <w:p w14:paraId="1E4275F4" w14:textId="77777777" w:rsidR="005C43CB" w:rsidRPr="005C43CB" w:rsidRDefault="005C43CB">
            <w:pPr>
              <w:rPr>
                <w:sz w:val="20"/>
                <w:szCs w:val="20"/>
              </w:rPr>
            </w:pPr>
            <w:r w:rsidRPr="005C43CB">
              <w:rPr>
                <w:sz w:val="20"/>
                <w:szCs w:val="20"/>
              </w:rPr>
              <w:t>Cold War</w:t>
            </w:r>
          </w:p>
        </w:tc>
        <w:tc>
          <w:tcPr>
            <w:tcW w:w="1445" w:type="dxa"/>
            <w:tcBorders>
              <w:top w:val="nil"/>
              <w:left w:val="nil"/>
              <w:bottom w:val="nil"/>
              <w:right w:val="nil"/>
            </w:tcBorders>
            <w:hideMark/>
          </w:tcPr>
          <w:p w14:paraId="76B3DD2A" w14:textId="77777777" w:rsidR="005C43CB" w:rsidRPr="005C43CB" w:rsidRDefault="005C43CB">
            <w:pPr>
              <w:jc w:val="center"/>
              <w:rPr>
                <w:sz w:val="20"/>
                <w:szCs w:val="20"/>
              </w:rPr>
            </w:pPr>
            <w:r w:rsidRPr="005C43CB">
              <w:rPr>
                <w:sz w:val="20"/>
                <w:szCs w:val="20"/>
              </w:rPr>
              <w:t>-0.0144</w:t>
            </w:r>
          </w:p>
        </w:tc>
        <w:tc>
          <w:tcPr>
            <w:tcW w:w="1445" w:type="dxa"/>
            <w:tcBorders>
              <w:top w:val="nil"/>
              <w:left w:val="nil"/>
              <w:bottom w:val="nil"/>
              <w:right w:val="nil"/>
            </w:tcBorders>
            <w:hideMark/>
          </w:tcPr>
          <w:p w14:paraId="6D38980E" w14:textId="77777777" w:rsidR="005C43CB" w:rsidRPr="005C43CB" w:rsidRDefault="005C43CB">
            <w:pPr>
              <w:jc w:val="center"/>
              <w:rPr>
                <w:sz w:val="20"/>
                <w:szCs w:val="20"/>
              </w:rPr>
            </w:pPr>
            <w:r w:rsidRPr="005C43CB">
              <w:rPr>
                <w:sz w:val="20"/>
                <w:szCs w:val="20"/>
              </w:rPr>
              <w:t>1.1190***</w:t>
            </w:r>
          </w:p>
        </w:tc>
        <w:tc>
          <w:tcPr>
            <w:tcW w:w="1445" w:type="dxa"/>
            <w:tcBorders>
              <w:top w:val="nil"/>
              <w:left w:val="nil"/>
              <w:bottom w:val="nil"/>
              <w:right w:val="nil"/>
            </w:tcBorders>
            <w:hideMark/>
          </w:tcPr>
          <w:p w14:paraId="2F2E3E68" w14:textId="77777777" w:rsidR="005C43CB" w:rsidRPr="005C43CB" w:rsidRDefault="005C43CB">
            <w:pPr>
              <w:jc w:val="center"/>
              <w:rPr>
                <w:sz w:val="20"/>
                <w:szCs w:val="20"/>
              </w:rPr>
            </w:pPr>
            <w:r w:rsidRPr="005C43CB">
              <w:rPr>
                <w:sz w:val="20"/>
                <w:szCs w:val="20"/>
              </w:rPr>
              <w:t>-0.1422</w:t>
            </w:r>
          </w:p>
        </w:tc>
        <w:tc>
          <w:tcPr>
            <w:tcW w:w="1445" w:type="dxa"/>
            <w:tcBorders>
              <w:top w:val="nil"/>
              <w:left w:val="nil"/>
              <w:bottom w:val="nil"/>
              <w:right w:val="nil"/>
            </w:tcBorders>
            <w:hideMark/>
          </w:tcPr>
          <w:p w14:paraId="1C1CF639" w14:textId="77777777" w:rsidR="005C43CB" w:rsidRPr="005C43CB" w:rsidRDefault="005C43CB">
            <w:pPr>
              <w:jc w:val="center"/>
              <w:rPr>
                <w:sz w:val="20"/>
                <w:szCs w:val="20"/>
              </w:rPr>
            </w:pPr>
            <w:r w:rsidRPr="005C43CB">
              <w:rPr>
                <w:sz w:val="20"/>
                <w:szCs w:val="20"/>
              </w:rPr>
              <w:t>4.6303***</w:t>
            </w:r>
          </w:p>
        </w:tc>
        <w:tc>
          <w:tcPr>
            <w:tcW w:w="1445" w:type="dxa"/>
            <w:tcBorders>
              <w:top w:val="nil"/>
              <w:left w:val="nil"/>
              <w:bottom w:val="nil"/>
              <w:right w:val="nil"/>
            </w:tcBorders>
            <w:hideMark/>
          </w:tcPr>
          <w:p w14:paraId="1E1EA567" w14:textId="77777777" w:rsidR="005C43CB" w:rsidRPr="005C43CB" w:rsidRDefault="005C43CB">
            <w:pPr>
              <w:jc w:val="center"/>
              <w:rPr>
                <w:sz w:val="20"/>
                <w:szCs w:val="20"/>
              </w:rPr>
            </w:pPr>
            <w:r w:rsidRPr="005C43CB">
              <w:rPr>
                <w:sz w:val="20"/>
                <w:szCs w:val="20"/>
              </w:rPr>
              <w:t>0.2164**</w:t>
            </w:r>
          </w:p>
        </w:tc>
      </w:tr>
      <w:tr w:rsidR="005C43CB" w:rsidRPr="005C43CB" w14:paraId="59903D5D" w14:textId="77777777" w:rsidTr="005C43CB">
        <w:trPr>
          <w:trHeight w:val="273"/>
        </w:trPr>
        <w:tc>
          <w:tcPr>
            <w:tcW w:w="1875" w:type="dxa"/>
            <w:tcBorders>
              <w:top w:val="nil"/>
              <w:left w:val="nil"/>
              <w:bottom w:val="nil"/>
              <w:right w:val="nil"/>
            </w:tcBorders>
          </w:tcPr>
          <w:p w14:paraId="0311C155" w14:textId="77777777" w:rsidR="005C43CB" w:rsidRPr="005C43CB" w:rsidRDefault="005C43CB">
            <w:pPr>
              <w:rPr>
                <w:sz w:val="20"/>
                <w:szCs w:val="20"/>
              </w:rPr>
            </w:pPr>
          </w:p>
        </w:tc>
        <w:tc>
          <w:tcPr>
            <w:tcW w:w="1445" w:type="dxa"/>
            <w:tcBorders>
              <w:top w:val="nil"/>
              <w:left w:val="nil"/>
              <w:bottom w:val="nil"/>
              <w:right w:val="nil"/>
            </w:tcBorders>
            <w:hideMark/>
          </w:tcPr>
          <w:p w14:paraId="5B328975" w14:textId="77777777" w:rsidR="005C43CB" w:rsidRPr="005C43CB" w:rsidRDefault="005C43CB">
            <w:pPr>
              <w:jc w:val="center"/>
              <w:rPr>
                <w:sz w:val="20"/>
                <w:szCs w:val="20"/>
              </w:rPr>
            </w:pPr>
            <w:r w:rsidRPr="005C43CB">
              <w:rPr>
                <w:sz w:val="20"/>
                <w:szCs w:val="20"/>
              </w:rPr>
              <w:t>(-0.44)</w:t>
            </w:r>
          </w:p>
        </w:tc>
        <w:tc>
          <w:tcPr>
            <w:tcW w:w="1445" w:type="dxa"/>
            <w:tcBorders>
              <w:top w:val="nil"/>
              <w:left w:val="nil"/>
              <w:bottom w:val="nil"/>
              <w:right w:val="nil"/>
            </w:tcBorders>
            <w:hideMark/>
          </w:tcPr>
          <w:p w14:paraId="3CD03475" w14:textId="77777777" w:rsidR="005C43CB" w:rsidRPr="005C43CB" w:rsidRDefault="005C43CB">
            <w:pPr>
              <w:jc w:val="center"/>
              <w:rPr>
                <w:sz w:val="20"/>
                <w:szCs w:val="20"/>
              </w:rPr>
            </w:pPr>
            <w:r w:rsidRPr="005C43CB">
              <w:rPr>
                <w:sz w:val="20"/>
                <w:szCs w:val="20"/>
              </w:rPr>
              <w:t>(3.62)</w:t>
            </w:r>
          </w:p>
        </w:tc>
        <w:tc>
          <w:tcPr>
            <w:tcW w:w="1445" w:type="dxa"/>
            <w:tcBorders>
              <w:top w:val="nil"/>
              <w:left w:val="nil"/>
              <w:bottom w:val="nil"/>
              <w:right w:val="nil"/>
            </w:tcBorders>
            <w:hideMark/>
          </w:tcPr>
          <w:p w14:paraId="1A794D04" w14:textId="77777777" w:rsidR="005C43CB" w:rsidRPr="005C43CB" w:rsidRDefault="005C43CB">
            <w:pPr>
              <w:jc w:val="center"/>
              <w:rPr>
                <w:sz w:val="20"/>
                <w:szCs w:val="20"/>
              </w:rPr>
            </w:pPr>
            <w:r w:rsidRPr="005C43CB">
              <w:rPr>
                <w:sz w:val="20"/>
                <w:szCs w:val="20"/>
              </w:rPr>
              <w:t>(-0.53)</w:t>
            </w:r>
          </w:p>
        </w:tc>
        <w:tc>
          <w:tcPr>
            <w:tcW w:w="1445" w:type="dxa"/>
            <w:tcBorders>
              <w:top w:val="nil"/>
              <w:left w:val="nil"/>
              <w:bottom w:val="nil"/>
              <w:right w:val="nil"/>
            </w:tcBorders>
            <w:hideMark/>
          </w:tcPr>
          <w:p w14:paraId="3A8C4422" w14:textId="77777777" w:rsidR="005C43CB" w:rsidRPr="005C43CB" w:rsidRDefault="005C43CB">
            <w:pPr>
              <w:jc w:val="center"/>
              <w:rPr>
                <w:sz w:val="20"/>
                <w:szCs w:val="20"/>
              </w:rPr>
            </w:pPr>
            <w:r w:rsidRPr="005C43CB">
              <w:rPr>
                <w:sz w:val="20"/>
                <w:szCs w:val="20"/>
              </w:rPr>
              <w:t>(4.07)</w:t>
            </w:r>
          </w:p>
        </w:tc>
        <w:tc>
          <w:tcPr>
            <w:tcW w:w="1445" w:type="dxa"/>
            <w:tcBorders>
              <w:top w:val="nil"/>
              <w:left w:val="nil"/>
              <w:bottom w:val="nil"/>
              <w:right w:val="nil"/>
            </w:tcBorders>
            <w:hideMark/>
          </w:tcPr>
          <w:p w14:paraId="321E903D" w14:textId="77777777" w:rsidR="005C43CB" w:rsidRPr="005C43CB" w:rsidRDefault="005C43CB">
            <w:pPr>
              <w:jc w:val="center"/>
              <w:rPr>
                <w:sz w:val="20"/>
                <w:szCs w:val="20"/>
              </w:rPr>
            </w:pPr>
            <w:r w:rsidRPr="005C43CB">
              <w:rPr>
                <w:sz w:val="20"/>
                <w:szCs w:val="20"/>
              </w:rPr>
              <w:t>(2.39)</w:t>
            </w:r>
          </w:p>
        </w:tc>
      </w:tr>
      <w:tr w:rsidR="005C43CB" w:rsidRPr="005C43CB" w14:paraId="23409E8E" w14:textId="77777777" w:rsidTr="005C43CB">
        <w:trPr>
          <w:trHeight w:val="273"/>
        </w:trPr>
        <w:tc>
          <w:tcPr>
            <w:tcW w:w="1875" w:type="dxa"/>
            <w:tcBorders>
              <w:top w:val="nil"/>
              <w:left w:val="nil"/>
              <w:bottom w:val="nil"/>
              <w:right w:val="nil"/>
            </w:tcBorders>
          </w:tcPr>
          <w:p w14:paraId="0D8F0463" w14:textId="77777777" w:rsidR="005C43CB" w:rsidRPr="005C43CB" w:rsidRDefault="005C43CB">
            <w:pPr>
              <w:rPr>
                <w:sz w:val="20"/>
                <w:szCs w:val="20"/>
              </w:rPr>
            </w:pPr>
          </w:p>
        </w:tc>
        <w:tc>
          <w:tcPr>
            <w:tcW w:w="1445" w:type="dxa"/>
            <w:tcBorders>
              <w:top w:val="nil"/>
              <w:left w:val="nil"/>
              <w:bottom w:val="nil"/>
              <w:right w:val="nil"/>
            </w:tcBorders>
          </w:tcPr>
          <w:p w14:paraId="42A7F726" w14:textId="77777777" w:rsidR="005C43CB" w:rsidRPr="005C43CB" w:rsidRDefault="005C43CB">
            <w:pPr>
              <w:rPr>
                <w:sz w:val="20"/>
                <w:szCs w:val="20"/>
              </w:rPr>
            </w:pPr>
          </w:p>
        </w:tc>
        <w:tc>
          <w:tcPr>
            <w:tcW w:w="1445" w:type="dxa"/>
            <w:tcBorders>
              <w:top w:val="nil"/>
              <w:left w:val="nil"/>
              <w:bottom w:val="nil"/>
              <w:right w:val="nil"/>
            </w:tcBorders>
          </w:tcPr>
          <w:p w14:paraId="40C13496" w14:textId="77777777" w:rsidR="005C43CB" w:rsidRPr="005C43CB" w:rsidRDefault="005C43CB">
            <w:pPr>
              <w:rPr>
                <w:sz w:val="20"/>
                <w:szCs w:val="20"/>
              </w:rPr>
            </w:pPr>
          </w:p>
        </w:tc>
        <w:tc>
          <w:tcPr>
            <w:tcW w:w="1445" w:type="dxa"/>
            <w:tcBorders>
              <w:top w:val="nil"/>
              <w:left w:val="nil"/>
              <w:bottom w:val="nil"/>
              <w:right w:val="nil"/>
            </w:tcBorders>
          </w:tcPr>
          <w:p w14:paraId="4F0B38C8" w14:textId="77777777" w:rsidR="005C43CB" w:rsidRPr="005C43CB" w:rsidRDefault="005C43CB">
            <w:pPr>
              <w:rPr>
                <w:sz w:val="20"/>
                <w:szCs w:val="20"/>
              </w:rPr>
            </w:pPr>
          </w:p>
        </w:tc>
        <w:tc>
          <w:tcPr>
            <w:tcW w:w="1445" w:type="dxa"/>
            <w:tcBorders>
              <w:top w:val="nil"/>
              <w:left w:val="nil"/>
              <w:bottom w:val="nil"/>
              <w:right w:val="nil"/>
            </w:tcBorders>
          </w:tcPr>
          <w:p w14:paraId="7C8E25C5" w14:textId="77777777" w:rsidR="005C43CB" w:rsidRPr="005C43CB" w:rsidRDefault="005C43CB">
            <w:pPr>
              <w:rPr>
                <w:sz w:val="20"/>
                <w:szCs w:val="20"/>
              </w:rPr>
            </w:pPr>
          </w:p>
        </w:tc>
        <w:tc>
          <w:tcPr>
            <w:tcW w:w="1445" w:type="dxa"/>
            <w:tcBorders>
              <w:top w:val="nil"/>
              <w:left w:val="nil"/>
              <w:bottom w:val="nil"/>
              <w:right w:val="nil"/>
            </w:tcBorders>
          </w:tcPr>
          <w:p w14:paraId="744C03F4" w14:textId="77777777" w:rsidR="005C43CB" w:rsidRPr="005C43CB" w:rsidRDefault="005C43CB">
            <w:pPr>
              <w:rPr>
                <w:sz w:val="20"/>
                <w:szCs w:val="20"/>
              </w:rPr>
            </w:pPr>
          </w:p>
        </w:tc>
      </w:tr>
      <w:tr w:rsidR="005C43CB" w:rsidRPr="005C43CB" w14:paraId="4E2286D6" w14:textId="77777777" w:rsidTr="005C43CB">
        <w:trPr>
          <w:trHeight w:val="273"/>
        </w:trPr>
        <w:tc>
          <w:tcPr>
            <w:tcW w:w="1875" w:type="dxa"/>
            <w:tcBorders>
              <w:top w:val="nil"/>
              <w:left w:val="nil"/>
              <w:bottom w:val="nil"/>
              <w:right w:val="nil"/>
            </w:tcBorders>
            <w:hideMark/>
          </w:tcPr>
          <w:p w14:paraId="010F6B42" w14:textId="77777777" w:rsidR="005C43CB" w:rsidRPr="005C43CB" w:rsidRDefault="005C43CB">
            <w:pPr>
              <w:rPr>
                <w:sz w:val="20"/>
                <w:szCs w:val="20"/>
              </w:rPr>
            </w:pPr>
            <w:r w:rsidRPr="005C43CB">
              <w:rPr>
                <w:sz w:val="20"/>
                <w:szCs w:val="20"/>
              </w:rPr>
              <w:t>oil price</w:t>
            </w:r>
          </w:p>
        </w:tc>
        <w:tc>
          <w:tcPr>
            <w:tcW w:w="1445" w:type="dxa"/>
            <w:tcBorders>
              <w:top w:val="nil"/>
              <w:left w:val="nil"/>
              <w:bottom w:val="nil"/>
              <w:right w:val="nil"/>
            </w:tcBorders>
            <w:hideMark/>
          </w:tcPr>
          <w:p w14:paraId="479262E5" w14:textId="77777777" w:rsidR="005C43CB" w:rsidRPr="005C43CB" w:rsidRDefault="005C43CB">
            <w:pPr>
              <w:jc w:val="center"/>
              <w:rPr>
                <w:sz w:val="20"/>
                <w:szCs w:val="20"/>
              </w:rPr>
            </w:pPr>
            <w:r w:rsidRPr="005C43CB">
              <w:rPr>
                <w:sz w:val="20"/>
                <w:szCs w:val="20"/>
              </w:rPr>
              <w:t>0.0008**</w:t>
            </w:r>
          </w:p>
        </w:tc>
        <w:tc>
          <w:tcPr>
            <w:tcW w:w="1445" w:type="dxa"/>
            <w:tcBorders>
              <w:top w:val="nil"/>
              <w:left w:val="nil"/>
              <w:bottom w:val="nil"/>
              <w:right w:val="nil"/>
            </w:tcBorders>
            <w:hideMark/>
          </w:tcPr>
          <w:p w14:paraId="55E8D391" w14:textId="77777777" w:rsidR="005C43CB" w:rsidRPr="005C43CB" w:rsidRDefault="005C43CB">
            <w:pPr>
              <w:jc w:val="center"/>
              <w:rPr>
                <w:sz w:val="20"/>
                <w:szCs w:val="20"/>
              </w:rPr>
            </w:pPr>
            <w:r w:rsidRPr="005C43CB">
              <w:rPr>
                <w:sz w:val="20"/>
                <w:szCs w:val="20"/>
              </w:rPr>
              <w:t>0.0026</w:t>
            </w:r>
          </w:p>
        </w:tc>
        <w:tc>
          <w:tcPr>
            <w:tcW w:w="1445" w:type="dxa"/>
            <w:tcBorders>
              <w:top w:val="nil"/>
              <w:left w:val="nil"/>
              <w:bottom w:val="nil"/>
              <w:right w:val="nil"/>
            </w:tcBorders>
            <w:hideMark/>
          </w:tcPr>
          <w:p w14:paraId="600947F4" w14:textId="77777777" w:rsidR="005C43CB" w:rsidRPr="005C43CB" w:rsidRDefault="005C43CB">
            <w:pPr>
              <w:jc w:val="center"/>
              <w:rPr>
                <w:sz w:val="20"/>
                <w:szCs w:val="20"/>
              </w:rPr>
            </w:pPr>
            <w:r w:rsidRPr="005C43CB">
              <w:rPr>
                <w:sz w:val="20"/>
                <w:szCs w:val="20"/>
              </w:rPr>
              <w:t>0.0045</w:t>
            </w:r>
          </w:p>
        </w:tc>
        <w:tc>
          <w:tcPr>
            <w:tcW w:w="1445" w:type="dxa"/>
            <w:tcBorders>
              <w:top w:val="nil"/>
              <w:left w:val="nil"/>
              <w:bottom w:val="nil"/>
              <w:right w:val="nil"/>
            </w:tcBorders>
            <w:hideMark/>
          </w:tcPr>
          <w:p w14:paraId="5F1A3328" w14:textId="77777777" w:rsidR="005C43CB" w:rsidRPr="005C43CB" w:rsidRDefault="005C43CB">
            <w:pPr>
              <w:jc w:val="center"/>
              <w:rPr>
                <w:sz w:val="20"/>
                <w:szCs w:val="20"/>
              </w:rPr>
            </w:pPr>
            <w:r w:rsidRPr="005C43CB">
              <w:rPr>
                <w:sz w:val="20"/>
                <w:szCs w:val="20"/>
              </w:rPr>
              <w:t>0.0104</w:t>
            </w:r>
          </w:p>
        </w:tc>
        <w:tc>
          <w:tcPr>
            <w:tcW w:w="1445" w:type="dxa"/>
            <w:tcBorders>
              <w:top w:val="nil"/>
              <w:left w:val="nil"/>
              <w:bottom w:val="nil"/>
              <w:right w:val="nil"/>
            </w:tcBorders>
            <w:hideMark/>
          </w:tcPr>
          <w:p w14:paraId="0B29655E" w14:textId="77777777" w:rsidR="005C43CB" w:rsidRPr="005C43CB" w:rsidRDefault="005C43CB">
            <w:pPr>
              <w:jc w:val="center"/>
              <w:rPr>
                <w:sz w:val="20"/>
                <w:szCs w:val="20"/>
              </w:rPr>
            </w:pPr>
            <w:r w:rsidRPr="005C43CB">
              <w:rPr>
                <w:sz w:val="20"/>
                <w:szCs w:val="20"/>
              </w:rPr>
              <w:t>0.0012</w:t>
            </w:r>
          </w:p>
        </w:tc>
      </w:tr>
      <w:tr w:rsidR="005C43CB" w:rsidRPr="005C43CB" w14:paraId="13297118" w14:textId="77777777" w:rsidTr="005C43CB">
        <w:trPr>
          <w:trHeight w:val="273"/>
        </w:trPr>
        <w:tc>
          <w:tcPr>
            <w:tcW w:w="1875" w:type="dxa"/>
            <w:tcBorders>
              <w:top w:val="nil"/>
              <w:left w:val="nil"/>
              <w:bottom w:val="nil"/>
              <w:right w:val="nil"/>
            </w:tcBorders>
          </w:tcPr>
          <w:p w14:paraId="1D9BA8B8" w14:textId="77777777" w:rsidR="005C43CB" w:rsidRPr="005C43CB" w:rsidRDefault="005C43CB">
            <w:pPr>
              <w:rPr>
                <w:sz w:val="20"/>
                <w:szCs w:val="20"/>
              </w:rPr>
            </w:pPr>
          </w:p>
        </w:tc>
        <w:tc>
          <w:tcPr>
            <w:tcW w:w="1445" w:type="dxa"/>
            <w:tcBorders>
              <w:top w:val="nil"/>
              <w:left w:val="nil"/>
              <w:bottom w:val="nil"/>
              <w:right w:val="nil"/>
            </w:tcBorders>
            <w:hideMark/>
          </w:tcPr>
          <w:p w14:paraId="77A460AD" w14:textId="77777777" w:rsidR="005C43CB" w:rsidRPr="005C43CB" w:rsidRDefault="005C43CB">
            <w:pPr>
              <w:jc w:val="center"/>
              <w:rPr>
                <w:sz w:val="20"/>
                <w:szCs w:val="20"/>
              </w:rPr>
            </w:pPr>
            <w:r w:rsidRPr="005C43CB">
              <w:rPr>
                <w:sz w:val="20"/>
                <w:szCs w:val="20"/>
              </w:rPr>
              <w:t>(1.99)</w:t>
            </w:r>
          </w:p>
        </w:tc>
        <w:tc>
          <w:tcPr>
            <w:tcW w:w="1445" w:type="dxa"/>
            <w:tcBorders>
              <w:top w:val="nil"/>
              <w:left w:val="nil"/>
              <w:bottom w:val="nil"/>
              <w:right w:val="nil"/>
            </w:tcBorders>
            <w:hideMark/>
          </w:tcPr>
          <w:p w14:paraId="781DB1C6" w14:textId="77777777" w:rsidR="005C43CB" w:rsidRPr="005C43CB" w:rsidRDefault="005C43CB">
            <w:pPr>
              <w:jc w:val="center"/>
              <w:rPr>
                <w:sz w:val="20"/>
                <w:szCs w:val="20"/>
              </w:rPr>
            </w:pPr>
            <w:r w:rsidRPr="005C43CB">
              <w:rPr>
                <w:sz w:val="20"/>
                <w:szCs w:val="20"/>
              </w:rPr>
              <w:t>(0.67)</w:t>
            </w:r>
          </w:p>
        </w:tc>
        <w:tc>
          <w:tcPr>
            <w:tcW w:w="1445" w:type="dxa"/>
            <w:tcBorders>
              <w:top w:val="nil"/>
              <w:left w:val="nil"/>
              <w:bottom w:val="nil"/>
              <w:right w:val="nil"/>
            </w:tcBorders>
            <w:hideMark/>
          </w:tcPr>
          <w:p w14:paraId="2639EC8C" w14:textId="77777777" w:rsidR="005C43CB" w:rsidRPr="005C43CB" w:rsidRDefault="005C43CB">
            <w:pPr>
              <w:jc w:val="center"/>
              <w:rPr>
                <w:sz w:val="20"/>
                <w:szCs w:val="20"/>
              </w:rPr>
            </w:pPr>
            <w:r w:rsidRPr="005C43CB">
              <w:rPr>
                <w:sz w:val="20"/>
                <w:szCs w:val="20"/>
              </w:rPr>
              <w:t>(1.29)</w:t>
            </w:r>
          </w:p>
        </w:tc>
        <w:tc>
          <w:tcPr>
            <w:tcW w:w="1445" w:type="dxa"/>
            <w:tcBorders>
              <w:top w:val="nil"/>
              <w:left w:val="nil"/>
              <w:bottom w:val="nil"/>
              <w:right w:val="nil"/>
            </w:tcBorders>
            <w:hideMark/>
          </w:tcPr>
          <w:p w14:paraId="173474D4" w14:textId="77777777" w:rsidR="005C43CB" w:rsidRPr="005C43CB" w:rsidRDefault="005C43CB">
            <w:pPr>
              <w:jc w:val="center"/>
              <w:rPr>
                <w:sz w:val="20"/>
                <w:szCs w:val="20"/>
              </w:rPr>
            </w:pPr>
            <w:r w:rsidRPr="005C43CB">
              <w:rPr>
                <w:sz w:val="20"/>
                <w:szCs w:val="20"/>
              </w:rPr>
              <w:t>(1.17)</w:t>
            </w:r>
          </w:p>
        </w:tc>
        <w:tc>
          <w:tcPr>
            <w:tcW w:w="1445" w:type="dxa"/>
            <w:tcBorders>
              <w:top w:val="nil"/>
              <w:left w:val="nil"/>
              <w:bottom w:val="nil"/>
              <w:right w:val="nil"/>
            </w:tcBorders>
            <w:hideMark/>
          </w:tcPr>
          <w:p w14:paraId="5272A4CF" w14:textId="77777777" w:rsidR="005C43CB" w:rsidRPr="005C43CB" w:rsidRDefault="005C43CB">
            <w:pPr>
              <w:jc w:val="center"/>
              <w:rPr>
                <w:sz w:val="20"/>
                <w:szCs w:val="20"/>
              </w:rPr>
            </w:pPr>
            <w:r w:rsidRPr="005C43CB">
              <w:rPr>
                <w:sz w:val="20"/>
                <w:szCs w:val="20"/>
              </w:rPr>
              <w:t>(1.51)</w:t>
            </w:r>
          </w:p>
        </w:tc>
      </w:tr>
      <w:tr w:rsidR="005C43CB" w:rsidRPr="005C43CB" w14:paraId="363F234D" w14:textId="77777777" w:rsidTr="005C43CB">
        <w:trPr>
          <w:trHeight w:val="273"/>
        </w:trPr>
        <w:tc>
          <w:tcPr>
            <w:tcW w:w="1875" w:type="dxa"/>
            <w:tcBorders>
              <w:top w:val="nil"/>
              <w:left w:val="nil"/>
              <w:bottom w:val="nil"/>
              <w:right w:val="nil"/>
            </w:tcBorders>
          </w:tcPr>
          <w:p w14:paraId="37E45BAB" w14:textId="77777777" w:rsidR="005C43CB" w:rsidRPr="005C43CB" w:rsidRDefault="005C43CB">
            <w:pPr>
              <w:rPr>
                <w:sz w:val="20"/>
                <w:szCs w:val="20"/>
              </w:rPr>
            </w:pPr>
          </w:p>
        </w:tc>
        <w:tc>
          <w:tcPr>
            <w:tcW w:w="1445" w:type="dxa"/>
            <w:tcBorders>
              <w:top w:val="nil"/>
              <w:left w:val="nil"/>
              <w:bottom w:val="nil"/>
              <w:right w:val="nil"/>
            </w:tcBorders>
          </w:tcPr>
          <w:p w14:paraId="4E9D8091" w14:textId="77777777" w:rsidR="005C43CB" w:rsidRPr="005C43CB" w:rsidRDefault="005C43CB">
            <w:pPr>
              <w:rPr>
                <w:sz w:val="20"/>
                <w:szCs w:val="20"/>
              </w:rPr>
            </w:pPr>
          </w:p>
        </w:tc>
        <w:tc>
          <w:tcPr>
            <w:tcW w:w="1445" w:type="dxa"/>
            <w:tcBorders>
              <w:top w:val="nil"/>
              <w:left w:val="nil"/>
              <w:bottom w:val="nil"/>
              <w:right w:val="nil"/>
            </w:tcBorders>
          </w:tcPr>
          <w:p w14:paraId="0B5A2587" w14:textId="77777777" w:rsidR="005C43CB" w:rsidRPr="005C43CB" w:rsidRDefault="005C43CB">
            <w:pPr>
              <w:rPr>
                <w:sz w:val="20"/>
                <w:szCs w:val="20"/>
              </w:rPr>
            </w:pPr>
          </w:p>
        </w:tc>
        <w:tc>
          <w:tcPr>
            <w:tcW w:w="1445" w:type="dxa"/>
            <w:tcBorders>
              <w:top w:val="nil"/>
              <w:left w:val="nil"/>
              <w:bottom w:val="nil"/>
              <w:right w:val="nil"/>
            </w:tcBorders>
          </w:tcPr>
          <w:p w14:paraId="1C5E6045" w14:textId="77777777" w:rsidR="005C43CB" w:rsidRPr="005C43CB" w:rsidRDefault="005C43CB">
            <w:pPr>
              <w:rPr>
                <w:sz w:val="20"/>
                <w:szCs w:val="20"/>
              </w:rPr>
            </w:pPr>
          </w:p>
        </w:tc>
        <w:tc>
          <w:tcPr>
            <w:tcW w:w="1445" w:type="dxa"/>
            <w:tcBorders>
              <w:top w:val="nil"/>
              <w:left w:val="nil"/>
              <w:bottom w:val="nil"/>
              <w:right w:val="nil"/>
            </w:tcBorders>
          </w:tcPr>
          <w:p w14:paraId="6BA001B1" w14:textId="77777777" w:rsidR="005C43CB" w:rsidRPr="005C43CB" w:rsidRDefault="005C43CB">
            <w:pPr>
              <w:rPr>
                <w:sz w:val="20"/>
                <w:szCs w:val="20"/>
              </w:rPr>
            </w:pPr>
          </w:p>
        </w:tc>
        <w:tc>
          <w:tcPr>
            <w:tcW w:w="1445" w:type="dxa"/>
            <w:tcBorders>
              <w:top w:val="nil"/>
              <w:left w:val="nil"/>
              <w:bottom w:val="nil"/>
              <w:right w:val="nil"/>
            </w:tcBorders>
          </w:tcPr>
          <w:p w14:paraId="746DE034" w14:textId="77777777" w:rsidR="005C43CB" w:rsidRPr="005C43CB" w:rsidRDefault="005C43CB">
            <w:pPr>
              <w:rPr>
                <w:sz w:val="20"/>
                <w:szCs w:val="20"/>
              </w:rPr>
            </w:pPr>
          </w:p>
        </w:tc>
      </w:tr>
      <w:tr w:rsidR="005C43CB" w:rsidRPr="005C43CB" w14:paraId="2C219EAD" w14:textId="77777777" w:rsidTr="005C43CB">
        <w:trPr>
          <w:trHeight w:val="273"/>
        </w:trPr>
        <w:tc>
          <w:tcPr>
            <w:tcW w:w="1875" w:type="dxa"/>
            <w:tcBorders>
              <w:top w:val="nil"/>
              <w:left w:val="nil"/>
              <w:bottom w:val="nil"/>
              <w:right w:val="nil"/>
            </w:tcBorders>
            <w:hideMark/>
          </w:tcPr>
          <w:p w14:paraId="2F3A16EB" w14:textId="4D26E422" w:rsidR="005C43CB" w:rsidRPr="005C43CB" w:rsidRDefault="005C43CB">
            <w:pPr>
              <w:rPr>
                <w:sz w:val="20"/>
                <w:szCs w:val="20"/>
              </w:rPr>
            </w:pPr>
            <w:r>
              <w:rPr>
                <w:sz w:val="20"/>
                <w:szCs w:val="20"/>
              </w:rPr>
              <w:t xml:space="preserve">aid dependence </w:t>
            </w:r>
          </w:p>
        </w:tc>
        <w:tc>
          <w:tcPr>
            <w:tcW w:w="1445" w:type="dxa"/>
            <w:tcBorders>
              <w:top w:val="nil"/>
              <w:left w:val="nil"/>
              <w:bottom w:val="nil"/>
              <w:right w:val="nil"/>
            </w:tcBorders>
            <w:hideMark/>
          </w:tcPr>
          <w:p w14:paraId="628DF5F5" w14:textId="77777777" w:rsidR="005C43CB" w:rsidRPr="005C43CB" w:rsidRDefault="005C43CB">
            <w:pPr>
              <w:jc w:val="center"/>
              <w:rPr>
                <w:sz w:val="20"/>
                <w:szCs w:val="20"/>
              </w:rPr>
            </w:pPr>
            <w:r w:rsidRPr="005C43CB">
              <w:rPr>
                <w:sz w:val="20"/>
                <w:szCs w:val="20"/>
              </w:rPr>
              <w:t>0.0001</w:t>
            </w:r>
          </w:p>
        </w:tc>
        <w:tc>
          <w:tcPr>
            <w:tcW w:w="1445" w:type="dxa"/>
            <w:tcBorders>
              <w:top w:val="nil"/>
              <w:left w:val="nil"/>
              <w:bottom w:val="nil"/>
              <w:right w:val="nil"/>
            </w:tcBorders>
            <w:hideMark/>
          </w:tcPr>
          <w:p w14:paraId="7B21A7DE" w14:textId="77777777" w:rsidR="005C43CB" w:rsidRPr="005C43CB" w:rsidRDefault="005C43CB">
            <w:pPr>
              <w:jc w:val="center"/>
              <w:rPr>
                <w:sz w:val="20"/>
                <w:szCs w:val="20"/>
              </w:rPr>
            </w:pPr>
            <w:r w:rsidRPr="005C43CB">
              <w:rPr>
                <w:sz w:val="20"/>
                <w:szCs w:val="20"/>
              </w:rPr>
              <w:t>0.0011</w:t>
            </w:r>
          </w:p>
        </w:tc>
        <w:tc>
          <w:tcPr>
            <w:tcW w:w="1445" w:type="dxa"/>
            <w:tcBorders>
              <w:top w:val="nil"/>
              <w:left w:val="nil"/>
              <w:bottom w:val="nil"/>
              <w:right w:val="nil"/>
            </w:tcBorders>
            <w:hideMark/>
          </w:tcPr>
          <w:p w14:paraId="5531F71E" w14:textId="77777777" w:rsidR="005C43CB" w:rsidRPr="005C43CB" w:rsidRDefault="005C43CB">
            <w:pPr>
              <w:jc w:val="center"/>
              <w:rPr>
                <w:sz w:val="20"/>
                <w:szCs w:val="20"/>
              </w:rPr>
            </w:pPr>
            <w:r w:rsidRPr="005C43CB">
              <w:rPr>
                <w:sz w:val="20"/>
                <w:szCs w:val="20"/>
              </w:rPr>
              <w:t>-0.0014</w:t>
            </w:r>
          </w:p>
        </w:tc>
        <w:tc>
          <w:tcPr>
            <w:tcW w:w="1445" w:type="dxa"/>
            <w:tcBorders>
              <w:top w:val="nil"/>
              <w:left w:val="nil"/>
              <w:bottom w:val="nil"/>
              <w:right w:val="nil"/>
            </w:tcBorders>
            <w:hideMark/>
          </w:tcPr>
          <w:p w14:paraId="78E22352" w14:textId="77777777" w:rsidR="005C43CB" w:rsidRPr="005C43CB" w:rsidRDefault="005C43CB">
            <w:pPr>
              <w:jc w:val="center"/>
              <w:rPr>
                <w:sz w:val="20"/>
                <w:szCs w:val="20"/>
              </w:rPr>
            </w:pPr>
            <w:r w:rsidRPr="005C43CB">
              <w:rPr>
                <w:sz w:val="20"/>
                <w:szCs w:val="20"/>
              </w:rPr>
              <w:t>-0.0068**</w:t>
            </w:r>
          </w:p>
        </w:tc>
        <w:tc>
          <w:tcPr>
            <w:tcW w:w="1445" w:type="dxa"/>
            <w:tcBorders>
              <w:top w:val="nil"/>
              <w:left w:val="nil"/>
              <w:bottom w:val="nil"/>
              <w:right w:val="nil"/>
            </w:tcBorders>
            <w:hideMark/>
          </w:tcPr>
          <w:p w14:paraId="1671F06F" w14:textId="77777777" w:rsidR="005C43CB" w:rsidRPr="005C43CB" w:rsidRDefault="005C43CB">
            <w:pPr>
              <w:jc w:val="center"/>
              <w:rPr>
                <w:sz w:val="20"/>
                <w:szCs w:val="20"/>
              </w:rPr>
            </w:pPr>
            <w:r w:rsidRPr="005C43CB">
              <w:rPr>
                <w:sz w:val="20"/>
                <w:szCs w:val="20"/>
              </w:rPr>
              <w:t>-0.0003</w:t>
            </w:r>
          </w:p>
        </w:tc>
      </w:tr>
      <w:tr w:rsidR="005C43CB" w:rsidRPr="005C43CB" w14:paraId="64CEACB1" w14:textId="77777777" w:rsidTr="005C43CB">
        <w:trPr>
          <w:trHeight w:val="273"/>
        </w:trPr>
        <w:tc>
          <w:tcPr>
            <w:tcW w:w="1875" w:type="dxa"/>
            <w:tcBorders>
              <w:top w:val="nil"/>
              <w:left w:val="nil"/>
              <w:bottom w:val="single" w:sz="4" w:space="0" w:color="auto"/>
              <w:right w:val="nil"/>
            </w:tcBorders>
          </w:tcPr>
          <w:p w14:paraId="20D13036" w14:textId="77777777" w:rsidR="005C43CB" w:rsidRPr="005C43CB" w:rsidRDefault="005C43CB">
            <w:pPr>
              <w:rPr>
                <w:sz w:val="20"/>
                <w:szCs w:val="20"/>
              </w:rPr>
            </w:pPr>
          </w:p>
        </w:tc>
        <w:tc>
          <w:tcPr>
            <w:tcW w:w="1445" w:type="dxa"/>
            <w:tcBorders>
              <w:top w:val="nil"/>
              <w:left w:val="nil"/>
              <w:bottom w:val="single" w:sz="4" w:space="0" w:color="auto"/>
              <w:right w:val="nil"/>
            </w:tcBorders>
            <w:hideMark/>
          </w:tcPr>
          <w:p w14:paraId="14334789" w14:textId="77777777" w:rsidR="005C43CB" w:rsidRPr="005C43CB" w:rsidRDefault="005C43CB">
            <w:pPr>
              <w:jc w:val="center"/>
              <w:rPr>
                <w:sz w:val="20"/>
                <w:szCs w:val="20"/>
              </w:rPr>
            </w:pPr>
            <w:r w:rsidRPr="005C43CB">
              <w:rPr>
                <w:sz w:val="20"/>
                <w:szCs w:val="20"/>
              </w:rPr>
              <w:t>(0.94)</w:t>
            </w:r>
          </w:p>
        </w:tc>
        <w:tc>
          <w:tcPr>
            <w:tcW w:w="1445" w:type="dxa"/>
            <w:tcBorders>
              <w:top w:val="nil"/>
              <w:left w:val="nil"/>
              <w:bottom w:val="single" w:sz="4" w:space="0" w:color="auto"/>
              <w:right w:val="nil"/>
            </w:tcBorders>
            <w:hideMark/>
          </w:tcPr>
          <w:p w14:paraId="0E4C03ED" w14:textId="77777777" w:rsidR="005C43CB" w:rsidRPr="005C43CB" w:rsidRDefault="005C43CB">
            <w:pPr>
              <w:jc w:val="center"/>
              <w:rPr>
                <w:sz w:val="20"/>
                <w:szCs w:val="20"/>
              </w:rPr>
            </w:pPr>
            <w:r w:rsidRPr="005C43CB">
              <w:rPr>
                <w:sz w:val="20"/>
                <w:szCs w:val="20"/>
              </w:rPr>
              <w:t>(0.48)</w:t>
            </w:r>
          </w:p>
        </w:tc>
        <w:tc>
          <w:tcPr>
            <w:tcW w:w="1445" w:type="dxa"/>
            <w:tcBorders>
              <w:top w:val="nil"/>
              <w:left w:val="nil"/>
              <w:bottom w:val="single" w:sz="4" w:space="0" w:color="auto"/>
              <w:right w:val="nil"/>
            </w:tcBorders>
            <w:hideMark/>
          </w:tcPr>
          <w:p w14:paraId="153F5492" w14:textId="77777777" w:rsidR="005C43CB" w:rsidRPr="005C43CB" w:rsidRDefault="005C43CB">
            <w:pPr>
              <w:jc w:val="center"/>
              <w:rPr>
                <w:sz w:val="20"/>
                <w:szCs w:val="20"/>
              </w:rPr>
            </w:pPr>
            <w:r w:rsidRPr="005C43CB">
              <w:rPr>
                <w:sz w:val="20"/>
                <w:szCs w:val="20"/>
              </w:rPr>
              <w:t>(-0.56)</w:t>
            </w:r>
          </w:p>
        </w:tc>
        <w:tc>
          <w:tcPr>
            <w:tcW w:w="1445" w:type="dxa"/>
            <w:tcBorders>
              <w:top w:val="nil"/>
              <w:left w:val="nil"/>
              <w:bottom w:val="single" w:sz="4" w:space="0" w:color="auto"/>
              <w:right w:val="nil"/>
            </w:tcBorders>
            <w:hideMark/>
          </w:tcPr>
          <w:p w14:paraId="399C24BB" w14:textId="77777777" w:rsidR="005C43CB" w:rsidRPr="005C43CB" w:rsidRDefault="005C43CB">
            <w:pPr>
              <w:jc w:val="center"/>
              <w:rPr>
                <w:sz w:val="20"/>
                <w:szCs w:val="20"/>
              </w:rPr>
            </w:pPr>
            <w:r w:rsidRPr="005C43CB">
              <w:rPr>
                <w:sz w:val="20"/>
                <w:szCs w:val="20"/>
              </w:rPr>
              <w:t>(-2.03)</w:t>
            </w:r>
          </w:p>
        </w:tc>
        <w:tc>
          <w:tcPr>
            <w:tcW w:w="1445" w:type="dxa"/>
            <w:tcBorders>
              <w:top w:val="nil"/>
              <w:left w:val="nil"/>
              <w:bottom w:val="single" w:sz="4" w:space="0" w:color="auto"/>
              <w:right w:val="nil"/>
            </w:tcBorders>
            <w:hideMark/>
          </w:tcPr>
          <w:p w14:paraId="3639DC8C" w14:textId="77777777" w:rsidR="005C43CB" w:rsidRPr="005C43CB" w:rsidRDefault="005C43CB">
            <w:pPr>
              <w:jc w:val="center"/>
              <w:rPr>
                <w:sz w:val="20"/>
                <w:szCs w:val="20"/>
              </w:rPr>
            </w:pPr>
            <w:r w:rsidRPr="005C43CB">
              <w:rPr>
                <w:sz w:val="20"/>
                <w:szCs w:val="20"/>
              </w:rPr>
              <w:t>(-0.89)</w:t>
            </w:r>
          </w:p>
        </w:tc>
      </w:tr>
      <w:tr w:rsidR="005C43CB" w:rsidRPr="005C43CB" w14:paraId="2786BE91" w14:textId="77777777" w:rsidTr="005C43CB">
        <w:trPr>
          <w:trHeight w:val="293"/>
        </w:trPr>
        <w:tc>
          <w:tcPr>
            <w:tcW w:w="1875" w:type="dxa"/>
            <w:tcBorders>
              <w:top w:val="nil"/>
              <w:left w:val="nil"/>
              <w:bottom w:val="single" w:sz="4" w:space="0" w:color="auto"/>
              <w:right w:val="nil"/>
            </w:tcBorders>
            <w:hideMark/>
          </w:tcPr>
          <w:p w14:paraId="67C3E73A" w14:textId="77777777" w:rsidR="005C43CB" w:rsidRPr="005C43CB" w:rsidRDefault="005C43CB">
            <w:pPr>
              <w:rPr>
                <w:sz w:val="20"/>
                <w:szCs w:val="20"/>
              </w:rPr>
            </w:pPr>
            <w:r w:rsidRPr="005C43CB">
              <w:rPr>
                <w:sz w:val="20"/>
                <w:szCs w:val="20"/>
              </w:rPr>
              <w:t>Observations</w:t>
            </w:r>
          </w:p>
        </w:tc>
        <w:tc>
          <w:tcPr>
            <w:tcW w:w="1445" w:type="dxa"/>
            <w:tcBorders>
              <w:top w:val="nil"/>
              <w:left w:val="nil"/>
              <w:bottom w:val="single" w:sz="4" w:space="0" w:color="auto"/>
              <w:right w:val="nil"/>
            </w:tcBorders>
            <w:hideMark/>
          </w:tcPr>
          <w:p w14:paraId="618A8F9C" w14:textId="77777777" w:rsidR="005C43CB" w:rsidRPr="005C43CB" w:rsidRDefault="005C43CB">
            <w:pPr>
              <w:jc w:val="center"/>
              <w:rPr>
                <w:sz w:val="20"/>
                <w:szCs w:val="20"/>
              </w:rPr>
            </w:pPr>
            <w:r w:rsidRPr="005C43CB">
              <w:rPr>
                <w:sz w:val="20"/>
                <w:szCs w:val="20"/>
              </w:rPr>
              <w:t>1590</w:t>
            </w:r>
          </w:p>
        </w:tc>
        <w:tc>
          <w:tcPr>
            <w:tcW w:w="1445" w:type="dxa"/>
            <w:tcBorders>
              <w:top w:val="nil"/>
              <w:left w:val="nil"/>
              <w:bottom w:val="single" w:sz="4" w:space="0" w:color="auto"/>
              <w:right w:val="nil"/>
            </w:tcBorders>
            <w:hideMark/>
          </w:tcPr>
          <w:p w14:paraId="1BB430F6" w14:textId="77777777" w:rsidR="005C43CB" w:rsidRPr="005C43CB" w:rsidRDefault="005C43CB">
            <w:pPr>
              <w:jc w:val="center"/>
              <w:rPr>
                <w:sz w:val="20"/>
                <w:szCs w:val="20"/>
              </w:rPr>
            </w:pPr>
            <w:r w:rsidRPr="005C43CB">
              <w:rPr>
                <w:sz w:val="20"/>
                <w:szCs w:val="20"/>
              </w:rPr>
              <w:t>1590</w:t>
            </w:r>
          </w:p>
        </w:tc>
        <w:tc>
          <w:tcPr>
            <w:tcW w:w="1445" w:type="dxa"/>
            <w:tcBorders>
              <w:top w:val="nil"/>
              <w:left w:val="nil"/>
              <w:bottom w:val="single" w:sz="4" w:space="0" w:color="auto"/>
              <w:right w:val="nil"/>
            </w:tcBorders>
            <w:hideMark/>
          </w:tcPr>
          <w:p w14:paraId="6AC7064F" w14:textId="77777777" w:rsidR="005C43CB" w:rsidRPr="005C43CB" w:rsidRDefault="005C43CB">
            <w:pPr>
              <w:jc w:val="center"/>
              <w:rPr>
                <w:sz w:val="20"/>
                <w:szCs w:val="20"/>
              </w:rPr>
            </w:pPr>
            <w:r w:rsidRPr="005C43CB">
              <w:rPr>
                <w:sz w:val="20"/>
                <w:szCs w:val="20"/>
              </w:rPr>
              <w:t>1590</w:t>
            </w:r>
          </w:p>
        </w:tc>
        <w:tc>
          <w:tcPr>
            <w:tcW w:w="1445" w:type="dxa"/>
            <w:tcBorders>
              <w:top w:val="nil"/>
              <w:left w:val="nil"/>
              <w:bottom w:val="single" w:sz="4" w:space="0" w:color="auto"/>
              <w:right w:val="nil"/>
            </w:tcBorders>
            <w:hideMark/>
          </w:tcPr>
          <w:p w14:paraId="704A06B2" w14:textId="77777777" w:rsidR="005C43CB" w:rsidRPr="005C43CB" w:rsidRDefault="005C43CB">
            <w:pPr>
              <w:jc w:val="center"/>
              <w:rPr>
                <w:sz w:val="20"/>
                <w:szCs w:val="20"/>
              </w:rPr>
            </w:pPr>
            <w:r w:rsidRPr="005C43CB">
              <w:rPr>
                <w:sz w:val="20"/>
                <w:szCs w:val="20"/>
              </w:rPr>
              <w:t>1559</w:t>
            </w:r>
          </w:p>
        </w:tc>
        <w:tc>
          <w:tcPr>
            <w:tcW w:w="1445" w:type="dxa"/>
            <w:tcBorders>
              <w:top w:val="nil"/>
              <w:left w:val="nil"/>
              <w:bottom w:val="single" w:sz="4" w:space="0" w:color="auto"/>
              <w:right w:val="nil"/>
            </w:tcBorders>
            <w:hideMark/>
          </w:tcPr>
          <w:p w14:paraId="62EFE08F" w14:textId="77777777" w:rsidR="005C43CB" w:rsidRPr="005C43CB" w:rsidRDefault="005C43CB">
            <w:pPr>
              <w:jc w:val="center"/>
              <w:rPr>
                <w:sz w:val="20"/>
                <w:szCs w:val="20"/>
              </w:rPr>
            </w:pPr>
            <w:r w:rsidRPr="005C43CB">
              <w:rPr>
                <w:sz w:val="20"/>
                <w:szCs w:val="20"/>
              </w:rPr>
              <w:t>1590</w:t>
            </w:r>
          </w:p>
        </w:tc>
      </w:tr>
    </w:tbl>
    <w:p w14:paraId="1A5314BE" w14:textId="77777777" w:rsidR="005C43CB" w:rsidRDefault="005C43CB" w:rsidP="005C43CB">
      <w:pPr>
        <w:autoSpaceDE w:val="0"/>
        <w:autoSpaceDN w:val="0"/>
        <w:adjustRightInd w:val="0"/>
        <w:ind w:right="-347"/>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004F71DA" w14:textId="02CF6DD9" w:rsidR="005C43CB" w:rsidRDefault="005C43CB" w:rsidP="005C43CB">
      <w:pPr>
        <w:autoSpaceDE w:val="0"/>
        <w:autoSpaceDN w:val="0"/>
        <w:adjustRightInd w:val="0"/>
        <w:rPr>
          <w:sz w:val="20"/>
          <w:szCs w:val="20"/>
        </w:rPr>
      </w:pPr>
      <w:r>
        <w:rPr>
          <w:sz w:val="20"/>
          <w:szCs w:val="20"/>
        </w:rPr>
        <w:t>* p&lt;0.10, ** p&lt;0.05, *** p&lt;0.01</w:t>
      </w:r>
    </w:p>
    <w:p w14:paraId="6AB5D368" w14:textId="5C7C201F" w:rsidR="005C43CB" w:rsidRDefault="005C43CB" w:rsidP="005C43CB">
      <w:pPr>
        <w:autoSpaceDE w:val="0"/>
        <w:autoSpaceDN w:val="0"/>
        <w:adjustRightInd w:val="0"/>
        <w:rPr>
          <w:sz w:val="20"/>
          <w:szCs w:val="20"/>
        </w:rPr>
      </w:pPr>
    </w:p>
    <w:p w14:paraId="20E93FFF" w14:textId="2F48E158" w:rsidR="005C43CB" w:rsidRDefault="005C43CB" w:rsidP="005C43CB">
      <w:pPr>
        <w:autoSpaceDE w:val="0"/>
        <w:autoSpaceDN w:val="0"/>
        <w:adjustRightInd w:val="0"/>
        <w:rPr>
          <w:sz w:val="20"/>
          <w:szCs w:val="20"/>
        </w:rPr>
      </w:pPr>
    </w:p>
    <w:p w14:paraId="19F9C04B" w14:textId="1D52B020" w:rsidR="005C43CB" w:rsidRDefault="005C43CB" w:rsidP="005C43CB">
      <w:pPr>
        <w:autoSpaceDE w:val="0"/>
        <w:autoSpaceDN w:val="0"/>
        <w:adjustRightInd w:val="0"/>
        <w:rPr>
          <w:sz w:val="20"/>
          <w:szCs w:val="20"/>
        </w:rPr>
      </w:pPr>
    </w:p>
    <w:p w14:paraId="083B7BEB" w14:textId="6D0D9400" w:rsidR="005C43CB" w:rsidRDefault="005C43CB" w:rsidP="005C43CB">
      <w:pPr>
        <w:autoSpaceDE w:val="0"/>
        <w:autoSpaceDN w:val="0"/>
        <w:adjustRightInd w:val="0"/>
        <w:rPr>
          <w:sz w:val="20"/>
          <w:szCs w:val="20"/>
        </w:rPr>
      </w:pPr>
    </w:p>
    <w:p w14:paraId="02F3F6BF" w14:textId="77777777" w:rsidR="005C43CB" w:rsidRDefault="005C43CB" w:rsidP="00C13008">
      <w:pPr>
        <w:autoSpaceDE w:val="0"/>
        <w:autoSpaceDN w:val="0"/>
        <w:adjustRightInd w:val="0"/>
        <w:rPr>
          <w:sz w:val="20"/>
          <w:szCs w:val="20"/>
        </w:rPr>
      </w:pPr>
    </w:p>
    <w:p w14:paraId="0DFD122C" w14:textId="3E1DCC4C" w:rsidR="00E037A6" w:rsidRDefault="00E037A6" w:rsidP="00E037A6">
      <w:pPr>
        <w:autoSpaceDE w:val="0"/>
        <w:autoSpaceDN w:val="0"/>
        <w:adjustRightInd w:val="0"/>
        <w:jc w:val="center"/>
        <w:rPr>
          <w:b/>
        </w:rPr>
      </w:pPr>
      <w:r>
        <w:rPr>
          <w:b/>
        </w:rPr>
        <w:lastRenderedPageBreak/>
        <w:t xml:space="preserve">Table </w:t>
      </w:r>
      <w:r w:rsidR="00AB4A8D">
        <w:rPr>
          <w:b/>
        </w:rPr>
        <w:t>5</w:t>
      </w:r>
      <w:r>
        <w:rPr>
          <w:b/>
        </w:rPr>
        <w:t xml:space="preserve"> Explaining average party strength over regime lifetime </w:t>
      </w:r>
    </w:p>
    <w:p w14:paraId="35CD813E" w14:textId="77777777" w:rsidR="00E037A6" w:rsidRDefault="00E037A6" w:rsidP="00C13008">
      <w:pPr>
        <w:autoSpaceDE w:val="0"/>
        <w:autoSpaceDN w:val="0"/>
        <w:adjustRightInd w:val="0"/>
        <w:rPr>
          <w:sz w:val="20"/>
          <w:szCs w:val="20"/>
        </w:rPr>
      </w:pPr>
    </w:p>
    <w:p w14:paraId="1CEB3AB0" w14:textId="77777777" w:rsidR="0064246E" w:rsidRDefault="0064246E" w:rsidP="004D191D">
      <w:pPr>
        <w:tabs>
          <w:tab w:val="left" w:pos="6219"/>
        </w:tabs>
      </w:pPr>
    </w:p>
    <w:tbl>
      <w:tblPr>
        <w:tblW w:w="9140" w:type="dxa"/>
        <w:tblLayout w:type="fixed"/>
        <w:tblLook w:val="04A0" w:firstRow="1" w:lastRow="0" w:firstColumn="1" w:lastColumn="0" w:noHBand="0" w:noVBand="1"/>
      </w:tblPr>
      <w:tblGrid>
        <w:gridCol w:w="1885"/>
        <w:gridCol w:w="1451"/>
        <w:gridCol w:w="1451"/>
        <w:gridCol w:w="1451"/>
        <w:gridCol w:w="1451"/>
        <w:gridCol w:w="1451"/>
      </w:tblGrid>
      <w:tr w:rsidR="00E037A6" w:rsidRPr="00E037A6" w14:paraId="43972477" w14:textId="77777777" w:rsidTr="00EB0A02">
        <w:trPr>
          <w:trHeight w:val="294"/>
        </w:trPr>
        <w:tc>
          <w:tcPr>
            <w:tcW w:w="1885" w:type="dxa"/>
            <w:tcBorders>
              <w:top w:val="single" w:sz="4" w:space="0" w:color="auto"/>
              <w:left w:val="nil"/>
              <w:bottom w:val="nil"/>
              <w:right w:val="nil"/>
            </w:tcBorders>
            <w:hideMark/>
          </w:tcPr>
          <w:p w14:paraId="3BFD3741" w14:textId="77777777" w:rsidR="00E037A6" w:rsidRPr="00EB0A02" w:rsidRDefault="00E037A6">
            <w:pPr>
              <w:rPr>
                <w:sz w:val="20"/>
                <w:szCs w:val="20"/>
              </w:rPr>
            </w:pPr>
          </w:p>
        </w:tc>
        <w:tc>
          <w:tcPr>
            <w:tcW w:w="1451" w:type="dxa"/>
            <w:tcBorders>
              <w:top w:val="single" w:sz="4" w:space="0" w:color="auto"/>
              <w:left w:val="nil"/>
              <w:bottom w:val="nil"/>
              <w:right w:val="nil"/>
            </w:tcBorders>
            <w:hideMark/>
          </w:tcPr>
          <w:p w14:paraId="7C3D9B5E" w14:textId="77777777" w:rsidR="00E037A6" w:rsidRPr="00EB0A02" w:rsidRDefault="00E037A6">
            <w:pPr>
              <w:jc w:val="center"/>
              <w:rPr>
                <w:sz w:val="20"/>
                <w:szCs w:val="20"/>
              </w:rPr>
            </w:pPr>
            <w:r w:rsidRPr="00EB0A02">
              <w:rPr>
                <w:sz w:val="20"/>
                <w:szCs w:val="20"/>
              </w:rPr>
              <w:t>(1)</w:t>
            </w:r>
          </w:p>
        </w:tc>
        <w:tc>
          <w:tcPr>
            <w:tcW w:w="1451" w:type="dxa"/>
            <w:tcBorders>
              <w:top w:val="single" w:sz="4" w:space="0" w:color="auto"/>
              <w:left w:val="nil"/>
              <w:bottom w:val="nil"/>
              <w:right w:val="nil"/>
            </w:tcBorders>
            <w:hideMark/>
          </w:tcPr>
          <w:p w14:paraId="627E4E6C" w14:textId="77777777" w:rsidR="00E037A6" w:rsidRPr="00EB0A02" w:rsidRDefault="00E037A6">
            <w:pPr>
              <w:jc w:val="center"/>
              <w:rPr>
                <w:sz w:val="20"/>
                <w:szCs w:val="20"/>
              </w:rPr>
            </w:pPr>
            <w:r w:rsidRPr="00EB0A02">
              <w:rPr>
                <w:sz w:val="20"/>
                <w:szCs w:val="20"/>
              </w:rPr>
              <w:t>(2)</w:t>
            </w:r>
          </w:p>
        </w:tc>
        <w:tc>
          <w:tcPr>
            <w:tcW w:w="1451" w:type="dxa"/>
            <w:tcBorders>
              <w:top w:val="single" w:sz="4" w:space="0" w:color="auto"/>
              <w:left w:val="nil"/>
              <w:bottom w:val="nil"/>
              <w:right w:val="nil"/>
            </w:tcBorders>
            <w:hideMark/>
          </w:tcPr>
          <w:p w14:paraId="22936705" w14:textId="77777777" w:rsidR="00E037A6" w:rsidRPr="00EB0A02" w:rsidRDefault="00E037A6">
            <w:pPr>
              <w:jc w:val="center"/>
              <w:rPr>
                <w:sz w:val="20"/>
                <w:szCs w:val="20"/>
              </w:rPr>
            </w:pPr>
            <w:r w:rsidRPr="00EB0A02">
              <w:rPr>
                <w:sz w:val="20"/>
                <w:szCs w:val="20"/>
              </w:rPr>
              <w:t>(3)</w:t>
            </w:r>
          </w:p>
        </w:tc>
        <w:tc>
          <w:tcPr>
            <w:tcW w:w="1451" w:type="dxa"/>
            <w:tcBorders>
              <w:top w:val="single" w:sz="4" w:space="0" w:color="auto"/>
              <w:left w:val="nil"/>
              <w:bottom w:val="nil"/>
              <w:right w:val="nil"/>
            </w:tcBorders>
            <w:hideMark/>
          </w:tcPr>
          <w:p w14:paraId="0BE3DFDF" w14:textId="77777777" w:rsidR="00E037A6" w:rsidRPr="00EB0A02" w:rsidRDefault="00E037A6">
            <w:pPr>
              <w:jc w:val="center"/>
              <w:rPr>
                <w:sz w:val="20"/>
                <w:szCs w:val="20"/>
              </w:rPr>
            </w:pPr>
            <w:r w:rsidRPr="00EB0A02">
              <w:rPr>
                <w:sz w:val="20"/>
                <w:szCs w:val="20"/>
              </w:rPr>
              <w:t>(4)</w:t>
            </w:r>
          </w:p>
        </w:tc>
        <w:tc>
          <w:tcPr>
            <w:tcW w:w="1451" w:type="dxa"/>
            <w:tcBorders>
              <w:top w:val="single" w:sz="4" w:space="0" w:color="auto"/>
              <w:left w:val="nil"/>
              <w:bottom w:val="nil"/>
              <w:right w:val="nil"/>
            </w:tcBorders>
            <w:hideMark/>
          </w:tcPr>
          <w:p w14:paraId="40101234" w14:textId="77777777" w:rsidR="00E037A6" w:rsidRPr="00EB0A02" w:rsidRDefault="00E037A6">
            <w:pPr>
              <w:jc w:val="center"/>
              <w:rPr>
                <w:sz w:val="20"/>
                <w:szCs w:val="20"/>
              </w:rPr>
            </w:pPr>
            <w:r w:rsidRPr="00EB0A02">
              <w:rPr>
                <w:sz w:val="20"/>
                <w:szCs w:val="20"/>
              </w:rPr>
              <w:t>(5)</w:t>
            </w:r>
          </w:p>
        </w:tc>
      </w:tr>
      <w:tr w:rsidR="00605015" w:rsidRPr="00E037A6" w14:paraId="31DF2D48" w14:textId="77777777" w:rsidTr="00EB0A02">
        <w:trPr>
          <w:trHeight w:val="284"/>
        </w:trPr>
        <w:tc>
          <w:tcPr>
            <w:tcW w:w="1885" w:type="dxa"/>
            <w:tcBorders>
              <w:top w:val="nil"/>
              <w:left w:val="nil"/>
              <w:bottom w:val="nil"/>
              <w:right w:val="nil"/>
            </w:tcBorders>
          </w:tcPr>
          <w:p w14:paraId="185EBF53" w14:textId="77777777" w:rsidR="00605015" w:rsidRPr="00EB0A02" w:rsidRDefault="00605015" w:rsidP="00605015">
            <w:pPr>
              <w:rPr>
                <w:sz w:val="20"/>
                <w:szCs w:val="20"/>
              </w:rPr>
            </w:pPr>
          </w:p>
        </w:tc>
        <w:tc>
          <w:tcPr>
            <w:tcW w:w="1451" w:type="dxa"/>
            <w:tcBorders>
              <w:top w:val="nil"/>
              <w:left w:val="nil"/>
              <w:bottom w:val="nil"/>
              <w:right w:val="nil"/>
            </w:tcBorders>
            <w:hideMark/>
          </w:tcPr>
          <w:p w14:paraId="05DEA1AE" w14:textId="1AFE089F" w:rsidR="00605015" w:rsidRPr="00EB0A02" w:rsidRDefault="00605015" w:rsidP="00605015">
            <w:pPr>
              <w:jc w:val="center"/>
              <w:rPr>
                <w:sz w:val="20"/>
                <w:szCs w:val="20"/>
              </w:rPr>
            </w:pPr>
            <w:r w:rsidRPr="004D07A1">
              <w:rPr>
                <w:sz w:val="20"/>
                <w:szCs w:val="20"/>
              </w:rPr>
              <w:t>de-personalization</w:t>
            </w:r>
          </w:p>
        </w:tc>
        <w:tc>
          <w:tcPr>
            <w:tcW w:w="1451" w:type="dxa"/>
            <w:tcBorders>
              <w:top w:val="nil"/>
              <w:left w:val="nil"/>
              <w:bottom w:val="nil"/>
              <w:right w:val="nil"/>
            </w:tcBorders>
            <w:hideMark/>
          </w:tcPr>
          <w:p w14:paraId="48ED5179" w14:textId="1B6A8A2F" w:rsidR="00605015" w:rsidRPr="00EB0A02" w:rsidRDefault="00605015" w:rsidP="00605015">
            <w:pPr>
              <w:jc w:val="center"/>
              <w:rPr>
                <w:sz w:val="20"/>
                <w:szCs w:val="20"/>
              </w:rPr>
            </w:pPr>
            <w:r>
              <w:rPr>
                <w:sz w:val="20"/>
                <w:szCs w:val="20"/>
              </w:rPr>
              <w:t>control cabinet</w:t>
            </w:r>
          </w:p>
        </w:tc>
        <w:tc>
          <w:tcPr>
            <w:tcW w:w="1451" w:type="dxa"/>
            <w:tcBorders>
              <w:top w:val="nil"/>
              <w:left w:val="nil"/>
              <w:bottom w:val="nil"/>
              <w:right w:val="nil"/>
            </w:tcBorders>
            <w:hideMark/>
          </w:tcPr>
          <w:p w14:paraId="535B70D0" w14:textId="07154FDA" w:rsidR="00605015" w:rsidRPr="00EB0A02" w:rsidRDefault="00605015" w:rsidP="00605015">
            <w:pPr>
              <w:jc w:val="center"/>
              <w:rPr>
                <w:sz w:val="20"/>
                <w:szCs w:val="20"/>
              </w:rPr>
            </w:pPr>
            <w:r>
              <w:rPr>
                <w:sz w:val="20"/>
                <w:szCs w:val="20"/>
              </w:rPr>
              <w:t>control military</w:t>
            </w:r>
          </w:p>
        </w:tc>
        <w:tc>
          <w:tcPr>
            <w:tcW w:w="1451" w:type="dxa"/>
            <w:tcBorders>
              <w:top w:val="nil"/>
              <w:left w:val="nil"/>
              <w:bottom w:val="nil"/>
              <w:right w:val="nil"/>
            </w:tcBorders>
            <w:hideMark/>
          </w:tcPr>
          <w:p w14:paraId="7603BDF1" w14:textId="71EEAD4D" w:rsidR="00605015" w:rsidRPr="00EB0A02" w:rsidRDefault="00605015" w:rsidP="00605015">
            <w:pPr>
              <w:jc w:val="center"/>
              <w:rPr>
                <w:sz w:val="20"/>
                <w:szCs w:val="20"/>
              </w:rPr>
            </w:pPr>
            <w:r>
              <w:rPr>
                <w:sz w:val="20"/>
                <w:szCs w:val="20"/>
              </w:rPr>
              <w:t>party switching</w:t>
            </w:r>
          </w:p>
        </w:tc>
        <w:tc>
          <w:tcPr>
            <w:tcW w:w="1451" w:type="dxa"/>
            <w:tcBorders>
              <w:top w:val="nil"/>
              <w:left w:val="nil"/>
              <w:bottom w:val="nil"/>
              <w:right w:val="nil"/>
            </w:tcBorders>
            <w:hideMark/>
          </w:tcPr>
          <w:p w14:paraId="089AB35A" w14:textId="53313756" w:rsidR="00605015" w:rsidRPr="00EB0A02" w:rsidRDefault="00605015" w:rsidP="00605015">
            <w:pPr>
              <w:jc w:val="center"/>
              <w:rPr>
                <w:sz w:val="20"/>
                <w:szCs w:val="20"/>
              </w:rPr>
            </w:pPr>
            <w:r w:rsidRPr="004D07A1">
              <w:rPr>
                <w:sz w:val="20"/>
                <w:szCs w:val="20"/>
              </w:rPr>
              <w:t>Legislative cohesion</w:t>
            </w:r>
          </w:p>
        </w:tc>
      </w:tr>
      <w:tr w:rsidR="008A424C" w:rsidRPr="00E037A6" w14:paraId="41311E2A" w14:textId="77777777" w:rsidTr="00EB0A02">
        <w:trPr>
          <w:trHeight w:val="294"/>
        </w:trPr>
        <w:tc>
          <w:tcPr>
            <w:tcW w:w="1885" w:type="dxa"/>
            <w:tcBorders>
              <w:top w:val="single" w:sz="4" w:space="0" w:color="auto"/>
              <w:left w:val="nil"/>
              <w:bottom w:val="nil"/>
              <w:right w:val="nil"/>
            </w:tcBorders>
            <w:hideMark/>
          </w:tcPr>
          <w:p w14:paraId="59D8F5BA" w14:textId="55A38CBC" w:rsidR="008A424C" w:rsidRPr="00EB0A02" w:rsidRDefault="008A424C" w:rsidP="008A424C">
            <w:pPr>
              <w:rPr>
                <w:sz w:val="20"/>
                <w:szCs w:val="20"/>
              </w:rPr>
            </w:pPr>
            <w:r w:rsidRPr="00A42F86">
              <w:rPr>
                <w:sz w:val="20"/>
                <w:szCs w:val="20"/>
              </w:rPr>
              <w:t>revolution</w:t>
            </w:r>
          </w:p>
        </w:tc>
        <w:tc>
          <w:tcPr>
            <w:tcW w:w="1451" w:type="dxa"/>
            <w:tcBorders>
              <w:top w:val="single" w:sz="4" w:space="0" w:color="auto"/>
              <w:left w:val="nil"/>
              <w:bottom w:val="nil"/>
              <w:right w:val="nil"/>
            </w:tcBorders>
            <w:hideMark/>
          </w:tcPr>
          <w:p w14:paraId="7357C0DA" w14:textId="77777777" w:rsidR="008A424C" w:rsidRPr="00EB0A02" w:rsidRDefault="008A424C" w:rsidP="008A424C">
            <w:pPr>
              <w:jc w:val="center"/>
              <w:rPr>
                <w:sz w:val="20"/>
                <w:szCs w:val="20"/>
              </w:rPr>
            </w:pPr>
            <w:r w:rsidRPr="00EB0A02">
              <w:rPr>
                <w:sz w:val="20"/>
                <w:szCs w:val="20"/>
              </w:rPr>
              <w:t>0.1423**</w:t>
            </w:r>
          </w:p>
        </w:tc>
        <w:tc>
          <w:tcPr>
            <w:tcW w:w="1451" w:type="dxa"/>
            <w:tcBorders>
              <w:top w:val="single" w:sz="4" w:space="0" w:color="auto"/>
              <w:left w:val="nil"/>
              <w:bottom w:val="nil"/>
              <w:right w:val="nil"/>
            </w:tcBorders>
            <w:hideMark/>
          </w:tcPr>
          <w:p w14:paraId="088E54B3" w14:textId="77777777" w:rsidR="008A424C" w:rsidRPr="00EB0A02" w:rsidRDefault="008A424C" w:rsidP="008A424C">
            <w:pPr>
              <w:jc w:val="center"/>
              <w:rPr>
                <w:sz w:val="20"/>
                <w:szCs w:val="20"/>
              </w:rPr>
            </w:pPr>
            <w:r w:rsidRPr="00EB0A02">
              <w:rPr>
                <w:sz w:val="20"/>
                <w:szCs w:val="20"/>
              </w:rPr>
              <w:t>0.3355</w:t>
            </w:r>
          </w:p>
        </w:tc>
        <w:tc>
          <w:tcPr>
            <w:tcW w:w="1451" w:type="dxa"/>
            <w:tcBorders>
              <w:top w:val="single" w:sz="4" w:space="0" w:color="auto"/>
              <w:left w:val="nil"/>
              <w:bottom w:val="nil"/>
              <w:right w:val="nil"/>
            </w:tcBorders>
            <w:hideMark/>
          </w:tcPr>
          <w:p w14:paraId="575400E9" w14:textId="77777777" w:rsidR="008A424C" w:rsidRPr="00EB0A02" w:rsidRDefault="008A424C" w:rsidP="008A424C">
            <w:pPr>
              <w:jc w:val="center"/>
              <w:rPr>
                <w:sz w:val="20"/>
                <w:szCs w:val="20"/>
              </w:rPr>
            </w:pPr>
            <w:r w:rsidRPr="00EB0A02">
              <w:rPr>
                <w:sz w:val="20"/>
                <w:szCs w:val="20"/>
              </w:rPr>
              <w:t>1.4959***</w:t>
            </w:r>
          </w:p>
        </w:tc>
        <w:tc>
          <w:tcPr>
            <w:tcW w:w="1451" w:type="dxa"/>
            <w:tcBorders>
              <w:top w:val="single" w:sz="4" w:space="0" w:color="auto"/>
              <w:left w:val="nil"/>
              <w:bottom w:val="nil"/>
              <w:right w:val="nil"/>
            </w:tcBorders>
            <w:hideMark/>
          </w:tcPr>
          <w:p w14:paraId="4CB3D917" w14:textId="77777777" w:rsidR="008A424C" w:rsidRPr="00EB0A02" w:rsidRDefault="008A424C" w:rsidP="008A424C">
            <w:pPr>
              <w:jc w:val="center"/>
              <w:rPr>
                <w:sz w:val="20"/>
                <w:szCs w:val="20"/>
              </w:rPr>
            </w:pPr>
            <w:r w:rsidRPr="00EB0A02">
              <w:rPr>
                <w:sz w:val="20"/>
                <w:szCs w:val="20"/>
              </w:rPr>
              <w:t>-0.5762</w:t>
            </w:r>
          </w:p>
        </w:tc>
        <w:tc>
          <w:tcPr>
            <w:tcW w:w="1451" w:type="dxa"/>
            <w:tcBorders>
              <w:top w:val="single" w:sz="4" w:space="0" w:color="auto"/>
              <w:left w:val="nil"/>
              <w:bottom w:val="nil"/>
              <w:right w:val="nil"/>
            </w:tcBorders>
            <w:hideMark/>
          </w:tcPr>
          <w:p w14:paraId="2A9C1728" w14:textId="77777777" w:rsidR="008A424C" w:rsidRPr="00EB0A02" w:rsidRDefault="008A424C" w:rsidP="008A424C">
            <w:pPr>
              <w:jc w:val="center"/>
              <w:rPr>
                <w:sz w:val="20"/>
                <w:szCs w:val="20"/>
              </w:rPr>
            </w:pPr>
            <w:r w:rsidRPr="00EB0A02">
              <w:rPr>
                <w:sz w:val="20"/>
                <w:szCs w:val="20"/>
              </w:rPr>
              <w:t>-0.0528</w:t>
            </w:r>
          </w:p>
        </w:tc>
      </w:tr>
      <w:tr w:rsidR="008A424C" w:rsidRPr="00E037A6" w14:paraId="4DFF8BF6" w14:textId="77777777" w:rsidTr="00EB0A02">
        <w:trPr>
          <w:trHeight w:val="284"/>
        </w:trPr>
        <w:tc>
          <w:tcPr>
            <w:tcW w:w="1885" w:type="dxa"/>
            <w:tcBorders>
              <w:top w:val="nil"/>
              <w:left w:val="nil"/>
              <w:bottom w:val="nil"/>
              <w:right w:val="nil"/>
            </w:tcBorders>
          </w:tcPr>
          <w:p w14:paraId="145F19C9" w14:textId="77777777" w:rsidR="008A424C" w:rsidRPr="00EB0A02" w:rsidRDefault="008A424C" w:rsidP="008A424C">
            <w:pPr>
              <w:rPr>
                <w:sz w:val="20"/>
                <w:szCs w:val="20"/>
              </w:rPr>
            </w:pPr>
          </w:p>
        </w:tc>
        <w:tc>
          <w:tcPr>
            <w:tcW w:w="1451" w:type="dxa"/>
            <w:tcBorders>
              <w:top w:val="nil"/>
              <w:left w:val="nil"/>
              <w:bottom w:val="nil"/>
              <w:right w:val="nil"/>
            </w:tcBorders>
            <w:hideMark/>
          </w:tcPr>
          <w:p w14:paraId="1F6CF669" w14:textId="77777777" w:rsidR="008A424C" w:rsidRPr="00EB0A02" w:rsidRDefault="008A424C" w:rsidP="008A424C">
            <w:pPr>
              <w:jc w:val="center"/>
              <w:rPr>
                <w:sz w:val="20"/>
                <w:szCs w:val="20"/>
              </w:rPr>
            </w:pPr>
            <w:r w:rsidRPr="00EB0A02">
              <w:rPr>
                <w:sz w:val="20"/>
                <w:szCs w:val="20"/>
              </w:rPr>
              <w:t>(2.43)</w:t>
            </w:r>
          </w:p>
        </w:tc>
        <w:tc>
          <w:tcPr>
            <w:tcW w:w="1451" w:type="dxa"/>
            <w:tcBorders>
              <w:top w:val="nil"/>
              <w:left w:val="nil"/>
              <w:bottom w:val="nil"/>
              <w:right w:val="nil"/>
            </w:tcBorders>
            <w:hideMark/>
          </w:tcPr>
          <w:p w14:paraId="3235CB13" w14:textId="77777777" w:rsidR="008A424C" w:rsidRPr="00EB0A02" w:rsidRDefault="008A424C" w:rsidP="008A424C">
            <w:pPr>
              <w:jc w:val="center"/>
              <w:rPr>
                <w:sz w:val="20"/>
                <w:szCs w:val="20"/>
              </w:rPr>
            </w:pPr>
            <w:r w:rsidRPr="00EB0A02">
              <w:rPr>
                <w:sz w:val="20"/>
                <w:szCs w:val="20"/>
              </w:rPr>
              <w:t>(1.42)</w:t>
            </w:r>
          </w:p>
        </w:tc>
        <w:tc>
          <w:tcPr>
            <w:tcW w:w="1451" w:type="dxa"/>
            <w:tcBorders>
              <w:top w:val="nil"/>
              <w:left w:val="nil"/>
              <w:bottom w:val="nil"/>
              <w:right w:val="nil"/>
            </w:tcBorders>
            <w:hideMark/>
          </w:tcPr>
          <w:p w14:paraId="54BC62D4" w14:textId="77777777" w:rsidR="008A424C" w:rsidRPr="00EB0A02" w:rsidRDefault="008A424C" w:rsidP="008A424C">
            <w:pPr>
              <w:jc w:val="center"/>
              <w:rPr>
                <w:sz w:val="20"/>
                <w:szCs w:val="20"/>
              </w:rPr>
            </w:pPr>
            <w:r w:rsidRPr="00EB0A02">
              <w:rPr>
                <w:sz w:val="20"/>
                <w:szCs w:val="20"/>
              </w:rPr>
              <w:t>(5.22)</w:t>
            </w:r>
          </w:p>
        </w:tc>
        <w:tc>
          <w:tcPr>
            <w:tcW w:w="1451" w:type="dxa"/>
            <w:tcBorders>
              <w:top w:val="nil"/>
              <w:left w:val="nil"/>
              <w:bottom w:val="nil"/>
              <w:right w:val="nil"/>
            </w:tcBorders>
            <w:hideMark/>
          </w:tcPr>
          <w:p w14:paraId="5A28516E" w14:textId="77777777" w:rsidR="008A424C" w:rsidRPr="00EB0A02" w:rsidRDefault="008A424C" w:rsidP="008A424C">
            <w:pPr>
              <w:jc w:val="center"/>
              <w:rPr>
                <w:sz w:val="20"/>
                <w:szCs w:val="20"/>
              </w:rPr>
            </w:pPr>
            <w:r w:rsidRPr="00EB0A02">
              <w:rPr>
                <w:sz w:val="20"/>
                <w:szCs w:val="20"/>
              </w:rPr>
              <w:t>(-0.24)</w:t>
            </w:r>
          </w:p>
        </w:tc>
        <w:tc>
          <w:tcPr>
            <w:tcW w:w="1451" w:type="dxa"/>
            <w:tcBorders>
              <w:top w:val="nil"/>
              <w:left w:val="nil"/>
              <w:bottom w:val="nil"/>
              <w:right w:val="nil"/>
            </w:tcBorders>
            <w:hideMark/>
          </w:tcPr>
          <w:p w14:paraId="57C8D0CF" w14:textId="77777777" w:rsidR="008A424C" w:rsidRPr="00EB0A02" w:rsidRDefault="008A424C" w:rsidP="008A424C">
            <w:pPr>
              <w:jc w:val="center"/>
              <w:rPr>
                <w:sz w:val="20"/>
                <w:szCs w:val="20"/>
              </w:rPr>
            </w:pPr>
            <w:r w:rsidRPr="00EB0A02">
              <w:rPr>
                <w:sz w:val="20"/>
                <w:szCs w:val="20"/>
              </w:rPr>
              <w:t>(-0.20)</w:t>
            </w:r>
          </w:p>
        </w:tc>
      </w:tr>
      <w:tr w:rsidR="008A424C" w:rsidRPr="00E037A6" w14:paraId="6663BBF3" w14:textId="77777777" w:rsidTr="00EB0A02">
        <w:trPr>
          <w:trHeight w:val="284"/>
        </w:trPr>
        <w:tc>
          <w:tcPr>
            <w:tcW w:w="1885" w:type="dxa"/>
            <w:tcBorders>
              <w:top w:val="nil"/>
              <w:left w:val="nil"/>
              <w:bottom w:val="nil"/>
              <w:right w:val="nil"/>
            </w:tcBorders>
          </w:tcPr>
          <w:p w14:paraId="5FA93262" w14:textId="77777777" w:rsidR="008A424C" w:rsidRPr="00EB0A02" w:rsidRDefault="008A424C" w:rsidP="008A424C">
            <w:pPr>
              <w:rPr>
                <w:sz w:val="20"/>
                <w:szCs w:val="20"/>
              </w:rPr>
            </w:pPr>
          </w:p>
        </w:tc>
        <w:tc>
          <w:tcPr>
            <w:tcW w:w="1451" w:type="dxa"/>
            <w:tcBorders>
              <w:top w:val="nil"/>
              <w:left w:val="nil"/>
              <w:bottom w:val="nil"/>
              <w:right w:val="nil"/>
            </w:tcBorders>
          </w:tcPr>
          <w:p w14:paraId="78FEC785" w14:textId="77777777" w:rsidR="008A424C" w:rsidRPr="00EB0A02" w:rsidRDefault="008A424C" w:rsidP="008A424C">
            <w:pPr>
              <w:rPr>
                <w:sz w:val="20"/>
                <w:szCs w:val="20"/>
              </w:rPr>
            </w:pPr>
          </w:p>
        </w:tc>
        <w:tc>
          <w:tcPr>
            <w:tcW w:w="1451" w:type="dxa"/>
            <w:tcBorders>
              <w:top w:val="nil"/>
              <w:left w:val="nil"/>
              <w:bottom w:val="nil"/>
              <w:right w:val="nil"/>
            </w:tcBorders>
          </w:tcPr>
          <w:p w14:paraId="61392510" w14:textId="77777777" w:rsidR="008A424C" w:rsidRPr="00EB0A02" w:rsidRDefault="008A424C" w:rsidP="008A424C">
            <w:pPr>
              <w:rPr>
                <w:sz w:val="20"/>
                <w:szCs w:val="20"/>
              </w:rPr>
            </w:pPr>
          </w:p>
        </w:tc>
        <w:tc>
          <w:tcPr>
            <w:tcW w:w="1451" w:type="dxa"/>
            <w:tcBorders>
              <w:top w:val="nil"/>
              <w:left w:val="nil"/>
              <w:bottom w:val="nil"/>
              <w:right w:val="nil"/>
            </w:tcBorders>
          </w:tcPr>
          <w:p w14:paraId="684FB871" w14:textId="77777777" w:rsidR="008A424C" w:rsidRPr="00EB0A02" w:rsidRDefault="008A424C" w:rsidP="008A424C">
            <w:pPr>
              <w:rPr>
                <w:sz w:val="20"/>
                <w:szCs w:val="20"/>
              </w:rPr>
            </w:pPr>
          </w:p>
        </w:tc>
        <w:tc>
          <w:tcPr>
            <w:tcW w:w="1451" w:type="dxa"/>
            <w:tcBorders>
              <w:top w:val="nil"/>
              <w:left w:val="nil"/>
              <w:bottom w:val="nil"/>
              <w:right w:val="nil"/>
            </w:tcBorders>
          </w:tcPr>
          <w:p w14:paraId="5563BAE4" w14:textId="77777777" w:rsidR="008A424C" w:rsidRPr="00EB0A02" w:rsidRDefault="008A424C" w:rsidP="008A424C">
            <w:pPr>
              <w:rPr>
                <w:sz w:val="20"/>
                <w:szCs w:val="20"/>
              </w:rPr>
            </w:pPr>
          </w:p>
        </w:tc>
        <w:tc>
          <w:tcPr>
            <w:tcW w:w="1451" w:type="dxa"/>
            <w:tcBorders>
              <w:top w:val="nil"/>
              <w:left w:val="nil"/>
              <w:bottom w:val="nil"/>
              <w:right w:val="nil"/>
            </w:tcBorders>
          </w:tcPr>
          <w:p w14:paraId="6E058F9F" w14:textId="77777777" w:rsidR="008A424C" w:rsidRPr="00EB0A02" w:rsidRDefault="008A424C" w:rsidP="008A424C">
            <w:pPr>
              <w:rPr>
                <w:sz w:val="20"/>
                <w:szCs w:val="20"/>
              </w:rPr>
            </w:pPr>
          </w:p>
        </w:tc>
      </w:tr>
      <w:tr w:rsidR="008A424C" w:rsidRPr="00E037A6" w14:paraId="7B056CF8" w14:textId="77777777" w:rsidTr="00EB0A02">
        <w:trPr>
          <w:trHeight w:val="284"/>
        </w:trPr>
        <w:tc>
          <w:tcPr>
            <w:tcW w:w="1885" w:type="dxa"/>
            <w:tcBorders>
              <w:top w:val="nil"/>
              <w:left w:val="nil"/>
              <w:bottom w:val="nil"/>
              <w:right w:val="nil"/>
            </w:tcBorders>
            <w:hideMark/>
          </w:tcPr>
          <w:p w14:paraId="1B2E366A" w14:textId="0145D782" w:rsidR="008A424C" w:rsidRPr="00EB0A02" w:rsidRDefault="008A424C" w:rsidP="008A424C">
            <w:pPr>
              <w:rPr>
                <w:sz w:val="20"/>
                <w:szCs w:val="20"/>
              </w:rPr>
            </w:pPr>
            <w:r>
              <w:rPr>
                <w:rFonts w:hint="eastAsia"/>
                <w:sz w:val="20"/>
                <w:szCs w:val="20"/>
              </w:rPr>
              <w:t>post</w:t>
            </w:r>
            <w:r>
              <w:rPr>
                <w:sz w:val="20"/>
                <w:szCs w:val="20"/>
              </w:rPr>
              <w:t>-seizure creation</w:t>
            </w:r>
          </w:p>
        </w:tc>
        <w:tc>
          <w:tcPr>
            <w:tcW w:w="1451" w:type="dxa"/>
            <w:tcBorders>
              <w:top w:val="nil"/>
              <w:left w:val="nil"/>
              <w:bottom w:val="nil"/>
              <w:right w:val="nil"/>
            </w:tcBorders>
            <w:hideMark/>
          </w:tcPr>
          <w:p w14:paraId="56EA51E1" w14:textId="77777777" w:rsidR="008A424C" w:rsidRPr="00EB0A02" w:rsidRDefault="008A424C" w:rsidP="008A424C">
            <w:pPr>
              <w:jc w:val="center"/>
              <w:rPr>
                <w:sz w:val="20"/>
                <w:szCs w:val="20"/>
              </w:rPr>
            </w:pPr>
            <w:r w:rsidRPr="00EB0A02">
              <w:rPr>
                <w:sz w:val="20"/>
                <w:szCs w:val="20"/>
              </w:rPr>
              <w:t>-0.0959**</w:t>
            </w:r>
          </w:p>
        </w:tc>
        <w:tc>
          <w:tcPr>
            <w:tcW w:w="1451" w:type="dxa"/>
            <w:tcBorders>
              <w:top w:val="nil"/>
              <w:left w:val="nil"/>
              <w:bottom w:val="nil"/>
              <w:right w:val="nil"/>
            </w:tcBorders>
            <w:hideMark/>
          </w:tcPr>
          <w:p w14:paraId="7654089D" w14:textId="77777777" w:rsidR="008A424C" w:rsidRPr="00EB0A02" w:rsidRDefault="008A424C" w:rsidP="008A424C">
            <w:pPr>
              <w:jc w:val="center"/>
              <w:rPr>
                <w:sz w:val="20"/>
                <w:szCs w:val="20"/>
              </w:rPr>
            </w:pPr>
            <w:r w:rsidRPr="00EB0A02">
              <w:rPr>
                <w:sz w:val="20"/>
                <w:szCs w:val="20"/>
              </w:rPr>
              <w:t>-0.2686</w:t>
            </w:r>
          </w:p>
        </w:tc>
        <w:tc>
          <w:tcPr>
            <w:tcW w:w="1451" w:type="dxa"/>
            <w:tcBorders>
              <w:top w:val="nil"/>
              <w:left w:val="nil"/>
              <w:bottom w:val="nil"/>
              <w:right w:val="nil"/>
            </w:tcBorders>
            <w:hideMark/>
          </w:tcPr>
          <w:p w14:paraId="10DB741C" w14:textId="77777777" w:rsidR="008A424C" w:rsidRPr="00EB0A02" w:rsidRDefault="008A424C" w:rsidP="008A424C">
            <w:pPr>
              <w:jc w:val="center"/>
              <w:rPr>
                <w:sz w:val="20"/>
                <w:szCs w:val="20"/>
              </w:rPr>
            </w:pPr>
            <w:r w:rsidRPr="00EB0A02">
              <w:rPr>
                <w:sz w:val="20"/>
                <w:szCs w:val="20"/>
              </w:rPr>
              <w:t>-0.5149**</w:t>
            </w:r>
          </w:p>
        </w:tc>
        <w:tc>
          <w:tcPr>
            <w:tcW w:w="1451" w:type="dxa"/>
            <w:tcBorders>
              <w:top w:val="nil"/>
              <w:left w:val="nil"/>
              <w:bottom w:val="nil"/>
              <w:right w:val="nil"/>
            </w:tcBorders>
            <w:hideMark/>
          </w:tcPr>
          <w:p w14:paraId="4E02206D" w14:textId="77777777" w:rsidR="008A424C" w:rsidRPr="00EB0A02" w:rsidRDefault="008A424C" w:rsidP="008A424C">
            <w:pPr>
              <w:jc w:val="center"/>
              <w:rPr>
                <w:sz w:val="20"/>
                <w:szCs w:val="20"/>
              </w:rPr>
            </w:pPr>
            <w:r w:rsidRPr="00EB0A02">
              <w:rPr>
                <w:sz w:val="20"/>
                <w:szCs w:val="20"/>
              </w:rPr>
              <w:t>-0.5585</w:t>
            </w:r>
          </w:p>
        </w:tc>
        <w:tc>
          <w:tcPr>
            <w:tcW w:w="1451" w:type="dxa"/>
            <w:tcBorders>
              <w:top w:val="nil"/>
              <w:left w:val="nil"/>
              <w:bottom w:val="nil"/>
              <w:right w:val="nil"/>
            </w:tcBorders>
            <w:hideMark/>
          </w:tcPr>
          <w:p w14:paraId="42A2CFA9" w14:textId="77777777" w:rsidR="008A424C" w:rsidRPr="00EB0A02" w:rsidRDefault="008A424C" w:rsidP="008A424C">
            <w:pPr>
              <w:jc w:val="center"/>
              <w:rPr>
                <w:sz w:val="20"/>
                <w:szCs w:val="20"/>
              </w:rPr>
            </w:pPr>
            <w:r w:rsidRPr="00EB0A02">
              <w:rPr>
                <w:sz w:val="20"/>
                <w:szCs w:val="20"/>
              </w:rPr>
              <w:t>-0.4435**</w:t>
            </w:r>
          </w:p>
        </w:tc>
      </w:tr>
      <w:tr w:rsidR="008A424C" w:rsidRPr="00E037A6" w14:paraId="2C7C6B55" w14:textId="77777777" w:rsidTr="00EB0A02">
        <w:trPr>
          <w:trHeight w:val="284"/>
        </w:trPr>
        <w:tc>
          <w:tcPr>
            <w:tcW w:w="1885" w:type="dxa"/>
            <w:tcBorders>
              <w:top w:val="nil"/>
              <w:left w:val="nil"/>
              <w:bottom w:val="nil"/>
              <w:right w:val="nil"/>
            </w:tcBorders>
          </w:tcPr>
          <w:p w14:paraId="1A32597C" w14:textId="77777777" w:rsidR="008A424C" w:rsidRPr="00EB0A02" w:rsidRDefault="008A424C" w:rsidP="008A424C">
            <w:pPr>
              <w:rPr>
                <w:sz w:val="20"/>
                <w:szCs w:val="20"/>
              </w:rPr>
            </w:pPr>
          </w:p>
        </w:tc>
        <w:tc>
          <w:tcPr>
            <w:tcW w:w="1451" w:type="dxa"/>
            <w:tcBorders>
              <w:top w:val="nil"/>
              <w:left w:val="nil"/>
              <w:bottom w:val="nil"/>
              <w:right w:val="nil"/>
            </w:tcBorders>
            <w:hideMark/>
          </w:tcPr>
          <w:p w14:paraId="189FB966" w14:textId="77777777" w:rsidR="008A424C" w:rsidRPr="00EB0A02" w:rsidRDefault="008A424C" w:rsidP="008A424C">
            <w:pPr>
              <w:jc w:val="center"/>
              <w:rPr>
                <w:sz w:val="20"/>
                <w:szCs w:val="20"/>
              </w:rPr>
            </w:pPr>
            <w:r w:rsidRPr="00EB0A02">
              <w:rPr>
                <w:sz w:val="20"/>
                <w:szCs w:val="20"/>
              </w:rPr>
              <w:t>(-2.38)</w:t>
            </w:r>
          </w:p>
        </w:tc>
        <w:tc>
          <w:tcPr>
            <w:tcW w:w="1451" w:type="dxa"/>
            <w:tcBorders>
              <w:top w:val="nil"/>
              <w:left w:val="nil"/>
              <w:bottom w:val="nil"/>
              <w:right w:val="nil"/>
            </w:tcBorders>
            <w:hideMark/>
          </w:tcPr>
          <w:p w14:paraId="42983F3E" w14:textId="77777777" w:rsidR="008A424C" w:rsidRPr="00EB0A02" w:rsidRDefault="008A424C" w:rsidP="008A424C">
            <w:pPr>
              <w:jc w:val="center"/>
              <w:rPr>
                <w:sz w:val="20"/>
                <w:szCs w:val="20"/>
              </w:rPr>
            </w:pPr>
            <w:r w:rsidRPr="00EB0A02">
              <w:rPr>
                <w:sz w:val="20"/>
                <w:szCs w:val="20"/>
              </w:rPr>
              <w:t>(-1.65)</w:t>
            </w:r>
          </w:p>
        </w:tc>
        <w:tc>
          <w:tcPr>
            <w:tcW w:w="1451" w:type="dxa"/>
            <w:tcBorders>
              <w:top w:val="nil"/>
              <w:left w:val="nil"/>
              <w:bottom w:val="nil"/>
              <w:right w:val="nil"/>
            </w:tcBorders>
            <w:hideMark/>
          </w:tcPr>
          <w:p w14:paraId="65BF0869" w14:textId="77777777" w:rsidR="008A424C" w:rsidRPr="00EB0A02" w:rsidRDefault="008A424C" w:rsidP="008A424C">
            <w:pPr>
              <w:jc w:val="center"/>
              <w:rPr>
                <w:sz w:val="20"/>
                <w:szCs w:val="20"/>
              </w:rPr>
            </w:pPr>
            <w:r w:rsidRPr="00EB0A02">
              <w:rPr>
                <w:sz w:val="20"/>
                <w:szCs w:val="20"/>
              </w:rPr>
              <w:t>(-2.61)</w:t>
            </w:r>
          </w:p>
        </w:tc>
        <w:tc>
          <w:tcPr>
            <w:tcW w:w="1451" w:type="dxa"/>
            <w:tcBorders>
              <w:top w:val="nil"/>
              <w:left w:val="nil"/>
              <w:bottom w:val="nil"/>
              <w:right w:val="nil"/>
            </w:tcBorders>
            <w:hideMark/>
          </w:tcPr>
          <w:p w14:paraId="6CB28AA5" w14:textId="77777777" w:rsidR="008A424C" w:rsidRPr="00EB0A02" w:rsidRDefault="008A424C" w:rsidP="008A424C">
            <w:pPr>
              <w:jc w:val="center"/>
              <w:rPr>
                <w:sz w:val="20"/>
                <w:szCs w:val="20"/>
              </w:rPr>
            </w:pPr>
            <w:r w:rsidRPr="00EB0A02">
              <w:rPr>
                <w:sz w:val="20"/>
                <w:szCs w:val="20"/>
              </w:rPr>
              <w:t>(-0.34)</w:t>
            </w:r>
          </w:p>
        </w:tc>
        <w:tc>
          <w:tcPr>
            <w:tcW w:w="1451" w:type="dxa"/>
            <w:tcBorders>
              <w:top w:val="nil"/>
              <w:left w:val="nil"/>
              <w:bottom w:val="nil"/>
              <w:right w:val="nil"/>
            </w:tcBorders>
            <w:hideMark/>
          </w:tcPr>
          <w:p w14:paraId="187DC85E" w14:textId="77777777" w:rsidR="008A424C" w:rsidRPr="00EB0A02" w:rsidRDefault="008A424C" w:rsidP="008A424C">
            <w:pPr>
              <w:jc w:val="center"/>
              <w:rPr>
                <w:sz w:val="20"/>
                <w:szCs w:val="20"/>
              </w:rPr>
            </w:pPr>
            <w:r w:rsidRPr="00EB0A02">
              <w:rPr>
                <w:sz w:val="20"/>
                <w:szCs w:val="20"/>
              </w:rPr>
              <w:t>(-2.46)</w:t>
            </w:r>
          </w:p>
        </w:tc>
      </w:tr>
      <w:tr w:rsidR="008A424C" w:rsidRPr="00E037A6" w14:paraId="24578BE2" w14:textId="77777777" w:rsidTr="00EB0A02">
        <w:trPr>
          <w:trHeight w:val="284"/>
        </w:trPr>
        <w:tc>
          <w:tcPr>
            <w:tcW w:w="1885" w:type="dxa"/>
            <w:tcBorders>
              <w:top w:val="nil"/>
              <w:left w:val="nil"/>
              <w:bottom w:val="nil"/>
              <w:right w:val="nil"/>
            </w:tcBorders>
          </w:tcPr>
          <w:p w14:paraId="3C2E63A9" w14:textId="77777777" w:rsidR="008A424C" w:rsidRPr="00EB0A02" w:rsidRDefault="008A424C" w:rsidP="008A424C">
            <w:pPr>
              <w:rPr>
                <w:sz w:val="20"/>
                <w:szCs w:val="20"/>
              </w:rPr>
            </w:pPr>
          </w:p>
        </w:tc>
        <w:tc>
          <w:tcPr>
            <w:tcW w:w="1451" w:type="dxa"/>
            <w:tcBorders>
              <w:top w:val="nil"/>
              <w:left w:val="nil"/>
              <w:bottom w:val="nil"/>
              <w:right w:val="nil"/>
            </w:tcBorders>
          </w:tcPr>
          <w:p w14:paraId="5AB224AF" w14:textId="77777777" w:rsidR="008A424C" w:rsidRPr="00EB0A02" w:rsidRDefault="008A424C" w:rsidP="008A424C">
            <w:pPr>
              <w:rPr>
                <w:sz w:val="20"/>
                <w:szCs w:val="20"/>
              </w:rPr>
            </w:pPr>
          </w:p>
        </w:tc>
        <w:tc>
          <w:tcPr>
            <w:tcW w:w="1451" w:type="dxa"/>
            <w:tcBorders>
              <w:top w:val="nil"/>
              <w:left w:val="nil"/>
              <w:bottom w:val="nil"/>
              <w:right w:val="nil"/>
            </w:tcBorders>
          </w:tcPr>
          <w:p w14:paraId="7F3622B0" w14:textId="77777777" w:rsidR="008A424C" w:rsidRPr="00EB0A02" w:rsidRDefault="008A424C" w:rsidP="008A424C">
            <w:pPr>
              <w:rPr>
                <w:sz w:val="20"/>
                <w:szCs w:val="20"/>
              </w:rPr>
            </w:pPr>
          </w:p>
        </w:tc>
        <w:tc>
          <w:tcPr>
            <w:tcW w:w="1451" w:type="dxa"/>
            <w:tcBorders>
              <w:top w:val="nil"/>
              <w:left w:val="nil"/>
              <w:bottom w:val="nil"/>
              <w:right w:val="nil"/>
            </w:tcBorders>
          </w:tcPr>
          <w:p w14:paraId="5ADDC753" w14:textId="77777777" w:rsidR="008A424C" w:rsidRPr="00EB0A02" w:rsidRDefault="008A424C" w:rsidP="008A424C">
            <w:pPr>
              <w:rPr>
                <w:sz w:val="20"/>
                <w:szCs w:val="20"/>
              </w:rPr>
            </w:pPr>
          </w:p>
        </w:tc>
        <w:tc>
          <w:tcPr>
            <w:tcW w:w="1451" w:type="dxa"/>
            <w:tcBorders>
              <w:top w:val="nil"/>
              <w:left w:val="nil"/>
              <w:bottom w:val="nil"/>
              <w:right w:val="nil"/>
            </w:tcBorders>
          </w:tcPr>
          <w:p w14:paraId="0934B211" w14:textId="77777777" w:rsidR="008A424C" w:rsidRPr="00EB0A02" w:rsidRDefault="008A424C" w:rsidP="008A424C">
            <w:pPr>
              <w:rPr>
                <w:sz w:val="20"/>
                <w:szCs w:val="20"/>
              </w:rPr>
            </w:pPr>
          </w:p>
        </w:tc>
        <w:tc>
          <w:tcPr>
            <w:tcW w:w="1451" w:type="dxa"/>
            <w:tcBorders>
              <w:top w:val="nil"/>
              <w:left w:val="nil"/>
              <w:bottom w:val="nil"/>
              <w:right w:val="nil"/>
            </w:tcBorders>
          </w:tcPr>
          <w:p w14:paraId="459FF3C4" w14:textId="77777777" w:rsidR="008A424C" w:rsidRPr="00EB0A02" w:rsidRDefault="008A424C" w:rsidP="008A424C">
            <w:pPr>
              <w:rPr>
                <w:sz w:val="20"/>
                <w:szCs w:val="20"/>
              </w:rPr>
            </w:pPr>
          </w:p>
        </w:tc>
      </w:tr>
      <w:tr w:rsidR="008A424C" w:rsidRPr="00E037A6" w14:paraId="6014370C" w14:textId="77777777" w:rsidTr="00EB0A02">
        <w:trPr>
          <w:trHeight w:val="284"/>
        </w:trPr>
        <w:tc>
          <w:tcPr>
            <w:tcW w:w="1885" w:type="dxa"/>
            <w:tcBorders>
              <w:top w:val="nil"/>
              <w:left w:val="nil"/>
              <w:bottom w:val="nil"/>
              <w:right w:val="nil"/>
            </w:tcBorders>
            <w:hideMark/>
          </w:tcPr>
          <w:p w14:paraId="4D9E233C" w14:textId="36FDBBE4" w:rsidR="008A424C" w:rsidRPr="00EB0A02" w:rsidRDefault="008A424C" w:rsidP="008A424C">
            <w:pPr>
              <w:rPr>
                <w:sz w:val="20"/>
                <w:szCs w:val="20"/>
              </w:rPr>
            </w:pPr>
            <w:r w:rsidRPr="00A42F86">
              <w:rPr>
                <w:sz w:val="20"/>
                <w:szCs w:val="20"/>
              </w:rPr>
              <w:t>resource</w:t>
            </w:r>
          </w:p>
        </w:tc>
        <w:tc>
          <w:tcPr>
            <w:tcW w:w="1451" w:type="dxa"/>
            <w:tcBorders>
              <w:top w:val="nil"/>
              <w:left w:val="nil"/>
              <w:bottom w:val="nil"/>
              <w:right w:val="nil"/>
            </w:tcBorders>
            <w:hideMark/>
          </w:tcPr>
          <w:p w14:paraId="46BA8F3C" w14:textId="77777777" w:rsidR="008A424C" w:rsidRPr="00EB0A02" w:rsidRDefault="008A424C" w:rsidP="008A424C">
            <w:pPr>
              <w:jc w:val="center"/>
              <w:rPr>
                <w:sz w:val="20"/>
                <w:szCs w:val="20"/>
              </w:rPr>
            </w:pPr>
            <w:r w:rsidRPr="00EB0A02">
              <w:rPr>
                <w:sz w:val="20"/>
                <w:szCs w:val="20"/>
              </w:rPr>
              <w:t>-0.3925***</w:t>
            </w:r>
          </w:p>
        </w:tc>
        <w:tc>
          <w:tcPr>
            <w:tcW w:w="1451" w:type="dxa"/>
            <w:tcBorders>
              <w:top w:val="nil"/>
              <w:left w:val="nil"/>
              <w:bottom w:val="nil"/>
              <w:right w:val="nil"/>
            </w:tcBorders>
            <w:hideMark/>
          </w:tcPr>
          <w:p w14:paraId="7E15D3D9" w14:textId="77777777" w:rsidR="008A424C" w:rsidRPr="00EB0A02" w:rsidRDefault="008A424C" w:rsidP="008A424C">
            <w:pPr>
              <w:jc w:val="center"/>
              <w:rPr>
                <w:sz w:val="20"/>
                <w:szCs w:val="20"/>
              </w:rPr>
            </w:pPr>
            <w:r w:rsidRPr="00EB0A02">
              <w:rPr>
                <w:sz w:val="20"/>
                <w:szCs w:val="20"/>
              </w:rPr>
              <w:t>-0.6098</w:t>
            </w:r>
          </w:p>
        </w:tc>
        <w:tc>
          <w:tcPr>
            <w:tcW w:w="1451" w:type="dxa"/>
            <w:tcBorders>
              <w:top w:val="nil"/>
              <w:left w:val="nil"/>
              <w:bottom w:val="nil"/>
              <w:right w:val="nil"/>
            </w:tcBorders>
            <w:hideMark/>
          </w:tcPr>
          <w:p w14:paraId="266D30FB" w14:textId="77777777" w:rsidR="008A424C" w:rsidRPr="00EB0A02" w:rsidRDefault="008A424C" w:rsidP="008A424C">
            <w:pPr>
              <w:jc w:val="center"/>
              <w:rPr>
                <w:sz w:val="20"/>
                <w:szCs w:val="20"/>
              </w:rPr>
            </w:pPr>
            <w:r w:rsidRPr="00EB0A02">
              <w:rPr>
                <w:sz w:val="20"/>
                <w:szCs w:val="20"/>
              </w:rPr>
              <w:t>-1.6415***</w:t>
            </w:r>
          </w:p>
        </w:tc>
        <w:tc>
          <w:tcPr>
            <w:tcW w:w="1451" w:type="dxa"/>
            <w:tcBorders>
              <w:top w:val="nil"/>
              <w:left w:val="nil"/>
              <w:bottom w:val="nil"/>
              <w:right w:val="nil"/>
            </w:tcBorders>
            <w:hideMark/>
          </w:tcPr>
          <w:p w14:paraId="45FCDE7B" w14:textId="77777777" w:rsidR="008A424C" w:rsidRPr="00EB0A02" w:rsidRDefault="008A424C" w:rsidP="008A424C">
            <w:pPr>
              <w:jc w:val="center"/>
              <w:rPr>
                <w:sz w:val="20"/>
                <w:szCs w:val="20"/>
              </w:rPr>
            </w:pPr>
            <w:r w:rsidRPr="00EB0A02">
              <w:rPr>
                <w:sz w:val="20"/>
                <w:szCs w:val="20"/>
              </w:rPr>
              <w:t>-6.4432</w:t>
            </w:r>
          </w:p>
        </w:tc>
        <w:tc>
          <w:tcPr>
            <w:tcW w:w="1451" w:type="dxa"/>
            <w:tcBorders>
              <w:top w:val="nil"/>
              <w:left w:val="nil"/>
              <w:bottom w:val="nil"/>
              <w:right w:val="nil"/>
            </w:tcBorders>
            <w:hideMark/>
          </w:tcPr>
          <w:p w14:paraId="10EFF199" w14:textId="77777777" w:rsidR="008A424C" w:rsidRPr="00EB0A02" w:rsidRDefault="008A424C" w:rsidP="008A424C">
            <w:pPr>
              <w:jc w:val="center"/>
              <w:rPr>
                <w:sz w:val="20"/>
                <w:szCs w:val="20"/>
              </w:rPr>
            </w:pPr>
            <w:r w:rsidRPr="00EB0A02">
              <w:rPr>
                <w:sz w:val="20"/>
                <w:szCs w:val="20"/>
              </w:rPr>
              <w:t>-0.5100</w:t>
            </w:r>
          </w:p>
        </w:tc>
      </w:tr>
      <w:tr w:rsidR="008A424C" w:rsidRPr="00E037A6" w14:paraId="458C85CE" w14:textId="77777777" w:rsidTr="00EB0A02">
        <w:trPr>
          <w:trHeight w:val="284"/>
        </w:trPr>
        <w:tc>
          <w:tcPr>
            <w:tcW w:w="1885" w:type="dxa"/>
            <w:tcBorders>
              <w:top w:val="nil"/>
              <w:left w:val="nil"/>
              <w:bottom w:val="nil"/>
              <w:right w:val="nil"/>
            </w:tcBorders>
          </w:tcPr>
          <w:p w14:paraId="0290B79B" w14:textId="77777777" w:rsidR="008A424C" w:rsidRPr="00EB0A02" w:rsidRDefault="008A424C" w:rsidP="008A424C">
            <w:pPr>
              <w:rPr>
                <w:sz w:val="20"/>
                <w:szCs w:val="20"/>
              </w:rPr>
            </w:pPr>
          </w:p>
        </w:tc>
        <w:tc>
          <w:tcPr>
            <w:tcW w:w="1451" w:type="dxa"/>
            <w:tcBorders>
              <w:top w:val="nil"/>
              <w:left w:val="nil"/>
              <w:bottom w:val="nil"/>
              <w:right w:val="nil"/>
            </w:tcBorders>
            <w:hideMark/>
          </w:tcPr>
          <w:p w14:paraId="04E06C89" w14:textId="77777777" w:rsidR="008A424C" w:rsidRPr="00EB0A02" w:rsidRDefault="008A424C" w:rsidP="008A424C">
            <w:pPr>
              <w:jc w:val="center"/>
              <w:rPr>
                <w:sz w:val="20"/>
                <w:szCs w:val="20"/>
              </w:rPr>
            </w:pPr>
            <w:r w:rsidRPr="00EB0A02">
              <w:rPr>
                <w:sz w:val="20"/>
                <w:szCs w:val="20"/>
              </w:rPr>
              <w:t>(-3.30)</w:t>
            </w:r>
          </w:p>
        </w:tc>
        <w:tc>
          <w:tcPr>
            <w:tcW w:w="1451" w:type="dxa"/>
            <w:tcBorders>
              <w:top w:val="nil"/>
              <w:left w:val="nil"/>
              <w:bottom w:val="nil"/>
              <w:right w:val="nil"/>
            </w:tcBorders>
            <w:hideMark/>
          </w:tcPr>
          <w:p w14:paraId="30B0723B" w14:textId="77777777" w:rsidR="008A424C" w:rsidRPr="00EB0A02" w:rsidRDefault="008A424C" w:rsidP="008A424C">
            <w:pPr>
              <w:jc w:val="center"/>
              <w:rPr>
                <w:sz w:val="20"/>
                <w:szCs w:val="20"/>
              </w:rPr>
            </w:pPr>
            <w:r w:rsidRPr="00EB0A02">
              <w:rPr>
                <w:sz w:val="20"/>
                <w:szCs w:val="20"/>
              </w:rPr>
              <w:t>(-1.27)</w:t>
            </w:r>
          </w:p>
        </w:tc>
        <w:tc>
          <w:tcPr>
            <w:tcW w:w="1451" w:type="dxa"/>
            <w:tcBorders>
              <w:top w:val="nil"/>
              <w:left w:val="nil"/>
              <w:bottom w:val="nil"/>
              <w:right w:val="nil"/>
            </w:tcBorders>
            <w:hideMark/>
          </w:tcPr>
          <w:p w14:paraId="7C1AFD37" w14:textId="77777777" w:rsidR="008A424C" w:rsidRPr="00EB0A02" w:rsidRDefault="008A424C" w:rsidP="008A424C">
            <w:pPr>
              <w:jc w:val="center"/>
              <w:rPr>
                <w:sz w:val="20"/>
                <w:szCs w:val="20"/>
              </w:rPr>
            </w:pPr>
            <w:r w:rsidRPr="00EB0A02">
              <w:rPr>
                <w:sz w:val="20"/>
                <w:szCs w:val="20"/>
              </w:rPr>
              <w:t>(-2.82)</w:t>
            </w:r>
          </w:p>
        </w:tc>
        <w:tc>
          <w:tcPr>
            <w:tcW w:w="1451" w:type="dxa"/>
            <w:tcBorders>
              <w:top w:val="nil"/>
              <w:left w:val="nil"/>
              <w:bottom w:val="nil"/>
              <w:right w:val="nil"/>
            </w:tcBorders>
            <w:hideMark/>
          </w:tcPr>
          <w:p w14:paraId="327115FD" w14:textId="77777777" w:rsidR="008A424C" w:rsidRPr="00EB0A02" w:rsidRDefault="008A424C" w:rsidP="008A424C">
            <w:pPr>
              <w:jc w:val="center"/>
              <w:rPr>
                <w:sz w:val="20"/>
                <w:szCs w:val="20"/>
              </w:rPr>
            </w:pPr>
            <w:r w:rsidRPr="00EB0A02">
              <w:rPr>
                <w:sz w:val="20"/>
                <w:szCs w:val="20"/>
              </w:rPr>
              <w:t>(-1.31)</w:t>
            </w:r>
          </w:p>
        </w:tc>
        <w:tc>
          <w:tcPr>
            <w:tcW w:w="1451" w:type="dxa"/>
            <w:tcBorders>
              <w:top w:val="nil"/>
              <w:left w:val="nil"/>
              <w:bottom w:val="nil"/>
              <w:right w:val="nil"/>
            </w:tcBorders>
            <w:hideMark/>
          </w:tcPr>
          <w:p w14:paraId="37655577" w14:textId="77777777" w:rsidR="008A424C" w:rsidRPr="00EB0A02" w:rsidRDefault="008A424C" w:rsidP="008A424C">
            <w:pPr>
              <w:jc w:val="center"/>
              <w:rPr>
                <w:sz w:val="20"/>
                <w:szCs w:val="20"/>
              </w:rPr>
            </w:pPr>
            <w:r w:rsidRPr="00EB0A02">
              <w:rPr>
                <w:sz w:val="20"/>
                <w:szCs w:val="20"/>
              </w:rPr>
              <w:t>(-0.96)</w:t>
            </w:r>
          </w:p>
        </w:tc>
      </w:tr>
      <w:tr w:rsidR="008A424C" w:rsidRPr="00E037A6" w14:paraId="2E8A026B" w14:textId="77777777" w:rsidTr="00EB0A02">
        <w:trPr>
          <w:trHeight w:val="284"/>
        </w:trPr>
        <w:tc>
          <w:tcPr>
            <w:tcW w:w="1885" w:type="dxa"/>
            <w:tcBorders>
              <w:top w:val="nil"/>
              <w:left w:val="nil"/>
              <w:bottom w:val="nil"/>
              <w:right w:val="nil"/>
            </w:tcBorders>
          </w:tcPr>
          <w:p w14:paraId="3AF605EE" w14:textId="77777777" w:rsidR="008A424C" w:rsidRPr="00EB0A02" w:rsidRDefault="008A424C" w:rsidP="008A424C">
            <w:pPr>
              <w:rPr>
                <w:sz w:val="20"/>
                <w:szCs w:val="20"/>
              </w:rPr>
            </w:pPr>
          </w:p>
        </w:tc>
        <w:tc>
          <w:tcPr>
            <w:tcW w:w="1451" w:type="dxa"/>
            <w:tcBorders>
              <w:top w:val="nil"/>
              <w:left w:val="nil"/>
              <w:bottom w:val="nil"/>
              <w:right w:val="nil"/>
            </w:tcBorders>
          </w:tcPr>
          <w:p w14:paraId="0B4E49FD" w14:textId="77777777" w:rsidR="008A424C" w:rsidRPr="00EB0A02" w:rsidRDefault="008A424C" w:rsidP="008A424C">
            <w:pPr>
              <w:rPr>
                <w:sz w:val="20"/>
                <w:szCs w:val="20"/>
              </w:rPr>
            </w:pPr>
          </w:p>
        </w:tc>
        <w:tc>
          <w:tcPr>
            <w:tcW w:w="1451" w:type="dxa"/>
            <w:tcBorders>
              <w:top w:val="nil"/>
              <w:left w:val="nil"/>
              <w:bottom w:val="nil"/>
              <w:right w:val="nil"/>
            </w:tcBorders>
          </w:tcPr>
          <w:p w14:paraId="5579302C" w14:textId="77777777" w:rsidR="008A424C" w:rsidRPr="00EB0A02" w:rsidRDefault="008A424C" w:rsidP="008A424C">
            <w:pPr>
              <w:rPr>
                <w:sz w:val="20"/>
                <w:szCs w:val="20"/>
              </w:rPr>
            </w:pPr>
          </w:p>
        </w:tc>
        <w:tc>
          <w:tcPr>
            <w:tcW w:w="1451" w:type="dxa"/>
            <w:tcBorders>
              <w:top w:val="nil"/>
              <w:left w:val="nil"/>
              <w:bottom w:val="nil"/>
              <w:right w:val="nil"/>
            </w:tcBorders>
          </w:tcPr>
          <w:p w14:paraId="2539E9D8" w14:textId="77777777" w:rsidR="008A424C" w:rsidRPr="00EB0A02" w:rsidRDefault="008A424C" w:rsidP="008A424C">
            <w:pPr>
              <w:rPr>
                <w:sz w:val="20"/>
                <w:szCs w:val="20"/>
              </w:rPr>
            </w:pPr>
          </w:p>
        </w:tc>
        <w:tc>
          <w:tcPr>
            <w:tcW w:w="1451" w:type="dxa"/>
            <w:tcBorders>
              <w:top w:val="nil"/>
              <w:left w:val="nil"/>
              <w:bottom w:val="nil"/>
              <w:right w:val="nil"/>
            </w:tcBorders>
          </w:tcPr>
          <w:p w14:paraId="39CCBF7D" w14:textId="77777777" w:rsidR="008A424C" w:rsidRPr="00EB0A02" w:rsidRDefault="008A424C" w:rsidP="008A424C">
            <w:pPr>
              <w:rPr>
                <w:sz w:val="20"/>
                <w:szCs w:val="20"/>
              </w:rPr>
            </w:pPr>
          </w:p>
        </w:tc>
        <w:tc>
          <w:tcPr>
            <w:tcW w:w="1451" w:type="dxa"/>
            <w:tcBorders>
              <w:top w:val="nil"/>
              <w:left w:val="nil"/>
              <w:bottom w:val="nil"/>
              <w:right w:val="nil"/>
            </w:tcBorders>
          </w:tcPr>
          <w:p w14:paraId="7EDAE4D7" w14:textId="77777777" w:rsidR="008A424C" w:rsidRPr="00EB0A02" w:rsidRDefault="008A424C" w:rsidP="008A424C">
            <w:pPr>
              <w:rPr>
                <w:sz w:val="20"/>
                <w:szCs w:val="20"/>
              </w:rPr>
            </w:pPr>
          </w:p>
        </w:tc>
      </w:tr>
      <w:tr w:rsidR="008A424C" w:rsidRPr="00E037A6" w14:paraId="67D0D5ED" w14:textId="77777777" w:rsidTr="00EB0A02">
        <w:trPr>
          <w:trHeight w:val="284"/>
        </w:trPr>
        <w:tc>
          <w:tcPr>
            <w:tcW w:w="1885" w:type="dxa"/>
            <w:tcBorders>
              <w:top w:val="nil"/>
              <w:left w:val="nil"/>
              <w:bottom w:val="nil"/>
              <w:right w:val="nil"/>
            </w:tcBorders>
            <w:hideMark/>
          </w:tcPr>
          <w:p w14:paraId="7F8B9583" w14:textId="729C3ADC" w:rsidR="008A424C" w:rsidRPr="00EB0A02" w:rsidRDefault="00605015" w:rsidP="008A424C">
            <w:pPr>
              <w:rPr>
                <w:sz w:val="20"/>
                <w:szCs w:val="20"/>
              </w:rPr>
            </w:pPr>
            <w:r>
              <w:rPr>
                <w:sz w:val="20"/>
                <w:szCs w:val="20"/>
              </w:rPr>
              <w:t>regional democracy</w:t>
            </w:r>
          </w:p>
        </w:tc>
        <w:tc>
          <w:tcPr>
            <w:tcW w:w="1451" w:type="dxa"/>
            <w:tcBorders>
              <w:top w:val="nil"/>
              <w:left w:val="nil"/>
              <w:bottom w:val="nil"/>
              <w:right w:val="nil"/>
            </w:tcBorders>
            <w:hideMark/>
          </w:tcPr>
          <w:p w14:paraId="28F3D035" w14:textId="77777777" w:rsidR="008A424C" w:rsidRPr="00EB0A02" w:rsidRDefault="008A424C" w:rsidP="008A424C">
            <w:pPr>
              <w:jc w:val="center"/>
              <w:rPr>
                <w:sz w:val="20"/>
                <w:szCs w:val="20"/>
              </w:rPr>
            </w:pPr>
            <w:r w:rsidRPr="00EB0A02">
              <w:rPr>
                <w:sz w:val="20"/>
                <w:szCs w:val="20"/>
              </w:rPr>
              <w:t>0.0204</w:t>
            </w:r>
          </w:p>
        </w:tc>
        <w:tc>
          <w:tcPr>
            <w:tcW w:w="1451" w:type="dxa"/>
            <w:tcBorders>
              <w:top w:val="nil"/>
              <w:left w:val="nil"/>
              <w:bottom w:val="nil"/>
              <w:right w:val="nil"/>
            </w:tcBorders>
            <w:hideMark/>
          </w:tcPr>
          <w:p w14:paraId="2C87406C" w14:textId="77777777" w:rsidR="008A424C" w:rsidRPr="00EB0A02" w:rsidRDefault="008A424C" w:rsidP="008A424C">
            <w:pPr>
              <w:jc w:val="center"/>
              <w:rPr>
                <w:sz w:val="20"/>
                <w:szCs w:val="20"/>
              </w:rPr>
            </w:pPr>
            <w:r w:rsidRPr="00EB0A02">
              <w:rPr>
                <w:sz w:val="20"/>
                <w:szCs w:val="20"/>
              </w:rPr>
              <w:t>-2.3316***</w:t>
            </w:r>
          </w:p>
        </w:tc>
        <w:tc>
          <w:tcPr>
            <w:tcW w:w="1451" w:type="dxa"/>
            <w:tcBorders>
              <w:top w:val="nil"/>
              <w:left w:val="nil"/>
              <w:bottom w:val="nil"/>
              <w:right w:val="nil"/>
            </w:tcBorders>
            <w:hideMark/>
          </w:tcPr>
          <w:p w14:paraId="5BBF276E" w14:textId="77777777" w:rsidR="008A424C" w:rsidRPr="00EB0A02" w:rsidRDefault="008A424C" w:rsidP="008A424C">
            <w:pPr>
              <w:jc w:val="center"/>
              <w:rPr>
                <w:sz w:val="20"/>
                <w:szCs w:val="20"/>
              </w:rPr>
            </w:pPr>
            <w:r w:rsidRPr="00EB0A02">
              <w:rPr>
                <w:sz w:val="20"/>
                <w:szCs w:val="20"/>
              </w:rPr>
              <w:t>-1.5986***</w:t>
            </w:r>
          </w:p>
        </w:tc>
        <w:tc>
          <w:tcPr>
            <w:tcW w:w="1451" w:type="dxa"/>
            <w:tcBorders>
              <w:top w:val="nil"/>
              <w:left w:val="nil"/>
              <w:bottom w:val="nil"/>
              <w:right w:val="nil"/>
            </w:tcBorders>
            <w:hideMark/>
          </w:tcPr>
          <w:p w14:paraId="4F5889A4" w14:textId="77777777" w:rsidR="008A424C" w:rsidRPr="00EB0A02" w:rsidRDefault="008A424C" w:rsidP="008A424C">
            <w:pPr>
              <w:jc w:val="center"/>
              <w:rPr>
                <w:sz w:val="20"/>
                <w:szCs w:val="20"/>
              </w:rPr>
            </w:pPr>
            <w:r w:rsidRPr="00EB0A02">
              <w:rPr>
                <w:sz w:val="20"/>
                <w:szCs w:val="20"/>
              </w:rPr>
              <w:t>-12.2257***</w:t>
            </w:r>
          </w:p>
        </w:tc>
        <w:tc>
          <w:tcPr>
            <w:tcW w:w="1451" w:type="dxa"/>
            <w:tcBorders>
              <w:top w:val="nil"/>
              <w:left w:val="nil"/>
              <w:bottom w:val="nil"/>
              <w:right w:val="nil"/>
            </w:tcBorders>
            <w:hideMark/>
          </w:tcPr>
          <w:p w14:paraId="12A53AE3" w14:textId="77777777" w:rsidR="008A424C" w:rsidRPr="00EB0A02" w:rsidRDefault="008A424C" w:rsidP="008A424C">
            <w:pPr>
              <w:jc w:val="center"/>
              <w:rPr>
                <w:sz w:val="20"/>
                <w:szCs w:val="20"/>
              </w:rPr>
            </w:pPr>
            <w:r w:rsidRPr="00EB0A02">
              <w:rPr>
                <w:sz w:val="20"/>
                <w:szCs w:val="20"/>
              </w:rPr>
              <w:t>-0.4414</w:t>
            </w:r>
          </w:p>
        </w:tc>
      </w:tr>
      <w:tr w:rsidR="008A424C" w:rsidRPr="00E037A6" w14:paraId="47AE30DF" w14:textId="77777777" w:rsidTr="00EB0A02">
        <w:trPr>
          <w:trHeight w:val="284"/>
        </w:trPr>
        <w:tc>
          <w:tcPr>
            <w:tcW w:w="1885" w:type="dxa"/>
            <w:tcBorders>
              <w:top w:val="nil"/>
              <w:left w:val="nil"/>
              <w:bottom w:val="nil"/>
              <w:right w:val="nil"/>
            </w:tcBorders>
          </w:tcPr>
          <w:p w14:paraId="51ABDF88" w14:textId="77777777" w:rsidR="008A424C" w:rsidRPr="00EB0A02" w:rsidRDefault="008A424C" w:rsidP="008A424C">
            <w:pPr>
              <w:rPr>
                <w:sz w:val="20"/>
                <w:szCs w:val="20"/>
              </w:rPr>
            </w:pPr>
          </w:p>
        </w:tc>
        <w:tc>
          <w:tcPr>
            <w:tcW w:w="1451" w:type="dxa"/>
            <w:tcBorders>
              <w:top w:val="nil"/>
              <w:left w:val="nil"/>
              <w:bottom w:val="nil"/>
              <w:right w:val="nil"/>
            </w:tcBorders>
            <w:hideMark/>
          </w:tcPr>
          <w:p w14:paraId="49AB369A" w14:textId="77777777" w:rsidR="008A424C" w:rsidRPr="00EB0A02" w:rsidRDefault="008A424C" w:rsidP="008A424C">
            <w:pPr>
              <w:jc w:val="center"/>
              <w:rPr>
                <w:sz w:val="20"/>
                <w:szCs w:val="20"/>
              </w:rPr>
            </w:pPr>
            <w:r w:rsidRPr="00EB0A02">
              <w:rPr>
                <w:sz w:val="20"/>
                <w:szCs w:val="20"/>
              </w:rPr>
              <w:t>(0.23)</w:t>
            </w:r>
          </w:p>
        </w:tc>
        <w:tc>
          <w:tcPr>
            <w:tcW w:w="1451" w:type="dxa"/>
            <w:tcBorders>
              <w:top w:val="nil"/>
              <w:left w:val="nil"/>
              <w:bottom w:val="nil"/>
              <w:right w:val="nil"/>
            </w:tcBorders>
            <w:hideMark/>
          </w:tcPr>
          <w:p w14:paraId="485A95C0" w14:textId="77777777" w:rsidR="008A424C" w:rsidRPr="00EB0A02" w:rsidRDefault="008A424C" w:rsidP="008A424C">
            <w:pPr>
              <w:jc w:val="center"/>
              <w:rPr>
                <w:sz w:val="20"/>
                <w:szCs w:val="20"/>
              </w:rPr>
            </w:pPr>
            <w:r w:rsidRPr="00EB0A02">
              <w:rPr>
                <w:sz w:val="20"/>
                <w:szCs w:val="20"/>
              </w:rPr>
              <w:t>(-6.47)</w:t>
            </w:r>
          </w:p>
        </w:tc>
        <w:tc>
          <w:tcPr>
            <w:tcW w:w="1451" w:type="dxa"/>
            <w:tcBorders>
              <w:top w:val="nil"/>
              <w:left w:val="nil"/>
              <w:bottom w:val="nil"/>
              <w:right w:val="nil"/>
            </w:tcBorders>
            <w:hideMark/>
          </w:tcPr>
          <w:p w14:paraId="562FBE7D" w14:textId="77777777" w:rsidR="008A424C" w:rsidRPr="00EB0A02" w:rsidRDefault="008A424C" w:rsidP="008A424C">
            <w:pPr>
              <w:jc w:val="center"/>
              <w:rPr>
                <w:sz w:val="20"/>
                <w:szCs w:val="20"/>
              </w:rPr>
            </w:pPr>
            <w:r w:rsidRPr="00EB0A02">
              <w:rPr>
                <w:sz w:val="20"/>
                <w:szCs w:val="20"/>
              </w:rPr>
              <w:t>(-3.66)</w:t>
            </w:r>
          </w:p>
        </w:tc>
        <w:tc>
          <w:tcPr>
            <w:tcW w:w="1451" w:type="dxa"/>
            <w:tcBorders>
              <w:top w:val="nil"/>
              <w:left w:val="nil"/>
              <w:bottom w:val="nil"/>
              <w:right w:val="nil"/>
            </w:tcBorders>
            <w:hideMark/>
          </w:tcPr>
          <w:p w14:paraId="00ABB627" w14:textId="77777777" w:rsidR="008A424C" w:rsidRPr="00EB0A02" w:rsidRDefault="008A424C" w:rsidP="008A424C">
            <w:pPr>
              <w:jc w:val="center"/>
              <w:rPr>
                <w:sz w:val="20"/>
                <w:szCs w:val="20"/>
              </w:rPr>
            </w:pPr>
            <w:r w:rsidRPr="00EB0A02">
              <w:rPr>
                <w:sz w:val="20"/>
                <w:szCs w:val="20"/>
              </w:rPr>
              <w:t>(-3.35)</w:t>
            </w:r>
          </w:p>
        </w:tc>
        <w:tc>
          <w:tcPr>
            <w:tcW w:w="1451" w:type="dxa"/>
            <w:tcBorders>
              <w:top w:val="nil"/>
              <w:left w:val="nil"/>
              <w:bottom w:val="nil"/>
              <w:right w:val="nil"/>
            </w:tcBorders>
            <w:hideMark/>
          </w:tcPr>
          <w:p w14:paraId="5677A97E" w14:textId="77777777" w:rsidR="008A424C" w:rsidRPr="00EB0A02" w:rsidRDefault="008A424C" w:rsidP="008A424C">
            <w:pPr>
              <w:jc w:val="center"/>
              <w:rPr>
                <w:sz w:val="20"/>
                <w:szCs w:val="20"/>
              </w:rPr>
            </w:pPr>
            <w:r w:rsidRPr="00EB0A02">
              <w:rPr>
                <w:sz w:val="20"/>
                <w:szCs w:val="20"/>
              </w:rPr>
              <w:t>(-1.11)</w:t>
            </w:r>
          </w:p>
        </w:tc>
      </w:tr>
      <w:tr w:rsidR="008A424C" w:rsidRPr="00E037A6" w14:paraId="0BDF0561" w14:textId="77777777" w:rsidTr="00EB0A02">
        <w:trPr>
          <w:trHeight w:val="284"/>
        </w:trPr>
        <w:tc>
          <w:tcPr>
            <w:tcW w:w="1885" w:type="dxa"/>
            <w:tcBorders>
              <w:top w:val="nil"/>
              <w:left w:val="nil"/>
              <w:bottom w:val="nil"/>
              <w:right w:val="nil"/>
            </w:tcBorders>
          </w:tcPr>
          <w:p w14:paraId="0095C81D" w14:textId="77777777" w:rsidR="008A424C" w:rsidRPr="00EB0A02" w:rsidRDefault="008A424C" w:rsidP="008A424C">
            <w:pPr>
              <w:rPr>
                <w:sz w:val="20"/>
                <w:szCs w:val="20"/>
              </w:rPr>
            </w:pPr>
          </w:p>
        </w:tc>
        <w:tc>
          <w:tcPr>
            <w:tcW w:w="1451" w:type="dxa"/>
            <w:tcBorders>
              <w:top w:val="nil"/>
              <w:left w:val="nil"/>
              <w:bottom w:val="nil"/>
              <w:right w:val="nil"/>
            </w:tcBorders>
          </w:tcPr>
          <w:p w14:paraId="0D2A9FA2" w14:textId="77777777" w:rsidR="008A424C" w:rsidRPr="00EB0A02" w:rsidRDefault="008A424C" w:rsidP="008A424C">
            <w:pPr>
              <w:rPr>
                <w:sz w:val="20"/>
                <w:szCs w:val="20"/>
              </w:rPr>
            </w:pPr>
          </w:p>
        </w:tc>
        <w:tc>
          <w:tcPr>
            <w:tcW w:w="1451" w:type="dxa"/>
            <w:tcBorders>
              <w:top w:val="nil"/>
              <w:left w:val="nil"/>
              <w:bottom w:val="nil"/>
              <w:right w:val="nil"/>
            </w:tcBorders>
          </w:tcPr>
          <w:p w14:paraId="373ACBF1" w14:textId="77777777" w:rsidR="008A424C" w:rsidRPr="00EB0A02" w:rsidRDefault="008A424C" w:rsidP="008A424C">
            <w:pPr>
              <w:rPr>
                <w:sz w:val="20"/>
                <w:szCs w:val="20"/>
              </w:rPr>
            </w:pPr>
          </w:p>
        </w:tc>
        <w:tc>
          <w:tcPr>
            <w:tcW w:w="1451" w:type="dxa"/>
            <w:tcBorders>
              <w:top w:val="nil"/>
              <w:left w:val="nil"/>
              <w:bottom w:val="nil"/>
              <w:right w:val="nil"/>
            </w:tcBorders>
          </w:tcPr>
          <w:p w14:paraId="65AEA378" w14:textId="77777777" w:rsidR="008A424C" w:rsidRPr="00EB0A02" w:rsidRDefault="008A424C" w:rsidP="008A424C">
            <w:pPr>
              <w:rPr>
                <w:sz w:val="20"/>
                <w:szCs w:val="20"/>
              </w:rPr>
            </w:pPr>
          </w:p>
        </w:tc>
        <w:tc>
          <w:tcPr>
            <w:tcW w:w="1451" w:type="dxa"/>
            <w:tcBorders>
              <w:top w:val="nil"/>
              <w:left w:val="nil"/>
              <w:bottom w:val="nil"/>
              <w:right w:val="nil"/>
            </w:tcBorders>
          </w:tcPr>
          <w:p w14:paraId="77C21CB0" w14:textId="77777777" w:rsidR="008A424C" w:rsidRPr="00EB0A02" w:rsidRDefault="008A424C" w:rsidP="008A424C">
            <w:pPr>
              <w:rPr>
                <w:sz w:val="20"/>
                <w:szCs w:val="20"/>
              </w:rPr>
            </w:pPr>
          </w:p>
        </w:tc>
        <w:tc>
          <w:tcPr>
            <w:tcW w:w="1451" w:type="dxa"/>
            <w:tcBorders>
              <w:top w:val="nil"/>
              <w:left w:val="nil"/>
              <w:bottom w:val="nil"/>
              <w:right w:val="nil"/>
            </w:tcBorders>
          </w:tcPr>
          <w:p w14:paraId="6CD393EE" w14:textId="77777777" w:rsidR="008A424C" w:rsidRPr="00EB0A02" w:rsidRDefault="008A424C" w:rsidP="008A424C">
            <w:pPr>
              <w:rPr>
                <w:sz w:val="20"/>
                <w:szCs w:val="20"/>
              </w:rPr>
            </w:pPr>
          </w:p>
        </w:tc>
      </w:tr>
      <w:tr w:rsidR="008A424C" w:rsidRPr="00E037A6" w14:paraId="1DBA0F45" w14:textId="77777777" w:rsidTr="00EB0A02">
        <w:trPr>
          <w:trHeight w:val="284"/>
        </w:trPr>
        <w:tc>
          <w:tcPr>
            <w:tcW w:w="1885" w:type="dxa"/>
            <w:tcBorders>
              <w:top w:val="nil"/>
              <w:left w:val="nil"/>
              <w:bottom w:val="nil"/>
              <w:right w:val="nil"/>
            </w:tcBorders>
            <w:hideMark/>
          </w:tcPr>
          <w:p w14:paraId="05DE0DB8" w14:textId="3A86655A" w:rsidR="008A424C" w:rsidRPr="00EB0A02" w:rsidRDefault="008A424C" w:rsidP="008A424C">
            <w:pPr>
              <w:rPr>
                <w:sz w:val="20"/>
                <w:szCs w:val="20"/>
              </w:rPr>
            </w:pPr>
            <w:r w:rsidRPr="00A42F86">
              <w:rPr>
                <w:sz w:val="20"/>
                <w:szCs w:val="20"/>
              </w:rPr>
              <w:t>GDP per capita (logged)</w:t>
            </w:r>
          </w:p>
        </w:tc>
        <w:tc>
          <w:tcPr>
            <w:tcW w:w="1451" w:type="dxa"/>
            <w:tcBorders>
              <w:top w:val="nil"/>
              <w:left w:val="nil"/>
              <w:bottom w:val="nil"/>
              <w:right w:val="nil"/>
            </w:tcBorders>
            <w:hideMark/>
          </w:tcPr>
          <w:p w14:paraId="32C0F727" w14:textId="77777777" w:rsidR="008A424C" w:rsidRPr="00EB0A02" w:rsidRDefault="008A424C" w:rsidP="008A424C">
            <w:pPr>
              <w:jc w:val="center"/>
              <w:rPr>
                <w:sz w:val="20"/>
                <w:szCs w:val="20"/>
              </w:rPr>
            </w:pPr>
            <w:r w:rsidRPr="00EB0A02">
              <w:rPr>
                <w:sz w:val="20"/>
                <w:szCs w:val="20"/>
              </w:rPr>
              <w:t>0.0855***</w:t>
            </w:r>
          </w:p>
        </w:tc>
        <w:tc>
          <w:tcPr>
            <w:tcW w:w="1451" w:type="dxa"/>
            <w:tcBorders>
              <w:top w:val="nil"/>
              <w:left w:val="nil"/>
              <w:bottom w:val="nil"/>
              <w:right w:val="nil"/>
            </w:tcBorders>
            <w:hideMark/>
          </w:tcPr>
          <w:p w14:paraId="2FD66C8F" w14:textId="77777777" w:rsidR="008A424C" w:rsidRPr="00EB0A02" w:rsidRDefault="008A424C" w:rsidP="008A424C">
            <w:pPr>
              <w:jc w:val="center"/>
              <w:rPr>
                <w:sz w:val="20"/>
                <w:szCs w:val="20"/>
              </w:rPr>
            </w:pPr>
            <w:r w:rsidRPr="00EB0A02">
              <w:rPr>
                <w:sz w:val="20"/>
                <w:szCs w:val="20"/>
              </w:rPr>
              <w:t>0.0155</w:t>
            </w:r>
          </w:p>
        </w:tc>
        <w:tc>
          <w:tcPr>
            <w:tcW w:w="1451" w:type="dxa"/>
            <w:tcBorders>
              <w:top w:val="nil"/>
              <w:left w:val="nil"/>
              <w:bottom w:val="nil"/>
              <w:right w:val="nil"/>
            </w:tcBorders>
            <w:hideMark/>
          </w:tcPr>
          <w:p w14:paraId="500F782C" w14:textId="77777777" w:rsidR="008A424C" w:rsidRPr="00EB0A02" w:rsidRDefault="008A424C" w:rsidP="008A424C">
            <w:pPr>
              <w:jc w:val="center"/>
              <w:rPr>
                <w:sz w:val="20"/>
                <w:szCs w:val="20"/>
              </w:rPr>
            </w:pPr>
            <w:r w:rsidRPr="00EB0A02">
              <w:rPr>
                <w:sz w:val="20"/>
                <w:szCs w:val="20"/>
              </w:rPr>
              <w:t>0.2722**</w:t>
            </w:r>
          </w:p>
        </w:tc>
        <w:tc>
          <w:tcPr>
            <w:tcW w:w="1451" w:type="dxa"/>
            <w:tcBorders>
              <w:top w:val="nil"/>
              <w:left w:val="nil"/>
              <w:bottom w:val="nil"/>
              <w:right w:val="nil"/>
            </w:tcBorders>
            <w:hideMark/>
          </w:tcPr>
          <w:p w14:paraId="7C822219" w14:textId="77777777" w:rsidR="008A424C" w:rsidRPr="00EB0A02" w:rsidRDefault="008A424C" w:rsidP="008A424C">
            <w:pPr>
              <w:jc w:val="center"/>
              <w:rPr>
                <w:sz w:val="20"/>
                <w:szCs w:val="20"/>
              </w:rPr>
            </w:pPr>
            <w:r w:rsidRPr="00EB0A02">
              <w:rPr>
                <w:sz w:val="20"/>
                <w:szCs w:val="20"/>
              </w:rPr>
              <w:t>1.5112</w:t>
            </w:r>
          </w:p>
        </w:tc>
        <w:tc>
          <w:tcPr>
            <w:tcW w:w="1451" w:type="dxa"/>
            <w:tcBorders>
              <w:top w:val="nil"/>
              <w:left w:val="nil"/>
              <w:bottom w:val="nil"/>
              <w:right w:val="nil"/>
            </w:tcBorders>
            <w:hideMark/>
          </w:tcPr>
          <w:p w14:paraId="27630B6D" w14:textId="77777777" w:rsidR="008A424C" w:rsidRPr="00EB0A02" w:rsidRDefault="008A424C" w:rsidP="008A424C">
            <w:pPr>
              <w:jc w:val="center"/>
              <w:rPr>
                <w:sz w:val="20"/>
                <w:szCs w:val="20"/>
              </w:rPr>
            </w:pPr>
            <w:r w:rsidRPr="00EB0A02">
              <w:rPr>
                <w:sz w:val="20"/>
                <w:szCs w:val="20"/>
              </w:rPr>
              <w:t>0.1245</w:t>
            </w:r>
          </w:p>
        </w:tc>
      </w:tr>
      <w:tr w:rsidR="008A424C" w:rsidRPr="00E037A6" w14:paraId="6D118CA8" w14:textId="77777777" w:rsidTr="00EB0A02">
        <w:trPr>
          <w:trHeight w:val="284"/>
        </w:trPr>
        <w:tc>
          <w:tcPr>
            <w:tcW w:w="1885" w:type="dxa"/>
            <w:tcBorders>
              <w:top w:val="nil"/>
              <w:left w:val="nil"/>
              <w:bottom w:val="nil"/>
              <w:right w:val="nil"/>
            </w:tcBorders>
          </w:tcPr>
          <w:p w14:paraId="05E8862A" w14:textId="77777777" w:rsidR="008A424C" w:rsidRPr="00EB0A02" w:rsidRDefault="008A424C" w:rsidP="008A424C">
            <w:pPr>
              <w:rPr>
                <w:sz w:val="20"/>
                <w:szCs w:val="20"/>
              </w:rPr>
            </w:pPr>
          </w:p>
        </w:tc>
        <w:tc>
          <w:tcPr>
            <w:tcW w:w="1451" w:type="dxa"/>
            <w:tcBorders>
              <w:top w:val="nil"/>
              <w:left w:val="nil"/>
              <w:bottom w:val="nil"/>
              <w:right w:val="nil"/>
            </w:tcBorders>
            <w:hideMark/>
          </w:tcPr>
          <w:p w14:paraId="446FA04C" w14:textId="77777777" w:rsidR="008A424C" w:rsidRPr="00EB0A02" w:rsidRDefault="008A424C" w:rsidP="008A424C">
            <w:pPr>
              <w:jc w:val="center"/>
              <w:rPr>
                <w:sz w:val="20"/>
                <w:szCs w:val="20"/>
              </w:rPr>
            </w:pPr>
            <w:r w:rsidRPr="00EB0A02">
              <w:rPr>
                <w:sz w:val="20"/>
                <w:szCs w:val="20"/>
              </w:rPr>
              <w:t>(3.30)</w:t>
            </w:r>
          </w:p>
        </w:tc>
        <w:tc>
          <w:tcPr>
            <w:tcW w:w="1451" w:type="dxa"/>
            <w:tcBorders>
              <w:top w:val="nil"/>
              <w:left w:val="nil"/>
              <w:bottom w:val="nil"/>
              <w:right w:val="nil"/>
            </w:tcBorders>
            <w:hideMark/>
          </w:tcPr>
          <w:p w14:paraId="09654F71" w14:textId="77777777" w:rsidR="008A424C" w:rsidRPr="00EB0A02" w:rsidRDefault="008A424C" w:rsidP="008A424C">
            <w:pPr>
              <w:jc w:val="center"/>
              <w:rPr>
                <w:sz w:val="20"/>
                <w:szCs w:val="20"/>
              </w:rPr>
            </w:pPr>
            <w:r w:rsidRPr="00EB0A02">
              <w:rPr>
                <w:sz w:val="20"/>
                <w:szCs w:val="20"/>
              </w:rPr>
              <w:t>(0.15)</w:t>
            </w:r>
          </w:p>
        </w:tc>
        <w:tc>
          <w:tcPr>
            <w:tcW w:w="1451" w:type="dxa"/>
            <w:tcBorders>
              <w:top w:val="nil"/>
              <w:left w:val="nil"/>
              <w:bottom w:val="nil"/>
              <w:right w:val="nil"/>
            </w:tcBorders>
            <w:hideMark/>
          </w:tcPr>
          <w:p w14:paraId="0EA54EA3" w14:textId="77777777" w:rsidR="008A424C" w:rsidRPr="00EB0A02" w:rsidRDefault="008A424C" w:rsidP="008A424C">
            <w:pPr>
              <w:jc w:val="center"/>
              <w:rPr>
                <w:sz w:val="20"/>
                <w:szCs w:val="20"/>
              </w:rPr>
            </w:pPr>
            <w:r w:rsidRPr="00EB0A02">
              <w:rPr>
                <w:sz w:val="20"/>
                <w:szCs w:val="20"/>
              </w:rPr>
              <w:t>(2.15)</w:t>
            </w:r>
          </w:p>
        </w:tc>
        <w:tc>
          <w:tcPr>
            <w:tcW w:w="1451" w:type="dxa"/>
            <w:tcBorders>
              <w:top w:val="nil"/>
              <w:left w:val="nil"/>
              <w:bottom w:val="nil"/>
              <w:right w:val="nil"/>
            </w:tcBorders>
            <w:hideMark/>
          </w:tcPr>
          <w:p w14:paraId="76C6799C" w14:textId="77777777" w:rsidR="008A424C" w:rsidRPr="00EB0A02" w:rsidRDefault="008A424C" w:rsidP="008A424C">
            <w:pPr>
              <w:jc w:val="center"/>
              <w:rPr>
                <w:sz w:val="20"/>
                <w:szCs w:val="20"/>
              </w:rPr>
            </w:pPr>
            <w:r w:rsidRPr="00EB0A02">
              <w:rPr>
                <w:sz w:val="20"/>
                <w:szCs w:val="20"/>
              </w:rPr>
              <w:t>(1.39)</w:t>
            </w:r>
          </w:p>
        </w:tc>
        <w:tc>
          <w:tcPr>
            <w:tcW w:w="1451" w:type="dxa"/>
            <w:tcBorders>
              <w:top w:val="nil"/>
              <w:left w:val="nil"/>
              <w:bottom w:val="nil"/>
              <w:right w:val="nil"/>
            </w:tcBorders>
            <w:hideMark/>
          </w:tcPr>
          <w:p w14:paraId="373450EE" w14:textId="77777777" w:rsidR="008A424C" w:rsidRPr="00EB0A02" w:rsidRDefault="008A424C" w:rsidP="008A424C">
            <w:pPr>
              <w:jc w:val="center"/>
              <w:rPr>
                <w:sz w:val="20"/>
                <w:szCs w:val="20"/>
              </w:rPr>
            </w:pPr>
            <w:r w:rsidRPr="00EB0A02">
              <w:rPr>
                <w:sz w:val="20"/>
                <w:szCs w:val="20"/>
              </w:rPr>
              <w:t>(1.08)</w:t>
            </w:r>
          </w:p>
        </w:tc>
      </w:tr>
      <w:tr w:rsidR="008A424C" w:rsidRPr="00E037A6" w14:paraId="4C664B91" w14:textId="77777777" w:rsidTr="00EB0A02">
        <w:trPr>
          <w:trHeight w:val="284"/>
        </w:trPr>
        <w:tc>
          <w:tcPr>
            <w:tcW w:w="1885" w:type="dxa"/>
            <w:tcBorders>
              <w:top w:val="nil"/>
              <w:left w:val="nil"/>
              <w:bottom w:val="nil"/>
              <w:right w:val="nil"/>
            </w:tcBorders>
          </w:tcPr>
          <w:p w14:paraId="554DECD6" w14:textId="77777777" w:rsidR="008A424C" w:rsidRPr="00EB0A02" w:rsidRDefault="008A424C" w:rsidP="008A424C">
            <w:pPr>
              <w:rPr>
                <w:sz w:val="20"/>
                <w:szCs w:val="20"/>
              </w:rPr>
            </w:pPr>
          </w:p>
        </w:tc>
        <w:tc>
          <w:tcPr>
            <w:tcW w:w="1451" w:type="dxa"/>
            <w:tcBorders>
              <w:top w:val="nil"/>
              <w:left w:val="nil"/>
              <w:bottom w:val="nil"/>
              <w:right w:val="nil"/>
            </w:tcBorders>
          </w:tcPr>
          <w:p w14:paraId="2983A57C" w14:textId="77777777" w:rsidR="008A424C" w:rsidRPr="00EB0A02" w:rsidRDefault="008A424C" w:rsidP="008A424C">
            <w:pPr>
              <w:rPr>
                <w:sz w:val="20"/>
                <w:szCs w:val="20"/>
              </w:rPr>
            </w:pPr>
          </w:p>
        </w:tc>
        <w:tc>
          <w:tcPr>
            <w:tcW w:w="1451" w:type="dxa"/>
            <w:tcBorders>
              <w:top w:val="nil"/>
              <w:left w:val="nil"/>
              <w:bottom w:val="nil"/>
              <w:right w:val="nil"/>
            </w:tcBorders>
          </w:tcPr>
          <w:p w14:paraId="3A70546C" w14:textId="77777777" w:rsidR="008A424C" w:rsidRPr="00EB0A02" w:rsidRDefault="008A424C" w:rsidP="008A424C">
            <w:pPr>
              <w:rPr>
                <w:sz w:val="20"/>
                <w:szCs w:val="20"/>
              </w:rPr>
            </w:pPr>
          </w:p>
        </w:tc>
        <w:tc>
          <w:tcPr>
            <w:tcW w:w="1451" w:type="dxa"/>
            <w:tcBorders>
              <w:top w:val="nil"/>
              <w:left w:val="nil"/>
              <w:bottom w:val="nil"/>
              <w:right w:val="nil"/>
            </w:tcBorders>
          </w:tcPr>
          <w:p w14:paraId="02638CED" w14:textId="77777777" w:rsidR="008A424C" w:rsidRPr="00EB0A02" w:rsidRDefault="008A424C" w:rsidP="008A424C">
            <w:pPr>
              <w:rPr>
                <w:sz w:val="20"/>
                <w:szCs w:val="20"/>
              </w:rPr>
            </w:pPr>
          </w:p>
        </w:tc>
        <w:tc>
          <w:tcPr>
            <w:tcW w:w="1451" w:type="dxa"/>
            <w:tcBorders>
              <w:top w:val="nil"/>
              <w:left w:val="nil"/>
              <w:bottom w:val="nil"/>
              <w:right w:val="nil"/>
            </w:tcBorders>
          </w:tcPr>
          <w:p w14:paraId="402223D5" w14:textId="77777777" w:rsidR="008A424C" w:rsidRPr="00EB0A02" w:rsidRDefault="008A424C" w:rsidP="008A424C">
            <w:pPr>
              <w:rPr>
                <w:sz w:val="20"/>
                <w:szCs w:val="20"/>
              </w:rPr>
            </w:pPr>
          </w:p>
        </w:tc>
        <w:tc>
          <w:tcPr>
            <w:tcW w:w="1451" w:type="dxa"/>
            <w:tcBorders>
              <w:top w:val="nil"/>
              <w:left w:val="nil"/>
              <w:bottom w:val="nil"/>
              <w:right w:val="nil"/>
            </w:tcBorders>
          </w:tcPr>
          <w:p w14:paraId="78C58402" w14:textId="77777777" w:rsidR="008A424C" w:rsidRPr="00EB0A02" w:rsidRDefault="008A424C" w:rsidP="008A424C">
            <w:pPr>
              <w:rPr>
                <w:sz w:val="20"/>
                <w:szCs w:val="20"/>
              </w:rPr>
            </w:pPr>
          </w:p>
        </w:tc>
      </w:tr>
      <w:tr w:rsidR="008A424C" w:rsidRPr="00E037A6" w14:paraId="5F239E2A" w14:textId="77777777" w:rsidTr="00EB0A02">
        <w:trPr>
          <w:trHeight w:val="284"/>
        </w:trPr>
        <w:tc>
          <w:tcPr>
            <w:tcW w:w="1885" w:type="dxa"/>
            <w:tcBorders>
              <w:top w:val="nil"/>
              <w:left w:val="nil"/>
              <w:bottom w:val="nil"/>
              <w:right w:val="nil"/>
            </w:tcBorders>
            <w:hideMark/>
          </w:tcPr>
          <w:p w14:paraId="0B6DE9D9" w14:textId="62A9CEA8" w:rsidR="008A424C" w:rsidRPr="00EB0A02" w:rsidRDefault="008A424C" w:rsidP="008A424C">
            <w:pPr>
              <w:rPr>
                <w:sz w:val="20"/>
                <w:szCs w:val="20"/>
              </w:rPr>
            </w:pPr>
            <w:r w:rsidRPr="00A42F86">
              <w:rPr>
                <w:sz w:val="20"/>
                <w:szCs w:val="20"/>
              </w:rPr>
              <w:t>growth</w:t>
            </w:r>
          </w:p>
        </w:tc>
        <w:tc>
          <w:tcPr>
            <w:tcW w:w="1451" w:type="dxa"/>
            <w:tcBorders>
              <w:top w:val="nil"/>
              <w:left w:val="nil"/>
              <w:bottom w:val="nil"/>
              <w:right w:val="nil"/>
            </w:tcBorders>
            <w:hideMark/>
          </w:tcPr>
          <w:p w14:paraId="12B0DA17" w14:textId="77777777" w:rsidR="008A424C" w:rsidRPr="00EB0A02" w:rsidRDefault="008A424C" w:rsidP="008A424C">
            <w:pPr>
              <w:jc w:val="center"/>
              <w:rPr>
                <w:sz w:val="20"/>
                <w:szCs w:val="20"/>
              </w:rPr>
            </w:pPr>
            <w:r w:rsidRPr="00EB0A02">
              <w:rPr>
                <w:sz w:val="20"/>
                <w:szCs w:val="20"/>
              </w:rPr>
              <w:t>-0.4632</w:t>
            </w:r>
          </w:p>
        </w:tc>
        <w:tc>
          <w:tcPr>
            <w:tcW w:w="1451" w:type="dxa"/>
            <w:tcBorders>
              <w:top w:val="nil"/>
              <w:left w:val="nil"/>
              <w:bottom w:val="nil"/>
              <w:right w:val="nil"/>
            </w:tcBorders>
            <w:hideMark/>
          </w:tcPr>
          <w:p w14:paraId="25AB56EF" w14:textId="77777777" w:rsidR="008A424C" w:rsidRPr="00EB0A02" w:rsidRDefault="008A424C" w:rsidP="008A424C">
            <w:pPr>
              <w:jc w:val="center"/>
              <w:rPr>
                <w:sz w:val="20"/>
                <w:szCs w:val="20"/>
              </w:rPr>
            </w:pPr>
            <w:r w:rsidRPr="00EB0A02">
              <w:rPr>
                <w:sz w:val="20"/>
                <w:szCs w:val="20"/>
              </w:rPr>
              <w:t>4.5107**</w:t>
            </w:r>
          </w:p>
        </w:tc>
        <w:tc>
          <w:tcPr>
            <w:tcW w:w="1451" w:type="dxa"/>
            <w:tcBorders>
              <w:top w:val="nil"/>
              <w:left w:val="nil"/>
              <w:bottom w:val="nil"/>
              <w:right w:val="nil"/>
            </w:tcBorders>
            <w:hideMark/>
          </w:tcPr>
          <w:p w14:paraId="3932D99A" w14:textId="77777777" w:rsidR="008A424C" w:rsidRPr="00EB0A02" w:rsidRDefault="008A424C" w:rsidP="008A424C">
            <w:pPr>
              <w:jc w:val="center"/>
              <w:rPr>
                <w:sz w:val="20"/>
                <w:szCs w:val="20"/>
              </w:rPr>
            </w:pPr>
            <w:r w:rsidRPr="00EB0A02">
              <w:rPr>
                <w:sz w:val="20"/>
                <w:szCs w:val="20"/>
              </w:rPr>
              <w:t>1.1064</w:t>
            </w:r>
          </w:p>
        </w:tc>
        <w:tc>
          <w:tcPr>
            <w:tcW w:w="1451" w:type="dxa"/>
            <w:tcBorders>
              <w:top w:val="nil"/>
              <w:left w:val="nil"/>
              <w:bottom w:val="nil"/>
              <w:right w:val="nil"/>
            </w:tcBorders>
            <w:hideMark/>
          </w:tcPr>
          <w:p w14:paraId="6ED2CD6C" w14:textId="77777777" w:rsidR="008A424C" w:rsidRPr="00EB0A02" w:rsidRDefault="008A424C" w:rsidP="008A424C">
            <w:pPr>
              <w:jc w:val="center"/>
              <w:rPr>
                <w:sz w:val="20"/>
                <w:szCs w:val="20"/>
              </w:rPr>
            </w:pPr>
            <w:r w:rsidRPr="00EB0A02">
              <w:rPr>
                <w:sz w:val="20"/>
                <w:szCs w:val="20"/>
              </w:rPr>
              <w:t>46.3513**</w:t>
            </w:r>
          </w:p>
        </w:tc>
        <w:tc>
          <w:tcPr>
            <w:tcW w:w="1451" w:type="dxa"/>
            <w:tcBorders>
              <w:top w:val="nil"/>
              <w:left w:val="nil"/>
              <w:bottom w:val="nil"/>
              <w:right w:val="nil"/>
            </w:tcBorders>
            <w:hideMark/>
          </w:tcPr>
          <w:p w14:paraId="281F9854" w14:textId="77777777" w:rsidR="008A424C" w:rsidRPr="00EB0A02" w:rsidRDefault="008A424C" w:rsidP="008A424C">
            <w:pPr>
              <w:jc w:val="center"/>
              <w:rPr>
                <w:sz w:val="20"/>
                <w:szCs w:val="20"/>
              </w:rPr>
            </w:pPr>
            <w:r w:rsidRPr="00EB0A02">
              <w:rPr>
                <w:sz w:val="20"/>
                <w:szCs w:val="20"/>
              </w:rPr>
              <w:t>6.9229***</w:t>
            </w:r>
          </w:p>
        </w:tc>
      </w:tr>
      <w:tr w:rsidR="008A424C" w:rsidRPr="00E037A6" w14:paraId="0F9E0BB3" w14:textId="77777777" w:rsidTr="00EB0A02">
        <w:trPr>
          <w:trHeight w:val="284"/>
        </w:trPr>
        <w:tc>
          <w:tcPr>
            <w:tcW w:w="1885" w:type="dxa"/>
            <w:tcBorders>
              <w:top w:val="nil"/>
              <w:left w:val="nil"/>
              <w:bottom w:val="nil"/>
              <w:right w:val="nil"/>
            </w:tcBorders>
          </w:tcPr>
          <w:p w14:paraId="74778E51" w14:textId="77777777" w:rsidR="008A424C" w:rsidRPr="00EB0A02" w:rsidRDefault="008A424C" w:rsidP="008A424C">
            <w:pPr>
              <w:rPr>
                <w:sz w:val="20"/>
                <w:szCs w:val="20"/>
              </w:rPr>
            </w:pPr>
          </w:p>
        </w:tc>
        <w:tc>
          <w:tcPr>
            <w:tcW w:w="1451" w:type="dxa"/>
            <w:tcBorders>
              <w:top w:val="nil"/>
              <w:left w:val="nil"/>
              <w:bottom w:val="nil"/>
              <w:right w:val="nil"/>
            </w:tcBorders>
            <w:hideMark/>
          </w:tcPr>
          <w:p w14:paraId="299BAA32" w14:textId="77777777" w:rsidR="008A424C" w:rsidRPr="00EB0A02" w:rsidRDefault="008A424C" w:rsidP="008A424C">
            <w:pPr>
              <w:jc w:val="center"/>
              <w:rPr>
                <w:sz w:val="20"/>
                <w:szCs w:val="20"/>
              </w:rPr>
            </w:pPr>
            <w:r w:rsidRPr="00EB0A02">
              <w:rPr>
                <w:sz w:val="20"/>
                <w:szCs w:val="20"/>
              </w:rPr>
              <w:t>(-0.87)</w:t>
            </w:r>
          </w:p>
        </w:tc>
        <w:tc>
          <w:tcPr>
            <w:tcW w:w="1451" w:type="dxa"/>
            <w:tcBorders>
              <w:top w:val="nil"/>
              <w:left w:val="nil"/>
              <w:bottom w:val="nil"/>
              <w:right w:val="nil"/>
            </w:tcBorders>
            <w:hideMark/>
          </w:tcPr>
          <w:p w14:paraId="53DD01E0" w14:textId="77777777" w:rsidR="008A424C" w:rsidRPr="00EB0A02" w:rsidRDefault="008A424C" w:rsidP="008A424C">
            <w:pPr>
              <w:jc w:val="center"/>
              <w:rPr>
                <w:sz w:val="20"/>
                <w:szCs w:val="20"/>
              </w:rPr>
            </w:pPr>
            <w:r w:rsidRPr="00EB0A02">
              <w:rPr>
                <w:sz w:val="20"/>
                <w:szCs w:val="20"/>
              </w:rPr>
              <w:t>(2.09)</w:t>
            </w:r>
          </w:p>
        </w:tc>
        <w:tc>
          <w:tcPr>
            <w:tcW w:w="1451" w:type="dxa"/>
            <w:tcBorders>
              <w:top w:val="nil"/>
              <w:left w:val="nil"/>
              <w:bottom w:val="nil"/>
              <w:right w:val="nil"/>
            </w:tcBorders>
            <w:hideMark/>
          </w:tcPr>
          <w:p w14:paraId="609DD3AD" w14:textId="77777777" w:rsidR="008A424C" w:rsidRPr="00EB0A02" w:rsidRDefault="008A424C" w:rsidP="008A424C">
            <w:pPr>
              <w:jc w:val="center"/>
              <w:rPr>
                <w:sz w:val="20"/>
                <w:szCs w:val="20"/>
              </w:rPr>
            </w:pPr>
            <w:r w:rsidRPr="00EB0A02">
              <w:rPr>
                <w:sz w:val="20"/>
                <w:szCs w:val="20"/>
              </w:rPr>
              <w:t>(0.42)</w:t>
            </w:r>
          </w:p>
        </w:tc>
        <w:tc>
          <w:tcPr>
            <w:tcW w:w="1451" w:type="dxa"/>
            <w:tcBorders>
              <w:top w:val="nil"/>
              <w:left w:val="nil"/>
              <w:bottom w:val="nil"/>
              <w:right w:val="nil"/>
            </w:tcBorders>
            <w:hideMark/>
          </w:tcPr>
          <w:p w14:paraId="21CE83DE" w14:textId="77777777" w:rsidR="008A424C" w:rsidRPr="00EB0A02" w:rsidRDefault="008A424C" w:rsidP="008A424C">
            <w:pPr>
              <w:jc w:val="center"/>
              <w:rPr>
                <w:sz w:val="20"/>
                <w:szCs w:val="20"/>
              </w:rPr>
            </w:pPr>
            <w:r w:rsidRPr="00EB0A02">
              <w:rPr>
                <w:sz w:val="20"/>
                <w:szCs w:val="20"/>
              </w:rPr>
              <w:t>(2.12)</w:t>
            </w:r>
          </w:p>
        </w:tc>
        <w:tc>
          <w:tcPr>
            <w:tcW w:w="1451" w:type="dxa"/>
            <w:tcBorders>
              <w:top w:val="nil"/>
              <w:left w:val="nil"/>
              <w:bottom w:val="nil"/>
              <w:right w:val="nil"/>
            </w:tcBorders>
            <w:hideMark/>
          </w:tcPr>
          <w:p w14:paraId="0AA5A455" w14:textId="77777777" w:rsidR="008A424C" w:rsidRPr="00EB0A02" w:rsidRDefault="008A424C" w:rsidP="008A424C">
            <w:pPr>
              <w:jc w:val="center"/>
              <w:rPr>
                <w:sz w:val="20"/>
                <w:szCs w:val="20"/>
              </w:rPr>
            </w:pPr>
            <w:r w:rsidRPr="00EB0A02">
              <w:rPr>
                <w:sz w:val="20"/>
                <w:szCs w:val="20"/>
              </w:rPr>
              <w:t>(2.91)</w:t>
            </w:r>
          </w:p>
        </w:tc>
      </w:tr>
      <w:tr w:rsidR="008A424C" w:rsidRPr="00E037A6" w14:paraId="685770BD" w14:textId="77777777" w:rsidTr="00EB0A02">
        <w:trPr>
          <w:trHeight w:val="284"/>
        </w:trPr>
        <w:tc>
          <w:tcPr>
            <w:tcW w:w="1885" w:type="dxa"/>
            <w:tcBorders>
              <w:top w:val="nil"/>
              <w:left w:val="nil"/>
              <w:bottom w:val="nil"/>
              <w:right w:val="nil"/>
            </w:tcBorders>
          </w:tcPr>
          <w:p w14:paraId="3D339C0F" w14:textId="77777777" w:rsidR="008A424C" w:rsidRPr="00EB0A02" w:rsidRDefault="008A424C" w:rsidP="008A424C">
            <w:pPr>
              <w:rPr>
                <w:sz w:val="20"/>
                <w:szCs w:val="20"/>
              </w:rPr>
            </w:pPr>
          </w:p>
        </w:tc>
        <w:tc>
          <w:tcPr>
            <w:tcW w:w="1451" w:type="dxa"/>
            <w:tcBorders>
              <w:top w:val="nil"/>
              <w:left w:val="nil"/>
              <w:bottom w:val="nil"/>
              <w:right w:val="nil"/>
            </w:tcBorders>
          </w:tcPr>
          <w:p w14:paraId="7FF6B09B" w14:textId="77777777" w:rsidR="008A424C" w:rsidRPr="00EB0A02" w:rsidRDefault="008A424C" w:rsidP="008A424C">
            <w:pPr>
              <w:rPr>
                <w:sz w:val="20"/>
                <w:szCs w:val="20"/>
              </w:rPr>
            </w:pPr>
          </w:p>
        </w:tc>
        <w:tc>
          <w:tcPr>
            <w:tcW w:w="1451" w:type="dxa"/>
            <w:tcBorders>
              <w:top w:val="nil"/>
              <w:left w:val="nil"/>
              <w:bottom w:val="nil"/>
              <w:right w:val="nil"/>
            </w:tcBorders>
          </w:tcPr>
          <w:p w14:paraId="35E21D40" w14:textId="77777777" w:rsidR="008A424C" w:rsidRPr="00EB0A02" w:rsidRDefault="008A424C" w:rsidP="008A424C">
            <w:pPr>
              <w:rPr>
                <w:sz w:val="20"/>
                <w:szCs w:val="20"/>
              </w:rPr>
            </w:pPr>
          </w:p>
        </w:tc>
        <w:tc>
          <w:tcPr>
            <w:tcW w:w="1451" w:type="dxa"/>
            <w:tcBorders>
              <w:top w:val="nil"/>
              <w:left w:val="nil"/>
              <w:bottom w:val="nil"/>
              <w:right w:val="nil"/>
            </w:tcBorders>
          </w:tcPr>
          <w:p w14:paraId="3E88EC4D" w14:textId="77777777" w:rsidR="008A424C" w:rsidRPr="00EB0A02" w:rsidRDefault="008A424C" w:rsidP="008A424C">
            <w:pPr>
              <w:rPr>
                <w:sz w:val="20"/>
                <w:szCs w:val="20"/>
              </w:rPr>
            </w:pPr>
          </w:p>
        </w:tc>
        <w:tc>
          <w:tcPr>
            <w:tcW w:w="1451" w:type="dxa"/>
            <w:tcBorders>
              <w:top w:val="nil"/>
              <w:left w:val="nil"/>
              <w:bottom w:val="nil"/>
              <w:right w:val="nil"/>
            </w:tcBorders>
          </w:tcPr>
          <w:p w14:paraId="25DE2DD3" w14:textId="77777777" w:rsidR="008A424C" w:rsidRPr="00EB0A02" w:rsidRDefault="008A424C" w:rsidP="008A424C">
            <w:pPr>
              <w:rPr>
                <w:sz w:val="20"/>
                <w:szCs w:val="20"/>
              </w:rPr>
            </w:pPr>
          </w:p>
        </w:tc>
        <w:tc>
          <w:tcPr>
            <w:tcW w:w="1451" w:type="dxa"/>
            <w:tcBorders>
              <w:top w:val="nil"/>
              <w:left w:val="nil"/>
              <w:bottom w:val="nil"/>
              <w:right w:val="nil"/>
            </w:tcBorders>
          </w:tcPr>
          <w:p w14:paraId="5790C80D" w14:textId="77777777" w:rsidR="008A424C" w:rsidRPr="00EB0A02" w:rsidRDefault="008A424C" w:rsidP="008A424C">
            <w:pPr>
              <w:rPr>
                <w:sz w:val="20"/>
                <w:szCs w:val="20"/>
              </w:rPr>
            </w:pPr>
          </w:p>
        </w:tc>
      </w:tr>
      <w:tr w:rsidR="008A424C" w:rsidRPr="00E037A6" w14:paraId="573768E1" w14:textId="77777777" w:rsidTr="00EB0A02">
        <w:trPr>
          <w:trHeight w:val="284"/>
        </w:trPr>
        <w:tc>
          <w:tcPr>
            <w:tcW w:w="1885" w:type="dxa"/>
            <w:tcBorders>
              <w:top w:val="nil"/>
              <w:left w:val="nil"/>
              <w:bottom w:val="nil"/>
              <w:right w:val="nil"/>
            </w:tcBorders>
            <w:hideMark/>
          </w:tcPr>
          <w:p w14:paraId="7D8CF094" w14:textId="2605A942" w:rsidR="008A424C" w:rsidRPr="00EB0A02" w:rsidRDefault="008A424C" w:rsidP="008A424C">
            <w:pPr>
              <w:rPr>
                <w:sz w:val="20"/>
                <w:szCs w:val="20"/>
              </w:rPr>
            </w:pPr>
            <w:r w:rsidRPr="00A42F86">
              <w:rPr>
                <w:sz w:val="20"/>
                <w:szCs w:val="20"/>
              </w:rPr>
              <w:t>ethnic fragmentation</w:t>
            </w:r>
          </w:p>
        </w:tc>
        <w:tc>
          <w:tcPr>
            <w:tcW w:w="1451" w:type="dxa"/>
            <w:tcBorders>
              <w:top w:val="nil"/>
              <w:left w:val="nil"/>
              <w:bottom w:val="nil"/>
              <w:right w:val="nil"/>
            </w:tcBorders>
            <w:hideMark/>
          </w:tcPr>
          <w:p w14:paraId="22F64984" w14:textId="77777777" w:rsidR="008A424C" w:rsidRPr="00EB0A02" w:rsidRDefault="008A424C" w:rsidP="008A424C">
            <w:pPr>
              <w:jc w:val="center"/>
              <w:rPr>
                <w:sz w:val="20"/>
                <w:szCs w:val="20"/>
              </w:rPr>
            </w:pPr>
            <w:r w:rsidRPr="00EB0A02">
              <w:rPr>
                <w:sz w:val="20"/>
                <w:szCs w:val="20"/>
              </w:rPr>
              <w:t>0.0226</w:t>
            </w:r>
          </w:p>
        </w:tc>
        <w:tc>
          <w:tcPr>
            <w:tcW w:w="1451" w:type="dxa"/>
            <w:tcBorders>
              <w:top w:val="nil"/>
              <w:left w:val="nil"/>
              <w:bottom w:val="nil"/>
              <w:right w:val="nil"/>
            </w:tcBorders>
            <w:hideMark/>
          </w:tcPr>
          <w:p w14:paraId="5D6F0838" w14:textId="77777777" w:rsidR="008A424C" w:rsidRPr="00EB0A02" w:rsidRDefault="008A424C" w:rsidP="008A424C">
            <w:pPr>
              <w:jc w:val="center"/>
              <w:rPr>
                <w:sz w:val="20"/>
                <w:szCs w:val="20"/>
              </w:rPr>
            </w:pPr>
            <w:r w:rsidRPr="00EB0A02">
              <w:rPr>
                <w:sz w:val="20"/>
                <w:szCs w:val="20"/>
              </w:rPr>
              <w:t>0.0600</w:t>
            </w:r>
          </w:p>
        </w:tc>
        <w:tc>
          <w:tcPr>
            <w:tcW w:w="1451" w:type="dxa"/>
            <w:tcBorders>
              <w:top w:val="nil"/>
              <w:left w:val="nil"/>
              <w:bottom w:val="nil"/>
              <w:right w:val="nil"/>
            </w:tcBorders>
            <w:hideMark/>
          </w:tcPr>
          <w:p w14:paraId="079B4030" w14:textId="77777777" w:rsidR="008A424C" w:rsidRPr="00EB0A02" w:rsidRDefault="008A424C" w:rsidP="008A424C">
            <w:pPr>
              <w:jc w:val="center"/>
              <w:rPr>
                <w:sz w:val="20"/>
                <w:szCs w:val="20"/>
              </w:rPr>
            </w:pPr>
            <w:r w:rsidRPr="00EB0A02">
              <w:rPr>
                <w:sz w:val="20"/>
                <w:szCs w:val="20"/>
              </w:rPr>
              <w:t>-0.2624</w:t>
            </w:r>
          </w:p>
        </w:tc>
        <w:tc>
          <w:tcPr>
            <w:tcW w:w="1451" w:type="dxa"/>
            <w:tcBorders>
              <w:top w:val="nil"/>
              <w:left w:val="nil"/>
              <w:bottom w:val="nil"/>
              <w:right w:val="nil"/>
            </w:tcBorders>
            <w:hideMark/>
          </w:tcPr>
          <w:p w14:paraId="69FA1DDE" w14:textId="77777777" w:rsidR="008A424C" w:rsidRPr="00EB0A02" w:rsidRDefault="008A424C" w:rsidP="008A424C">
            <w:pPr>
              <w:jc w:val="center"/>
              <w:rPr>
                <w:sz w:val="20"/>
                <w:szCs w:val="20"/>
              </w:rPr>
            </w:pPr>
            <w:r w:rsidRPr="00EB0A02">
              <w:rPr>
                <w:sz w:val="20"/>
                <w:szCs w:val="20"/>
              </w:rPr>
              <w:t>-1.2563</w:t>
            </w:r>
          </w:p>
        </w:tc>
        <w:tc>
          <w:tcPr>
            <w:tcW w:w="1451" w:type="dxa"/>
            <w:tcBorders>
              <w:top w:val="nil"/>
              <w:left w:val="nil"/>
              <w:bottom w:val="nil"/>
              <w:right w:val="nil"/>
            </w:tcBorders>
            <w:hideMark/>
          </w:tcPr>
          <w:p w14:paraId="3B58C2D6" w14:textId="77777777" w:rsidR="008A424C" w:rsidRPr="00EB0A02" w:rsidRDefault="008A424C" w:rsidP="008A424C">
            <w:pPr>
              <w:jc w:val="center"/>
              <w:rPr>
                <w:sz w:val="20"/>
                <w:szCs w:val="20"/>
              </w:rPr>
            </w:pPr>
            <w:r w:rsidRPr="00EB0A02">
              <w:rPr>
                <w:sz w:val="20"/>
                <w:szCs w:val="20"/>
              </w:rPr>
              <w:t>-0.2645</w:t>
            </w:r>
          </w:p>
        </w:tc>
      </w:tr>
      <w:tr w:rsidR="008A424C" w:rsidRPr="00E037A6" w14:paraId="2806363F" w14:textId="77777777" w:rsidTr="00EB0A02">
        <w:trPr>
          <w:trHeight w:val="284"/>
        </w:trPr>
        <w:tc>
          <w:tcPr>
            <w:tcW w:w="1885" w:type="dxa"/>
            <w:tcBorders>
              <w:top w:val="nil"/>
              <w:left w:val="nil"/>
              <w:bottom w:val="nil"/>
              <w:right w:val="nil"/>
            </w:tcBorders>
          </w:tcPr>
          <w:p w14:paraId="03BF511D" w14:textId="77777777" w:rsidR="008A424C" w:rsidRPr="00EB0A02" w:rsidRDefault="008A424C" w:rsidP="008A424C">
            <w:pPr>
              <w:rPr>
                <w:sz w:val="20"/>
                <w:szCs w:val="20"/>
              </w:rPr>
            </w:pPr>
          </w:p>
        </w:tc>
        <w:tc>
          <w:tcPr>
            <w:tcW w:w="1451" w:type="dxa"/>
            <w:tcBorders>
              <w:top w:val="nil"/>
              <w:left w:val="nil"/>
              <w:bottom w:val="nil"/>
              <w:right w:val="nil"/>
            </w:tcBorders>
            <w:hideMark/>
          </w:tcPr>
          <w:p w14:paraId="5D97830D" w14:textId="77777777" w:rsidR="008A424C" w:rsidRPr="00EB0A02" w:rsidRDefault="008A424C" w:rsidP="008A424C">
            <w:pPr>
              <w:jc w:val="center"/>
              <w:rPr>
                <w:sz w:val="20"/>
                <w:szCs w:val="20"/>
              </w:rPr>
            </w:pPr>
            <w:r w:rsidRPr="00EB0A02">
              <w:rPr>
                <w:sz w:val="20"/>
                <w:szCs w:val="20"/>
              </w:rPr>
              <w:t>(0.32)</w:t>
            </w:r>
          </w:p>
        </w:tc>
        <w:tc>
          <w:tcPr>
            <w:tcW w:w="1451" w:type="dxa"/>
            <w:tcBorders>
              <w:top w:val="nil"/>
              <w:left w:val="nil"/>
              <w:bottom w:val="nil"/>
              <w:right w:val="nil"/>
            </w:tcBorders>
            <w:hideMark/>
          </w:tcPr>
          <w:p w14:paraId="188B686F" w14:textId="77777777" w:rsidR="008A424C" w:rsidRPr="00EB0A02" w:rsidRDefault="008A424C" w:rsidP="008A424C">
            <w:pPr>
              <w:jc w:val="center"/>
              <w:rPr>
                <w:sz w:val="20"/>
                <w:szCs w:val="20"/>
              </w:rPr>
            </w:pPr>
            <w:r w:rsidRPr="00EB0A02">
              <w:rPr>
                <w:sz w:val="20"/>
                <w:szCs w:val="20"/>
              </w:rPr>
              <w:t>(0.21)</w:t>
            </w:r>
          </w:p>
        </w:tc>
        <w:tc>
          <w:tcPr>
            <w:tcW w:w="1451" w:type="dxa"/>
            <w:tcBorders>
              <w:top w:val="nil"/>
              <w:left w:val="nil"/>
              <w:bottom w:val="nil"/>
              <w:right w:val="nil"/>
            </w:tcBorders>
            <w:hideMark/>
          </w:tcPr>
          <w:p w14:paraId="37323494" w14:textId="77777777" w:rsidR="008A424C" w:rsidRPr="00EB0A02" w:rsidRDefault="008A424C" w:rsidP="008A424C">
            <w:pPr>
              <w:jc w:val="center"/>
              <w:rPr>
                <w:sz w:val="20"/>
                <w:szCs w:val="20"/>
              </w:rPr>
            </w:pPr>
            <w:r w:rsidRPr="00EB0A02">
              <w:rPr>
                <w:sz w:val="20"/>
                <w:szCs w:val="20"/>
              </w:rPr>
              <w:t>(-0.77)</w:t>
            </w:r>
          </w:p>
        </w:tc>
        <w:tc>
          <w:tcPr>
            <w:tcW w:w="1451" w:type="dxa"/>
            <w:tcBorders>
              <w:top w:val="nil"/>
              <w:left w:val="nil"/>
              <w:bottom w:val="nil"/>
              <w:right w:val="nil"/>
            </w:tcBorders>
            <w:hideMark/>
          </w:tcPr>
          <w:p w14:paraId="1C17EBD5" w14:textId="77777777" w:rsidR="008A424C" w:rsidRPr="00EB0A02" w:rsidRDefault="008A424C" w:rsidP="008A424C">
            <w:pPr>
              <w:jc w:val="center"/>
              <w:rPr>
                <w:sz w:val="20"/>
                <w:szCs w:val="20"/>
              </w:rPr>
            </w:pPr>
            <w:r w:rsidRPr="00EB0A02">
              <w:rPr>
                <w:sz w:val="20"/>
                <w:szCs w:val="20"/>
              </w:rPr>
              <w:t>(-0.44)</w:t>
            </w:r>
          </w:p>
        </w:tc>
        <w:tc>
          <w:tcPr>
            <w:tcW w:w="1451" w:type="dxa"/>
            <w:tcBorders>
              <w:top w:val="nil"/>
              <w:left w:val="nil"/>
              <w:bottom w:val="nil"/>
              <w:right w:val="nil"/>
            </w:tcBorders>
            <w:hideMark/>
          </w:tcPr>
          <w:p w14:paraId="5CBF0A97" w14:textId="77777777" w:rsidR="008A424C" w:rsidRPr="00EB0A02" w:rsidRDefault="008A424C" w:rsidP="008A424C">
            <w:pPr>
              <w:jc w:val="center"/>
              <w:rPr>
                <w:sz w:val="20"/>
                <w:szCs w:val="20"/>
              </w:rPr>
            </w:pPr>
            <w:r w:rsidRPr="00EB0A02">
              <w:rPr>
                <w:sz w:val="20"/>
                <w:szCs w:val="20"/>
              </w:rPr>
              <w:t>(-0.85)</w:t>
            </w:r>
          </w:p>
        </w:tc>
      </w:tr>
      <w:tr w:rsidR="008A424C" w:rsidRPr="00E037A6" w14:paraId="5C2CCCC9" w14:textId="77777777" w:rsidTr="00EB0A02">
        <w:trPr>
          <w:trHeight w:val="284"/>
        </w:trPr>
        <w:tc>
          <w:tcPr>
            <w:tcW w:w="1885" w:type="dxa"/>
            <w:tcBorders>
              <w:top w:val="nil"/>
              <w:left w:val="nil"/>
              <w:bottom w:val="nil"/>
              <w:right w:val="nil"/>
            </w:tcBorders>
          </w:tcPr>
          <w:p w14:paraId="115BDE3D" w14:textId="77777777" w:rsidR="008A424C" w:rsidRPr="00EB0A02" w:rsidRDefault="008A424C" w:rsidP="008A424C">
            <w:pPr>
              <w:rPr>
                <w:sz w:val="20"/>
                <w:szCs w:val="20"/>
              </w:rPr>
            </w:pPr>
          </w:p>
        </w:tc>
        <w:tc>
          <w:tcPr>
            <w:tcW w:w="1451" w:type="dxa"/>
            <w:tcBorders>
              <w:top w:val="nil"/>
              <w:left w:val="nil"/>
              <w:bottom w:val="nil"/>
              <w:right w:val="nil"/>
            </w:tcBorders>
          </w:tcPr>
          <w:p w14:paraId="0C698B5A" w14:textId="77777777" w:rsidR="008A424C" w:rsidRPr="00EB0A02" w:rsidRDefault="008A424C" w:rsidP="008A424C">
            <w:pPr>
              <w:rPr>
                <w:sz w:val="20"/>
                <w:szCs w:val="20"/>
              </w:rPr>
            </w:pPr>
          </w:p>
        </w:tc>
        <w:tc>
          <w:tcPr>
            <w:tcW w:w="1451" w:type="dxa"/>
            <w:tcBorders>
              <w:top w:val="nil"/>
              <w:left w:val="nil"/>
              <w:bottom w:val="nil"/>
              <w:right w:val="nil"/>
            </w:tcBorders>
          </w:tcPr>
          <w:p w14:paraId="4813B038" w14:textId="77777777" w:rsidR="008A424C" w:rsidRPr="00EB0A02" w:rsidRDefault="008A424C" w:rsidP="008A424C">
            <w:pPr>
              <w:rPr>
                <w:sz w:val="20"/>
                <w:szCs w:val="20"/>
              </w:rPr>
            </w:pPr>
          </w:p>
        </w:tc>
        <w:tc>
          <w:tcPr>
            <w:tcW w:w="1451" w:type="dxa"/>
            <w:tcBorders>
              <w:top w:val="nil"/>
              <w:left w:val="nil"/>
              <w:bottom w:val="nil"/>
              <w:right w:val="nil"/>
            </w:tcBorders>
          </w:tcPr>
          <w:p w14:paraId="365C3AD9" w14:textId="77777777" w:rsidR="008A424C" w:rsidRPr="00EB0A02" w:rsidRDefault="008A424C" w:rsidP="008A424C">
            <w:pPr>
              <w:rPr>
                <w:sz w:val="20"/>
                <w:szCs w:val="20"/>
              </w:rPr>
            </w:pPr>
          </w:p>
        </w:tc>
        <w:tc>
          <w:tcPr>
            <w:tcW w:w="1451" w:type="dxa"/>
            <w:tcBorders>
              <w:top w:val="nil"/>
              <w:left w:val="nil"/>
              <w:bottom w:val="nil"/>
              <w:right w:val="nil"/>
            </w:tcBorders>
          </w:tcPr>
          <w:p w14:paraId="0B4A5CE5" w14:textId="77777777" w:rsidR="008A424C" w:rsidRPr="00EB0A02" w:rsidRDefault="008A424C" w:rsidP="008A424C">
            <w:pPr>
              <w:rPr>
                <w:sz w:val="20"/>
                <w:szCs w:val="20"/>
              </w:rPr>
            </w:pPr>
          </w:p>
        </w:tc>
        <w:tc>
          <w:tcPr>
            <w:tcW w:w="1451" w:type="dxa"/>
            <w:tcBorders>
              <w:top w:val="nil"/>
              <w:left w:val="nil"/>
              <w:bottom w:val="nil"/>
              <w:right w:val="nil"/>
            </w:tcBorders>
          </w:tcPr>
          <w:p w14:paraId="3EDA6A4C" w14:textId="77777777" w:rsidR="008A424C" w:rsidRPr="00EB0A02" w:rsidRDefault="008A424C" w:rsidP="008A424C">
            <w:pPr>
              <w:rPr>
                <w:sz w:val="20"/>
                <w:szCs w:val="20"/>
              </w:rPr>
            </w:pPr>
          </w:p>
        </w:tc>
      </w:tr>
      <w:tr w:rsidR="008A424C" w:rsidRPr="00E037A6" w14:paraId="2D50894E" w14:textId="77777777" w:rsidTr="00EB0A02">
        <w:trPr>
          <w:trHeight w:val="284"/>
        </w:trPr>
        <w:tc>
          <w:tcPr>
            <w:tcW w:w="1885" w:type="dxa"/>
            <w:tcBorders>
              <w:top w:val="nil"/>
              <w:left w:val="nil"/>
              <w:bottom w:val="nil"/>
              <w:right w:val="nil"/>
            </w:tcBorders>
            <w:hideMark/>
          </w:tcPr>
          <w:p w14:paraId="3DB9196E" w14:textId="7109E53A" w:rsidR="008A424C" w:rsidRPr="00EB0A02" w:rsidRDefault="008A424C" w:rsidP="008A424C">
            <w:pPr>
              <w:rPr>
                <w:sz w:val="20"/>
                <w:szCs w:val="20"/>
              </w:rPr>
            </w:pPr>
            <w:r w:rsidRPr="00A42F86">
              <w:rPr>
                <w:sz w:val="20"/>
                <w:szCs w:val="20"/>
              </w:rPr>
              <w:t>population (logged)</w:t>
            </w:r>
          </w:p>
        </w:tc>
        <w:tc>
          <w:tcPr>
            <w:tcW w:w="1451" w:type="dxa"/>
            <w:tcBorders>
              <w:top w:val="nil"/>
              <w:left w:val="nil"/>
              <w:bottom w:val="nil"/>
              <w:right w:val="nil"/>
            </w:tcBorders>
            <w:hideMark/>
          </w:tcPr>
          <w:p w14:paraId="011165B6" w14:textId="77777777" w:rsidR="008A424C" w:rsidRPr="00EB0A02" w:rsidRDefault="008A424C" w:rsidP="008A424C">
            <w:pPr>
              <w:jc w:val="center"/>
              <w:rPr>
                <w:sz w:val="20"/>
                <w:szCs w:val="20"/>
              </w:rPr>
            </w:pPr>
            <w:r w:rsidRPr="00EB0A02">
              <w:rPr>
                <w:sz w:val="20"/>
                <w:szCs w:val="20"/>
              </w:rPr>
              <w:t>-0.0002</w:t>
            </w:r>
          </w:p>
        </w:tc>
        <w:tc>
          <w:tcPr>
            <w:tcW w:w="1451" w:type="dxa"/>
            <w:tcBorders>
              <w:top w:val="nil"/>
              <w:left w:val="nil"/>
              <w:bottom w:val="nil"/>
              <w:right w:val="nil"/>
            </w:tcBorders>
            <w:hideMark/>
          </w:tcPr>
          <w:p w14:paraId="137794F1" w14:textId="77777777" w:rsidR="008A424C" w:rsidRPr="00EB0A02" w:rsidRDefault="008A424C" w:rsidP="008A424C">
            <w:pPr>
              <w:jc w:val="center"/>
              <w:rPr>
                <w:sz w:val="20"/>
                <w:szCs w:val="20"/>
              </w:rPr>
            </w:pPr>
            <w:r w:rsidRPr="00EB0A02">
              <w:rPr>
                <w:sz w:val="20"/>
                <w:szCs w:val="20"/>
              </w:rPr>
              <w:t>-0.0221</w:t>
            </w:r>
          </w:p>
        </w:tc>
        <w:tc>
          <w:tcPr>
            <w:tcW w:w="1451" w:type="dxa"/>
            <w:tcBorders>
              <w:top w:val="nil"/>
              <w:left w:val="nil"/>
              <w:bottom w:val="nil"/>
              <w:right w:val="nil"/>
            </w:tcBorders>
            <w:hideMark/>
          </w:tcPr>
          <w:p w14:paraId="6D99A044" w14:textId="77777777" w:rsidR="008A424C" w:rsidRPr="00EB0A02" w:rsidRDefault="008A424C" w:rsidP="008A424C">
            <w:pPr>
              <w:jc w:val="center"/>
              <w:rPr>
                <w:sz w:val="20"/>
                <w:szCs w:val="20"/>
              </w:rPr>
            </w:pPr>
            <w:r w:rsidRPr="00EB0A02">
              <w:rPr>
                <w:sz w:val="20"/>
                <w:szCs w:val="20"/>
              </w:rPr>
              <w:t>-0.0368</w:t>
            </w:r>
          </w:p>
        </w:tc>
        <w:tc>
          <w:tcPr>
            <w:tcW w:w="1451" w:type="dxa"/>
            <w:tcBorders>
              <w:top w:val="nil"/>
              <w:left w:val="nil"/>
              <w:bottom w:val="nil"/>
              <w:right w:val="nil"/>
            </w:tcBorders>
            <w:hideMark/>
          </w:tcPr>
          <w:p w14:paraId="39A63751" w14:textId="77777777" w:rsidR="008A424C" w:rsidRPr="00EB0A02" w:rsidRDefault="008A424C" w:rsidP="008A424C">
            <w:pPr>
              <w:jc w:val="center"/>
              <w:rPr>
                <w:sz w:val="20"/>
                <w:szCs w:val="20"/>
              </w:rPr>
            </w:pPr>
            <w:r w:rsidRPr="00EB0A02">
              <w:rPr>
                <w:sz w:val="20"/>
                <w:szCs w:val="20"/>
              </w:rPr>
              <w:t>0.2450</w:t>
            </w:r>
          </w:p>
        </w:tc>
        <w:tc>
          <w:tcPr>
            <w:tcW w:w="1451" w:type="dxa"/>
            <w:tcBorders>
              <w:top w:val="nil"/>
              <w:left w:val="nil"/>
              <w:bottom w:val="nil"/>
              <w:right w:val="nil"/>
            </w:tcBorders>
            <w:hideMark/>
          </w:tcPr>
          <w:p w14:paraId="38A50228" w14:textId="77777777" w:rsidR="008A424C" w:rsidRPr="00EB0A02" w:rsidRDefault="008A424C" w:rsidP="008A424C">
            <w:pPr>
              <w:jc w:val="center"/>
              <w:rPr>
                <w:sz w:val="20"/>
                <w:szCs w:val="20"/>
              </w:rPr>
            </w:pPr>
            <w:r w:rsidRPr="00EB0A02">
              <w:rPr>
                <w:sz w:val="20"/>
                <w:szCs w:val="20"/>
              </w:rPr>
              <w:t>-0.0558</w:t>
            </w:r>
          </w:p>
        </w:tc>
      </w:tr>
      <w:tr w:rsidR="008A424C" w:rsidRPr="00E037A6" w14:paraId="5ACEC481" w14:textId="77777777" w:rsidTr="00EB0A02">
        <w:trPr>
          <w:trHeight w:val="284"/>
        </w:trPr>
        <w:tc>
          <w:tcPr>
            <w:tcW w:w="1885" w:type="dxa"/>
            <w:tcBorders>
              <w:top w:val="nil"/>
              <w:left w:val="nil"/>
              <w:bottom w:val="nil"/>
              <w:right w:val="nil"/>
            </w:tcBorders>
          </w:tcPr>
          <w:p w14:paraId="05B047D6" w14:textId="77777777" w:rsidR="008A424C" w:rsidRPr="00EB0A02" w:rsidRDefault="008A424C" w:rsidP="008A424C">
            <w:pPr>
              <w:rPr>
                <w:sz w:val="20"/>
                <w:szCs w:val="20"/>
              </w:rPr>
            </w:pPr>
          </w:p>
        </w:tc>
        <w:tc>
          <w:tcPr>
            <w:tcW w:w="1451" w:type="dxa"/>
            <w:tcBorders>
              <w:top w:val="nil"/>
              <w:left w:val="nil"/>
              <w:bottom w:val="nil"/>
              <w:right w:val="nil"/>
            </w:tcBorders>
            <w:hideMark/>
          </w:tcPr>
          <w:p w14:paraId="56C08FB1" w14:textId="77777777" w:rsidR="008A424C" w:rsidRPr="00EB0A02" w:rsidRDefault="008A424C" w:rsidP="008A424C">
            <w:pPr>
              <w:jc w:val="center"/>
              <w:rPr>
                <w:sz w:val="20"/>
                <w:szCs w:val="20"/>
              </w:rPr>
            </w:pPr>
            <w:r w:rsidRPr="00EB0A02">
              <w:rPr>
                <w:sz w:val="20"/>
                <w:szCs w:val="20"/>
              </w:rPr>
              <w:t>(-0.02)</w:t>
            </w:r>
          </w:p>
        </w:tc>
        <w:tc>
          <w:tcPr>
            <w:tcW w:w="1451" w:type="dxa"/>
            <w:tcBorders>
              <w:top w:val="nil"/>
              <w:left w:val="nil"/>
              <w:bottom w:val="nil"/>
              <w:right w:val="nil"/>
            </w:tcBorders>
            <w:hideMark/>
          </w:tcPr>
          <w:p w14:paraId="345566EC" w14:textId="77777777" w:rsidR="008A424C" w:rsidRPr="00EB0A02" w:rsidRDefault="008A424C" w:rsidP="008A424C">
            <w:pPr>
              <w:jc w:val="center"/>
              <w:rPr>
                <w:sz w:val="20"/>
                <w:szCs w:val="20"/>
              </w:rPr>
            </w:pPr>
            <w:r w:rsidRPr="00EB0A02">
              <w:rPr>
                <w:sz w:val="20"/>
                <w:szCs w:val="20"/>
              </w:rPr>
              <w:t>(-0.40)</w:t>
            </w:r>
          </w:p>
        </w:tc>
        <w:tc>
          <w:tcPr>
            <w:tcW w:w="1451" w:type="dxa"/>
            <w:tcBorders>
              <w:top w:val="nil"/>
              <w:left w:val="nil"/>
              <w:bottom w:val="nil"/>
              <w:right w:val="nil"/>
            </w:tcBorders>
            <w:hideMark/>
          </w:tcPr>
          <w:p w14:paraId="4B5A3B9C" w14:textId="77777777" w:rsidR="008A424C" w:rsidRPr="00EB0A02" w:rsidRDefault="008A424C" w:rsidP="008A424C">
            <w:pPr>
              <w:jc w:val="center"/>
              <w:rPr>
                <w:sz w:val="20"/>
                <w:szCs w:val="20"/>
              </w:rPr>
            </w:pPr>
            <w:r w:rsidRPr="00EB0A02">
              <w:rPr>
                <w:sz w:val="20"/>
                <w:szCs w:val="20"/>
              </w:rPr>
              <w:t>(-0.56)</w:t>
            </w:r>
          </w:p>
        </w:tc>
        <w:tc>
          <w:tcPr>
            <w:tcW w:w="1451" w:type="dxa"/>
            <w:tcBorders>
              <w:top w:val="nil"/>
              <w:left w:val="nil"/>
              <w:bottom w:val="nil"/>
              <w:right w:val="nil"/>
            </w:tcBorders>
            <w:hideMark/>
          </w:tcPr>
          <w:p w14:paraId="5FAD9B46" w14:textId="77777777" w:rsidR="008A424C" w:rsidRPr="00EB0A02" w:rsidRDefault="008A424C" w:rsidP="008A424C">
            <w:pPr>
              <w:jc w:val="center"/>
              <w:rPr>
                <w:sz w:val="20"/>
                <w:szCs w:val="20"/>
              </w:rPr>
            </w:pPr>
            <w:r w:rsidRPr="00EB0A02">
              <w:rPr>
                <w:sz w:val="20"/>
                <w:szCs w:val="20"/>
              </w:rPr>
              <w:t>(0.44)</w:t>
            </w:r>
          </w:p>
        </w:tc>
        <w:tc>
          <w:tcPr>
            <w:tcW w:w="1451" w:type="dxa"/>
            <w:tcBorders>
              <w:top w:val="nil"/>
              <w:left w:val="nil"/>
              <w:bottom w:val="nil"/>
              <w:right w:val="nil"/>
            </w:tcBorders>
            <w:hideMark/>
          </w:tcPr>
          <w:p w14:paraId="222AB0D6" w14:textId="77777777" w:rsidR="008A424C" w:rsidRPr="00EB0A02" w:rsidRDefault="008A424C" w:rsidP="008A424C">
            <w:pPr>
              <w:jc w:val="center"/>
              <w:rPr>
                <w:sz w:val="20"/>
                <w:szCs w:val="20"/>
              </w:rPr>
            </w:pPr>
            <w:r w:rsidRPr="00EB0A02">
              <w:rPr>
                <w:sz w:val="20"/>
                <w:szCs w:val="20"/>
              </w:rPr>
              <w:t>(-0.93)</w:t>
            </w:r>
          </w:p>
        </w:tc>
      </w:tr>
      <w:tr w:rsidR="008A424C" w:rsidRPr="00E037A6" w14:paraId="7B4F1F4F" w14:textId="77777777" w:rsidTr="00EB0A02">
        <w:trPr>
          <w:trHeight w:val="284"/>
        </w:trPr>
        <w:tc>
          <w:tcPr>
            <w:tcW w:w="1885" w:type="dxa"/>
            <w:tcBorders>
              <w:top w:val="nil"/>
              <w:left w:val="nil"/>
              <w:bottom w:val="nil"/>
              <w:right w:val="nil"/>
            </w:tcBorders>
          </w:tcPr>
          <w:p w14:paraId="49555CA2" w14:textId="77777777" w:rsidR="008A424C" w:rsidRPr="00EB0A02" w:rsidRDefault="008A424C" w:rsidP="008A424C">
            <w:pPr>
              <w:rPr>
                <w:sz w:val="20"/>
                <w:szCs w:val="20"/>
              </w:rPr>
            </w:pPr>
          </w:p>
        </w:tc>
        <w:tc>
          <w:tcPr>
            <w:tcW w:w="1451" w:type="dxa"/>
            <w:tcBorders>
              <w:top w:val="nil"/>
              <w:left w:val="nil"/>
              <w:bottom w:val="nil"/>
              <w:right w:val="nil"/>
            </w:tcBorders>
          </w:tcPr>
          <w:p w14:paraId="6ACF8F89" w14:textId="77777777" w:rsidR="008A424C" w:rsidRPr="00EB0A02" w:rsidRDefault="008A424C" w:rsidP="008A424C">
            <w:pPr>
              <w:rPr>
                <w:sz w:val="20"/>
                <w:szCs w:val="20"/>
              </w:rPr>
            </w:pPr>
          </w:p>
        </w:tc>
        <w:tc>
          <w:tcPr>
            <w:tcW w:w="1451" w:type="dxa"/>
            <w:tcBorders>
              <w:top w:val="nil"/>
              <w:left w:val="nil"/>
              <w:bottom w:val="nil"/>
              <w:right w:val="nil"/>
            </w:tcBorders>
          </w:tcPr>
          <w:p w14:paraId="37C26F0F" w14:textId="77777777" w:rsidR="008A424C" w:rsidRPr="00EB0A02" w:rsidRDefault="008A424C" w:rsidP="008A424C">
            <w:pPr>
              <w:rPr>
                <w:sz w:val="20"/>
                <w:szCs w:val="20"/>
              </w:rPr>
            </w:pPr>
          </w:p>
        </w:tc>
        <w:tc>
          <w:tcPr>
            <w:tcW w:w="1451" w:type="dxa"/>
            <w:tcBorders>
              <w:top w:val="nil"/>
              <w:left w:val="nil"/>
              <w:bottom w:val="nil"/>
              <w:right w:val="nil"/>
            </w:tcBorders>
          </w:tcPr>
          <w:p w14:paraId="392B68B1" w14:textId="77777777" w:rsidR="008A424C" w:rsidRPr="00EB0A02" w:rsidRDefault="008A424C" w:rsidP="008A424C">
            <w:pPr>
              <w:rPr>
                <w:sz w:val="20"/>
                <w:szCs w:val="20"/>
              </w:rPr>
            </w:pPr>
          </w:p>
        </w:tc>
        <w:tc>
          <w:tcPr>
            <w:tcW w:w="1451" w:type="dxa"/>
            <w:tcBorders>
              <w:top w:val="nil"/>
              <w:left w:val="nil"/>
              <w:bottom w:val="nil"/>
              <w:right w:val="nil"/>
            </w:tcBorders>
          </w:tcPr>
          <w:p w14:paraId="515C2AC3" w14:textId="77777777" w:rsidR="008A424C" w:rsidRPr="00EB0A02" w:rsidRDefault="008A424C" w:rsidP="008A424C">
            <w:pPr>
              <w:rPr>
                <w:sz w:val="20"/>
                <w:szCs w:val="20"/>
              </w:rPr>
            </w:pPr>
          </w:p>
        </w:tc>
        <w:tc>
          <w:tcPr>
            <w:tcW w:w="1451" w:type="dxa"/>
            <w:tcBorders>
              <w:top w:val="nil"/>
              <w:left w:val="nil"/>
              <w:bottom w:val="nil"/>
              <w:right w:val="nil"/>
            </w:tcBorders>
          </w:tcPr>
          <w:p w14:paraId="57E15A39" w14:textId="77777777" w:rsidR="008A424C" w:rsidRPr="00EB0A02" w:rsidRDefault="008A424C" w:rsidP="008A424C">
            <w:pPr>
              <w:rPr>
                <w:sz w:val="20"/>
                <w:szCs w:val="20"/>
              </w:rPr>
            </w:pPr>
          </w:p>
        </w:tc>
      </w:tr>
      <w:tr w:rsidR="008A424C" w:rsidRPr="00E037A6" w14:paraId="2E8B2635" w14:textId="77777777" w:rsidTr="00EB0A02">
        <w:trPr>
          <w:trHeight w:val="284"/>
        </w:trPr>
        <w:tc>
          <w:tcPr>
            <w:tcW w:w="1885" w:type="dxa"/>
            <w:tcBorders>
              <w:top w:val="nil"/>
              <w:left w:val="nil"/>
              <w:bottom w:val="nil"/>
              <w:right w:val="nil"/>
            </w:tcBorders>
            <w:hideMark/>
          </w:tcPr>
          <w:p w14:paraId="25711B67" w14:textId="1D015025" w:rsidR="008A424C" w:rsidRPr="00EB0A02" w:rsidRDefault="00EB0A02" w:rsidP="008A424C">
            <w:pPr>
              <w:rPr>
                <w:sz w:val="20"/>
                <w:szCs w:val="20"/>
              </w:rPr>
            </w:pPr>
            <w:r>
              <w:rPr>
                <w:sz w:val="20"/>
                <w:szCs w:val="20"/>
              </w:rPr>
              <w:t>p</w:t>
            </w:r>
            <w:r w:rsidRPr="00A42F86">
              <w:rPr>
                <w:sz w:val="20"/>
                <w:szCs w:val="20"/>
              </w:rPr>
              <w:t xml:space="preserve">arty </w:t>
            </w:r>
            <w:r>
              <w:rPr>
                <w:sz w:val="20"/>
                <w:szCs w:val="20"/>
              </w:rPr>
              <w:t>a</w:t>
            </w:r>
            <w:r w:rsidRPr="00A42F86">
              <w:rPr>
                <w:sz w:val="20"/>
                <w:szCs w:val="20"/>
              </w:rPr>
              <w:t>ge</w:t>
            </w:r>
          </w:p>
        </w:tc>
        <w:tc>
          <w:tcPr>
            <w:tcW w:w="1451" w:type="dxa"/>
            <w:tcBorders>
              <w:top w:val="nil"/>
              <w:left w:val="nil"/>
              <w:bottom w:val="nil"/>
              <w:right w:val="nil"/>
            </w:tcBorders>
            <w:hideMark/>
          </w:tcPr>
          <w:p w14:paraId="7F350213" w14:textId="77777777" w:rsidR="008A424C" w:rsidRPr="00EB0A02" w:rsidRDefault="008A424C" w:rsidP="008A424C">
            <w:pPr>
              <w:jc w:val="center"/>
              <w:rPr>
                <w:sz w:val="20"/>
                <w:szCs w:val="20"/>
              </w:rPr>
            </w:pPr>
            <w:r w:rsidRPr="00EB0A02">
              <w:rPr>
                <w:sz w:val="20"/>
                <w:szCs w:val="20"/>
              </w:rPr>
              <w:t>-0.0009</w:t>
            </w:r>
          </w:p>
        </w:tc>
        <w:tc>
          <w:tcPr>
            <w:tcW w:w="1451" w:type="dxa"/>
            <w:tcBorders>
              <w:top w:val="nil"/>
              <w:left w:val="nil"/>
              <w:bottom w:val="nil"/>
              <w:right w:val="nil"/>
            </w:tcBorders>
            <w:hideMark/>
          </w:tcPr>
          <w:p w14:paraId="2F9D93EE" w14:textId="77777777" w:rsidR="008A424C" w:rsidRPr="00EB0A02" w:rsidRDefault="008A424C" w:rsidP="008A424C">
            <w:pPr>
              <w:jc w:val="center"/>
              <w:rPr>
                <w:sz w:val="20"/>
                <w:szCs w:val="20"/>
              </w:rPr>
            </w:pPr>
            <w:r w:rsidRPr="00EB0A02">
              <w:rPr>
                <w:sz w:val="20"/>
                <w:szCs w:val="20"/>
              </w:rPr>
              <w:t>0.0117**</w:t>
            </w:r>
          </w:p>
        </w:tc>
        <w:tc>
          <w:tcPr>
            <w:tcW w:w="1451" w:type="dxa"/>
            <w:tcBorders>
              <w:top w:val="nil"/>
              <w:left w:val="nil"/>
              <w:bottom w:val="nil"/>
              <w:right w:val="nil"/>
            </w:tcBorders>
            <w:hideMark/>
          </w:tcPr>
          <w:p w14:paraId="4B40E335" w14:textId="77777777" w:rsidR="008A424C" w:rsidRPr="00EB0A02" w:rsidRDefault="008A424C" w:rsidP="008A424C">
            <w:pPr>
              <w:jc w:val="center"/>
              <w:rPr>
                <w:sz w:val="20"/>
                <w:szCs w:val="20"/>
              </w:rPr>
            </w:pPr>
            <w:r w:rsidRPr="00EB0A02">
              <w:rPr>
                <w:sz w:val="20"/>
                <w:szCs w:val="20"/>
              </w:rPr>
              <w:t>0.0157***</w:t>
            </w:r>
          </w:p>
        </w:tc>
        <w:tc>
          <w:tcPr>
            <w:tcW w:w="1451" w:type="dxa"/>
            <w:tcBorders>
              <w:top w:val="nil"/>
              <w:left w:val="nil"/>
              <w:bottom w:val="nil"/>
              <w:right w:val="nil"/>
            </w:tcBorders>
            <w:hideMark/>
          </w:tcPr>
          <w:p w14:paraId="1359489D" w14:textId="77777777" w:rsidR="008A424C" w:rsidRPr="00EB0A02" w:rsidRDefault="008A424C" w:rsidP="008A424C">
            <w:pPr>
              <w:jc w:val="center"/>
              <w:rPr>
                <w:sz w:val="20"/>
                <w:szCs w:val="20"/>
              </w:rPr>
            </w:pPr>
            <w:r w:rsidRPr="00EB0A02">
              <w:rPr>
                <w:sz w:val="20"/>
                <w:szCs w:val="20"/>
              </w:rPr>
              <w:t>0.1918***</w:t>
            </w:r>
          </w:p>
        </w:tc>
        <w:tc>
          <w:tcPr>
            <w:tcW w:w="1451" w:type="dxa"/>
            <w:tcBorders>
              <w:top w:val="nil"/>
              <w:left w:val="nil"/>
              <w:bottom w:val="nil"/>
              <w:right w:val="nil"/>
            </w:tcBorders>
            <w:hideMark/>
          </w:tcPr>
          <w:p w14:paraId="63437923" w14:textId="77777777" w:rsidR="008A424C" w:rsidRPr="00EB0A02" w:rsidRDefault="008A424C" w:rsidP="008A424C">
            <w:pPr>
              <w:jc w:val="center"/>
              <w:rPr>
                <w:sz w:val="20"/>
                <w:szCs w:val="20"/>
              </w:rPr>
            </w:pPr>
            <w:r w:rsidRPr="00EB0A02">
              <w:rPr>
                <w:sz w:val="20"/>
                <w:szCs w:val="20"/>
              </w:rPr>
              <w:t>0.0179***</w:t>
            </w:r>
          </w:p>
        </w:tc>
      </w:tr>
      <w:tr w:rsidR="008A424C" w:rsidRPr="00E037A6" w14:paraId="10AC57C2" w14:textId="77777777" w:rsidTr="00EB0A02">
        <w:trPr>
          <w:trHeight w:val="284"/>
        </w:trPr>
        <w:tc>
          <w:tcPr>
            <w:tcW w:w="1885" w:type="dxa"/>
            <w:tcBorders>
              <w:top w:val="nil"/>
              <w:left w:val="nil"/>
              <w:bottom w:val="nil"/>
              <w:right w:val="nil"/>
            </w:tcBorders>
          </w:tcPr>
          <w:p w14:paraId="2B4587B6" w14:textId="77777777" w:rsidR="008A424C" w:rsidRPr="00EB0A02" w:rsidRDefault="008A424C" w:rsidP="008A424C">
            <w:pPr>
              <w:rPr>
                <w:sz w:val="20"/>
                <w:szCs w:val="20"/>
              </w:rPr>
            </w:pPr>
          </w:p>
        </w:tc>
        <w:tc>
          <w:tcPr>
            <w:tcW w:w="1451" w:type="dxa"/>
            <w:tcBorders>
              <w:top w:val="nil"/>
              <w:left w:val="nil"/>
              <w:bottom w:val="nil"/>
              <w:right w:val="nil"/>
            </w:tcBorders>
            <w:hideMark/>
          </w:tcPr>
          <w:p w14:paraId="25741D65" w14:textId="77777777" w:rsidR="008A424C" w:rsidRPr="00EB0A02" w:rsidRDefault="008A424C" w:rsidP="008A424C">
            <w:pPr>
              <w:jc w:val="center"/>
              <w:rPr>
                <w:sz w:val="20"/>
                <w:szCs w:val="20"/>
              </w:rPr>
            </w:pPr>
            <w:r w:rsidRPr="00EB0A02">
              <w:rPr>
                <w:sz w:val="20"/>
                <w:szCs w:val="20"/>
              </w:rPr>
              <w:t>(-0.75)</w:t>
            </w:r>
          </w:p>
        </w:tc>
        <w:tc>
          <w:tcPr>
            <w:tcW w:w="1451" w:type="dxa"/>
            <w:tcBorders>
              <w:top w:val="nil"/>
              <w:left w:val="nil"/>
              <w:bottom w:val="nil"/>
              <w:right w:val="nil"/>
            </w:tcBorders>
            <w:hideMark/>
          </w:tcPr>
          <w:p w14:paraId="72988215" w14:textId="77777777" w:rsidR="008A424C" w:rsidRPr="00EB0A02" w:rsidRDefault="008A424C" w:rsidP="008A424C">
            <w:pPr>
              <w:jc w:val="center"/>
              <w:rPr>
                <w:sz w:val="20"/>
                <w:szCs w:val="20"/>
              </w:rPr>
            </w:pPr>
            <w:r w:rsidRPr="00EB0A02">
              <w:rPr>
                <w:sz w:val="20"/>
                <w:szCs w:val="20"/>
              </w:rPr>
              <w:t>(2.48)</w:t>
            </w:r>
          </w:p>
        </w:tc>
        <w:tc>
          <w:tcPr>
            <w:tcW w:w="1451" w:type="dxa"/>
            <w:tcBorders>
              <w:top w:val="nil"/>
              <w:left w:val="nil"/>
              <w:bottom w:val="nil"/>
              <w:right w:val="nil"/>
            </w:tcBorders>
            <w:hideMark/>
          </w:tcPr>
          <w:p w14:paraId="5FC34A07" w14:textId="77777777" w:rsidR="008A424C" w:rsidRPr="00EB0A02" w:rsidRDefault="008A424C" w:rsidP="008A424C">
            <w:pPr>
              <w:jc w:val="center"/>
              <w:rPr>
                <w:sz w:val="20"/>
                <w:szCs w:val="20"/>
              </w:rPr>
            </w:pPr>
            <w:r w:rsidRPr="00EB0A02">
              <w:rPr>
                <w:sz w:val="20"/>
                <w:szCs w:val="20"/>
              </w:rPr>
              <w:t>(2.76)</w:t>
            </w:r>
          </w:p>
        </w:tc>
        <w:tc>
          <w:tcPr>
            <w:tcW w:w="1451" w:type="dxa"/>
            <w:tcBorders>
              <w:top w:val="nil"/>
              <w:left w:val="nil"/>
              <w:bottom w:val="nil"/>
              <w:right w:val="nil"/>
            </w:tcBorders>
            <w:hideMark/>
          </w:tcPr>
          <w:p w14:paraId="61FBC5AF" w14:textId="77777777" w:rsidR="008A424C" w:rsidRPr="00EB0A02" w:rsidRDefault="008A424C" w:rsidP="008A424C">
            <w:pPr>
              <w:jc w:val="center"/>
              <w:rPr>
                <w:sz w:val="20"/>
                <w:szCs w:val="20"/>
              </w:rPr>
            </w:pPr>
            <w:r w:rsidRPr="00EB0A02">
              <w:rPr>
                <w:sz w:val="20"/>
                <w:szCs w:val="20"/>
              </w:rPr>
              <w:t>(4.02)</w:t>
            </w:r>
          </w:p>
        </w:tc>
        <w:tc>
          <w:tcPr>
            <w:tcW w:w="1451" w:type="dxa"/>
            <w:tcBorders>
              <w:top w:val="nil"/>
              <w:left w:val="nil"/>
              <w:bottom w:val="nil"/>
              <w:right w:val="nil"/>
            </w:tcBorders>
            <w:hideMark/>
          </w:tcPr>
          <w:p w14:paraId="12DBADEF" w14:textId="77777777" w:rsidR="008A424C" w:rsidRPr="00EB0A02" w:rsidRDefault="008A424C" w:rsidP="008A424C">
            <w:pPr>
              <w:jc w:val="center"/>
              <w:rPr>
                <w:sz w:val="20"/>
                <w:szCs w:val="20"/>
              </w:rPr>
            </w:pPr>
            <w:r w:rsidRPr="00EB0A02">
              <w:rPr>
                <w:sz w:val="20"/>
                <w:szCs w:val="20"/>
              </w:rPr>
              <w:t>(3.47)</w:t>
            </w:r>
          </w:p>
        </w:tc>
      </w:tr>
      <w:tr w:rsidR="008A424C" w:rsidRPr="00E037A6" w14:paraId="386F3BE5" w14:textId="77777777" w:rsidTr="00EB0A02">
        <w:trPr>
          <w:trHeight w:val="284"/>
        </w:trPr>
        <w:tc>
          <w:tcPr>
            <w:tcW w:w="1885" w:type="dxa"/>
            <w:tcBorders>
              <w:top w:val="nil"/>
              <w:left w:val="nil"/>
              <w:bottom w:val="nil"/>
              <w:right w:val="nil"/>
            </w:tcBorders>
          </w:tcPr>
          <w:p w14:paraId="3EAF6E37" w14:textId="77777777" w:rsidR="008A424C" w:rsidRPr="00EB0A02" w:rsidRDefault="008A424C" w:rsidP="008A424C">
            <w:pPr>
              <w:rPr>
                <w:sz w:val="20"/>
                <w:szCs w:val="20"/>
              </w:rPr>
            </w:pPr>
          </w:p>
        </w:tc>
        <w:tc>
          <w:tcPr>
            <w:tcW w:w="1451" w:type="dxa"/>
            <w:tcBorders>
              <w:top w:val="nil"/>
              <w:left w:val="nil"/>
              <w:bottom w:val="nil"/>
              <w:right w:val="nil"/>
            </w:tcBorders>
          </w:tcPr>
          <w:p w14:paraId="6B240B6B" w14:textId="77777777" w:rsidR="008A424C" w:rsidRPr="00EB0A02" w:rsidRDefault="008A424C" w:rsidP="008A424C">
            <w:pPr>
              <w:rPr>
                <w:sz w:val="20"/>
                <w:szCs w:val="20"/>
              </w:rPr>
            </w:pPr>
          </w:p>
        </w:tc>
        <w:tc>
          <w:tcPr>
            <w:tcW w:w="1451" w:type="dxa"/>
            <w:tcBorders>
              <w:top w:val="nil"/>
              <w:left w:val="nil"/>
              <w:bottom w:val="nil"/>
              <w:right w:val="nil"/>
            </w:tcBorders>
          </w:tcPr>
          <w:p w14:paraId="60D70719" w14:textId="77777777" w:rsidR="008A424C" w:rsidRPr="00EB0A02" w:rsidRDefault="008A424C" w:rsidP="008A424C">
            <w:pPr>
              <w:rPr>
                <w:sz w:val="20"/>
                <w:szCs w:val="20"/>
              </w:rPr>
            </w:pPr>
          </w:p>
        </w:tc>
        <w:tc>
          <w:tcPr>
            <w:tcW w:w="1451" w:type="dxa"/>
            <w:tcBorders>
              <w:top w:val="nil"/>
              <w:left w:val="nil"/>
              <w:bottom w:val="nil"/>
              <w:right w:val="nil"/>
            </w:tcBorders>
          </w:tcPr>
          <w:p w14:paraId="34383468" w14:textId="77777777" w:rsidR="008A424C" w:rsidRPr="00EB0A02" w:rsidRDefault="008A424C" w:rsidP="008A424C">
            <w:pPr>
              <w:rPr>
                <w:sz w:val="20"/>
                <w:szCs w:val="20"/>
              </w:rPr>
            </w:pPr>
          </w:p>
        </w:tc>
        <w:tc>
          <w:tcPr>
            <w:tcW w:w="1451" w:type="dxa"/>
            <w:tcBorders>
              <w:top w:val="nil"/>
              <w:left w:val="nil"/>
              <w:bottom w:val="nil"/>
              <w:right w:val="nil"/>
            </w:tcBorders>
          </w:tcPr>
          <w:p w14:paraId="6B3F49F4" w14:textId="77777777" w:rsidR="008A424C" w:rsidRPr="00EB0A02" w:rsidRDefault="008A424C" w:rsidP="008A424C">
            <w:pPr>
              <w:rPr>
                <w:sz w:val="20"/>
                <w:szCs w:val="20"/>
              </w:rPr>
            </w:pPr>
          </w:p>
        </w:tc>
        <w:tc>
          <w:tcPr>
            <w:tcW w:w="1451" w:type="dxa"/>
            <w:tcBorders>
              <w:top w:val="nil"/>
              <w:left w:val="nil"/>
              <w:bottom w:val="nil"/>
              <w:right w:val="nil"/>
            </w:tcBorders>
          </w:tcPr>
          <w:p w14:paraId="7604FD1D" w14:textId="77777777" w:rsidR="008A424C" w:rsidRPr="00EB0A02" w:rsidRDefault="008A424C" w:rsidP="008A424C">
            <w:pPr>
              <w:rPr>
                <w:sz w:val="20"/>
                <w:szCs w:val="20"/>
              </w:rPr>
            </w:pPr>
          </w:p>
        </w:tc>
      </w:tr>
      <w:tr w:rsidR="008A424C" w:rsidRPr="00E037A6" w14:paraId="13744558" w14:textId="77777777" w:rsidTr="00EB0A02">
        <w:trPr>
          <w:trHeight w:val="284"/>
        </w:trPr>
        <w:tc>
          <w:tcPr>
            <w:tcW w:w="1885" w:type="dxa"/>
            <w:tcBorders>
              <w:top w:val="nil"/>
              <w:left w:val="nil"/>
              <w:bottom w:val="nil"/>
              <w:right w:val="nil"/>
            </w:tcBorders>
            <w:hideMark/>
          </w:tcPr>
          <w:p w14:paraId="1E598B7F" w14:textId="11EDCCF4" w:rsidR="008A424C" w:rsidRPr="00EB0A02" w:rsidRDefault="008A424C" w:rsidP="008A424C">
            <w:pPr>
              <w:rPr>
                <w:sz w:val="20"/>
                <w:szCs w:val="20"/>
              </w:rPr>
            </w:pPr>
            <w:r>
              <w:rPr>
                <w:sz w:val="20"/>
                <w:szCs w:val="20"/>
              </w:rPr>
              <w:t>oil price</w:t>
            </w:r>
          </w:p>
        </w:tc>
        <w:tc>
          <w:tcPr>
            <w:tcW w:w="1451" w:type="dxa"/>
            <w:tcBorders>
              <w:top w:val="nil"/>
              <w:left w:val="nil"/>
              <w:bottom w:val="nil"/>
              <w:right w:val="nil"/>
            </w:tcBorders>
            <w:hideMark/>
          </w:tcPr>
          <w:p w14:paraId="6C494FAA" w14:textId="77777777" w:rsidR="008A424C" w:rsidRPr="00EB0A02" w:rsidRDefault="008A424C" w:rsidP="008A424C">
            <w:pPr>
              <w:jc w:val="center"/>
              <w:rPr>
                <w:sz w:val="20"/>
                <w:szCs w:val="20"/>
              </w:rPr>
            </w:pPr>
            <w:r w:rsidRPr="00EB0A02">
              <w:rPr>
                <w:sz w:val="20"/>
                <w:szCs w:val="20"/>
              </w:rPr>
              <w:t>-0.0043***</w:t>
            </w:r>
          </w:p>
        </w:tc>
        <w:tc>
          <w:tcPr>
            <w:tcW w:w="1451" w:type="dxa"/>
            <w:tcBorders>
              <w:top w:val="nil"/>
              <w:left w:val="nil"/>
              <w:bottom w:val="nil"/>
              <w:right w:val="nil"/>
            </w:tcBorders>
            <w:hideMark/>
          </w:tcPr>
          <w:p w14:paraId="5382265E" w14:textId="77777777" w:rsidR="008A424C" w:rsidRPr="00EB0A02" w:rsidRDefault="008A424C" w:rsidP="008A424C">
            <w:pPr>
              <w:jc w:val="center"/>
              <w:rPr>
                <w:sz w:val="20"/>
                <w:szCs w:val="20"/>
              </w:rPr>
            </w:pPr>
            <w:r w:rsidRPr="00EB0A02">
              <w:rPr>
                <w:sz w:val="20"/>
                <w:szCs w:val="20"/>
              </w:rPr>
              <w:t>0.0043</w:t>
            </w:r>
          </w:p>
        </w:tc>
        <w:tc>
          <w:tcPr>
            <w:tcW w:w="1451" w:type="dxa"/>
            <w:tcBorders>
              <w:top w:val="nil"/>
              <w:left w:val="nil"/>
              <w:bottom w:val="nil"/>
              <w:right w:val="nil"/>
            </w:tcBorders>
            <w:hideMark/>
          </w:tcPr>
          <w:p w14:paraId="4306B67F" w14:textId="77777777" w:rsidR="008A424C" w:rsidRPr="00EB0A02" w:rsidRDefault="008A424C" w:rsidP="008A424C">
            <w:pPr>
              <w:jc w:val="center"/>
              <w:rPr>
                <w:sz w:val="20"/>
                <w:szCs w:val="20"/>
              </w:rPr>
            </w:pPr>
            <w:r w:rsidRPr="00EB0A02">
              <w:rPr>
                <w:sz w:val="20"/>
                <w:szCs w:val="20"/>
              </w:rPr>
              <w:t>0.0123**</w:t>
            </w:r>
          </w:p>
        </w:tc>
        <w:tc>
          <w:tcPr>
            <w:tcW w:w="1451" w:type="dxa"/>
            <w:tcBorders>
              <w:top w:val="nil"/>
              <w:left w:val="nil"/>
              <w:bottom w:val="nil"/>
              <w:right w:val="nil"/>
            </w:tcBorders>
            <w:hideMark/>
          </w:tcPr>
          <w:p w14:paraId="7393F183" w14:textId="77777777" w:rsidR="008A424C" w:rsidRPr="00EB0A02" w:rsidRDefault="008A424C" w:rsidP="008A424C">
            <w:pPr>
              <w:jc w:val="center"/>
              <w:rPr>
                <w:sz w:val="20"/>
                <w:szCs w:val="20"/>
              </w:rPr>
            </w:pPr>
            <w:r w:rsidRPr="00EB0A02">
              <w:rPr>
                <w:sz w:val="20"/>
                <w:szCs w:val="20"/>
              </w:rPr>
              <w:t>0.0245</w:t>
            </w:r>
          </w:p>
        </w:tc>
        <w:tc>
          <w:tcPr>
            <w:tcW w:w="1451" w:type="dxa"/>
            <w:tcBorders>
              <w:top w:val="nil"/>
              <w:left w:val="nil"/>
              <w:bottom w:val="nil"/>
              <w:right w:val="nil"/>
            </w:tcBorders>
            <w:hideMark/>
          </w:tcPr>
          <w:p w14:paraId="0DA52475" w14:textId="77777777" w:rsidR="008A424C" w:rsidRPr="00EB0A02" w:rsidRDefault="008A424C" w:rsidP="008A424C">
            <w:pPr>
              <w:jc w:val="center"/>
              <w:rPr>
                <w:sz w:val="20"/>
                <w:szCs w:val="20"/>
              </w:rPr>
            </w:pPr>
            <w:r w:rsidRPr="00EB0A02">
              <w:rPr>
                <w:sz w:val="20"/>
                <w:szCs w:val="20"/>
              </w:rPr>
              <w:t>0.0124**</w:t>
            </w:r>
          </w:p>
        </w:tc>
      </w:tr>
      <w:tr w:rsidR="00E037A6" w:rsidRPr="00E037A6" w14:paraId="4824F211" w14:textId="77777777" w:rsidTr="00EB0A02">
        <w:trPr>
          <w:trHeight w:val="284"/>
        </w:trPr>
        <w:tc>
          <w:tcPr>
            <w:tcW w:w="1885" w:type="dxa"/>
            <w:tcBorders>
              <w:top w:val="nil"/>
              <w:left w:val="nil"/>
              <w:bottom w:val="single" w:sz="4" w:space="0" w:color="auto"/>
              <w:right w:val="nil"/>
            </w:tcBorders>
          </w:tcPr>
          <w:p w14:paraId="6E94F438" w14:textId="77777777" w:rsidR="00E037A6" w:rsidRPr="00EB0A02" w:rsidRDefault="00E037A6">
            <w:pPr>
              <w:rPr>
                <w:sz w:val="20"/>
                <w:szCs w:val="20"/>
              </w:rPr>
            </w:pPr>
          </w:p>
        </w:tc>
        <w:tc>
          <w:tcPr>
            <w:tcW w:w="1451" w:type="dxa"/>
            <w:tcBorders>
              <w:top w:val="nil"/>
              <w:left w:val="nil"/>
              <w:bottom w:val="single" w:sz="4" w:space="0" w:color="auto"/>
              <w:right w:val="nil"/>
            </w:tcBorders>
            <w:hideMark/>
          </w:tcPr>
          <w:p w14:paraId="6369EB79" w14:textId="77777777" w:rsidR="00E037A6" w:rsidRPr="00EB0A02" w:rsidRDefault="00E037A6">
            <w:pPr>
              <w:jc w:val="center"/>
              <w:rPr>
                <w:sz w:val="20"/>
                <w:szCs w:val="20"/>
              </w:rPr>
            </w:pPr>
            <w:r w:rsidRPr="00EB0A02">
              <w:rPr>
                <w:sz w:val="20"/>
                <w:szCs w:val="20"/>
              </w:rPr>
              <w:t>(-3.55)</w:t>
            </w:r>
          </w:p>
        </w:tc>
        <w:tc>
          <w:tcPr>
            <w:tcW w:w="1451" w:type="dxa"/>
            <w:tcBorders>
              <w:top w:val="nil"/>
              <w:left w:val="nil"/>
              <w:bottom w:val="single" w:sz="4" w:space="0" w:color="auto"/>
              <w:right w:val="nil"/>
            </w:tcBorders>
            <w:hideMark/>
          </w:tcPr>
          <w:p w14:paraId="717B66C8" w14:textId="77777777" w:rsidR="00E037A6" w:rsidRPr="00EB0A02" w:rsidRDefault="00E037A6">
            <w:pPr>
              <w:jc w:val="center"/>
              <w:rPr>
                <w:sz w:val="20"/>
                <w:szCs w:val="20"/>
              </w:rPr>
            </w:pPr>
            <w:r w:rsidRPr="00EB0A02">
              <w:rPr>
                <w:sz w:val="20"/>
                <w:szCs w:val="20"/>
              </w:rPr>
              <w:t>(0.89)</w:t>
            </w:r>
          </w:p>
        </w:tc>
        <w:tc>
          <w:tcPr>
            <w:tcW w:w="1451" w:type="dxa"/>
            <w:tcBorders>
              <w:top w:val="nil"/>
              <w:left w:val="nil"/>
              <w:bottom w:val="single" w:sz="4" w:space="0" w:color="auto"/>
              <w:right w:val="nil"/>
            </w:tcBorders>
            <w:hideMark/>
          </w:tcPr>
          <w:p w14:paraId="26230117" w14:textId="77777777" w:rsidR="00E037A6" w:rsidRPr="00EB0A02" w:rsidRDefault="00E037A6">
            <w:pPr>
              <w:jc w:val="center"/>
              <w:rPr>
                <w:sz w:val="20"/>
                <w:szCs w:val="20"/>
              </w:rPr>
            </w:pPr>
            <w:r w:rsidRPr="00EB0A02">
              <w:rPr>
                <w:sz w:val="20"/>
                <w:szCs w:val="20"/>
              </w:rPr>
              <w:t>(2.10)</w:t>
            </w:r>
          </w:p>
        </w:tc>
        <w:tc>
          <w:tcPr>
            <w:tcW w:w="1451" w:type="dxa"/>
            <w:tcBorders>
              <w:top w:val="nil"/>
              <w:left w:val="nil"/>
              <w:bottom w:val="single" w:sz="4" w:space="0" w:color="auto"/>
              <w:right w:val="nil"/>
            </w:tcBorders>
            <w:hideMark/>
          </w:tcPr>
          <w:p w14:paraId="27EDA1B4" w14:textId="77777777" w:rsidR="00E037A6" w:rsidRPr="00EB0A02" w:rsidRDefault="00E037A6">
            <w:pPr>
              <w:jc w:val="center"/>
              <w:rPr>
                <w:sz w:val="20"/>
                <w:szCs w:val="20"/>
              </w:rPr>
            </w:pPr>
            <w:r w:rsidRPr="00EB0A02">
              <w:rPr>
                <w:sz w:val="20"/>
                <w:szCs w:val="20"/>
              </w:rPr>
              <w:t>(0.50)</w:t>
            </w:r>
          </w:p>
        </w:tc>
        <w:tc>
          <w:tcPr>
            <w:tcW w:w="1451" w:type="dxa"/>
            <w:tcBorders>
              <w:top w:val="nil"/>
              <w:left w:val="nil"/>
              <w:bottom w:val="single" w:sz="4" w:space="0" w:color="auto"/>
              <w:right w:val="nil"/>
            </w:tcBorders>
            <w:hideMark/>
          </w:tcPr>
          <w:p w14:paraId="626141C4" w14:textId="77777777" w:rsidR="00E037A6" w:rsidRPr="00EB0A02" w:rsidRDefault="00E037A6">
            <w:pPr>
              <w:jc w:val="center"/>
              <w:rPr>
                <w:sz w:val="20"/>
                <w:szCs w:val="20"/>
              </w:rPr>
            </w:pPr>
            <w:r w:rsidRPr="00EB0A02">
              <w:rPr>
                <w:sz w:val="20"/>
                <w:szCs w:val="20"/>
              </w:rPr>
              <w:t>(2.31)</w:t>
            </w:r>
          </w:p>
        </w:tc>
      </w:tr>
      <w:tr w:rsidR="00E037A6" w:rsidRPr="00E037A6" w14:paraId="5A501757" w14:textId="77777777" w:rsidTr="00EB0A02">
        <w:trPr>
          <w:trHeight w:val="294"/>
        </w:trPr>
        <w:tc>
          <w:tcPr>
            <w:tcW w:w="1885" w:type="dxa"/>
            <w:tcBorders>
              <w:top w:val="nil"/>
              <w:left w:val="nil"/>
              <w:bottom w:val="single" w:sz="4" w:space="0" w:color="auto"/>
              <w:right w:val="nil"/>
            </w:tcBorders>
            <w:hideMark/>
          </w:tcPr>
          <w:p w14:paraId="385961E1" w14:textId="77777777" w:rsidR="00E037A6" w:rsidRPr="00EB0A02" w:rsidRDefault="00E037A6">
            <w:pPr>
              <w:rPr>
                <w:sz w:val="20"/>
                <w:szCs w:val="20"/>
              </w:rPr>
            </w:pPr>
            <w:r w:rsidRPr="00EB0A02">
              <w:rPr>
                <w:sz w:val="20"/>
                <w:szCs w:val="20"/>
              </w:rPr>
              <w:t>Observations</w:t>
            </w:r>
          </w:p>
        </w:tc>
        <w:tc>
          <w:tcPr>
            <w:tcW w:w="1451" w:type="dxa"/>
            <w:tcBorders>
              <w:top w:val="nil"/>
              <w:left w:val="nil"/>
              <w:bottom w:val="single" w:sz="4" w:space="0" w:color="auto"/>
              <w:right w:val="nil"/>
            </w:tcBorders>
            <w:hideMark/>
          </w:tcPr>
          <w:p w14:paraId="580CD997" w14:textId="77777777" w:rsidR="00E037A6" w:rsidRPr="00EB0A02" w:rsidRDefault="00E037A6">
            <w:pPr>
              <w:jc w:val="center"/>
              <w:rPr>
                <w:sz w:val="20"/>
                <w:szCs w:val="20"/>
              </w:rPr>
            </w:pPr>
            <w:r w:rsidRPr="00EB0A02">
              <w:rPr>
                <w:sz w:val="20"/>
                <w:szCs w:val="20"/>
              </w:rPr>
              <w:t>154</w:t>
            </w:r>
          </w:p>
        </w:tc>
        <w:tc>
          <w:tcPr>
            <w:tcW w:w="1451" w:type="dxa"/>
            <w:tcBorders>
              <w:top w:val="nil"/>
              <w:left w:val="nil"/>
              <w:bottom w:val="single" w:sz="4" w:space="0" w:color="auto"/>
              <w:right w:val="nil"/>
            </w:tcBorders>
            <w:hideMark/>
          </w:tcPr>
          <w:p w14:paraId="0004626E" w14:textId="77777777" w:rsidR="00E037A6" w:rsidRPr="00EB0A02" w:rsidRDefault="00E037A6">
            <w:pPr>
              <w:jc w:val="center"/>
              <w:rPr>
                <w:sz w:val="20"/>
                <w:szCs w:val="20"/>
              </w:rPr>
            </w:pPr>
            <w:r w:rsidRPr="00EB0A02">
              <w:rPr>
                <w:sz w:val="20"/>
                <w:szCs w:val="20"/>
              </w:rPr>
              <w:t>154</w:t>
            </w:r>
          </w:p>
        </w:tc>
        <w:tc>
          <w:tcPr>
            <w:tcW w:w="1451" w:type="dxa"/>
            <w:tcBorders>
              <w:top w:val="nil"/>
              <w:left w:val="nil"/>
              <w:bottom w:val="single" w:sz="4" w:space="0" w:color="auto"/>
              <w:right w:val="nil"/>
            </w:tcBorders>
            <w:hideMark/>
          </w:tcPr>
          <w:p w14:paraId="4340D101" w14:textId="77777777" w:rsidR="00E037A6" w:rsidRPr="00EB0A02" w:rsidRDefault="00E037A6">
            <w:pPr>
              <w:jc w:val="center"/>
              <w:rPr>
                <w:sz w:val="20"/>
                <w:szCs w:val="20"/>
              </w:rPr>
            </w:pPr>
            <w:r w:rsidRPr="00EB0A02">
              <w:rPr>
                <w:sz w:val="20"/>
                <w:szCs w:val="20"/>
              </w:rPr>
              <w:t>154</w:t>
            </w:r>
          </w:p>
        </w:tc>
        <w:tc>
          <w:tcPr>
            <w:tcW w:w="1451" w:type="dxa"/>
            <w:tcBorders>
              <w:top w:val="nil"/>
              <w:left w:val="nil"/>
              <w:bottom w:val="single" w:sz="4" w:space="0" w:color="auto"/>
              <w:right w:val="nil"/>
            </w:tcBorders>
            <w:hideMark/>
          </w:tcPr>
          <w:p w14:paraId="289EF24D" w14:textId="77777777" w:rsidR="00E037A6" w:rsidRPr="00EB0A02" w:rsidRDefault="00E037A6">
            <w:pPr>
              <w:jc w:val="center"/>
              <w:rPr>
                <w:sz w:val="20"/>
                <w:szCs w:val="20"/>
              </w:rPr>
            </w:pPr>
            <w:r w:rsidRPr="00EB0A02">
              <w:rPr>
                <w:sz w:val="20"/>
                <w:szCs w:val="20"/>
              </w:rPr>
              <w:t>153</w:t>
            </w:r>
          </w:p>
        </w:tc>
        <w:tc>
          <w:tcPr>
            <w:tcW w:w="1451" w:type="dxa"/>
            <w:tcBorders>
              <w:top w:val="nil"/>
              <w:left w:val="nil"/>
              <w:bottom w:val="single" w:sz="4" w:space="0" w:color="auto"/>
              <w:right w:val="nil"/>
            </w:tcBorders>
            <w:hideMark/>
          </w:tcPr>
          <w:p w14:paraId="74C23AA1" w14:textId="77777777" w:rsidR="00E037A6" w:rsidRPr="00EB0A02" w:rsidRDefault="00E037A6">
            <w:pPr>
              <w:jc w:val="center"/>
              <w:rPr>
                <w:sz w:val="20"/>
                <w:szCs w:val="20"/>
              </w:rPr>
            </w:pPr>
            <w:r w:rsidRPr="00EB0A02">
              <w:rPr>
                <w:sz w:val="20"/>
                <w:szCs w:val="20"/>
              </w:rPr>
              <w:t>154</w:t>
            </w:r>
          </w:p>
        </w:tc>
      </w:tr>
    </w:tbl>
    <w:p w14:paraId="1F4D7657" w14:textId="30DE83DC" w:rsidR="002C1AA7" w:rsidRDefault="002C1AA7" w:rsidP="002C1AA7">
      <w:pPr>
        <w:autoSpaceDE w:val="0"/>
        <w:autoSpaceDN w:val="0"/>
        <w:adjustRightInd w:val="0"/>
        <w:ind w:right="-347"/>
        <w:rPr>
          <w:sz w:val="20"/>
          <w:szCs w:val="20"/>
        </w:rPr>
      </w:pPr>
      <w:r>
        <w:rPr>
          <w:sz w:val="20"/>
          <w:szCs w:val="20"/>
        </w:rPr>
        <w:t xml:space="preserve">The dependent variables are indicators of party strength. All variables are </w:t>
      </w:r>
      <w:r w:rsidR="000603CD">
        <w:rPr>
          <w:sz w:val="20"/>
          <w:szCs w:val="20"/>
        </w:rPr>
        <w:t>mean values</w:t>
      </w:r>
      <w:r>
        <w:rPr>
          <w:sz w:val="20"/>
          <w:szCs w:val="20"/>
        </w:rPr>
        <w:t xml:space="preserve"> over a regime’s lifetime. Entries in model (1), (4), and (5) are OLS coefficients. Entries in model (2) and (3) are ordered logit coefficients. t statistics in parenthesis. Standard errors are clustered by country. </w:t>
      </w:r>
    </w:p>
    <w:p w14:paraId="00E8CC80" w14:textId="77777777" w:rsidR="00E037A6" w:rsidRPr="00E037A6" w:rsidRDefault="00E037A6" w:rsidP="00E037A6">
      <w:pPr>
        <w:rPr>
          <w:sz w:val="20"/>
          <w:szCs w:val="20"/>
        </w:rPr>
      </w:pPr>
      <w:r w:rsidRPr="00E037A6">
        <w:rPr>
          <w:sz w:val="20"/>
          <w:szCs w:val="20"/>
        </w:rPr>
        <w:t>* p&lt;0.10, ** p&lt;0.05, *** p&lt;0.01</w:t>
      </w:r>
    </w:p>
    <w:p w14:paraId="0737396C" w14:textId="77777777" w:rsidR="0064246E" w:rsidRDefault="0064246E" w:rsidP="004D191D">
      <w:pPr>
        <w:tabs>
          <w:tab w:val="left" w:pos="6219"/>
        </w:tabs>
      </w:pPr>
    </w:p>
    <w:p w14:paraId="6CA2A2A6" w14:textId="77777777" w:rsidR="0064246E" w:rsidRDefault="0064246E" w:rsidP="004D191D">
      <w:pPr>
        <w:tabs>
          <w:tab w:val="left" w:pos="6219"/>
        </w:tabs>
      </w:pPr>
    </w:p>
    <w:p w14:paraId="36469FE9" w14:textId="54BDD5E2" w:rsidR="0064246E" w:rsidRDefault="0064246E" w:rsidP="004D191D">
      <w:pPr>
        <w:tabs>
          <w:tab w:val="left" w:pos="6219"/>
        </w:tabs>
      </w:pPr>
    </w:p>
    <w:p w14:paraId="11C31559" w14:textId="0416AD6F" w:rsidR="0061779F" w:rsidRDefault="0061779F" w:rsidP="004D191D">
      <w:pPr>
        <w:tabs>
          <w:tab w:val="left" w:pos="6219"/>
        </w:tabs>
      </w:pPr>
    </w:p>
    <w:p w14:paraId="75083457" w14:textId="56CCF693" w:rsidR="0061779F" w:rsidRDefault="0061779F" w:rsidP="004D191D">
      <w:pPr>
        <w:tabs>
          <w:tab w:val="left" w:pos="6219"/>
        </w:tabs>
      </w:pPr>
    </w:p>
    <w:p w14:paraId="101C40BE" w14:textId="26EC7C9C" w:rsidR="0061779F" w:rsidRDefault="0061779F" w:rsidP="004D191D">
      <w:pPr>
        <w:tabs>
          <w:tab w:val="left" w:pos="6219"/>
        </w:tabs>
      </w:pPr>
    </w:p>
    <w:p w14:paraId="5975405E" w14:textId="02332BDF" w:rsidR="0061779F" w:rsidRDefault="0061779F" w:rsidP="004D191D">
      <w:pPr>
        <w:tabs>
          <w:tab w:val="left" w:pos="6219"/>
        </w:tabs>
      </w:pPr>
    </w:p>
    <w:p w14:paraId="0026B5B3" w14:textId="68154388" w:rsidR="0061779F" w:rsidRDefault="0061779F" w:rsidP="004D191D">
      <w:pPr>
        <w:tabs>
          <w:tab w:val="left" w:pos="6219"/>
        </w:tabs>
      </w:pPr>
    </w:p>
    <w:p w14:paraId="6992376C" w14:textId="77777777" w:rsidR="0061779F" w:rsidRDefault="0061779F" w:rsidP="004D191D">
      <w:pPr>
        <w:tabs>
          <w:tab w:val="left" w:pos="6219"/>
        </w:tabs>
      </w:pPr>
    </w:p>
    <w:p w14:paraId="6069E08A" w14:textId="065FD26B" w:rsidR="00605015" w:rsidRDefault="00605015" w:rsidP="00605015">
      <w:pPr>
        <w:autoSpaceDE w:val="0"/>
        <w:autoSpaceDN w:val="0"/>
        <w:adjustRightInd w:val="0"/>
        <w:jc w:val="center"/>
        <w:rPr>
          <w:b/>
        </w:rPr>
      </w:pPr>
      <w:r>
        <w:rPr>
          <w:b/>
        </w:rPr>
        <w:lastRenderedPageBreak/>
        <w:t xml:space="preserve">Table </w:t>
      </w:r>
      <w:r w:rsidR="00AB4A8D">
        <w:rPr>
          <w:b/>
        </w:rPr>
        <w:t>6</w:t>
      </w:r>
      <w:r>
        <w:rPr>
          <w:b/>
        </w:rPr>
        <w:t xml:space="preserve"> Explaining average party strength </w:t>
      </w:r>
      <w:r w:rsidR="003A294D">
        <w:rPr>
          <w:b/>
        </w:rPr>
        <w:t>at t=5</w:t>
      </w:r>
      <w:r>
        <w:rPr>
          <w:b/>
        </w:rPr>
        <w:t xml:space="preserve"> </w:t>
      </w:r>
    </w:p>
    <w:p w14:paraId="4E716CCF" w14:textId="77777777" w:rsidR="0064246E" w:rsidRDefault="0064246E" w:rsidP="004D191D">
      <w:pPr>
        <w:tabs>
          <w:tab w:val="left" w:pos="6219"/>
        </w:tabs>
      </w:pPr>
    </w:p>
    <w:p w14:paraId="70681FC2" w14:textId="77777777" w:rsidR="0064246E" w:rsidRDefault="0064246E" w:rsidP="004D191D">
      <w:pPr>
        <w:tabs>
          <w:tab w:val="left" w:pos="6219"/>
        </w:tabs>
      </w:pPr>
    </w:p>
    <w:tbl>
      <w:tblPr>
        <w:tblW w:w="9289" w:type="dxa"/>
        <w:tblLayout w:type="fixed"/>
        <w:tblLook w:val="04A0" w:firstRow="1" w:lastRow="0" w:firstColumn="1" w:lastColumn="0" w:noHBand="0" w:noVBand="1"/>
      </w:tblPr>
      <w:tblGrid>
        <w:gridCol w:w="1914"/>
        <w:gridCol w:w="1475"/>
        <w:gridCol w:w="1475"/>
        <w:gridCol w:w="1475"/>
        <w:gridCol w:w="1475"/>
        <w:gridCol w:w="1475"/>
      </w:tblGrid>
      <w:tr w:rsidR="00605015" w14:paraId="3CEE95E8" w14:textId="77777777" w:rsidTr="00EB0A02">
        <w:trPr>
          <w:trHeight w:val="277"/>
        </w:trPr>
        <w:tc>
          <w:tcPr>
            <w:tcW w:w="1914" w:type="dxa"/>
            <w:tcBorders>
              <w:top w:val="single" w:sz="4" w:space="0" w:color="auto"/>
              <w:left w:val="nil"/>
              <w:bottom w:val="nil"/>
              <w:right w:val="nil"/>
            </w:tcBorders>
            <w:hideMark/>
          </w:tcPr>
          <w:p w14:paraId="3E8C9B10" w14:textId="77777777" w:rsidR="00605015" w:rsidRPr="00EB0A02" w:rsidRDefault="00605015">
            <w:pPr>
              <w:rPr>
                <w:sz w:val="20"/>
                <w:szCs w:val="20"/>
              </w:rPr>
            </w:pPr>
          </w:p>
        </w:tc>
        <w:tc>
          <w:tcPr>
            <w:tcW w:w="1475" w:type="dxa"/>
            <w:tcBorders>
              <w:top w:val="single" w:sz="4" w:space="0" w:color="auto"/>
              <w:left w:val="nil"/>
              <w:bottom w:val="nil"/>
              <w:right w:val="nil"/>
            </w:tcBorders>
            <w:hideMark/>
          </w:tcPr>
          <w:p w14:paraId="33257BFF" w14:textId="77777777" w:rsidR="00605015" w:rsidRPr="00EB0A02" w:rsidRDefault="00605015">
            <w:pPr>
              <w:jc w:val="center"/>
              <w:rPr>
                <w:sz w:val="20"/>
                <w:szCs w:val="20"/>
              </w:rPr>
            </w:pPr>
            <w:r w:rsidRPr="00EB0A02">
              <w:rPr>
                <w:sz w:val="20"/>
                <w:szCs w:val="20"/>
              </w:rPr>
              <w:t>(1)</w:t>
            </w:r>
          </w:p>
        </w:tc>
        <w:tc>
          <w:tcPr>
            <w:tcW w:w="1475" w:type="dxa"/>
            <w:tcBorders>
              <w:top w:val="single" w:sz="4" w:space="0" w:color="auto"/>
              <w:left w:val="nil"/>
              <w:bottom w:val="nil"/>
              <w:right w:val="nil"/>
            </w:tcBorders>
            <w:hideMark/>
          </w:tcPr>
          <w:p w14:paraId="4012AE8B" w14:textId="77777777" w:rsidR="00605015" w:rsidRPr="00EB0A02" w:rsidRDefault="00605015">
            <w:pPr>
              <w:jc w:val="center"/>
              <w:rPr>
                <w:sz w:val="20"/>
                <w:szCs w:val="20"/>
              </w:rPr>
            </w:pPr>
            <w:r w:rsidRPr="00EB0A02">
              <w:rPr>
                <w:sz w:val="20"/>
                <w:szCs w:val="20"/>
              </w:rPr>
              <w:t>(2)</w:t>
            </w:r>
          </w:p>
        </w:tc>
        <w:tc>
          <w:tcPr>
            <w:tcW w:w="1475" w:type="dxa"/>
            <w:tcBorders>
              <w:top w:val="single" w:sz="4" w:space="0" w:color="auto"/>
              <w:left w:val="nil"/>
              <w:bottom w:val="nil"/>
              <w:right w:val="nil"/>
            </w:tcBorders>
            <w:hideMark/>
          </w:tcPr>
          <w:p w14:paraId="27BEDA39" w14:textId="77777777" w:rsidR="00605015" w:rsidRPr="00EB0A02" w:rsidRDefault="00605015">
            <w:pPr>
              <w:jc w:val="center"/>
              <w:rPr>
                <w:sz w:val="20"/>
                <w:szCs w:val="20"/>
              </w:rPr>
            </w:pPr>
            <w:r w:rsidRPr="00EB0A02">
              <w:rPr>
                <w:sz w:val="20"/>
                <w:szCs w:val="20"/>
              </w:rPr>
              <w:t>(3)</w:t>
            </w:r>
          </w:p>
        </w:tc>
        <w:tc>
          <w:tcPr>
            <w:tcW w:w="1475" w:type="dxa"/>
            <w:tcBorders>
              <w:top w:val="single" w:sz="4" w:space="0" w:color="auto"/>
              <w:left w:val="nil"/>
              <w:bottom w:val="nil"/>
              <w:right w:val="nil"/>
            </w:tcBorders>
            <w:hideMark/>
          </w:tcPr>
          <w:p w14:paraId="5FC67A5F" w14:textId="77777777" w:rsidR="00605015" w:rsidRPr="00EB0A02" w:rsidRDefault="00605015">
            <w:pPr>
              <w:jc w:val="center"/>
              <w:rPr>
                <w:sz w:val="20"/>
                <w:szCs w:val="20"/>
              </w:rPr>
            </w:pPr>
            <w:r w:rsidRPr="00EB0A02">
              <w:rPr>
                <w:sz w:val="20"/>
                <w:szCs w:val="20"/>
              </w:rPr>
              <w:t>(4)</w:t>
            </w:r>
          </w:p>
        </w:tc>
        <w:tc>
          <w:tcPr>
            <w:tcW w:w="1475" w:type="dxa"/>
            <w:tcBorders>
              <w:top w:val="single" w:sz="4" w:space="0" w:color="auto"/>
              <w:left w:val="nil"/>
              <w:bottom w:val="nil"/>
              <w:right w:val="nil"/>
            </w:tcBorders>
            <w:hideMark/>
          </w:tcPr>
          <w:p w14:paraId="5C517B28" w14:textId="77777777" w:rsidR="00605015" w:rsidRPr="00EB0A02" w:rsidRDefault="00605015">
            <w:pPr>
              <w:jc w:val="center"/>
              <w:rPr>
                <w:sz w:val="20"/>
                <w:szCs w:val="20"/>
              </w:rPr>
            </w:pPr>
            <w:r w:rsidRPr="00EB0A02">
              <w:rPr>
                <w:sz w:val="20"/>
                <w:szCs w:val="20"/>
              </w:rPr>
              <w:t>(5)</w:t>
            </w:r>
          </w:p>
        </w:tc>
      </w:tr>
      <w:tr w:rsidR="003A294D" w14:paraId="3DA8A45B" w14:textId="77777777" w:rsidTr="00EB0A02">
        <w:trPr>
          <w:trHeight w:val="268"/>
        </w:trPr>
        <w:tc>
          <w:tcPr>
            <w:tcW w:w="1914" w:type="dxa"/>
            <w:tcBorders>
              <w:top w:val="nil"/>
              <w:left w:val="nil"/>
              <w:bottom w:val="nil"/>
              <w:right w:val="nil"/>
            </w:tcBorders>
          </w:tcPr>
          <w:p w14:paraId="27F9C019" w14:textId="77777777" w:rsidR="003A294D" w:rsidRPr="00EB0A02" w:rsidRDefault="003A294D" w:rsidP="003A294D">
            <w:pPr>
              <w:rPr>
                <w:sz w:val="20"/>
                <w:szCs w:val="20"/>
              </w:rPr>
            </w:pPr>
          </w:p>
        </w:tc>
        <w:tc>
          <w:tcPr>
            <w:tcW w:w="1475" w:type="dxa"/>
            <w:tcBorders>
              <w:top w:val="nil"/>
              <w:left w:val="nil"/>
              <w:bottom w:val="nil"/>
              <w:right w:val="nil"/>
            </w:tcBorders>
            <w:hideMark/>
          </w:tcPr>
          <w:p w14:paraId="334B3841" w14:textId="5B7F0987" w:rsidR="003A294D" w:rsidRPr="00EB0A02" w:rsidRDefault="003A294D" w:rsidP="003A294D">
            <w:pPr>
              <w:jc w:val="center"/>
              <w:rPr>
                <w:sz w:val="20"/>
                <w:szCs w:val="20"/>
              </w:rPr>
            </w:pPr>
            <w:r w:rsidRPr="004D07A1">
              <w:rPr>
                <w:sz w:val="20"/>
                <w:szCs w:val="20"/>
              </w:rPr>
              <w:t>de-personalization</w:t>
            </w:r>
          </w:p>
        </w:tc>
        <w:tc>
          <w:tcPr>
            <w:tcW w:w="1475" w:type="dxa"/>
            <w:tcBorders>
              <w:top w:val="nil"/>
              <w:left w:val="nil"/>
              <w:bottom w:val="nil"/>
              <w:right w:val="nil"/>
            </w:tcBorders>
            <w:hideMark/>
          </w:tcPr>
          <w:p w14:paraId="67B9DFCA" w14:textId="38908DA0" w:rsidR="003A294D" w:rsidRPr="00EB0A02" w:rsidRDefault="003A294D" w:rsidP="003A294D">
            <w:pPr>
              <w:jc w:val="center"/>
              <w:rPr>
                <w:sz w:val="20"/>
                <w:szCs w:val="20"/>
              </w:rPr>
            </w:pPr>
            <w:r>
              <w:rPr>
                <w:sz w:val="20"/>
                <w:szCs w:val="20"/>
              </w:rPr>
              <w:t>control cabinet</w:t>
            </w:r>
          </w:p>
        </w:tc>
        <w:tc>
          <w:tcPr>
            <w:tcW w:w="1475" w:type="dxa"/>
            <w:tcBorders>
              <w:top w:val="nil"/>
              <w:left w:val="nil"/>
              <w:bottom w:val="nil"/>
              <w:right w:val="nil"/>
            </w:tcBorders>
            <w:hideMark/>
          </w:tcPr>
          <w:p w14:paraId="60CB41D7" w14:textId="421AA14F" w:rsidR="003A294D" w:rsidRPr="00EB0A02" w:rsidRDefault="003A294D" w:rsidP="003A294D">
            <w:pPr>
              <w:jc w:val="center"/>
              <w:rPr>
                <w:sz w:val="20"/>
                <w:szCs w:val="20"/>
              </w:rPr>
            </w:pPr>
            <w:r>
              <w:rPr>
                <w:sz w:val="20"/>
                <w:szCs w:val="20"/>
              </w:rPr>
              <w:t>control military</w:t>
            </w:r>
          </w:p>
        </w:tc>
        <w:tc>
          <w:tcPr>
            <w:tcW w:w="1475" w:type="dxa"/>
            <w:tcBorders>
              <w:top w:val="nil"/>
              <w:left w:val="nil"/>
              <w:bottom w:val="nil"/>
              <w:right w:val="nil"/>
            </w:tcBorders>
            <w:hideMark/>
          </w:tcPr>
          <w:p w14:paraId="70A9BFCD" w14:textId="4D26EB7C" w:rsidR="003A294D" w:rsidRPr="00EB0A02" w:rsidRDefault="003A294D" w:rsidP="003A294D">
            <w:pPr>
              <w:jc w:val="center"/>
              <w:rPr>
                <w:sz w:val="20"/>
                <w:szCs w:val="20"/>
              </w:rPr>
            </w:pPr>
            <w:r>
              <w:rPr>
                <w:sz w:val="20"/>
                <w:szCs w:val="20"/>
              </w:rPr>
              <w:t>party switching</w:t>
            </w:r>
          </w:p>
        </w:tc>
        <w:tc>
          <w:tcPr>
            <w:tcW w:w="1475" w:type="dxa"/>
            <w:tcBorders>
              <w:top w:val="nil"/>
              <w:left w:val="nil"/>
              <w:bottom w:val="nil"/>
              <w:right w:val="nil"/>
            </w:tcBorders>
            <w:hideMark/>
          </w:tcPr>
          <w:p w14:paraId="3B300E7D" w14:textId="438B342E" w:rsidR="003A294D" w:rsidRPr="00EB0A02" w:rsidRDefault="003A294D" w:rsidP="003A294D">
            <w:pPr>
              <w:jc w:val="center"/>
              <w:rPr>
                <w:sz w:val="20"/>
                <w:szCs w:val="20"/>
              </w:rPr>
            </w:pPr>
            <w:r w:rsidRPr="004D07A1">
              <w:rPr>
                <w:sz w:val="20"/>
                <w:szCs w:val="20"/>
              </w:rPr>
              <w:t>Legislative cohesion</w:t>
            </w:r>
          </w:p>
        </w:tc>
      </w:tr>
      <w:tr w:rsidR="00605015" w14:paraId="5C02948C" w14:textId="77777777" w:rsidTr="00EB0A02">
        <w:trPr>
          <w:trHeight w:val="277"/>
        </w:trPr>
        <w:tc>
          <w:tcPr>
            <w:tcW w:w="1914" w:type="dxa"/>
            <w:tcBorders>
              <w:top w:val="single" w:sz="4" w:space="0" w:color="auto"/>
              <w:left w:val="nil"/>
              <w:bottom w:val="nil"/>
              <w:right w:val="nil"/>
            </w:tcBorders>
            <w:hideMark/>
          </w:tcPr>
          <w:p w14:paraId="09B613D3" w14:textId="461B780B" w:rsidR="00605015" w:rsidRPr="00EB0A02" w:rsidRDefault="00605015">
            <w:pPr>
              <w:rPr>
                <w:sz w:val="20"/>
                <w:szCs w:val="20"/>
              </w:rPr>
            </w:pPr>
          </w:p>
        </w:tc>
        <w:tc>
          <w:tcPr>
            <w:tcW w:w="1475" w:type="dxa"/>
            <w:tcBorders>
              <w:top w:val="single" w:sz="4" w:space="0" w:color="auto"/>
              <w:left w:val="nil"/>
              <w:bottom w:val="nil"/>
              <w:right w:val="nil"/>
            </w:tcBorders>
          </w:tcPr>
          <w:p w14:paraId="2923342F" w14:textId="77777777" w:rsidR="00605015" w:rsidRPr="00EB0A02" w:rsidRDefault="00605015">
            <w:pPr>
              <w:jc w:val="center"/>
              <w:rPr>
                <w:sz w:val="20"/>
                <w:szCs w:val="20"/>
              </w:rPr>
            </w:pPr>
          </w:p>
        </w:tc>
        <w:tc>
          <w:tcPr>
            <w:tcW w:w="1475" w:type="dxa"/>
            <w:tcBorders>
              <w:top w:val="single" w:sz="4" w:space="0" w:color="auto"/>
              <w:left w:val="nil"/>
              <w:bottom w:val="nil"/>
              <w:right w:val="nil"/>
            </w:tcBorders>
          </w:tcPr>
          <w:p w14:paraId="4695C132" w14:textId="77777777" w:rsidR="00605015" w:rsidRPr="00EB0A02" w:rsidRDefault="00605015">
            <w:pPr>
              <w:jc w:val="center"/>
              <w:rPr>
                <w:sz w:val="20"/>
                <w:szCs w:val="20"/>
              </w:rPr>
            </w:pPr>
          </w:p>
        </w:tc>
        <w:tc>
          <w:tcPr>
            <w:tcW w:w="1475" w:type="dxa"/>
            <w:tcBorders>
              <w:top w:val="single" w:sz="4" w:space="0" w:color="auto"/>
              <w:left w:val="nil"/>
              <w:bottom w:val="nil"/>
              <w:right w:val="nil"/>
            </w:tcBorders>
          </w:tcPr>
          <w:p w14:paraId="7A2177FF" w14:textId="77777777" w:rsidR="00605015" w:rsidRPr="00EB0A02" w:rsidRDefault="00605015">
            <w:pPr>
              <w:jc w:val="center"/>
              <w:rPr>
                <w:sz w:val="20"/>
                <w:szCs w:val="20"/>
              </w:rPr>
            </w:pPr>
          </w:p>
        </w:tc>
        <w:tc>
          <w:tcPr>
            <w:tcW w:w="1475" w:type="dxa"/>
            <w:tcBorders>
              <w:top w:val="single" w:sz="4" w:space="0" w:color="auto"/>
              <w:left w:val="nil"/>
              <w:bottom w:val="nil"/>
              <w:right w:val="nil"/>
            </w:tcBorders>
          </w:tcPr>
          <w:p w14:paraId="710573DC" w14:textId="77777777" w:rsidR="00605015" w:rsidRPr="00EB0A02" w:rsidRDefault="00605015">
            <w:pPr>
              <w:jc w:val="center"/>
              <w:rPr>
                <w:sz w:val="20"/>
                <w:szCs w:val="20"/>
              </w:rPr>
            </w:pPr>
          </w:p>
        </w:tc>
        <w:tc>
          <w:tcPr>
            <w:tcW w:w="1475" w:type="dxa"/>
            <w:tcBorders>
              <w:top w:val="single" w:sz="4" w:space="0" w:color="auto"/>
              <w:left w:val="nil"/>
              <w:bottom w:val="nil"/>
              <w:right w:val="nil"/>
            </w:tcBorders>
          </w:tcPr>
          <w:p w14:paraId="793AB36F" w14:textId="77777777" w:rsidR="00605015" w:rsidRPr="00EB0A02" w:rsidRDefault="00605015">
            <w:pPr>
              <w:jc w:val="center"/>
              <w:rPr>
                <w:sz w:val="20"/>
                <w:szCs w:val="20"/>
              </w:rPr>
            </w:pPr>
          </w:p>
        </w:tc>
      </w:tr>
      <w:tr w:rsidR="00605015" w14:paraId="7CE85C2A" w14:textId="77777777" w:rsidTr="00EB0A02">
        <w:trPr>
          <w:trHeight w:val="268"/>
        </w:trPr>
        <w:tc>
          <w:tcPr>
            <w:tcW w:w="1914" w:type="dxa"/>
            <w:tcBorders>
              <w:top w:val="nil"/>
              <w:left w:val="nil"/>
              <w:bottom w:val="nil"/>
              <w:right w:val="nil"/>
            </w:tcBorders>
            <w:hideMark/>
          </w:tcPr>
          <w:p w14:paraId="6A099600" w14:textId="34D63CDB" w:rsidR="00605015" w:rsidRPr="00EB0A02" w:rsidRDefault="00605015" w:rsidP="00605015">
            <w:pPr>
              <w:rPr>
                <w:sz w:val="20"/>
                <w:szCs w:val="20"/>
              </w:rPr>
            </w:pPr>
            <w:r w:rsidRPr="00605015">
              <w:rPr>
                <w:sz w:val="20"/>
                <w:szCs w:val="20"/>
              </w:rPr>
              <w:t>revolution</w:t>
            </w:r>
          </w:p>
        </w:tc>
        <w:tc>
          <w:tcPr>
            <w:tcW w:w="1475" w:type="dxa"/>
            <w:tcBorders>
              <w:top w:val="nil"/>
              <w:left w:val="nil"/>
              <w:bottom w:val="nil"/>
              <w:right w:val="nil"/>
            </w:tcBorders>
            <w:hideMark/>
          </w:tcPr>
          <w:p w14:paraId="0CCC615C" w14:textId="77777777" w:rsidR="00605015" w:rsidRPr="00EB0A02" w:rsidRDefault="00605015" w:rsidP="00605015">
            <w:pPr>
              <w:jc w:val="center"/>
              <w:rPr>
                <w:sz w:val="20"/>
                <w:szCs w:val="20"/>
              </w:rPr>
            </w:pPr>
            <w:r w:rsidRPr="00EB0A02">
              <w:rPr>
                <w:sz w:val="20"/>
                <w:szCs w:val="20"/>
              </w:rPr>
              <w:t>0.1839**</w:t>
            </w:r>
          </w:p>
        </w:tc>
        <w:tc>
          <w:tcPr>
            <w:tcW w:w="1475" w:type="dxa"/>
            <w:tcBorders>
              <w:top w:val="nil"/>
              <w:left w:val="nil"/>
              <w:bottom w:val="nil"/>
              <w:right w:val="nil"/>
            </w:tcBorders>
            <w:hideMark/>
          </w:tcPr>
          <w:p w14:paraId="17BFB45B" w14:textId="77777777" w:rsidR="00605015" w:rsidRPr="00EB0A02" w:rsidRDefault="00605015" w:rsidP="00605015">
            <w:pPr>
              <w:jc w:val="center"/>
              <w:rPr>
                <w:sz w:val="20"/>
                <w:szCs w:val="20"/>
              </w:rPr>
            </w:pPr>
            <w:r w:rsidRPr="00EB0A02">
              <w:rPr>
                <w:sz w:val="20"/>
                <w:szCs w:val="20"/>
              </w:rPr>
              <w:t>0.0861</w:t>
            </w:r>
          </w:p>
        </w:tc>
        <w:tc>
          <w:tcPr>
            <w:tcW w:w="1475" w:type="dxa"/>
            <w:tcBorders>
              <w:top w:val="nil"/>
              <w:left w:val="nil"/>
              <w:bottom w:val="nil"/>
              <w:right w:val="nil"/>
            </w:tcBorders>
            <w:hideMark/>
          </w:tcPr>
          <w:p w14:paraId="3076C7CC" w14:textId="77777777" w:rsidR="00605015" w:rsidRPr="00EB0A02" w:rsidRDefault="00605015" w:rsidP="00605015">
            <w:pPr>
              <w:jc w:val="center"/>
              <w:rPr>
                <w:sz w:val="20"/>
                <w:szCs w:val="20"/>
              </w:rPr>
            </w:pPr>
            <w:r w:rsidRPr="00EB0A02">
              <w:rPr>
                <w:sz w:val="20"/>
                <w:szCs w:val="20"/>
              </w:rPr>
              <w:t>1.7282***</w:t>
            </w:r>
          </w:p>
        </w:tc>
        <w:tc>
          <w:tcPr>
            <w:tcW w:w="1475" w:type="dxa"/>
            <w:tcBorders>
              <w:top w:val="nil"/>
              <w:left w:val="nil"/>
              <w:bottom w:val="nil"/>
              <w:right w:val="nil"/>
            </w:tcBorders>
            <w:hideMark/>
          </w:tcPr>
          <w:p w14:paraId="57DBB48D" w14:textId="77777777" w:rsidR="00605015" w:rsidRPr="00EB0A02" w:rsidRDefault="00605015" w:rsidP="00605015">
            <w:pPr>
              <w:jc w:val="center"/>
              <w:rPr>
                <w:sz w:val="20"/>
                <w:szCs w:val="20"/>
              </w:rPr>
            </w:pPr>
            <w:r w:rsidRPr="00EB0A02">
              <w:rPr>
                <w:sz w:val="20"/>
                <w:szCs w:val="20"/>
              </w:rPr>
              <w:t>-2.6294</w:t>
            </w:r>
          </w:p>
        </w:tc>
        <w:tc>
          <w:tcPr>
            <w:tcW w:w="1475" w:type="dxa"/>
            <w:tcBorders>
              <w:top w:val="nil"/>
              <w:left w:val="nil"/>
              <w:bottom w:val="nil"/>
              <w:right w:val="nil"/>
            </w:tcBorders>
            <w:hideMark/>
          </w:tcPr>
          <w:p w14:paraId="22AA5E17" w14:textId="77777777" w:rsidR="00605015" w:rsidRPr="00EB0A02" w:rsidRDefault="00605015" w:rsidP="00605015">
            <w:pPr>
              <w:jc w:val="center"/>
              <w:rPr>
                <w:sz w:val="20"/>
                <w:szCs w:val="20"/>
              </w:rPr>
            </w:pPr>
            <w:r w:rsidRPr="00EB0A02">
              <w:rPr>
                <w:sz w:val="20"/>
                <w:szCs w:val="20"/>
              </w:rPr>
              <w:t>-0.0781</w:t>
            </w:r>
          </w:p>
        </w:tc>
      </w:tr>
      <w:tr w:rsidR="00605015" w14:paraId="41DF397C" w14:textId="77777777" w:rsidTr="00EB0A02">
        <w:trPr>
          <w:trHeight w:val="268"/>
        </w:trPr>
        <w:tc>
          <w:tcPr>
            <w:tcW w:w="1914" w:type="dxa"/>
            <w:tcBorders>
              <w:top w:val="nil"/>
              <w:left w:val="nil"/>
              <w:bottom w:val="nil"/>
              <w:right w:val="nil"/>
            </w:tcBorders>
          </w:tcPr>
          <w:p w14:paraId="79249FDB" w14:textId="77777777" w:rsidR="00605015" w:rsidRPr="00EB0A02" w:rsidRDefault="00605015" w:rsidP="00605015">
            <w:pPr>
              <w:rPr>
                <w:sz w:val="20"/>
                <w:szCs w:val="20"/>
              </w:rPr>
            </w:pPr>
          </w:p>
        </w:tc>
        <w:tc>
          <w:tcPr>
            <w:tcW w:w="1475" w:type="dxa"/>
            <w:tcBorders>
              <w:top w:val="nil"/>
              <w:left w:val="nil"/>
              <w:bottom w:val="nil"/>
              <w:right w:val="nil"/>
            </w:tcBorders>
            <w:hideMark/>
          </w:tcPr>
          <w:p w14:paraId="0D158448" w14:textId="77777777" w:rsidR="00605015" w:rsidRPr="00EB0A02" w:rsidRDefault="00605015" w:rsidP="00605015">
            <w:pPr>
              <w:jc w:val="center"/>
              <w:rPr>
                <w:sz w:val="20"/>
                <w:szCs w:val="20"/>
              </w:rPr>
            </w:pPr>
            <w:r w:rsidRPr="00EB0A02">
              <w:rPr>
                <w:sz w:val="20"/>
                <w:szCs w:val="20"/>
              </w:rPr>
              <w:t>(2.51)</w:t>
            </w:r>
          </w:p>
        </w:tc>
        <w:tc>
          <w:tcPr>
            <w:tcW w:w="1475" w:type="dxa"/>
            <w:tcBorders>
              <w:top w:val="nil"/>
              <w:left w:val="nil"/>
              <w:bottom w:val="nil"/>
              <w:right w:val="nil"/>
            </w:tcBorders>
            <w:hideMark/>
          </w:tcPr>
          <w:p w14:paraId="0D806B0B" w14:textId="77777777" w:rsidR="00605015" w:rsidRPr="00EB0A02" w:rsidRDefault="00605015" w:rsidP="00605015">
            <w:pPr>
              <w:jc w:val="center"/>
              <w:rPr>
                <w:sz w:val="20"/>
                <w:szCs w:val="20"/>
              </w:rPr>
            </w:pPr>
            <w:r w:rsidRPr="00EB0A02">
              <w:rPr>
                <w:sz w:val="20"/>
                <w:szCs w:val="20"/>
              </w:rPr>
              <w:t>(0.28)</w:t>
            </w:r>
          </w:p>
        </w:tc>
        <w:tc>
          <w:tcPr>
            <w:tcW w:w="1475" w:type="dxa"/>
            <w:tcBorders>
              <w:top w:val="nil"/>
              <w:left w:val="nil"/>
              <w:bottom w:val="nil"/>
              <w:right w:val="nil"/>
            </w:tcBorders>
            <w:hideMark/>
          </w:tcPr>
          <w:p w14:paraId="129730E8" w14:textId="77777777" w:rsidR="00605015" w:rsidRPr="00EB0A02" w:rsidRDefault="00605015" w:rsidP="00605015">
            <w:pPr>
              <w:jc w:val="center"/>
              <w:rPr>
                <w:sz w:val="20"/>
                <w:szCs w:val="20"/>
              </w:rPr>
            </w:pPr>
            <w:r w:rsidRPr="00EB0A02">
              <w:rPr>
                <w:sz w:val="20"/>
                <w:szCs w:val="20"/>
              </w:rPr>
              <w:t>(4.29)</w:t>
            </w:r>
          </w:p>
        </w:tc>
        <w:tc>
          <w:tcPr>
            <w:tcW w:w="1475" w:type="dxa"/>
            <w:tcBorders>
              <w:top w:val="nil"/>
              <w:left w:val="nil"/>
              <w:bottom w:val="nil"/>
              <w:right w:val="nil"/>
            </w:tcBorders>
            <w:hideMark/>
          </w:tcPr>
          <w:p w14:paraId="4D3BF8B1" w14:textId="77777777" w:rsidR="00605015" w:rsidRPr="00EB0A02" w:rsidRDefault="00605015" w:rsidP="00605015">
            <w:pPr>
              <w:jc w:val="center"/>
              <w:rPr>
                <w:sz w:val="20"/>
                <w:szCs w:val="20"/>
              </w:rPr>
            </w:pPr>
            <w:r w:rsidRPr="00EB0A02">
              <w:rPr>
                <w:sz w:val="20"/>
                <w:szCs w:val="20"/>
              </w:rPr>
              <w:t>(-0.75)</w:t>
            </w:r>
          </w:p>
        </w:tc>
        <w:tc>
          <w:tcPr>
            <w:tcW w:w="1475" w:type="dxa"/>
            <w:tcBorders>
              <w:top w:val="nil"/>
              <w:left w:val="nil"/>
              <w:bottom w:val="nil"/>
              <w:right w:val="nil"/>
            </w:tcBorders>
            <w:hideMark/>
          </w:tcPr>
          <w:p w14:paraId="10C071ED" w14:textId="77777777" w:rsidR="00605015" w:rsidRPr="00EB0A02" w:rsidRDefault="00605015" w:rsidP="00605015">
            <w:pPr>
              <w:jc w:val="center"/>
              <w:rPr>
                <w:sz w:val="20"/>
                <w:szCs w:val="20"/>
              </w:rPr>
            </w:pPr>
            <w:r w:rsidRPr="00EB0A02">
              <w:rPr>
                <w:sz w:val="20"/>
                <w:szCs w:val="20"/>
              </w:rPr>
              <w:t>(-0.20)</w:t>
            </w:r>
          </w:p>
        </w:tc>
      </w:tr>
      <w:tr w:rsidR="00605015" w14:paraId="16DA31D9" w14:textId="77777777" w:rsidTr="00EB0A02">
        <w:trPr>
          <w:trHeight w:val="268"/>
        </w:trPr>
        <w:tc>
          <w:tcPr>
            <w:tcW w:w="1914" w:type="dxa"/>
            <w:tcBorders>
              <w:top w:val="nil"/>
              <w:left w:val="nil"/>
              <w:bottom w:val="nil"/>
              <w:right w:val="nil"/>
            </w:tcBorders>
          </w:tcPr>
          <w:p w14:paraId="2BAD2037" w14:textId="77777777" w:rsidR="00605015" w:rsidRPr="00EB0A02" w:rsidRDefault="00605015" w:rsidP="00605015">
            <w:pPr>
              <w:rPr>
                <w:sz w:val="20"/>
                <w:szCs w:val="20"/>
              </w:rPr>
            </w:pPr>
          </w:p>
        </w:tc>
        <w:tc>
          <w:tcPr>
            <w:tcW w:w="1475" w:type="dxa"/>
            <w:tcBorders>
              <w:top w:val="nil"/>
              <w:left w:val="nil"/>
              <w:bottom w:val="nil"/>
              <w:right w:val="nil"/>
            </w:tcBorders>
          </w:tcPr>
          <w:p w14:paraId="2BB9B37A" w14:textId="77777777" w:rsidR="00605015" w:rsidRPr="00EB0A02" w:rsidRDefault="00605015" w:rsidP="00605015">
            <w:pPr>
              <w:rPr>
                <w:sz w:val="20"/>
                <w:szCs w:val="20"/>
              </w:rPr>
            </w:pPr>
          </w:p>
        </w:tc>
        <w:tc>
          <w:tcPr>
            <w:tcW w:w="1475" w:type="dxa"/>
            <w:tcBorders>
              <w:top w:val="nil"/>
              <w:left w:val="nil"/>
              <w:bottom w:val="nil"/>
              <w:right w:val="nil"/>
            </w:tcBorders>
          </w:tcPr>
          <w:p w14:paraId="0E270C77" w14:textId="77777777" w:rsidR="00605015" w:rsidRPr="00EB0A02" w:rsidRDefault="00605015" w:rsidP="00605015">
            <w:pPr>
              <w:rPr>
                <w:sz w:val="20"/>
                <w:szCs w:val="20"/>
              </w:rPr>
            </w:pPr>
          </w:p>
        </w:tc>
        <w:tc>
          <w:tcPr>
            <w:tcW w:w="1475" w:type="dxa"/>
            <w:tcBorders>
              <w:top w:val="nil"/>
              <w:left w:val="nil"/>
              <w:bottom w:val="nil"/>
              <w:right w:val="nil"/>
            </w:tcBorders>
          </w:tcPr>
          <w:p w14:paraId="0B15ED1A" w14:textId="77777777" w:rsidR="00605015" w:rsidRPr="00EB0A02" w:rsidRDefault="00605015" w:rsidP="00605015">
            <w:pPr>
              <w:rPr>
                <w:sz w:val="20"/>
                <w:szCs w:val="20"/>
              </w:rPr>
            </w:pPr>
          </w:p>
        </w:tc>
        <w:tc>
          <w:tcPr>
            <w:tcW w:w="1475" w:type="dxa"/>
            <w:tcBorders>
              <w:top w:val="nil"/>
              <w:left w:val="nil"/>
              <w:bottom w:val="nil"/>
              <w:right w:val="nil"/>
            </w:tcBorders>
          </w:tcPr>
          <w:p w14:paraId="6335B6F0" w14:textId="77777777" w:rsidR="00605015" w:rsidRPr="00EB0A02" w:rsidRDefault="00605015" w:rsidP="00605015">
            <w:pPr>
              <w:rPr>
                <w:sz w:val="20"/>
                <w:szCs w:val="20"/>
              </w:rPr>
            </w:pPr>
          </w:p>
        </w:tc>
        <w:tc>
          <w:tcPr>
            <w:tcW w:w="1475" w:type="dxa"/>
            <w:tcBorders>
              <w:top w:val="nil"/>
              <w:left w:val="nil"/>
              <w:bottom w:val="nil"/>
              <w:right w:val="nil"/>
            </w:tcBorders>
          </w:tcPr>
          <w:p w14:paraId="1EB813BE" w14:textId="77777777" w:rsidR="00605015" w:rsidRPr="00EB0A02" w:rsidRDefault="00605015" w:rsidP="00605015">
            <w:pPr>
              <w:rPr>
                <w:sz w:val="20"/>
                <w:szCs w:val="20"/>
              </w:rPr>
            </w:pPr>
          </w:p>
        </w:tc>
      </w:tr>
      <w:tr w:rsidR="00605015" w14:paraId="05A4D8EB" w14:textId="77777777" w:rsidTr="00EB0A02">
        <w:trPr>
          <w:trHeight w:val="268"/>
        </w:trPr>
        <w:tc>
          <w:tcPr>
            <w:tcW w:w="1914" w:type="dxa"/>
            <w:tcBorders>
              <w:top w:val="nil"/>
              <w:left w:val="nil"/>
              <w:bottom w:val="nil"/>
              <w:right w:val="nil"/>
            </w:tcBorders>
            <w:hideMark/>
          </w:tcPr>
          <w:p w14:paraId="4BB712CB" w14:textId="292C7D0B" w:rsidR="00605015" w:rsidRPr="00EB0A02" w:rsidRDefault="00605015" w:rsidP="00605015">
            <w:pPr>
              <w:rPr>
                <w:sz w:val="20"/>
                <w:szCs w:val="20"/>
              </w:rPr>
            </w:pPr>
            <w:r w:rsidRPr="00605015">
              <w:rPr>
                <w:rFonts w:hint="eastAsia"/>
                <w:sz w:val="20"/>
                <w:szCs w:val="20"/>
              </w:rPr>
              <w:t>post</w:t>
            </w:r>
            <w:r w:rsidRPr="00605015">
              <w:rPr>
                <w:sz w:val="20"/>
                <w:szCs w:val="20"/>
              </w:rPr>
              <w:t>-seizure creation</w:t>
            </w:r>
          </w:p>
        </w:tc>
        <w:tc>
          <w:tcPr>
            <w:tcW w:w="1475" w:type="dxa"/>
            <w:tcBorders>
              <w:top w:val="nil"/>
              <w:left w:val="nil"/>
              <w:bottom w:val="nil"/>
              <w:right w:val="nil"/>
            </w:tcBorders>
            <w:hideMark/>
          </w:tcPr>
          <w:p w14:paraId="4958E218" w14:textId="77777777" w:rsidR="00605015" w:rsidRPr="00EB0A02" w:rsidRDefault="00605015" w:rsidP="00605015">
            <w:pPr>
              <w:jc w:val="center"/>
              <w:rPr>
                <w:sz w:val="20"/>
                <w:szCs w:val="20"/>
              </w:rPr>
            </w:pPr>
            <w:r w:rsidRPr="00EB0A02">
              <w:rPr>
                <w:sz w:val="20"/>
                <w:szCs w:val="20"/>
              </w:rPr>
              <w:t>-0.1644**</w:t>
            </w:r>
          </w:p>
        </w:tc>
        <w:tc>
          <w:tcPr>
            <w:tcW w:w="1475" w:type="dxa"/>
            <w:tcBorders>
              <w:top w:val="nil"/>
              <w:left w:val="nil"/>
              <w:bottom w:val="nil"/>
              <w:right w:val="nil"/>
            </w:tcBorders>
            <w:hideMark/>
          </w:tcPr>
          <w:p w14:paraId="71E67F38" w14:textId="77777777" w:rsidR="00605015" w:rsidRPr="00EB0A02" w:rsidRDefault="00605015" w:rsidP="00605015">
            <w:pPr>
              <w:jc w:val="center"/>
              <w:rPr>
                <w:sz w:val="20"/>
                <w:szCs w:val="20"/>
              </w:rPr>
            </w:pPr>
            <w:r w:rsidRPr="00EB0A02">
              <w:rPr>
                <w:sz w:val="20"/>
                <w:szCs w:val="20"/>
              </w:rPr>
              <w:t>-0.2636</w:t>
            </w:r>
          </w:p>
        </w:tc>
        <w:tc>
          <w:tcPr>
            <w:tcW w:w="1475" w:type="dxa"/>
            <w:tcBorders>
              <w:top w:val="nil"/>
              <w:left w:val="nil"/>
              <w:bottom w:val="nil"/>
              <w:right w:val="nil"/>
            </w:tcBorders>
            <w:hideMark/>
          </w:tcPr>
          <w:p w14:paraId="32AB72A4" w14:textId="77777777" w:rsidR="00605015" w:rsidRPr="00EB0A02" w:rsidRDefault="00605015" w:rsidP="00605015">
            <w:pPr>
              <w:jc w:val="center"/>
              <w:rPr>
                <w:sz w:val="20"/>
                <w:szCs w:val="20"/>
              </w:rPr>
            </w:pPr>
            <w:r w:rsidRPr="00EB0A02">
              <w:rPr>
                <w:sz w:val="20"/>
                <w:szCs w:val="20"/>
              </w:rPr>
              <w:t>-0.5110*</w:t>
            </w:r>
          </w:p>
        </w:tc>
        <w:tc>
          <w:tcPr>
            <w:tcW w:w="1475" w:type="dxa"/>
            <w:tcBorders>
              <w:top w:val="nil"/>
              <w:left w:val="nil"/>
              <w:bottom w:val="nil"/>
              <w:right w:val="nil"/>
            </w:tcBorders>
            <w:hideMark/>
          </w:tcPr>
          <w:p w14:paraId="7659DB9C" w14:textId="77777777" w:rsidR="00605015" w:rsidRPr="00EB0A02" w:rsidRDefault="00605015" w:rsidP="00605015">
            <w:pPr>
              <w:jc w:val="center"/>
              <w:rPr>
                <w:sz w:val="20"/>
                <w:szCs w:val="20"/>
              </w:rPr>
            </w:pPr>
            <w:r w:rsidRPr="00EB0A02">
              <w:rPr>
                <w:sz w:val="20"/>
                <w:szCs w:val="20"/>
              </w:rPr>
              <w:t>0.9179</w:t>
            </w:r>
          </w:p>
        </w:tc>
        <w:tc>
          <w:tcPr>
            <w:tcW w:w="1475" w:type="dxa"/>
            <w:tcBorders>
              <w:top w:val="nil"/>
              <w:left w:val="nil"/>
              <w:bottom w:val="nil"/>
              <w:right w:val="nil"/>
            </w:tcBorders>
            <w:hideMark/>
          </w:tcPr>
          <w:p w14:paraId="704AEE4C" w14:textId="77777777" w:rsidR="00605015" w:rsidRPr="00EB0A02" w:rsidRDefault="00605015" w:rsidP="00605015">
            <w:pPr>
              <w:jc w:val="center"/>
              <w:rPr>
                <w:sz w:val="20"/>
                <w:szCs w:val="20"/>
              </w:rPr>
            </w:pPr>
            <w:r w:rsidRPr="00EB0A02">
              <w:rPr>
                <w:sz w:val="20"/>
                <w:szCs w:val="20"/>
              </w:rPr>
              <w:t>0.2717</w:t>
            </w:r>
          </w:p>
        </w:tc>
      </w:tr>
      <w:tr w:rsidR="00605015" w14:paraId="5E05E08B" w14:textId="77777777" w:rsidTr="00EB0A02">
        <w:trPr>
          <w:trHeight w:val="268"/>
        </w:trPr>
        <w:tc>
          <w:tcPr>
            <w:tcW w:w="1914" w:type="dxa"/>
            <w:tcBorders>
              <w:top w:val="nil"/>
              <w:left w:val="nil"/>
              <w:bottom w:val="nil"/>
              <w:right w:val="nil"/>
            </w:tcBorders>
          </w:tcPr>
          <w:p w14:paraId="202253DD" w14:textId="77777777" w:rsidR="00605015" w:rsidRPr="00EB0A02" w:rsidRDefault="00605015" w:rsidP="00605015">
            <w:pPr>
              <w:rPr>
                <w:sz w:val="20"/>
                <w:szCs w:val="20"/>
              </w:rPr>
            </w:pPr>
          </w:p>
        </w:tc>
        <w:tc>
          <w:tcPr>
            <w:tcW w:w="1475" w:type="dxa"/>
            <w:tcBorders>
              <w:top w:val="nil"/>
              <w:left w:val="nil"/>
              <w:bottom w:val="nil"/>
              <w:right w:val="nil"/>
            </w:tcBorders>
            <w:hideMark/>
          </w:tcPr>
          <w:p w14:paraId="5FF80A5E" w14:textId="77777777" w:rsidR="00605015" w:rsidRPr="00EB0A02" w:rsidRDefault="00605015" w:rsidP="00605015">
            <w:pPr>
              <w:jc w:val="center"/>
              <w:rPr>
                <w:sz w:val="20"/>
                <w:szCs w:val="20"/>
              </w:rPr>
            </w:pPr>
            <w:r w:rsidRPr="00EB0A02">
              <w:rPr>
                <w:sz w:val="20"/>
                <w:szCs w:val="20"/>
              </w:rPr>
              <w:t>(-2.44)</w:t>
            </w:r>
          </w:p>
        </w:tc>
        <w:tc>
          <w:tcPr>
            <w:tcW w:w="1475" w:type="dxa"/>
            <w:tcBorders>
              <w:top w:val="nil"/>
              <w:left w:val="nil"/>
              <w:bottom w:val="nil"/>
              <w:right w:val="nil"/>
            </w:tcBorders>
            <w:hideMark/>
          </w:tcPr>
          <w:p w14:paraId="49B2A41F" w14:textId="77777777" w:rsidR="00605015" w:rsidRPr="00EB0A02" w:rsidRDefault="00605015" w:rsidP="00605015">
            <w:pPr>
              <w:jc w:val="center"/>
              <w:rPr>
                <w:sz w:val="20"/>
                <w:szCs w:val="20"/>
              </w:rPr>
            </w:pPr>
            <w:r w:rsidRPr="00EB0A02">
              <w:rPr>
                <w:sz w:val="20"/>
                <w:szCs w:val="20"/>
              </w:rPr>
              <w:t>(-0.56)</w:t>
            </w:r>
          </w:p>
        </w:tc>
        <w:tc>
          <w:tcPr>
            <w:tcW w:w="1475" w:type="dxa"/>
            <w:tcBorders>
              <w:top w:val="nil"/>
              <w:left w:val="nil"/>
              <w:bottom w:val="nil"/>
              <w:right w:val="nil"/>
            </w:tcBorders>
            <w:hideMark/>
          </w:tcPr>
          <w:p w14:paraId="654F0948" w14:textId="77777777" w:rsidR="00605015" w:rsidRPr="00EB0A02" w:rsidRDefault="00605015" w:rsidP="00605015">
            <w:pPr>
              <w:jc w:val="center"/>
              <w:rPr>
                <w:sz w:val="20"/>
                <w:szCs w:val="20"/>
              </w:rPr>
            </w:pPr>
            <w:r w:rsidRPr="00EB0A02">
              <w:rPr>
                <w:sz w:val="20"/>
                <w:szCs w:val="20"/>
              </w:rPr>
              <w:t>(-1.66)</w:t>
            </w:r>
          </w:p>
        </w:tc>
        <w:tc>
          <w:tcPr>
            <w:tcW w:w="1475" w:type="dxa"/>
            <w:tcBorders>
              <w:top w:val="nil"/>
              <w:left w:val="nil"/>
              <w:bottom w:val="nil"/>
              <w:right w:val="nil"/>
            </w:tcBorders>
            <w:hideMark/>
          </w:tcPr>
          <w:p w14:paraId="24240F10" w14:textId="77777777" w:rsidR="00605015" w:rsidRPr="00EB0A02" w:rsidRDefault="00605015" w:rsidP="00605015">
            <w:pPr>
              <w:jc w:val="center"/>
              <w:rPr>
                <w:sz w:val="20"/>
                <w:szCs w:val="20"/>
              </w:rPr>
            </w:pPr>
            <w:r w:rsidRPr="00EB0A02">
              <w:rPr>
                <w:sz w:val="20"/>
                <w:szCs w:val="20"/>
              </w:rPr>
              <w:t>(0.35)</w:t>
            </w:r>
          </w:p>
        </w:tc>
        <w:tc>
          <w:tcPr>
            <w:tcW w:w="1475" w:type="dxa"/>
            <w:tcBorders>
              <w:top w:val="nil"/>
              <w:left w:val="nil"/>
              <w:bottom w:val="nil"/>
              <w:right w:val="nil"/>
            </w:tcBorders>
            <w:hideMark/>
          </w:tcPr>
          <w:p w14:paraId="16628E9D" w14:textId="77777777" w:rsidR="00605015" w:rsidRPr="00EB0A02" w:rsidRDefault="00605015" w:rsidP="00605015">
            <w:pPr>
              <w:jc w:val="center"/>
              <w:rPr>
                <w:sz w:val="20"/>
                <w:szCs w:val="20"/>
              </w:rPr>
            </w:pPr>
            <w:r w:rsidRPr="00EB0A02">
              <w:rPr>
                <w:sz w:val="20"/>
                <w:szCs w:val="20"/>
              </w:rPr>
              <w:t>(1.07)</w:t>
            </w:r>
          </w:p>
        </w:tc>
      </w:tr>
      <w:tr w:rsidR="00605015" w14:paraId="45A3AC96" w14:textId="77777777" w:rsidTr="00EB0A02">
        <w:trPr>
          <w:trHeight w:val="268"/>
        </w:trPr>
        <w:tc>
          <w:tcPr>
            <w:tcW w:w="1914" w:type="dxa"/>
            <w:tcBorders>
              <w:top w:val="nil"/>
              <w:left w:val="nil"/>
              <w:bottom w:val="nil"/>
              <w:right w:val="nil"/>
            </w:tcBorders>
          </w:tcPr>
          <w:p w14:paraId="22842797" w14:textId="77777777" w:rsidR="00605015" w:rsidRPr="00EB0A02" w:rsidRDefault="00605015" w:rsidP="00605015">
            <w:pPr>
              <w:rPr>
                <w:sz w:val="20"/>
                <w:szCs w:val="20"/>
              </w:rPr>
            </w:pPr>
          </w:p>
        </w:tc>
        <w:tc>
          <w:tcPr>
            <w:tcW w:w="1475" w:type="dxa"/>
            <w:tcBorders>
              <w:top w:val="nil"/>
              <w:left w:val="nil"/>
              <w:bottom w:val="nil"/>
              <w:right w:val="nil"/>
            </w:tcBorders>
          </w:tcPr>
          <w:p w14:paraId="42EF7F55" w14:textId="77777777" w:rsidR="00605015" w:rsidRPr="00EB0A02" w:rsidRDefault="00605015" w:rsidP="00605015">
            <w:pPr>
              <w:rPr>
                <w:sz w:val="20"/>
                <w:szCs w:val="20"/>
              </w:rPr>
            </w:pPr>
          </w:p>
        </w:tc>
        <w:tc>
          <w:tcPr>
            <w:tcW w:w="1475" w:type="dxa"/>
            <w:tcBorders>
              <w:top w:val="nil"/>
              <w:left w:val="nil"/>
              <w:bottom w:val="nil"/>
              <w:right w:val="nil"/>
            </w:tcBorders>
          </w:tcPr>
          <w:p w14:paraId="78F4B18C" w14:textId="77777777" w:rsidR="00605015" w:rsidRPr="00EB0A02" w:rsidRDefault="00605015" w:rsidP="00605015">
            <w:pPr>
              <w:rPr>
                <w:sz w:val="20"/>
                <w:szCs w:val="20"/>
              </w:rPr>
            </w:pPr>
          </w:p>
        </w:tc>
        <w:tc>
          <w:tcPr>
            <w:tcW w:w="1475" w:type="dxa"/>
            <w:tcBorders>
              <w:top w:val="nil"/>
              <w:left w:val="nil"/>
              <w:bottom w:val="nil"/>
              <w:right w:val="nil"/>
            </w:tcBorders>
          </w:tcPr>
          <w:p w14:paraId="5E4C479C" w14:textId="77777777" w:rsidR="00605015" w:rsidRPr="00EB0A02" w:rsidRDefault="00605015" w:rsidP="00605015">
            <w:pPr>
              <w:rPr>
                <w:sz w:val="20"/>
                <w:szCs w:val="20"/>
              </w:rPr>
            </w:pPr>
          </w:p>
        </w:tc>
        <w:tc>
          <w:tcPr>
            <w:tcW w:w="1475" w:type="dxa"/>
            <w:tcBorders>
              <w:top w:val="nil"/>
              <w:left w:val="nil"/>
              <w:bottom w:val="nil"/>
              <w:right w:val="nil"/>
            </w:tcBorders>
          </w:tcPr>
          <w:p w14:paraId="2F642056" w14:textId="77777777" w:rsidR="00605015" w:rsidRPr="00EB0A02" w:rsidRDefault="00605015" w:rsidP="00605015">
            <w:pPr>
              <w:rPr>
                <w:sz w:val="20"/>
                <w:szCs w:val="20"/>
              </w:rPr>
            </w:pPr>
          </w:p>
        </w:tc>
        <w:tc>
          <w:tcPr>
            <w:tcW w:w="1475" w:type="dxa"/>
            <w:tcBorders>
              <w:top w:val="nil"/>
              <w:left w:val="nil"/>
              <w:bottom w:val="nil"/>
              <w:right w:val="nil"/>
            </w:tcBorders>
          </w:tcPr>
          <w:p w14:paraId="2F3955F7" w14:textId="77777777" w:rsidR="00605015" w:rsidRPr="00EB0A02" w:rsidRDefault="00605015" w:rsidP="00605015">
            <w:pPr>
              <w:rPr>
                <w:sz w:val="20"/>
                <w:szCs w:val="20"/>
              </w:rPr>
            </w:pPr>
          </w:p>
        </w:tc>
      </w:tr>
      <w:tr w:rsidR="00605015" w14:paraId="52C50999" w14:textId="77777777" w:rsidTr="00EB0A02">
        <w:trPr>
          <w:trHeight w:val="268"/>
        </w:trPr>
        <w:tc>
          <w:tcPr>
            <w:tcW w:w="1914" w:type="dxa"/>
            <w:tcBorders>
              <w:top w:val="nil"/>
              <w:left w:val="nil"/>
              <w:bottom w:val="nil"/>
              <w:right w:val="nil"/>
            </w:tcBorders>
            <w:hideMark/>
          </w:tcPr>
          <w:p w14:paraId="3320D7C0" w14:textId="037702F5" w:rsidR="00605015" w:rsidRPr="00EB0A02" w:rsidRDefault="00605015" w:rsidP="00605015">
            <w:pPr>
              <w:rPr>
                <w:sz w:val="20"/>
                <w:szCs w:val="20"/>
              </w:rPr>
            </w:pPr>
            <w:r w:rsidRPr="00605015">
              <w:rPr>
                <w:sz w:val="20"/>
                <w:szCs w:val="20"/>
              </w:rPr>
              <w:t>resource</w:t>
            </w:r>
          </w:p>
        </w:tc>
        <w:tc>
          <w:tcPr>
            <w:tcW w:w="1475" w:type="dxa"/>
            <w:tcBorders>
              <w:top w:val="nil"/>
              <w:left w:val="nil"/>
              <w:bottom w:val="nil"/>
              <w:right w:val="nil"/>
            </w:tcBorders>
            <w:hideMark/>
          </w:tcPr>
          <w:p w14:paraId="0E01B1C0" w14:textId="77777777" w:rsidR="00605015" w:rsidRPr="00EB0A02" w:rsidRDefault="00605015" w:rsidP="00605015">
            <w:pPr>
              <w:jc w:val="center"/>
              <w:rPr>
                <w:sz w:val="20"/>
                <w:szCs w:val="20"/>
              </w:rPr>
            </w:pPr>
            <w:r w:rsidRPr="00EB0A02">
              <w:rPr>
                <w:sz w:val="20"/>
                <w:szCs w:val="20"/>
              </w:rPr>
              <w:t>-0.4300**</w:t>
            </w:r>
          </w:p>
        </w:tc>
        <w:tc>
          <w:tcPr>
            <w:tcW w:w="1475" w:type="dxa"/>
            <w:tcBorders>
              <w:top w:val="nil"/>
              <w:left w:val="nil"/>
              <w:bottom w:val="nil"/>
              <w:right w:val="nil"/>
            </w:tcBorders>
            <w:hideMark/>
          </w:tcPr>
          <w:p w14:paraId="720CD3C9" w14:textId="77777777" w:rsidR="00605015" w:rsidRPr="00EB0A02" w:rsidRDefault="00605015" w:rsidP="00605015">
            <w:pPr>
              <w:jc w:val="center"/>
              <w:rPr>
                <w:sz w:val="20"/>
                <w:szCs w:val="20"/>
              </w:rPr>
            </w:pPr>
            <w:r w:rsidRPr="00EB0A02">
              <w:rPr>
                <w:sz w:val="20"/>
                <w:szCs w:val="20"/>
              </w:rPr>
              <w:t>-0.5843</w:t>
            </w:r>
          </w:p>
        </w:tc>
        <w:tc>
          <w:tcPr>
            <w:tcW w:w="1475" w:type="dxa"/>
            <w:tcBorders>
              <w:top w:val="nil"/>
              <w:left w:val="nil"/>
              <w:bottom w:val="nil"/>
              <w:right w:val="nil"/>
            </w:tcBorders>
            <w:hideMark/>
          </w:tcPr>
          <w:p w14:paraId="7125B955" w14:textId="77777777" w:rsidR="00605015" w:rsidRPr="00EB0A02" w:rsidRDefault="00605015" w:rsidP="00605015">
            <w:pPr>
              <w:jc w:val="center"/>
              <w:rPr>
                <w:sz w:val="20"/>
                <w:szCs w:val="20"/>
              </w:rPr>
            </w:pPr>
            <w:r w:rsidRPr="00EB0A02">
              <w:rPr>
                <w:sz w:val="20"/>
                <w:szCs w:val="20"/>
              </w:rPr>
              <w:t>-0.5447</w:t>
            </w:r>
          </w:p>
        </w:tc>
        <w:tc>
          <w:tcPr>
            <w:tcW w:w="1475" w:type="dxa"/>
            <w:tcBorders>
              <w:top w:val="nil"/>
              <w:left w:val="nil"/>
              <w:bottom w:val="nil"/>
              <w:right w:val="nil"/>
            </w:tcBorders>
            <w:hideMark/>
          </w:tcPr>
          <w:p w14:paraId="4F43E0B2" w14:textId="77777777" w:rsidR="00605015" w:rsidRPr="00EB0A02" w:rsidRDefault="00605015" w:rsidP="00605015">
            <w:pPr>
              <w:jc w:val="center"/>
              <w:rPr>
                <w:sz w:val="20"/>
                <w:szCs w:val="20"/>
              </w:rPr>
            </w:pPr>
            <w:r w:rsidRPr="00EB0A02">
              <w:rPr>
                <w:sz w:val="20"/>
                <w:szCs w:val="20"/>
              </w:rPr>
              <w:t>-2.3238</w:t>
            </w:r>
          </w:p>
        </w:tc>
        <w:tc>
          <w:tcPr>
            <w:tcW w:w="1475" w:type="dxa"/>
            <w:tcBorders>
              <w:top w:val="nil"/>
              <w:left w:val="nil"/>
              <w:bottom w:val="nil"/>
              <w:right w:val="nil"/>
            </w:tcBorders>
            <w:hideMark/>
          </w:tcPr>
          <w:p w14:paraId="7A0FFF60" w14:textId="77777777" w:rsidR="00605015" w:rsidRPr="00EB0A02" w:rsidRDefault="00605015" w:rsidP="00605015">
            <w:pPr>
              <w:jc w:val="center"/>
              <w:rPr>
                <w:sz w:val="20"/>
                <w:szCs w:val="20"/>
              </w:rPr>
            </w:pPr>
            <w:r w:rsidRPr="00EB0A02">
              <w:rPr>
                <w:sz w:val="20"/>
                <w:szCs w:val="20"/>
              </w:rPr>
              <w:t>0.1669</w:t>
            </w:r>
          </w:p>
        </w:tc>
      </w:tr>
      <w:tr w:rsidR="00605015" w14:paraId="7D9217AE" w14:textId="77777777" w:rsidTr="00EB0A02">
        <w:trPr>
          <w:trHeight w:val="268"/>
        </w:trPr>
        <w:tc>
          <w:tcPr>
            <w:tcW w:w="1914" w:type="dxa"/>
            <w:tcBorders>
              <w:top w:val="nil"/>
              <w:left w:val="nil"/>
              <w:bottom w:val="nil"/>
              <w:right w:val="nil"/>
            </w:tcBorders>
          </w:tcPr>
          <w:p w14:paraId="6C0E1902" w14:textId="77777777" w:rsidR="00605015" w:rsidRPr="00EB0A02" w:rsidRDefault="00605015" w:rsidP="00605015">
            <w:pPr>
              <w:rPr>
                <w:sz w:val="20"/>
                <w:szCs w:val="20"/>
              </w:rPr>
            </w:pPr>
          </w:p>
        </w:tc>
        <w:tc>
          <w:tcPr>
            <w:tcW w:w="1475" w:type="dxa"/>
            <w:tcBorders>
              <w:top w:val="nil"/>
              <w:left w:val="nil"/>
              <w:bottom w:val="nil"/>
              <w:right w:val="nil"/>
            </w:tcBorders>
            <w:hideMark/>
          </w:tcPr>
          <w:p w14:paraId="73E2472D" w14:textId="77777777" w:rsidR="00605015" w:rsidRPr="00EB0A02" w:rsidRDefault="00605015" w:rsidP="00605015">
            <w:pPr>
              <w:jc w:val="center"/>
              <w:rPr>
                <w:sz w:val="20"/>
                <w:szCs w:val="20"/>
              </w:rPr>
            </w:pPr>
            <w:r w:rsidRPr="00EB0A02">
              <w:rPr>
                <w:sz w:val="20"/>
                <w:szCs w:val="20"/>
              </w:rPr>
              <w:t>(-2.17)</w:t>
            </w:r>
          </w:p>
        </w:tc>
        <w:tc>
          <w:tcPr>
            <w:tcW w:w="1475" w:type="dxa"/>
            <w:tcBorders>
              <w:top w:val="nil"/>
              <w:left w:val="nil"/>
              <w:bottom w:val="nil"/>
              <w:right w:val="nil"/>
            </w:tcBorders>
            <w:hideMark/>
          </w:tcPr>
          <w:p w14:paraId="4AD18774" w14:textId="77777777" w:rsidR="00605015" w:rsidRPr="00EB0A02" w:rsidRDefault="00605015" w:rsidP="00605015">
            <w:pPr>
              <w:jc w:val="center"/>
              <w:rPr>
                <w:sz w:val="20"/>
                <w:szCs w:val="20"/>
              </w:rPr>
            </w:pPr>
            <w:r w:rsidRPr="00EB0A02">
              <w:rPr>
                <w:sz w:val="20"/>
                <w:szCs w:val="20"/>
              </w:rPr>
              <w:t>(-0.71)</w:t>
            </w:r>
          </w:p>
        </w:tc>
        <w:tc>
          <w:tcPr>
            <w:tcW w:w="1475" w:type="dxa"/>
            <w:tcBorders>
              <w:top w:val="nil"/>
              <w:left w:val="nil"/>
              <w:bottom w:val="nil"/>
              <w:right w:val="nil"/>
            </w:tcBorders>
            <w:hideMark/>
          </w:tcPr>
          <w:p w14:paraId="63463B97" w14:textId="77777777" w:rsidR="00605015" w:rsidRPr="00EB0A02" w:rsidRDefault="00605015" w:rsidP="00605015">
            <w:pPr>
              <w:jc w:val="center"/>
              <w:rPr>
                <w:sz w:val="20"/>
                <w:szCs w:val="20"/>
              </w:rPr>
            </w:pPr>
            <w:r w:rsidRPr="00EB0A02">
              <w:rPr>
                <w:sz w:val="20"/>
                <w:szCs w:val="20"/>
              </w:rPr>
              <w:t>(-0.50)</w:t>
            </w:r>
          </w:p>
        </w:tc>
        <w:tc>
          <w:tcPr>
            <w:tcW w:w="1475" w:type="dxa"/>
            <w:tcBorders>
              <w:top w:val="nil"/>
              <w:left w:val="nil"/>
              <w:bottom w:val="nil"/>
              <w:right w:val="nil"/>
            </w:tcBorders>
            <w:hideMark/>
          </w:tcPr>
          <w:p w14:paraId="1868F084" w14:textId="77777777" w:rsidR="00605015" w:rsidRPr="00EB0A02" w:rsidRDefault="00605015" w:rsidP="00605015">
            <w:pPr>
              <w:jc w:val="center"/>
              <w:rPr>
                <w:sz w:val="20"/>
                <w:szCs w:val="20"/>
              </w:rPr>
            </w:pPr>
            <w:r w:rsidRPr="00EB0A02">
              <w:rPr>
                <w:sz w:val="20"/>
                <w:szCs w:val="20"/>
              </w:rPr>
              <w:t>(-0.25)</w:t>
            </w:r>
          </w:p>
        </w:tc>
        <w:tc>
          <w:tcPr>
            <w:tcW w:w="1475" w:type="dxa"/>
            <w:tcBorders>
              <w:top w:val="nil"/>
              <w:left w:val="nil"/>
              <w:bottom w:val="nil"/>
              <w:right w:val="nil"/>
            </w:tcBorders>
            <w:hideMark/>
          </w:tcPr>
          <w:p w14:paraId="0CDFB792" w14:textId="77777777" w:rsidR="00605015" w:rsidRPr="00EB0A02" w:rsidRDefault="00605015" w:rsidP="00605015">
            <w:pPr>
              <w:jc w:val="center"/>
              <w:rPr>
                <w:sz w:val="20"/>
                <w:szCs w:val="20"/>
              </w:rPr>
            </w:pPr>
            <w:r w:rsidRPr="00EB0A02">
              <w:rPr>
                <w:sz w:val="20"/>
                <w:szCs w:val="20"/>
              </w:rPr>
              <w:t>(0.16)</w:t>
            </w:r>
          </w:p>
        </w:tc>
      </w:tr>
      <w:tr w:rsidR="00605015" w14:paraId="5DC812C2" w14:textId="77777777" w:rsidTr="00EB0A02">
        <w:trPr>
          <w:trHeight w:val="268"/>
        </w:trPr>
        <w:tc>
          <w:tcPr>
            <w:tcW w:w="1914" w:type="dxa"/>
            <w:tcBorders>
              <w:top w:val="nil"/>
              <w:left w:val="nil"/>
              <w:bottom w:val="nil"/>
              <w:right w:val="nil"/>
            </w:tcBorders>
          </w:tcPr>
          <w:p w14:paraId="68A35E87" w14:textId="77777777" w:rsidR="00605015" w:rsidRPr="00EB0A02" w:rsidRDefault="00605015" w:rsidP="00605015">
            <w:pPr>
              <w:rPr>
                <w:sz w:val="20"/>
                <w:szCs w:val="20"/>
              </w:rPr>
            </w:pPr>
          </w:p>
        </w:tc>
        <w:tc>
          <w:tcPr>
            <w:tcW w:w="1475" w:type="dxa"/>
            <w:tcBorders>
              <w:top w:val="nil"/>
              <w:left w:val="nil"/>
              <w:bottom w:val="nil"/>
              <w:right w:val="nil"/>
            </w:tcBorders>
          </w:tcPr>
          <w:p w14:paraId="5E6E45AC" w14:textId="77777777" w:rsidR="00605015" w:rsidRPr="00EB0A02" w:rsidRDefault="00605015" w:rsidP="00605015">
            <w:pPr>
              <w:rPr>
                <w:sz w:val="20"/>
                <w:szCs w:val="20"/>
              </w:rPr>
            </w:pPr>
          </w:p>
        </w:tc>
        <w:tc>
          <w:tcPr>
            <w:tcW w:w="1475" w:type="dxa"/>
            <w:tcBorders>
              <w:top w:val="nil"/>
              <w:left w:val="nil"/>
              <w:bottom w:val="nil"/>
              <w:right w:val="nil"/>
            </w:tcBorders>
          </w:tcPr>
          <w:p w14:paraId="4773AF26" w14:textId="77777777" w:rsidR="00605015" w:rsidRPr="00EB0A02" w:rsidRDefault="00605015" w:rsidP="00605015">
            <w:pPr>
              <w:rPr>
                <w:sz w:val="20"/>
                <w:szCs w:val="20"/>
              </w:rPr>
            </w:pPr>
          </w:p>
        </w:tc>
        <w:tc>
          <w:tcPr>
            <w:tcW w:w="1475" w:type="dxa"/>
            <w:tcBorders>
              <w:top w:val="nil"/>
              <w:left w:val="nil"/>
              <w:bottom w:val="nil"/>
              <w:right w:val="nil"/>
            </w:tcBorders>
          </w:tcPr>
          <w:p w14:paraId="3C133293" w14:textId="77777777" w:rsidR="00605015" w:rsidRPr="00EB0A02" w:rsidRDefault="00605015" w:rsidP="00605015">
            <w:pPr>
              <w:rPr>
                <w:sz w:val="20"/>
                <w:szCs w:val="20"/>
              </w:rPr>
            </w:pPr>
          </w:p>
        </w:tc>
        <w:tc>
          <w:tcPr>
            <w:tcW w:w="1475" w:type="dxa"/>
            <w:tcBorders>
              <w:top w:val="nil"/>
              <w:left w:val="nil"/>
              <w:bottom w:val="nil"/>
              <w:right w:val="nil"/>
            </w:tcBorders>
          </w:tcPr>
          <w:p w14:paraId="47880F36" w14:textId="77777777" w:rsidR="00605015" w:rsidRPr="00EB0A02" w:rsidRDefault="00605015" w:rsidP="00605015">
            <w:pPr>
              <w:rPr>
                <w:sz w:val="20"/>
                <w:szCs w:val="20"/>
              </w:rPr>
            </w:pPr>
          </w:p>
        </w:tc>
        <w:tc>
          <w:tcPr>
            <w:tcW w:w="1475" w:type="dxa"/>
            <w:tcBorders>
              <w:top w:val="nil"/>
              <w:left w:val="nil"/>
              <w:bottom w:val="nil"/>
              <w:right w:val="nil"/>
            </w:tcBorders>
          </w:tcPr>
          <w:p w14:paraId="49BC7457" w14:textId="77777777" w:rsidR="00605015" w:rsidRPr="00EB0A02" w:rsidRDefault="00605015" w:rsidP="00605015">
            <w:pPr>
              <w:rPr>
                <w:sz w:val="20"/>
                <w:szCs w:val="20"/>
              </w:rPr>
            </w:pPr>
          </w:p>
        </w:tc>
      </w:tr>
      <w:tr w:rsidR="00605015" w14:paraId="0A360718" w14:textId="77777777" w:rsidTr="00EB0A02">
        <w:trPr>
          <w:trHeight w:val="268"/>
        </w:trPr>
        <w:tc>
          <w:tcPr>
            <w:tcW w:w="1914" w:type="dxa"/>
            <w:tcBorders>
              <w:top w:val="nil"/>
              <w:left w:val="nil"/>
              <w:bottom w:val="nil"/>
              <w:right w:val="nil"/>
            </w:tcBorders>
            <w:hideMark/>
          </w:tcPr>
          <w:p w14:paraId="5F847E8E" w14:textId="6212F2E0" w:rsidR="00605015" w:rsidRPr="00EB0A02" w:rsidRDefault="00605015" w:rsidP="00605015">
            <w:pPr>
              <w:rPr>
                <w:sz w:val="20"/>
                <w:szCs w:val="20"/>
              </w:rPr>
            </w:pPr>
            <w:r w:rsidRPr="00605015">
              <w:rPr>
                <w:sz w:val="20"/>
                <w:szCs w:val="20"/>
              </w:rPr>
              <w:t>regional democracy</w:t>
            </w:r>
          </w:p>
        </w:tc>
        <w:tc>
          <w:tcPr>
            <w:tcW w:w="1475" w:type="dxa"/>
            <w:tcBorders>
              <w:top w:val="nil"/>
              <w:left w:val="nil"/>
              <w:bottom w:val="nil"/>
              <w:right w:val="nil"/>
            </w:tcBorders>
            <w:hideMark/>
          </w:tcPr>
          <w:p w14:paraId="78F804DE" w14:textId="77777777" w:rsidR="00605015" w:rsidRPr="00EB0A02" w:rsidRDefault="00605015" w:rsidP="00605015">
            <w:pPr>
              <w:jc w:val="center"/>
              <w:rPr>
                <w:sz w:val="20"/>
                <w:szCs w:val="20"/>
              </w:rPr>
            </w:pPr>
            <w:r w:rsidRPr="00EB0A02">
              <w:rPr>
                <w:sz w:val="20"/>
                <w:szCs w:val="20"/>
              </w:rPr>
              <w:t>-0.0419</w:t>
            </w:r>
          </w:p>
        </w:tc>
        <w:tc>
          <w:tcPr>
            <w:tcW w:w="1475" w:type="dxa"/>
            <w:tcBorders>
              <w:top w:val="nil"/>
              <w:left w:val="nil"/>
              <w:bottom w:val="nil"/>
              <w:right w:val="nil"/>
            </w:tcBorders>
            <w:hideMark/>
          </w:tcPr>
          <w:p w14:paraId="5DDFBF71" w14:textId="77777777" w:rsidR="00605015" w:rsidRPr="00EB0A02" w:rsidRDefault="00605015" w:rsidP="00605015">
            <w:pPr>
              <w:jc w:val="center"/>
              <w:rPr>
                <w:sz w:val="20"/>
                <w:szCs w:val="20"/>
              </w:rPr>
            </w:pPr>
            <w:r w:rsidRPr="00EB0A02">
              <w:rPr>
                <w:sz w:val="20"/>
                <w:szCs w:val="20"/>
              </w:rPr>
              <w:t>-2.0948***</w:t>
            </w:r>
          </w:p>
        </w:tc>
        <w:tc>
          <w:tcPr>
            <w:tcW w:w="1475" w:type="dxa"/>
            <w:tcBorders>
              <w:top w:val="nil"/>
              <w:left w:val="nil"/>
              <w:bottom w:val="nil"/>
              <w:right w:val="nil"/>
            </w:tcBorders>
            <w:hideMark/>
          </w:tcPr>
          <w:p w14:paraId="6BC0498F" w14:textId="77777777" w:rsidR="00605015" w:rsidRPr="00EB0A02" w:rsidRDefault="00605015" w:rsidP="00605015">
            <w:pPr>
              <w:jc w:val="center"/>
              <w:rPr>
                <w:sz w:val="20"/>
                <w:szCs w:val="20"/>
              </w:rPr>
            </w:pPr>
            <w:r w:rsidRPr="00EB0A02">
              <w:rPr>
                <w:sz w:val="20"/>
                <w:szCs w:val="20"/>
              </w:rPr>
              <w:t>-1.2735**</w:t>
            </w:r>
          </w:p>
        </w:tc>
        <w:tc>
          <w:tcPr>
            <w:tcW w:w="1475" w:type="dxa"/>
            <w:tcBorders>
              <w:top w:val="nil"/>
              <w:left w:val="nil"/>
              <w:bottom w:val="nil"/>
              <w:right w:val="nil"/>
            </w:tcBorders>
            <w:hideMark/>
          </w:tcPr>
          <w:p w14:paraId="4AD2E849" w14:textId="77777777" w:rsidR="00605015" w:rsidRPr="00EB0A02" w:rsidRDefault="00605015" w:rsidP="00605015">
            <w:pPr>
              <w:jc w:val="center"/>
              <w:rPr>
                <w:sz w:val="20"/>
                <w:szCs w:val="20"/>
              </w:rPr>
            </w:pPr>
            <w:r w:rsidRPr="00EB0A02">
              <w:rPr>
                <w:sz w:val="20"/>
                <w:szCs w:val="20"/>
              </w:rPr>
              <w:t>-6.1830</w:t>
            </w:r>
          </w:p>
        </w:tc>
        <w:tc>
          <w:tcPr>
            <w:tcW w:w="1475" w:type="dxa"/>
            <w:tcBorders>
              <w:top w:val="nil"/>
              <w:left w:val="nil"/>
              <w:bottom w:val="nil"/>
              <w:right w:val="nil"/>
            </w:tcBorders>
            <w:hideMark/>
          </w:tcPr>
          <w:p w14:paraId="182623BF" w14:textId="77777777" w:rsidR="00605015" w:rsidRPr="00EB0A02" w:rsidRDefault="00605015" w:rsidP="00605015">
            <w:pPr>
              <w:jc w:val="center"/>
              <w:rPr>
                <w:sz w:val="20"/>
                <w:szCs w:val="20"/>
              </w:rPr>
            </w:pPr>
            <w:r w:rsidRPr="00EB0A02">
              <w:rPr>
                <w:sz w:val="20"/>
                <w:szCs w:val="20"/>
              </w:rPr>
              <w:t>-0.0621</w:t>
            </w:r>
          </w:p>
        </w:tc>
      </w:tr>
      <w:tr w:rsidR="00605015" w14:paraId="5AF28195" w14:textId="77777777" w:rsidTr="00EB0A02">
        <w:trPr>
          <w:trHeight w:val="268"/>
        </w:trPr>
        <w:tc>
          <w:tcPr>
            <w:tcW w:w="1914" w:type="dxa"/>
            <w:tcBorders>
              <w:top w:val="nil"/>
              <w:left w:val="nil"/>
              <w:bottom w:val="nil"/>
              <w:right w:val="nil"/>
            </w:tcBorders>
          </w:tcPr>
          <w:p w14:paraId="55BAD9BE" w14:textId="77777777" w:rsidR="00605015" w:rsidRPr="00EB0A02" w:rsidRDefault="00605015" w:rsidP="00605015">
            <w:pPr>
              <w:rPr>
                <w:sz w:val="20"/>
                <w:szCs w:val="20"/>
              </w:rPr>
            </w:pPr>
          </w:p>
        </w:tc>
        <w:tc>
          <w:tcPr>
            <w:tcW w:w="1475" w:type="dxa"/>
            <w:tcBorders>
              <w:top w:val="nil"/>
              <w:left w:val="nil"/>
              <w:bottom w:val="nil"/>
              <w:right w:val="nil"/>
            </w:tcBorders>
            <w:hideMark/>
          </w:tcPr>
          <w:p w14:paraId="7C40266F" w14:textId="77777777" w:rsidR="00605015" w:rsidRPr="00EB0A02" w:rsidRDefault="00605015" w:rsidP="00605015">
            <w:pPr>
              <w:jc w:val="center"/>
              <w:rPr>
                <w:sz w:val="20"/>
                <w:szCs w:val="20"/>
              </w:rPr>
            </w:pPr>
            <w:r w:rsidRPr="00EB0A02">
              <w:rPr>
                <w:sz w:val="20"/>
                <w:szCs w:val="20"/>
              </w:rPr>
              <w:t>(-0.37)</w:t>
            </w:r>
          </w:p>
        </w:tc>
        <w:tc>
          <w:tcPr>
            <w:tcW w:w="1475" w:type="dxa"/>
            <w:tcBorders>
              <w:top w:val="nil"/>
              <w:left w:val="nil"/>
              <w:bottom w:val="nil"/>
              <w:right w:val="nil"/>
            </w:tcBorders>
            <w:hideMark/>
          </w:tcPr>
          <w:p w14:paraId="440F7D6A" w14:textId="77777777" w:rsidR="00605015" w:rsidRPr="00EB0A02" w:rsidRDefault="00605015" w:rsidP="00605015">
            <w:pPr>
              <w:jc w:val="center"/>
              <w:rPr>
                <w:sz w:val="20"/>
                <w:szCs w:val="20"/>
              </w:rPr>
            </w:pPr>
            <w:r w:rsidRPr="00EB0A02">
              <w:rPr>
                <w:sz w:val="20"/>
                <w:szCs w:val="20"/>
              </w:rPr>
              <w:t>(-4.59)</w:t>
            </w:r>
          </w:p>
        </w:tc>
        <w:tc>
          <w:tcPr>
            <w:tcW w:w="1475" w:type="dxa"/>
            <w:tcBorders>
              <w:top w:val="nil"/>
              <w:left w:val="nil"/>
              <w:bottom w:val="nil"/>
              <w:right w:val="nil"/>
            </w:tcBorders>
            <w:hideMark/>
          </w:tcPr>
          <w:p w14:paraId="214B268C" w14:textId="77777777" w:rsidR="00605015" w:rsidRPr="00EB0A02" w:rsidRDefault="00605015" w:rsidP="00605015">
            <w:pPr>
              <w:jc w:val="center"/>
              <w:rPr>
                <w:sz w:val="20"/>
                <w:szCs w:val="20"/>
              </w:rPr>
            </w:pPr>
            <w:r w:rsidRPr="00EB0A02">
              <w:rPr>
                <w:sz w:val="20"/>
                <w:szCs w:val="20"/>
              </w:rPr>
              <w:t>(-2.08)</w:t>
            </w:r>
          </w:p>
        </w:tc>
        <w:tc>
          <w:tcPr>
            <w:tcW w:w="1475" w:type="dxa"/>
            <w:tcBorders>
              <w:top w:val="nil"/>
              <w:left w:val="nil"/>
              <w:bottom w:val="nil"/>
              <w:right w:val="nil"/>
            </w:tcBorders>
            <w:hideMark/>
          </w:tcPr>
          <w:p w14:paraId="5B1296EF" w14:textId="77777777" w:rsidR="00605015" w:rsidRPr="00EB0A02" w:rsidRDefault="00605015" w:rsidP="00605015">
            <w:pPr>
              <w:jc w:val="center"/>
              <w:rPr>
                <w:sz w:val="20"/>
                <w:szCs w:val="20"/>
              </w:rPr>
            </w:pPr>
            <w:r w:rsidRPr="00EB0A02">
              <w:rPr>
                <w:sz w:val="20"/>
                <w:szCs w:val="20"/>
              </w:rPr>
              <w:t>(-1.14)</w:t>
            </w:r>
          </w:p>
        </w:tc>
        <w:tc>
          <w:tcPr>
            <w:tcW w:w="1475" w:type="dxa"/>
            <w:tcBorders>
              <w:top w:val="nil"/>
              <w:left w:val="nil"/>
              <w:bottom w:val="nil"/>
              <w:right w:val="nil"/>
            </w:tcBorders>
            <w:hideMark/>
          </w:tcPr>
          <w:p w14:paraId="73353300" w14:textId="77777777" w:rsidR="00605015" w:rsidRPr="00EB0A02" w:rsidRDefault="00605015" w:rsidP="00605015">
            <w:pPr>
              <w:jc w:val="center"/>
              <w:rPr>
                <w:sz w:val="20"/>
                <w:szCs w:val="20"/>
              </w:rPr>
            </w:pPr>
            <w:r w:rsidRPr="00EB0A02">
              <w:rPr>
                <w:sz w:val="20"/>
                <w:szCs w:val="20"/>
              </w:rPr>
              <w:t>(-0.10)</w:t>
            </w:r>
          </w:p>
        </w:tc>
      </w:tr>
      <w:tr w:rsidR="00605015" w14:paraId="17F6A771" w14:textId="77777777" w:rsidTr="00EB0A02">
        <w:trPr>
          <w:trHeight w:val="268"/>
        </w:trPr>
        <w:tc>
          <w:tcPr>
            <w:tcW w:w="1914" w:type="dxa"/>
            <w:tcBorders>
              <w:top w:val="nil"/>
              <w:left w:val="nil"/>
              <w:bottom w:val="nil"/>
              <w:right w:val="nil"/>
            </w:tcBorders>
          </w:tcPr>
          <w:p w14:paraId="24621144" w14:textId="77777777" w:rsidR="00605015" w:rsidRPr="00EB0A02" w:rsidRDefault="00605015" w:rsidP="00605015">
            <w:pPr>
              <w:rPr>
                <w:sz w:val="20"/>
                <w:szCs w:val="20"/>
              </w:rPr>
            </w:pPr>
          </w:p>
        </w:tc>
        <w:tc>
          <w:tcPr>
            <w:tcW w:w="1475" w:type="dxa"/>
            <w:tcBorders>
              <w:top w:val="nil"/>
              <w:left w:val="nil"/>
              <w:bottom w:val="nil"/>
              <w:right w:val="nil"/>
            </w:tcBorders>
          </w:tcPr>
          <w:p w14:paraId="613D12E7" w14:textId="77777777" w:rsidR="00605015" w:rsidRPr="00EB0A02" w:rsidRDefault="00605015" w:rsidP="00605015">
            <w:pPr>
              <w:rPr>
                <w:sz w:val="20"/>
                <w:szCs w:val="20"/>
              </w:rPr>
            </w:pPr>
          </w:p>
        </w:tc>
        <w:tc>
          <w:tcPr>
            <w:tcW w:w="1475" w:type="dxa"/>
            <w:tcBorders>
              <w:top w:val="nil"/>
              <w:left w:val="nil"/>
              <w:bottom w:val="nil"/>
              <w:right w:val="nil"/>
            </w:tcBorders>
          </w:tcPr>
          <w:p w14:paraId="7F0B0068" w14:textId="77777777" w:rsidR="00605015" w:rsidRPr="00EB0A02" w:rsidRDefault="00605015" w:rsidP="00605015">
            <w:pPr>
              <w:rPr>
                <w:sz w:val="20"/>
                <w:szCs w:val="20"/>
              </w:rPr>
            </w:pPr>
          </w:p>
        </w:tc>
        <w:tc>
          <w:tcPr>
            <w:tcW w:w="1475" w:type="dxa"/>
            <w:tcBorders>
              <w:top w:val="nil"/>
              <w:left w:val="nil"/>
              <w:bottom w:val="nil"/>
              <w:right w:val="nil"/>
            </w:tcBorders>
          </w:tcPr>
          <w:p w14:paraId="641B8379" w14:textId="77777777" w:rsidR="00605015" w:rsidRPr="00EB0A02" w:rsidRDefault="00605015" w:rsidP="00605015">
            <w:pPr>
              <w:rPr>
                <w:sz w:val="20"/>
                <w:szCs w:val="20"/>
              </w:rPr>
            </w:pPr>
          </w:p>
        </w:tc>
        <w:tc>
          <w:tcPr>
            <w:tcW w:w="1475" w:type="dxa"/>
            <w:tcBorders>
              <w:top w:val="nil"/>
              <w:left w:val="nil"/>
              <w:bottom w:val="nil"/>
              <w:right w:val="nil"/>
            </w:tcBorders>
          </w:tcPr>
          <w:p w14:paraId="0E8FB62A" w14:textId="77777777" w:rsidR="00605015" w:rsidRPr="00EB0A02" w:rsidRDefault="00605015" w:rsidP="00605015">
            <w:pPr>
              <w:rPr>
                <w:sz w:val="20"/>
                <w:szCs w:val="20"/>
              </w:rPr>
            </w:pPr>
          </w:p>
        </w:tc>
        <w:tc>
          <w:tcPr>
            <w:tcW w:w="1475" w:type="dxa"/>
            <w:tcBorders>
              <w:top w:val="nil"/>
              <w:left w:val="nil"/>
              <w:bottom w:val="nil"/>
              <w:right w:val="nil"/>
            </w:tcBorders>
          </w:tcPr>
          <w:p w14:paraId="3A4C30BD" w14:textId="77777777" w:rsidR="00605015" w:rsidRPr="00EB0A02" w:rsidRDefault="00605015" w:rsidP="00605015">
            <w:pPr>
              <w:rPr>
                <w:sz w:val="20"/>
                <w:szCs w:val="20"/>
              </w:rPr>
            </w:pPr>
          </w:p>
        </w:tc>
      </w:tr>
      <w:tr w:rsidR="00605015" w14:paraId="01080584" w14:textId="77777777" w:rsidTr="00EB0A02">
        <w:trPr>
          <w:trHeight w:val="268"/>
        </w:trPr>
        <w:tc>
          <w:tcPr>
            <w:tcW w:w="1914" w:type="dxa"/>
            <w:tcBorders>
              <w:top w:val="nil"/>
              <w:left w:val="nil"/>
              <w:bottom w:val="nil"/>
              <w:right w:val="nil"/>
            </w:tcBorders>
            <w:hideMark/>
          </w:tcPr>
          <w:p w14:paraId="6C82594A" w14:textId="6C521A26" w:rsidR="00605015" w:rsidRPr="00EB0A02" w:rsidRDefault="00605015" w:rsidP="00605015">
            <w:pPr>
              <w:rPr>
                <w:sz w:val="20"/>
                <w:szCs w:val="20"/>
              </w:rPr>
            </w:pPr>
            <w:r w:rsidRPr="00605015">
              <w:rPr>
                <w:sz w:val="20"/>
                <w:szCs w:val="20"/>
              </w:rPr>
              <w:t>GDP per capita (logged)</w:t>
            </w:r>
          </w:p>
        </w:tc>
        <w:tc>
          <w:tcPr>
            <w:tcW w:w="1475" w:type="dxa"/>
            <w:tcBorders>
              <w:top w:val="nil"/>
              <w:left w:val="nil"/>
              <w:bottom w:val="nil"/>
              <w:right w:val="nil"/>
            </w:tcBorders>
            <w:hideMark/>
          </w:tcPr>
          <w:p w14:paraId="5FA85169" w14:textId="77777777" w:rsidR="00605015" w:rsidRPr="00EB0A02" w:rsidRDefault="00605015" w:rsidP="00605015">
            <w:pPr>
              <w:jc w:val="center"/>
              <w:rPr>
                <w:sz w:val="20"/>
                <w:szCs w:val="20"/>
              </w:rPr>
            </w:pPr>
            <w:r w:rsidRPr="00EB0A02">
              <w:rPr>
                <w:sz w:val="20"/>
                <w:szCs w:val="20"/>
              </w:rPr>
              <w:t>0.0488</w:t>
            </w:r>
          </w:p>
        </w:tc>
        <w:tc>
          <w:tcPr>
            <w:tcW w:w="1475" w:type="dxa"/>
            <w:tcBorders>
              <w:top w:val="nil"/>
              <w:left w:val="nil"/>
              <w:bottom w:val="nil"/>
              <w:right w:val="nil"/>
            </w:tcBorders>
            <w:hideMark/>
          </w:tcPr>
          <w:p w14:paraId="574807C7" w14:textId="77777777" w:rsidR="00605015" w:rsidRPr="00EB0A02" w:rsidRDefault="00605015" w:rsidP="00605015">
            <w:pPr>
              <w:jc w:val="center"/>
              <w:rPr>
                <w:sz w:val="20"/>
                <w:szCs w:val="20"/>
              </w:rPr>
            </w:pPr>
            <w:r w:rsidRPr="00EB0A02">
              <w:rPr>
                <w:sz w:val="20"/>
                <w:szCs w:val="20"/>
              </w:rPr>
              <w:t>0.0864</w:t>
            </w:r>
          </w:p>
        </w:tc>
        <w:tc>
          <w:tcPr>
            <w:tcW w:w="1475" w:type="dxa"/>
            <w:tcBorders>
              <w:top w:val="nil"/>
              <w:left w:val="nil"/>
              <w:bottom w:val="nil"/>
              <w:right w:val="nil"/>
            </w:tcBorders>
            <w:hideMark/>
          </w:tcPr>
          <w:p w14:paraId="015F46F2" w14:textId="77777777" w:rsidR="00605015" w:rsidRPr="00EB0A02" w:rsidRDefault="00605015" w:rsidP="00605015">
            <w:pPr>
              <w:jc w:val="center"/>
              <w:rPr>
                <w:sz w:val="20"/>
                <w:szCs w:val="20"/>
              </w:rPr>
            </w:pPr>
            <w:r w:rsidRPr="00EB0A02">
              <w:rPr>
                <w:sz w:val="20"/>
                <w:szCs w:val="20"/>
              </w:rPr>
              <w:t>0.1283</w:t>
            </w:r>
          </w:p>
        </w:tc>
        <w:tc>
          <w:tcPr>
            <w:tcW w:w="1475" w:type="dxa"/>
            <w:tcBorders>
              <w:top w:val="nil"/>
              <w:left w:val="nil"/>
              <w:bottom w:val="nil"/>
              <w:right w:val="nil"/>
            </w:tcBorders>
            <w:hideMark/>
          </w:tcPr>
          <w:p w14:paraId="3F3169BC" w14:textId="77777777" w:rsidR="00605015" w:rsidRPr="00EB0A02" w:rsidRDefault="00605015" w:rsidP="00605015">
            <w:pPr>
              <w:jc w:val="center"/>
              <w:rPr>
                <w:sz w:val="20"/>
                <w:szCs w:val="20"/>
              </w:rPr>
            </w:pPr>
            <w:r w:rsidRPr="00EB0A02">
              <w:rPr>
                <w:sz w:val="20"/>
                <w:szCs w:val="20"/>
              </w:rPr>
              <w:t>1.4811</w:t>
            </w:r>
          </w:p>
        </w:tc>
        <w:tc>
          <w:tcPr>
            <w:tcW w:w="1475" w:type="dxa"/>
            <w:tcBorders>
              <w:top w:val="nil"/>
              <w:left w:val="nil"/>
              <w:bottom w:val="nil"/>
              <w:right w:val="nil"/>
            </w:tcBorders>
            <w:hideMark/>
          </w:tcPr>
          <w:p w14:paraId="65B23780" w14:textId="77777777" w:rsidR="00605015" w:rsidRPr="00EB0A02" w:rsidRDefault="00605015" w:rsidP="00605015">
            <w:pPr>
              <w:jc w:val="center"/>
              <w:rPr>
                <w:sz w:val="20"/>
                <w:szCs w:val="20"/>
              </w:rPr>
            </w:pPr>
            <w:r w:rsidRPr="00EB0A02">
              <w:rPr>
                <w:sz w:val="20"/>
                <w:szCs w:val="20"/>
              </w:rPr>
              <w:t>0.0819</w:t>
            </w:r>
          </w:p>
        </w:tc>
      </w:tr>
      <w:tr w:rsidR="00605015" w14:paraId="3EFE2E8E" w14:textId="77777777" w:rsidTr="00EB0A02">
        <w:trPr>
          <w:trHeight w:val="268"/>
        </w:trPr>
        <w:tc>
          <w:tcPr>
            <w:tcW w:w="1914" w:type="dxa"/>
            <w:tcBorders>
              <w:top w:val="nil"/>
              <w:left w:val="nil"/>
              <w:bottom w:val="nil"/>
              <w:right w:val="nil"/>
            </w:tcBorders>
          </w:tcPr>
          <w:p w14:paraId="2BC84E87" w14:textId="77777777" w:rsidR="00605015" w:rsidRPr="00EB0A02" w:rsidRDefault="00605015" w:rsidP="00605015">
            <w:pPr>
              <w:rPr>
                <w:sz w:val="20"/>
                <w:szCs w:val="20"/>
              </w:rPr>
            </w:pPr>
          </w:p>
        </w:tc>
        <w:tc>
          <w:tcPr>
            <w:tcW w:w="1475" w:type="dxa"/>
            <w:tcBorders>
              <w:top w:val="nil"/>
              <w:left w:val="nil"/>
              <w:bottom w:val="nil"/>
              <w:right w:val="nil"/>
            </w:tcBorders>
            <w:hideMark/>
          </w:tcPr>
          <w:p w14:paraId="3E796603" w14:textId="77777777" w:rsidR="00605015" w:rsidRPr="00EB0A02" w:rsidRDefault="00605015" w:rsidP="00605015">
            <w:pPr>
              <w:jc w:val="center"/>
              <w:rPr>
                <w:sz w:val="20"/>
                <w:szCs w:val="20"/>
              </w:rPr>
            </w:pPr>
            <w:r w:rsidRPr="00EB0A02">
              <w:rPr>
                <w:sz w:val="20"/>
                <w:szCs w:val="20"/>
              </w:rPr>
              <w:t>(1.46)</w:t>
            </w:r>
          </w:p>
        </w:tc>
        <w:tc>
          <w:tcPr>
            <w:tcW w:w="1475" w:type="dxa"/>
            <w:tcBorders>
              <w:top w:val="nil"/>
              <w:left w:val="nil"/>
              <w:bottom w:val="nil"/>
              <w:right w:val="nil"/>
            </w:tcBorders>
            <w:hideMark/>
          </w:tcPr>
          <w:p w14:paraId="524B65AE" w14:textId="77777777" w:rsidR="00605015" w:rsidRPr="00EB0A02" w:rsidRDefault="00605015" w:rsidP="00605015">
            <w:pPr>
              <w:jc w:val="center"/>
              <w:rPr>
                <w:sz w:val="20"/>
                <w:szCs w:val="20"/>
              </w:rPr>
            </w:pPr>
            <w:r w:rsidRPr="00EB0A02">
              <w:rPr>
                <w:sz w:val="20"/>
                <w:szCs w:val="20"/>
              </w:rPr>
              <w:t>(0.59)</w:t>
            </w:r>
          </w:p>
        </w:tc>
        <w:tc>
          <w:tcPr>
            <w:tcW w:w="1475" w:type="dxa"/>
            <w:tcBorders>
              <w:top w:val="nil"/>
              <w:left w:val="nil"/>
              <w:bottom w:val="nil"/>
              <w:right w:val="nil"/>
            </w:tcBorders>
            <w:hideMark/>
          </w:tcPr>
          <w:p w14:paraId="3188AB9D" w14:textId="77777777" w:rsidR="00605015" w:rsidRPr="00EB0A02" w:rsidRDefault="00605015" w:rsidP="00605015">
            <w:pPr>
              <w:jc w:val="center"/>
              <w:rPr>
                <w:sz w:val="20"/>
                <w:szCs w:val="20"/>
              </w:rPr>
            </w:pPr>
            <w:r w:rsidRPr="00EB0A02">
              <w:rPr>
                <w:sz w:val="20"/>
                <w:szCs w:val="20"/>
              </w:rPr>
              <w:t>(0.71)</w:t>
            </w:r>
          </w:p>
        </w:tc>
        <w:tc>
          <w:tcPr>
            <w:tcW w:w="1475" w:type="dxa"/>
            <w:tcBorders>
              <w:top w:val="nil"/>
              <w:left w:val="nil"/>
              <w:bottom w:val="nil"/>
              <w:right w:val="nil"/>
            </w:tcBorders>
            <w:hideMark/>
          </w:tcPr>
          <w:p w14:paraId="632C72FC" w14:textId="77777777" w:rsidR="00605015" w:rsidRPr="00EB0A02" w:rsidRDefault="00605015" w:rsidP="00605015">
            <w:pPr>
              <w:jc w:val="center"/>
              <w:rPr>
                <w:sz w:val="20"/>
                <w:szCs w:val="20"/>
              </w:rPr>
            </w:pPr>
            <w:r w:rsidRPr="00EB0A02">
              <w:rPr>
                <w:sz w:val="20"/>
                <w:szCs w:val="20"/>
              </w:rPr>
              <w:t>(0.93)</w:t>
            </w:r>
          </w:p>
        </w:tc>
        <w:tc>
          <w:tcPr>
            <w:tcW w:w="1475" w:type="dxa"/>
            <w:tcBorders>
              <w:top w:val="nil"/>
              <w:left w:val="nil"/>
              <w:bottom w:val="nil"/>
              <w:right w:val="nil"/>
            </w:tcBorders>
            <w:hideMark/>
          </w:tcPr>
          <w:p w14:paraId="3B441C4B" w14:textId="77777777" w:rsidR="00605015" w:rsidRPr="00EB0A02" w:rsidRDefault="00605015" w:rsidP="00605015">
            <w:pPr>
              <w:jc w:val="center"/>
              <w:rPr>
                <w:sz w:val="20"/>
                <w:szCs w:val="20"/>
              </w:rPr>
            </w:pPr>
            <w:r w:rsidRPr="00EB0A02">
              <w:rPr>
                <w:sz w:val="20"/>
                <w:szCs w:val="20"/>
              </w:rPr>
              <w:t>(0.35)</w:t>
            </w:r>
          </w:p>
        </w:tc>
      </w:tr>
      <w:tr w:rsidR="00605015" w14:paraId="3E08CFE6" w14:textId="77777777" w:rsidTr="00EB0A02">
        <w:trPr>
          <w:trHeight w:val="268"/>
        </w:trPr>
        <w:tc>
          <w:tcPr>
            <w:tcW w:w="1914" w:type="dxa"/>
            <w:tcBorders>
              <w:top w:val="nil"/>
              <w:left w:val="nil"/>
              <w:bottom w:val="nil"/>
              <w:right w:val="nil"/>
            </w:tcBorders>
          </w:tcPr>
          <w:p w14:paraId="384CD81A" w14:textId="77777777" w:rsidR="00605015" w:rsidRPr="00EB0A02" w:rsidRDefault="00605015" w:rsidP="00605015">
            <w:pPr>
              <w:rPr>
                <w:sz w:val="20"/>
                <w:szCs w:val="20"/>
              </w:rPr>
            </w:pPr>
          </w:p>
        </w:tc>
        <w:tc>
          <w:tcPr>
            <w:tcW w:w="1475" w:type="dxa"/>
            <w:tcBorders>
              <w:top w:val="nil"/>
              <w:left w:val="nil"/>
              <w:bottom w:val="nil"/>
              <w:right w:val="nil"/>
            </w:tcBorders>
          </w:tcPr>
          <w:p w14:paraId="770B211A" w14:textId="77777777" w:rsidR="00605015" w:rsidRPr="00EB0A02" w:rsidRDefault="00605015" w:rsidP="00605015">
            <w:pPr>
              <w:rPr>
                <w:sz w:val="20"/>
                <w:szCs w:val="20"/>
              </w:rPr>
            </w:pPr>
          </w:p>
        </w:tc>
        <w:tc>
          <w:tcPr>
            <w:tcW w:w="1475" w:type="dxa"/>
            <w:tcBorders>
              <w:top w:val="nil"/>
              <w:left w:val="nil"/>
              <w:bottom w:val="nil"/>
              <w:right w:val="nil"/>
            </w:tcBorders>
          </w:tcPr>
          <w:p w14:paraId="0101E37A" w14:textId="77777777" w:rsidR="00605015" w:rsidRPr="00EB0A02" w:rsidRDefault="00605015" w:rsidP="00605015">
            <w:pPr>
              <w:rPr>
                <w:sz w:val="20"/>
                <w:szCs w:val="20"/>
              </w:rPr>
            </w:pPr>
          </w:p>
        </w:tc>
        <w:tc>
          <w:tcPr>
            <w:tcW w:w="1475" w:type="dxa"/>
            <w:tcBorders>
              <w:top w:val="nil"/>
              <w:left w:val="nil"/>
              <w:bottom w:val="nil"/>
              <w:right w:val="nil"/>
            </w:tcBorders>
          </w:tcPr>
          <w:p w14:paraId="40806AB4" w14:textId="77777777" w:rsidR="00605015" w:rsidRPr="00EB0A02" w:rsidRDefault="00605015" w:rsidP="00605015">
            <w:pPr>
              <w:rPr>
                <w:sz w:val="20"/>
                <w:szCs w:val="20"/>
              </w:rPr>
            </w:pPr>
          </w:p>
        </w:tc>
        <w:tc>
          <w:tcPr>
            <w:tcW w:w="1475" w:type="dxa"/>
            <w:tcBorders>
              <w:top w:val="nil"/>
              <w:left w:val="nil"/>
              <w:bottom w:val="nil"/>
              <w:right w:val="nil"/>
            </w:tcBorders>
          </w:tcPr>
          <w:p w14:paraId="198A5BC1" w14:textId="77777777" w:rsidR="00605015" w:rsidRPr="00EB0A02" w:rsidRDefault="00605015" w:rsidP="00605015">
            <w:pPr>
              <w:rPr>
                <w:sz w:val="20"/>
                <w:szCs w:val="20"/>
              </w:rPr>
            </w:pPr>
          </w:p>
        </w:tc>
        <w:tc>
          <w:tcPr>
            <w:tcW w:w="1475" w:type="dxa"/>
            <w:tcBorders>
              <w:top w:val="nil"/>
              <w:left w:val="nil"/>
              <w:bottom w:val="nil"/>
              <w:right w:val="nil"/>
            </w:tcBorders>
          </w:tcPr>
          <w:p w14:paraId="6BEEAA51" w14:textId="77777777" w:rsidR="00605015" w:rsidRPr="00EB0A02" w:rsidRDefault="00605015" w:rsidP="00605015">
            <w:pPr>
              <w:rPr>
                <w:sz w:val="20"/>
                <w:szCs w:val="20"/>
              </w:rPr>
            </w:pPr>
          </w:p>
        </w:tc>
      </w:tr>
      <w:tr w:rsidR="00605015" w14:paraId="3E181B06" w14:textId="77777777" w:rsidTr="00EB0A02">
        <w:trPr>
          <w:trHeight w:val="268"/>
        </w:trPr>
        <w:tc>
          <w:tcPr>
            <w:tcW w:w="1914" w:type="dxa"/>
            <w:tcBorders>
              <w:top w:val="nil"/>
              <w:left w:val="nil"/>
              <w:bottom w:val="nil"/>
              <w:right w:val="nil"/>
            </w:tcBorders>
            <w:hideMark/>
          </w:tcPr>
          <w:p w14:paraId="731C88BD" w14:textId="42E16108" w:rsidR="00605015" w:rsidRPr="00EB0A02" w:rsidRDefault="00605015" w:rsidP="00605015">
            <w:pPr>
              <w:rPr>
                <w:sz w:val="20"/>
                <w:szCs w:val="20"/>
              </w:rPr>
            </w:pPr>
            <w:r w:rsidRPr="00605015">
              <w:rPr>
                <w:sz w:val="20"/>
                <w:szCs w:val="20"/>
              </w:rPr>
              <w:t>growth</w:t>
            </w:r>
          </w:p>
        </w:tc>
        <w:tc>
          <w:tcPr>
            <w:tcW w:w="1475" w:type="dxa"/>
            <w:tcBorders>
              <w:top w:val="nil"/>
              <w:left w:val="nil"/>
              <w:bottom w:val="nil"/>
              <w:right w:val="nil"/>
            </w:tcBorders>
            <w:hideMark/>
          </w:tcPr>
          <w:p w14:paraId="28B6A0DD" w14:textId="77777777" w:rsidR="00605015" w:rsidRPr="00EB0A02" w:rsidRDefault="00605015" w:rsidP="00605015">
            <w:pPr>
              <w:jc w:val="center"/>
              <w:rPr>
                <w:sz w:val="20"/>
                <w:szCs w:val="20"/>
              </w:rPr>
            </w:pPr>
            <w:r w:rsidRPr="00EB0A02">
              <w:rPr>
                <w:sz w:val="20"/>
                <w:szCs w:val="20"/>
              </w:rPr>
              <w:t>0.9166*</w:t>
            </w:r>
          </w:p>
        </w:tc>
        <w:tc>
          <w:tcPr>
            <w:tcW w:w="1475" w:type="dxa"/>
            <w:tcBorders>
              <w:top w:val="nil"/>
              <w:left w:val="nil"/>
              <w:bottom w:val="nil"/>
              <w:right w:val="nil"/>
            </w:tcBorders>
            <w:hideMark/>
          </w:tcPr>
          <w:p w14:paraId="01460ED6" w14:textId="77777777" w:rsidR="00605015" w:rsidRPr="00EB0A02" w:rsidRDefault="00605015" w:rsidP="00605015">
            <w:pPr>
              <w:jc w:val="center"/>
              <w:rPr>
                <w:sz w:val="20"/>
                <w:szCs w:val="20"/>
              </w:rPr>
            </w:pPr>
            <w:r w:rsidRPr="00EB0A02">
              <w:rPr>
                <w:sz w:val="20"/>
                <w:szCs w:val="20"/>
              </w:rPr>
              <w:t>1.7754</w:t>
            </w:r>
          </w:p>
        </w:tc>
        <w:tc>
          <w:tcPr>
            <w:tcW w:w="1475" w:type="dxa"/>
            <w:tcBorders>
              <w:top w:val="nil"/>
              <w:left w:val="nil"/>
              <w:bottom w:val="nil"/>
              <w:right w:val="nil"/>
            </w:tcBorders>
            <w:hideMark/>
          </w:tcPr>
          <w:p w14:paraId="77B3E555" w14:textId="77777777" w:rsidR="00605015" w:rsidRPr="00EB0A02" w:rsidRDefault="00605015" w:rsidP="00605015">
            <w:pPr>
              <w:jc w:val="center"/>
              <w:rPr>
                <w:sz w:val="20"/>
                <w:szCs w:val="20"/>
              </w:rPr>
            </w:pPr>
            <w:r w:rsidRPr="00EB0A02">
              <w:rPr>
                <w:sz w:val="20"/>
                <w:szCs w:val="20"/>
              </w:rPr>
              <w:t>-0.9093</w:t>
            </w:r>
          </w:p>
        </w:tc>
        <w:tc>
          <w:tcPr>
            <w:tcW w:w="1475" w:type="dxa"/>
            <w:tcBorders>
              <w:top w:val="nil"/>
              <w:left w:val="nil"/>
              <w:bottom w:val="nil"/>
              <w:right w:val="nil"/>
            </w:tcBorders>
            <w:hideMark/>
          </w:tcPr>
          <w:p w14:paraId="4B71D38F" w14:textId="77777777" w:rsidR="00605015" w:rsidRPr="00EB0A02" w:rsidRDefault="00605015" w:rsidP="00605015">
            <w:pPr>
              <w:jc w:val="center"/>
              <w:rPr>
                <w:sz w:val="20"/>
                <w:szCs w:val="20"/>
              </w:rPr>
            </w:pPr>
            <w:r w:rsidRPr="00EB0A02">
              <w:rPr>
                <w:sz w:val="20"/>
                <w:szCs w:val="20"/>
              </w:rPr>
              <w:t>55.7088**</w:t>
            </w:r>
          </w:p>
        </w:tc>
        <w:tc>
          <w:tcPr>
            <w:tcW w:w="1475" w:type="dxa"/>
            <w:tcBorders>
              <w:top w:val="nil"/>
              <w:left w:val="nil"/>
              <w:bottom w:val="nil"/>
              <w:right w:val="nil"/>
            </w:tcBorders>
            <w:hideMark/>
          </w:tcPr>
          <w:p w14:paraId="68CDE6B2" w14:textId="77777777" w:rsidR="00605015" w:rsidRPr="00EB0A02" w:rsidRDefault="00605015" w:rsidP="00605015">
            <w:pPr>
              <w:jc w:val="center"/>
              <w:rPr>
                <w:sz w:val="20"/>
                <w:szCs w:val="20"/>
              </w:rPr>
            </w:pPr>
            <w:r w:rsidRPr="00EB0A02">
              <w:rPr>
                <w:sz w:val="20"/>
                <w:szCs w:val="20"/>
              </w:rPr>
              <w:t>4.1607</w:t>
            </w:r>
          </w:p>
        </w:tc>
      </w:tr>
      <w:tr w:rsidR="00605015" w14:paraId="289E4315" w14:textId="77777777" w:rsidTr="00EB0A02">
        <w:trPr>
          <w:trHeight w:val="268"/>
        </w:trPr>
        <w:tc>
          <w:tcPr>
            <w:tcW w:w="1914" w:type="dxa"/>
            <w:tcBorders>
              <w:top w:val="nil"/>
              <w:left w:val="nil"/>
              <w:bottom w:val="nil"/>
              <w:right w:val="nil"/>
            </w:tcBorders>
          </w:tcPr>
          <w:p w14:paraId="3DD17F49" w14:textId="77777777" w:rsidR="00605015" w:rsidRPr="00EB0A02" w:rsidRDefault="00605015" w:rsidP="00605015">
            <w:pPr>
              <w:rPr>
                <w:sz w:val="20"/>
                <w:szCs w:val="20"/>
              </w:rPr>
            </w:pPr>
          </w:p>
        </w:tc>
        <w:tc>
          <w:tcPr>
            <w:tcW w:w="1475" w:type="dxa"/>
            <w:tcBorders>
              <w:top w:val="nil"/>
              <w:left w:val="nil"/>
              <w:bottom w:val="nil"/>
              <w:right w:val="nil"/>
            </w:tcBorders>
            <w:hideMark/>
          </w:tcPr>
          <w:p w14:paraId="290CDFA6" w14:textId="77777777" w:rsidR="00605015" w:rsidRPr="00EB0A02" w:rsidRDefault="00605015" w:rsidP="00605015">
            <w:pPr>
              <w:jc w:val="center"/>
              <w:rPr>
                <w:sz w:val="20"/>
                <w:szCs w:val="20"/>
              </w:rPr>
            </w:pPr>
            <w:r w:rsidRPr="00EB0A02">
              <w:rPr>
                <w:sz w:val="20"/>
                <w:szCs w:val="20"/>
              </w:rPr>
              <w:t>(1.67)</w:t>
            </w:r>
          </w:p>
        </w:tc>
        <w:tc>
          <w:tcPr>
            <w:tcW w:w="1475" w:type="dxa"/>
            <w:tcBorders>
              <w:top w:val="nil"/>
              <w:left w:val="nil"/>
              <w:bottom w:val="nil"/>
              <w:right w:val="nil"/>
            </w:tcBorders>
            <w:hideMark/>
          </w:tcPr>
          <w:p w14:paraId="6DECABC2" w14:textId="77777777" w:rsidR="00605015" w:rsidRPr="00EB0A02" w:rsidRDefault="00605015" w:rsidP="00605015">
            <w:pPr>
              <w:jc w:val="center"/>
              <w:rPr>
                <w:sz w:val="20"/>
                <w:szCs w:val="20"/>
              </w:rPr>
            </w:pPr>
            <w:r w:rsidRPr="00EB0A02">
              <w:rPr>
                <w:sz w:val="20"/>
                <w:szCs w:val="20"/>
              </w:rPr>
              <w:t>(0.65)</w:t>
            </w:r>
          </w:p>
        </w:tc>
        <w:tc>
          <w:tcPr>
            <w:tcW w:w="1475" w:type="dxa"/>
            <w:tcBorders>
              <w:top w:val="nil"/>
              <w:left w:val="nil"/>
              <w:bottom w:val="nil"/>
              <w:right w:val="nil"/>
            </w:tcBorders>
            <w:hideMark/>
          </w:tcPr>
          <w:p w14:paraId="2B86241E" w14:textId="77777777" w:rsidR="00605015" w:rsidRPr="00EB0A02" w:rsidRDefault="00605015" w:rsidP="00605015">
            <w:pPr>
              <w:jc w:val="center"/>
              <w:rPr>
                <w:sz w:val="20"/>
                <w:szCs w:val="20"/>
              </w:rPr>
            </w:pPr>
            <w:r w:rsidRPr="00EB0A02">
              <w:rPr>
                <w:sz w:val="20"/>
                <w:szCs w:val="20"/>
              </w:rPr>
              <w:t>(-0.31)</w:t>
            </w:r>
          </w:p>
        </w:tc>
        <w:tc>
          <w:tcPr>
            <w:tcW w:w="1475" w:type="dxa"/>
            <w:tcBorders>
              <w:top w:val="nil"/>
              <w:left w:val="nil"/>
              <w:bottom w:val="nil"/>
              <w:right w:val="nil"/>
            </w:tcBorders>
            <w:hideMark/>
          </w:tcPr>
          <w:p w14:paraId="54246971" w14:textId="77777777" w:rsidR="00605015" w:rsidRPr="00EB0A02" w:rsidRDefault="00605015" w:rsidP="00605015">
            <w:pPr>
              <w:jc w:val="center"/>
              <w:rPr>
                <w:sz w:val="20"/>
                <w:szCs w:val="20"/>
              </w:rPr>
            </w:pPr>
            <w:r w:rsidRPr="00EB0A02">
              <w:rPr>
                <w:sz w:val="20"/>
                <w:szCs w:val="20"/>
              </w:rPr>
              <w:t>(2.18)</w:t>
            </w:r>
          </w:p>
        </w:tc>
        <w:tc>
          <w:tcPr>
            <w:tcW w:w="1475" w:type="dxa"/>
            <w:tcBorders>
              <w:top w:val="nil"/>
              <w:left w:val="nil"/>
              <w:bottom w:val="nil"/>
              <w:right w:val="nil"/>
            </w:tcBorders>
            <w:hideMark/>
          </w:tcPr>
          <w:p w14:paraId="13EDE606" w14:textId="77777777" w:rsidR="00605015" w:rsidRPr="00EB0A02" w:rsidRDefault="00605015" w:rsidP="00605015">
            <w:pPr>
              <w:jc w:val="center"/>
              <w:rPr>
                <w:sz w:val="20"/>
                <w:szCs w:val="20"/>
              </w:rPr>
            </w:pPr>
            <w:r w:rsidRPr="00EB0A02">
              <w:rPr>
                <w:sz w:val="20"/>
                <w:szCs w:val="20"/>
              </w:rPr>
              <w:t>(1.47)</w:t>
            </w:r>
          </w:p>
        </w:tc>
      </w:tr>
      <w:tr w:rsidR="00605015" w14:paraId="77D8C9CD" w14:textId="77777777" w:rsidTr="00EB0A02">
        <w:trPr>
          <w:trHeight w:val="268"/>
        </w:trPr>
        <w:tc>
          <w:tcPr>
            <w:tcW w:w="1914" w:type="dxa"/>
            <w:tcBorders>
              <w:top w:val="nil"/>
              <w:left w:val="nil"/>
              <w:bottom w:val="nil"/>
              <w:right w:val="nil"/>
            </w:tcBorders>
          </w:tcPr>
          <w:p w14:paraId="5A803A5E" w14:textId="77777777" w:rsidR="00605015" w:rsidRPr="00EB0A02" w:rsidRDefault="00605015" w:rsidP="00605015">
            <w:pPr>
              <w:rPr>
                <w:sz w:val="20"/>
                <w:szCs w:val="20"/>
              </w:rPr>
            </w:pPr>
          </w:p>
        </w:tc>
        <w:tc>
          <w:tcPr>
            <w:tcW w:w="1475" w:type="dxa"/>
            <w:tcBorders>
              <w:top w:val="nil"/>
              <w:left w:val="nil"/>
              <w:bottom w:val="nil"/>
              <w:right w:val="nil"/>
            </w:tcBorders>
          </w:tcPr>
          <w:p w14:paraId="044C1BC4" w14:textId="77777777" w:rsidR="00605015" w:rsidRPr="00EB0A02" w:rsidRDefault="00605015" w:rsidP="00605015">
            <w:pPr>
              <w:rPr>
                <w:sz w:val="20"/>
                <w:szCs w:val="20"/>
              </w:rPr>
            </w:pPr>
          </w:p>
        </w:tc>
        <w:tc>
          <w:tcPr>
            <w:tcW w:w="1475" w:type="dxa"/>
            <w:tcBorders>
              <w:top w:val="nil"/>
              <w:left w:val="nil"/>
              <w:bottom w:val="nil"/>
              <w:right w:val="nil"/>
            </w:tcBorders>
          </w:tcPr>
          <w:p w14:paraId="76D1EC17" w14:textId="77777777" w:rsidR="00605015" w:rsidRPr="00EB0A02" w:rsidRDefault="00605015" w:rsidP="00605015">
            <w:pPr>
              <w:rPr>
                <w:sz w:val="20"/>
                <w:szCs w:val="20"/>
              </w:rPr>
            </w:pPr>
          </w:p>
        </w:tc>
        <w:tc>
          <w:tcPr>
            <w:tcW w:w="1475" w:type="dxa"/>
            <w:tcBorders>
              <w:top w:val="nil"/>
              <w:left w:val="nil"/>
              <w:bottom w:val="nil"/>
              <w:right w:val="nil"/>
            </w:tcBorders>
          </w:tcPr>
          <w:p w14:paraId="6E5B2FE7" w14:textId="77777777" w:rsidR="00605015" w:rsidRPr="00EB0A02" w:rsidRDefault="00605015" w:rsidP="00605015">
            <w:pPr>
              <w:rPr>
                <w:sz w:val="20"/>
                <w:szCs w:val="20"/>
              </w:rPr>
            </w:pPr>
          </w:p>
        </w:tc>
        <w:tc>
          <w:tcPr>
            <w:tcW w:w="1475" w:type="dxa"/>
            <w:tcBorders>
              <w:top w:val="nil"/>
              <w:left w:val="nil"/>
              <w:bottom w:val="nil"/>
              <w:right w:val="nil"/>
            </w:tcBorders>
          </w:tcPr>
          <w:p w14:paraId="3B49B35E" w14:textId="77777777" w:rsidR="00605015" w:rsidRPr="00EB0A02" w:rsidRDefault="00605015" w:rsidP="00605015">
            <w:pPr>
              <w:rPr>
                <w:sz w:val="20"/>
                <w:szCs w:val="20"/>
              </w:rPr>
            </w:pPr>
          </w:p>
        </w:tc>
        <w:tc>
          <w:tcPr>
            <w:tcW w:w="1475" w:type="dxa"/>
            <w:tcBorders>
              <w:top w:val="nil"/>
              <w:left w:val="nil"/>
              <w:bottom w:val="nil"/>
              <w:right w:val="nil"/>
            </w:tcBorders>
          </w:tcPr>
          <w:p w14:paraId="15730022" w14:textId="77777777" w:rsidR="00605015" w:rsidRPr="00EB0A02" w:rsidRDefault="00605015" w:rsidP="00605015">
            <w:pPr>
              <w:rPr>
                <w:sz w:val="20"/>
                <w:szCs w:val="20"/>
              </w:rPr>
            </w:pPr>
          </w:p>
        </w:tc>
      </w:tr>
      <w:tr w:rsidR="00605015" w14:paraId="515E57C7" w14:textId="77777777" w:rsidTr="00EB0A02">
        <w:trPr>
          <w:trHeight w:val="268"/>
        </w:trPr>
        <w:tc>
          <w:tcPr>
            <w:tcW w:w="1914" w:type="dxa"/>
            <w:tcBorders>
              <w:top w:val="nil"/>
              <w:left w:val="nil"/>
              <w:bottom w:val="nil"/>
              <w:right w:val="nil"/>
            </w:tcBorders>
            <w:hideMark/>
          </w:tcPr>
          <w:p w14:paraId="52C2B92E" w14:textId="4AB52089" w:rsidR="00605015" w:rsidRPr="00EB0A02" w:rsidRDefault="00605015" w:rsidP="00605015">
            <w:pPr>
              <w:rPr>
                <w:sz w:val="20"/>
                <w:szCs w:val="20"/>
              </w:rPr>
            </w:pPr>
            <w:r w:rsidRPr="00605015">
              <w:rPr>
                <w:sz w:val="20"/>
                <w:szCs w:val="20"/>
              </w:rPr>
              <w:t>ethnic fragmentation</w:t>
            </w:r>
          </w:p>
        </w:tc>
        <w:tc>
          <w:tcPr>
            <w:tcW w:w="1475" w:type="dxa"/>
            <w:tcBorders>
              <w:top w:val="nil"/>
              <w:left w:val="nil"/>
              <w:bottom w:val="nil"/>
              <w:right w:val="nil"/>
            </w:tcBorders>
            <w:hideMark/>
          </w:tcPr>
          <w:p w14:paraId="1346EF5B" w14:textId="77777777" w:rsidR="00605015" w:rsidRPr="00EB0A02" w:rsidRDefault="00605015" w:rsidP="00605015">
            <w:pPr>
              <w:jc w:val="center"/>
              <w:rPr>
                <w:sz w:val="20"/>
                <w:szCs w:val="20"/>
              </w:rPr>
            </w:pPr>
            <w:r w:rsidRPr="00EB0A02">
              <w:rPr>
                <w:sz w:val="20"/>
                <w:szCs w:val="20"/>
              </w:rPr>
              <w:t>-0.0092</w:t>
            </w:r>
          </w:p>
        </w:tc>
        <w:tc>
          <w:tcPr>
            <w:tcW w:w="1475" w:type="dxa"/>
            <w:tcBorders>
              <w:top w:val="nil"/>
              <w:left w:val="nil"/>
              <w:bottom w:val="nil"/>
              <w:right w:val="nil"/>
            </w:tcBorders>
            <w:hideMark/>
          </w:tcPr>
          <w:p w14:paraId="23594124" w14:textId="77777777" w:rsidR="00605015" w:rsidRPr="00EB0A02" w:rsidRDefault="00605015" w:rsidP="00605015">
            <w:pPr>
              <w:jc w:val="center"/>
              <w:rPr>
                <w:sz w:val="20"/>
                <w:szCs w:val="20"/>
              </w:rPr>
            </w:pPr>
            <w:r w:rsidRPr="00EB0A02">
              <w:rPr>
                <w:sz w:val="20"/>
                <w:szCs w:val="20"/>
              </w:rPr>
              <w:t>-0.1562**</w:t>
            </w:r>
          </w:p>
        </w:tc>
        <w:tc>
          <w:tcPr>
            <w:tcW w:w="1475" w:type="dxa"/>
            <w:tcBorders>
              <w:top w:val="nil"/>
              <w:left w:val="nil"/>
              <w:bottom w:val="nil"/>
              <w:right w:val="nil"/>
            </w:tcBorders>
            <w:hideMark/>
          </w:tcPr>
          <w:p w14:paraId="3224B5B4" w14:textId="77777777" w:rsidR="00605015" w:rsidRPr="00EB0A02" w:rsidRDefault="00605015" w:rsidP="00605015">
            <w:pPr>
              <w:jc w:val="center"/>
              <w:rPr>
                <w:sz w:val="20"/>
                <w:szCs w:val="20"/>
              </w:rPr>
            </w:pPr>
            <w:r w:rsidRPr="00EB0A02">
              <w:rPr>
                <w:sz w:val="20"/>
                <w:szCs w:val="20"/>
              </w:rPr>
              <w:t>-0.0467</w:t>
            </w:r>
          </w:p>
        </w:tc>
        <w:tc>
          <w:tcPr>
            <w:tcW w:w="1475" w:type="dxa"/>
            <w:tcBorders>
              <w:top w:val="nil"/>
              <w:left w:val="nil"/>
              <w:bottom w:val="nil"/>
              <w:right w:val="nil"/>
            </w:tcBorders>
            <w:hideMark/>
          </w:tcPr>
          <w:p w14:paraId="455B9A00" w14:textId="77777777" w:rsidR="00605015" w:rsidRPr="00EB0A02" w:rsidRDefault="00605015" w:rsidP="00605015">
            <w:pPr>
              <w:jc w:val="center"/>
              <w:rPr>
                <w:sz w:val="20"/>
                <w:szCs w:val="20"/>
              </w:rPr>
            </w:pPr>
            <w:r w:rsidRPr="00EB0A02">
              <w:rPr>
                <w:sz w:val="20"/>
                <w:szCs w:val="20"/>
              </w:rPr>
              <w:t>0.4239</w:t>
            </w:r>
          </w:p>
        </w:tc>
        <w:tc>
          <w:tcPr>
            <w:tcW w:w="1475" w:type="dxa"/>
            <w:tcBorders>
              <w:top w:val="nil"/>
              <w:left w:val="nil"/>
              <w:bottom w:val="nil"/>
              <w:right w:val="nil"/>
            </w:tcBorders>
            <w:hideMark/>
          </w:tcPr>
          <w:p w14:paraId="662FC325" w14:textId="77777777" w:rsidR="00605015" w:rsidRPr="00EB0A02" w:rsidRDefault="00605015" w:rsidP="00605015">
            <w:pPr>
              <w:jc w:val="center"/>
              <w:rPr>
                <w:sz w:val="20"/>
                <w:szCs w:val="20"/>
              </w:rPr>
            </w:pPr>
            <w:r w:rsidRPr="00EB0A02">
              <w:rPr>
                <w:sz w:val="20"/>
                <w:szCs w:val="20"/>
              </w:rPr>
              <w:t>-0.0856</w:t>
            </w:r>
          </w:p>
        </w:tc>
      </w:tr>
      <w:tr w:rsidR="00605015" w14:paraId="62BE3E17" w14:textId="77777777" w:rsidTr="00EB0A02">
        <w:trPr>
          <w:trHeight w:val="268"/>
        </w:trPr>
        <w:tc>
          <w:tcPr>
            <w:tcW w:w="1914" w:type="dxa"/>
            <w:tcBorders>
              <w:top w:val="nil"/>
              <w:left w:val="nil"/>
              <w:bottom w:val="nil"/>
              <w:right w:val="nil"/>
            </w:tcBorders>
          </w:tcPr>
          <w:p w14:paraId="2B5A585E" w14:textId="77777777" w:rsidR="00605015" w:rsidRPr="00EB0A02" w:rsidRDefault="00605015" w:rsidP="00605015">
            <w:pPr>
              <w:rPr>
                <w:sz w:val="20"/>
                <w:szCs w:val="20"/>
              </w:rPr>
            </w:pPr>
          </w:p>
        </w:tc>
        <w:tc>
          <w:tcPr>
            <w:tcW w:w="1475" w:type="dxa"/>
            <w:tcBorders>
              <w:top w:val="nil"/>
              <w:left w:val="nil"/>
              <w:bottom w:val="nil"/>
              <w:right w:val="nil"/>
            </w:tcBorders>
            <w:hideMark/>
          </w:tcPr>
          <w:p w14:paraId="43FCD747" w14:textId="77777777" w:rsidR="00605015" w:rsidRPr="00EB0A02" w:rsidRDefault="00605015" w:rsidP="00605015">
            <w:pPr>
              <w:jc w:val="center"/>
              <w:rPr>
                <w:sz w:val="20"/>
                <w:szCs w:val="20"/>
              </w:rPr>
            </w:pPr>
            <w:r w:rsidRPr="00EB0A02">
              <w:rPr>
                <w:sz w:val="20"/>
                <w:szCs w:val="20"/>
              </w:rPr>
              <w:t>(-0.56)</w:t>
            </w:r>
          </w:p>
        </w:tc>
        <w:tc>
          <w:tcPr>
            <w:tcW w:w="1475" w:type="dxa"/>
            <w:tcBorders>
              <w:top w:val="nil"/>
              <w:left w:val="nil"/>
              <w:bottom w:val="nil"/>
              <w:right w:val="nil"/>
            </w:tcBorders>
            <w:hideMark/>
          </w:tcPr>
          <w:p w14:paraId="55DBA36C" w14:textId="77777777" w:rsidR="00605015" w:rsidRPr="00EB0A02" w:rsidRDefault="00605015" w:rsidP="00605015">
            <w:pPr>
              <w:jc w:val="center"/>
              <w:rPr>
                <w:sz w:val="20"/>
                <w:szCs w:val="20"/>
              </w:rPr>
            </w:pPr>
            <w:r w:rsidRPr="00EB0A02">
              <w:rPr>
                <w:sz w:val="20"/>
                <w:szCs w:val="20"/>
              </w:rPr>
              <w:t>(-2.13)</w:t>
            </w:r>
          </w:p>
        </w:tc>
        <w:tc>
          <w:tcPr>
            <w:tcW w:w="1475" w:type="dxa"/>
            <w:tcBorders>
              <w:top w:val="nil"/>
              <w:left w:val="nil"/>
              <w:bottom w:val="nil"/>
              <w:right w:val="nil"/>
            </w:tcBorders>
            <w:hideMark/>
          </w:tcPr>
          <w:p w14:paraId="66193DE6" w14:textId="77777777" w:rsidR="00605015" w:rsidRPr="00EB0A02" w:rsidRDefault="00605015" w:rsidP="00605015">
            <w:pPr>
              <w:jc w:val="center"/>
              <w:rPr>
                <w:sz w:val="20"/>
                <w:szCs w:val="20"/>
              </w:rPr>
            </w:pPr>
            <w:r w:rsidRPr="00EB0A02">
              <w:rPr>
                <w:sz w:val="20"/>
                <w:szCs w:val="20"/>
              </w:rPr>
              <w:t>(-0.52)</w:t>
            </w:r>
          </w:p>
        </w:tc>
        <w:tc>
          <w:tcPr>
            <w:tcW w:w="1475" w:type="dxa"/>
            <w:tcBorders>
              <w:top w:val="nil"/>
              <w:left w:val="nil"/>
              <w:bottom w:val="nil"/>
              <w:right w:val="nil"/>
            </w:tcBorders>
            <w:hideMark/>
          </w:tcPr>
          <w:p w14:paraId="71688E52" w14:textId="77777777" w:rsidR="00605015" w:rsidRPr="00EB0A02" w:rsidRDefault="00605015" w:rsidP="00605015">
            <w:pPr>
              <w:jc w:val="center"/>
              <w:rPr>
                <w:sz w:val="20"/>
                <w:szCs w:val="20"/>
              </w:rPr>
            </w:pPr>
            <w:r w:rsidRPr="00EB0A02">
              <w:rPr>
                <w:sz w:val="20"/>
                <w:szCs w:val="20"/>
              </w:rPr>
              <w:t>(0.54)</w:t>
            </w:r>
          </w:p>
        </w:tc>
        <w:tc>
          <w:tcPr>
            <w:tcW w:w="1475" w:type="dxa"/>
            <w:tcBorders>
              <w:top w:val="nil"/>
              <w:left w:val="nil"/>
              <w:bottom w:val="nil"/>
              <w:right w:val="nil"/>
            </w:tcBorders>
            <w:hideMark/>
          </w:tcPr>
          <w:p w14:paraId="5328E3F6" w14:textId="77777777" w:rsidR="00605015" w:rsidRPr="00EB0A02" w:rsidRDefault="00605015" w:rsidP="00605015">
            <w:pPr>
              <w:jc w:val="center"/>
              <w:rPr>
                <w:sz w:val="20"/>
                <w:szCs w:val="20"/>
              </w:rPr>
            </w:pPr>
            <w:r w:rsidRPr="00EB0A02">
              <w:rPr>
                <w:sz w:val="20"/>
                <w:szCs w:val="20"/>
              </w:rPr>
              <w:t>(-1.14)</w:t>
            </w:r>
          </w:p>
        </w:tc>
      </w:tr>
      <w:tr w:rsidR="00605015" w14:paraId="64478673" w14:textId="77777777" w:rsidTr="00EB0A02">
        <w:trPr>
          <w:trHeight w:val="268"/>
        </w:trPr>
        <w:tc>
          <w:tcPr>
            <w:tcW w:w="1914" w:type="dxa"/>
            <w:tcBorders>
              <w:top w:val="nil"/>
              <w:left w:val="nil"/>
              <w:bottom w:val="nil"/>
              <w:right w:val="nil"/>
            </w:tcBorders>
          </w:tcPr>
          <w:p w14:paraId="3760DD82" w14:textId="77777777" w:rsidR="00605015" w:rsidRPr="00EB0A02" w:rsidRDefault="00605015" w:rsidP="00605015">
            <w:pPr>
              <w:rPr>
                <w:sz w:val="20"/>
                <w:szCs w:val="20"/>
              </w:rPr>
            </w:pPr>
          </w:p>
        </w:tc>
        <w:tc>
          <w:tcPr>
            <w:tcW w:w="1475" w:type="dxa"/>
            <w:tcBorders>
              <w:top w:val="nil"/>
              <w:left w:val="nil"/>
              <w:bottom w:val="nil"/>
              <w:right w:val="nil"/>
            </w:tcBorders>
          </w:tcPr>
          <w:p w14:paraId="1A1EA64F" w14:textId="77777777" w:rsidR="00605015" w:rsidRPr="00EB0A02" w:rsidRDefault="00605015" w:rsidP="00605015">
            <w:pPr>
              <w:rPr>
                <w:sz w:val="20"/>
                <w:szCs w:val="20"/>
              </w:rPr>
            </w:pPr>
          </w:p>
        </w:tc>
        <w:tc>
          <w:tcPr>
            <w:tcW w:w="1475" w:type="dxa"/>
            <w:tcBorders>
              <w:top w:val="nil"/>
              <w:left w:val="nil"/>
              <w:bottom w:val="nil"/>
              <w:right w:val="nil"/>
            </w:tcBorders>
          </w:tcPr>
          <w:p w14:paraId="24DEF5A0" w14:textId="77777777" w:rsidR="00605015" w:rsidRPr="00EB0A02" w:rsidRDefault="00605015" w:rsidP="00605015">
            <w:pPr>
              <w:rPr>
                <w:sz w:val="20"/>
                <w:szCs w:val="20"/>
              </w:rPr>
            </w:pPr>
          </w:p>
        </w:tc>
        <w:tc>
          <w:tcPr>
            <w:tcW w:w="1475" w:type="dxa"/>
            <w:tcBorders>
              <w:top w:val="nil"/>
              <w:left w:val="nil"/>
              <w:bottom w:val="nil"/>
              <w:right w:val="nil"/>
            </w:tcBorders>
          </w:tcPr>
          <w:p w14:paraId="1881B532" w14:textId="77777777" w:rsidR="00605015" w:rsidRPr="00EB0A02" w:rsidRDefault="00605015" w:rsidP="00605015">
            <w:pPr>
              <w:rPr>
                <w:sz w:val="20"/>
                <w:szCs w:val="20"/>
              </w:rPr>
            </w:pPr>
          </w:p>
        </w:tc>
        <w:tc>
          <w:tcPr>
            <w:tcW w:w="1475" w:type="dxa"/>
            <w:tcBorders>
              <w:top w:val="nil"/>
              <w:left w:val="nil"/>
              <w:bottom w:val="nil"/>
              <w:right w:val="nil"/>
            </w:tcBorders>
          </w:tcPr>
          <w:p w14:paraId="4311103D" w14:textId="77777777" w:rsidR="00605015" w:rsidRPr="00EB0A02" w:rsidRDefault="00605015" w:rsidP="00605015">
            <w:pPr>
              <w:rPr>
                <w:sz w:val="20"/>
                <w:szCs w:val="20"/>
              </w:rPr>
            </w:pPr>
          </w:p>
        </w:tc>
        <w:tc>
          <w:tcPr>
            <w:tcW w:w="1475" w:type="dxa"/>
            <w:tcBorders>
              <w:top w:val="nil"/>
              <w:left w:val="nil"/>
              <w:bottom w:val="nil"/>
              <w:right w:val="nil"/>
            </w:tcBorders>
          </w:tcPr>
          <w:p w14:paraId="00A8BC2C" w14:textId="77777777" w:rsidR="00605015" w:rsidRPr="00EB0A02" w:rsidRDefault="00605015" w:rsidP="00605015">
            <w:pPr>
              <w:rPr>
                <w:sz w:val="20"/>
                <w:szCs w:val="20"/>
              </w:rPr>
            </w:pPr>
          </w:p>
        </w:tc>
      </w:tr>
      <w:tr w:rsidR="00605015" w14:paraId="095D4BB6" w14:textId="77777777" w:rsidTr="00EB0A02">
        <w:trPr>
          <w:trHeight w:val="268"/>
        </w:trPr>
        <w:tc>
          <w:tcPr>
            <w:tcW w:w="1914" w:type="dxa"/>
            <w:tcBorders>
              <w:top w:val="nil"/>
              <w:left w:val="nil"/>
              <w:bottom w:val="nil"/>
              <w:right w:val="nil"/>
            </w:tcBorders>
            <w:hideMark/>
          </w:tcPr>
          <w:p w14:paraId="26FDD8E6" w14:textId="29B783E9" w:rsidR="00605015" w:rsidRPr="00EB0A02" w:rsidRDefault="00605015" w:rsidP="00605015">
            <w:pPr>
              <w:rPr>
                <w:sz w:val="20"/>
                <w:szCs w:val="20"/>
              </w:rPr>
            </w:pPr>
            <w:r w:rsidRPr="00605015">
              <w:rPr>
                <w:sz w:val="20"/>
                <w:szCs w:val="20"/>
              </w:rPr>
              <w:t>population (logged)</w:t>
            </w:r>
          </w:p>
        </w:tc>
        <w:tc>
          <w:tcPr>
            <w:tcW w:w="1475" w:type="dxa"/>
            <w:tcBorders>
              <w:top w:val="nil"/>
              <w:left w:val="nil"/>
              <w:bottom w:val="nil"/>
              <w:right w:val="nil"/>
            </w:tcBorders>
            <w:hideMark/>
          </w:tcPr>
          <w:p w14:paraId="7376BCCE" w14:textId="77777777" w:rsidR="00605015" w:rsidRPr="00EB0A02" w:rsidRDefault="00605015" w:rsidP="00605015">
            <w:pPr>
              <w:jc w:val="center"/>
              <w:rPr>
                <w:sz w:val="20"/>
                <w:szCs w:val="20"/>
              </w:rPr>
            </w:pPr>
            <w:r w:rsidRPr="00EB0A02">
              <w:rPr>
                <w:sz w:val="20"/>
                <w:szCs w:val="20"/>
              </w:rPr>
              <w:t>0.0026</w:t>
            </w:r>
          </w:p>
        </w:tc>
        <w:tc>
          <w:tcPr>
            <w:tcW w:w="1475" w:type="dxa"/>
            <w:tcBorders>
              <w:top w:val="nil"/>
              <w:left w:val="nil"/>
              <w:bottom w:val="nil"/>
              <w:right w:val="nil"/>
            </w:tcBorders>
            <w:hideMark/>
          </w:tcPr>
          <w:p w14:paraId="2D360F17" w14:textId="77777777" w:rsidR="00605015" w:rsidRPr="00EB0A02" w:rsidRDefault="00605015" w:rsidP="00605015">
            <w:pPr>
              <w:jc w:val="center"/>
              <w:rPr>
                <w:sz w:val="20"/>
                <w:szCs w:val="20"/>
              </w:rPr>
            </w:pPr>
            <w:r w:rsidRPr="00EB0A02">
              <w:rPr>
                <w:sz w:val="20"/>
                <w:szCs w:val="20"/>
              </w:rPr>
              <w:t>0.0084</w:t>
            </w:r>
          </w:p>
        </w:tc>
        <w:tc>
          <w:tcPr>
            <w:tcW w:w="1475" w:type="dxa"/>
            <w:tcBorders>
              <w:top w:val="nil"/>
              <w:left w:val="nil"/>
              <w:bottom w:val="nil"/>
              <w:right w:val="nil"/>
            </w:tcBorders>
            <w:hideMark/>
          </w:tcPr>
          <w:p w14:paraId="0DEDC0B2" w14:textId="77777777" w:rsidR="00605015" w:rsidRPr="00EB0A02" w:rsidRDefault="00605015" w:rsidP="00605015">
            <w:pPr>
              <w:jc w:val="center"/>
              <w:rPr>
                <w:sz w:val="20"/>
                <w:szCs w:val="20"/>
              </w:rPr>
            </w:pPr>
            <w:r w:rsidRPr="00EB0A02">
              <w:rPr>
                <w:sz w:val="20"/>
                <w:szCs w:val="20"/>
              </w:rPr>
              <w:t>0.0018</w:t>
            </w:r>
          </w:p>
        </w:tc>
        <w:tc>
          <w:tcPr>
            <w:tcW w:w="1475" w:type="dxa"/>
            <w:tcBorders>
              <w:top w:val="nil"/>
              <w:left w:val="nil"/>
              <w:bottom w:val="nil"/>
              <w:right w:val="nil"/>
            </w:tcBorders>
            <w:hideMark/>
          </w:tcPr>
          <w:p w14:paraId="7506303F" w14:textId="77777777" w:rsidR="00605015" w:rsidRPr="00EB0A02" w:rsidRDefault="00605015" w:rsidP="00605015">
            <w:pPr>
              <w:jc w:val="center"/>
              <w:rPr>
                <w:sz w:val="20"/>
                <w:szCs w:val="20"/>
              </w:rPr>
            </w:pPr>
            <w:r w:rsidRPr="00EB0A02">
              <w:rPr>
                <w:sz w:val="20"/>
                <w:szCs w:val="20"/>
              </w:rPr>
              <w:t>0.2249***</w:t>
            </w:r>
          </w:p>
        </w:tc>
        <w:tc>
          <w:tcPr>
            <w:tcW w:w="1475" w:type="dxa"/>
            <w:tcBorders>
              <w:top w:val="nil"/>
              <w:left w:val="nil"/>
              <w:bottom w:val="nil"/>
              <w:right w:val="nil"/>
            </w:tcBorders>
            <w:hideMark/>
          </w:tcPr>
          <w:p w14:paraId="0975DAF3" w14:textId="77777777" w:rsidR="00605015" w:rsidRPr="00EB0A02" w:rsidRDefault="00605015" w:rsidP="00605015">
            <w:pPr>
              <w:jc w:val="center"/>
              <w:rPr>
                <w:sz w:val="20"/>
                <w:szCs w:val="20"/>
              </w:rPr>
            </w:pPr>
            <w:r w:rsidRPr="00EB0A02">
              <w:rPr>
                <w:sz w:val="20"/>
                <w:szCs w:val="20"/>
              </w:rPr>
              <w:t>0.0135</w:t>
            </w:r>
          </w:p>
        </w:tc>
      </w:tr>
      <w:tr w:rsidR="00605015" w14:paraId="601D999A" w14:textId="77777777" w:rsidTr="00EB0A02">
        <w:trPr>
          <w:trHeight w:val="268"/>
        </w:trPr>
        <w:tc>
          <w:tcPr>
            <w:tcW w:w="1914" w:type="dxa"/>
            <w:tcBorders>
              <w:top w:val="nil"/>
              <w:left w:val="nil"/>
              <w:bottom w:val="nil"/>
              <w:right w:val="nil"/>
            </w:tcBorders>
          </w:tcPr>
          <w:p w14:paraId="5B2E37C4" w14:textId="77777777" w:rsidR="00605015" w:rsidRPr="00EB0A02" w:rsidRDefault="00605015" w:rsidP="00605015">
            <w:pPr>
              <w:rPr>
                <w:sz w:val="20"/>
                <w:szCs w:val="20"/>
              </w:rPr>
            </w:pPr>
          </w:p>
        </w:tc>
        <w:tc>
          <w:tcPr>
            <w:tcW w:w="1475" w:type="dxa"/>
            <w:tcBorders>
              <w:top w:val="nil"/>
              <w:left w:val="nil"/>
              <w:bottom w:val="nil"/>
              <w:right w:val="nil"/>
            </w:tcBorders>
            <w:hideMark/>
          </w:tcPr>
          <w:p w14:paraId="171E5251" w14:textId="77777777" w:rsidR="00605015" w:rsidRPr="00EB0A02" w:rsidRDefault="00605015" w:rsidP="00605015">
            <w:pPr>
              <w:jc w:val="center"/>
              <w:rPr>
                <w:sz w:val="20"/>
                <w:szCs w:val="20"/>
              </w:rPr>
            </w:pPr>
            <w:r w:rsidRPr="00EB0A02">
              <w:rPr>
                <w:sz w:val="20"/>
                <w:szCs w:val="20"/>
              </w:rPr>
              <w:t>(1.52)</w:t>
            </w:r>
          </w:p>
        </w:tc>
        <w:tc>
          <w:tcPr>
            <w:tcW w:w="1475" w:type="dxa"/>
            <w:tcBorders>
              <w:top w:val="nil"/>
              <w:left w:val="nil"/>
              <w:bottom w:val="nil"/>
              <w:right w:val="nil"/>
            </w:tcBorders>
            <w:hideMark/>
          </w:tcPr>
          <w:p w14:paraId="0148A76D" w14:textId="77777777" w:rsidR="00605015" w:rsidRPr="00EB0A02" w:rsidRDefault="00605015" w:rsidP="00605015">
            <w:pPr>
              <w:jc w:val="center"/>
              <w:rPr>
                <w:sz w:val="20"/>
                <w:szCs w:val="20"/>
              </w:rPr>
            </w:pPr>
            <w:r w:rsidRPr="00EB0A02">
              <w:rPr>
                <w:sz w:val="20"/>
                <w:szCs w:val="20"/>
              </w:rPr>
              <w:t>(1.18)</w:t>
            </w:r>
          </w:p>
        </w:tc>
        <w:tc>
          <w:tcPr>
            <w:tcW w:w="1475" w:type="dxa"/>
            <w:tcBorders>
              <w:top w:val="nil"/>
              <w:left w:val="nil"/>
              <w:bottom w:val="nil"/>
              <w:right w:val="nil"/>
            </w:tcBorders>
            <w:hideMark/>
          </w:tcPr>
          <w:p w14:paraId="5B4BA456" w14:textId="77777777" w:rsidR="00605015" w:rsidRPr="00EB0A02" w:rsidRDefault="00605015" w:rsidP="00605015">
            <w:pPr>
              <w:jc w:val="center"/>
              <w:rPr>
                <w:sz w:val="20"/>
                <w:szCs w:val="20"/>
              </w:rPr>
            </w:pPr>
            <w:r w:rsidRPr="00EB0A02">
              <w:rPr>
                <w:sz w:val="20"/>
                <w:szCs w:val="20"/>
              </w:rPr>
              <w:t>(0.19)</w:t>
            </w:r>
          </w:p>
        </w:tc>
        <w:tc>
          <w:tcPr>
            <w:tcW w:w="1475" w:type="dxa"/>
            <w:tcBorders>
              <w:top w:val="nil"/>
              <w:left w:val="nil"/>
              <w:bottom w:val="nil"/>
              <w:right w:val="nil"/>
            </w:tcBorders>
            <w:hideMark/>
          </w:tcPr>
          <w:p w14:paraId="7FEC69BB" w14:textId="77777777" w:rsidR="00605015" w:rsidRPr="00EB0A02" w:rsidRDefault="00605015" w:rsidP="00605015">
            <w:pPr>
              <w:jc w:val="center"/>
              <w:rPr>
                <w:sz w:val="20"/>
                <w:szCs w:val="20"/>
              </w:rPr>
            </w:pPr>
            <w:r w:rsidRPr="00EB0A02">
              <w:rPr>
                <w:sz w:val="20"/>
                <w:szCs w:val="20"/>
              </w:rPr>
              <w:t>(2.77)</w:t>
            </w:r>
          </w:p>
        </w:tc>
        <w:tc>
          <w:tcPr>
            <w:tcW w:w="1475" w:type="dxa"/>
            <w:tcBorders>
              <w:top w:val="nil"/>
              <w:left w:val="nil"/>
              <w:bottom w:val="nil"/>
              <w:right w:val="nil"/>
            </w:tcBorders>
            <w:hideMark/>
          </w:tcPr>
          <w:p w14:paraId="2BA12538" w14:textId="77777777" w:rsidR="00605015" w:rsidRPr="00EB0A02" w:rsidRDefault="00605015" w:rsidP="00605015">
            <w:pPr>
              <w:jc w:val="center"/>
              <w:rPr>
                <w:sz w:val="20"/>
                <w:szCs w:val="20"/>
              </w:rPr>
            </w:pPr>
            <w:r w:rsidRPr="00EB0A02">
              <w:rPr>
                <w:sz w:val="20"/>
                <w:szCs w:val="20"/>
              </w:rPr>
              <w:t>(1.25)</w:t>
            </w:r>
          </w:p>
        </w:tc>
      </w:tr>
      <w:tr w:rsidR="00605015" w14:paraId="12524327" w14:textId="77777777" w:rsidTr="00EB0A02">
        <w:trPr>
          <w:trHeight w:val="268"/>
        </w:trPr>
        <w:tc>
          <w:tcPr>
            <w:tcW w:w="1914" w:type="dxa"/>
            <w:tcBorders>
              <w:top w:val="nil"/>
              <w:left w:val="nil"/>
              <w:bottom w:val="nil"/>
              <w:right w:val="nil"/>
            </w:tcBorders>
          </w:tcPr>
          <w:p w14:paraId="6A9A94FD" w14:textId="77777777" w:rsidR="00605015" w:rsidRPr="00EB0A02" w:rsidRDefault="00605015" w:rsidP="00605015">
            <w:pPr>
              <w:rPr>
                <w:sz w:val="20"/>
                <w:szCs w:val="20"/>
              </w:rPr>
            </w:pPr>
          </w:p>
        </w:tc>
        <w:tc>
          <w:tcPr>
            <w:tcW w:w="1475" w:type="dxa"/>
            <w:tcBorders>
              <w:top w:val="nil"/>
              <w:left w:val="nil"/>
              <w:bottom w:val="nil"/>
              <w:right w:val="nil"/>
            </w:tcBorders>
          </w:tcPr>
          <w:p w14:paraId="4752AB44" w14:textId="77777777" w:rsidR="00605015" w:rsidRPr="00EB0A02" w:rsidRDefault="00605015" w:rsidP="00605015">
            <w:pPr>
              <w:rPr>
                <w:sz w:val="20"/>
                <w:szCs w:val="20"/>
              </w:rPr>
            </w:pPr>
          </w:p>
        </w:tc>
        <w:tc>
          <w:tcPr>
            <w:tcW w:w="1475" w:type="dxa"/>
            <w:tcBorders>
              <w:top w:val="nil"/>
              <w:left w:val="nil"/>
              <w:bottom w:val="nil"/>
              <w:right w:val="nil"/>
            </w:tcBorders>
          </w:tcPr>
          <w:p w14:paraId="4981251F" w14:textId="77777777" w:rsidR="00605015" w:rsidRPr="00EB0A02" w:rsidRDefault="00605015" w:rsidP="00605015">
            <w:pPr>
              <w:rPr>
                <w:sz w:val="20"/>
                <w:szCs w:val="20"/>
              </w:rPr>
            </w:pPr>
          </w:p>
        </w:tc>
        <w:tc>
          <w:tcPr>
            <w:tcW w:w="1475" w:type="dxa"/>
            <w:tcBorders>
              <w:top w:val="nil"/>
              <w:left w:val="nil"/>
              <w:bottom w:val="nil"/>
              <w:right w:val="nil"/>
            </w:tcBorders>
          </w:tcPr>
          <w:p w14:paraId="7A79F2CB" w14:textId="77777777" w:rsidR="00605015" w:rsidRPr="00EB0A02" w:rsidRDefault="00605015" w:rsidP="00605015">
            <w:pPr>
              <w:rPr>
                <w:sz w:val="20"/>
                <w:szCs w:val="20"/>
              </w:rPr>
            </w:pPr>
          </w:p>
        </w:tc>
        <w:tc>
          <w:tcPr>
            <w:tcW w:w="1475" w:type="dxa"/>
            <w:tcBorders>
              <w:top w:val="nil"/>
              <w:left w:val="nil"/>
              <w:bottom w:val="nil"/>
              <w:right w:val="nil"/>
            </w:tcBorders>
          </w:tcPr>
          <w:p w14:paraId="33646276" w14:textId="77777777" w:rsidR="00605015" w:rsidRPr="00EB0A02" w:rsidRDefault="00605015" w:rsidP="00605015">
            <w:pPr>
              <w:rPr>
                <w:sz w:val="20"/>
                <w:szCs w:val="20"/>
              </w:rPr>
            </w:pPr>
          </w:p>
        </w:tc>
        <w:tc>
          <w:tcPr>
            <w:tcW w:w="1475" w:type="dxa"/>
            <w:tcBorders>
              <w:top w:val="nil"/>
              <w:left w:val="nil"/>
              <w:bottom w:val="nil"/>
              <w:right w:val="nil"/>
            </w:tcBorders>
          </w:tcPr>
          <w:p w14:paraId="2D222781" w14:textId="77777777" w:rsidR="00605015" w:rsidRPr="00EB0A02" w:rsidRDefault="00605015" w:rsidP="00605015">
            <w:pPr>
              <w:rPr>
                <w:sz w:val="20"/>
                <w:szCs w:val="20"/>
              </w:rPr>
            </w:pPr>
          </w:p>
        </w:tc>
      </w:tr>
      <w:tr w:rsidR="008B0026" w14:paraId="30F1C352" w14:textId="77777777" w:rsidTr="00EB0A02">
        <w:trPr>
          <w:trHeight w:val="268"/>
        </w:trPr>
        <w:tc>
          <w:tcPr>
            <w:tcW w:w="1914" w:type="dxa"/>
            <w:tcBorders>
              <w:top w:val="nil"/>
              <w:left w:val="nil"/>
              <w:bottom w:val="nil"/>
              <w:right w:val="nil"/>
            </w:tcBorders>
            <w:hideMark/>
          </w:tcPr>
          <w:p w14:paraId="78E6E6FD" w14:textId="0583470D" w:rsidR="008B0026" w:rsidRPr="00EB0A02" w:rsidRDefault="008B0026" w:rsidP="008B0026">
            <w:pPr>
              <w:rPr>
                <w:sz w:val="20"/>
                <w:szCs w:val="20"/>
              </w:rPr>
            </w:pPr>
            <w:r>
              <w:rPr>
                <w:sz w:val="20"/>
                <w:szCs w:val="20"/>
              </w:rPr>
              <w:t>party age</w:t>
            </w:r>
          </w:p>
        </w:tc>
        <w:tc>
          <w:tcPr>
            <w:tcW w:w="1475" w:type="dxa"/>
            <w:tcBorders>
              <w:top w:val="nil"/>
              <w:left w:val="nil"/>
              <w:bottom w:val="nil"/>
              <w:right w:val="nil"/>
            </w:tcBorders>
            <w:hideMark/>
          </w:tcPr>
          <w:p w14:paraId="4D385E1D" w14:textId="77777777" w:rsidR="008B0026" w:rsidRPr="00EB0A02" w:rsidRDefault="008B0026" w:rsidP="008B0026">
            <w:pPr>
              <w:jc w:val="center"/>
              <w:rPr>
                <w:sz w:val="20"/>
                <w:szCs w:val="20"/>
              </w:rPr>
            </w:pPr>
            <w:r w:rsidRPr="00EB0A02">
              <w:rPr>
                <w:sz w:val="20"/>
                <w:szCs w:val="20"/>
              </w:rPr>
              <w:t>-0.0012</w:t>
            </w:r>
          </w:p>
        </w:tc>
        <w:tc>
          <w:tcPr>
            <w:tcW w:w="1475" w:type="dxa"/>
            <w:tcBorders>
              <w:top w:val="nil"/>
              <w:left w:val="nil"/>
              <w:bottom w:val="nil"/>
              <w:right w:val="nil"/>
            </w:tcBorders>
            <w:hideMark/>
          </w:tcPr>
          <w:p w14:paraId="067F4F16" w14:textId="77777777" w:rsidR="008B0026" w:rsidRPr="00EB0A02" w:rsidRDefault="008B0026" w:rsidP="008B0026">
            <w:pPr>
              <w:jc w:val="center"/>
              <w:rPr>
                <w:sz w:val="20"/>
                <w:szCs w:val="20"/>
              </w:rPr>
            </w:pPr>
            <w:r w:rsidRPr="00EB0A02">
              <w:rPr>
                <w:sz w:val="20"/>
                <w:szCs w:val="20"/>
              </w:rPr>
              <w:t>0.0085</w:t>
            </w:r>
          </w:p>
        </w:tc>
        <w:tc>
          <w:tcPr>
            <w:tcW w:w="1475" w:type="dxa"/>
            <w:tcBorders>
              <w:top w:val="nil"/>
              <w:left w:val="nil"/>
              <w:bottom w:val="nil"/>
              <w:right w:val="nil"/>
            </w:tcBorders>
            <w:hideMark/>
          </w:tcPr>
          <w:p w14:paraId="5D09BC95" w14:textId="77777777" w:rsidR="008B0026" w:rsidRPr="00EB0A02" w:rsidRDefault="008B0026" w:rsidP="008B0026">
            <w:pPr>
              <w:jc w:val="center"/>
              <w:rPr>
                <w:sz w:val="20"/>
                <w:szCs w:val="20"/>
              </w:rPr>
            </w:pPr>
            <w:r w:rsidRPr="00EB0A02">
              <w:rPr>
                <w:sz w:val="20"/>
                <w:szCs w:val="20"/>
              </w:rPr>
              <w:t>0.0106*</w:t>
            </w:r>
          </w:p>
        </w:tc>
        <w:tc>
          <w:tcPr>
            <w:tcW w:w="1475" w:type="dxa"/>
            <w:tcBorders>
              <w:top w:val="nil"/>
              <w:left w:val="nil"/>
              <w:bottom w:val="nil"/>
              <w:right w:val="nil"/>
            </w:tcBorders>
            <w:hideMark/>
          </w:tcPr>
          <w:p w14:paraId="599485CE" w14:textId="77777777" w:rsidR="008B0026" w:rsidRPr="00EB0A02" w:rsidRDefault="008B0026" w:rsidP="008B0026">
            <w:pPr>
              <w:jc w:val="center"/>
              <w:rPr>
                <w:sz w:val="20"/>
                <w:szCs w:val="20"/>
              </w:rPr>
            </w:pPr>
            <w:r w:rsidRPr="00EB0A02">
              <w:rPr>
                <w:sz w:val="20"/>
                <w:szCs w:val="20"/>
              </w:rPr>
              <w:t>-0.0277</w:t>
            </w:r>
          </w:p>
        </w:tc>
        <w:tc>
          <w:tcPr>
            <w:tcW w:w="1475" w:type="dxa"/>
            <w:tcBorders>
              <w:top w:val="nil"/>
              <w:left w:val="nil"/>
              <w:bottom w:val="nil"/>
              <w:right w:val="nil"/>
            </w:tcBorders>
            <w:hideMark/>
          </w:tcPr>
          <w:p w14:paraId="31DE1C55" w14:textId="77777777" w:rsidR="008B0026" w:rsidRPr="00EB0A02" w:rsidRDefault="008B0026" w:rsidP="008B0026">
            <w:pPr>
              <w:jc w:val="center"/>
              <w:rPr>
                <w:sz w:val="20"/>
                <w:szCs w:val="20"/>
              </w:rPr>
            </w:pPr>
            <w:r w:rsidRPr="00EB0A02">
              <w:rPr>
                <w:sz w:val="20"/>
                <w:szCs w:val="20"/>
              </w:rPr>
              <w:t>-0.0014</w:t>
            </w:r>
          </w:p>
        </w:tc>
      </w:tr>
      <w:tr w:rsidR="008B0026" w14:paraId="25596CE1" w14:textId="77777777" w:rsidTr="00EB0A02">
        <w:trPr>
          <w:trHeight w:val="268"/>
        </w:trPr>
        <w:tc>
          <w:tcPr>
            <w:tcW w:w="1914" w:type="dxa"/>
            <w:tcBorders>
              <w:top w:val="nil"/>
              <w:left w:val="nil"/>
              <w:bottom w:val="nil"/>
              <w:right w:val="nil"/>
            </w:tcBorders>
          </w:tcPr>
          <w:p w14:paraId="45DEDD7B" w14:textId="77777777" w:rsidR="008B0026" w:rsidRPr="00EB0A02" w:rsidRDefault="008B0026" w:rsidP="008B0026">
            <w:pPr>
              <w:rPr>
                <w:sz w:val="20"/>
                <w:szCs w:val="20"/>
              </w:rPr>
            </w:pPr>
          </w:p>
        </w:tc>
        <w:tc>
          <w:tcPr>
            <w:tcW w:w="1475" w:type="dxa"/>
            <w:tcBorders>
              <w:top w:val="nil"/>
              <w:left w:val="nil"/>
              <w:bottom w:val="nil"/>
              <w:right w:val="nil"/>
            </w:tcBorders>
            <w:hideMark/>
          </w:tcPr>
          <w:p w14:paraId="11E39679" w14:textId="77777777" w:rsidR="008B0026" w:rsidRPr="00EB0A02" w:rsidRDefault="008B0026" w:rsidP="008B0026">
            <w:pPr>
              <w:jc w:val="center"/>
              <w:rPr>
                <w:sz w:val="20"/>
                <w:szCs w:val="20"/>
              </w:rPr>
            </w:pPr>
            <w:r w:rsidRPr="00EB0A02">
              <w:rPr>
                <w:sz w:val="20"/>
                <w:szCs w:val="20"/>
              </w:rPr>
              <w:t>(-1.00)</w:t>
            </w:r>
          </w:p>
        </w:tc>
        <w:tc>
          <w:tcPr>
            <w:tcW w:w="1475" w:type="dxa"/>
            <w:tcBorders>
              <w:top w:val="nil"/>
              <w:left w:val="nil"/>
              <w:bottom w:val="nil"/>
              <w:right w:val="nil"/>
            </w:tcBorders>
            <w:hideMark/>
          </w:tcPr>
          <w:p w14:paraId="63104AD0" w14:textId="77777777" w:rsidR="008B0026" w:rsidRPr="00EB0A02" w:rsidRDefault="008B0026" w:rsidP="008B0026">
            <w:pPr>
              <w:jc w:val="center"/>
              <w:rPr>
                <w:sz w:val="20"/>
                <w:szCs w:val="20"/>
              </w:rPr>
            </w:pPr>
            <w:r w:rsidRPr="00EB0A02">
              <w:rPr>
                <w:sz w:val="20"/>
                <w:szCs w:val="20"/>
              </w:rPr>
              <w:t>(1.59)</w:t>
            </w:r>
          </w:p>
        </w:tc>
        <w:tc>
          <w:tcPr>
            <w:tcW w:w="1475" w:type="dxa"/>
            <w:tcBorders>
              <w:top w:val="nil"/>
              <w:left w:val="nil"/>
              <w:bottom w:val="nil"/>
              <w:right w:val="nil"/>
            </w:tcBorders>
            <w:hideMark/>
          </w:tcPr>
          <w:p w14:paraId="031309DF" w14:textId="77777777" w:rsidR="008B0026" w:rsidRPr="00EB0A02" w:rsidRDefault="008B0026" w:rsidP="008B0026">
            <w:pPr>
              <w:jc w:val="center"/>
              <w:rPr>
                <w:sz w:val="20"/>
                <w:szCs w:val="20"/>
              </w:rPr>
            </w:pPr>
            <w:r w:rsidRPr="00EB0A02">
              <w:rPr>
                <w:sz w:val="20"/>
                <w:szCs w:val="20"/>
              </w:rPr>
              <w:t>(1.68)</w:t>
            </w:r>
          </w:p>
        </w:tc>
        <w:tc>
          <w:tcPr>
            <w:tcW w:w="1475" w:type="dxa"/>
            <w:tcBorders>
              <w:top w:val="nil"/>
              <w:left w:val="nil"/>
              <w:bottom w:val="nil"/>
              <w:right w:val="nil"/>
            </w:tcBorders>
            <w:hideMark/>
          </w:tcPr>
          <w:p w14:paraId="0C6E709A" w14:textId="77777777" w:rsidR="008B0026" w:rsidRPr="00EB0A02" w:rsidRDefault="008B0026" w:rsidP="008B0026">
            <w:pPr>
              <w:jc w:val="center"/>
              <w:rPr>
                <w:sz w:val="20"/>
                <w:szCs w:val="20"/>
              </w:rPr>
            </w:pPr>
            <w:r w:rsidRPr="00EB0A02">
              <w:rPr>
                <w:sz w:val="20"/>
                <w:szCs w:val="20"/>
              </w:rPr>
              <w:t>(-0.51)</w:t>
            </w:r>
          </w:p>
        </w:tc>
        <w:tc>
          <w:tcPr>
            <w:tcW w:w="1475" w:type="dxa"/>
            <w:tcBorders>
              <w:top w:val="nil"/>
              <w:left w:val="nil"/>
              <w:bottom w:val="nil"/>
              <w:right w:val="nil"/>
            </w:tcBorders>
            <w:hideMark/>
          </w:tcPr>
          <w:p w14:paraId="03E28D75" w14:textId="77777777" w:rsidR="008B0026" w:rsidRPr="00EB0A02" w:rsidRDefault="008B0026" w:rsidP="008B0026">
            <w:pPr>
              <w:jc w:val="center"/>
              <w:rPr>
                <w:sz w:val="20"/>
                <w:szCs w:val="20"/>
              </w:rPr>
            </w:pPr>
            <w:r w:rsidRPr="00EB0A02">
              <w:rPr>
                <w:sz w:val="20"/>
                <w:szCs w:val="20"/>
              </w:rPr>
              <w:t>(-0.25)</w:t>
            </w:r>
          </w:p>
        </w:tc>
      </w:tr>
      <w:tr w:rsidR="008B0026" w14:paraId="177AEDFC" w14:textId="77777777" w:rsidTr="00EB0A02">
        <w:trPr>
          <w:trHeight w:val="277"/>
        </w:trPr>
        <w:tc>
          <w:tcPr>
            <w:tcW w:w="1914" w:type="dxa"/>
            <w:tcBorders>
              <w:top w:val="single" w:sz="4" w:space="0" w:color="auto"/>
              <w:left w:val="nil"/>
              <w:bottom w:val="nil"/>
              <w:right w:val="nil"/>
            </w:tcBorders>
            <w:hideMark/>
          </w:tcPr>
          <w:p w14:paraId="72B2C4D6" w14:textId="5C236D97" w:rsidR="008B0026" w:rsidRPr="00EB0A02" w:rsidRDefault="008B0026" w:rsidP="008B0026">
            <w:pPr>
              <w:rPr>
                <w:sz w:val="20"/>
                <w:szCs w:val="20"/>
              </w:rPr>
            </w:pPr>
            <w:r w:rsidRPr="00EB0A02">
              <w:rPr>
                <w:sz w:val="20"/>
                <w:szCs w:val="20"/>
              </w:rPr>
              <w:t>survive</w:t>
            </w:r>
            <w:r>
              <w:rPr>
                <w:sz w:val="20"/>
                <w:szCs w:val="20"/>
              </w:rPr>
              <w:t xml:space="preserve"> into 5</w:t>
            </w:r>
            <w:r w:rsidRPr="00EB0A02">
              <w:rPr>
                <w:sz w:val="20"/>
                <w:szCs w:val="20"/>
                <w:vertAlign w:val="superscript"/>
              </w:rPr>
              <w:t>th</w:t>
            </w:r>
            <w:r>
              <w:rPr>
                <w:sz w:val="20"/>
                <w:szCs w:val="20"/>
              </w:rPr>
              <w:t xml:space="preserve"> year</w:t>
            </w:r>
          </w:p>
        </w:tc>
        <w:tc>
          <w:tcPr>
            <w:tcW w:w="1475" w:type="dxa"/>
            <w:tcBorders>
              <w:top w:val="single" w:sz="4" w:space="0" w:color="auto"/>
              <w:left w:val="nil"/>
              <w:bottom w:val="nil"/>
              <w:right w:val="nil"/>
            </w:tcBorders>
          </w:tcPr>
          <w:p w14:paraId="4F363B87" w14:textId="77777777" w:rsidR="008B0026" w:rsidRPr="00EB0A02" w:rsidRDefault="008B0026" w:rsidP="008B0026">
            <w:pPr>
              <w:jc w:val="center"/>
              <w:rPr>
                <w:sz w:val="20"/>
                <w:szCs w:val="20"/>
              </w:rPr>
            </w:pPr>
          </w:p>
        </w:tc>
        <w:tc>
          <w:tcPr>
            <w:tcW w:w="1475" w:type="dxa"/>
            <w:tcBorders>
              <w:top w:val="single" w:sz="4" w:space="0" w:color="auto"/>
              <w:left w:val="nil"/>
              <w:bottom w:val="nil"/>
              <w:right w:val="nil"/>
            </w:tcBorders>
          </w:tcPr>
          <w:p w14:paraId="6E96988F" w14:textId="77777777" w:rsidR="008B0026" w:rsidRPr="00EB0A02" w:rsidRDefault="008B0026" w:rsidP="008B0026">
            <w:pPr>
              <w:jc w:val="center"/>
              <w:rPr>
                <w:sz w:val="20"/>
                <w:szCs w:val="20"/>
              </w:rPr>
            </w:pPr>
          </w:p>
        </w:tc>
        <w:tc>
          <w:tcPr>
            <w:tcW w:w="1475" w:type="dxa"/>
            <w:tcBorders>
              <w:top w:val="single" w:sz="4" w:space="0" w:color="auto"/>
              <w:left w:val="nil"/>
              <w:bottom w:val="nil"/>
              <w:right w:val="nil"/>
            </w:tcBorders>
          </w:tcPr>
          <w:p w14:paraId="2267A315" w14:textId="77777777" w:rsidR="008B0026" w:rsidRPr="00EB0A02" w:rsidRDefault="008B0026" w:rsidP="008B0026">
            <w:pPr>
              <w:jc w:val="center"/>
              <w:rPr>
                <w:sz w:val="20"/>
                <w:szCs w:val="20"/>
              </w:rPr>
            </w:pPr>
          </w:p>
        </w:tc>
        <w:tc>
          <w:tcPr>
            <w:tcW w:w="1475" w:type="dxa"/>
            <w:tcBorders>
              <w:top w:val="single" w:sz="4" w:space="0" w:color="auto"/>
              <w:left w:val="nil"/>
              <w:bottom w:val="nil"/>
              <w:right w:val="nil"/>
            </w:tcBorders>
          </w:tcPr>
          <w:p w14:paraId="7CE81D4A" w14:textId="77777777" w:rsidR="008B0026" w:rsidRPr="00EB0A02" w:rsidRDefault="008B0026" w:rsidP="008B0026">
            <w:pPr>
              <w:jc w:val="center"/>
              <w:rPr>
                <w:sz w:val="20"/>
                <w:szCs w:val="20"/>
              </w:rPr>
            </w:pPr>
          </w:p>
        </w:tc>
        <w:tc>
          <w:tcPr>
            <w:tcW w:w="1475" w:type="dxa"/>
            <w:tcBorders>
              <w:top w:val="single" w:sz="4" w:space="0" w:color="auto"/>
              <w:left w:val="nil"/>
              <w:bottom w:val="nil"/>
              <w:right w:val="nil"/>
            </w:tcBorders>
          </w:tcPr>
          <w:p w14:paraId="6FB896B7" w14:textId="77777777" w:rsidR="008B0026" w:rsidRPr="00EB0A02" w:rsidRDefault="008B0026" w:rsidP="008B0026">
            <w:pPr>
              <w:jc w:val="center"/>
              <w:rPr>
                <w:sz w:val="20"/>
                <w:szCs w:val="20"/>
              </w:rPr>
            </w:pPr>
          </w:p>
        </w:tc>
      </w:tr>
      <w:tr w:rsidR="008B0026" w14:paraId="674D817F" w14:textId="77777777" w:rsidTr="00EB0A02">
        <w:trPr>
          <w:trHeight w:val="268"/>
        </w:trPr>
        <w:tc>
          <w:tcPr>
            <w:tcW w:w="1914" w:type="dxa"/>
            <w:tcBorders>
              <w:top w:val="nil"/>
              <w:left w:val="nil"/>
              <w:bottom w:val="nil"/>
              <w:right w:val="nil"/>
            </w:tcBorders>
            <w:hideMark/>
          </w:tcPr>
          <w:p w14:paraId="620887A1" w14:textId="02006A4A" w:rsidR="008B0026" w:rsidRPr="00EB0A02" w:rsidRDefault="008B0026" w:rsidP="008B0026">
            <w:pPr>
              <w:rPr>
                <w:sz w:val="20"/>
                <w:szCs w:val="20"/>
              </w:rPr>
            </w:pPr>
            <w:r w:rsidRPr="00EB0A02">
              <w:rPr>
                <w:sz w:val="20"/>
                <w:szCs w:val="20"/>
              </w:rPr>
              <w:t>revolution</w:t>
            </w:r>
          </w:p>
        </w:tc>
        <w:tc>
          <w:tcPr>
            <w:tcW w:w="1475" w:type="dxa"/>
            <w:tcBorders>
              <w:top w:val="nil"/>
              <w:left w:val="nil"/>
              <w:bottom w:val="nil"/>
              <w:right w:val="nil"/>
            </w:tcBorders>
            <w:hideMark/>
          </w:tcPr>
          <w:p w14:paraId="7C481655" w14:textId="77777777" w:rsidR="008B0026" w:rsidRPr="00EB0A02" w:rsidRDefault="008B0026" w:rsidP="008B0026">
            <w:pPr>
              <w:jc w:val="center"/>
              <w:rPr>
                <w:sz w:val="20"/>
                <w:szCs w:val="20"/>
              </w:rPr>
            </w:pPr>
            <w:r w:rsidRPr="00EB0A02">
              <w:rPr>
                <w:sz w:val="20"/>
                <w:szCs w:val="20"/>
              </w:rPr>
              <w:t>-0.0244</w:t>
            </w:r>
          </w:p>
        </w:tc>
        <w:tc>
          <w:tcPr>
            <w:tcW w:w="1475" w:type="dxa"/>
            <w:tcBorders>
              <w:top w:val="nil"/>
              <w:left w:val="nil"/>
              <w:bottom w:val="nil"/>
              <w:right w:val="nil"/>
            </w:tcBorders>
            <w:hideMark/>
          </w:tcPr>
          <w:p w14:paraId="748DBBD4" w14:textId="77777777" w:rsidR="008B0026" w:rsidRPr="00EB0A02" w:rsidRDefault="008B0026" w:rsidP="008B0026">
            <w:pPr>
              <w:jc w:val="center"/>
              <w:rPr>
                <w:sz w:val="20"/>
                <w:szCs w:val="20"/>
              </w:rPr>
            </w:pPr>
            <w:r w:rsidRPr="00EB0A02">
              <w:rPr>
                <w:sz w:val="20"/>
                <w:szCs w:val="20"/>
              </w:rPr>
              <w:t>-0.0157</w:t>
            </w:r>
          </w:p>
        </w:tc>
        <w:tc>
          <w:tcPr>
            <w:tcW w:w="1475" w:type="dxa"/>
            <w:tcBorders>
              <w:top w:val="nil"/>
              <w:left w:val="nil"/>
              <w:bottom w:val="nil"/>
              <w:right w:val="nil"/>
            </w:tcBorders>
            <w:hideMark/>
          </w:tcPr>
          <w:p w14:paraId="7C6BA514" w14:textId="77777777" w:rsidR="008B0026" w:rsidRPr="00EB0A02" w:rsidRDefault="008B0026" w:rsidP="008B0026">
            <w:pPr>
              <w:jc w:val="center"/>
              <w:rPr>
                <w:sz w:val="20"/>
                <w:szCs w:val="20"/>
              </w:rPr>
            </w:pPr>
            <w:r w:rsidRPr="00EB0A02">
              <w:rPr>
                <w:sz w:val="20"/>
                <w:szCs w:val="20"/>
              </w:rPr>
              <w:t>-0.0134</w:t>
            </w:r>
          </w:p>
        </w:tc>
        <w:tc>
          <w:tcPr>
            <w:tcW w:w="1475" w:type="dxa"/>
            <w:tcBorders>
              <w:top w:val="nil"/>
              <w:left w:val="nil"/>
              <w:bottom w:val="nil"/>
              <w:right w:val="nil"/>
            </w:tcBorders>
            <w:hideMark/>
          </w:tcPr>
          <w:p w14:paraId="48A8F437" w14:textId="77777777" w:rsidR="008B0026" w:rsidRPr="00EB0A02" w:rsidRDefault="008B0026" w:rsidP="008B0026">
            <w:pPr>
              <w:jc w:val="center"/>
              <w:rPr>
                <w:sz w:val="20"/>
                <w:szCs w:val="20"/>
              </w:rPr>
            </w:pPr>
            <w:r w:rsidRPr="00EB0A02">
              <w:rPr>
                <w:sz w:val="20"/>
                <w:szCs w:val="20"/>
              </w:rPr>
              <w:t>-0.0148</w:t>
            </w:r>
          </w:p>
        </w:tc>
        <w:tc>
          <w:tcPr>
            <w:tcW w:w="1475" w:type="dxa"/>
            <w:tcBorders>
              <w:top w:val="nil"/>
              <w:left w:val="nil"/>
              <w:bottom w:val="nil"/>
              <w:right w:val="nil"/>
            </w:tcBorders>
            <w:hideMark/>
          </w:tcPr>
          <w:p w14:paraId="14ADB6E1" w14:textId="77777777" w:rsidR="008B0026" w:rsidRPr="00EB0A02" w:rsidRDefault="008B0026" w:rsidP="008B0026">
            <w:pPr>
              <w:jc w:val="center"/>
              <w:rPr>
                <w:sz w:val="20"/>
                <w:szCs w:val="20"/>
              </w:rPr>
            </w:pPr>
            <w:r w:rsidRPr="00EB0A02">
              <w:rPr>
                <w:sz w:val="20"/>
                <w:szCs w:val="20"/>
              </w:rPr>
              <w:t>0.0488</w:t>
            </w:r>
          </w:p>
        </w:tc>
      </w:tr>
      <w:tr w:rsidR="008B0026" w14:paraId="77D5D4D6" w14:textId="77777777" w:rsidTr="00EB0A02">
        <w:trPr>
          <w:trHeight w:val="268"/>
        </w:trPr>
        <w:tc>
          <w:tcPr>
            <w:tcW w:w="1914" w:type="dxa"/>
            <w:tcBorders>
              <w:top w:val="nil"/>
              <w:left w:val="nil"/>
              <w:bottom w:val="nil"/>
              <w:right w:val="nil"/>
            </w:tcBorders>
          </w:tcPr>
          <w:p w14:paraId="236DC1FA" w14:textId="77777777" w:rsidR="008B0026" w:rsidRPr="00EB0A02" w:rsidRDefault="008B0026" w:rsidP="008B0026">
            <w:pPr>
              <w:rPr>
                <w:sz w:val="20"/>
                <w:szCs w:val="20"/>
              </w:rPr>
            </w:pPr>
          </w:p>
        </w:tc>
        <w:tc>
          <w:tcPr>
            <w:tcW w:w="1475" w:type="dxa"/>
            <w:tcBorders>
              <w:top w:val="nil"/>
              <w:left w:val="nil"/>
              <w:bottom w:val="nil"/>
              <w:right w:val="nil"/>
            </w:tcBorders>
            <w:hideMark/>
          </w:tcPr>
          <w:p w14:paraId="44B74952" w14:textId="77777777" w:rsidR="008B0026" w:rsidRPr="00EB0A02" w:rsidRDefault="008B0026" w:rsidP="008B0026">
            <w:pPr>
              <w:jc w:val="center"/>
              <w:rPr>
                <w:sz w:val="20"/>
                <w:szCs w:val="20"/>
              </w:rPr>
            </w:pPr>
            <w:r w:rsidRPr="00EB0A02">
              <w:rPr>
                <w:sz w:val="20"/>
                <w:szCs w:val="20"/>
              </w:rPr>
              <w:t>(-0.06)</w:t>
            </w:r>
          </w:p>
        </w:tc>
        <w:tc>
          <w:tcPr>
            <w:tcW w:w="1475" w:type="dxa"/>
            <w:tcBorders>
              <w:top w:val="nil"/>
              <w:left w:val="nil"/>
              <w:bottom w:val="nil"/>
              <w:right w:val="nil"/>
            </w:tcBorders>
            <w:hideMark/>
          </w:tcPr>
          <w:p w14:paraId="46849CCA" w14:textId="77777777" w:rsidR="008B0026" w:rsidRPr="00EB0A02" w:rsidRDefault="008B0026" w:rsidP="008B0026">
            <w:pPr>
              <w:jc w:val="center"/>
              <w:rPr>
                <w:sz w:val="20"/>
                <w:szCs w:val="20"/>
              </w:rPr>
            </w:pPr>
            <w:r w:rsidRPr="00EB0A02">
              <w:rPr>
                <w:sz w:val="20"/>
                <w:szCs w:val="20"/>
              </w:rPr>
              <w:t>(-0.04)</w:t>
            </w:r>
          </w:p>
        </w:tc>
        <w:tc>
          <w:tcPr>
            <w:tcW w:w="1475" w:type="dxa"/>
            <w:tcBorders>
              <w:top w:val="nil"/>
              <w:left w:val="nil"/>
              <w:bottom w:val="nil"/>
              <w:right w:val="nil"/>
            </w:tcBorders>
            <w:hideMark/>
          </w:tcPr>
          <w:p w14:paraId="687FCE97" w14:textId="77777777" w:rsidR="008B0026" w:rsidRPr="00EB0A02" w:rsidRDefault="008B0026" w:rsidP="008B0026">
            <w:pPr>
              <w:jc w:val="center"/>
              <w:rPr>
                <w:sz w:val="20"/>
                <w:szCs w:val="20"/>
              </w:rPr>
            </w:pPr>
            <w:r w:rsidRPr="00EB0A02">
              <w:rPr>
                <w:sz w:val="20"/>
                <w:szCs w:val="20"/>
              </w:rPr>
              <w:t>(-0.03)</w:t>
            </w:r>
          </w:p>
        </w:tc>
        <w:tc>
          <w:tcPr>
            <w:tcW w:w="1475" w:type="dxa"/>
            <w:tcBorders>
              <w:top w:val="nil"/>
              <w:left w:val="nil"/>
              <w:bottom w:val="nil"/>
              <w:right w:val="nil"/>
            </w:tcBorders>
            <w:hideMark/>
          </w:tcPr>
          <w:p w14:paraId="0A257590" w14:textId="77777777" w:rsidR="008B0026" w:rsidRPr="00EB0A02" w:rsidRDefault="008B0026" w:rsidP="008B0026">
            <w:pPr>
              <w:jc w:val="center"/>
              <w:rPr>
                <w:sz w:val="20"/>
                <w:szCs w:val="20"/>
              </w:rPr>
            </w:pPr>
            <w:r w:rsidRPr="00EB0A02">
              <w:rPr>
                <w:sz w:val="20"/>
                <w:szCs w:val="20"/>
              </w:rPr>
              <w:t>(-0.04)</w:t>
            </w:r>
          </w:p>
        </w:tc>
        <w:tc>
          <w:tcPr>
            <w:tcW w:w="1475" w:type="dxa"/>
            <w:tcBorders>
              <w:top w:val="nil"/>
              <w:left w:val="nil"/>
              <w:bottom w:val="nil"/>
              <w:right w:val="nil"/>
            </w:tcBorders>
            <w:hideMark/>
          </w:tcPr>
          <w:p w14:paraId="5A1BCEB5" w14:textId="77777777" w:rsidR="008B0026" w:rsidRPr="00EB0A02" w:rsidRDefault="008B0026" w:rsidP="008B0026">
            <w:pPr>
              <w:jc w:val="center"/>
              <w:rPr>
                <w:sz w:val="20"/>
                <w:szCs w:val="20"/>
              </w:rPr>
            </w:pPr>
            <w:r w:rsidRPr="00EB0A02">
              <w:rPr>
                <w:sz w:val="20"/>
                <w:szCs w:val="20"/>
              </w:rPr>
              <w:t>(0.12)</w:t>
            </w:r>
          </w:p>
        </w:tc>
      </w:tr>
      <w:tr w:rsidR="008B0026" w14:paraId="53D3657E" w14:textId="77777777" w:rsidTr="00EB0A02">
        <w:trPr>
          <w:trHeight w:val="268"/>
        </w:trPr>
        <w:tc>
          <w:tcPr>
            <w:tcW w:w="1914" w:type="dxa"/>
            <w:tcBorders>
              <w:top w:val="nil"/>
              <w:left w:val="nil"/>
              <w:bottom w:val="nil"/>
              <w:right w:val="nil"/>
            </w:tcBorders>
          </w:tcPr>
          <w:p w14:paraId="615302D6" w14:textId="77777777" w:rsidR="008B0026" w:rsidRPr="00EB0A02" w:rsidRDefault="008B0026" w:rsidP="008B0026">
            <w:pPr>
              <w:rPr>
                <w:sz w:val="20"/>
                <w:szCs w:val="20"/>
              </w:rPr>
            </w:pPr>
          </w:p>
        </w:tc>
        <w:tc>
          <w:tcPr>
            <w:tcW w:w="1475" w:type="dxa"/>
            <w:tcBorders>
              <w:top w:val="nil"/>
              <w:left w:val="nil"/>
              <w:bottom w:val="nil"/>
              <w:right w:val="nil"/>
            </w:tcBorders>
          </w:tcPr>
          <w:p w14:paraId="48A0B790" w14:textId="77777777" w:rsidR="008B0026" w:rsidRPr="00EB0A02" w:rsidRDefault="008B0026" w:rsidP="008B0026">
            <w:pPr>
              <w:rPr>
                <w:sz w:val="20"/>
                <w:szCs w:val="20"/>
              </w:rPr>
            </w:pPr>
          </w:p>
        </w:tc>
        <w:tc>
          <w:tcPr>
            <w:tcW w:w="1475" w:type="dxa"/>
            <w:tcBorders>
              <w:top w:val="nil"/>
              <w:left w:val="nil"/>
              <w:bottom w:val="nil"/>
              <w:right w:val="nil"/>
            </w:tcBorders>
          </w:tcPr>
          <w:p w14:paraId="58AEF7C3" w14:textId="77777777" w:rsidR="008B0026" w:rsidRPr="00EB0A02" w:rsidRDefault="008B0026" w:rsidP="008B0026">
            <w:pPr>
              <w:rPr>
                <w:sz w:val="20"/>
                <w:szCs w:val="20"/>
              </w:rPr>
            </w:pPr>
          </w:p>
        </w:tc>
        <w:tc>
          <w:tcPr>
            <w:tcW w:w="1475" w:type="dxa"/>
            <w:tcBorders>
              <w:top w:val="nil"/>
              <w:left w:val="nil"/>
              <w:bottom w:val="nil"/>
              <w:right w:val="nil"/>
            </w:tcBorders>
          </w:tcPr>
          <w:p w14:paraId="4B63D59F" w14:textId="77777777" w:rsidR="008B0026" w:rsidRPr="00EB0A02" w:rsidRDefault="008B0026" w:rsidP="008B0026">
            <w:pPr>
              <w:rPr>
                <w:sz w:val="20"/>
                <w:szCs w:val="20"/>
              </w:rPr>
            </w:pPr>
          </w:p>
        </w:tc>
        <w:tc>
          <w:tcPr>
            <w:tcW w:w="1475" w:type="dxa"/>
            <w:tcBorders>
              <w:top w:val="nil"/>
              <w:left w:val="nil"/>
              <w:bottom w:val="nil"/>
              <w:right w:val="nil"/>
            </w:tcBorders>
          </w:tcPr>
          <w:p w14:paraId="5007102C" w14:textId="77777777" w:rsidR="008B0026" w:rsidRPr="00EB0A02" w:rsidRDefault="008B0026" w:rsidP="008B0026">
            <w:pPr>
              <w:rPr>
                <w:sz w:val="20"/>
                <w:szCs w:val="20"/>
              </w:rPr>
            </w:pPr>
          </w:p>
        </w:tc>
        <w:tc>
          <w:tcPr>
            <w:tcW w:w="1475" w:type="dxa"/>
            <w:tcBorders>
              <w:top w:val="nil"/>
              <w:left w:val="nil"/>
              <w:bottom w:val="nil"/>
              <w:right w:val="nil"/>
            </w:tcBorders>
          </w:tcPr>
          <w:p w14:paraId="3A0458E7" w14:textId="77777777" w:rsidR="008B0026" w:rsidRPr="00EB0A02" w:rsidRDefault="008B0026" w:rsidP="008B0026">
            <w:pPr>
              <w:rPr>
                <w:sz w:val="20"/>
                <w:szCs w:val="20"/>
              </w:rPr>
            </w:pPr>
          </w:p>
        </w:tc>
      </w:tr>
      <w:tr w:rsidR="008B0026" w14:paraId="4161ABDB" w14:textId="77777777" w:rsidTr="00EB0A02">
        <w:trPr>
          <w:trHeight w:val="268"/>
        </w:trPr>
        <w:tc>
          <w:tcPr>
            <w:tcW w:w="1914" w:type="dxa"/>
            <w:tcBorders>
              <w:top w:val="nil"/>
              <w:left w:val="nil"/>
              <w:bottom w:val="nil"/>
              <w:right w:val="nil"/>
            </w:tcBorders>
            <w:hideMark/>
          </w:tcPr>
          <w:p w14:paraId="6FE968DD" w14:textId="377ED3FC" w:rsidR="008B0026" w:rsidRPr="00EB0A02" w:rsidRDefault="008B0026" w:rsidP="008B0026">
            <w:pPr>
              <w:rPr>
                <w:sz w:val="20"/>
                <w:szCs w:val="20"/>
              </w:rPr>
            </w:pPr>
            <w:r w:rsidRPr="00605015">
              <w:rPr>
                <w:rFonts w:hint="eastAsia"/>
                <w:sz w:val="20"/>
                <w:szCs w:val="20"/>
              </w:rPr>
              <w:t>post</w:t>
            </w:r>
            <w:r w:rsidRPr="00605015">
              <w:rPr>
                <w:sz w:val="20"/>
                <w:szCs w:val="20"/>
              </w:rPr>
              <w:t>-seizure creation</w:t>
            </w:r>
          </w:p>
        </w:tc>
        <w:tc>
          <w:tcPr>
            <w:tcW w:w="1475" w:type="dxa"/>
            <w:tcBorders>
              <w:top w:val="nil"/>
              <w:left w:val="nil"/>
              <w:bottom w:val="nil"/>
              <w:right w:val="nil"/>
            </w:tcBorders>
            <w:hideMark/>
          </w:tcPr>
          <w:p w14:paraId="6868DB2C" w14:textId="77777777" w:rsidR="008B0026" w:rsidRPr="00EB0A02" w:rsidRDefault="008B0026" w:rsidP="008B0026">
            <w:pPr>
              <w:jc w:val="center"/>
              <w:rPr>
                <w:sz w:val="20"/>
                <w:szCs w:val="20"/>
              </w:rPr>
            </w:pPr>
            <w:r w:rsidRPr="00EB0A02">
              <w:rPr>
                <w:sz w:val="20"/>
                <w:szCs w:val="20"/>
              </w:rPr>
              <w:t>-0.8286***</w:t>
            </w:r>
          </w:p>
        </w:tc>
        <w:tc>
          <w:tcPr>
            <w:tcW w:w="1475" w:type="dxa"/>
            <w:tcBorders>
              <w:top w:val="nil"/>
              <w:left w:val="nil"/>
              <w:bottom w:val="nil"/>
              <w:right w:val="nil"/>
            </w:tcBorders>
            <w:hideMark/>
          </w:tcPr>
          <w:p w14:paraId="19AD0E9D" w14:textId="77777777" w:rsidR="008B0026" w:rsidRPr="00EB0A02" w:rsidRDefault="008B0026" w:rsidP="008B0026">
            <w:pPr>
              <w:jc w:val="center"/>
              <w:rPr>
                <w:sz w:val="20"/>
                <w:szCs w:val="20"/>
              </w:rPr>
            </w:pPr>
            <w:r w:rsidRPr="00EB0A02">
              <w:rPr>
                <w:sz w:val="20"/>
                <w:szCs w:val="20"/>
              </w:rPr>
              <w:t>-0.8232***</w:t>
            </w:r>
          </w:p>
        </w:tc>
        <w:tc>
          <w:tcPr>
            <w:tcW w:w="1475" w:type="dxa"/>
            <w:tcBorders>
              <w:top w:val="nil"/>
              <w:left w:val="nil"/>
              <w:bottom w:val="nil"/>
              <w:right w:val="nil"/>
            </w:tcBorders>
            <w:hideMark/>
          </w:tcPr>
          <w:p w14:paraId="1F165888" w14:textId="77777777" w:rsidR="008B0026" w:rsidRPr="00EB0A02" w:rsidRDefault="008B0026" w:rsidP="008B0026">
            <w:pPr>
              <w:jc w:val="center"/>
              <w:rPr>
                <w:sz w:val="20"/>
                <w:szCs w:val="20"/>
              </w:rPr>
            </w:pPr>
            <w:r w:rsidRPr="00EB0A02">
              <w:rPr>
                <w:sz w:val="20"/>
                <w:szCs w:val="20"/>
              </w:rPr>
              <w:t>-0.8325***</w:t>
            </w:r>
          </w:p>
        </w:tc>
        <w:tc>
          <w:tcPr>
            <w:tcW w:w="1475" w:type="dxa"/>
            <w:tcBorders>
              <w:top w:val="nil"/>
              <w:left w:val="nil"/>
              <w:bottom w:val="nil"/>
              <w:right w:val="nil"/>
            </w:tcBorders>
            <w:hideMark/>
          </w:tcPr>
          <w:p w14:paraId="374F156D" w14:textId="77777777" w:rsidR="008B0026" w:rsidRPr="00EB0A02" w:rsidRDefault="008B0026" w:rsidP="008B0026">
            <w:pPr>
              <w:jc w:val="center"/>
              <w:rPr>
                <w:sz w:val="20"/>
                <w:szCs w:val="20"/>
              </w:rPr>
            </w:pPr>
            <w:r w:rsidRPr="00EB0A02">
              <w:rPr>
                <w:sz w:val="20"/>
                <w:szCs w:val="20"/>
              </w:rPr>
              <w:t>-0.8239***</w:t>
            </w:r>
          </w:p>
        </w:tc>
        <w:tc>
          <w:tcPr>
            <w:tcW w:w="1475" w:type="dxa"/>
            <w:tcBorders>
              <w:top w:val="nil"/>
              <w:left w:val="nil"/>
              <w:bottom w:val="nil"/>
              <w:right w:val="nil"/>
            </w:tcBorders>
            <w:hideMark/>
          </w:tcPr>
          <w:p w14:paraId="6FF5BD07" w14:textId="77777777" w:rsidR="008B0026" w:rsidRPr="00EB0A02" w:rsidRDefault="008B0026" w:rsidP="008B0026">
            <w:pPr>
              <w:jc w:val="center"/>
              <w:rPr>
                <w:sz w:val="20"/>
                <w:szCs w:val="20"/>
              </w:rPr>
            </w:pPr>
            <w:r w:rsidRPr="00EB0A02">
              <w:rPr>
                <w:sz w:val="20"/>
                <w:szCs w:val="20"/>
              </w:rPr>
              <w:t>-0.8609***</w:t>
            </w:r>
          </w:p>
        </w:tc>
      </w:tr>
      <w:tr w:rsidR="008B0026" w14:paraId="1B899D62" w14:textId="77777777" w:rsidTr="00EB0A02">
        <w:trPr>
          <w:trHeight w:val="268"/>
        </w:trPr>
        <w:tc>
          <w:tcPr>
            <w:tcW w:w="1914" w:type="dxa"/>
            <w:tcBorders>
              <w:top w:val="nil"/>
              <w:left w:val="nil"/>
              <w:bottom w:val="nil"/>
              <w:right w:val="nil"/>
            </w:tcBorders>
          </w:tcPr>
          <w:p w14:paraId="5B0AC334" w14:textId="77777777" w:rsidR="008B0026" w:rsidRPr="00EB0A02" w:rsidRDefault="008B0026" w:rsidP="008B0026">
            <w:pPr>
              <w:rPr>
                <w:sz w:val="20"/>
                <w:szCs w:val="20"/>
              </w:rPr>
            </w:pPr>
          </w:p>
        </w:tc>
        <w:tc>
          <w:tcPr>
            <w:tcW w:w="1475" w:type="dxa"/>
            <w:tcBorders>
              <w:top w:val="nil"/>
              <w:left w:val="nil"/>
              <w:bottom w:val="nil"/>
              <w:right w:val="nil"/>
            </w:tcBorders>
            <w:hideMark/>
          </w:tcPr>
          <w:p w14:paraId="46EF8924" w14:textId="77777777" w:rsidR="008B0026" w:rsidRPr="00EB0A02" w:rsidRDefault="008B0026" w:rsidP="008B0026">
            <w:pPr>
              <w:jc w:val="center"/>
              <w:rPr>
                <w:sz w:val="20"/>
                <w:szCs w:val="20"/>
              </w:rPr>
            </w:pPr>
            <w:r w:rsidRPr="00EB0A02">
              <w:rPr>
                <w:sz w:val="20"/>
                <w:szCs w:val="20"/>
              </w:rPr>
              <w:t>(-3.39)</w:t>
            </w:r>
          </w:p>
        </w:tc>
        <w:tc>
          <w:tcPr>
            <w:tcW w:w="1475" w:type="dxa"/>
            <w:tcBorders>
              <w:top w:val="nil"/>
              <w:left w:val="nil"/>
              <w:bottom w:val="nil"/>
              <w:right w:val="nil"/>
            </w:tcBorders>
            <w:hideMark/>
          </w:tcPr>
          <w:p w14:paraId="6E6D0F74" w14:textId="77777777" w:rsidR="008B0026" w:rsidRPr="00EB0A02" w:rsidRDefault="008B0026" w:rsidP="008B0026">
            <w:pPr>
              <w:jc w:val="center"/>
              <w:rPr>
                <w:sz w:val="20"/>
                <w:szCs w:val="20"/>
              </w:rPr>
            </w:pPr>
            <w:r w:rsidRPr="00EB0A02">
              <w:rPr>
                <w:sz w:val="20"/>
                <w:szCs w:val="20"/>
              </w:rPr>
              <w:t>(-3.38)</w:t>
            </w:r>
          </w:p>
        </w:tc>
        <w:tc>
          <w:tcPr>
            <w:tcW w:w="1475" w:type="dxa"/>
            <w:tcBorders>
              <w:top w:val="nil"/>
              <w:left w:val="nil"/>
              <w:bottom w:val="nil"/>
              <w:right w:val="nil"/>
            </w:tcBorders>
            <w:hideMark/>
          </w:tcPr>
          <w:p w14:paraId="68F6CC20" w14:textId="77777777" w:rsidR="008B0026" w:rsidRPr="00EB0A02" w:rsidRDefault="008B0026" w:rsidP="008B0026">
            <w:pPr>
              <w:jc w:val="center"/>
              <w:rPr>
                <w:sz w:val="20"/>
                <w:szCs w:val="20"/>
              </w:rPr>
            </w:pPr>
            <w:r w:rsidRPr="00EB0A02">
              <w:rPr>
                <w:sz w:val="20"/>
                <w:szCs w:val="20"/>
              </w:rPr>
              <w:t>(-3.41)</w:t>
            </w:r>
          </w:p>
        </w:tc>
        <w:tc>
          <w:tcPr>
            <w:tcW w:w="1475" w:type="dxa"/>
            <w:tcBorders>
              <w:top w:val="nil"/>
              <w:left w:val="nil"/>
              <w:bottom w:val="nil"/>
              <w:right w:val="nil"/>
            </w:tcBorders>
            <w:hideMark/>
          </w:tcPr>
          <w:p w14:paraId="5F01D28C" w14:textId="77777777" w:rsidR="008B0026" w:rsidRPr="00EB0A02" w:rsidRDefault="008B0026" w:rsidP="008B0026">
            <w:pPr>
              <w:jc w:val="center"/>
              <w:rPr>
                <w:sz w:val="20"/>
                <w:szCs w:val="20"/>
              </w:rPr>
            </w:pPr>
            <w:r w:rsidRPr="00EB0A02">
              <w:rPr>
                <w:sz w:val="20"/>
                <w:szCs w:val="20"/>
              </w:rPr>
              <w:t>(-3.40)</w:t>
            </w:r>
          </w:p>
        </w:tc>
        <w:tc>
          <w:tcPr>
            <w:tcW w:w="1475" w:type="dxa"/>
            <w:tcBorders>
              <w:top w:val="nil"/>
              <w:left w:val="nil"/>
              <w:bottom w:val="nil"/>
              <w:right w:val="nil"/>
            </w:tcBorders>
            <w:hideMark/>
          </w:tcPr>
          <w:p w14:paraId="63F7266A" w14:textId="77777777" w:rsidR="008B0026" w:rsidRPr="00EB0A02" w:rsidRDefault="008B0026" w:rsidP="008B0026">
            <w:pPr>
              <w:jc w:val="center"/>
              <w:rPr>
                <w:sz w:val="20"/>
                <w:szCs w:val="20"/>
              </w:rPr>
            </w:pPr>
            <w:r w:rsidRPr="00EB0A02">
              <w:rPr>
                <w:sz w:val="20"/>
                <w:szCs w:val="20"/>
              </w:rPr>
              <w:t>(-3.52)</w:t>
            </w:r>
          </w:p>
        </w:tc>
      </w:tr>
      <w:tr w:rsidR="008B0026" w14:paraId="74F7902C" w14:textId="77777777" w:rsidTr="00EB0A02">
        <w:trPr>
          <w:trHeight w:val="268"/>
        </w:trPr>
        <w:tc>
          <w:tcPr>
            <w:tcW w:w="1914" w:type="dxa"/>
            <w:tcBorders>
              <w:top w:val="nil"/>
              <w:left w:val="nil"/>
              <w:bottom w:val="nil"/>
              <w:right w:val="nil"/>
            </w:tcBorders>
          </w:tcPr>
          <w:p w14:paraId="09676929" w14:textId="77777777" w:rsidR="008B0026" w:rsidRPr="00EB0A02" w:rsidRDefault="008B0026" w:rsidP="008B0026">
            <w:pPr>
              <w:rPr>
                <w:sz w:val="20"/>
                <w:szCs w:val="20"/>
              </w:rPr>
            </w:pPr>
          </w:p>
        </w:tc>
        <w:tc>
          <w:tcPr>
            <w:tcW w:w="1475" w:type="dxa"/>
            <w:tcBorders>
              <w:top w:val="nil"/>
              <w:left w:val="nil"/>
              <w:bottom w:val="nil"/>
              <w:right w:val="nil"/>
            </w:tcBorders>
          </w:tcPr>
          <w:p w14:paraId="5F39F1FB" w14:textId="77777777" w:rsidR="008B0026" w:rsidRPr="00EB0A02" w:rsidRDefault="008B0026" w:rsidP="008B0026">
            <w:pPr>
              <w:rPr>
                <w:sz w:val="20"/>
                <w:szCs w:val="20"/>
              </w:rPr>
            </w:pPr>
          </w:p>
        </w:tc>
        <w:tc>
          <w:tcPr>
            <w:tcW w:w="1475" w:type="dxa"/>
            <w:tcBorders>
              <w:top w:val="nil"/>
              <w:left w:val="nil"/>
              <w:bottom w:val="nil"/>
              <w:right w:val="nil"/>
            </w:tcBorders>
          </w:tcPr>
          <w:p w14:paraId="4D050AD7" w14:textId="77777777" w:rsidR="008B0026" w:rsidRPr="00EB0A02" w:rsidRDefault="008B0026" w:rsidP="008B0026">
            <w:pPr>
              <w:rPr>
                <w:sz w:val="20"/>
                <w:szCs w:val="20"/>
              </w:rPr>
            </w:pPr>
          </w:p>
        </w:tc>
        <w:tc>
          <w:tcPr>
            <w:tcW w:w="1475" w:type="dxa"/>
            <w:tcBorders>
              <w:top w:val="nil"/>
              <w:left w:val="nil"/>
              <w:bottom w:val="nil"/>
              <w:right w:val="nil"/>
            </w:tcBorders>
          </w:tcPr>
          <w:p w14:paraId="557DC015" w14:textId="77777777" w:rsidR="008B0026" w:rsidRPr="00EB0A02" w:rsidRDefault="008B0026" w:rsidP="008B0026">
            <w:pPr>
              <w:rPr>
                <w:sz w:val="20"/>
                <w:szCs w:val="20"/>
              </w:rPr>
            </w:pPr>
          </w:p>
        </w:tc>
        <w:tc>
          <w:tcPr>
            <w:tcW w:w="1475" w:type="dxa"/>
            <w:tcBorders>
              <w:top w:val="nil"/>
              <w:left w:val="nil"/>
              <w:bottom w:val="nil"/>
              <w:right w:val="nil"/>
            </w:tcBorders>
          </w:tcPr>
          <w:p w14:paraId="543EC7A2" w14:textId="77777777" w:rsidR="008B0026" w:rsidRPr="00EB0A02" w:rsidRDefault="008B0026" w:rsidP="008B0026">
            <w:pPr>
              <w:rPr>
                <w:sz w:val="20"/>
                <w:szCs w:val="20"/>
              </w:rPr>
            </w:pPr>
          </w:p>
        </w:tc>
        <w:tc>
          <w:tcPr>
            <w:tcW w:w="1475" w:type="dxa"/>
            <w:tcBorders>
              <w:top w:val="nil"/>
              <w:left w:val="nil"/>
              <w:bottom w:val="nil"/>
              <w:right w:val="nil"/>
            </w:tcBorders>
          </w:tcPr>
          <w:p w14:paraId="077D822C" w14:textId="77777777" w:rsidR="008B0026" w:rsidRPr="00EB0A02" w:rsidRDefault="008B0026" w:rsidP="008B0026">
            <w:pPr>
              <w:rPr>
                <w:sz w:val="20"/>
                <w:szCs w:val="20"/>
              </w:rPr>
            </w:pPr>
          </w:p>
        </w:tc>
      </w:tr>
      <w:tr w:rsidR="008B0026" w14:paraId="2B9564FF" w14:textId="77777777" w:rsidTr="00EB0A02">
        <w:trPr>
          <w:trHeight w:val="268"/>
        </w:trPr>
        <w:tc>
          <w:tcPr>
            <w:tcW w:w="1914" w:type="dxa"/>
            <w:tcBorders>
              <w:top w:val="nil"/>
              <w:left w:val="nil"/>
              <w:bottom w:val="nil"/>
              <w:right w:val="nil"/>
            </w:tcBorders>
            <w:hideMark/>
          </w:tcPr>
          <w:p w14:paraId="5862DF0B" w14:textId="6D059C5B" w:rsidR="008B0026" w:rsidRPr="00EB0A02" w:rsidRDefault="008B0026" w:rsidP="008B0026">
            <w:pPr>
              <w:rPr>
                <w:sz w:val="20"/>
                <w:szCs w:val="20"/>
              </w:rPr>
            </w:pPr>
            <w:r w:rsidRPr="00EB0A02">
              <w:rPr>
                <w:sz w:val="20"/>
                <w:szCs w:val="20"/>
              </w:rPr>
              <w:t>growth</w:t>
            </w:r>
          </w:p>
        </w:tc>
        <w:tc>
          <w:tcPr>
            <w:tcW w:w="1475" w:type="dxa"/>
            <w:tcBorders>
              <w:top w:val="nil"/>
              <w:left w:val="nil"/>
              <w:bottom w:val="nil"/>
              <w:right w:val="nil"/>
            </w:tcBorders>
            <w:hideMark/>
          </w:tcPr>
          <w:p w14:paraId="64139AF6" w14:textId="77777777" w:rsidR="008B0026" w:rsidRPr="00EB0A02" w:rsidRDefault="008B0026" w:rsidP="008B0026">
            <w:pPr>
              <w:jc w:val="center"/>
              <w:rPr>
                <w:sz w:val="20"/>
                <w:szCs w:val="20"/>
              </w:rPr>
            </w:pPr>
            <w:r w:rsidRPr="00EB0A02">
              <w:rPr>
                <w:sz w:val="20"/>
                <w:szCs w:val="20"/>
              </w:rPr>
              <w:t>5.6449**</w:t>
            </w:r>
          </w:p>
        </w:tc>
        <w:tc>
          <w:tcPr>
            <w:tcW w:w="1475" w:type="dxa"/>
            <w:tcBorders>
              <w:top w:val="nil"/>
              <w:left w:val="nil"/>
              <w:bottom w:val="nil"/>
              <w:right w:val="nil"/>
            </w:tcBorders>
            <w:hideMark/>
          </w:tcPr>
          <w:p w14:paraId="5F2CB3C5" w14:textId="77777777" w:rsidR="008B0026" w:rsidRPr="00EB0A02" w:rsidRDefault="008B0026" w:rsidP="008B0026">
            <w:pPr>
              <w:jc w:val="center"/>
              <w:rPr>
                <w:sz w:val="20"/>
                <w:szCs w:val="20"/>
              </w:rPr>
            </w:pPr>
            <w:r w:rsidRPr="00EB0A02">
              <w:rPr>
                <w:sz w:val="20"/>
                <w:szCs w:val="20"/>
              </w:rPr>
              <w:t>5.5952**</w:t>
            </w:r>
          </w:p>
        </w:tc>
        <w:tc>
          <w:tcPr>
            <w:tcW w:w="1475" w:type="dxa"/>
            <w:tcBorders>
              <w:top w:val="nil"/>
              <w:left w:val="nil"/>
              <w:bottom w:val="nil"/>
              <w:right w:val="nil"/>
            </w:tcBorders>
            <w:hideMark/>
          </w:tcPr>
          <w:p w14:paraId="50F975B1" w14:textId="77777777" w:rsidR="008B0026" w:rsidRPr="00EB0A02" w:rsidRDefault="008B0026" w:rsidP="008B0026">
            <w:pPr>
              <w:jc w:val="center"/>
              <w:rPr>
                <w:sz w:val="20"/>
                <w:szCs w:val="20"/>
              </w:rPr>
            </w:pPr>
            <w:r w:rsidRPr="00EB0A02">
              <w:rPr>
                <w:sz w:val="20"/>
                <w:szCs w:val="20"/>
              </w:rPr>
              <w:t>5.6623**</w:t>
            </w:r>
          </w:p>
        </w:tc>
        <w:tc>
          <w:tcPr>
            <w:tcW w:w="1475" w:type="dxa"/>
            <w:tcBorders>
              <w:top w:val="nil"/>
              <w:left w:val="nil"/>
              <w:bottom w:val="nil"/>
              <w:right w:val="nil"/>
            </w:tcBorders>
            <w:hideMark/>
          </w:tcPr>
          <w:p w14:paraId="0D24DB13" w14:textId="77777777" w:rsidR="008B0026" w:rsidRPr="00EB0A02" w:rsidRDefault="008B0026" w:rsidP="008B0026">
            <w:pPr>
              <w:jc w:val="center"/>
              <w:rPr>
                <w:sz w:val="20"/>
                <w:szCs w:val="20"/>
              </w:rPr>
            </w:pPr>
            <w:r w:rsidRPr="00EB0A02">
              <w:rPr>
                <w:sz w:val="20"/>
                <w:szCs w:val="20"/>
              </w:rPr>
              <w:t>5.5440**</w:t>
            </w:r>
          </w:p>
        </w:tc>
        <w:tc>
          <w:tcPr>
            <w:tcW w:w="1475" w:type="dxa"/>
            <w:tcBorders>
              <w:top w:val="nil"/>
              <w:left w:val="nil"/>
              <w:bottom w:val="nil"/>
              <w:right w:val="nil"/>
            </w:tcBorders>
            <w:hideMark/>
          </w:tcPr>
          <w:p w14:paraId="59F51E39" w14:textId="77777777" w:rsidR="008B0026" w:rsidRPr="00EB0A02" w:rsidRDefault="008B0026" w:rsidP="008B0026">
            <w:pPr>
              <w:jc w:val="center"/>
              <w:rPr>
                <w:sz w:val="20"/>
                <w:szCs w:val="20"/>
              </w:rPr>
            </w:pPr>
            <w:r w:rsidRPr="00EB0A02">
              <w:rPr>
                <w:sz w:val="20"/>
                <w:szCs w:val="20"/>
              </w:rPr>
              <w:t>5.3950**</w:t>
            </w:r>
          </w:p>
        </w:tc>
      </w:tr>
      <w:tr w:rsidR="008B0026" w14:paraId="31CDF0BF" w14:textId="77777777" w:rsidTr="00EB0A02">
        <w:trPr>
          <w:trHeight w:val="268"/>
        </w:trPr>
        <w:tc>
          <w:tcPr>
            <w:tcW w:w="1914" w:type="dxa"/>
            <w:tcBorders>
              <w:top w:val="nil"/>
              <w:left w:val="nil"/>
              <w:bottom w:val="nil"/>
              <w:right w:val="nil"/>
            </w:tcBorders>
          </w:tcPr>
          <w:p w14:paraId="1D5060E2" w14:textId="77777777" w:rsidR="008B0026" w:rsidRPr="00EB0A02" w:rsidRDefault="008B0026" w:rsidP="008B0026">
            <w:pPr>
              <w:rPr>
                <w:sz w:val="20"/>
                <w:szCs w:val="20"/>
              </w:rPr>
            </w:pPr>
          </w:p>
        </w:tc>
        <w:tc>
          <w:tcPr>
            <w:tcW w:w="1475" w:type="dxa"/>
            <w:tcBorders>
              <w:top w:val="nil"/>
              <w:left w:val="nil"/>
              <w:bottom w:val="nil"/>
              <w:right w:val="nil"/>
            </w:tcBorders>
            <w:hideMark/>
          </w:tcPr>
          <w:p w14:paraId="2FA17433" w14:textId="77777777" w:rsidR="008B0026" w:rsidRPr="00EB0A02" w:rsidRDefault="008B0026" w:rsidP="008B0026">
            <w:pPr>
              <w:jc w:val="center"/>
              <w:rPr>
                <w:sz w:val="20"/>
                <w:szCs w:val="20"/>
              </w:rPr>
            </w:pPr>
            <w:r w:rsidRPr="00EB0A02">
              <w:rPr>
                <w:sz w:val="20"/>
                <w:szCs w:val="20"/>
              </w:rPr>
              <w:t>(2.22)</w:t>
            </w:r>
          </w:p>
        </w:tc>
        <w:tc>
          <w:tcPr>
            <w:tcW w:w="1475" w:type="dxa"/>
            <w:tcBorders>
              <w:top w:val="nil"/>
              <w:left w:val="nil"/>
              <w:bottom w:val="nil"/>
              <w:right w:val="nil"/>
            </w:tcBorders>
            <w:hideMark/>
          </w:tcPr>
          <w:p w14:paraId="5FF3A7E9" w14:textId="77777777" w:rsidR="008B0026" w:rsidRPr="00EB0A02" w:rsidRDefault="008B0026" w:rsidP="008B0026">
            <w:pPr>
              <w:jc w:val="center"/>
              <w:rPr>
                <w:sz w:val="20"/>
                <w:szCs w:val="20"/>
              </w:rPr>
            </w:pPr>
            <w:r w:rsidRPr="00EB0A02">
              <w:rPr>
                <w:sz w:val="20"/>
                <w:szCs w:val="20"/>
              </w:rPr>
              <w:t>(2.05)</w:t>
            </w:r>
          </w:p>
        </w:tc>
        <w:tc>
          <w:tcPr>
            <w:tcW w:w="1475" w:type="dxa"/>
            <w:tcBorders>
              <w:top w:val="nil"/>
              <w:left w:val="nil"/>
              <w:bottom w:val="nil"/>
              <w:right w:val="nil"/>
            </w:tcBorders>
            <w:hideMark/>
          </w:tcPr>
          <w:p w14:paraId="217D7841" w14:textId="77777777" w:rsidR="008B0026" w:rsidRPr="00EB0A02" w:rsidRDefault="008B0026" w:rsidP="008B0026">
            <w:pPr>
              <w:jc w:val="center"/>
              <w:rPr>
                <w:sz w:val="20"/>
                <w:szCs w:val="20"/>
              </w:rPr>
            </w:pPr>
            <w:r w:rsidRPr="00EB0A02">
              <w:rPr>
                <w:sz w:val="20"/>
                <w:szCs w:val="20"/>
              </w:rPr>
              <w:t>(2.25)</w:t>
            </w:r>
          </w:p>
        </w:tc>
        <w:tc>
          <w:tcPr>
            <w:tcW w:w="1475" w:type="dxa"/>
            <w:tcBorders>
              <w:top w:val="nil"/>
              <w:left w:val="nil"/>
              <w:bottom w:val="nil"/>
              <w:right w:val="nil"/>
            </w:tcBorders>
            <w:hideMark/>
          </w:tcPr>
          <w:p w14:paraId="657B0A96" w14:textId="77777777" w:rsidR="008B0026" w:rsidRPr="00EB0A02" w:rsidRDefault="008B0026" w:rsidP="008B0026">
            <w:pPr>
              <w:jc w:val="center"/>
              <w:rPr>
                <w:sz w:val="20"/>
                <w:szCs w:val="20"/>
              </w:rPr>
            </w:pPr>
            <w:r w:rsidRPr="00EB0A02">
              <w:rPr>
                <w:sz w:val="20"/>
                <w:szCs w:val="20"/>
              </w:rPr>
              <w:t>(2.22)</w:t>
            </w:r>
          </w:p>
        </w:tc>
        <w:tc>
          <w:tcPr>
            <w:tcW w:w="1475" w:type="dxa"/>
            <w:tcBorders>
              <w:top w:val="nil"/>
              <w:left w:val="nil"/>
              <w:bottom w:val="nil"/>
              <w:right w:val="nil"/>
            </w:tcBorders>
            <w:hideMark/>
          </w:tcPr>
          <w:p w14:paraId="3C520671" w14:textId="77777777" w:rsidR="008B0026" w:rsidRPr="00EB0A02" w:rsidRDefault="008B0026" w:rsidP="008B0026">
            <w:pPr>
              <w:jc w:val="center"/>
              <w:rPr>
                <w:sz w:val="20"/>
                <w:szCs w:val="20"/>
              </w:rPr>
            </w:pPr>
            <w:r w:rsidRPr="00EB0A02">
              <w:rPr>
                <w:sz w:val="20"/>
                <w:szCs w:val="20"/>
              </w:rPr>
              <w:t>(2.09)</w:t>
            </w:r>
          </w:p>
        </w:tc>
      </w:tr>
      <w:tr w:rsidR="008B0026" w14:paraId="6A00666A" w14:textId="77777777" w:rsidTr="00EB0A02">
        <w:trPr>
          <w:trHeight w:val="268"/>
        </w:trPr>
        <w:tc>
          <w:tcPr>
            <w:tcW w:w="1914" w:type="dxa"/>
            <w:tcBorders>
              <w:top w:val="nil"/>
              <w:left w:val="nil"/>
              <w:bottom w:val="nil"/>
              <w:right w:val="nil"/>
            </w:tcBorders>
          </w:tcPr>
          <w:p w14:paraId="4499A51B" w14:textId="77777777" w:rsidR="008B0026" w:rsidRPr="00EB0A02" w:rsidRDefault="008B0026" w:rsidP="008B0026">
            <w:pPr>
              <w:rPr>
                <w:sz w:val="20"/>
                <w:szCs w:val="20"/>
              </w:rPr>
            </w:pPr>
          </w:p>
        </w:tc>
        <w:tc>
          <w:tcPr>
            <w:tcW w:w="1475" w:type="dxa"/>
            <w:tcBorders>
              <w:top w:val="nil"/>
              <w:left w:val="nil"/>
              <w:bottom w:val="nil"/>
              <w:right w:val="nil"/>
            </w:tcBorders>
          </w:tcPr>
          <w:p w14:paraId="555FCEDB" w14:textId="77777777" w:rsidR="008B0026" w:rsidRPr="00EB0A02" w:rsidRDefault="008B0026" w:rsidP="008B0026">
            <w:pPr>
              <w:rPr>
                <w:sz w:val="20"/>
                <w:szCs w:val="20"/>
              </w:rPr>
            </w:pPr>
          </w:p>
        </w:tc>
        <w:tc>
          <w:tcPr>
            <w:tcW w:w="1475" w:type="dxa"/>
            <w:tcBorders>
              <w:top w:val="nil"/>
              <w:left w:val="nil"/>
              <w:bottom w:val="nil"/>
              <w:right w:val="nil"/>
            </w:tcBorders>
          </w:tcPr>
          <w:p w14:paraId="578F7D6D" w14:textId="77777777" w:rsidR="008B0026" w:rsidRPr="00EB0A02" w:rsidRDefault="008B0026" w:rsidP="008B0026">
            <w:pPr>
              <w:rPr>
                <w:sz w:val="20"/>
                <w:szCs w:val="20"/>
              </w:rPr>
            </w:pPr>
          </w:p>
        </w:tc>
        <w:tc>
          <w:tcPr>
            <w:tcW w:w="1475" w:type="dxa"/>
            <w:tcBorders>
              <w:top w:val="nil"/>
              <w:left w:val="nil"/>
              <w:bottom w:val="nil"/>
              <w:right w:val="nil"/>
            </w:tcBorders>
          </w:tcPr>
          <w:p w14:paraId="36CB9E95" w14:textId="77777777" w:rsidR="008B0026" w:rsidRPr="00EB0A02" w:rsidRDefault="008B0026" w:rsidP="008B0026">
            <w:pPr>
              <w:rPr>
                <w:sz w:val="20"/>
                <w:szCs w:val="20"/>
              </w:rPr>
            </w:pPr>
          </w:p>
        </w:tc>
        <w:tc>
          <w:tcPr>
            <w:tcW w:w="1475" w:type="dxa"/>
            <w:tcBorders>
              <w:top w:val="nil"/>
              <w:left w:val="nil"/>
              <w:bottom w:val="nil"/>
              <w:right w:val="nil"/>
            </w:tcBorders>
          </w:tcPr>
          <w:p w14:paraId="3C8F87C1" w14:textId="77777777" w:rsidR="008B0026" w:rsidRPr="00EB0A02" w:rsidRDefault="008B0026" w:rsidP="008B0026">
            <w:pPr>
              <w:rPr>
                <w:sz w:val="20"/>
                <w:szCs w:val="20"/>
              </w:rPr>
            </w:pPr>
          </w:p>
        </w:tc>
        <w:tc>
          <w:tcPr>
            <w:tcW w:w="1475" w:type="dxa"/>
            <w:tcBorders>
              <w:top w:val="nil"/>
              <w:left w:val="nil"/>
              <w:bottom w:val="nil"/>
              <w:right w:val="nil"/>
            </w:tcBorders>
          </w:tcPr>
          <w:p w14:paraId="6957D7D8" w14:textId="77777777" w:rsidR="008B0026" w:rsidRPr="00EB0A02" w:rsidRDefault="008B0026" w:rsidP="008B0026">
            <w:pPr>
              <w:rPr>
                <w:sz w:val="20"/>
                <w:szCs w:val="20"/>
              </w:rPr>
            </w:pPr>
          </w:p>
        </w:tc>
      </w:tr>
      <w:tr w:rsidR="008B0026" w14:paraId="38C9A347" w14:textId="77777777" w:rsidTr="00EB0A02">
        <w:trPr>
          <w:trHeight w:val="268"/>
        </w:trPr>
        <w:tc>
          <w:tcPr>
            <w:tcW w:w="1914" w:type="dxa"/>
            <w:tcBorders>
              <w:top w:val="nil"/>
              <w:left w:val="nil"/>
              <w:bottom w:val="nil"/>
              <w:right w:val="nil"/>
            </w:tcBorders>
            <w:hideMark/>
          </w:tcPr>
          <w:p w14:paraId="2C65CE65" w14:textId="0FF4FED2" w:rsidR="008B0026" w:rsidRPr="00EB0A02" w:rsidRDefault="008B0026" w:rsidP="008B0026">
            <w:pPr>
              <w:rPr>
                <w:sz w:val="20"/>
                <w:szCs w:val="20"/>
              </w:rPr>
            </w:pPr>
            <w:r>
              <w:rPr>
                <w:sz w:val="20"/>
                <w:szCs w:val="20"/>
              </w:rPr>
              <w:t>trade with autocracy</w:t>
            </w:r>
          </w:p>
        </w:tc>
        <w:tc>
          <w:tcPr>
            <w:tcW w:w="1475" w:type="dxa"/>
            <w:tcBorders>
              <w:top w:val="nil"/>
              <w:left w:val="nil"/>
              <w:bottom w:val="nil"/>
              <w:right w:val="nil"/>
            </w:tcBorders>
            <w:hideMark/>
          </w:tcPr>
          <w:p w14:paraId="58ABC305" w14:textId="77777777" w:rsidR="008B0026" w:rsidRPr="00EB0A02" w:rsidRDefault="008B0026" w:rsidP="008B0026">
            <w:pPr>
              <w:jc w:val="center"/>
              <w:rPr>
                <w:sz w:val="20"/>
                <w:szCs w:val="20"/>
              </w:rPr>
            </w:pPr>
            <w:r w:rsidRPr="00EB0A02">
              <w:rPr>
                <w:sz w:val="20"/>
                <w:szCs w:val="20"/>
              </w:rPr>
              <w:t>12.4076***</w:t>
            </w:r>
          </w:p>
        </w:tc>
        <w:tc>
          <w:tcPr>
            <w:tcW w:w="1475" w:type="dxa"/>
            <w:tcBorders>
              <w:top w:val="nil"/>
              <w:left w:val="nil"/>
              <w:bottom w:val="nil"/>
              <w:right w:val="nil"/>
            </w:tcBorders>
            <w:hideMark/>
          </w:tcPr>
          <w:p w14:paraId="506577D9" w14:textId="77777777" w:rsidR="008B0026" w:rsidRPr="00EB0A02" w:rsidRDefault="008B0026" w:rsidP="008B0026">
            <w:pPr>
              <w:jc w:val="center"/>
              <w:rPr>
                <w:sz w:val="20"/>
                <w:szCs w:val="20"/>
              </w:rPr>
            </w:pPr>
            <w:r w:rsidRPr="00EB0A02">
              <w:rPr>
                <w:sz w:val="20"/>
                <w:szCs w:val="20"/>
              </w:rPr>
              <w:t>11.9946**</w:t>
            </w:r>
          </w:p>
        </w:tc>
        <w:tc>
          <w:tcPr>
            <w:tcW w:w="1475" w:type="dxa"/>
            <w:tcBorders>
              <w:top w:val="nil"/>
              <w:left w:val="nil"/>
              <w:bottom w:val="nil"/>
              <w:right w:val="nil"/>
            </w:tcBorders>
            <w:hideMark/>
          </w:tcPr>
          <w:p w14:paraId="5FB3A249" w14:textId="77777777" w:rsidR="008B0026" w:rsidRPr="00EB0A02" w:rsidRDefault="008B0026" w:rsidP="008B0026">
            <w:pPr>
              <w:jc w:val="center"/>
              <w:rPr>
                <w:sz w:val="20"/>
                <w:szCs w:val="20"/>
              </w:rPr>
            </w:pPr>
            <w:r w:rsidRPr="00EB0A02">
              <w:rPr>
                <w:sz w:val="20"/>
                <w:szCs w:val="20"/>
              </w:rPr>
              <w:t>12.5987***</w:t>
            </w:r>
          </w:p>
        </w:tc>
        <w:tc>
          <w:tcPr>
            <w:tcW w:w="1475" w:type="dxa"/>
            <w:tcBorders>
              <w:top w:val="nil"/>
              <w:left w:val="nil"/>
              <w:bottom w:val="nil"/>
              <w:right w:val="nil"/>
            </w:tcBorders>
            <w:hideMark/>
          </w:tcPr>
          <w:p w14:paraId="0965BE4A" w14:textId="77777777" w:rsidR="008B0026" w:rsidRPr="00EB0A02" w:rsidRDefault="008B0026" w:rsidP="008B0026">
            <w:pPr>
              <w:jc w:val="center"/>
              <w:rPr>
                <w:sz w:val="20"/>
                <w:szCs w:val="20"/>
              </w:rPr>
            </w:pPr>
            <w:r w:rsidRPr="00EB0A02">
              <w:rPr>
                <w:sz w:val="20"/>
                <w:szCs w:val="20"/>
              </w:rPr>
              <w:t>12.0487***</w:t>
            </w:r>
          </w:p>
        </w:tc>
        <w:tc>
          <w:tcPr>
            <w:tcW w:w="1475" w:type="dxa"/>
            <w:tcBorders>
              <w:top w:val="nil"/>
              <w:left w:val="nil"/>
              <w:bottom w:val="nil"/>
              <w:right w:val="nil"/>
            </w:tcBorders>
            <w:hideMark/>
          </w:tcPr>
          <w:p w14:paraId="1F41C259" w14:textId="77777777" w:rsidR="008B0026" w:rsidRPr="00EB0A02" w:rsidRDefault="008B0026" w:rsidP="008B0026">
            <w:pPr>
              <w:jc w:val="center"/>
              <w:rPr>
                <w:sz w:val="20"/>
                <w:szCs w:val="20"/>
              </w:rPr>
            </w:pPr>
            <w:r w:rsidRPr="00EB0A02">
              <w:rPr>
                <w:sz w:val="20"/>
                <w:szCs w:val="20"/>
              </w:rPr>
              <w:t>11.6370*</w:t>
            </w:r>
          </w:p>
        </w:tc>
      </w:tr>
      <w:tr w:rsidR="008B0026" w14:paraId="1B2BFD19" w14:textId="77777777" w:rsidTr="00EB0A02">
        <w:trPr>
          <w:trHeight w:val="268"/>
        </w:trPr>
        <w:tc>
          <w:tcPr>
            <w:tcW w:w="1914" w:type="dxa"/>
            <w:tcBorders>
              <w:top w:val="nil"/>
              <w:left w:val="nil"/>
              <w:bottom w:val="single" w:sz="4" w:space="0" w:color="auto"/>
              <w:right w:val="nil"/>
            </w:tcBorders>
          </w:tcPr>
          <w:p w14:paraId="2A89B78E" w14:textId="77777777" w:rsidR="008B0026" w:rsidRPr="00EB0A02" w:rsidRDefault="008B0026" w:rsidP="008B0026">
            <w:pPr>
              <w:rPr>
                <w:sz w:val="20"/>
                <w:szCs w:val="20"/>
              </w:rPr>
            </w:pPr>
          </w:p>
        </w:tc>
        <w:tc>
          <w:tcPr>
            <w:tcW w:w="1475" w:type="dxa"/>
            <w:tcBorders>
              <w:top w:val="nil"/>
              <w:left w:val="nil"/>
              <w:bottom w:val="single" w:sz="4" w:space="0" w:color="auto"/>
              <w:right w:val="nil"/>
            </w:tcBorders>
            <w:hideMark/>
          </w:tcPr>
          <w:p w14:paraId="0053977C" w14:textId="77777777" w:rsidR="008B0026" w:rsidRPr="00EB0A02" w:rsidRDefault="008B0026" w:rsidP="008B0026">
            <w:pPr>
              <w:jc w:val="center"/>
              <w:rPr>
                <w:sz w:val="20"/>
                <w:szCs w:val="20"/>
              </w:rPr>
            </w:pPr>
            <w:r w:rsidRPr="00EB0A02">
              <w:rPr>
                <w:sz w:val="20"/>
                <w:szCs w:val="20"/>
              </w:rPr>
              <w:t>(2.95)</w:t>
            </w:r>
          </w:p>
        </w:tc>
        <w:tc>
          <w:tcPr>
            <w:tcW w:w="1475" w:type="dxa"/>
            <w:tcBorders>
              <w:top w:val="nil"/>
              <w:left w:val="nil"/>
              <w:bottom w:val="single" w:sz="4" w:space="0" w:color="auto"/>
              <w:right w:val="nil"/>
            </w:tcBorders>
            <w:hideMark/>
          </w:tcPr>
          <w:p w14:paraId="21E71BCF" w14:textId="77777777" w:rsidR="008B0026" w:rsidRPr="00EB0A02" w:rsidRDefault="008B0026" w:rsidP="008B0026">
            <w:pPr>
              <w:jc w:val="center"/>
              <w:rPr>
                <w:sz w:val="20"/>
                <w:szCs w:val="20"/>
              </w:rPr>
            </w:pPr>
            <w:r w:rsidRPr="00EB0A02">
              <w:rPr>
                <w:sz w:val="20"/>
                <w:szCs w:val="20"/>
              </w:rPr>
              <w:t>(2.10)</w:t>
            </w:r>
          </w:p>
        </w:tc>
        <w:tc>
          <w:tcPr>
            <w:tcW w:w="1475" w:type="dxa"/>
            <w:tcBorders>
              <w:top w:val="nil"/>
              <w:left w:val="nil"/>
              <w:bottom w:val="single" w:sz="4" w:space="0" w:color="auto"/>
              <w:right w:val="nil"/>
            </w:tcBorders>
            <w:hideMark/>
          </w:tcPr>
          <w:p w14:paraId="3A228AAD" w14:textId="77777777" w:rsidR="008B0026" w:rsidRPr="00EB0A02" w:rsidRDefault="008B0026" w:rsidP="008B0026">
            <w:pPr>
              <w:jc w:val="center"/>
              <w:rPr>
                <w:sz w:val="20"/>
                <w:szCs w:val="20"/>
              </w:rPr>
            </w:pPr>
            <w:r w:rsidRPr="00EB0A02">
              <w:rPr>
                <w:sz w:val="20"/>
                <w:szCs w:val="20"/>
              </w:rPr>
              <w:t>(2.87)</w:t>
            </w:r>
          </w:p>
        </w:tc>
        <w:tc>
          <w:tcPr>
            <w:tcW w:w="1475" w:type="dxa"/>
            <w:tcBorders>
              <w:top w:val="nil"/>
              <w:left w:val="nil"/>
              <w:bottom w:val="single" w:sz="4" w:space="0" w:color="auto"/>
              <w:right w:val="nil"/>
            </w:tcBorders>
            <w:hideMark/>
          </w:tcPr>
          <w:p w14:paraId="5A2ED2BB" w14:textId="77777777" w:rsidR="008B0026" w:rsidRPr="00EB0A02" w:rsidRDefault="008B0026" w:rsidP="008B0026">
            <w:pPr>
              <w:jc w:val="center"/>
              <w:rPr>
                <w:sz w:val="20"/>
                <w:szCs w:val="20"/>
              </w:rPr>
            </w:pPr>
            <w:r w:rsidRPr="00EB0A02">
              <w:rPr>
                <w:sz w:val="20"/>
                <w:szCs w:val="20"/>
              </w:rPr>
              <w:t>(2.70)</w:t>
            </w:r>
          </w:p>
        </w:tc>
        <w:tc>
          <w:tcPr>
            <w:tcW w:w="1475" w:type="dxa"/>
            <w:tcBorders>
              <w:top w:val="nil"/>
              <w:left w:val="nil"/>
              <w:bottom w:val="single" w:sz="4" w:space="0" w:color="auto"/>
              <w:right w:val="nil"/>
            </w:tcBorders>
            <w:hideMark/>
          </w:tcPr>
          <w:p w14:paraId="51573F80" w14:textId="77777777" w:rsidR="008B0026" w:rsidRPr="00EB0A02" w:rsidRDefault="008B0026" w:rsidP="008B0026">
            <w:pPr>
              <w:jc w:val="center"/>
              <w:rPr>
                <w:sz w:val="20"/>
                <w:szCs w:val="20"/>
              </w:rPr>
            </w:pPr>
            <w:r w:rsidRPr="00EB0A02">
              <w:rPr>
                <w:sz w:val="20"/>
                <w:szCs w:val="20"/>
              </w:rPr>
              <w:t>(1.81)</w:t>
            </w:r>
          </w:p>
        </w:tc>
      </w:tr>
      <w:tr w:rsidR="008B0026" w14:paraId="3B471242" w14:textId="77777777" w:rsidTr="00EB0A02">
        <w:trPr>
          <w:trHeight w:val="277"/>
        </w:trPr>
        <w:tc>
          <w:tcPr>
            <w:tcW w:w="1914" w:type="dxa"/>
            <w:tcBorders>
              <w:top w:val="nil"/>
              <w:left w:val="nil"/>
              <w:bottom w:val="single" w:sz="4" w:space="0" w:color="auto"/>
              <w:right w:val="nil"/>
            </w:tcBorders>
            <w:hideMark/>
          </w:tcPr>
          <w:p w14:paraId="7EDD526A" w14:textId="77777777" w:rsidR="008B0026" w:rsidRPr="00EB0A02" w:rsidRDefault="008B0026" w:rsidP="008B0026">
            <w:pPr>
              <w:rPr>
                <w:sz w:val="20"/>
                <w:szCs w:val="20"/>
              </w:rPr>
            </w:pPr>
            <w:r w:rsidRPr="00EB0A02">
              <w:rPr>
                <w:sz w:val="20"/>
                <w:szCs w:val="20"/>
              </w:rPr>
              <w:t>Observations</w:t>
            </w:r>
          </w:p>
        </w:tc>
        <w:tc>
          <w:tcPr>
            <w:tcW w:w="1475" w:type="dxa"/>
            <w:tcBorders>
              <w:top w:val="nil"/>
              <w:left w:val="nil"/>
              <w:bottom w:val="single" w:sz="4" w:space="0" w:color="auto"/>
              <w:right w:val="nil"/>
            </w:tcBorders>
            <w:hideMark/>
          </w:tcPr>
          <w:p w14:paraId="0BAFB555" w14:textId="77777777" w:rsidR="008B0026" w:rsidRPr="00EB0A02" w:rsidRDefault="008B0026" w:rsidP="008B0026">
            <w:pPr>
              <w:jc w:val="center"/>
              <w:rPr>
                <w:sz w:val="20"/>
                <w:szCs w:val="20"/>
              </w:rPr>
            </w:pPr>
            <w:r w:rsidRPr="00EB0A02">
              <w:rPr>
                <w:sz w:val="20"/>
                <w:szCs w:val="20"/>
              </w:rPr>
              <w:t>148</w:t>
            </w:r>
          </w:p>
        </w:tc>
        <w:tc>
          <w:tcPr>
            <w:tcW w:w="1475" w:type="dxa"/>
            <w:tcBorders>
              <w:top w:val="nil"/>
              <w:left w:val="nil"/>
              <w:bottom w:val="single" w:sz="4" w:space="0" w:color="auto"/>
              <w:right w:val="nil"/>
            </w:tcBorders>
            <w:hideMark/>
          </w:tcPr>
          <w:p w14:paraId="6ECC2510" w14:textId="77777777" w:rsidR="008B0026" w:rsidRPr="00EB0A02" w:rsidRDefault="008B0026" w:rsidP="008B0026">
            <w:pPr>
              <w:jc w:val="center"/>
              <w:rPr>
                <w:sz w:val="20"/>
                <w:szCs w:val="20"/>
              </w:rPr>
            </w:pPr>
            <w:r w:rsidRPr="00EB0A02">
              <w:rPr>
                <w:sz w:val="20"/>
                <w:szCs w:val="20"/>
              </w:rPr>
              <w:t>148</w:t>
            </w:r>
          </w:p>
        </w:tc>
        <w:tc>
          <w:tcPr>
            <w:tcW w:w="1475" w:type="dxa"/>
            <w:tcBorders>
              <w:top w:val="nil"/>
              <w:left w:val="nil"/>
              <w:bottom w:val="single" w:sz="4" w:space="0" w:color="auto"/>
              <w:right w:val="nil"/>
            </w:tcBorders>
            <w:hideMark/>
          </w:tcPr>
          <w:p w14:paraId="28B6D6F1" w14:textId="77777777" w:rsidR="008B0026" w:rsidRPr="00EB0A02" w:rsidRDefault="008B0026" w:rsidP="008B0026">
            <w:pPr>
              <w:jc w:val="center"/>
              <w:rPr>
                <w:sz w:val="20"/>
                <w:szCs w:val="20"/>
              </w:rPr>
            </w:pPr>
            <w:r w:rsidRPr="00EB0A02">
              <w:rPr>
                <w:sz w:val="20"/>
                <w:szCs w:val="20"/>
              </w:rPr>
              <w:t>148</w:t>
            </w:r>
          </w:p>
        </w:tc>
        <w:tc>
          <w:tcPr>
            <w:tcW w:w="1475" w:type="dxa"/>
            <w:tcBorders>
              <w:top w:val="nil"/>
              <w:left w:val="nil"/>
              <w:bottom w:val="single" w:sz="4" w:space="0" w:color="auto"/>
              <w:right w:val="nil"/>
            </w:tcBorders>
            <w:hideMark/>
          </w:tcPr>
          <w:p w14:paraId="0960A668" w14:textId="77777777" w:rsidR="008B0026" w:rsidRPr="00EB0A02" w:rsidRDefault="008B0026" w:rsidP="008B0026">
            <w:pPr>
              <w:jc w:val="center"/>
              <w:rPr>
                <w:sz w:val="20"/>
                <w:szCs w:val="20"/>
              </w:rPr>
            </w:pPr>
            <w:r w:rsidRPr="00EB0A02">
              <w:rPr>
                <w:sz w:val="20"/>
                <w:szCs w:val="20"/>
              </w:rPr>
              <w:t>147</w:t>
            </w:r>
          </w:p>
        </w:tc>
        <w:tc>
          <w:tcPr>
            <w:tcW w:w="1475" w:type="dxa"/>
            <w:tcBorders>
              <w:top w:val="nil"/>
              <w:left w:val="nil"/>
              <w:bottom w:val="single" w:sz="4" w:space="0" w:color="auto"/>
              <w:right w:val="nil"/>
            </w:tcBorders>
            <w:hideMark/>
          </w:tcPr>
          <w:p w14:paraId="5BDCA8DD" w14:textId="77777777" w:rsidR="008B0026" w:rsidRPr="00EB0A02" w:rsidRDefault="008B0026" w:rsidP="008B0026">
            <w:pPr>
              <w:jc w:val="center"/>
              <w:rPr>
                <w:sz w:val="20"/>
                <w:szCs w:val="20"/>
              </w:rPr>
            </w:pPr>
            <w:r w:rsidRPr="00EB0A02">
              <w:rPr>
                <w:sz w:val="20"/>
                <w:szCs w:val="20"/>
              </w:rPr>
              <w:t>148</w:t>
            </w:r>
          </w:p>
        </w:tc>
      </w:tr>
    </w:tbl>
    <w:p w14:paraId="7CA899BB" w14:textId="690CDBC0" w:rsidR="005A0968" w:rsidRDefault="005A0968" w:rsidP="005A0968">
      <w:pPr>
        <w:autoSpaceDE w:val="0"/>
        <w:autoSpaceDN w:val="0"/>
        <w:adjustRightInd w:val="0"/>
        <w:ind w:right="-347"/>
        <w:rPr>
          <w:sz w:val="20"/>
          <w:szCs w:val="20"/>
        </w:rPr>
      </w:pPr>
      <w:r>
        <w:rPr>
          <w:sz w:val="20"/>
          <w:szCs w:val="20"/>
        </w:rPr>
        <w:t xml:space="preserve">The dependent variables are indicators of party strength. All variables are mean values over a regime’s first 5 years. Entries in model (1), (4), and (5) are OLS coefficients. Entries in model (2) and (3) are ordered logit coefficients. Heckman selection model is used to correct for bias from nonrandom sample selection. t statistics in parenthesis. </w:t>
      </w:r>
    </w:p>
    <w:p w14:paraId="6B1E839B" w14:textId="77777777" w:rsidR="005A0968" w:rsidRPr="00E037A6" w:rsidRDefault="005A0968" w:rsidP="005A0968">
      <w:pPr>
        <w:rPr>
          <w:sz w:val="20"/>
          <w:szCs w:val="20"/>
        </w:rPr>
      </w:pPr>
      <w:r w:rsidRPr="00E037A6">
        <w:rPr>
          <w:sz w:val="20"/>
          <w:szCs w:val="20"/>
        </w:rPr>
        <w:t>* p&lt;0.10, ** p&lt;0.05, *** p&lt;0.01</w:t>
      </w:r>
    </w:p>
    <w:p w14:paraId="271F3C40" w14:textId="77777777" w:rsidR="004D191D" w:rsidRDefault="004D191D" w:rsidP="004D191D">
      <w:pPr>
        <w:tabs>
          <w:tab w:val="left" w:pos="6219"/>
        </w:tabs>
      </w:pPr>
    </w:p>
    <w:p w14:paraId="1C4A2B1A" w14:textId="23CFABFE" w:rsidR="003A294D" w:rsidRDefault="003A294D" w:rsidP="003A294D">
      <w:pPr>
        <w:autoSpaceDE w:val="0"/>
        <w:autoSpaceDN w:val="0"/>
        <w:adjustRightInd w:val="0"/>
        <w:jc w:val="center"/>
        <w:rPr>
          <w:b/>
        </w:rPr>
      </w:pPr>
      <w:r>
        <w:rPr>
          <w:b/>
        </w:rPr>
        <w:lastRenderedPageBreak/>
        <w:t xml:space="preserve">Table </w:t>
      </w:r>
      <w:r w:rsidR="00AB4A8D">
        <w:rPr>
          <w:b/>
        </w:rPr>
        <w:t>7</w:t>
      </w:r>
      <w:r>
        <w:rPr>
          <w:b/>
        </w:rPr>
        <w:t xml:space="preserve"> Explaining average party strength at t=10 </w:t>
      </w:r>
    </w:p>
    <w:p w14:paraId="67192A8C" w14:textId="77777777" w:rsidR="00086451" w:rsidRDefault="00086451" w:rsidP="004D191D">
      <w:pPr>
        <w:tabs>
          <w:tab w:val="left" w:pos="6219"/>
        </w:tabs>
      </w:pPr>
    </w:p>
    <w:p w14:paraId="4B8236C4" w14:textId="77777777" w:rsidR="00086451" w:rsidRDefault="00086451" w:rsidP="004D191D">
      <w:pPr>
        <w:tabs>
          <w:tab w:val="left" w:pos="6219"/>
        </w:tabs>
      </w:pPr>
    </w:p>
    <w:tbl>
      <w:tblPr>
        <w:tblW w:w="8792" w:type="dxa"/>
        <w:tblInd w:w="230" w:type="dxa"/>
        <w:tblLayout w:type="fixed"/>
        <w:tblLook w:val="04A0" w:firstRow="1" w:lastRow="0" w:firstColumn="1" w:lastColumn="0" w:noHBand="0" w:noVBand="1"/>
      </w:tblPr>
      <w:tblGrid>
        <w:gridCol w:w="1809"/>
        <w:gridCol w:w="1397"/>
        <w:gridCol w:w="1397"/>
        <w:gridCol w:w="1397"/>
        <w:gridCol w:w="1396"/>
        <w:gridCol w:w="1396"/>
      </w:tblGrid>
      <w:tr w:rsidR="003A294D" w:rsidRPr="003A294D" w14:paraId="61172549" w14:textId="77777777" w:rsidTr="008B0026">
        <w:trPr>
          <w:trHeight w:val="292"/>
        </w:trPr>
        <w:tc>
          <w:tcPr>
            <w:tcW w:w="1809" w:type="dxa"/>
            <w:tcBorders>
              <w:top w:val="single" w:sz="4" w:space="0" w:color="auto"/>
              <w:left w:val="nil"/>
              <w:bottom w:val="nil"/>
              <w:right w:val="nil"/>
            </w:tcBorders>
            <w:hideMark/>
          </w:tcPr>
          <w:p w14:paraId="51AEFFDF" w14:textId="77777777" w:rsidR="003A294D" w:rsidRPr="00EB0A02" w:rsidRDefault="003A294D">
            <w:pPr>
              <w:rPr>
                <w:sz w:val="20"/>
                <w:szCs w:val="20"/>
              </w:rPr>
            </w:pPr>
          </w:p>
        </w:tc>
        <w:tc>
          <w:tcPr>
            <w:tcW w:w="1397" w:type="dxa"/>
            <w:tcBorders>
              <w:top w:val="single" w:sz="4" w:space="0" w:color="auto"/>
              <w:left w:val="nil"/>
              <w:bottom w:val="nil"/>
              <w:right w:val="nil"/>
            </w:tcBorders>
            <w:hideMark/>
          </w:tcPr>
          <w:p w14:paraId="419AF0EB" w14:textId="77777777" w:rsidR="003A294D" w:rsidRPr="00EB0A02" w:rsidRDefault="003A294D">
            <w:pPr>
              <w:jc w:val="center"/>
              <w:rPr>
                <w:sz w:val="20"/>
                <w:szCs w:val="20"/>
              </w:rPr>
            </w:pPr>
            <w:r w:rsidRPr="00EB0A02">
              <w:rPr>
                <w:sz w:val="20"/>
                <w:szCs w:val="20"/>
              </w:rPr>
              <w:t>(1)</w:t>
            </w:r>
          </w:p>
        </w:tc>
        <w:tc>
          <w:tcPr>
            <w:tcW w:w="1397" w:type="dxa"/>
            <w:tcBorders>
              <w:top w:val="single" w:sz="4" w:space="0" w:color="auto"/>
              <w:left w:val="nil"/>
              <w:bottom w:val="nil"/>
              <w:right w:val="nil"/>
            </w:tcBorders>
            <w:hideMark/>
          </w:tcPr>
          <w:p w14:paraId="70193837" w14:textId="77777777" w:rsidR="003A294D" w:rsidRPr="00EB0A02" w:rsidRDefault="003A294D">
            <w:pPr>
              <w:jc w:val="center"/>
              <w:rPr>
                <w:sz w:val="20"/>
                <w:szCs w:val="20"/>
              </w:rPr>
            </w:pPr>
            <w:r w:rsidRPr="00EB0A02">
              <w:rPr>
                <w:sz w:val="20"/>
                <w:szCs w:val="20"/>
              </w:rPr>
              <w:t>(2)</w:t>
            </w:r>
          </w:p>
        </w:tc>
        <w:tc>
          <w:tcPr>
            <w:tcW w:w="1397" w:type="dxa"/>
            <w:tcBorders>
              <w:top w:val="single" w:sz="4" w:space="0" w:color="auto"/>
              <w:left w:val="nil"/>
              <w:bottom w:val="nil"/>
              <w:right w:val="nil"/>
            </w:tcBorders>
            <w:hideMark/>
          </w:tcPr>
          <w:p w14:paraId="128E95D0" w14:textId="77777777" w:rsidR="003A294D" w:rsidRPr="00EB0A02" w:rsidRDefault="003A294D">
            <w:pPr>
              <w:jc w:val="center"/>
              <w:rPr>
                <w:sz w:val="20"/>
                <w:szCs w:val="20"/>
              </w:rPr>
            </w:pPr>
            <w:r w:rsidRPr="00EB0A02">
              <w:rPr>
                <w:sz w:val="20"/>
                <w:szCs w:val="20"/>
              </w:rPr>
              <w:t>(3)</w:t>
            </w:r>
          </w:p>
        </w:tc>
        <w:tc>
          <w:tcPr>
            <w:tcW w:w="1396" w:type="dxa"/>
            <w:tcBorders>
              <w:top w:val="single" w:sz="4" w:space="0" w:color="auto"/>
              <w:left w:val="nil"/>
              <w:bottom w:val="nil"/>
              <w:right w:val="nil"/>
            </w:tcBorders>
            <w:hideMark/>
          </w:tcPr>
          <w:p w14:paraId="0315FB8C" w14:textId="77777777" w:rsidR="003A294D" w:rsidRPr="00EB0A02" w:rsidRDefault="003A294D">
            <w:pPr>
              <w:jc w:val="center"/>
              <w:rPr>
                <w:sz w:val="20"/>
                <w:szCs w:val="20"/>
              </w:rPr>
            </w:pPr>
            <w:r w:rsidRPr="00EB0A02">
              <w:rPr>
                <w:sz w:val="20"/>
                <w:szCs w:val="20"/>
              </w:rPr>
              <w:t>(4)</w:t>
            </w:r>
          </w:p>
        </w:tc>
        <w:tc>
          <w:tcPr>
            <w:tcW w:w="1396" w:type="dxa"/>
            <w:tcBorders>
              <w:top w:val="single" w:sz="4" w:space="0" w:color="auto"/>
              <w:left w:val="nil"/>
              <w:bottom w:val="nil"/>
              <w:right w:val="nil"/>
            </w:tcBorders>
            <w:hideMark/>
          </w:tcPr>
          <w:p w14:paraId="7D5FD910" w14:textId="77777777" w:rsidR="003A294D" w:rsidRPr="00EB0A02" w:rsidRDefault="003A294D">
            <w:pPr>
              <w:jc w:val="center"/>
              <w:rPr>
                <w:sz w:val="20"/>
                <w:szCs w:val="20"/>
              </w:rPr>
            </w:pPr>
            <w:r w:rsidRPr="00EB0A02">
              <w:rPr>
                <w:sz w:val="20"/>
                <w:szCs w:val="20"/>
              </w:rPr>
              <w:t>(5)</w:t>
            </w:r>
          </w:p>
        </w:tc>
      </w:tr>
      <w:tr w:rsidR="009E3950" w:rsidRPr="003A294D" w14:paraId="377B1CA8" w14:textId="77777777" w:rsidTr="008B0026">
        <w:trPr>
          <w:trHeight w:val="282"/>
        </w:trPr>
        <w:tc>
          <w:tcPr>
            <w:tcW w:w="1809" w:type="dxa"/>
            <w:tcBorders>
              <w:top w:val="nil"/>
              <w:left w:val="nil"/>
              <w:bottom w:val="nil"/>
              <w:right w:val="nil"/>
            </w:tcBorders>
          </w:tcPr>
          <w:p w14:paraId="4FFE56A2" w14:textId="77777777" w:rsidR="009E3950" w:rsidRPr="00EB0A02" w:rsidRDefault="009E3950" w:rsidP="009E3950">
            <w:pPr>
              <w:rPr>
                <w:sz w:val="20"/>
                <w:szCs w:val="20"/>
              </w:rPr>
            </w:pPr>
          </w:p>
        </w:tc>
        <w:tc>
          <w:tcPr>
            <w:tcW w:w="1397" w:type="dxa"/>
            <w:tcBorders>
              <w:top w:val="nil"/>
              <w:left w:val="nil"/>
              <w:bottom w:val="nil"/>
              <w:right w:val="nil"/>
            </w:tcBorders>
            <w:hideMark/>
          </w:tcPr>
          <w:p w14:paraId="6B4E5B04" w14:textId="5EF9188F" w:rsidR="009E3950" w:rsidRPr="00EB0A02" w:rsidRDefault="009E3950" w:rsidP="009E3950">
            <w:pPr>
              <w:jc w:val="center"/>
              <w:rPr>
                <w:sz w:val="20"/>
                <w:szCs w:val="20"/>
              </w:rPr>
            </w:pPr>
            <w:r w:rsidRPr="004D07A1">
              <w:rPr>
                <w:sz w:val="20"/>
                <w:szCs w:val="20"/>
              </w:rPr>
              <w:t>de-personalization</w:t>
            </w:r>
          </w:p>
        </w:tc>
        <w:tc>
          <w:tcPr>
            <w:tcW w:w="1397" w:type="dxa"/>
            <w:tcBorders>
              <w:top w:val="nil"/>
              <w:left w:val="nil"/>
              <w:bottom w:val="nil"/>
              <w:right w:val="nil"/>
            </w:tcBorders>
            <w:hideMark/>
          </w:tcPr>
          <w:p w14:paraId="3806A44F" w14:textId="704359B8" w:rsidR="009E3950" w:rsidRPr="00EB0A02" w:rsidRDefault="009E3950" w:rsidP="009E3950">
            <w:pPr>
              <w:jc w:val="center"/>
              <w:rPr>
                <w:sz w:val="20"/>
                <w:szCs w:val="20"/>
              </w:rPr>
            </w:pPr>
            <w:r>
              <w:rPr>
                <w:sz w:val="20"/>
                <w:szCs w:val="20"/>
              </w:rPr>
              <w:t>control cabinet</w:t>
            </w:r>
          </w:p>
        </w:tc>
        <w:tc>
          <w:tcPr>
            <w:tcW w:w="1397" w:type="dxa"/>
            <w:tcBorders>
              <w:top w:val="nil"/>
              <w:left w:val="nil"/>
              <w:bottom w:val="nil"/>
              <w:right w:val="nil"/>
            </w:tcBorders>
            <w:hideMark/>
          </w:tcPr>
          <w:p w14:paraId="71DA4E47" w14:textId="43F75D50" w:rsidR="009E3950" w:rsidRPr="00EB0A02" w:rsidRDefault="009E3950" w:rsidP="009E3950">
            <w:pPr>
              <w:jc w:val="center"/>
              <w:rPr>
                <w:sz w:val="20"/>
                <w:szCs w:val="20"/>
              </w:rPr>
            </w:pPr>
            <w:r>
              <w:rPr>
                <w:sz w:val="20"/>
                <w:szCs w:val="20"/>
              </w:rPr>
              <w:t>control military</w:t>
            </w:r>
          </w:p>
        </w:tc>
        <w:tc>
          <w:tcPr>
            <w:tcW w:w="1396" w:type="dxa"/>
            <w:tcBorders>
              <w:top w:val="nil"/>
              <w:left w:val="nil"/>
              <w:bottom w:val="nil"/>
              <w:right w:val="nil"/>
            </w:tcBorders>
            <w:hideMark/>
          </w:tcPr>
          <w:p w14:paraId="5EF9E2FE" w14:textId="0213DB84" w:rsidR="009E3950" w:rsidRPr="00EB0A02" w:rsidRDefault="009E3950" w:rsidP="009E3950">
            <w:pPr>
              <w:jc w:val="center"/>
              <w:rPr>
                <w:sz w:val="20"/>
                <w:szCs w:val="20"/>
              </w:rPr>
            </w:pPr>
            <w:r>
              <w:rPr>
                <w:sz w:val="20"/>
                <w:szCs w:val="20"/>
              </w:rPr>
              <w:t>party switching</w:t>
            </w:r>
          </w:p>
        </w:tc>
        <w:tc>
          <w:tcPr>
            <w:tcW w:w="1396" w:type="dxa"/>
            <w:tcBorders>
              <w:top w:val="nil"/>
              <w:left w:val="nil"/>
              <w:bottom w:val="nil"/>
              <w:right w:val="nil"/>
            </w:tcBorders>
            <w:hideMark/>
          </w:tcPr>
          <w:p w14:paraId="33860503" w14:textId="79BF351F" w:rsidR="009E3950" w:rsidRPr="00EB0A02" w:rsidRDefault="009E3950" w:rsidP="009E3950">
            <w:pPr>
              <w:jc w:val="center"/>
              <w:rPr>
                <w:sz w:val="20"/>
                <w:szCs w:val="20"/>
              </w:rPr>
            </w:pPr>
            <w:r w:rsidRPr="004D07A1">
              <w:rPr>
                <w:sz w:val="20"/>
                <w:szCs w:val="20"/>
              </w:rPr>
              <w:t>Legislative cohesion</w:t>
            </w:r>
          </w:p>
        </w:tc>
      </w:tr>
      <w:tr w:rsidR="003A294D" w:rsidRPr="003A294D" w14:paraId="0187E872" w14:textId="77777777" w:rsidTr="008B0026">
        <w:trPr>
          <w:trHeight w:val="292"/>
        </w:trPr>
        <w:tc>
          <w:tcPr>
            <w:tcW w:w="1809" w:type="dxa"/>
            <w:tcBorders>
              <w:top w:val="single" w:sz="4" w:space="0" w:color="auto"/>
              <w:left w:val="nil"/>
              <w:bottom w:val="nil"/>
              <w:right w:val="nil"/>
            </w:tcBorders>
            <w:hideMark/>
          </w:tcPr>
          <w:p w14:paraId="09072756" w14:textId="7521AF82" w:rsidR="003A294D" w:rsidRPr="00EB0A02" w:rsidRDefault="003A294D">
            <w:pPr>
              <w:rPr>
                <w:sz w:val="20"/>
                <w:szCs w:val="20"/>
              </w:rPr>
            </w:pPr>
          </w:p>
        </w:tc>
        <w:tc>
          <w:tcPr>
            <w:tcW w:w="1397" w:type="dxa"/>
            <w:tcBorders>
              <w:top w:val="single" w:sz="4" w:space="0" w:color="auto"/>
              <w:left w:val="nil"/>
              <w:bottom w:val="nil"/>
              <w:right w:val="nil"/>
            </w:tcBorders>
          </w:tcPr>
          <w:p w14:paraId="727CBA99" w14:textId="77777777" w:rsidR="003A294D" w:rsidRPr="00EB0A02" w:rsidRDefault="003A294D">
            <w:pPr>
              <w:jc w:val="center"/>
              <w:rPr>
                <w:sz w:val="20"/>
                <w:szCs w:val="20"/>
              </w:rPr>
            </w:pPr>
          </w:p>
        </w:tc>
        <w:tc>
          <w:tcPr>
            <w:tcW w:w="1397" w:type="dxa"/>
            <w:tcBorders>
              <w:top w:val="single" w:sz="4" w:space="0" w:color="auto"/>
              <w:left w:val="nil"/>
              <w:bottom w:val="nil"/>
              <w:right w:val="nil"/>
            </w:tcBorders>
          </w:tcPr>
          <w:p w14:paraId="360F6DCD" w14:textId="77777777" w:rsidR="003A294D" w:rsidRPr="00EB0A02" w:rsidRDefault="003A294D">
            <w:pPr>
              <w:jc w:val="center"/>
              <w:rPr>
                <w:sz w:val="20"/>
                <w:szCs w:val="20"/>
              </w:rPr>
            </w:pPr>
          </w:p>
        </w:tc>
        <w:tc>
          <w:tcPr>
            <w:tcW w:w="1397" w:type="dxa"/>
            <w:tcBorders>
              <w:top w:val="single" w:sz="4" w:space="0" w:color="auto"/>
              <w:left w:val="nil"/>
              <w:bottom w:val="nil"/>
              <w:right w:val="nil"/>
            </w:tcBorders>
          </w:tcPr>
          <w:p w14:paraId="08F432CF" w14:textId="77777777" w:rsidR="003A294D" w:rsidRPr="00EB0A02" w:rsidRDefault="003A294D">
            <w:pPr>
              <w:jc w:val="center"/>
              <w:rPr>
                <w:sz w:val="20"/>
                <w:szCs w:val="20"/>
              </w:rPr>
            </w:pPr>
          </w:p>
        </w:tc>
        <w:tc>
          <w:tcPr>
            <w:tcW w:w="1396" w:type="dxa"/>
            <w:tcBorders>
              <w:top w:val="single" w:sz="4" w:space="0" w:color="auto"/>
              <w:left w:val="nil"/>
              <w:bottom w:val="nil"/>
              <w:right w:val="nil"/>
            </w:tcBorders>
          </w:tcPr>
          <w:p w14:paraId="1B4DE0CE" w14:textId="77777777" w:rsidR="003A294D" w:rsidRPr="00EB0A02" w:rsidRDefault="003A294D">
            <w:pPr>
              <w:jc w:val="center"/>
              <w:rPr>
                <w:sz w:val="20"/>
                <w:szCs w:val="20"/>
              </w:rPr>
            </w:pPr>
          </w:p>
        </w:tc>
        <w:tc>
          <w:tcPr>
            <w:tcW w:w="1396" w:type="dxa"/>
            <w:tcBorders>
              <w:top w:val="single" w:sz="4" w:space="0" w:color="auto"/>
              <w:left w:val="nil"/>
              <w:bottom w:val="nil"/>
              <w:right w:val="nil"/>
            </w:tcBorders>
          </w:tcPr>
          <w:p w14:paraId="15B5FBC1" w14:textId="77777777" w:rsidR="003A294D" w:rsidRPr="00EB0A02" w:rsidRDefault="003A294D">
            <w:pPr>
              <w:jc w:val="center"/>
              <w:rPr>
                <w:sz w:val="20"/>
                <w:szCs w:val="20"/>
              </w:rPr>
            </w:pPr>
          </w:p>
        </w:tc>
      </w:tr>
      <w:tr w:rsidR="000A0467" w:rsidRPr="003A294D" w14:paraId="022E1B21" w14:textId="77777777" w:rsidTr="008B0026">
        <w:trPr>
          <w:trHeight w:val="282"/>
        </w:trPr>
        <w:tc>
          <w:tcPr>
            <w:tcW w:w="1809" w:type="dxa"/>
            <w:tcBorders>
              <w:top w:val="nil"/>
              <w:left w:val="nil"/>
              <w:bottom w:val="nil"/>
              <w:right w:val="nil"/>
            </w:tcBorders>
            <w:hideMark/>
          </w:tcPr>
          <w:p w14:paraId="55ECFBE9" w14:textId="1E672E93" w:rsidR="000A0467" w:rsidRPr="00EB0A02" w:rsidRDefault="000A0467" w:rsidP="000A0467">
            <w:pPr>
              <w:rPr>
                <w:sz w:val="20"/>
                <w:szCs w:val="20"/>
              </w:rPr>
            </w:pPr>
            <w:r w:rsidRPr="00605015">
              <w:rPr>
                <w:sz w:val="20"/>
                <w:szCs w:val="20"/>
              </w:rPr>
              <w:t>revolution</w:t>
            </w:r>
          </w:p>
        </w:tc>
        <w:tc>
          <w:tcPr>
            <w:tcW w:w="1397" w:type="dxa"/>
            <w:tcBorders>
              <w:top w:val="nil"/>
              <w:left w:val="nil"/>
              <w:bottom w:val="nil"/>
              <w:right w:val="nil"/>
            </w:tcBorders>
            <w:hideMark/>
          </w:tcPr>
          <w:p w14:paraId="7F88F0B5" w14:textId="77777777" w:rsidR="000A0467" w:rsidRPr="00EB0A02" w:rsidRDefault="000A0467" w:rsidP="000A0467">
            <w:pPr>
              <w:jc w:val="center"/>
              <w:rPr>
                <w:sz w:val="20"/>
                <w:szCs w:val="20"/>
              </w:rPr>
            </w:pPr>
            <w:r w:rsidRPr="00EB0A02">
              <w:rPr>
                <w:sz w:val="20"/>
                <w:szCs w:val="20"/>
              </w:rPr>
              <w:t>0.1793**</w:t>
            </w:r>
          </w:p>
        </w:tc>
        <w:tc>
          <w:tcPr>
            <w:tcW w:w="1397" w:type="dxa"/>
            <w:tcBorders>
              <w:top w:val="nil"/>
              <w:left w:val="nil"/>
              <w:bottom w:val="nil"/>
              <w:right w:val="nil"/>
            </w:tcBorders>
            <w:hideMark/>
          </w:tcPr>
          <w:p w14:paraId="43875DF8" w14:textId="77777777" w:rsidR="000A0467" w:rsidRPr="00EB0A02" w:rsidRDefault="000A0467" w:rsidP="000A0467">
            <w:pPr>
              <w:jc w:val="center"/>
              <w:rPr>
                <w:sz w:val="20"/>
                <w:szCs w:val="20"/>
              </w:rPr>
            </w:pPr>
            <w:r w:rsidRPr="00EB0A02">
              <w:rPr>
                <w:sz w:val="20"/>
                <w:szCs w:val="20"/>
              </w:rPr>
              <w:t>0.2232</w:t>
            </w:r>
          </w:p>
        </w:tc>
        <w:tc>
          <w:tcPr>
            <w:tcW w:w="1397" w:type="dxa"/>
            <w:tcBorders>
              <w:top w:val="nil"/>
              <w:left w:val="nil"/>
              <w:bottom w:val="nil"/>
              <w:right w:val="nil"/>
            </w:tcBorders>
            <w:hideMark/>
          </w:tcPr>
          <w:p w14:paraId="3B2CC3A4" w14:textId="77777777" w:rsidR="000A0467" w:rsidRPr="00EB0A02" w:rsidRDefault="000A0467" w:rsidP="000A0467">
            <w:pPr>
              <w:jc w:val="center"/>
              <w:rPr>
                <w:sz w:val="20"/>
                <w:szCs w:val="20"/>
              </w:rPr>
            </w:pPr>
            <w:r w:rsidRPr="00EB0A02">
              <w:rPr>
                <w:sz w:val="20"/>
                <w:szCs w:val="20"/>
              </w:rPr>
              <w:t>1.4789***</w:t>
            </w:r>
          </w:p>
        </w:tc>
        <w:tc>
          <w:tcPr>
            <w:tcW w:w="1396" w:type="dxa"/>
            <w:tcBorders>
              <w:top w:val="nil"/>
              <w:left w:val="nil"/>
              <w:bottom w:val="nil"/>
              <w:right w:val="nil"/>
            </w:tcBorders>
            <w:hideMark/>
          </w:tcPr>
          <w:p w14:paraId="3F5A4E88" w14:textId="77777777" w:rsidR="000A0467" w:rsidRPr="00EB0A02" w:rsidRDefault="000A0467" w:rsidP="000A0467">
            <w:pPr>
              <w:jc w:val="center"/>
              <w:rPr>
                <w:sz w:val="20"/>
                <w:szCs w:val="20"/>
              </w:rPr>
            </w:pPr>
            <w:r w:rsidRPr="00EB0A02">
              <w:rPr>
                <w:sz w:val="20"/>
                <w:szCs w:val="20"/>
              </w:rPr>
              <w:t>-4.9894</w:t>
            </w:r>
          </w:p>
        </w:tc>
        <w:tc>
          <w:tcPr>
            <w:tcW w:w="1396" w:type="dxa"/>
            <w:tcBorders>
              <w:top w:val="nil"/>
              <w:left w:val="nil"/>
              <w:bottom w:val="nil"/>
              <w:right w:val="nil"/>
            </w:tcBorders>
            <w:hideMark/>
          </w:tcPr>
          <w:p w14:paraId="06839D16" w14:textId="77777777" w:rsidR="000A0467" w:rsidRPr="00EB0A02" w:rsidRDefault="000A0467" w:rsidP="000A0467">
            <w:pPr>
              <w:jc w:val="center"/>
              <w:rPr>
                <w:sz w:val="20"/>
                <w:szCs w:val="20"/>
              </w:rPr>
            </w:pPr>
            <w:r w:rsidRPr="00EB0A02">
              <w:rPr>
                <w:sz w:val="20"/>
                <w:szCs w:val="20"/>
              </w:rPr>
              <w:t>-0.1607</w:t>
            </w:r>
          </w:p>
        </w:tc>
      </w:tr>
      <w:tr w:rsidR="000A0467" w:rsidRPr="003A294D" w14:paraId="257B1F21" w14:textId="77777777" w:rsidTr="008B0026">
        <w:trPr>
          <w:trHeight w:val="282"/>
        </w:trPr>
        <w:tc>
          <w:tcPr>
            <w:tcW w:w="1809" w:type="dxa"/>
            <w:tcBorders>
              <w:top w:val="nil"/>
              <w:left w:val="nil"/>
              <w:bottom w:val="nil"/>
              <w:right w:val="nil"/>
            </w:tcBorders>
          </w:tcPr>
          <w:p w14:paraId="3DD37510" w14:textId="77777777" w:rsidR="000A0467" w:rsidRPr="00EB0A02" w:rsidRDefault="000A0467" w:rsidP="000A0467">
            <w:pPr>
              <w:rPr>
                <w:sz w:val="20"/>
                <w:szCs w:val="20"/>
              </w:rPr>
            </w:pPr>
          </w:p>
        </w:tc>
        <w:tc>
          <w:tcPr>
            <w:tcW w:w="1397" w:type="dxa"/>
            <w:tcBorders>
              <w:top w:val="nil"/>
              <w:left w:val="nil"/>
              <w:bottom w:val="nil"/>
              <w:right w:val="nil"/>
            </w:tcBorders>
            <w:hideMark/>
          </w:tcPr>
          <w:p w14:paraId="743EC9DE" w14:textId="77777777" w:rsidR="000A0467" w:rsidRPr="00EB0A02" w:rsidRDefault="000A0467" w:rsidP="000A0467">
            <w:pPr>
              <w:jc w:val="center"/>
              <w:rPr>
                <w:sz w:val="20"/>
                <w:szCs w:val="20"/>
              </w:rPr>
            </w:pPr>
            <w:r w:rsidRPr="00EB0A02">
              <w:rPr>
                <w:sz w:val="20"/>
                <w:szCs w:val="20"/>
              </w:rPr>
              <w:t>(2.27)</w:t>
            </w:r>
          </w:p>
        </w:tc>
        <w:tc>
          <w:tcPr>
            <w:tcW w:w="1397" w:type="dxa"/>
            <w:tcBorders>
              <w:top w:val="nil"/>
              <w:left w:val="nil"/>
              <w:bottom w:val="nil"/>
              <w:right w:val="nil"/>
            </w:tcBorders>
            <w:hideMark/>
          </w:tcPr>
          <w:p w14:paraId="27D33F70" w14:textId="77777777" w:rsidR="000A0467" w:rsidRPr="00EB0A02" w:rsidRDefault="000A0467" w:rsidP="000A0467">
            <w:pPr>
              <w:jc w:val="center"/>
              <w:rPr>
                <w:sz w:val="20"/>
                <w:szCs w:val="20"/>
              </w:rPr>
            </w:pPr>
            <w:r w:rsidRPr="00EB0A02">
              <w:rPr>
                <w:sz w:val="20"/>
                <w:szCs w:val="20"/>
              </w:rPr>
              <w:t>(0.78)</w:t>
            </w:r>
          </w:p>
        </w:tc>
        <w:tc>
          <w:tcPr>
            <w:tcW w:w="1397" w:type="dxa"/>
            <w:tcBorders>
              <w:top w:val="nil"/>
              <w:left w:val="nil"/>
              <w:bottom w:val="nil"/>
              <w:right w:val="nil"/>
            </w:tcBorders>
            <w:hideMark/>
          </w:tcPr>
          <w:p w14:paraId="6E3573D7" w14:textId="77777777" w:rsidR="000A0467" w:rsidRPr="00EB0A02" w:rsidRDefault="000A0467" w:rsidP="000A0467">
            <w:pPr>
              <w:jc w:val="center"/>
              <w:rPr>
                <w:sz w:val="20"/>
                <w:szCs w:val="20"/>
              </w:rPr>
            </w:pPr>
            <w:r w:rsidRPr="00EB0A02">
              <w:rPr>
                <w:sz w:val="20"/>
                <w:szCs w:val="20"/>
              </w:rPr>
              <w:t>(3.32)</w:t>
            </w:r>
          </w:p>
        </w:tc>
        <w:tc>
          <w:tcPr>
            <w:tcW w:w="1396" w:type="dxa"/>
            <w:tcBorders>
              <w:top w:val="nil"/>
              <w:left w:val="nil"/>
              <w:bottom w:val="nil"/>
              <w:right w:val="nil"/>
            </w:tcBorders>
            <w:hideMark/>
          </w:tcPr>
          <w:p w14:paraId="13A9FC3D" w14:textId="77777777" w:rsidR="000A0467" w:rsidRPr="00EB0A02" w:rsidRDefault="000A0467" w:rsidP="000A0467">
            <w:pPr>
              <w:jc w:val="center"/>
              <w:rPr>
                <w:sz w:val="20"/>
                <w:szCs w:val="20"/>
              </w:rPr>
            </w:pPr>
            <w:r w:rsidRPr="00EB0A02">
              <w:rPr>
                <w:sz w:val="20"/>
                <w:szCs w:val="20"/>
              </w:rPr>
              <w:t>(-1.45)</w:t>
            </w:r>
          </w:p>
        </w:tc>
        <w:tc>
          <w:tcPr>
            <w:tcW w:w="1396" w:type="dxa"/>
            <w:tcBorders>
              <w:top w:val="nil"/>
              <w:left w:val="nil"/>
              <w:bottom w:val="nil"/>
              <w:right w:val="nil"/>
            </w:tcBorders>
            <w:hideMark/>
          </w:tcPr>
          <w:p w14:paraId="7B3E70D2" w14:textId="77777777" w:rsidR="000A0467" w:rsidRPr="00EB0A02" w:rsidRDefault="000A0467" w:rsidP="000A0467">
            <w:pPr>
              <w:jc w:val="center"/>
              <w:rPr>
                <w:sz w:val="20"/>
                <w:szCs w:val="20"/>
              </w:rPr>
            </w:pPr>
            <w:r w:rsidRPr="00EB0A02">
              <w:rPr>
                <w:sz w:val="20"/>
                <w:szCs w:val="20"/>
              </w:rPr>
              <w:t>(-0.41)</w:t>
            </w:r>
          </w:p>
        </w:tc>
      </w:tr>
      <w:tr w:rsidR="000A0467" w:rsidRPr="003A294D" w14:paraId="384D2167" w14:textId="77777777" w:rsidTr="008B0026">
        <w:trPr>
          <w:trHeight w:val="282"/>
        </w:trPr>
        <w:tc>
          <w:tcPr>
            <w:tcW w:w="1809" w:type="dxa"/>
            <w:tcBorders>
              <w:top w:val="nil"/>
              <w:left w:val="nil"/>
              <w:bottom w:val="nil"/>
              <w:right w:val="nil"/>
            </w:tcBorders>
          </w:tcPr>
          <w:p w14:paraId="7F65EBC2" w14:textId="77777777" w:rsidR="000A0467" w:rsidRPr="00EB0A02" w:rsidRDefault="000A0467" w:rsidP="000A0467">
            <w:pPr>
              <w:rPr>
                <w:sz w:val="20"/>
                <w:szCs w:val="20"/>
              </w:rPr>
            </w:pPr>
          </w:p>
        </w:tc>
        <w:tc>
          <w:tcPr>
            <w:tcW w:w="1397" w:type="dxa"/>
            <w:tcBorders>
              <w:top w:val="nil"/>
              <w:left w:val="nil"/>
              <w:bottom w:val="nil"/>
              <w:right w:val="nil"/>
            </w:tcBorders>
          </w:tcPr>
          <w:p w14:paraId="04126937" w14:textId="77777777" w:rsidR="000A0467" w:rsidRPr="00EB0A02" w:rsidRDefault="000A0467" w:rsidP="000A0467">
            <w:pPr>
              <w:rPr>
                <w:sz w:val="20"/>
                <w:szCs w:val="20"/>
              </w:rPr>
            </w:pPr>
          </w:p>
        </w:tc>
        <w:tc>
          <w:tcPr>
            <w:tcW w:w="1397" w:type="dxa"/>
            <w:tcBorders>
              <w:top w:val="nil"/>
              <w:left w:val="nil"/>
              <w:bottom w:val="nil"/>
              <w:right w:val="nil"/>
            </w:tcBorders>
          </w:tcPr>
          <w:p w14:paraId="515B20A5" w14:textId="77777777" w:rsidR="000A0467" w:rsidRPr="00EB0A02" w:rsidRDefault="000A0467" w:rsidP="000A0467">
            <w:pPr>
              <w:rPr>
                <w:sz w:val="20"/>
                <w:szCs w:val="20"/>
              </w:rPr>
            </w:pPr>
          </w:p>
        </w:tc>
        <w:tc>
          <w:tcPr>
            <w:tcW w:w="1397" w:type="dxa"/>
            <w:tcBorders>
              <w:top w:val="nil"/>
              <w:left w:val="nil"/>
              <w:bottom w:val="nil"/>
              <w:right w:val="nil"/>
            </w:tcBorders>
          </w:tcPr>
          <w:p w14:paraId="30004697" w14:textId="77777777" w:rsidR="000A0467" w:rsidRPr="00EB0A02" w:rsidRDefault="000A0467" w:rsidP="000A0467">
            <w:pPr>
              <w:rPr>
                <w:sz w:val="20"/>
                <w:szCs w:val="20"/>
              </w:rPr>
            </w:pPr>
          </w:p>
        </w:tc>
        <w:tc>
          <w:tcPr>
            <w:tcW w:w="1396" w:type="dxa"/>
            <w:tcBorders>
              <w:top w:val="nil"/>
              <w:left w:val="nil"/>
              <w:bottom w:val="nil"/>
              <w:right w:val="nil"/>
            </w:tcBorders>
          </w:tcPr>
          <w:p w14:paraId="15A0D0DF" w14:textId="77777777" w:rsidR="000A0467" w:rsidRPr="00EB0A02" w:rsidRDefault="000A0467" w:rsidP="000A0467">
            <w:pPr>
              <w:rPr>
                <w:sz w:val="20"/>
                <w:szCs w:val="20"/>
              </w:rPr>
            </w:pPr>
          </w:p>
        </w:tc>
        <w:tc>
          <w:tcPr>
            <w:tcW w:w="1396" w:type="dxa"/>
            <w:tcBorders>
              <w:top w:val="nil"/>
              <w:left w:val="nil"/>
              <w:bottom w:val="nil"/>
              <w:right w:val="nil"/>
            </w:tcBorders>
          </w:tcPr>
          <w:p w14:paraId="5579AF76" w14:textId="77777777" w:rsidR="000A0467" w:rsidRPr="00EB0A02" w:rsidRDefault="000A0467" w:rsidP="000A0467">
            <w:pPr>
              <w:rPr>
                <w:sz w:val="20"/>
                <w:szCs w:val="20"/>
              </w:rPr>
            </w:pPr>
          </w:p>
        </w:tc>
      </w:tr>
      <w:tr w:rsidR="000A0467" w:rsidRPr="003A294D" w14:paraId="3508A671" w14:textId="77777777" w:rsidTr="008B0026">
        <w:trPr>
          <w:trHeight w:val="282"/>
        </w:trPr>
        <w:tc>
          <w:tcPr>
            <w:tcW w:w="1809" w:type="dxa"/>
            <w:tcBorders>
              <w:top w:val="nil"/>
              <w:left w:val="nil"/>
              <w:bottom w:val="nil"/>
              <w:right w:val="nil"/>
            </w:tcBorders>
            <w:hideMark/>
          </w:tcPr>
          <w:p w14:paraId="0207369A" w14:textId="0115A33A" w:rsidR="000A0467" w:rsidRPr="00EB0A02" w:rsidRDefault="000A0467" w:rsidP="000A0467">
            <w:pPr>
              <w:rPr>
                <w:sz w:val="20"/>
                <w:szCs w:val="20"/>
              </w:rPr>
            </w:pPr>
            <w:r w:rsidRPr="00605015">
              <w:rPr>
                <w:rFonts w:hint="eastAsia"/>
                <w:sz w:val="20"/>
                <w:szCs w:val="20"/>
              </w:rPr>
              <w:t>post</w:t>
            </w:r>
            <w:r w:rsidRPr="00605015">
              <w:rPr>
                <w:sz w:val="20"/>
                <w:szCs w:val="20"/>
              </w:rPr>
              <w:t>-seizure creation</w:t>
            </w:r>
          </w:p>
        </w:tc>
        <w:tc>
          <w:tcPr>
            <w:tcW w:w="1397" w:type="dxa"/>
            <w:tcBorders>
              <w:top w:val="nil"/>
              <w:left w:val="nil"/>
              <w:bottom w:val="nil"/>
              <w:right w:val="nil"/>
            </w:tcBorders>
            <w:hideMark/>
          </w:tcPr>
          <w:p w14:paraId="69C65EAD" w14:textId="77777777" w:rsidR="000A0467" w:rsidRPr="00EB0A02" w:rsidRDefault="000A0467" w:rsidP="000A0467">
            <w:pPr>
              <w:jc w:val="center"/>
              <w:rPr>
                <w:sz w:val="20"/>
                <w:szCs w:val="20"/>
              </w:rPr>
            </w:pPr>
            <w:r w:rsidRPr="00EB0A02">
              <w:rPr>
                <w:sz w:val="20"/>
                <w:szCs w:val="20"/>
              </w:rPr>
              <w:t>-0.1080</w:t>
            </w:r>
          </w:p>
        </w:tc>
        <w:tc>
          <w:tcPr>
            <w:tcW w:w="1397" w:type="dxa"/>
            <w:tcBorders>
              <w:top w:val="nil"/>
              <w:left w:val="nil"/>
              <w:bottom w:val="nil"/>
              <w:right w:val="nil"/>
            </w:tcBorders>
            <w:hideMark/>
          </w:tcPr>
          <w:p w14:paraId="7A2AFD8B" w14:textId="77777777" w:rsidR="000A0467" w:rsidRPr="00EB0A02" w:rsidRDefault="000A0467" w:rsidP="000A0467">
            <w:pPr>
              <w:jc w:val="center"/>
              <w:rPr>
                <w:sz w:val="20"/>
                <w:szCs w:val="20"/>
              </w:rPr>
            </w:pPr>
            <w:r w:rsidRPr="00EB0A02">
              <w:rPr>
                <w:sz w:val="20"/>
                <w:szCs w:val="20"/>
              </w:rPr>
              <w:t>-0.2179</w:t>
            </w:r>
          </w:p>
        </w:tc>
        <w:tc>
          <w:tcPr>
            <w:tcW w:w="1397" w:type="dxa"/>
            <w:tcBorders>
              <w:top w:val="nil"/>
              <w:left w:val="nil"/>
              <w:bottom w:val="nil"/>
              <w:right w:val="nil"/>
            </w:tcBorders>
            <w:hideMark/>
          </w:tcPr>
          <w:p w14:paraId="5E4DC783" w14:textId="77777777" w:rsidR="000A0467" w:rsidRPr="00EB0A02" w:rsidRDefault="000A0467" w:rsidP="000A0467">
            <w:pPr>
              <w:jc w:val="center"/>
              <w:rPr>
                <w:sz w:val="20"/>
                <w:szCs w:val="20"/>
              </w:rPr>
            </w:pPr>
            <w:r w:rsidRPr="00EB0A02">
              <w:rPr>
                <w:sz w:val="20"/>
                <w:szCs w:val="20"/>
              </w:rPr>
              <w:t>-0.5278</w:t>
            </w:r>
          </w:p>
        </w:tc>
        <w:tc>
          <w:tcPr>
            <w:tcW w:w="1396" w:type="dxa"/>
            <w:tcBorders>
              <w:top w:val="nil"/>
              <w:left w:val="nil"/>
              <w:bottom w:val="nil"/>
              <w:right w:val="nil"/>
            </w:tcBorders>
            <w:hideMark/>
          </w:tcPr>
          <w:p w14:paraId="68EBDCE8" w14:textId="77777777" w:rsidR="000A0467" w:rsidRPr="00EB0A02" w:rsidRDefault="000A0467" w:rsidP="000A0467">
            <w:pPr>
              <w:jc w:val="center"/>
              <w:rPr>
                <w:sz w:val="20"/>
                <w:szCs w:val="20"/>
              </w:rPr>
            </w:pPr>
            <w:r w:rsidRPr="00EB0A02">
              <w:rPr>
                <w:sz w:val="20"/>
                <w:szCs w:val="20"/>
              </w:rPr>
              <w:t>0.9721</w:t>
            </w:r>
          </w:p>
        </w:tc>
        <w:tc>
          <w:tcPr>
            <w:tcW w:w="1396" w:type="dxa"/>
            <w:tcBorders>
              <w:top w:val="nil"/>
              <w:left w:val="nil"/>
              <w:bottom w:val="nil"/>
              <w:right w:val="nil"/>
            </w:tcBorders>
            <w:hideMark/>
          </w:tcPr>
          <w:p w14:paraId="3B8694D6" w14:textId="77777777" w:rsidR="000A0467" w:rsidRPr="00EB0A02" w:rsidRDefault="000A0467" w:rsidP="000A0467">
            <w:pPr>
              <w:jc w:val="center"/>
              <w:rPr>
                <w:sz w:val="20"/>
                <w:szCs w:val="20"/>
              </w:rPr>
            </w:pPr>
            <w:r w:rsidRPr="00EB0A02">
              <w:rPr>
                <w:sz w:val="20"/>
                <w:szCs w:val="20"/>
              </w:rPr>
              <w:t>0.0185</w:t>
            </w:r>
          </w:p>
        </w:tc>
      </w:tr>
      <w:tr w:rsidR="000A0467" w:rsidRPr="003A294D" w14:paraId="43DD2703" w14:textId="77777777" w:rsidTr="008B0026">
        <w:trPr>
          <w:trHeight w:val="282"/>
        </w:trPr>
        <w:tc>
          <w:tcPr>
            <w:tcW w:w="1809" w:type="dxa"/>
            <w:tcBorders>
              <w:top w:val="nil"/>
              <w:left w:val="nil"/>
              <w:bottom w:val="nil"/>
              <w:right w:val="nil"/>
            </w:tcBorders>
          </w:tcPr>
          <w:p w14:paraId="27E60895" w14:textId="77777777" w:rsidR="000A0467" w:rsidRPr="00EB0A02" w:rsidRDefault="000A0467" w:rsidP="000A0467">
            <w:pPr>
              <w:rPr>
                <w:sz w:val="20"/>
                <w:szCs w:val="20"/>
              </w:rPr>
            </w:pPr>
          </w:p>
        </w:tc>
        <w:tc>
          <w:tcPr>
            <w:tcW w:w="1397" w:type="dxa"/>
            <w:tcBorders>
              <w:top w:val="nil"/>
              <w:left w:val="nil"/>
              <w:bottom w:val="nil"/>
              <w:right w:val="nil"/>
            </w:tcBorders>
            <w:hideMark/>
          </w:tcPr>
          <w:p w14:paraId="3EE3F334" w14:textId="77777777" w:rsidR="000A0467" w:rsidRPr="00EB0A02" w:rsidRDefault="000A0467" w:rsidP="000A0467">
            <w:pPr>
              <w:jc w:val="center"/>
              <w:rPr>
                <w:sz w:val="20"/>
                <w:szCs w:val="20"/>
              </w:rPr>
            </w:pPr>
            <w:r w:rsidRPr="00EB0A02">
              <w:rPr>
                <w:sz w:val="20"/>
                <w:szCs w:val="20"/>
              </w:rPr>
              <w:t>(-1.60)</w:t>
            </w:r>
          </w:p>
        </w:tc>
        <w:tc>
          <w:tcPr>
            <w:tcW w:w="1397" w:type="dxa"/>
            <w:tcBorders>
              <w:top w:val="nil"/>
              <w:left w:val="nil"/>
              <w:bottom w:val="nil"/>
              <w:right w:val="nil"/>
            </w:tcBorders>
            <w:hideMark/>
          </w:tcPr>
          <w:p w14:paraId="49F5D8C6" w14:textId="77777777" w:rsidR="000A0467" w:rsidRPr="00EB0A02" w:rsidRDefault="000A0467" w:rsidP="000A0467">
            <w:pPr>
              <w:jc w:val="center"/>
              <w:rPr>
                <w:sz w:val="20"/>
                <w:szCs w:val="20"/>
              </w:rPr>
            </w:pPr>
            <w:r w:rsidRPr="00EB0A02">
              <w:rPr>
                <w:sz w:val="20"/>
                <w:szCs w:val="20"/>
              </w:rPr>
              <w:t>(-0.85)</w:t>
            </w:r>
          </w:p>
        </w:tc>
        <w:tc>
          <w:tcPr>
            <w:tcW w:w="1397" w:type="dxa"/>
            <w:tcBorders>
              <w:top w:val="nil"/>
              <w:left w:val="nil"/>
              <w:bottom w:val="nil"/>
              <w:right w:val="nil"/>
            </w:tcBorders>
            <w:hideMark/>
          </w:tcPr>
          <w:p w14:paraId="7789F752" w14:textId="77777777" w:rsidR="000A0467" w:rsidRPr="00EB0A02" w:rsidRDefault="000A0467" w:rsidP="000A0467">
            <w:pPr>
              <w:jc w:val="center"/>
              <w:rPr>
                <w:sz w:val="20"/>
                <w:szCs w:val="20"/>
              </w:rPr>
            </w:pPr>
            <w:r w:rsidRPr="00EB0A02">
              <w:rPr>
                <w:sz w:val="20"/>
                <w:szCs w:val="20"/>
              </w:rPr>
              <w:t>(-1.42)</w:t>
            </w:r>
          </w:p>
        </w:tc>
        <w:tc>
          <w:tcPr>
            <w:tcW w:w="1396" w:type="dxa"/>
            <w:tcBorders>
              <w:top w:val="nil"/>
              <w:left w:val="nil"/>
              <w:bottom w:val="nil"/>
              <w:right w:val="nil"/>
            </w:tcBorders>
            <w:hideMark/>
          </w:tcPr>
          <w:p w14:paraId="02E20B5D" w14:textId="77777777" w:rsidR="000A0467" w:rsidRPr="00EB0A02" w:rsidRDefault="000A0467" w:rsidP="000A0467">
            <w:pPr>
              <w:jc w:val="center"/>
              <w:rPr>
                <w:sz w:val="20"/>
                <w:szCs w:val="20"/>
              </w:rPr>
            </w:pPr>
            <w:r w:rsidRPr="00EB0A02">
              <w:rPr>
                <w:sz w:val="20"/>
                <w:szCs w:val="20"/>
              </w:rPr>
              <w:t>(0.27)</w:t>
            </w:r>
          </w:p>
        </w:tc>
        <w:tc>
          <w:tcPr>
            <w:tcW w:w="1396" w:type="dxa"/>
            <w:tcBorders>
              <w:top w:val="nil"/>
              <w:left w:val="nil"/>
              <w:bottom w:val="nil"/>
              <w:right w:val="nil"/>
            </w:tcBorders>
            <w:hideMark/>
          </w:tcPr>
          <w:p w14:paraId="34DAAAF4" w14:textId="77777777" w:rsidR="000A0467" w:rsidRPr="00EB0A02" w:rsidRDefault="000A0467" w:rsidP="000A0467">
            <w:pPr>
              <w:jc w:val="center"/>
              <w:rPr>
                <w:sz w:val="20"/>
                <w:szCs w:val="20"/>
              </w:rPr>
            </w:pPr>
            <w:r w:rsidRPr="00EB0A02">
              <w:rPr>
                <w:sz w:val="20"/>
                <w:szCs w:val="20"/>
              </w:rPr>
              <w:t>(0.06)</w:t>
            </w:r>
          </w:p>
        </w:tc>
      </w:tr>
      <w:tr w:rsidR="000A0467" w:rsidRPr="003A294D" w14:paraId="4EB8E887" w14:textId="77777777" w:rsidTr="008B0026">
        <w:trPr>
          <w:trHeight w:val="282"/>
        </w:trPr>
        <w:tc>
          <w:tcPr>
            <w:tcW w:w="1809" w:type="dxa"/>
            <w:tcBorders>
              <w:top w:val="nil"/>
              <w:left w:val="nil"/>
              <w:bottom w:val="nil"/>
              <w:right w:val="nil"/>
            </w:tcBorders>
          </w:tcPr>
          <w:p w14:paraId="162E7CCD" w14:textId="77777777" w:rsidR="000A0467" w:rsidRPr="00EB0A02" w:rsidRDefault="000A0467" w:rsidP="000A0467">
            <w:pPr>
              <w:rPr>
                <w:sz w:val="20"/>
                <w:szCs w:val="20"/>
              </w:rPr>
            </w:pPr>
          </w:p>
        </w:tc>
        <w:tc>
          <w:tcPr>
            <w:tcW w:w="1397" w:type="dxa"/>
            <w:tcBorders>
              <w:top w:val="nil"/>
              <w:left w:val="nil"/>
              <w:bottom w:val="nil"/>
              <w:right w:val="nil"/>
            </w:tcBorders>
          </w:tcPr>
          <w:p w14:paraId="10768EBB" w14:textId="77777777" w:rsidR="000A0467" w:rsidRPr="00EB0A02" w:rsidRDefault="000A0467" w:rsidP="000A0467">
            <w:pPr>
              <w:rPr>
                <w:sz w:val="20"/>
                <w:szCs w:val="20"/>
              </w:rPr>
            </w:pPr>
          </w:p>
        </w:tc>
        <w:tc>
          <w:tcPr>
            <w:tcW w:w="1397" w:type="dxa"/>
            <w:tcBorders>
              <w:top w:val="nil"/>
              <w:left w:val="nil"/>
              <w:bottom w:val="nil"/>
              <w:right w:val="nil"/>
            </w:tcBorders>
          </w:tcPr>
          <w:p w14:paraId="2F4E4FA3" w14:textId="77777777" w:rsidR="000A0467" w:rsidRPr="00EB0A02" w:rsidRDefault="000A0467" w:rsidP="000A0467">
            <w:pPr>
              <w:rPr>
                <w:sz w:val="20"/>
                <w:szCs w:val="20"/>
              </w:rPr>
            </w:pPr>
          </w:p>
        </w:tc>
        <w:tc>
          <w:tcPr>
            <w:tcW w:w="1397" w:type="dxa"/>
            <w:tcBorders>
              <w:top w:val="nil"/>
              <w:left w:val="nil"/>
              <w:bottom w:val="nil"/>
              <w:right w:val="nil"/>
            </w:tcBorders>
          </w:tcPr>
          <w:p w14:paraId="6A51E06D" w14:textId="77777777" w:rsidR="000A0467" w:rsidRPr="00EB0A02" w:rsidRDefault="000A0467" w:rsidP="000A0467">
            <w:pPr>
              <w:rPr>
                <w:sz w:val="20"/>
                <w:szCs w:val="20"/>
              </w:rPr>
            </w:pPr>
          </w:p>
        </w:tc>
        <w:tc>
          <w:tcPr>
            <w:tcW w:w="1396" w:type="dxa"/>
            <w:tcBorders>
              <w:top w:val="nil"/>
              <w:left w:val="nil"/>
              <w:bottom w:val="nil"/>
              <w:right w:val="nil"/>
            </w:tcBorders>
          </w:tcPr>
          <w:p w14:paraId="621BA8FC" w14:textId="77777777" w:rsidR="000A0467" w:rsidRPr="00EB0A02" w:rsidRDefault="000A0467" w:rsidP="000A0467">
            <w:pPr>
              <w:rPr>
                <w:sz w:val="20"/>
                <w:szCs w:val="20"/>
              </w:rPr>
            </w:pPr>
          </w:p>
        </w:tc>
        <w:tc>
          <w:tcPr>
            <w:tcW w:w="1396" w:type="dxa"/>
            <w:tcBorders>
              <w:top w:val="nil"/>
              <w:left w:val="nil"/>
              <w:bottom w:val="nil"/>
              <w:right w:val="nil"/>
            </w:tcBorders>
          </w:tcPr>
          <w:p w14:paraId="5A2EC142" w14:textId="77777777" w:rsidR="000A0467" w:rsidRPr="00EB0A02" w:rsidRDefault="000A0467" w:rsidP="000A0467">
            <w:pPr>
              <w:rPr>
                <w:sz w:val="20"/>
                <w:szCs w:val="20"/>
              </w:rPr>
            </w:pPr>
          </w:p>
        </w:tc>
      </w:tr>
      <w:tr w:rsidR="000A0467" w:rsidRPr="003A294D" w14:paraId="64553C7A" w14:textId="77777777" w:rsidTr="008B0026">
        <w:trPr>
          <w:trHeight w:val="282"/>
        </w:trPr>
        <w:tc>
          <w:tcPr>
            <w:tcW w:w="1809" w:type="dxa"/>
            <w:tcBorders>
              <w:top w:val="nil"/>
              <w:left w:val="nil"/>
              <w:bottom w:val="nil"/>
              <w:right w:val="nil"/>
            </w:tcBorders>
            <w:hideMark/>
          </w:tcPr>
          <w:p w14:paraId="26BD5DEF" w14:textId="0EF65CD4" w:rsidR="000A0467" w:rsidRPr="00EB0A02" w:rsidRDefault="000A0467" w:rsidP="000A0467">
            <w:pPr>
              <w:rPr>
                <w:sz w:val="20"/>
                <w:szCs w:val="20"/>
              </w:rPr>
            </w:pPr>
            <w:r w:rsidRPr="00605015">
              <w:rPr>
                <w:sz w:val="20"/>
                <w:szCs w:val="20"/>
              </w:rPr>
              <w:t>resource</w:t>
            </w:r>
          </w:p>
        </w:tc>
        <w:tc>
          <w:tcPr>
            <w:tcW w:w="1397" w:type="dxa"/>
            <w:tcBorders>
              <w:top w:val="nil"/>
              <w:left w:val="nil"/>
              <w:bottom w:val="nil"/>
              <w:right w:val="nil"/>
            </w:tcBorders>
            <w:hideMark/>
          </w:tcPr>
          <w:p w14:paraId="49C959F6" w14:textId="77777777" w:rsidR="000A0467" w:rsidRPr="00EB0A02" w:rsidRDefault="000A0467" w:rsidP="000A0467">
            <w:pPr>
              <w:jc w:val="center"/>
              <w:rPr>
                <w:sz w:val="20"/>
                <w:szCs w:val="20"/>
              </w:rPr>
            </w:pPr>
            <w:r w:rsidRPr="00EB0A02">
              <w:rPr>
                <w:sz w:val="20"/>
                <w:szCs w:val="20"/>
              </w:rPr>
              <w:t>-0.4479**</w:t>
            </w:r>
          </w:p>
        </w:tc>
        <w:tc>
          <w:tcPr>
            <w:tcW w:w="1397" w:type="dxa"/>
            <w:tcBorders>
              <w:top w:val="nil"/>
              <w:left w:val="nil"/>
              <w:bottom w:val="nil"/>
              <w:right w:val="nil"/>
            </w:tcBorders>
            <w:hideMark/>
          </w:tcPr>
          <w:p w14:paraId="4C8D1ECA" w14:textId="77777777" w:rsidR="000A0467" w:rsidRPr="00EB0A02" w:rsidRDefault="000A0467" w:rsidP="000A0467">
            <w:pPr>
              <w:jc w:val="center"/>
              <w:rPr>
                <w:sz w:val="20"/>
                <w:szCs w:val="20"/>
              </w:rPr>
            </w:pPr>
            <w:r w:rsidRPr="00EB0A02">
              <w:rPr>
                <w:sz w:val="20"/>
                <w:szCs w:val="20"/>
              </w:rPr>
              <w:t>-0.8686</w:t>
            </w:r>
          </w:p>
        </w:tc>
        <w:tc>
          <w:tcPr>
            <w:tcW w:w="1397" w:type="dxa"/>
            <w:tcBorders>
              <w:top w:val="nil"/>
              <w:left w:val="nil"/>
              <w:bottom w:val="nil"/>
              <w:right w:val="nil"/>
            </w:tcBorders>
            <w:hideMark/>
          </w:tcPr>
          <w:p w14:paraId="5CE2FEDA" w14:textId="77777777" w:rsidR="000A0467" w:rsidRPr="00EB0A02" w:rsidRDefault="000A0467" w:rsidP="000A0467">
            <w:pPr>
              <w:jc w:val="center"/>
              <w:rPr>
                <w:sz w:val="20"/>
                <w:szCs w:val="20"/>
              </w:rPr>
            </w:pPr>
            <w:r w:rsidRPr="00EB0A02">
              <w:rPr>
                <w:sz w:val="20"/>
                <w:szCs w:val="20"/>
              </w:rPr>
              <w:t>-0.8948</w:t>
            </w:r>
          </w:p>
        </w:tc>
        <w:tc>
          <w:tcPr>
            <w:tcW w:w="1396" w:type="dxa"/>
            <w:tcBorders>
              <w:top w:val="nil"/>
              <w:left w:val="nil"/>
              <w:bottom w:val="nil"/>
              <w:right w:val="nil"/>
            </w:tcBorders>
            <w:hideMark/>
          </w:tcPr>
          <w:p w14:paraId="0B57D860" w14:textId="77777777" w:rsidR="000A0467" w:rsidRPr="00EB0A02" w:rsidRDefault="000A0467" w:rsidP="000A0467">
            <w:pPr>
              <w:jc w:val="center"/>
              <w:rPr>
                <w:sz w:val="20"/>
                <w:szCs w:val="20"/>
              </w:rPr>
            </w:pPr>
            <w:r w:rsidRPr="00EB0A02">
              <w:rPr>
                <w:sz w:val="20"/>
                <w:szCs w:val="20"/>
              </w:rPr>
              <w:t>-4.7033</w:t>
            </w:r>
          </w:p>
        </w:tc>
        <w:tc>
          <w:tcPr>
            <w:tcW w:w="1396" w:type="dxa"/>
            <w:tcBorders>
              <w:top w:val="nil"/>
              <w:left w:val="nil"/>
              <w:bottom w:val="nil"/>
              <w:right w:val="nil"/>
            </w:tcBorders>
            <w:hideMark/>
          </w:tcPr>
          <w:p w14:paraId="441492EC" w14:textId="77777777" w:rsidR="000A0467" w:rsidRPr="00EB0A02" w:rsidRDefault="000A0467" w:rsidP="000A0467">
            <w:pPr>
              <w:jc w:val="center"/>
              <w:rPr>
                <w:sz w:val="20"/>
                <w:szCs w:val="20"/>
              </w:rPr>
            </w:pPr>
            <w:r w:rsidRPr="00EB0A02">
              <w:rPr>
                <w:sz w:val="20"/>
                <w:szCs w:val="20"/>
              </w:rPr>
              <w:t>0.2765</w:t>
            </w:r>
          </w:p>
        </w:tc>
      </w:tr>
      <w:tr w:rsidR="000A0467" w:rsidRPr="003A294D" w14:paraId="36C76696" w14:textId="77777777" w:rsidTr="008B0026">
        <w:trPr>
          <w:trHeight w:val="282"/>
        </w:trPr>
        <w:tc>
          <w:tcPr>
            <w:tcW w:w="1809" w:type="dxa"/>
            <w:tcBorders>
              <w:top w:val="nil"/>
              <w:left w:val="nil"/>
              <w:bottom w:val="nil"/>
              <w:right w:val="nil"/>
            </w:tcBorders>
          </w:tcPr>
          <w:p w14:paraId="34FDFEDF" w14:textId="77777777" w:rsidR="000A0467" w:rsidRPr="00EB0A02" w:rsidRDefault="000A0467" w:rsidP="000A0467">
            <w:pPr>
              <w:rPr>
                <w:sz w:val="20"/>
                <w:szCs w:val="20"/>
              </w:rPr>
            </w:pPr>
          </w:p>
        </w:tc>
        <w:tc>
          <w:tcPr>
            <w:tcW w:w="1397" w:type="dxa"/>
            <w:tcBorders>
              <w:top w:val="nil"/>
              <w:left w:val="nil"/>
              <w:bottom w:val="nil"/>
              <w:right w:val="nil"/>
            </w:tcBorders>
            <w:hideMark/>
          </w:tcPr>
          <w:p w14:paraId="0F276FBB" w14:textId="77777777" w:rsidR="000A0467" w:rsidRPr="00EB0A02" w:rsidRDefault="000A0467" w:rsidP="000A0467">
            <w:pPr>
              <w:jc w:val="center"/>
              <w:rPr>
                <w:sz w:val="20"/>
                <w:szCs w:val="20"/>
              </w:rPr>
            </w:pPr>
            <w:r w:rsidRPr="00EB0A02">
              <w:rPr>
                <w:sz w:val="20"/>
                <w:szCs w:val="20"/>
              </w:rPr>
              <w:t>(-2.47)</w:t>
            </w:r>
          </w:p>
        </w:tc>
        <w:tc>
          <w:tcPr>
            <w:tcW w:w="1397" w:type="dxa"/>
            <w:tcBorders>
              <w:top w:val="nil"/>
              <w:left w:val="nil"/>
              <w:bottom w:val="nil"/>
              <w:right w:val="nil"/>
            </w:tcBorders>
            <w:hideMark/>
          </w:tcPr>
          <w:p w14:paraId="76F60DAE" w14:textId="77777777" w:rsidR="000A0467" w:rsidRPr="00EB0A02" w:rsidRDefault="000A0467" w:rsidP="000A0467">
            <w:pPr>
              <w:jc w:val="center"/>
              <w:rPr>
                <w:sz w:val="20"/>
                <w:szCs w:val="20"/>
              </w:rPr>
            </w:pPr>
            <w:r w:rsidRPr="00EB0A02">
              <w:rPr>
                <w:sz w:val="20"/>
                <w:szCs w:val="20"/>
              </w:rPr>
              <w:t>(-1.29)</w:t>
            </w:r>
          </w:p>
        </w:tc>
        <w:tc>
          <w:tcPr>
            <w:tcW w:w="1397" w:type="dxa"/>
            <w:tcBorders>
              <w:top w:val="nil"/>
              <w:left w:val="nil"/>
              <w:bottom w:val="nil"/>
              <w:right w:val="nil"/>
            </w:tcBorders>
            <w:hideMark/>
          </w:tcPr>
          <w:p w14:paraId="5877C79E" w14:textId="77777777" w:rsidR="000A0467" w:rsidRPr="00EB0A02" w:rsidRDefault="000A0467" w:rsidP="000A0467">
            <w:pPr>
              <w:jc w:val="center"/>
              <w:rPr>
                <w:sz w:val="20"/>
                <w:szCs w:val="20"/>
              </w:rPr>
            </w:pPr>
            <w:r w:rsidRPr="00EB0A02">
              <w:rPr>
                <w:sz w:val="20"/>
                <w:szCs w:val="20"/>
              </w:rPr>
              <w:t>(-0.86)</w:t>
            </w:r>
          </w:p>
        </w:tc>
        <w:tc>
          <w:tcPr>
            <w:tcW w:w="1396" w:type="dxa"/>
            <w:tcBorders>
              <w:top w:val="nil"/>
              <w:left w:val="nil"/>
              <w:bottom w:val="nil"/>
              <w:right w:val="nil"/>
            </w:tcBorders>
            <w:hideMark/>
          </w:tcPr>
          <w:p w14:paraId="0631D889" w14:textId="77777777" w:rsidR="000A0467" w:rsidRPr="00EB0A02" w:rsidRDefault="000A0467" w:rsidP="000A0467">
            <w:pPr>
              <w:jc w:val="center"/>
              <w:rPr>
                <w:sz w:val="20"/>
                <w:szCs w:val="20"/>
              </w:rPr>
            </w:pPr>
            <w:r w:rsidRPr="00EB0A02">
              <w:rPr>
                <w:sz w:val="20"/>
                <w:szCs w:val="20"/>
              </w:rPr>
              <w:t>(-0.61)</w:t>
            </w:r>
          </w:p>
        </w:tc>
        <w:tc>
          <w:tcPr>
            <w:tcW w:w="1396" w:type="dxa"/>
            <w:tcBorders>
              <w:top w:val="nil"/>
              <w:left w:val="nil"/>
              <w:bottom w:val="nil"/>
              <w:right w:val="nil"/>
            </w:tcBorders>
            <w:hideMark/>
          </w:tcPr>
          <w:p w14:paraId="414CB4F8" w14:textId="77777777" w:rsidR="000A0467" w:rsidRPr="00EB0A02" w:rsidRDefault="000A0467" w:rsidP="000A0467">
            <w:pPr>
              <w:jc w:val="center"/>
              <w:rPr>
                <w:sz w:val="20"/>
                <w:szCs w:val="20"/>
              </w:rPr>
            </w:pPr>
            <w:r w:rsidRPr="00EB0A02">
              <w:rPr>
                <w:sz w:val="20"/>
                <w:szCs w:val="20"/>
              </w:rPr>
              <w:t>(0.32)</w:t>
            </w:r>
          </w:p>
        </w:tc>
      </w:tr>
      <w:tr w:rsidR="000A0467" w:rsidRPr="003A294D" w14:paraId="58C44C65" w14:textId="77777777" w:rsidTr="008B0026">
        <w:trPr>
          <w:trHeight w:val="282"/>
        </w:trPr>
        <w:tc>
          <w:tcPr>
            <w:tcW w:w="1809" w:type="dxa"/>
            <w:tcBorders>
              <w:top w:val="nil"/>
              <w:left w:val="nil"/>
              <w:bottom w:val="nil"/>
              <w:right w:val="nil"/>
            </w:tcBorders>
          </w:tcPr>
          <w:p w14:paraId="1AB74FD4" w14:textId="77777777" w:rsidR="000A0467" w:rsidRPr="00EB0A02" w:rsidRDefault="000A0467" w:rsidP="000A0467">
            <w:pPr>
              <w:rPr>
                <w:sz w:val="20"/>
                <w:szCs w:val="20"/>
              </w:rPr>
            </w:pPr>
          </w:p>
        </w:tc>
        <w:tc>
          <w:tcPr>
            <w:tcW w:w="1397" w:type="dxa"/>
            <w:tcBorders>
              <w:top w:val="nil"/>
              <w:left w:val="nil"/>
              <w:bottom w:val="nil"/>
              <w:right w:val="nil"/>
            </w:tcBorders>
          </w:tcPr>
          <w:p w14:paraId="057E2880" w14:textId="77777777" w:rsidR="000A0467" w:rsidRPr="00EB0A02" w:rsidRDefault="000A0467" w:rsidP="000A0467">
            <w:pPr>
              <w:rPr>
                <w:sz w:val="20"/>
                <w:szCs w:val="20"/>
              </w:rPr>
            </w:pPr>
          </w:p>
        </w:tc>
        <w:tc>
          <w:tcPr>
            <w:tcW w:w="1397" w:type="dxa"/>
            <w:tcBorders>
              <w:top w:val="nil"/>
              <w:left w:val="nil"/>
              <w:bottom w:val="nil"/>
              <w:right w:val="nil"/>
            </w:tcBorders>
          </w:tcPr>
          <w:p w14:paraId="53E4579E" w14:textId="77777777" w:rsidR="000A0467" w:rsidRPr="00EB0A02" w:rsidRDefault="000A0467" w:rsidP="000A0467">
            <w:pPr>
              <w:rPr>
                <w:sz w:val="20"/>
                <w:szCs w:val="20"/>
              </w:rPr>
            </w:pPr>
          </w:p>
        </w:tc>
        <w:tc>
          <w:tcPr>
            <w:tcW w:w="1397" w:type="dxa"/>
            <w:tcBorders>
              <w:top w:val="nil"/>
              <w:left w:val="nil"/>
              <w:bottom w:val="nil"/>
              <w:right w:val="nil"/>
            </w:tcBorders>
          </w:tcPr>
          <w:p w14:paraId="7A022D2C" w14:textId="77777777" w:rsidR="000A0467" w:rsidRPr="00EB0A02" w:rsidRDefault="000A0467" w:rsidP="000A0467">
            <w:pPr>
              <w:rPr>
                <w:sz w:val="20"/>
                <w:szCs w:val="20"/>
              </w:rPr>
            </w:pPr>
          </w:p>
        </w:tc>
        <w:tc>
          <w:tcPr>
            <w:tcW w:w="1396" w:type="dxa"/>
            <w:tcBorders>
              <w:top w:val="nil"/>
              <w:left w:val="nil"/>
              <w:bottom w:val="nil"/>
              <w:right w:val="nil"/>
            </w:tcBorders>
          </w:tcPr>
          <w:p w14:paraId="408BFCF3" w14:textId="77777777" w:rsidR="000A0467" w:rsidRPr="00EB0A02" w:rsidRDefault="000A0467" w:rsidP="000A0467">
            <w:pPr>
              <w:rPr>
                <w:sz w:val="20"/>
                <w:szCs w:val="20"/>
              </w:rPr>
            </w:pPr>
          </w:p>
        </w:tc>
        <w:tc>
          <w:tcPr>
            <w:tcW w:w="1396" w:type="dxa"/>
            <w:tcBorders>
              <w:top w:val="nil"/>
              <w:left w:val="nil"/>
              <w:bottom w:val="nil"/>
              <w:right w:val="nil"/>
            </w:tcBorders>
          </w:tcPr>
          <w:p w14:paraId="5573DBCE" w14:textId="77777777" w:rsidR="000A0467" w:rsidRPr="00EB0A02" w:rsidRDefault="000A0467" w:rsidP="000A0467">
            <w:pPr>
              <w:rPr>
                <w:sz w:val="20"/>
                <w:szCs w:val="20"/>
              </w:rPr>
            </w:pPr>
          </w:p>
        </w:tc>
      </w:tr>
      <w:tr w:rsidR="000A0467" w:rsidRPr="003A294D" w14:paraId="3BD04FF5" w14:textId="77777777" w:rsidTr="008B0026">
        <w:trPr>
          <w:trHeight w:val="282"/>
        </w:trPr>
        <w:tc>
          <w:tcPr>
            <w:tcW w:w="1809" w:type="dxa"/>
            <w:tcBorders>
              <w:top w:val="nil"/>
              <w:left w:val="nil"/>
              <w:bottom w:val="nil"/>
              <w:right w:val="nil"/>
            </w:tcBorders>
            <w:hideMark/>
          </w:tcPr>
          <w:p w14:paraId="7DB3A15E" w14:textId="5B854F85" w:rsidR="000A0467" w:rsidRPr="00EB0A02" w:rsidRDefault="000A0467" w:rsidP="000A0467">
            <w:pPr>
              <w:rPr>
                <w:sz w:val="20"/>
                <w:szCs w:val="20"/>
              </w:rPr>
            </w:pPr>
            <w:r w:rsidRPr="00605015">
              <w:rPr>
                <w:sz w:val="20"/>
                <w:szCs w:val="20"/>
              </w:rPr>
              <w:t>regional democracy</w:t>
            </w:r>
          </w:p>
        </w:tc>
        <w:tc>
          <w:tcPr>
            <w:tcW w:w="1397" w:type="dxa"/>
            <w:tcBorders>
              <w:top w:val="nil"/>
              <w:left w:val="nil"/>
              <w:bottom w:val="nil"/>
              <w:right w:val="nil"/>
            </w:tcBorders>
            <w:hideMark/>
          </w:tcPr>
          <w:p w14:paraId="6F429BD1" w14:textId="77777777" w:rsidR="000A0467" w:rsidRPr="00EB0A02" w:rsidRDefault="000A0467" w:rsidP="000A0467">
            <w:pPr>
              <w:jc w:val="center"/>
              <w:rPr>
                <w:sz w:val="20"/>
                <w:szCs w:val="20"/>
              </w:rPr>
            </w:pPr>
            <w:r w:rsidRPr="00EB0A02">
              <w:rPr>
                <w:sz w:val="20"/>
                <w:szCs w:val="20"/>
              </w:rPr>
              <w:t>-0.2267*</w:t>
            </w:r>
          </w:p>
        </w:tc>
        <w:tc>
          <w:tcPr>
            <w:tcW w:w="1397" w:type="dxa"/>
            <w:tcBorders>
              <w:top w:val="nil"/>
              <w:left w:val="nil"/>
              <w:bottom w:val="nil"/>
              <w:right w:val="nil"/>
            </w:tcBorders>
            <w:hideMark/>
          </w:tcPr>
          <w:p w14:paraId="696086C0" w14:textId="77777777" w:rsidR="000A0467" w:rsidRPr="00EB0A02" w:rsidRDefault="000A0467" w:rsidP="000A0467">
            <w:pPr>
              <w:jc w:val="center"/>
              <w:rPr>
                <w:sz w:val="20"/>
                <w:szCs w:val="20"/>
              </w:rPr>
            </w:pPr>
            <w:r w:rsidRPr="00EB0A02">
              <w:rPr>
                <w:sz w:val="20"/>
                <w:szCs w:val="20"/>
              </w:rPr>
              <w:t>-2.1772***</w:t>
            </w:r>
          </w:p>
        </w:tc>
        <w:tc>
          <w:tcPr>
            <w:tcW w:w="1397" w:type="dxa"/>
            <w:tcBorders>
              <w:top w:val="nil"/>
              <w:left w:val="nil"/>
              <w:bottom w:val="nil"/>
              <w:right w:val="nil"/>
            </w:tcBorders>
            <w:hideMark/>
          </w:tcPr>
          <w:p w14:paraId="371E6E42" w14:textId="77777777" w:rsidR="000A0467" w:rsidRPr="00EB0A02" w:rsidRDefault="000A0467" w:rsidP="000A0467">
            <w:pPr>
              <w:jc w:val="center"/>
              <w:rPr>
                <w:sz w:val="20"/>
                <w:szCs w:val="20"/>
              </w:rPr>
            </w:pPr>
            <w:r w:rsidRPr="00EB0A02">
              <w:rPr>
                <w:sz w:val="20"/>
                <w:szCs w:val="20"/>
              </w:rPr>
              <w:t>-1.1957</w:t>
            </w:r>
          </w:p>
        </w:tc>
        <w:tc>
          <w:tcPr>
            <w:tcW w:w="1396" w:type="dxa"/>
            <w:tcBorders>
              <w:top w:val="nil"/>
              <w:left w:val="nil"/>
              <w:bottom w:val="nil"/>
              <w:right w:val="nil"/>
            </w:tcBorders>
            <w:hideMark/>
          </w:tcPr>
          <w:p w14:paraId="2578B325" w14:textId="77777777" w:rsidR="000A0467" w:rsidRPr="00EB0A02" w:rsidRDefault="000A0467" w:rsidP="000A0467">
            <w:pPr>
              <w:jc w:val="center"/>
              <w:rPr>
                <w:sz w:val="20"/>
                <w:szCs w:val="20"/>
              </w:rPr>
            </w:pPr>
            <w:r w:rsidRPr="00EB0A02">
              <w:rPr>
                <w:sz w:val="20"/>
                <w:szCs w:val="20"/>
              </w:rPr>
              <w:t>-3.9680</w:t>
            </w:r>
          </w:p>
        </w:tc>
        <w:tc>
          <w:tcPr>
            <w:tcW w:w="1396" w:type="dxa"/>
            <w:tcBorders>
              <w:top w:val="nil"/>
              <w:left w:val="nil"/>
              <w:bottom w:val="nil"/>
              <w:right w:val="nil"/>
            </w:tcBorders>
            <w:hideMark/>
          </w:tcPr>
          <w:p w14:paraId="227D4BC4" w14:textId="77777777" w:rsidR="000A0467" w:rsidRPr="00EB0A02" w:rsidRDefault="000A0467" w:rsidP="000A0467">
            <w:pPr>
              <w:jc w:val="center"/>
              <w:rPr>
                <w:sz w:val="20"/>
                <w:szCs w:val="20"/>
              </w:rPr>
            </w:pPr>
            <w:r w:rsidRPr="00EB0A02">
              <w:rPr>
                <w:sz w:val="20"/>
                <w:szCs w:val="20"/>
              </w:rPr>
              <w:t>0.3219</w:t>
            </w:r>
          </w:p>
        </w:tc>
      </w:tr>
      <w:tr w:rsidR="000A0467" w:rsidRPr="003A294D" w14:paraId="01D30974" w14:textId="77777777" w:rsidTr="008B0026">
        <w:trPr>
          <w:trHeight w:val="282"/>
        </w:trPr>
        <w:tc>
          <w:tcPr>
            <w:tcW w:w="1809" w:type="dxa"/>
            <w:tcBorders>
              <w:top w:val="nil"/>
              <w:left w:val="nil"/>
              <w:bottom w:val="nil"/>
              <w:right w:val="nil"/>
            </w:tcBorders>
          </w:tcPr>
          <w:p w14:paraId="419834DC" w14:textId="77777777" w:rsidR="000A0467" w:rsidRPr="00EB0A02" w:rsidRDefault="000A0467" w:rsidP="000A0467">
            <w:pPr>
              <w:rPr>
                <w:sz w:val="20"/>
                <w:szCs w:val="20"/>
              </w:rPr>
            </w:pPr>
          </w:p>
        </w:tc>
        <w:tc>
          <w:tcPr>
            <w:tcW w:w="1397" w:type="dxa"/>
            <w:tcBorders>
              <w:top w:val="nil"/>
              <w:left w:val="nil"/>
              <w:bottom w:val="nil"/>
              <w:right w:val="nil"/>
            </w:tcBorders>
            <w:hideMark/>
          </w:tcPr>
          <w:p w14:paraId="0730A102" w14:textId="77777777" w:rsidR="000A0467" w:rsidRPr="00EB0A02" w:rsidRDefault="000A0467" w:rsidP="000A0467">
            <w:pPr>
              <w:jc w:val="center"/>
              <w:rPr>
                <w:sz w:val="20"/>
                <w:szCs w:val="20"/>
              </w:rPr>
            </w:pPr>
            <w:r w:rsidRPr="00EB0A02">
              <w:rPr>
                <w:sz w:val="20"/>
                <w:szCs w:val="20"/>
              </w:rPr>
              <w:t>(-1.74)</w:t>
            </w:r>
          </w:p>
        </w:tc>
        <w:tc>
          <w:tcPr>
            <w:tcW w:w="1397" w:type="dxa"/>
            <w:tcBorders>
              <w:top w:val="nil"/>
              <w:left w:val="nil"/>
              <w:bottom w:val="nil"/>
              <w:right w:val="nil"/>
            </w:tcBorders>
            <w:hideMark/>
          </w:tcPr>
          <w:p w14:paraId="6F9D8F55" w14:textId="77777777" w:rsidR="000A0467" w:rsidRPr="00EB0A02" w:rsidRDefault="000A0467" w:rsidP="000A0467">
            <w:pPr>
              <w:jc w:val="center"/>
              <w:rPr>
                <w:sz w:val="20"/>
                <w:szCs w:val="20"/>
              </w:rPr>
            </w:pPr>
            <w:r w:rsidRPr="00EB0A02">
              <w:rPr>
                <w:sz w:val="20"/>
                <w:szCs w:val="20"/>
              </w:rPr>
              <w:t>(-4.46)</w:t>
            </w:r>
          </w:p>
        </w:tc>
        <w:tc>
          <w:tcPr>
            <w:tcW w:w="1397" w:type="dxa"/>
            <w:tcBorders>
              <w:top w:val="nil"/>
              <w:left w:val="nil"/>
              <w:bottom w:val="nil"/>
              <w:right w:val="nil"/>
            </w:tcBorders>
            <w:hideMark/>
          </w:tcPr>
          <w:p w14:paraId="0A90A645" w14:textId="77777777" w:rsidR="000A0467" w:rsidRPr="00EB0A02" w:rsidRDefault="000A0467" w:rsidP="000A0467">
            <w:pPr>
              <w:jc w:val="center"/>
              <w:rPr>
                <w:sz w:val="20"/>
                <w:szCs w:val="20"/>
              </w:rPr>
            </w:pPr>
            <w:r w:rsidRPr="00EB0A02">
              <w:rPr>
                <w:sz w:val="20"/>
                <w:szCs w:val="20"/>
              </w:rPr>
              <w:t>(-1.59)</w:t>
            </w:r>
          </w:p>
        </w:tc>
        <w:tc>
          <w:tcPr>
            <w:tcW w:w="1396" w:type="dxa"/>
            <w:tcBorders>
              <w:top w:val="nil"/>
              <w:left w:val="nil"/>
              <w:bottom w:val="nil"/>
              <w:right w:val="nil"/>
            </w:tcBorders>
            <w:hideMark/>
          </w:tcPr>
          <w:p w14:paraId="6A47583D" w14:textId="77777777" w:rsidR="000A0467" w:rsidRPr="00EB0A02" w:rsidRDefault="000A0467" w:rsidP="000A0467">
            <w:pPr>
              <w:jc w:val="center"/>
              <w:rPr>
                <w:sz w:val="20"/>
                <w:szCs w:val="20"/>
              </w:rPr>
            </w:pPr>
            <w:r w:rsidRPr="00EB0A02">
              <w:rPr>
                <w:sz w:val="20"/>
                <w:szCs w:val="20"/>
              </w:rPr>
              <w:t>(-0.73)</w:t>
            </w:r>
          </w:p>
        </w:tc>
        <w:tc>
          <w:tcPr>
            <w:tcW w:w="1396" w:type="dxa"/>
            <w:tcBorders>
              <w:top w:val="nil"/>
              <w:left w:val="nil"/>
              <w:bottom w:val="nil"/>
              <w:right w:val="nil"/>
            </w:tcBorders>
            <w:hideMark/>
          </w:tcPr>
          <w:p w14:paraId="4E111EAF" w14:textId="77777777" w:rsidR="000A0467" w:rsidRPr="00EB0A02" w:rsidRDefault="000A0467" w:rsidP="000A0467">
            <w:pPr>
              <w:jc w:val="center"/>
              <w:rPr>
                <w:sz w:val="20"/>
                <w:szCs w:val="20"/>
              </w:rPr>
            </w:pPr>
            <w:r w:rsidRPr="00EB0A02">
              <w:rPr>
                <w:sz w:val="20"/>
                <w:szCs w:val="20"/>
              </w:rPr>
              <w:t>(0.55)</w:t>
            </w:r>
          </w:p>
        </w:tc>
      </w:tr>
      <w:tr w:rsidR="000A0467" w:rsidRPr="003A294D" w14:paraId="7C332CEC" w14:textId="77777777" w:rsidTr="008B0026">
        <w:trPr>
          <w:trHeight w:val="282"/>
        </w:trPr>
        <w:tc>
          <w:tcPr>
            <w:tcW w:w="1809" w:type="dxa"/>
            <w:tcBorders>
              <w:top w:val="nil"/>
              <w:left w:val="nil"/>
              <w:bottom w:val="nil"/>
              <w:right w:val="nil"/>
            </w:tcBorders>
          </w:tcPr>
          <w:p w14:paraId="181E4D82" w14:textId="77777777" w:rsidR="000A0467" w:rsidRPr="00EB0A02" w:rsidRDefault="000A0467" w:rsidP="000A0467">
            <w:pPr>
              <w:rPr>
                <w:sz w:val="20"/>
                <w:szCs w:val="20"/>
              </w:rPr>
            </w:pPr>
          </w:p>
        </w:tc>
        <w:tc>
          <w:tcPr>
            <w:tcW w:w="1397" w:type="dxa"/>
            <w:tcBorders>
              <w:top w:val="nil"/>
              <w:left w:val="nil"/>
              <w:bottom w:val="nil"/>
              <w:right w:val="nil"/>
            </w:tcBorders>
          </w:tcPr>
          <w:p w14:paraId="5D9027B4" w14:textId="77777777" w:rsidR="000A0467" w:rsidRPr="00EB0A02" w:rsidRDefault="000A0467" w:rsidP="000A0467">
            <w:pPr>
              <w:rPr>
                <w:sz w:val="20"/>
                <w:szCs w:val="20"/>
              </w:rPr>
            </w:pPr>
          </w:p>
        </w:tc>
        <w:tc>
          <w:tcPr>
            <w:tcW w:w="1397" w:type="dxa"/>
            <w:tcBorders>
              <w:top w:val="nil"/>
              <w:left w:val="nil"/>
              <w:bottom w:val="nil"/>
              <w:right w:val="nil"/>
            </w:tcBorders>
          </w:tcPr>
          <w:p w14:paraId="7E500D10" w14:textId="77777777" w:rsidR="000A0467" w:rsidRPr="00EB0A02" w:rsidRDefault="000A0467" w:rsidP="000A0467">
            <w:pPr>
              <w:rPr>
                <w:sz w:val="20"/>
                <w:szCs w:val="20"/>
              </w:rPr>
            </w:pPr>
          </w:p>
        </w:tc>
        <w:tc>
          <w:tcPr>
            <w:tcW w:w="1397" w:type="dxa"/>
            <w:tcBorders>
              <w:top w:val="nil"/>
              <w:left w:val="nil"/>
              <w:bottom w:val="nil"/>
              <w:right w:val="nil"/>
            </w:tcBorders>
          </w:tcPr>
          <w:p w14:paraId="6012157F" w14:textId="77777777" w:rsidR="000A0467" w:rsidRPr="00EB0A02" w:rsidRDefault="000A0467" w:rsidP="000A0467">
            <w:pPr>
              <w:rPr>
                <w:sz w:val="20"/>
                <w:szCs w:val="20"/>
              </w:rPr>
            </w:pPr>
          </w:p>
        </w:tc>
        <w:tc>
          <w:tcPr>
            <w:tcW w:w="1396" w:type="dxa"/>
            <w:tcBorders>
              <w:top w:val="nil"/>
              <w:left w:val="nil"/>
              <w:bottom w:val="nil"/>
              <w:right w:val="nil"/>
            </w:tcBorders>
          </w:tcPr>
          <w:p w14:paraId="30CF9E8D" w14:textId="77777777" w:rsidR="000A0467" w:rsidRPr="00EB0A02" w:rsidRDefault="000A0467" w:rsidP="000A0467">
            <w:pPr>
              <w:rPr>
                <w:sz w:val="20"/>
                <w:szCs w:val="20"/>
              </w:rPr>
            </w:pPr>
          </w:p>
        </w:tc>
        <w:tc>
          <w:tcPr>
            <w:tcW w:w="1396" w:type="dxa"/>
            <w:tcBorders>
              <w:top w:val="nil"/>
              <w:left w:val="nil"/>
              <w:bottom w:val="nil"/>
              <w:right w:val="nil"/>
            </w:tcBorders>
          </w:tcPr>
          <w:p w14:paraId="280252E7" w14:textId="77777777" w:rsidR="000A0467" w:rsidRPr="00EB0A02" w:rsidRDefault="000A0467" w:rsidP="000A0467">
            <w:pPr>
              <w:rPr>
                <w:sz w:val="20"/>
                <w:szCs w:val="20"/>
              </w:rPr>
            </w:pPr>
          </w:p>
        </w:tc>
      </w:tr>
      <w:tr w:rsidR="000A0467" w:rsidRPr="003A294D" w14:paraId="4B69A7B2" w14:textId="77777777" w:rsidTr="008B0026">
        <w:trPr>
          <w:trHeight w:val="282"/>
        </w:trPr>
        <w:tc>
          <w:tcPr>
            <w:tcW w:w="1809" w:type="dxa"/>
            <w:tcBorders>
              <w:top w:val="nil"/>
              <w:left w:val="nil"/>
              <w:bottom w:val="nil"/>
              <w:right w:val="nil"/>
            </w:tcBorders>
            <w:hideMark/>
          </w:tcPr>
          <w:p w14:paraId="524F651A" w14:textId="0C531794" w:rsidR="000A0467" w:rsidRPr="00EB0A02" w:rsidRDefault="000A0467" w:rsidP="000A0467">
            <w:pPr>
              <w:rPr>
                <w:sz w:val="20"/>
                <w:szCs w:val="20"/>
              </w:rPr>
            </w:pPr>
            <w:r w:rsidRPr="00605015">
              <w:rPr>
                <w:sz w:val="20"/>
                <w:szCs w:val="20"/>
              </w:rPr>
              <w:t>GDP per capita (logged)</w:t>
            </w:r>
          </w:p>
        </w:tc>
        <w:tc>
          <w:tcPr>
            <w:tcW w:w="1397" w:type="dxa"/>
            <w:tcBorders>
              <w:top w:val="nil"/>
              <w:left w:val="nil"/>
              <w:bottom w:val="nil"/>
              <w:right w:val="nil"/>
            </w:tcBorders>
            <w:hideMark/>
          </w:tcPr>
          <w:p w14:paraId="4AE66A97" w14:textId="77777777" w:rsidR="000A0467" w:rsidRPr="00EB0A02" w:rsidRDefault="000A0467" w:rsidP="000A0467">
            <w:pPr>
              <w:jc w:val="center"/>
              <w:rPr>
                <w:sz w:val="20"/>
                <w:szCs w:val="20"/>
              </w:rPr>
            </w:pPr>
            <w:r w:rsidRPr="00EB0A02">
              <w:rPr>
                <w:sz w:val="20"/>
                <w:szCs w:val="20"/>
              </w:rPr>
              <w:t>0.0778**</w:t>
            </w:r>
          </w:p>
        </w:tc>
        <w:tc>
          <w:tcPr>
            <w:tcW w:w="1397" w:type="dxa"/>
            <w:tcBorders>
              <w:top w:val="nil"/>
              <w:left w:val="nil"/>
              <w:bottom w:val="nil"/>
              <w:right w:val="nil"/>
            </w:tcBorders>
            <w:hideMark/>
          </w:tcPr>
          <w:p w14:paraId="0493FC06" w14:textId="77777777" w:rsidR="000A0467" w:rsidRPr="00EB0A02" w:rsidRDefault="000A0467" w:rsidP="000A0467">
            <w:pPr>
              <w:jc w:val="center"/>
              <w:rPr>
                <w:sz w:val="20"/>
                <w:szCs w:val="20"/>
              </w:rPr>
            </w:pPr>
            <w:r w:rsidRPr="00EB0A02">
              <w:rPr>
                <w:sz w:val="20"/>
                <w:szCs w:val="20"/>
              </w:rPr>
              <w:t>0.1353</w:t>
            </w:r>
          </w:p>
        </w:tc>
        <w:tc>
          <w:tcPr>
            <w:tcW w:w="1397" w:type="dxa"/>
            <w:tcBorders>
              <w:top w:val="nil"/>
              <w:left w:val="nil"/>
              <w:bottom w:val="nil"/>
              <w:right w:val="nil"/>
            </w:tcBorders>
            <w:hideMark/>
          </w:tcPr>
          <w:p w14:paraId="3C382B80" w14:textId="77777777" w:rsidR="000A0467" w:rsidRPr="00EB0A02" w:rsidRDefault="000A0467" w:rsidP="000A0467">
            <w:pPr>
              <w:jc w:val="center"/>
              <w:rPr>
                <w:sz w:val="20"/>
                <w:szCs w:val="20"/>
              </w:rPr>
            </w:pPr>
            <w:r w:rsidRPr="00EB0A02">
              <w:rPr>
                <w:sz w:val="20"/>
                <w:szCs w:val="20"/>
              </w:rPr>
              <w:t>-0.0190</w:t>
            </w:r>
          </w:p>
        </w:tc>
        <w:tc>
          <w:tcPr>
            <w:tcW w:w="1396" w:type="dxa"/>
            <w:tcBorders>
              <w:top w:val="nil"/>
              <w:left w:val="nil"/>
              <w:bottom w:val="nil"/>
              <w:right w:val="nil"/>
            </w:tcBorders>
            <w:hideMark/>
          </w:tcPr>
          <w:p w14:paraId="51E9A59D" w14:textId="77777777" w:rsidR="000A0467" w:rsidRPr="00EB0A02" w:rsidRDefault="000A0467" w:rsidP="000A0467">
            <w:pPr>
              <w:jc w:val="center"/>
              <w:rPr>
                <w:sz w:val="20"/>
                <w:szCs w:val="20"/>
              </w:rPr>
            </w:pPr>
            <w:r w:rsidRPr="00EB0A02">
              <w:rPr>
                <w:sz w:val="20"/>
                <w:szCs w:val="20"/>
              </w:rPr>
              <w:t>1.3203</w:t>
            </w:r>
          </w:p>
        </w:tc>
        <w:tc>
          <w:tcPr>
            <w:tcW w:w="1396" w:type="dxa"/>
            <w:tcBorders>
              <w:top w:val="nil"/>
              <w:left w:val="nil"/>
              <w:bottom w:val="nil"/>
              <w:right w:val="nil"/>
            </w:tcBorders>
            <w:hideMark/>
          </w:tcPr>
          <w:p w14:paraId="0B836941" w14:textId="77777777" w:rsidR="000A0467" w:rsidRPr="00EB0A02" w:rsidRDefault="000A0467" w:rsidP="000A0467">
            <w:pPr>
              <w:jc w:val="center"/>
              <w:rPr>
                <w:sz w:val="20"/>
                <w:szCs w:val="20"/>
              </w:rPr>
            </w:pPr>
            <w:r w:rsidRPr="00EB0A02">
              <w:rPr>
                <w:sz w:val="20"/>
                <w:szCs w:val="20"/>
              </w:rPr>
              <w:t>0.1447</w:t>
            </w:r>
          </w:p>
        </w:tc>
      </w:tr>
      <w:tr w:rsidR="000A0467" w:rsidRPr="003A294D" w14:paraId="40CE5339" w14:textId="77777777" w:rsidTr="008B0026">
        <w:trPr>
          <w:trHeight w:val="282"/>
        </w:trPr>
        <w:tc>
          <w:tcPr>
            <w:tcW w:w="1809" w:type="dxa"/>
            <w:tcBorders>
              <w:top w:val="nil"/>
              <w:left w:val="nil"/>
              <w:bottom w:val="nil"/>
              <w:right w:val="nil"/>
            </w:tcBorders>
          </w:tcPr>
          <w:p w14:paraId="2F5343A3" w14:textId="77777777" w:rsidR="000A0467" w:rsidRPr="00EB0A02" w:rsidRDefault="000A0467" w:rsidP="000A0467">
            <w:pPr>
              <w:rPr>
                <w:sz w:val="20"/>
                <w:szCs w:val="20"/>
              </w:rPr>
            </w:pPr>
          </w:p>
        </w:tc>
        <w:tc>
          <w:tcPr>
            <w:tcW w:w="1397" w:type="dxa"/>
            <w:tcBorders>
              <w:top w:val="nil"/>
              <w:left w:val="nil"/>
              <w:bottom w:val="nil"/>
              <w:right w:val="nil"/>
            </w:tcBorders>
            <w:hideMark/>
          </w:tcPr>
          <w:p w14:paraId="2856943D" w14:textId="77777777" w:rsidR="000A0467" w:rsidRPr="00EB0A02" w:rsidRDefault="000A0467" w:rsidP="000A0467">
            <w:pPr>
              <w:jc w:val="center"/>
              <w:rPr>
                <w:sz w:val="20"/>
                <w:szCs w:val="20"/>
              </w:rPr>
            </w:pPr>
            <w:r w:rsidRPr="00EB0A02">
              <w:rPr>
                <w:sz w:val="20"/>
                <w:szCs w:val="20"/>
              </w:rPr>
              <w:t>(1.97)</w:t>
            </w:r>
          </w:p>
        </w:tc>
        <w:tc>
          <w:tcPr>
            <w:tcW w:w="1397" w:type="dxa"/>
            <w:tcBorders>
              <w:top w:val="nil"/>
              <w:left w:val="nil"/>
              <w:bottom w:val="nil"/>
              <w:right w:val="nil"/>
            </w:tcBorders>
            <w:hideMark/>
          </w:tcPr>
          <w:p w14:paraId="1C81C1B4" w14:textId="77777777" w:rsidR="000A0467" w:rsidRPr="00EB0A02" w:rsidRDefault="000A0467" w:rsidP="000A0467">
            <w:pPr>
              <w:jc w:val="center"/>
              <w:rPr>
                <w:sz w:val="20"/>
                <w:szCs w:val="20"/>
              </w:rPr>
            </w:pPr>
            <w:r w:rsidRPr="00EB0A02">
              <w:rPr>
                <w:sz w:val="20"/>
                <w:szCs w:val="20"/>
              </w:rPr>
              <w:t>(0.92)</w:t>
            </w:r>
          </w:p>
        </w:tc>
        <w:tc>
          <w:tcPr>
            <w:tcW w:w="1397" w:type="dxa"/>
            <w:tcBorders>
              <w:top w:val="nil"/>
              <w:left w:val="nil"/>
              <w:bottom w:val="nil"/>
              <w:right w:val="nil"/>
            </w:tcBorders>
            <w:hideMark/>
          </w:tcPr>
          <w:p w14:paraId="38F0CC31" w14:textId="77777777" w:rsidR="000A0467" w:rsidRPr="00EB0A02" w:rsidRDefault="000A0467" w:rsidP="000A0467">
            <w:pPr>
              <w:jc w:val="center"/>
              <w:rPr>
                <w:sz w:val="20"/>
                <w:szCs w:val="20"/>
              </w:rPr>
            </w:pPr>
            <w:r w:rsidRPr="00EB0A02">
              <w:rPr>
                <w:sz w:val="20"/>
                <w:szCs w:val="20"/>
              </w:rPr>
              <w:t>(-0.08)</w:t>
            </w:r>
          </w:p>
        </w:tc>
        <w:tc>
          <w:tcPr>
            <w:tcW w:w="1396" w:type="dxa"/>
            <w:tcBorders>
              <w:top w:val="nil"/>
              <w:left w:val="nil"/>
              <w:bottom w:val="nil"/>
              <w:right w:val="nil"/>
            </w:tcBorders>
            <w:hideMark/>
          </w:tcPr>
          <w:p w14:paraId="08D63751" w14:textId="77777777" w:rsidR="000A0467" w:rsidRPr="00EB0A02" w:rsidRDefault="000A0467" w:rsidP="000A0467">
            <w:pPr>
              <w:jc w:val="center"/>
              <w:rPr>
                <w:sz w:val="20"/>
                <w:szCs w:val="20"/>
              </w:rPr>
            </w:pPr>
            <w:r w:rsidRPr="00EB0A02">
              <w:rPr>
                <w:sz w:val="20"/>
                <w:szCs w:val="20"/>
              </w:rPr>
              <w:t>(0.80)</w:t>
            </w:r>
          </w:p>
        </w:tc>
        <w:tc>
          <w:tcPr>
            <w:tcW w:w="1396" w:type="dxa"/>
            <w:tcBorders>
              <w:top w:val="nil"/>
              <w:left w:val="nil"/>
              <w:bottom w:val="nil"/>
              <w:right w:val="nil"/>
            </w:tcBorders>
            <w:hideMark/>
          </w:tcPr>
          <w:p w14:paraId="1D14C4CB" w14:textId="77777777" w:rsidR="000A0467" w:rsidRPr="00EB0A02" w:rsidRDefault="000A0467" w:rsidP="000A0467">
            <w:pPr>
              <w:jc w:val="center"/>
              <w:rPr>
                <w:sz w:val="20"/>
                <w:szCs w:val="20"/>
              </w:rPr>
            </w:pPr>
            <w:r w:rsidRPr="00EB0A02">
              <w:rPr>
                <w:sz w:val="20"/>
                <w:szCs w:val="20"/>
              </w:rPr>
              <w:t>(0.72)</w:t>
            </w:r>
          </w:p>
        </w:tc>
      </w:tr>
      <w:tr w:rsidR="000A0467" w:rsidRPr="003A294D" w14:paraId="140B9829" w14:textId="77777777" w:rsidTr="008B0026">
        <w:trPr>
          <w:trHeight w:val="282"/>
        </w:trPr>
        <w:tc>
          <w:tcPr>
            <w:tcW w:w="1809" w:type="dxa"/>
            <w:tcBorders>
              <w:top w:val="nil"/>
              <w:left w:val="nil"/>
              <w:bottom w:val="nil"/>
              <w:right w:val="nil"/>
            </w:tcBorders>
          </w:tcPr>
          <w:p w14:paraId="465B8361" w14:textId="77777777" w:rsidR="000A0467" w:rsidRPr="00EB0A02" w:rsidRDefault="000A0467" w:rsidP="000A0467">
            <w:pPr>
              <w:rPr>
                <w:sz w:val="20"/>
                <w:szCs w:val="20"/>
              </w:rPr>
            </w:pPr>
          </w:p>
        </w:tc>
        <w:tc>
          <w:tcPr>
            <w:tcW w:w="1397" w:type="dxa"/>
            <w:tcBorders>
              <w:top w:val="nil"/>
              <w:left w:val="nil"/>
              <w:bottom w:val="nil"/>
              <w:right w:val="nil"/>
            </w:tcBorders>
          </w:tcPr>
          <w:p w14:paraId="3FCBF9A1" w14:textId="77777777" w:rsidR="000A0467" w:rsidRPr="00EB0A02" w:rsidRDefault="000A0467" w:rsidP="000A0467">
            <w:pPr>
              <w:rPr>
                <w:sz w:val="20"/>
                <w:szCs w:val="20"/>
              </w:rPr>
            </w:pPr>
          </w:p>
        </w:tc>
        <w:tc>
          <w:tcPr>
            <w:tcW w:w="1397" w:type="dxa"/>
            <w:tcBorders>
              <w:top w:val="nil"/>
              <w:left w:val="nil"/>
              <w:bottom w:val="nil"/>
              <w:right w:val="nil"/>
            </w:tcBorders>
          </w:tcPr>
          <w:p w14:paraId="0F3463B7" w14:textId="77777777" w:rsidR="000A0467" w:rsidRPr="00EB0A02" w:rsidRDefault="000A0467" w:rsidP="000A0467">
            <w:pPr>
              <w:rPr>
                <w:sz w:val="20"/>
                <w:szCs w:val="20"/>
              </w:rPr>
            </w:pPr>
          </w:p>
        </w:tc>
        <w:tc>
          <w:tcPr>
            <w:tcW w:w="1397" w:type="dxa"/>
            <w:tcBorders>
              <w:top w:val="nil"/>
              <w:left w:val="nil"/>
              <w:bottom w:val="nil"/>
              <w:right w:val="nil"/>
            </w:tcBorders>
          </w:tcPr>
          <w:p w14:paraId="67E22F3B" w14:textId="77777777" w:rsidR="000A0467" w:rsidRPr="00EB0A02" w:rsidRDefault="000A0467" w:rsidP="000A0467">
            <w:pPr>
              <w:rPr>
                <w:sz w:val="20"/>
                <w:szCs w:val="20"/>
              </w:rPr>
            </w:pPr>
          </w:p>
        </w:tc>
        <w:tc>
          <w:tcPr>
            <w:tcW w:w="1396" w:type="dxa"/>
            <w:tcBorders>
              <w:top w:val="nil"/>
              <w:left w:val="nil"/>
              <w:bottom w:val="nil"/>
              <w:right w:val="nil"/>
            </w:tcBorders>
          </w:tcPr>
          <w:p w14:paraId="6B3ADCC6" w14:textId="77777777" w:rsidR="000A0467" w:rsidRPr="00EB0A02" w:rsidRDefault="000A0467" w:rsidP="000A0467">
            <w:pPr>
              <w:rPr>
                <w:sz w:val="20"/>
                <w:szCs w:val="20"/>
              </w:rPr>
            </w:pPr>
          </w:p>
        </w:tc>
        <w:tc>
          <w:tcPr>
            <w:tcW w:w="1396" w:type="dxa"/>
            <w:tcBorders>
              <w:top w:val="nil"/>
              <w:left w:val="nil"/>
              <w:bottom w:val="nil"/>
              <w:right w:val="nil"/>
            </w:tcBorders>
          </w:tcPr>
          <w:p w14:paraId="4C3478D0" w14:textId="77777777" w:rsidR="000A0467" w:rsidRPr="00EB0A02" w:rsidRDefault="000A0467" w:rsidP="000A0467">
            <w:pPr>
              <w:rPr>
                <w:sz w:val="20"/>
                <w:szCs w:val="20"/>
              </w:rPr>
            </w:pPr>
          </w:p>
        </w:tc>
      </w:tr>
      <w:tr w:rsidR="000A0467" w:rsidRPr="003A294D" w14:paraId="358CA189" w14:textId="77777777" w:rsidTr="008B0026">
        <w:trPr>
          <w:trHeight w:val="282"/>
        </w:trPr>
        <w:tc>
          <w:tcPr>
            <w:tcW w:w="1809" w:type="dxa"/>
            <w:tcBorders>
              <w:top w:val="nil"/>
              <w:left w:val="nil"/>
              <w:bottom w:val="nil"/>
              <w:right w:val="nil"/>
            </w:tcBorders>
            <w:hideMark/>
          </w:tcPr>
          <w:p w14:paraId="1BD91325" w14:textId="505D5F58" w:rsidR="000A0467" w:rsidRPr="00EB0A02" w:rsidRDefault="000A0467" w:rsidP="000A0467">
            <w:pPr>
              <w:rPr>
                <w:sz w:val="20"/>
                <w:szCs w:val="20"/>
              </w:rPr>
            </w:pPr>
            <w:r w:rsidRPr="00605015">
              <w:rPr>
                <w:sz w:val="20"/>
                <w:szCs w:val="20"/>
              </w:rPr>
              <w:t>growth</w:t>
            </w:r>
          </w:p>
        </w:tc>
        <w:tc>
          <w:tcPr>
            <w:tcW w:w="1397" w:type="dxa"/>
            <w:tcBorders>
              <w:top w:val="nil"/>
              <w:left w:val="nil"/>
              <w:bottom w:val="nil"/>
              <w:right w:val="nil"/>
            </w:tcBorders>
            <w:hideMark/>
          </w:tcPr>
          <w:p w14:paraId="71C03965" w14:textId="77777777" w:rsidR="000A0467" w:rsidRPr="00EB0A02" w:rsidRDefault="000A0467" w:rsidP="000A0467">
            <w:pPr>
              <w:jc w:val="center"/>
              <w:rPr>
                <w:sz w:val="20"/>
                <w:szCs w:val="20"/>
              </w:rPr>
            </w:pPr>
            <w:r w:rsidRPr="00EB0A02">
              <w:rPr>
                <w:sz w:val="20"/>
                <w:szCs w:val="20"/>
              </w:rPr>
              <w:t>-0.6512</w:t>
            </w:r>
          </w:p>
        </w:tc>
        <w:tc>
          <w:tcPr>
            <w:tcW w:w="1397" w:type="dxa"/>
            <w:tcBorders>
              <w:top w:val="nil"/>
              <w:left w:val="nil"/>
              <w:bottom w:val="nil"/>
              <w:right w:val="nil"/>
            </w:tcBorders>
            <w:hideMark/>
          </w:tcPr>
          <w:p w14:paraId="7666D86A" w14:textId="77777777" w:rsidR="000A0467" w:rsidRPr="00EB0A02" w:rsidRDefault="000A0467" w:rsidP="000A0467">
            <w:pPr>
              <w:jc w:val="center"/>
              <w:rPr>
                <w:sz w:val="20"/>
                <w:szCs w:val="20"/>
              </w:rPr>
            </w:pPr>
            <w:r w:rsidRPr="00EB0A02">
              <w:rPr>
                <w:sz w:val="20"/>
                <w:szCs w:val="20"/>
              </w:rPr>
              <w:t>-0.9018</w:t>
            </w:r>
          </w:p>
        </w:tc>
        <w:tc>
          <w:tcPr>
            <w:tcW w:w="1397" w:type="dxa"/>
            <w:tcBorders>
              <w:top w:val="nil"/>
              <w:left w:val="nil"/>
              <w:bottom w:val="nil"/>
              <w:right w:val="nil"/>
            </w:tcBorders>
            <w:hideMark/>
          </w:tcPr>
          <w:p w14:paraId="62895D1B" w14:textId="77777777" w:rsidR="000A0467" w:rsidRPr="00EB0A02" w:rsidRDefault="000A0467" w:rsidP="000A0467">
            <w:pPr>
              <w:jc w:val="center"/>
              <w:rPr>
                <w:sz w:val="20"/>
                <w:szCs w:val="20"/>
              </w:rPr>
            </w:pPr>
            <w:r w:rsidRPr="00EB0A02">
              <w:rPr>
                <w:sz w:val="20"/>
                <w:szCs w:val="20"/>
              </w:rPr>
              <w:t>-3.9913</w:t>
            </w:r>
          </w:p>
        </w:tc>
        <w:tc>
          <w:tcPr>
            <w:tcW w:w="1396" w:type="dxa"/>
            <w:tcBorders>
              <w:top w:val="nil"/>
              <w:left w:val="nil"/>
              <w:bottom w:val="nil"/>
              <w:right w:val="nil"/>
            </w:tcBorders>
            <w:hideMark/>
          </w:tcPr>
          <w:p w14:paraId="4AC5C5BA" w14:textId="77777777" w:rsidR="000A0467" w:rsidRPr="00EB0A02" w:rsidRDefault="000A0467" w:rsidP="000A0467">
            <w:pPr>
              <w:jc w:val="center"/>
              <w:rPr>
                <w:sz w:val="20"/>
                <w:szCs w:val="20"/>
              </w:rPr>
            </w:pPr>
            <w:r w:rsidRPr="00EB0A02">
              <w:rPr>
                <w:sz w:val="20"/>
                <w:szCs w:val="20"/>
              </w:rPr>
              <w:t>-45.3587</w:t>
            </w:r>
          </w:p>
        </w:tc>
        <w:tc>
          <w:tcPr>
            <w:tcW w:w="1396" w:type="dxa"/>
            <w:tcBorders>
              <w:top w:val="nil"/>
              <w:left w:val="nil"/>
              <w:bottom w:val="nil"/>
              <w:right w:val="nil"/>
            </w:tcBorders>
            <w:hideMark/>
          </w:tcPr>
          <w:p w14:paraId="203F4025" w14:textId="77777777" w:rsidR="000A0467" w:rsidRPr="00EB0A02" w:rsidRDefault="000A0467" w:rsidP="000A0467">
            <w:pPr>
              <w:jc w:val="center"/>
              <w:rPr>
                <w:sz w:val="20"/>
                <w:szCs w:val="20"/>
              </w:rPr>
            </w:pPr>
            <w:r w:rsidRPr="00EB0A02">
              <w:rPr>
                <w:sz w:val="20"/>
                <w:szCs w:val="20"/>
              </w:rPr>
              <w:t>2.4210</w:t>
            </w:r>
          </w:p>
        </w:tc>
      </w:tr>
      <w:tr w:rsidR="000A0467" w:rsidRPr="003A294D" w14:paraId="2F0C0587" w14:textId="77777777" w:rsidTr="008B0026">
        <w:trPr>
          <w:trHeight w:val="282"/>
        </w:trPr>
        <w:tc>
          <w:tcPr>
            <w:tcW w:w="1809" w:type="dxa"/>
            <w:tcBorders>
              <w:top w:val="nil"/>
              <w:left w:val="nil"/>
              <w:bottom w:val="nil"/>
              <w:right w:val="nil"/>
            </w:tcBorders>
          </w:tcPr>
          <w:p w14:paraId="6F1DD34B" w14:textId="77777777" w:rsidR="000A0467" w:rsidRPr="00EB0A02" w:rsidRDefault="000A0467" w:rsidP="000A0467">
            <w:pPr>
              <w:rPr>
                <w:sz w:val="20"/>
                <w:szCs w:val="20"/>
              </w:rPr>
            </w:pPr>
          </w:p>
        </w:tc>
        <w:tc>
          <w:tcPr>
            <w:tcW w:w="1397" w:type="dxa"/>
            <w:tcBorders>
              <w:top w:val="nil"/>
              <w:left w:val="nil"/>
              <w:bottom w:val="nil"/>
              <w:right w:val="nil"/>
            </w:tcBorders>
            <w:hideMark/>
          </w:tcPr>
          <w:p w14:paraId="663FCBDF" w14:textId="77777777" w:rsidR="000A0467" w:rsidRPr="00EB0A02" w:rsidRDefault="000A0467" w:rsidP="000A0467">
            <w:pPr>
              <w:jc w:val="center"/>
              <w:rPr>
                <w:sz w:val="20"/>
                <w:szCs w:val="20"/>
              </w:rPr>
            </w:pPr>
            <w:r w:rsidRPr="00EB0A02">
              <w:rPr>
                <w:sz w:val="20"/>
                <w:szCs w:val="20"/>
              </w:rPr>
              <w:t>(-0.61)</w:t>
            </w:r>
          </w:p>
        </w:tc>
        <w:tc>
          <w:tcPr>
            <w:tcW w:w="1397" w:type="dxa"/>
            <w:tcBorders>
              <w:top w:val="nil"/>
              <w:left w:val="nil"/>
              <w:bottom w:val="nil"/>
              <w:right w:val="nil"/>
            </w:tcBorders>
            <w:hideMark/>
          </w:tcPr>
          <w:p w14:paraId="387D0BF2" w14:textId="77777777" w:rsidR="000A0467" w:rsidRPr="00EB0A02" w:rsidRDefault="000A0467" w:rsidP="000A0467">
            <w:pPr>
              <w:jc w:val="center"/>
              <w:rPr>
                <w:sz w:val="20"/>
                <w:szCs w:val="20"/>
              </w:rPr>
            </w:pPr>
            <w:r w:rsidRPr="00EB0A02">
              <w:rPr>
                <w:sz w:val="20"/>
                <w:szCs w:val="20"/>
              </w:rPr>
              <w:t>(-0.23)</w:t>
            </w:r>
          </w:p>
        </w:tc>
        <w:tc>
          <w:tcPr>
            <w:tcW w:w="1397" w:type="dxa"/>
            <w:tcBorders>
              <w:top w:val="nil"/>
              <w:left w:val="nil"/>
              <w:bottom w:val="nil"/>
              <w:right w:val="nil"/>
            </w:tcBorders>
            <w:hideMark/>
          </w:tcPr>
          <w:p w14:paraId="304005E7" w14:textId="77777777" w:rsidR="000A0467" w:rsidRPr="00EB0A02" w:rsidRDefault="000A0467" w:rsidP="000A0467">
            <w:pPr>
              <w:jc w:val="center"/>
              <w:rPr>
                <w:sz w:val="20"/>
                <w:szCs w:val="20"/>
              </w:rPr>
            </w:pPr>
            <w:r w:rsidRPr="00EB0A02">
              <w:rPr>
                <w:sz w:val="20"/>
                <w:szCs w:val="20"/>
              </w:rPr>
              <w:t>(-0.68)</w:t>
            </w:r>
          </w:p>
        </w:tc>
        <w:tc>
          <w:tcPr>
            <w:tcW w:w="1396" w:type="dxa"/>
            <w:tcBorders>
              <w:top w:val="nil"/>
              <w:left w:val="nil"/>
              <w:bottom w:val="nil"/>
              <w:right w:val="nil"/>
            </w:tcBorders>
            <w:hideMark/>
          </w:tcPr>
          <w:p w14:paraId="232F313B" w14:textId="77777777" w:rsidR="000A0467" w:rsidRPr="00EB0A02" w:rsidRDefault="000A0467" w:rsidP="000A0467">
            <w:pPr>
              <w:jc w:val="center"/>
              <w:rPr>
                <w:sz w:val="20"/>
                <w:szCs w:val="20"/>
              </w:rPr>
            </w:pPr>
            <w:r w:rsidRPr="00EB0A02">
              <w:rPr>
                <w:sz w:val="20"/>
                <w:szCs w:val="20"/>
              </w:rPr>
              <w:t>(-0.96)</w:t>
            </w:r>
          </w:p>
        </w:tc>
        <w:tc>
          <w:tcPr>
            <w:tcW w:w="1396" w:type="dxa"/>
            <w:tcBorders>
              <w:top w:val="nil"/>
              <w:left w:val="nil"/>
              <w:bottom w:val="nil"/>
              <w:right w:val="nil"/>
            </w:tcBorders>
            <w:hideMark/>
          </w:tcPr>
          <w:p w14:paraId="648074C1" w14:textId="77777777" w:rsidR="000A0467" w:rsidRPr="00EB0A02" w:rsidRDefault="000A0467" w:rsidP="000A0467">
            <w:pPr>
              <w:jc w:val="center"/>
              <w:rPr>
                <w:sz w:val="20"/>
                <w:szCs w:val="20"/>
              </w:rPr>
            </w:pPr>
            <w:r w:rsidRPr="00EB0A02">
              <w:rPr>
                <w:sz w:val="20"/>
                <w:szCs w:val="20"/>
              </w:rPr>
              <w:t>(0.50)</w:t>
            </w:r>
          </w:p>
        </w:tc>
      </w:tr>
      <w:tr w:rsidR="000A0467" w:rsidRPr="003A294D" w14:paraId="5E48F55D" w14:textId="77777777" w:rsidTr="008B0026">
        <w:trPr>
          <w:trHeight w:val="282"/>
        </w:trPr>
        <w:tc>
          <w:tcPr>
            <w:tcW w:w="1809" w:type="dxa"/>
            <w:tcBorders>
              <w:top w:val="nil"/>
              <w:left w:val="nil"/>
              <w:bottom w:val="nil"/>
              <w:right w:val="nil"/>
            </w:tcBorders>
          </w:tcPr>
          <w:p w14:paraId="7B3CD7B8" w14:textId="77777777" w:rsidR="000A0467" w:rsidRPr="00EB0A02" w:rsidRDefault="000A0467" w:rsidP="000A0467">
            <w:pPr>
              <w:rPr>
                <w:sz w:val="20"/>
                <w:szCs w:val="20"/>
              </w:rPr>
            </w:pPr>
          </w:p>
        </w:tc>
        <w:tc>
          <w:tcPr>
            <w:tcW w:w="1397" w:type="dxa"/>
            <w:tcBorders>
              <w:top w:val="nil"/>
              <w:left w:val="nil"/>
              <w:bottom w:val="nil"/>
              <w:right w:val="nil"/>
            </w:tcBorders>
          </w:tcPr>
          <w:p w14:paraId="682C9937" w14:textId="77777777" w:rsidR="000A0467" w:rsidRPr="00EB0A02" w:rsidRDefault="000A0467" w:rsidP="000A0467">
            <w:pPr>
              <w:rPr>
                <w:sz w:val="20"/>
                <w:szCs w:val="20"/>
              </w:rPr>
            </w:pPr>
          </w:p>
        </w:tc>
        <w:tc>
          <w:tcPr>
            <w:tcW w:w="1397" w:type="dxa"/>
            <w:tcBorders>
              <w:top w:val="nil"/>
              <w:left w:val="nil"/>
              <w:bottom w:val="nil"/>
              <w:right w:val="nil"/>
            </w:tcBorders>
          </w:tcPr>
          <w:p w14:paraId="11FEB810" w14:textId="77777777" w:rsidR="000A0467" w:rsidRPr="00EB0A02" w:rsidRDefault="000A0467" w:rsidP="000A0467">
            <w:pPr>
              <w:rPr>
                <w:sz w:val="20"/>
                <w:szCs w:val="20"/>
              </w:rPr>
            </w:pPr>
          </w:p>
        </w:tc>
        <w:tc>
          <w:tcPr>
            <w:tcW w:w="1397" w:type="dxa"/>
            <w:tcBorders>
              <w:top w:val="nil"/>
              <w:left w:val="nil"/>
              <w:bottom w:val="nil"/>
              <w:right w:val="nil"/>
            </w:tcBorders>
          </w:tcPr>
          <w:p w14:paraId="73E7F28F" w14:textId="77777777" w:rsidR="000A0467" w:rsidRPr="00EB0A02" w:rsidRDefault="000A0467" w:rsidP="000A0467">
            <w:pPr>
              <w:rPr>
                <w:sz w:val="20"/>
                <w:szCs w:val="20"/>
              </w:rPr>
            </w:pPr>
          </w:p>
        </w:tc>
        <w:tc>
          <w:tcPr>
            <w:tcW w:w="1396" w:type="dxa"/>
            <w:tcBorders>
              <w:top w:val="nil"/>
              <w:left w:val="nil"/>
              <w:bottom w:val="nil"/>
              <w:right w:val="nil"/>
            </w:tcBorders>
          </w:tcPr>
          <w:p w14:paraId="2451535C" w14:textId="77777777" w:rsidR="000A0467" w:rsidRPr="00EB0A02" w:rsidRDefault="000A0467" w:rsidP="000A0467">
            <w:pPr>
              <w:rPr>
                <w:sz w:val="20"/>
                <w:szCs w:val="20"/>
              </w:rPr>
            </w:pPr>
          </w:p>
        </w:tc>
        <w:tc>
          <w:tcPr>
            <w:tcW w:w="1396" w:type="dxa"/>
            <w:tcBorders>
              <w:top w:val="nil"/>
              <w:left w:val="nil"/>
              <w:bottom w:val="nil"/>
              <w:right w:val="nil"/>
            </w:tcBorders>
          </w:tcPr>
          <w:p w14:paraId="5EF7AA31" w14:textId="77777777" w:rsidR="000A0467" w:rsidRPr="00EB0A02" w:rsidRDefault="000A0467" w:rsidP="000A0467">
            <w:pPr>
              <w:rPr>
                <w:sz w:val="20"/>
                <w:szCs w:val="20"/>
              </w:rPr>
            </w:pPr>
          </w:p>
        </w:tc>
      </w:tr>
      <w:tr w:rsidR="000A0467" w:rsidRPr="003A294D" w14:paraId="4A112305" w14:textId="77777777" w:rsidTr="008B0026">
        <w:trPr>
          <w:trHeight w:val="282"/>
        </w:trPr>
        <w:tc>
          <w:tcPr>
            <w:tcW w:w="1809" w:type="dxa"/>
            <w:tcBorders>
              <w:top w:val="nil"/>
              <w:left w:val="nil"/>
              <w:bottom w:val="nil"/>
              <w:right w:val="nil"/>
            </w:tcBorders>
            <w:hideMark/>
          </w:tcPr>
          <w:p w14:paraId="2FF9C947" w14:textId="3BA8C484" w:rsidR="000A0467" w:rsidRPr="00EB0A02" w:rsidRDefault="000A0467" w:rsidP="000A0467">
            <w:pPr>
              <w:rPr>
                <w:sz w:val="20"/>
                <w:szCs w:val="20"/>
              </w:rPr>
            </w:pPr>
            <w:r w:rsidRPr="00605015">
              <w:rPr>
                <w:sz w:val="20"/>
                <w:szCs w:val="20"/>
              </w:rPr>
              <w:t>ethnic fragmentation</w:t>
            </w:r>
          </w:p>
        </w:tc>
        <w:tc>
          <w:tcPr>
            <w:tcW w:w="1397" w:type="dxa"/>
            <w:tcBorders>
              <w:top w:val="nil"/>
              <w:left w:val="nil"/>
              <w:bottom w:val="nil"/>
              <w:right w:val="nil"/>
            </w:tcBorders>
            <w:hideMark/>
          </w:tcPr>
          <w:p w14:paraId="1CAB7021" w14:textId="77777777" w:rsidR="000A0467" w:rsidRPr="00EB0A02" w:rsidRDefault="000A0467" w:rsidP="000A0467">
            <w:pPr>
              <w:jc w:val="center"/>
              <w:rPr>
                <w:sz w:val="20"/>
                <w:szCs w:val="20"/>
              </w:rPr>
            </w:pPr>
            <w:r w:rsidRPr="00EB0A02">
              <w:rPr>
                <w:sz w:val="20"/>
                <w:szCs w:val="20"/>
              </w:rPr>
              <w:t>-0.0008</w:t>
            </w:r>
          </w:p>
        </w:tc>
        <w:tc>
          <w:tcPr>
            <w:tcW w:w="1397" w:type="dxa"/>
            <w:tcBorders>
              <w:top w:val="nil"/>
              <w:left w:val="nil"/>
              <w:bottom w:val="nil"/>
              <w:right w:val="nil"/>
            </w:tcBorders>
            <w:hideMark/>
          </w:tcPr>
          <w:p w14:paraId="77F95277" w14:textId="77777777" w:rsidR="000A0467" w:rsidRPr="00EB0A02" w:rsidRDefault="000A0467" w:rsidP="000A0467">
            <w:pPr>
              <w:jc w:val="center"/>
              <w:rPr>
                <w:sz w:val="20"/>
                <w:szCs w:val="20"/>
              </w:rPr>
            </w:pPr>
            <w:r w:rsidRPr="00EB0A02">
              <w:rPr>
                <w:sz w:val="20"/>
                <w:szCs w:val="20"/>
              </w:rPr>
              <w:t>-0.0949</w:t>
            </w:r>
          </w:p>
        </w:tc>
        <w:tc>
          <w:tcPr>
            <w:tcW w:w="1397" w:type="dxa"/>
            <w:tcBorders>
              <w:top w:val="nil"/>
              <w:left w:val="nil"/>
              <w:bottom w:val="nil"/>
              <w:right w:val="nil"/>
            </w:tcBorders>
            <w:hideMark/>
          </w:tcPr>
          <w:p w14:paraId="32DD8D14" w14:textId="77777777" w:rsidR="000A0467" w:rsidRPr="00EB0A02" w:rsidRDefault="000A0467" w:rsidP="000A0467">
            <w:pPr>
              <w:jc w:val="center"/>
              <w:rPr>
                <w:sz w:val="20"/>
                <w:szCs w:val="20"/>
              </w:rPr>
            </w:pPr>
            <w:r w:rsidRPr="00EB0A02">
              <w:rPr>
                <w:sz w:val="20"/>
                <w:szCs w:val="20"/>
              </w:rPr>
              <w:t>-0.0989</w:t>
            </w:r>
          </w:p>
        </w:tc>
        <w:tc>
          <w:tcPr>
            <w:tcW w:w="1396" w:type="dxa"/>
            <w:tcBorders>
              <w:top w:val="nil"/>
              <w:left w:val="nil"/>
              <w:bottom w:val="nil"/>
              <w:right w:val="nil"/>
            </w:tcBorders>
            <w:hideMark/>
          </w:tcPr>
          <w:p w14:paraId="7879F6D4" w14:textId="77777777" w:rsidR="000A0467" w:rsidRPr="00EB0A02" w:rsidRDefault="000A0467" w:rsidP="000A0467">
            <w:pPr>
              <w:jc w:val="center"/>
              <w:rPr>
                <w:sz w:val="20"/>
                <w:szCs w:val="20"/>
              </w:rPr>
            </w:pPr>
            <w:r w:rsidRPr="00EB0A02">
              <w:rPr>
                <w:sz w:val="20"/>
                <w:szCs w:val="20"/>
              </w:rPr>
              <w:t>0.7960</w:t>
            </w:r>
          </w:p>
        </w:tc>
        <w:tc>
          <w:tcPr>
            <w:tcW w:w="1396" w:type="dxa"/>
            <w:tcBorders>
              <w:top w:val="nil"/>
              <w:left w:val="nil"/>
              <w:bottom w:val="nil"/>
              <w:right w:val="nil"/>
            </w:tcBorders>
            <w:hideMark/>
          </w:tcPr>
          <w:p w14:paraId="79FF168D" w14:textId="77777777" w:rsidR="000A0467" w:rsidRPr="00EB0A02" w:rsidRDefault="000A0467" w:rsidP="000A0467">
            <w:pPr>
              <w:jc w:val="center"/>
              <w:rPr>
                <w:sz w:val="20"/>
                <w:szCs w:val="20"/>
              </w:rPr>
            </w:pPr>
            <w:r w:rsidRPr="00EB0A02">
              <w:rPr>
                <w:sz w:val="20"/>
                <w:szCs w:val="20"/>
              </w:rPr>
              <w:t>-0.2090**</w:t>
            </w:r>
          </w:p>
        </w:tc>
      </w:tr>
      <w:tr w:rsidR="000A0467" w:rsidRPr="003A294D" w14:paraId="6F8F90CF" w14:textId="77777777" w:rsidTr="008B0026">
        <w:trPr>
          <w:trHeight w:val="282"/>
        </w:trPr>
        <w:tc>
          <w:tcPr>
            <w:tcW w:w="1809" w:type="dxa"/>
            <w:tcBorders>
              <w:top w:val="nil"/>
              <w:left w:val="nil"/>
              <w:bottom w:val="nil"/>
              <w:right w:val="nil"/>
            </w:tcBorders>
          </w:tcPr>
          <w:p w14:paraId="0E796424" w14:textId="77777777" w:rsidR="000A0467" w:rsidRPr="00EB0A02" w:rsidRDefault="000A0467" w:rsidP="000A0467">
            <w:pPr>
              <w:rPr>
                <w:sz w:val="20"/>
                <w:szCs w:val="20"/>
              </w:rPr>
            </w:pPr>
          </w:p>
        </w:tc>
        <w:tc>
          <w:tcPr>
            <w:tcW w:w="1397" w:type="dxa"/>
            <w:tcBorders>
              <w:top w:val="nil"/>
              <w:left w:val="nil"/>
              <w:bottom w:val="nil"/>
              <w:right w:val="nil"/>
            </w:tcBorders>
            <w:hideMark/>
          </w:tcPr>
          <w:p w14:paraId="62036D14" w14:textId="77777777" w:rsidR="000A0467" w:rsidRPr="00EB0A02" w:rsidRDefault="000A0467" w:rsidP="000A0467">
            <w:pPr>
              <w:jc w:val="center"/>
              <w:rPr>
                <w:sz w:val="20"/>
                <w:szCs w:val="20"/>
              </w:rPr>
            </w:pPr>
            <w:r w:rsidRPr="00EB0A02">
              <w:rPr>
                <w:sz w:val="20"/>
                <w:szCs w:val="20"/>
              </w:rPr>
              <w:t>(-0.04)</w:t>
            </w:r>
          </w:p>
        </w:tc>
        <w:tc>
          <w:tcPr>
            <w:tcW w:w="1397" w:type="dxa"/>
            <w:tcBorders>
              <w:top w:val="nil"/>
              <w:left w:val="nil"/>
              <w:bottom w:val="nil"/>
              <w:right w:val="nil"/>
            </w:tcBorders>
            <w:hideMark/>
          </w:tcPr>
          <w:p w14:paraId="387C745A" w14:textId="77777777" w:rsidR="000A0467" w:rsidRPr="00EB0A02" w:rsidRDefault="000A0467" w:rsidP="000A0467">
            <w:pPr>
              <w:jc w:val="center"/>
              <w:rPr>
                <w:sz w:val="20"/>
                <w:szCs w:val="20"/>
              </w:rPr>
            </w:pPr>
            <w:r w:rsidRPr="00EB0A02">
              <w:rPr>
                <w:sz w:val="20"/>
                <w:szCs w:val="20"/>
              </w:rPr>
              <w:t>(-1.27)</w:t>
            </w:r>
          </w:p>
        </w:tc>
        <w:tc>
          <w:tcPr>
            <w:tcW w:w="1397" w:type="dxa"/>
            <w:tcBorders>
              <w:top w:val="nil"/>
              <w:left w:val="nil"/>
              <w:bottom w:val="nil"/>
              <w:right w:val="nil"/>
            </w:tcBorders>
            <w:hideMark/>
          </w:tcPr>
          <w:p w14:paraId="1988839A" w14:textId="77777777" w:rsidR="000A0467" w:rsidRPr="00EB0A02" w:rsidRDefault="000A0467" w:rsidP="000A0467">
            <w:pPr>
              <w:jc w:val="center"/>
              <w:rPr>
                <w:sz w:val="20"/>
                <w:szCs w:val="20"/>
              </w:rPr>
            </w:pPr>
            <w:r w:rsidRPr="00EB0A02">
              <w:rPr>
                <w:sz w:val="20"/>
                <w:szCs w:val="20"/>
              </w:rPr>
              <w:t>(-0.86)</w:t>
            </w:r>
          </w:p>
        </w:tc>
        <w:tc>
          <w:tcPr>
            <w:tcW w:w="1396" w:type="dxa"/>
            <w:tcBorders>
              <w:top w:val="nil"/>
              <w:left w:val="nil"/>
              <w:bottom w:val="nil"/>
              <w:right w:val="nil"/>
            </w:tcBorders>
            <w:hideMark/>
          </w:tcPr>
          <w:p w14:paraId="252D7BCB" w14:textId="77777777" w:rsidR="000A0467" w:rsidRPr="00EB0A02" w:rsidRDefault="000A0467" w:rsidP="000A0467">
            <w:pPr>
              <w:jc w:val="center"/>
              <w:rPr>
                <w:sz w:val="20"/>
                <w:szCs w:val="20"/>
              </w:rPr>
            </w:pPr>
            <w:r w:rsidRPr="00EB0A02">
              <w:rPr>
                <w:sz w:val="20"/>
                <w:szCs w:val="20"/>
              </w:rPr>
              <w:t>(0.96)</w:t>
            </w:r>
          </w:p>
        </w:tc>
        <w:tc>
          <w:tcPr>
            <w:tcW w:w="1396" w:type="dxa"/>
            <w:tcBorders>
              <w:top w:val="nil"/>
              <w:left w:val="nil"/>
              <w:bottom w:val="nil"/>
              <w:right w:val="nil"/>
            </w:tcBorders>
            <w:hideMark/>
          </w:tcPr>
          <w:p w14:paraId="5CF2F436" w14:textId="77777777" w:rsidR="000A0467" w:rsidRPr="00EB0A02" w:rsidRDefault="000A0467" w:rsidP="000A0467">
            <w:pPr>
              <w:jc w:val="center"/>
              <w:rPr>
                <w:sz w:val="20"/>
                <w:szCs w:val="20"/>
              </w:rPr>
            </w:pPr>
            <w:r w:rsidRPr="00EB0A02">
              <w:rPr>
                <w:sz w:val="20"/>
                <w:szCs w:val="20"/>
              </w:rPr>
              <w:t>(-2.10)</w:t>
            </w:r>
          </w:p>
        </w:tc>
      </w:tr>
      <w:tr w:rsidR="000A0467" w:rsidRPr="003A294D" w14:paraId="202B8124" w14:textId="77777777" w:rsidTr="008B0026">
        <w:trPr>
          <w:trHeight w:val="282"/>
        </w:trPr>
        <w:tc>
          <w:tcPr>
            <w:tcW w:w="1809" w:type="dxa"/>
            <w:tcBorders>
              <w:top w:val="nil"/>
              <w:left w:val="nil"/>
              <w:bottom w:val="nil"/>
              <w:right w:val="nil"/>
            </w:tcBorders>
          </w:tcPr>
          <w:p w14:paraId="71B34331" w14:textId="77777777" w:rsidR="000A0467" w:rsidRPr="00EB0A02" w:rsidRDefault="000A0467" w:rsidP="000A0467">
            <w:pPr>
              <w:rPr>
                <w:sz w:val="20"/>
                <w:szCs w:val="20"/>
              </w:rPr>
            </w:pPr>
          </w:p>
        </w:tc>
        <w:tc>
          <w:tcPr>
            <w:tcW w:w="1397" w:type="dxa"/>
            <w:tcBorders>
              <w:top w:val="nil"/>
              <w:left w:val="nil"/>
              <w:bottom w:val="nil"/>
              <w:right w:val="nil"/>
            </w:tcBorders>
          </w:tcPr>
          <w:p w14:paraId="0525A185" w14:textId="77777777" w:rsidR="000A0467" w:rsidRPr="00EB0A02" w:rsidRDefault="000A0467" w:rsidP="000A0467">
            <w:pPr>
              <w:rPr>
                <w:sz w:val="20"/>
                <w:szCs w:val="20"/>
              </w:rPr>
            </w:pPr>
          </w:p>
        </w:tc>
        <w:tc>
          <w:tcPr>
            <w:tcW w:w="1397" w:type="dxa"/>
            <w:tcBorders>
              <w:top w:val="nil"/>
              <w:left w:val="nil"/>
              <w:bottom w:val="nil"/>
              <w:right w:val="nil"/>
            </w:tcBorders>
          </w:tcPr>
          <w:p w14:paraId="0FB22264" w14:textId="77777777" w:rsidR="000A0467" w:rsidRPr="00EB0A02" w:rsidRDefault="000A0467" w:rsidP="000A0467">
            <w:pPr>
              <w:rPr>
                <w:sz w:val="20"/>
                <w:szCs w:val="20"/>
              </w:rPr>
            </w:pPr>
          </w:p>
        </w:tc>
        <w:tc>
          <w:tcPr>
            <w:tcW w:w="1397" w:type="dxa"/>
            <w:tcBorders>
              <w:top w:val="nil"/>
              <w:left w:val="nil"/>
              <w:bottom w:val="nil"/>
              <w:right w:val="nil"/>
            </w:tcBorders>
          </w:tcPr>
          <w:p w14:paraId="3FDE1D36" w14:textId="77777777" w:rsidR="000A0467" w:rsidRPr="00EB0A02" w:rsidRDefault="000A0467" w:rsidP="000A0467">
            <w:pPr>
              <w:rPr>
                <w:sz w:val="20"/>
                <w:szCs w:val="20"/>
              </w:rPr>
            </w:pPr>
          </w:p>
        </w:tc>
        <w:tc>
          <w:tcPr>
            <w:tcW w:w="1396" w:type="dxa"/>
            <w:tcBorders>
              <w:top w:val="nil"/>
              <w:left w:val="nil"/>
              <w:bottom w:val="nil"/>
              <w:right w:val="nil"/>
            </w:tcBorders>
          </w:tcPr>
          <w:p w14:paraId="47137403" w14:textId="77777777" w:rsidR="000A0467" w:rsidRPr="00EB0A02" w:rsidRDefault="000A0467" w:rsidP="000A0467">
            <w:pPr>
              <w:rPr>
                <w:sz w:val="20"/>
                <w:szCs w:val="20"/>
              </w:rPr>
            </w:pPr>
          </w:p>
        </w:tc>
        <w:tc>
          <w:tcPr>
            <w:tcW w:w="1396" w:type="dxa"/>
            <w:tcBorders>
              <w:top w:val="nil"/>
              <w:left w:val="nil"/>
              <w:bottom w:val="nil"/>
              <w:right w:val="nil"/>
            </w:tcBorders>
          </w:tcPr>
          <w:p w14:paraId="5056774C" w14:textId="77777777" w:rsidR="000A0467" w:rsidRPr="00EB0A02" w:rsidRDefault="000A0467" w:rsidP="000A0467">
            <w:pPr>
              <w:rPr>
                <w:sz w:val="20"/>
                <w:szCs w:val="20"/>
              </w:rPr>
            </w:pPr>
          </w:p>
        </w:tc>
      </w:tr>
      <w:tr w:rsidR="000A0467" w:rsidRPr="003A294D" w14:paraId="0F4CA6BD" w14:textId="77777777" w:rsidTr="008B0026">
        <w:trPr>
          <w:trHeight w:val="282"/>
        </w:trPr>
        <w:tc>
          <w:tcPr>
            <w:tcW w:w="1809" w:type="dxa"/>
            <w:tcBorders>
              <w:top w:val="nil"/>
              <w:left w:val="nil"/>
              <w:bottom w:val="nil"/>
              <w:right w:val="nil"/>
            </w:tcBorders>
            <w:hideMark/>
          </w:tcPr>
          <w:p w14:paraId="40061673" w14:textId="7A807A26" w:rsidR="000A0467" w:rsidRPr="00EB0A02" w:rsidRDefault="000A0467" w:rsidP="000A0467">
            <w:pPr>
              <w:rPr>
                <w:sz w:val="20"/>
                <w:szCs w:val="20"/>
              </w:rPr>
            </w:pPr>
            <w:r w:rsidRPr="00605015">
              <w:rPr>
                <w:sz w:val="20"/>
                <w:szCs w:val="20"/>
              </w:rPr>
              <w:t>population (logged)</w:t>
            </w:r>
          </w:p>
        </w:tc>
        <w:tc>
          <w:tcPr>
            <w:tcW w:w="1397" w:type="dxa"/>
            <w:tcBorders>
              <w:top w:val="nil"/>
              <w:left w:val="nil"/>
              <w:bottom w:val="nil"/>
              <w:right w:val="nil"/>
            </w:tcBorders>
            <w:hideMark/>
          </w:tcPr>
          <w:p w14:paraId="4498017C" w14:textId="77777777" w:rsidR="000A0467" w:rsidRPr="00EB0A02" w:rsidRDefault="000A0467" w:rsidP="000A0467">
            <w:pPr>
              <w:jc w:val="center"/>
              <w:rPr>
                <w:sz w:val="20"/>
                <w:szCs w:val="20"/>
              </w:rPr>
            </w:pPr>
            <w:r w:rsidRPr="00EB0A02">
              <w:rPr>
                <w:sz w:val="20"/>
                <w:szCs w:val="20"/>
              </w:rPr>
              <w:t>0.0013</w:t>
            </w:r>
          </w:p>
        </w:tc>
        <w:tc>
          <w:tcPr>
            <w:tcW w:w="1397" w:type="dxa"/>
            <w:tcBorders>
              <w:top w:val="nil"/>
              <w:left w:val="nil"/>
              <w:bottom w:val="nil"/>
              <w:right w:val="nil"/>
            </w:tcBorders>
            <w:hideMark/>
          </w:tcPr>
          <w:p w14:paraId="167DC55F" w14:textId="77777777" w:rsidR="000A0467" w:rsidRPr="00EB0A02" w:rsidRDefault="000A0467" w:rsidP="000A0467">
            <w:pPr>
              <w:jc w:val="center"/>
              <w:rPr>
                <w:sz w:val="20"/>
                <w:szCs w:val="20"/>
              </w:rPr>
            </w:pPr>
            <w:r w:rsidRPr="00EB0A02">
              <w:rPr>
                <w:sz w:val="20"/>
                <w:szCs w:val="20"/>
              </w:rPr>
              <w:t>0.0003</w:t>
            </w:r>
          </w:p>
        </w:tc>
        <w:tc>
          <w:tcPr>
            <w:tcW w:w="1397" w:type="dxa"/>
            <w:tcBorders>
              <w:top w:val="nil"/>
              <w:left w:val="nil"/>
              <w:bottom w:val="nil"/>
              <w:right w:val="nil"/>
            </w:tcBorders>
            <w:hideMark/>
          </w:tcPr>
          <w:p w14:paraId="72098063" w14:textId="77777777" w:rsidR="000A0467" w:rsidRPr="00EB0A02" w:rsidRDefault="000A0467" w:rsidP="000A0467">
            <w:pPr>
              <w:jc w:val="center"/>
              <w:rPr>
                <w:sz w:val="20"/>
                <w:szCs w:val="20"/>
              </w:rPr>
            </w:pPr>
            <w:r w:rsidRPr="00EB0A02">
              <w:rPr>
                <w:sz w:val="20"/>
                <w:szCs w:val="20"/>
              </w:rPr>
              <w:t>0.0021</w:t>
            </w:r>
          </w:p>
        </w:tc>
        <w:tc>
          <w:tcPr>
            <w:tcW w:w="1396" w:type="dxa"/>
            <w:tcBorders>
              <w:top w:val="nil"/>
              <w:left w:val="nil"/>
              <w:bottom w:val="nil"/>
              <w:right w:val="nil"/>
            </w:tcBorders>
            <w:hideMark/>
          </w:tcPr>
          <w:p w14:paraId="718F3C9D" w14:textId="77777777" w:rsidR="000A0467" w:rsidRPr="00EB0A02" w:rsidRDefault="000A0467" w:rsidP="000A0467">
            <w:pPr>
              <w:jc w:val="center"/>
              <w:rPr>
                <w:sz w:val="20"/>
                <w:szCs w:val="20"/>
              </w:rPr>
            </w:pPr>
            <w:r w:rsidRPr="00EB0A02">
              <w:rPr>
                <w:sz w:val="20"/>
                <w:szCs w:val="20"/>
              </w:rPr>
              <w:t>0.1122</w:t>
            </w:r>
          </w:p>
        </w:tc>
        <w:tc>
          <w:tcPr>
            <w:tcW w:w="1396" w:type="dxa"/>
            <w:tcBorders>
              <w:top w:val="nil"/>
              <w:left w:val="nil"/>
              <w:bottom w:val="nil"/>
              <w:right w:val="nil"/>
            </w:tcBorders>
            <w:hideMark/>
          </w:tcPr>
          <w:p w14:paraId="1F154D8C" w14:textId="77777777" w:rsidR="000A0467" w:rsidRPr="00EB0A02" w:rsidRDefault="000A0467" w:rsidP="000A0467">
            <w:pPr>
              <w:jc w:val="center"/>
              <w:rPr>
                <w:sz w:val="20"/>
                <w:szCs w:val="20"/>
              </w:rPr>
            </w:pPr>
            <w:r w:rsidRPr="00EB0A02">
              <w:rPr>
                <w:sz w:val="20"/>
                <w:szCs w:val="20"/>
              </w:rPr>
              <w:t>0.0014</w:t>
            </w:r>
          </w:p>
        </w:tc>
      </w:tr>
      <w:tr w:rsidR="000A0467" w:rsidRPr="003A294D" w14:paraId="5B600A13" w14:textId="77777777" w:rsidTr="008B0026">
        <w:trPr>
          <w:trHeight w:val="282"/>
        </w:trPr>
        <w:tc>
          <w:tcPr>
            <w:tcW w:w="1809" w:type="dxa"/>
            <w:tcBorders>
              <w:top w:val="nil"/>
              <w:left w:val="nil"/>
              <w:bottom w:val="nil"/>
              <w:right w:val="nil"/>
            </w:tcBorders>
          </w:tcPr>
          <w:p w14:paraId="0AA560F4" w14:textId="77777777" w:rsidR="000A0467" w:rsidRPr="00EB0A02" w:rsidRDefault="000A0467" w:rsidP="000A0467">
            <w:pPr>
              <w:rPr>
                <w:sz w:val="20"/>
                <w:szCs w:val="20"/>
              </w:rPr>
            </w:pPr>
          </w:p>
        </w:tc>
        <w:tc>
          <w:tcPr>
            <w:tcW w:w="1397" w:type="dxa"/>
            <w:tcBorders>
              <w:top w:val="nil"/>
              <w:left w:val="nil"/>
              <w:bottom w:val="nil"/>
              <w:right w:val="nil"/>
            </w:tcBorders>
            <w:hideMark/>
          </w:tcPr>
          <w:p w14:paraId="05851E47" w14:textId="77777777" w:rsidR="000A0467" w:rsidRPr="00EB0A02" w:rsidRDefault="000A0467" w:rsidP="000A0467">
            <w:pPr>
              <w:jc w:val="center"/>
              <w:rPr>
                <w:sz w:val="20"/>
                <w:szCs w:val="20"/>
              </w:rPr>
            </w:pPr>
            <w:r w:rsidRPr="00EB0A02">
              <w:rPr>
                <w:sz w:val="20"/>
                <w:szCs w:val="20"/>
              </w:rPr>
              <w:t>(0.68)</w:t>
            </w:r>
          </w:p>
        </w:tc>
        <w:tc>
          <w:tcPr>
            <w:tcW w:w="1397" w:type="dxa"/>
            <w:tcBorders>
              <w:top w:val="nil"/>
              <w:left w:val="nil"/>
              <w:bottom w:val="nil"/>
              <w:right w:val="nil"/>
            </w:tcBorders>
            <w:hideMark/>
          </w:tcPr>
          <w:p w14:paraId="5EE72EA8" w14:textId="77777777" w:rsidR="000A0467" w:rsidRPr="00EB0A02" w:rsidRDefault="000A0467" w:rsidP="000A0467">
            <w:pPr>
              <w:jc w:val="center"/>
              <w:rPr>
                <w:sz w:val="20"/>
                <w:szCs w:val="20"/>
              </w:rPr>
            </w:pPr>
            <w:r w:rsidRPr="00EB0A02">
              <w:rPr>
                <w:sz w:val="20"/>
                <w:szCs w:val="20"/>
              </w:rPr>
              <w:t>(0.04)</w:t>
            </w:r>
          </w:p>
        </w:tc>
        <w:tc>
          <w:tcPr>
            <w:tcW w:w="1397" w:type="dxa"/>
            <w:tcBorders>
              <w:top w:val="nil"/>
              <w:left w:val="nil"/>
              <w:bottom w:val="nil"/>
              <w:right w:val="nil"/>
            </w:tcBorders>
            <w:hideMark/>
          </w:tcPr>
          <w:p w14:paraId="65F5CAF4" w14:textId="77777777" w:rsidR="000A0467" w:rsidRPr="00EB0A02" w:rsidRDefault="000A0467" w:rsidP="000A0467">
            <w:pPr>
              <w:jc w:val="center"/>
              <w:rPr>
                <w:sz w:val="20"/>
                <w:szCs w:val="20"/>
              </w:rPr>
            </w:pPr>
            <w:r w:rsidRPr="00EB0A02">
              <w:rPr>
                <w:sz w:val="20"/>
                <w:szCs w:val="20"/>
              </w:rPr>
              <w:t>(0.18)</w:t>
            </w:r>
          </w:p>
        </w:tc>
        <w:tc>
          <w:tcPr>
            <w:tcW w:w="1396" w:type="dxa"/>
            <w:tcBorders>
              <w:top w:val="nil"/>
              <w:left w:val="nil"/>
              <w:bottom w:val="nil"/>
              <w:right w:val="nil"/>
            </w:tcBorders>
            <w:hideMark/>
          </w:tcPr>
          <w:p w14:paraId="2177F05F" w14:textId="77777777" w:rsidR="000A0467" w:rsidRPr="00EB0A02" w:rsidRDefault="000A0467" w:rsidP="000A0467">
            <w:pPr>
              <w:jc w:val="center"/>
              <w:rPr>
                <w:sz w:val="20"/>
                <w:szCs w:val="20"/>
              </w:rPr>
            </w:pPr>
            <w:r w:rsidRPr="00EB0A02">
              <w:rPr>
                <w:sz w:val="20"/>
                <w:szCs w:val="20"/>
              </w:rPr>
              <w:t>(1.37)</w:t>
            </w:r>
          </w:p>
        </w:tc>
        <w:tc>
          <w:tcPr>
            <w:tcW w:w="1396" w:type="dxa"/>
            <w:tcBorders>
              <w:top w:val="nil"/>
              <w:left w:val="nil"/>
              <w:bottom w:val="nil"/>
              <w:right w:val="nil"/>
            </w:tcBorders>
            <w:hideMark/>
          </w:tcPr>
          <w:p w14:paraId="114D3E69" w14:textId="77777777" w:rsidR="000A0467" w:rsidRPr="00EB0A02" w:rsidRDefault="000A0467" w:rsidP="000A0467">
            <w:pPr>
              <w:jc w:val="center"/>
              <w:rPr>
                <w:sz w:val="20"/>
                <w:szCs w:val="20"/>
              </w:rPr>
            </w:pPr>
            <w:r w:rsidRPr="00EB0A02">
              <w:rPr>
                <w:sz w:val="20"/>
                <w:szCs w:val="20"/>
              </w:rPr>
              <w:t>(0.14)</w:t>
            </w:r>
          </w:p>
        </w:tc>
      </w:tr>
      <w:tr w:rsidR="000A0467" w:rsidRPr="003A294D" w14:paraId="498A98BE" w14:textId="77777777" w:rsidTr="008B0026">
        <w:trPr>
          <w:trHeight w:val="282"/>
        </w:trPr>
        <w:tc>
          <w:tcPr>
            <w:tcW w:w="1809" w:type="dxa"/>
            <w:tcBorders>
              <w:top w:val="nil"/>
              <w:left w:val="nil"/>
              <w:bottom w:val="nil"/>
              <w:right w:val="nil"/>
            </w:tcBorders>
          </w:tcPr>
          <w:p w14:paraId="0E6F6322" w14:textId="77777777" w:rsidR="000A0467" w:rsidRPr="00EB0A02" w:rsidRDefault="000A0467" w:rsidP="000A0467">
            <w:pPr>
              <w:rPr>
                <w:sz w:val="20"/>
                <w:szCs w:val="20"/>
              </w:rPr>
            </w:pPr>
          </w:p>
        </w:tc>
        <w:tc>
          <w:tcPr>
            <w:tcW w:w="1397" w:type="dxa"/>
            <w:tcBorders>
              <w:top w:val="nil"/>
              <w:left w:val="nil"/>
              <w:bottom w:val="nil"/>
              <w:right w:val="nil"/>
            </w:tcBorders>
          </w:tcPr>
          <w:p w14:paraId="623AB5DD" w14:textId="77777777" w:rsidR="000A0467" w:rsidRPr="00EB0A02" w:rsidRDefault="000A0467" w:rsidP="000A0467">
            <w:pPr>
              <w:rPr>
                <w:sz w:val="20"/>
                <w:szCs w:val="20"/>
              </w:rPr>
            </w:pPr>
          </w:p>
        </w:tc>
        <w:tc>
          <w:tcPr>
            <w:tcW w:w="1397" w:type="dxa"/>
            <w:tcBorders>
              <w:top w:val="nil"/>
              <w:left w:val="nil"/>
              <w:bottom w:val="nil"/>
              <w:right w:val="nil"/>
            </w:tcBorders>
          </w:tcPr>
          <w:p w14:paraId="015FC711" w14:textId="77777777" w:rsidR="000A0467" w:rsidRPr="00EB0A02" w:rsidRDefault="000A0467" w:rsidP="000A0467">
            <w:pPr>
              <w:rPr>
                <w:sz w:val="20"/>
                <w:szCs w:val="20"/>
              </w:rPr>
            </w:pPr>
          </w:p>
        </w:tc>
        <w:tc>
          <w:tcPr>
            <w:tcW w:w="1397" w:type="dxa"/>
            <w:tcBorders>
              <w:top w:val="nil"/>
              <w:left w:val="nil"/>
              <w:bottom w:val="nil"/>
              <w:right w:val="nil"/>
            </w:tcBorders>
          </w:tcPr>
          <w:p w14:paraId="52647A3E" w14:textId="77777777" w:rsidR="000A0467" w:rsidRPr="00EB0A02" w:rsidRDefault="000A0467" w:rsidP="000A0467">
            <w:pPr>
              <w:rPr>
                <w:sz w:val="20"/>
                <w:szCs w:val="20"/>
              </w:rPr>
            </w:pPr>
          </w:p>
        </w:tc>
        <w:tc>
          <w:tcPr>
            <w:tcW w:w="1396" w:type="dxa"/>
            <w:tcBorders>
              <w:top w:val="nil"/>
              <w:left w:val="nil"/>
              <w:bottom w:val="nil"/>
              <w:right w:val="nil"/>
            </w:tcBorders>
          </w:tcPr>
          <w:p w14:paraId="73B276A9" w14:textId="77777777" w:rsidR="000A0467" w:rsidRPr="00EB0A02" w:rsidRDefault="000A0467" w:rsidP="000A0467">
            <w:pPr>
              <w:rPr>
                <w:sz w:val="20"/>
                <w:szCs w:val="20"/>
              </w:rPr>
            </w:pPr>
          </w:p>
        </w:tc>
        <w:tc>
          <w:tcPr>
            <w:tcW w:w="1396" w:type="dxa"/>
            <w:tcBorders>
              <w:top w:val="nil"/>
              <w:left w:val="nil"/>
              <w:bottom w:val="nil"/>
              <w:right w:val="nil"/>
            </w:tcBorders>
          </w:tcPr>
          <w:p w14:paraId="207F2A68" w14:textId="77777777" w:rsidR="000A0467" w:rsidRPr="00EB0A02" w:rsidRDefault="000A0467" w:rsidP="000A0467">
            <w:pPr>
              <w:rPr>
                <w:sz w:val="20"/>
                <w:szCs w:val="20"/>
              </w:rPr>
            </w:pPr>
          </w:p>
        </w:tc>
      </w:tr>
      <w:tr w:rsidR="008B0026" w:rsidRPr="003A294D" w14:paraId="1D4C8DFB" w14:textId="77777777" w:rsidTr="008B0026">
        <w:trPr>
          <w:trHeight w:val="282"/>
        </w:trPr>
        <w:tc>
          <w:tcPr>
            <w:tcW w:w="1809" w:type="dxa"/>
            <w:tcBorders>
              <w:top w:val="nil"/>
              <w:left w:val="nil"/>
              <w:bottom w:val="nil"/>
              <w:right w:val="nil"/>
            </w:tcBorders>
            <w:hideMark/>
          </w:tcPr>
          <w:p w14:paraId="65129D5E" w14:textId="379797F9" w:rsidR="008B0026" w:rsidRPr="00EB0A02" w:rsidRDefault="008B0026" w:rsidP="008B0026">
            <w:pPr>
              <w:rPr>
                <w:sz w:val="20"/>
                <w:szCs w:val="20"/>
              </w:rPr>
            </w:pPr>
            <w:r>
              <w:rPr>
                <w:sz w:val="20"/>
                <w:szCs w:val="20"/>
              </w:rPr>
              <w:t>party age</w:t>
            </w:r>
          </w:p>
        </w:tc>
        <w:tc>
          <w:tcPr>
            <w:tcW w:w="1397" w:type="dxa"/>
            <w:tcBorders>
              <w:top w:val="nil"/>
              <w:left w:val="nil"/>
              <w:bottom w:val="nil"/>
              <w:right w:val="nil"/>
            </w:tcBorders>
            <w:hideMark/>
          </w:tcPr>
          <w:p w14:paraId="162C1204" w14:textId="77777777" w:rsidR="008B0026" w:rsidRPr="00EB0A02" w:rsidRDefault="008B0026" w:rsidP="008B0026">
            <w:pPr>
              <w:jc w:val="center"/>
              <w:rPr>
                <w:sz w:val="20"/>
                <w:szCs w:val="20"/>
              </w:rPr>
            </w:pPr>
            <w:r w:rsidRPr="00EB0A02">
              <w:rPr>
                <w:sz w:val="20"/>
                <w:szCs w:val="20"/>
              </w:rPr>
              <w:t>0.0003</w:t>
            </w:r>
          </w:p>
        </w:tc>
        <w:tc>
          <w:tcPr>
            <w:tcW w:w="1397" w:type="dxa"/>
            <w:tcBorders>
              <w:top w:val="nil"/>
              <w:left w:val="nil"/>
              <w:bottom w:val="nil"/>
              <w:right w:val="nil"/>
            </w:tcBorders>
            <w:hideMark/>
          </w:tcPr>
          <w:p w14:paraId="33BBE863" w14:textId="77777777" w:rsidR="008B0026" w:rsidRPr="00EB0A02" w:rsidRDefault="008B0026" w:rsidP="008B0026">
            <w:pPr>
              <w:jc w:val="center"/>
              <w:rPr>
                <w:sz w:val="20"/>
                <w:szCs w:val="20"/>
              </w:rPr>
            </w:pPr>
            <w:r w:rsidRPr="00EB0A02">
              <w:rPr>
                <w:sz w:val="20"/>
                <w:szCs w:val="20"/>
              </w:rPr>
              <w:t>0.0063</w:t>
            </w:r>
          </w:p>
        </w:tc>
        <w:tc>
          <w:tcPr>
            <w:tcW w:w="1397" w:type="dxa"/>
            <w:tcBorders>
              <w:top w:val="nil"/>
              <w:left w:val="nil"/>
              <w:bottom w:val="nil"/>
              <w:right w:val="nil"/>
            </w:tcBorders>
            <w:hideMark/>
          </w:tcPr>
          <w:p w14:paraId="4ACEFC00" w14:textId="77777777" w:rsidR="008B0026" w:rsidRPr="00EB0A02" w:rsidRDefault="008B0026" w:rsidP="008B0026">
            <w:pPr>
              <w:jc w:val="center"/>
              <w:rPr>
                <w:sz w:val="20"/>
                <w:szCs w:val="20"/>
              </w:rPr>
            </w:pPr>
            <w:r w:rsidRPr="00EB0A02">
              <w:rPr>
                <w:sz w:val="20"/>
                <w:szCs w:val="20"/>
              </w:rPr>
              <w:t>0.0099</w:t>
            </w:r>
          </w:p>
        </w:tc>
        <w:tc>
          <w:tcPr>
            <w:tcW w:w="1396" w:type="dxa"/>
            <w:tcBorders>
              <w:top w:val="nil"/>
              <w:left w:val="nil"/>
              <w:bottom w:val="nil"/>
              <w:right w:val="nil"/>
            </w:tcBorders>
            <w:hideMark/>
          </w:tcPr>
          <w:p w14:paraId="01A66445" w14:textId="77777777" w:rsidR="008B0026" w:rsidRPr="00EB0A02" w:rsidRDefault="008B0026" w:rsidP="008B0026">
            <w:pPr>
              <w:jc w:val="center"/>
              <w:rPr>
                <w:sz w:val="20"/>
                <w:szCs w:val="20"/>
              </w:rPr>
            </w:pPr>
            <w:r w:rsidRPr="00EB0A02">
              <w:rPr>
                <w:sz w:val="20"/>
                <w:szCs w:val="20"/>
              </w:rPr>
              <w:t>0.0004</w:t>
            </w:r>
          </w:p>
        </w:tc>
        <w:tc>
          <w:tcPr>
            <w:tcW w:w="1396" w:type="dxa"/>
            <w:tcBorders>
              <w:top w:val="nil"/>
              <w:left w:val="nil"/>
              <w:bottom w:val="nil"/>
              <w:right w:val="nil"/>
            </w:tcBorders>
            <w:hideMark/>
          </w:tcPr>
          <w:p w14:paraId="67615D7E" w14:textId="77777777" w:rsidR="008B0026" w:rsidRPr="00EB0A02" w:rsidRDefault="008B0026" w:rsidP="008B0026">
            <w:pPr>
              <w:jc w:val="center"/>
              <w:rPr>
                <w:sz w:val="20"/>
                <w:szCs w:val="20"/>
              </w:rPr>
            </w:pPr>
            <w:r w:rsidRPr="00EB0A02">
              <w:rPr>
                <w:sz w:val="20"/>
                <w:szCs w:val="20"/>
              </w:rPr>
              <w:t>-0.0002</w:t>
            </w:r>
          </w:p>
        </w:tc>
      </w:tr>
      <w:tr w:rsidR="008B0026" w:rsidRPr="003A294D" w14:paraId="07B1C862" w14:textId="77777777" w:rsidTr="008B0026">
        <w:trPr>
          <w:trHeight w:val="282"/>
        </w:trPr>
        <w:tc>
          <w:tcPr>
            <w:tcW w:w="1809" w:type="dxa"/>
            <w:tcBorders>
              <w:top w:val="nil"/>
              <w:left w:val="nil"/>
              <w:bottom w:val="nil"/>
              <w:right w:val="nil"/>
            </w:tcBorders>
          </w:tcPr>
          <w:p w14:paraId="1CEFA802" w14:textId="77777777" w:rsidR="008B0026" w:rsidRPr="00EB0A02" w:rsidRDefault="008B0026" w:rsidP="008B0026">
            <w:pPr>
              <w:rPr>
                <w:sz w:val="20"/>
                <w:szCs w:val="20"/>
              </w:rPr>
            </w:pPr>
          </w:p>
        </w:tc>
        <w:tc>
          <w:tcPr>
            <w:tcW w:w="1397" w:type="dxa"/>
            <w:tcBorders>
              <w:top w:val="nil"/>
              <w:left w:val="nil"/>
              <w:bottom w:val="nil"/>
              <w:right w:val="nil"/>
            </w:tcBorders>
            <w:hideMark/>
          </w:tcPr>
          <w:p w14:paraId="310D15B1" w14:textId="77777777" w:rsidR="008B0026" w:rsidRPr="00EB0A02" w:rsidRDefault="008B0026" w:rsidP="008B0026">
            <w:pPr>
              <w:jc w:val="center"/>
              <w:rPr>
                <w:sz w:val="20"/>
                <w:szCs w:val="20"/>
              </w:rPr>
            </w:pPr>
            <w:r w:rsidRPr="00EB0A02">
              <w:rPr>
                <w:sz w:val="20"/>
                <w:szCs w:val="20"/>
              </w:rPr>
              <w:t>(0.22)</w:t>
            </w:r>
          </w:p>
        </w:tc>
        <w:tc>
          <w:tcPr>
            <w:tcW w:w="1397" w:type="dxa"/>
            <w:tcBorders>
              <w:top w:val="nil"/>
              <w:left w:val="nil"/>
              <w:bottom w:val="nil"/>
              <w:right w:val="nil"/>
            </w:tcBorders>
            <w:hideMark/>
          </w:tcPr>
          <w:p w14:paraId="5E05ED48" w14:textId="77777777" w:rsidR="008B0026" w:rsidRPr="00EB0A02" w:rsidRDefault="008B0026" w:rsidP="008B0026">
            <w:pPr>
              <w:jc w:val="center"/>
              <w:rPr>
                <w:sz w:val="20"/>
                <w:szCs w:val="20"/>
              </w:rPr>
            </w:pPr>
            <w:r w:rsidRPr="00EB0A02">
              <w:rPr>
                <w:sz w:val="20"/>
                <w:szCs w:val="20"/>
              </w:rPr>
              <w:t>(1.21)</w:t>
            </w:r>
          </w:p>
        </w:tc>
        <w:tc>
          <w:tcPr>
            <w:tcW w:w="1397" w:type="dxa"/>
            <w:tcBorders>
              <w:top w:val="nil"/>
              <w:left w:val="nil"/>
              <w:bottom w:val="nil"/>
              <w:right w:val="nil"/>
            </w:tcBorders>
            <w:hideMark/>
          </w:tcPr>
          <w:p w14:paraId="246CD606" w14:textId="77777777" w:rsidR="008B0026" w:rsidRPr="00EB0A02" w:rsidRDefault="008B0026" w:rsidP="008B0026">
            <w:pPr>
              <w:jc w:val="center"/>
              <w:rPr>
                <w:sz w:val="20"/>
                <w:szCs w:val="20"/>
              </w:rPr>
            </w:pPr>
            <w:r w:rsidRPr="00EB0A02">
              <w:rPr>
                <w:sz w:val="20"/>
                <w:szCs w:val="20"/>
              </w:rPr>
              <w:t>(1.23)</w:t>
            </w:r>
          </w:p>
        </w:tc>
        <w:tc>
          <w:tcPr>
            <w:tcW w:w="1396" w:type="dxa"/>
            <w:tcBorders>
              <w:top w:val="nil"/>
              <w:left w:val="nil"/>
              <w:bottom w:val="nil"/>
              <w:right w:val="nil"/>
            </w:tcBorders>
            <w:hideMark/>
          </w:tcPr>
          <w:p w14:paraId="7E5B691C" w14:textId="77777777" w:rsidR="008B0026" w:rsidRPr="00EB0A02" w:rsidRDefault="008B0026" w:rsidP="008B0026">
            <w:pPr>
              <w:jc w:val="center"/>
              <w:rPr>
                <w:sz w:val="20"/>
                <w:szCs w:val="20"/>
              </w:rPr>
            </w:pPr>
            <w:r w:rsidRPr="00EB0A02">
              <w:rPr>
                <w:sz w:val="20"/>
                <w:szCs w:val="20"/>
              </w:rPr>
              <w:t>(0.01)</w:t>
            </w:r>
          </w:p>
        </w:tc>
        <w:tc>
          <w:tcPr>
            <w:tcW w:w="1396" w:type="dxa"/>
            <w:tcBorders>
              <w:top w:val="nil"/>
              <w:left w:val="nil"/>
              <w:bottom w:val="nil"/>
              <w:right w:val="nil"/>
            </w:tcBorders>
            <w:hideMark/>
          </w:tcPr>
          <w:p w14:paraId="13DC5B93" w14:textId="77777777" w:rsidR="008B0026" w:rsidRPr="00EB0A02" w:rsidRDefault="008B0026" w:rsidP="008B0026">
            <w:pPr>
              <w:jc w:val="center"/>
              <w:rPr>
                <w:sz w:val="20"/>
                <w:szCs w:val="20"/>
              </w:rPr>
            </w:pPr>
            <w:r w:rsidRPr="00EB0A02">
              <w:rPr>
                <w:sz w:val="20"/>
                <w:szCs w:val="20"/>
              </w:rPr>
              <w:t>(-0.03)</w:t>
            </w:r>
          </w:p>
        </w:tc>
      </w:tr>
      <w:tr w:rsidR="008B0026" w:rsidRPr="003A294D" w14:paraId="7518A966" w14:textId="77777777" w:rsidTr="008B0026">
        <w:trPr>
          <w:trHeight w:val="292"/>
        </w:trPr>
        <w:tc>
          <w:tcPr>
            <w:tcW w:w="1809" w:type="dxa"/>
            <w:tcBorders>
              <w:top w:val="single" w:sz="4" w:space="0" w:color="auto"/>
              <w:left w:val="nil"/>
              <w:bottom w:val="nil"/>
              <w:right w:val="nil"/>
            </w:tcBorders>
            <w:hideMark/>
          </w:tcPr>
          <w:p w14:paraId="4A6110FF" w14:textId="5ECD3F13" w:rsidR="008B0026" w:rsidRPr="00EB0A02" w:rsidRDefault="008B0026" w:rsidP="008B0026">
            <w:pPr>
              <w:rPr>
                <w:sz w:val="20"/>
                <w:szCs w:val="20"/>
              </w:rPr>
            </w:pPr>
            <w:r w:rsidRPr="00A42F86">
              <w:rPr>
                <w:sz w:val="20"/>
                <w:szCs w:val="20"/>
              </w:rPr>
              <w:t>surviv</w:t>
            </w:r>
            <w:r>
              <w:rPr>
                <w:sz w:val="20"/>
                <w:szCs w:val="20"/>
              </w:rPr>
              <w:t>e into 10th year</w:t>
            </w:r>
          </w:p>
        </w:tc>
        <w:tc>
          <w:tcPr>
            <w:tcW w:w="1397" w:type="dxa"/>
            <w:tcBorders>
              <w:top w:val="single" w:sz="4" w:space="0" w:color="auto"/>
              <w:left w:val="nil"/>
              <w:bottom w:val="nil"/>
              <w:right w:val="nil"/>
            </w:tcBorders>
          </w:tcPr>
          <w:p w14:paraId="08D5E5B9" w14:textId="77777777" w:rsidR="008B0026" w:rsidRPr="00EB0A02" w:rsidRDefault="008B0026" w:rsidP="008B0026">
            <w:pPr>
              <w:jc w:val="center"/>
              <w:rPr>
                <w:sz w:val="20"/>
                <w:szCs w:val="20"/>
              </w:rPr>
            </w:pPr>
          </w:p>
        </w:tc>
        <w:tc>
          <w:tcPr>
            <w:tcW w:w="1397" w:type="dxa"/>
            <w:tcBorders>
              <w:top w:val="single" w:sz="4" w:space="0" w:color="auto"/>
              <w:left w:val="nil"/>
              <w:bottom w:val="nil"/>
              <w:right w:val="nil"/>
            </w:tcBorders>
          </w:tcPr>
          <w:p w14:paraId="10DAB0F1" w14:textId="77777777" w:rsidR="008B0026" w:rsidRPr="00EB0A02" w:rsidRDefault="008B0026" w:rsidP="008B0026">
            <w:pPr>
              <w:jc w:val="center"/>
              <w:rPr>
                <w:sz w:val="20"/>
                <w:szCs w:val="20"/>
              </w:rPr>
            </w:pPr>
          </w:p>
        </w:tc>
        <w:tc>
          <w:tcPr>
            <w:tcW w:w="1397" w:type="dxa"/>
            <w:tcBorders>
              <w:top w:val="single" w:sz="4" w:space="0" w:color="auto"/>
              <w:left w:val="nil"/>
              <w:bottom w:val="nil"/>
              <w:right w:val="nil"/>
            </w:tcBorders>
          </w:tcPr>
          <w:p w14:paraId="30C2D303" w14:textId="77777777" w:rsidR="008B0026" w:rsidRPr="00EB0A02" w:rsidRDefault="008B0026" w:rsidP="008B0026">
            <w:pPr>
              <w:jc w:val="center"/>
              <w:rPr>
                <w:sz w:val="20"/>
                <w:szCs w:val="20"/>
              </w:rPr>
            </w:pPr>
          </w:p>
        </w:tc>
        <w:tc>
          <w:tcPr>
            <w:tcW w:w="1396" w:type="dxa"/>
            <w:tcBorders>
              <w:top w:val="single" w:sz="4" w:space="0" w:color="auto"/>
              <w:left w:val="nil"/>
              <w:bottom w:val="nil"/>
              <w:right w:val="nil"/>
            </w:tcBorders>
          </w:tcPr>
          <w:p w14:paraId="3D25DC2D" w14:textId="77777777" w:rsidR="008B0026" w:rsidRPr="00EB0A02" w:rsidRDefault="008B0026" w:rsidP="008B0026">
            <w:pPr>
              <w:jc w:val="center"/>
              <w:rPr>
                <w:sz w:val="20"/>
                <w:szCs w:val="20"/>
              </w:rPr>
            </w:pPr>
          </w:p>
        </w:tc>
        <w:tc>
          <w:tcPr>
            <w:tcW w:w="1396" w:type="dxa"/>
            <w:tcBorders>
              <w:top w:val="single" w:sz="4" w:space="0" w:color="auto"/>
              <w:left w:val="nil"/>
              <w:bottom w:val="nil"/>
              <w:right w:val="nil"/>
            </w:tcBorders>
          </w:tcPr>
          <w:p w14:paraId="707C8C20" w14:textId="77777777" w:rsidR="008B0026" w:rsidRPr="00EB0A02" w:rsidRDefault="008B0026" w:rsidP="008B0026">
            <w:pPr>
              <w:jc w:val="center"/>
              <w:rPr>
                <w:sz w:val="20"/>
                <w:szCs w:val="20"/>
              </w:rPr>
            </w:pPr>
          </w:p>
        </w:tc>
      </w:tr>
      <w:tr w:rsidR="008B0026" w:rsidRPr="003A294D" w14:paraId="4DB639FA" w14:textId="77777777" w:rsidTr="008B0026">
        <w:trPr>
          <w:trHeight w:val="282"/>
        </w:trPr>
        <w:tc>
          <w:tcPr>
            <w:tcW w:w="1809" w:type="dxa"/>
            <w:tcBorders>
              <w:top w:val="nil"/>
              <w:left w:val="nil"/>
              <w:bottom w:val="nil"/>
              <w:right w:val="nil"/>
            </w:tcBorders>
            <w:hideMark/>
          </w:tcPr>
          <w:p w14:paraId="4E279EF9" w14:textId="56D55542" w:rsidR="008B0026" w:rsidRPr="00EB0A02" w:rsidRDefault="008B0026" w:rsidP="008B0026">
            <w:pPr>
              <w:rPr>
                <w:sz w:val="20"/>
                <w:szCs w:val="20"/>
              </w:rPr>
            </w:pPr>
            <w:r w:rsidRPr="00A42F86">
              <w:rPr>
                <w:sz w:val="20"/>
                <w:szCs w:val="20"/>
              </w:rPr>
              <w:t>revolution</w:t>
            </w:r>
          </w:p>
        </w:tc>
        <w:tc>
          <w:tcPr>
            <w:tcW w:w="1397" w:type="dxa"/>
            <w:tcBorders>
              <w:top w:val="nil"/>
              <w:left w:val="nil"/>
              <w:bottom w:val="nil"/>
              <w:right w:val="nil"/>
            </w:tcBorders>
            <w:hideMark/>
          </w:tcPr>
          <w:p w14:paraId="610A861B" w14:textId="77777777" w:rsidR="008B0026" w:rsidRPr="00EB0A02" w:rsidRDefault="008B0026" w:rsidP="008B0026">
            <w:pPr>
              <w:jc w:val="center"/>
              <w:rPr>
                <w:sz w:val="20"/>
                <w:szCs w:val="20"/>
              </w:rPr>
            </w:pPr>
            <w:r w:rsidRPr="00EB0A02">
              <w:rPr>
                <w:sz w:val="20"/>
                <w:szCs w:val="20"/>
              </w:rPr>
              <w:t>0.4926</w:t>
            </w:r>
          </w:p>
        </w:tc>
        <w:tc>
          <w:tcPr>
            <w:tcW w:w="1397" w:type="dxa"/>
            <w:tcBorders>
              <w:top w:val="nil"/>
              <w:left w:val="nil"/>
              <w:bottom w:val="nil"/>
              <w:right w:val="nil"/>
            </w:tcBorders>
            <w:hideMark/>
          </w:tcPr>
          <w:p w14:paraId="6BC796DE" w14:textId="77777777" w:rsidR="008B0026" w:rsidRPr="00EB0A02" w:rsidRDefault="008B0026" w:rsidP="008B0026">
            <w:pPr>
              <w:jc w:val="center"/>
              <w:rPr>
                <w:sz w:val="20"/>
                <w:szCs w:val="20"/>
              </w:rPr>
            </w:pPr>
            <w:r w:rsidRPr="00EB0A02">
              <w:rPr>
                <w:sz w:val="20"/>
                <w:szCs w:val="20"/>
              </w:rPr>
              <w:t>0.5083</w:t>
            </w:r>
          </w:p>
        </w:tc>
        <w:tc>
          <w:tcPr>
            <w:tcW w:w="1397" w:type="dxa"/>
            <w:tcBorders>
              <w:top w:val="nil"/>
              <w:left w:val="nil"/>
              <w:bottom w:val="nil"/>
              <w:right w:val="nil"/>
            </w:tcBorders>
            <w:hideMark/>
          </w:tcPr>
          <w:p w14:paraId="62F3B36A" w14:textId="77777777" w:rsidR="008B0026" w:rsidRPr="00EB0A02" w:rsidRDefault="008B0026" w:rsidP="008B0026">
            <w:pPr>
              <w:jc w:val="center"/>
              <w:rPr>
                <w:sz w:val="20"/>
                <w:szCs w:val="20"/>
              </w:rPr>
            </w:pPr>
            <w:r w:rsidRPr="00EB0A02">
              <w:rPr>
                <w:sz w:val="20"/>
                <w:szCs w:val="20"/>
              </w:rPr>
              <w:t>0.5177</w:t>
            </w:r>
          </w:p>
        </w:tc>
        <w:tc>
          <w:tcPr>
            <w:tcW w:w="1396" w:type="dxa"/>
            <w:tcBorders>
              <w:top w:val="nil"/>
              <w:left w:val="nil"/>
              <w:bottom w:val="nil"/>
              <w:right w:val="nil"/>
            </w:tcBorders>
            <w:hideMark/>
          </w:tcPr>
          <w:p w14:paraId="3A36D195" w14:textId="77777777" w:rsidR="008B0026" w:rsidRPr="00EB0A02" w:rsidRDefault="008B0026" w:rsidP="008B0026">
            <w:pPr>
              <w:jc w:val="center"/>
              <w:rPr>
                <w:sz w:val="20"/>
                <w:szCs w:val="20"/>
              </w:rPr>
            </w:pPr>
            <w:r w:rsidRPr="00EB0A02">
              <w:rPr>
                <w:sz w:val="20"/>
                <w:szCs w:val="20"/>
              </w:rPr>
              <w:t>0.5130</w:t>
            </w:r>
          </w:p>
        </w:tc>
        <w:tc>
          <w:tcPr>
            <w:tcW w:w="1396" w:type="dxa"/>
            <w:tcBorders>
              <w:top w:val="nil"/>
              <w:left w:val="nil"/>
              <w:bottom w:val="nil"/>
              <w:right w:val="nil"/>
            </w:tcBorders>
            <w:hideMark/>
          </w:tcPr>
          <w:p w14:paraId="6413266E" w14:textId="77777777" w:rsidR="008B0026" w:rsidRPr="00EB0A02" w:rsidRDefault="008B0026" w:rsidP="008B0026">
            <w:pPr>
              <w:jc w:val="center"/>
              <w:rPr>
                <w:sz w:val="20"/>
                <w:szCs w:val="20"/>
              </w:rPr>
            </w:pPr>
            <w:r w:rsidRPr="00EB0A02">
              <w:rPr>
                <w:sz w:val="20"/>
                <w:szCs w:val="20"/>
              </w:rPr>
              <w:t>0.5541</w:t>
            </w:r>
          </w:p>
        </w:tc>
      </w:tr>
      <w:tr w:rsidR="008B0026" w:rsidRPr="003A294D" w14:paraId="748D5175" w14:textId="77777777" w:rsidTr="008B0026">
        <w:trPr>
          <w:trHeight w:val="282"/>
        </w:trPr>
        <w:tc>
          <w:tcPr>
            <w:tcW w:w="1809" w:type="dxa"/>
            <w:tcBorders>
              <w:top w:val="nil"/>
              <w:left w:val="nil"/>
              <w:bottom w:val="nil"/>
              <w:right w:val="nil"/>
            </w:tcBorders>
          </w:tcPr>
          <w:p w14:paraId="62DB1ADD" w14:textId="77777777" w:rsidR="008B0026" w:rsidRPr="00EB0A02" w:rsidRDefault="008B0026" w:rsidP="008B0026">
            <w:pPr>
              <w:rPr>
                <w:sz w:val="20"/>
                <w:szCs w:val="20"/>
              </w:rPr>
            </w:pPr>
          </w:p>
        </w:tc>
        <w:tc>
          <w:tcPr>
            <w:tcW w:w="1397" w:type="dxa"/>
            <w:tcBorders>
              <w:top w:val="nil"/>
              <w:left w:val="nil"/>
              <w:bottom w:val="nil"/>
              <w:right w:val="nil"/>
            </w:tcBorders>
            <w:hideMark/>
          </w:tcPr>
          <w:p w14:paraId="0AA27179" w14:textId="77777777" w:rsidR="008B0026" w:rsidRPr="00EB0A02" w:rsidRDefault="008B0026" w:rsidP="008B0026">
            <w:pPr>
              <w:jc w:val="center"/>
              <w:rPr>
                <w:sz w:val="20"/>
                <w:szCs w:val="20"/>
              </w:rPr>
            </w:pPr>
            <w:r w:rsidRPr="00EB0A02">
              <w:rPr>
                <w:sz w:val="20"/>
                <w:szCs w:val="20"/>
              </w:rPr>
              <w:t>(1.32)</w:t>
            </w:r>
          </w:p>
        </w:tc>
        <w:tc>
          <w:tcPr>
            <w:tcW w:w="1397" w:type="dxa"/>
            <w:tcBorders>
              <w:top w:val="nil"/>
              <w:left w:val="nil"/>
              <w:bottom w:val="nil"/>
              <w:right w:val="nil"/>
            </w:tcBorders>
            <w:hideMark/>
          </w:tcPr>
          <w:p w14:paraId="14E7D2A0" w14:textId="77777777" w:rsidR="008B0026" w:rsidRPr="00EB0A02" w:rsidRDefault="008B0026" w:rsidP="008B0026">
            <w:pPr>
              <w:jc w:val="center"/>
              <w:rPr>
                <w:sz w:val="20"/>
                <w:szCs w:val="20"/>
              </w:rPr>
            </w:pPr>
            <w:r w:rsidRPr="00EB0A02">
              <w:rPr>
                <w:sz w:val="20"/>
                <w:szCs w:val="20"/>
              </w:rPr>
              <w:t>(1.35)</w:t>
            </w:r>
          </w:p>
        </w:tc>
        <w:tc>
          <w:tcPr>
            <w:tcW w:w="1397" w:type="dxa"/>
            <w:tcBorders>
              <w:top w:val="nil"/>
              <w:left w:val="nil"/>
              <w:bottom w:val="nil"/>
              <w:right w:val="nil"/>
            </w:tcBorders>
            <w:hideMark/>
          </w:tcPr>
          <w:p w14:paraId="1C880949" w14:textId="77777777" w:rsidR="008B0026" w:rsidRPr="00EB0A02" w:rsidRDefault="008B0026" w:rsidP="008B0026">
            <w:pPr>
              <w:jc w:val="center"/>
              <w:rPr>
                <w:sz w:val="20"/>
                <w:szCs w:val="20"/>
              </w:rPr>
            </w:pPr>
            <w:r w:rsidRPr="00EB0A02">
              <w:rPr>
                <w:sz w:val="20"/>
                <w:szCs w:val="20"/>
              </w:rPr>
              <w:t>(1.37)</w:t>
            </w:r>
          </w:p>
        </w:tc>
        <w:tc>
          <w:tcPr>
            <w:tcW w:w="1396" w:type="dxa"/>
            <w:tcBorders>
              <w:top w:val="nil"/>
              <w:left w:val="nil"/>
              <w:bottom w:val="nil"/>
              <w:right w:val="nil"/>
            </w:tcBorders>
            <w:hideMark/>
          </w:tcPr>
          <w:p w14:paraId="29D90219" w14:textId="77777777" w:rsidR="008B0026" w:rsidRPr="00EB0A02" w:rsidRDefault="008B0026" w:rsidP="008B0026">
            <w:pPr>
              <w:jc w:val="center"/>
              <w:rPr>
                <w:sz w:val="20"/>
                <w:szCs w:val="20"/>
              </w:rPr>
            </w:pPr>
            <w:r w:rsidRPr="00EB0A02">
              <w:rPr>
                <w:sz w:val="20"/>
                <w:szCs w:val="20"/>
              </w:rPr>
              <w:t>(1.36)</w:t>
            </w:r>
          </w:p>
        </w:tc>
        <w:tc>
          <w:tcPr>
            <w:tcW w:w="1396" w:type="dxa"/>
            <w:tcBorders>
              <w:top w:val="nil"/>
              <w:left w:val="nil"/>
              <w:bottom w:val="nil"/>
              <w:right w:val="nil"/>
            </w:tcBorders>
            <w:hideMark/>
          </w:tcPr>
          <w:p w14:paraId="053244FD" w14:textId="77777777" w:rsidR="008B0026" w:rsidRPr="00EB0A02" w:rsidRDefault="008B0026" w:rsidP="008B0026">
            <w:pPr>
              <w:jc w:val="center"/>
              <w:rPr>
                <w:sz w:val="20"/>
                <w:szCs w:val="20"/>
              </w:rPr>
            </w:pPr>
            <w:r w:rsidRPr="00EB0A02">
              <w:rPr>
                <w:sz w:val="20"/>
                <w:szCs w:val="20"/>
              </w:rPr>
              <w:t>(1.50)</w:t>
            </w:r>
          </w:p>
        </w:tc>
      </w:tr>
      <w:tr w:rsidR="008B0026" w:rsidRPr="003A294D" w14:paraId="2C3C2EBA" w14:textId="77777777" w:rsidTr="008B0026">
        <w:trPr>
          <w:trHeight w:val="282"/>
        </w:trPr>
        <w:tc>
          <w:tcPr>
            <w:tcW w:w="1809" w:type="dxa"/>
            <w:tcBorders>
              <w:top w:val="nil"/>
              <w:left w:val="nil"/>
              <w:bottom w:val="nil"/>
              <w:right w:val="nil"/>
            </w:tcBorders>
          </w:tcPr>
          <w:p w14:paraId="6C7AF481" w14:textId="77777777" w:rsidR="008B0026" w:rsidRPr="00EB0A02" w:rsidRDefault="008B0026" w:rsidP="008B0026">
            <w:pPr>
              <w:rPr>
                <w:sz w:val="20"/>
                <w:szCs w:val="20"/>
              </w:rPr>
            </w:pPr>
          </w:p>
        </w:tc>
        <w:tc>
          <w:tcPr>
            <w:tcW w:w="1397" w:type="dxa"/>
            <w:tcBorders>
              <w:top w:val="nil"/>
              <w:left w:val="nil"/>
              <w:bottom w:val="nil"/>
              <w:right w:val="nil"/>
            </w:tcBorders>
          </w:tcPr>
          <w:p w14:paraId="4402F492" w14:textId="77777777" w:rsidR="008B0026" w:rsidRPr="00EB0A02" w:rsidRDefault="008B0026" w:rsidP="008B0026">
            <w:pPr>
              <w:rPr>
                <w:sz w:val="20"/>
                <w:szCs w:val="20"/>
              </w:rPr>
            </w:pPr>
          </w:p>
        </w:tc>
        <w:tc>
          <w:tcPr>
            <w:tcW w:w="1397" w:type="dxa"/>
            <w:tcBorders>
              <w:top w:val="nil"/>
              <w:left w:val="nil"/>
              <w:bottom w:val="nil"/>
              <w:right w:val="nil"/>
            </w:tcBorders>
          </w:tcPr>
          <w:p w14:paraId="406D5AAF" w14:textId="77777777" w:rsidR="008B0026" w:rsidRPr="00EB0A02" w:rsidRDefault="008B0026" w:rsidP="008B0026">
            <w:pPr>
              <w:rPr>
                <w:sz w:val="20"/>
                <w:szCs w:val="20"/>
              </w:rPr>
            </w:pPr>
          </w:p>
        </w:tc>
        <w:tc>
          <w:tcPr>
            <w:tcW w:w="1397" w:type="dxa"/>
            <w:tcBorders>
              <w:top w:val="nil"/>
              <w:left w:val="nil"/>
              <w:bottom w:val="nil"/>
              <w:right w:val="nil"/>
            </w:tcBorders>
          </w:tcPr>
          <w:p w14:paraId="3E3CB6A7" w14:textId="77777777" w:rsidR="008B0026" w:rsidRPr="00EB0A02" w:rsidRDefault="008B0026" w:rsidP="008B0026">
            <w:pPr>
              <w:rPr>
                <w:sz w:val="20"/>
                <w:szCs w:val="20"/>
              </w:rPr>
            </w:pPr>
          </w:p>
        </w:tc>
        <w:tc>
          <w:tcPr>
            <w:tcW w:w="1396" w:type="dxa"/>
            <w:tcBorders>
              <w:top w:val="nil"/>
              <w:left w:val="nil"/>
              <w:bottom w:val="nil"/>
              <w:right w:val="nil"/>
            </w:tcBorders>
          </w:tcPr>
          <w:p w14:paraId="3A37FEA8" w14:textId="77777777" w:rsidR="008B0026" w:rsidRPr="00EB0A02" w:rsidRDefault="008B0026" w:rsidP="008B0026">
            <w:pPr>
              <w:rPr>
                <w:sz w:val="20"/>
                <w:szCs w:val="20"/>
              </w:rPr>
            </w:pPr>
          </w:p>
        </w:tc>
        <w:tc>
          <w:tcPr>
            <w:tcW w:w="1396" w:type="dxa"/>
            <w:tcBorders>
              <w:top w:val="nil"/>
              <w:left w:val="nil"/>
              <w:bottom w:val="nil"/>
              <w:right w:val="nil"/>
            </w:tcBorders>
          </w:tcPr>
          <w:p w14:paraId="113152A5" w14:textId="77777777" w:rsidR="008B0026" w:rsidRPr="00EB0A02" w:rsidRDefault="008B0026" w:rsidP="008B0026">
            <w:pPr>
              <w:rPr>
                <w:sz w:val="20"/>
                <w:szCs w:val="20"/>
              </w:rPr>
            </w:pPr>
          </w:p>
        </w:tc>
      </w:tr>
      <w:tr w:rsidR="008B0026" w:rsidRPr="003A294D" w14:paraId="53A6CCFE" w14:textId="77777777" w:rsidTr="008B0026">
        <w:trPr>
          <w:trHeight w:val="282"/>
        </w:trPr>
        <w:tc>
          <w:tcPr>
            <w:tcW w:w="1809" w:type="dxa"/>
            <w:tcBorders>
              <w:top w:val="nil"/>
              <w:left w:val="nil"/>
              <w:bottom w:val="nil"/>
              <w:right w:val="nil"/>
            </w:tcBorders>
            <w:hideMark/>
          </w:tcPr>
          <w:p w14:paraId="1BD9648C" w14:textId="6BDA1CCB" w:rsidR="008B0026" w:rsidRPr="00EB0A02" w:rsidRDefault="008B0026" w:rsidP="008B0026">
            <w:pPr>
              <w:rPr>
                <w:sz w:val="20"/>
                <w:szCs w:val="20"/>
              </w:rPr>
            </w:pPr>
            <w:r w:rsidRPr="00605015">
              <w:rPr>
                <w:rFonts w:hint="eastAsia"/>
                <w:sz w:val="20"/>
                <w:szCs w:val="20"/>
              </w:rPr>
              <w:t>post</w:t>
            </w:r>
            <w:r w:rsidRPr="00605015">
              <w:rPr>
                <w:sz w:val="20"/>
                <w:szCs w:val="20"/>
              </w:rPr>
              <w:t>-seizure creation</w:t>
            </w:r>
          </w:p>
        </w:tc>
        <w:tc>
          <w:tcPr>
            <w:tcW w:w="1397" w:type="dxa"/>
            <w:tcBorders>
              <w:top w:val="nil"/>
              <w:left w:val="nil"/>
              <w:bottom w:val="nil"/>
              <w:right w:val="nil"/>
            </w:tcBorders>
            <w:hideMark/>
          </w:tcPr>
          <w:p w14:paraId="7DF31391" w14:textId="77777777" w:rsidR="008B0026" w:rsidRPr="00EB0A02" w:rsidRDefault="008B0026" w:rsidP="008B0026">
            <w:pPr>
              <w:jc w:val="center"/>
              <w:rPr>
                <w:sz w:val="20"/>
                <w:szCs w:val="20"/>
              </w:rPr>
            </w:pPr>
            <w:r w:rsidRPr="00EB0A02">
              <w:rPr>
                <w:sz w:val="20"/>
                <w:szCs w:val="20"/>
              </w:rPr>
              <w:t>-0.6935***</w:t>
            </w:r>
          </w:p>
        </w:tc>
        <w:tc>
          <w:tcPr>
            <w:tcW w:w="1397" w:type="dxa"/>
            <w:tcBorders>
              <w:top w:val="nil"/>
              <w:left w:val="nil"/>
              <w:bottom w:val="nil"/>
              <w:right w:val="nil"/>
            </w:tcBorders>
            <w:hideMark/>
          </w:tcPr>
          <w:p w14:paraId="7142912B" w14:textId="77777777" w:rsidR="008B0026" w:rsidRPr="00EB0A02" w:rsidRDefault="008B0026" w:rsidP="008B0026">
            <w:pPr>
              <w:jc w:val="center"/>
              <w:rPr>
                <w:sz w:val="20"/>
                <w:szCs w:val="20"/>
              </w:rPr>
            </w:pPr>
            <w:r w:rsidRPr="00EB0A02">
              <w:rPr>
                <w:sz w:val="20"/>
                <w:szCs w:val="20"/>
              </w:rPr>
              <w:t>-0.7031***</w:t>
            </w:r>
          </w:p>
        </w:tc>
        <w:tc>
          <w:tcPr>
            <w:tcW w:w="1397" w:type="dxa"/>
            <w:tcBorders>
              <w:top w:val="nil"/>
              <w:left w:val="nil"/>
              <w:bottom w:val="nil"/>
              <w:right w:val="nil"/>
            </w:tcBorders>
            <w:hideMark/>
          </w:tcPr>
          <w:p w14:paraId="21C80341" w14:textId="77777777" w:rsidR="008B0026" w:rsidRPr="00EB0A02" w:rsidRDefault="008B0026" w:rsidP="008B0026">
            <w:pPr>
              <w:jc w:val="center"/>
              <w:rPr>
                <w:sz w:val="20"/>
                <w:szCs w:val="20"/>
              </w:rPr>
            </w:pPr>
            <w:r w:rsidRPr="00EB0A02">
              <w:rPr>
                <w:sz w:val="20"/>
                <w:szCs w:val="20"/>
              </w:rPr>
              <w:t>-0.7166***</w:t>
            </w:r>
          </w:p>
        </w:tc>
        <w:tc>
          <w:tcPr>
            <w:tcW w:w="1396" w:type="dxa"/>
            <w:tcBorders>
              <w:top w:val="nil"/>
              <w:left w:val="nil"/>
              <w:bottom w:val="nil"/>
              <w:right w:val="nil"/>
            </w:tcBorders>
            <w:hideMark/>
          </w:tcPr>
          <w:p w14:paraId="113185FF" w14:textId="77777777" w:rsidR="008B0026" w:rsidRPr="00EB0A02" w:rsidRDefault="008B0026" w:rsidP="008B0026">
            <w:pPr>
              <w:jc w:val="center"/>
              <w:rPr>
                <w:sz w:val="20"/>
                <w:szCs w:val="20"/>
              </w:rPr>
            </w:pPr>
            <w:r w:rsidRPr="00EB0A02">
              <w:rPr>
                <w:sz w:val="20"/>
                <w:szCs w:val="20"/>
              </w:rPr>
              <w:t>-0.7034***</w:t>
            </w:r>
          </w:p>
        </w:tc>
        <w:tc>
          <w:tcPr>
            <w:tcW w:w="1396" w:type="dxa"/>
            <w:tcBorders>
              <w:top w:val="nil"/>
              <w:left w:val="nil"/>
              <w:bottom w:val="nil"/>
              <w:right w:val="nil"/>
            </w:tcBorders>
            <w:hideMark/>
          </w:tcPr>
          <w:p w14:paraId="33EE2FA6" w14:textId="77777777" w:rsidR="008B0026" w:rsidRPr="00EB0A02" w:rsidRDefault="008B0026" w:rsidP="008B0026">
            <w:pPr>
              <w:jc w:val="center"/>
              <w:rPr>
                <w:sz w:val="20"/>
                <w:szCs w:val="20"/>
              </w:rPr>
            </w:pPr>
            <w:r w:rsidRPr="00EB0A02">
              <w:rPr>
                <w:sz w:val="20"/>
                <w:szCs w:val="20"/>
              </w:rPr>
              <w:t>-0.7319***</w:t>
            </w:r>
          </w:p>
        </w:tc>
      </w:tr>
      <w:tr w:rsidR="008B0026" w:rsidRPr="003A294D" w14:paraId="194E1299" w14:textId="77777777" w:rsidTr="008B0026">
        <w:trPr>
          <w:trHeight w:val="282"/>
        </w:trPr>
        <w:tc>
          <w:tcPr>
            <w:tcW w:w="1809" w:type="dxa"/>
            <w:tcBorders>
              <w:top w:val="nil"/>
              <w:left w:val="nil"/>
              <w:bottom w:val="nil"/>
              <w:right w:val="nil"/>
            </w:tcBorders>
          </w:tcPr>
          <w:p w14:paraId="4113165F" w14:textId="77777777" w:rsidR="008B0026" w:rsidRPr="00EB0A02" w:rsidRDefault="008B0026" w:rsidP="008B0026">
            <w:pPr>
              <w:rPr>
                <w:sz w:val="20"/>
                <w:szCs w:val="20"/>
              </w:rPr>
            </w:pPr>
          </w:p>
        </w:tc>
        <w:tc>
          <w:tcPr>
            <w:tcW w:w="1397" w:type="dxa"/>
            <w:tcBorders>
              <w:top w:val="nil"/>
              <w:left w:val="nil"/>
              <w:bottom w:val="nil"/>
              <w:right w:val="nil"/>
            </w:tcBorders>
            <w:hideMark/>
          </w:tcPr>
          <w:p w14:paraId="144E1C25" w14:textId="77777777" w:rsidR="008B0026" w:rsidRPr="00EB0A02" w:rsidRDefault="008B0026" w:rsidP="008B0026">
            <w:pPr>
              <w:jc w:val="center"/>
              <w:rPr>
                <w:sz w:val="20"/>
                <w:szCs w:val="20"/>
              </w:rPr>
            </w:pPr>
            <w:r w:rsidRPr="00EB0A02">
              <w:rPr>
                <w:sz w:val="20"/>
                <w:szCs w:val="20"/>
              </w:rPr>
              <w:t>(-3.19)</w:t>
            </w:r>
          </w:p>
        </w:tc>
        <w:tc>
          <w:tcPr>
            <w:tcW w:w="1397" w:type="dxa"/>
            <w:tcBorders>
              <w:top w:val="nil"/>
              <w:left w:val="nil"/>
              <w:bottom w:val="nil"/>
              <w:right w:val="nil"/>
            </w:tcBorders>
            <w:hideMark/>
          </w:tcPr>
          <w:p w14:paraId="139A84EC" w14:textId="77777777" w:rsidR="008B0026" w:rsidRPr="00EB0A02" w:rsidRDefault="008B0026" w:rsidP="008B0026">
            <w:pPr>
              <w:jc w:val="center"/>
              <w:rPr>
                <w:sz w:val="20"/>
                <w:szCs w:val="20"/>
              </w:rPr>
            </w:pPr>
            <w:r w:rsidRPr="00EB0A02">
              <w:rPr>
                <w:sz w:val="20"/>
                <w:szCs w:val="20"/>
              </w:rPr>
              <w:t>(-3.23)</w:t>
            </w:r>
          </w:p>
        </w:tc>
        <w:tc>
          <w:tcPr>
            <w:tcW w:w="1397" w:type="dxa"/>
            <w:tcBorders>
              <w:top w:val="nil"/>
              <w:left w:val="nil"/>
              <w:bottom w:val="nil"/>
              <w:right w:val="nil"/>
            </w:tcBorders>
            <w:hideMark/>
          </w:tcPr>
          <w:p w14:paraId="29E9FE2B" w14:textId="77777777" w:rsidR="008B0026" w:rsidRPr="00EB0A02" w:rsidRDefault="008B0026" w:rsidP="008B0026">
            <w:pPr>
              <w:jc w:val="center"/>
              <w:rPr>
                <w:sz w:val="20"/>
                <w:szCs w:val="20"/>
              </w:rPr>
            </w:pPr>
            <w:r w:rsidRPr="00EB0A02">
              <w:rPr>
                <w:sz w:val="20"/>
                <w:szCs w:val="20"/>
              </w:rPr>
              <w:t>(-3.27)</w:t>
            </w:r>
          </w:p>
        </w:tc>
        <w:tc>
          <w:tcPr>
            <w:tcW w:w="1396" w:type="dxa"/>
            <w:tcBorders>
              <w:top w:val="nil"/>
              <w:left w:val="nil"/>
              <w:bottom w:val="nil"/>
              <w:right w:val="nil"/>
            </w:tcBorders>
            <w:hideMark/>
          </w:tcPr>
          <w:p w14:paraId="10C88673" w14:textId="77777777" w:rsidR="008B0026" w:rsidRPr="00EB0A02" w:rsidRDefault="008B0026" w:rsidP="008B0026">
            <w:pPr>
              <w:jc w:val="center"/>
              <w:rPr>
                <w:sz w:val="20"/>
                <w:szCs w:val="20"/>
              </w:rPr>
            </w:pPr>
            <w:r w:rsidRPr="00EB0A02">
              <w:rPr>
                <w:sz w:val="20"/>
                <w:szCs w:val="20"/>
              </w:rPr>
              <w:t>(-3.23)</w:t>
            </w:r>
          </w:p>
        </w:tc>
        <w:tc>
          <w:tcPr>
            <w:tcW w:w="1396" w:type="dxa"/>
            <w:tcBorders>
              <w:top w:val="nil"/>
              <w:left w:val="nil"/>
              <w:bottom w:val="nil"/>
              <w:right w:val="nil"/>
            </w:tcBorders>
            <w:hideMark/>
          </w:tcPr>
          <w:p w14:paraId="77DAA08C" w14:textId="77777777" w:rsidR="008B0026" w:rsidRPr="00EB0A02" w:rsidRDefault="008B0026" w:rsidP="008B0026">
            <w:pPr>
              <w:jc w:val="center"/>
              <w:rPr>
                <w:sz w:val="20"/>
                <w:szCs w:val="20"/>
              </w:rPr>
            </w:pPr>
            <w:r w:rsidRPr="00EB0A02">
              <w:rPr>
                <w:sz w:val="20"/>
                <w:szCs w:val="20"/>
              </w:rPr>
              <w:t>(-3.35)</w:t>
            </w:r>
          </w:p>
        </w:tc>
      </w:tr>
      <w:tr w:rsidR="008B0026" w:rsidRPr="003A294D" w14:paraId="73F081B7" w14:textId="77777777" w:rsidTr="008B0026">
        <w:trPr>
          <w:trHeight w:val="282"/>
        </w:trPr>
        <w:tc>
          <w:tcPr>
            <w:tcW w:w="1809" w:type="dxa"/>
            <w:tcBorders>
              <w:top w:val="nil"/>
              <w:left w:val="nil"/>
              <w:bottom w:val="nil"/>
              <w:right w:val="nil"/>
            </w:tcBorders>
          </w:tcPr>
          <w:p w14:paraId="632C353F" w14:textId="77777777" w:rsidR="008B0026" w:rsidRPr="00EB0A02" w:rsidRDefault="008B0026" w:rsidP="008B0026">
            <w:pPr>
              <w:rPr>
                <w:sz w:val="20"/>
                <w:szCs w:val="20"/>
              </w:rPr>
            </w:pPr>
          </w:p>
        </w:tc>
        <w:tc>
          <w:tcPr>
            <w:tcW w:w="1397" w:type="dxa"/>
            <w:tcBorders>
              <w:top w:val="nil"/>
              <w:left w:val="nil"/>
              <w:bottom w:val="nil"/>
              <w:right w:val="nil"/>
            </w:tcBorders>
          </w:tcPr>
          <w:p w14:paraId="32039E89" w14:textId="77777777" w:rsidR="008B0026" w:rsidRPr="00EB0A02" w:rsidRDefault="008B0026" w:rsidP="008B0026">
            <w:pPr>
              <w:rPr>
                <w:sz w:val="20"/>
                <w:szCs w:val="20"/>
              </w:rPr>
            </w:pPr>
          </w:p>
        </w:tc>
        <w:tc>
          <w:tcPr>
            <w:tcW w:w="1397" w:type="dxa"/>
            <w:tcBorders>
              <w:top w:val="nil"/>
              <w:left w:val="nil"/>
              <w:bottom w:val="nil"/>
              <w:right w:val="nil"/>
            </w:tcBorders>
          </w:tcPr>
          <w:p w14:paraId="4FE5AFC8" w14:textId="77777777" w:rsidR="008B0026" w:rsidRPr="00EB0A02" w:rsidRDefault="008B0026" w:rsidP="008B0026">
            <w:pPr>
              <w:rPr>
                <w:sz w:val="20"/>
                <w:szCs w:val="20"/>
              </w:rPr>
            </w:pPr>
          </w:p>
        </w:tc>
        <w:tc>
          <w:tcPr>
            <w:tcW w:w="1397" w:type="dxa"/>
            <w:tcBorders>
              <w:top w:val="nil"/>
              <w:left w:val="nil"/>
              <w:bottom w:val="nil"/>
              <w:right w:val="nil"/>
            </w:tcBorders>
          </w:tcPr>
          <w:p w14:paraId="39956678" w14:textId="77777777" w:rsidR="008B0026" w:rsidRPr="00EB0A02" w:rsidRDefault="008B0026" w:rsidP="008B0026">
            <w:pPr>
              <w:rPr>
                <w:sz w:val="20"/>
                <w:szCs w:val="20"/>
              </w:rPr>
            </w:pPr>
          </w:p>
        </w:tc>
        <w:tc>
          <w:tcPr>
            <w:tcW w:w="1396" w:type="dxa"/>
            <w:tcBorders>
              <w:top w:val="nil"/>
              <w:left w:val="nil"/>
              <w:bottom w:val="nil"/>
              <w:right w:val="nil"/>
            </w:tcBorders>
          </w:tcPr>
          <w:p w14:paraId="3388E921" w14:textId="77777777" w:rsidR="008B0026" w:rsidRPr="00EB0A02" w:rsidRDefault="008B0026" w:rsidP="008B0026">
            <w:pPr>
              <w:rPr>
                <w:sz w:val="20"/>
                <w:szCs w:val="20"/>
              </w:rPr>
            </w:pPr>
          </w:p>
        </w:tc>
        <w:tc>
          <w:tcPr>
            <w:tcW w:w="1396" w:type="dxa"/>
            <w:tcBorders>
              <w:top w:val="nil"/>
              <w:left w:val="nil"/>
              <w:bottom w:val="nil"/>
              <w:right w:val="nil"/>
            </w:tcBorders>
          </w:tcPr>
          <w:p w14:paraId="2664612B" w14:textId="77777777" w:rsidR="008B0026" w:rsidRPr="00EB0A02" w:rsidRDefault="008B0026" w:rsidP="008B0026">
            <w:pPr>
              <w:rPr>
                <w:sz w:val="20"/>
                <w:szCs w:val="20"/>
              </w:rPr>
            </w:pPr>
          </w:p>
        </w:tc>
      </w:tr>
      <w:tr w:rsidR="008B0026" w:rsidRPr="003A294D" w14:paraId="5AE5D560" w14:textId="77777777" w:rsidTr="008B0026">
        <w:trPr>
          <w:trHeight w:val="282"/>
        </w:trPr>
        <w:tc>
          <w:tcPr>
            <w:tcW w:w="1809" w:type="dxa"/>
            <w:tcBorders>
              <w:top w:val="nil"/>
              <w:left w:val="nil"/>
              <w:bottom w:val="nil"/>
              <w:right w:val="nil"/>
            </w:tcBorders>
            <w:hideMark/>
          </w:tcPr>
          <w:p w14:paraId="6CAD342D" w14:textId="010DA1C3" w:rsidR="008B0026" w:rsidRPr="00EB0A02" w:rsidRDefault="008B0026" w:rsidP="008B0026">
            <w:pPr>
              <w:rPr>
                <w:sz w:val="20"/>
                <w:szCs w:val="20"/>
              </w:rPr>
            </w:pPr>
            <w:r w:rsidRPr="00A42F86">
              <w:rPr>
                <w:sz w:val="20"/>
                <w:szCs w:val="20"/>
              </w:rPr>
              <w:t>growth</w:t>
            </w:r>
          </w:p>
        </w:tc>
        <w:tc>
          <w:tcPr>
            <w:tcW w:w="1397" w:type="dxa"/>
            <w:tcBorders>
              <w:top w:val="nil"/>
              <w:left w:val="nil"/>
              <w:bottom w:val="nil"/>
              <w:right w:val="nil"/>
            </w:tcBorders>
            <w:hideMark/>
          </w:tcPr>
          <w:p w14:paraId="4BB7955D" w14:textId="77777777" w:rsidR="008B0026" w:rsidRPr="00EB0A02" w:rsidRDefault="008B0026" w:rsidP="008B0026">
            <w:pPr>
              <w:jc w:val="center"/>
              <w:rPr>
                <w:sz w:val="20"/>
                <w:szCs w:val="20"/>
              </w:rPr>
            </w:pPr>
            <w:r w:rsidRPr="00EB0A02">
              <w:rPr>
                <w:sz w:val="20"/>
                <w:szCs w:val="20"/>
              </w:rPr>
              <w:t>6.1666**</w:t>
            </w:r>
          </w:p>
        </w:tc>
        <w:tc>
          <w:tcPr>
            <w:tcW w:w="1397" w:type="dxa"/>
            <w:tcBorders>
              <w:top w:val="nil"/>
              <w:left w:val="nil"/>
              <w:bottom w:val="nil"/>
              <w:right w:val="nil"/>
            </w:tcBorders>
            <w:hideMark/>
          </w:tcPr>
          <w:p w14:paraId="5CE9E3BB" w14:textId="77777777" w:rsidR="008B0026" w:rsidRPr="00EB0A02" w:rsidRDefault="008B0026" w:rsidP="008B0026">
            <w:pPr>
              <w:jc w:val="center"/>
              <w:rPr>
                <w:sz w:val="20"/>
                <w:szCs w:val="20"/>
              </w:rPr>
            </w:pPr>
            <w:r w:rsidRPr="00EB0A02">
              <w:rPr>
                <w:sz w:val="20"/>
                <w:szCs w:val="20"/>
              </w:rPr>
              <w:t>5.8652**</w:t>
            </w:r>
          </w:p>
        </w:tc>
        <w:tc>
          <w:tcPr>
            <w:tcW w:w="1397" w:type="dxa"/>
            <w:tcBorders>
              <w:top w:val="nil"/>
              <w:left w:val="nil"/>
              <w:bottom w:val="nil"/>
              <w:right w:val="nil"/>
            </w:tcBorders>
            <w:hideMark/>
          </w:tcPr>
          <w:p w14:paraId="13D259B3" w14:textId="77777777" w:rsidR="008B0026" w:rsidRPr="00EB0A02" w:rsidRDefault="008B0026" w:rsidP="008B0026">
            <w:pPr>
              <w:jc w:val="center"/>
              <w:rPr>
                <w:sz w:val="20"/>
                <w:szCs w:val="20"/>
              </w:rPr>
            </w:pPr>
            <w:r w:rsidRPr="00EB0A02">
              <w:rPr>
                <w:sz w:val="20"/>
                <w:szCs w:val="20"/>
              </w:rPr>
              <w:t>6.0339**</w:t>
            </w:r>
          </w:p>
        </w:tc>
        <w:tc>
          <w:tcPr>
            <w:tcW w:w="1396" w:type="dxa"/>
            <w:tcBorders>
              <w:top w:val="nil"/>
              <w:left w:val="nil"/>
              <w:bottom w:val="nil"/>
              <w:right w:val="nil"/>
            </w:tcBorders>
            <w:hideMark/>
          </w:tcPr>
          <w:p w14:paraId="07C7D690" w14:textId="77777777" w:rsidR="008B0026" w:rsidRPr="00EB0A02" w:rsidRDefault="008B0026" w:rsidP="008B0026">
            <w:pPr>
              <w:jc w:val="center"/>
              <w:rPr>
                <w:sz w:val="20"/>
                <w:szCs w:val="20"/>
              </w:rPr>
            </w:pPr>
            <w:r w:rsidRPr="00EB0A02">
              <w:rPr>
                <w:sz w:val="20"/>
                <w:szCs w:val="20"/>
              </w:rPr>
              <w:t>5.9431**</w:t>
            </w:r>
          </w:p>
        </w:tc>
        <w:tc>
          <w:tcPr>
            <w:tcW w:w="1396" w:type="dxa"/>
            <w:tcBorders>
              <w:top w:val="nil"/>
              <w:left w:val="nil"/>
              <w:bottom w:val="nil"/>
              <w:right w:val="nil"/>
            </w:tcBorders>
            <w:hideMark/>
          </w:tcPr>
          <w:p w14:paraId="187EFE13" w14:textId="77777777" w:rsidR="008B0026" w:rsidRPr="00EB0A02" w:rsidRDefault="008B0026" w:rsidP="008B0026">
            <w:pPr>
              <w:jc w:val="center"/>
              <w:rPr>
                <w:sz w:val="20"/>
                <w:szCs w:val="20"/>
              </w:rPr>
            </w:pPr>
            <w:r w:rsidRPr="00EB0A02">
              <w:rPr>
                <w:sz w:val="20"/>
                <w:szCs w:val="20"/>
              </w:rPr>
              <w:t>6.4713**</w:t>
            </w:r>
          </w:p>
        </w:tc>
      </w:tr>
      <w:tr w:rsidR="008B0026" w:rsidRPr="003A294D" w14:paraId="2EAF2308" w14:textId="77777777" w:rsidTr="008B0026">
        <w:trPr>
          <w:trHeight w:val="282"/>
        </w:trPr>
        <w:tc>
          <w:tcPr>
            <w:tcW w:w="1809" w:type="dxa"/>
            <w:tcBorders>
              <w:top w:val="nil"/>
              <w:left w:val="nil"/>
              <w:bottom w:val="nil"/>
              <w:right w:val="nil"/>
            </w:tcBorders>
          </w:tcPr>
          <w:p w14:paraId="3E379FBD" w14:textId="77777777" w:rsidR="008B0026" w:rsidRPr="00EB0A02" w:rsidRDefault="008B0026" w:rsidP="008B0026">
            <w:pPr>
              <w:rPr>
                <w:sz w:val="20"/>
                <w:szCs w:val="20"/>
              </w:rPr>
            </w:pPr>
          </w:p>
        </w:tc>
        <w:tc>
          <w:tcPr>
            <w:tcW w:w="1397" w:type="dxa"/>
            <w:tcBorders>
              <w:top w:val="nil"/>
              <w:left w:val="nil"/>
              <w:bottom w:val="nil"/>
              <w:right w:val="nil"/>
            </w:tcBorders>
            <w:hideMark/>
          </w:tcPr>
          <w:p w14:paraId="76F7E3A8" w14:textId="77777777" w:rsidR="008B0026" w:rsidRPr="00EB0A02" w:rsidRDefault="008B0026" w:rsidP="008B0026">
            <w:pPr>
              <w:jc w:val="center"/>
              <w:rPr>
                <w:sz w:val="20"/>
                <w:szCs w:val="20"/>
              </w:rPr>
            </w:pPr>
            <w:r w:rsidRPr="00EB0A02">
              <w:rPr>
                <w:sz w:val="20"/>
                <w:szCs w:val="20"/>
              </w:rPr>
              <w:t>(2.29)</w:t>
            </w:r>
          </w:p>
        </w:tc>
        <w:tc>
          <w:tcPr>
            <w:tcW w:w="1397" w:type="dxa"/>
            <w:tcBorders>
              <w:top w:val="nil"/>
              <w:left w:val="nil"/>
              <w:bottom w:val="nil"/>
              <w:right w:val="nil"/>
            </w:tcBorders>
            <w:hideMark/>
          </w:tcPr>
          <w:p w14:paraId="1EE5A79C" w14:textId="77777777" w:rsidR="008B0026" w:rsidRPr="00EB0A02" w:rsidRDefault="008B0026" w:rsidP="008B0026">
            <w:pPr>
              <w:jc w:val="center"/>
              <w:rPr>
                <w:sz w:val="20"/>
                <w:szCs w:val="20"/>
              </w:rPr>
            </w:pPr>
            <w:r w:rsidRPr="00EB0A02">
              <w:rPr>
                <w:sz w:val="20"/>
                <w:szCs w:val="20"/>
              </w:rPr>
              <w:t>(2.18)</w:t>
            </w:r>
          </w:p>
        </w:tc>
        <w:tc>
          <w:tcPr>
            <w:tcW w:w="1397" w:type="dxa"/>
            <w:tcBorders>
              <w:top w:val="nil"/>
              <w:left w:val="nil"/>
              <w:bottom w:val="nil"/>
              <w:right w:val="nil"/>
            </w:tcBorders>
            <w:hideMark/>
          </w:tcPr>
          <w:p w14:paraId="6B5BBDA6" w14:textId="77777777" w:rsidR="008B0026" w:rsidRPr="00EB0A02" w:rsidRDefault="008B0026" w:rsidP="008B0026">
            <w:pPr>
              <w:jc w:val="center"/>
              <w:rPr>
                <w:sz w:val="20"/>
                <w:szCs w:val="20"/>
              </w:rPr>
            </w:pPr>
            <w:r w:rsidRPr="00EB0A02">
              <w:rPr>
                <w:sz w:val="20"/>
                <w:szCs w:val="20"/>
              </w:rPr>
              <w:t>(2.22)</w:t>
            </w:r>
          </w:p>
        </w:tc>
        <w:tc>
          <w:tcPr>
            <w:tcW w:w="1396" w:type="dxa"/>
            <w:tcBorders>
              <w:top w:val="nil"/>
              <w:left w:val="nil"/>
              <w:bottom w:val="nil"/>
              <w:right w:val="nil"/>
            </w:tcBorders>
            <w:hideMark/>
          </w:tcPr>
          <w:p w14:paraId="39876910" w14:textId="77777777" w:rsidR="008B0026" w:rsidRPr="00EB0A02" w:rsidRDefault="008B0026" w:rsidP="008B0026">
            <w:pPr>
              <w:jc w:val="center"/>
              <w:rPr>
                <w:sz w:val="20"/>
                <w:szCs w:val="20"/>
              </w:rPr>
            </w:pPr>
            <w:r w:rsidRPr="00EB0A02">
              <w:rPr>
                <w:sz w:val="20"/>
                <w:szCs w:val="20"/>
              </w:rPr>
              <w:t>(2.20)</w:t>
            </w:r>
          </w:p>
        </w:tc>
        <w:tc>
          <w:tcPr>
            <w:tcW w:w="1396" w:type="dxa"/>
            <w:tcBorders>
              <w:top w:val="nil"/>
              <w:left w:val="nil"/>
              <w:bottom w:val="nil"/>
              <w:right w:val="nil"/>
            </w:tcBorders>
            <w:hideMark/>
          </w:tcPr>
          <w:p w14:paraId="1AD66A0D" w14:textId="77777777" w:rsidR="008B0026" w:rsidRPr="00EB0A02" w:rsidRDefault="008B0026" w:rsidP="008B0026">
            <w:pPr>
              <w:jc w:val="center"/>
              <w:rPr>
                <w:sz w:val="20"/>
                <w:szCs w:val="20"/>
              </w:rPr>
            </w:pPr>
            <w:r w:rsidRPr="00EB0A02">
              <w:rPr>
                <w:sz w:val="20"/>
                <w:szCs w:val="20"/>
              </w:rPr>
              <w:t>(2.33)</w:t>
            </w:r>
          </w:p>
        </w:tc>
      </w:tr>
      <w:tr w:rsidR="008B0026" w:rsidRPr="003A294D" w14:paraId="44FC9AE5" w14:textId="77777777" w:rsidTr="008B0026">
        <w:trPr>
          <w:trHeight w:val="282"/>
        </w:trPr>
        <w:tc>
          <w:tcPr>
            <w:tcW w:w="1809" w:type="dxa"/>
            <w:tcBorders>
              <w:top w:val="nil"/>
              <w:left w:val="nil"/>
              <w:bottom w:val="nil"/>
              <w:right w:val="nil"/>
            </w:tcBorders>
          </w:tcPr>
          <w:p w14:paraId="0FDFA720" w14:textId="77777777" w:rsidR="008B0026" w:rsidRPr="00EB0A02" w:rsidRDefault="008B0026" w:rsidP="008B0026">
            <w:pPr>
              <w:rPr>
                <w:sz w:val="20"/>
                <w:szCs w:val="20"/>
              </w:rPr>
            </w:pPr>
          </w:p>
        </w:tc>
        <w:tc>
          <w:tcPr>
            <w:tcW w:w="1397" w:type="dxa"/>
            <w:tcBorders>
              <w:top w:val="nil"/>
              <w:left w:val="nil"/>
              <w:bottom w:val="nil"/>
              <w:right w:val="nil"/>
            </w:tcBorders>
          </w:tcPr>
          <w:p w14:paraId="121B3977" w14:textId="77777777" w:rsidR="008B0026" w:rsidRPr="00EB0A02" w:rsidRDefault="008B0026" w:rsidP="008B0026">
            <w:pPr>
              <w:rPr>
                <w:sz w:val="20"/>
                <w:szCs w:val="20"/>
              </w:rPr>
            </w:pPr>
          </w:p>
        </w:tc>
        <w:tc>
          <w:tcPr>
            <w:tcW w:w="1397" w:type="dxa"/>
            <w:tcBorders>
              <w:top w:val="nil"/>
              <w:left w:val="nil"/>
              <w:bottom w:val="nil"/>
              <w:right w:val="nil"/>
            </w:tcBorders>
          </w:tcPr>
          <w:p w14:paraId="39783E9B" w14:textId="77777777" w:rsidR="008B0026" w:rsidRPr="00EB0A02" w:rsidRDefault="008B0026" w:rsidP="008B0026">
            <w:pPr>
              <w:rPr>
                <w:sz w:val="20"/>
                <w:szCs w:val="20"/>
              </w:rPr>
            </w:pPr>
          </w:p>
        </w:tc>
        <w:tc>
          <w:tcPr>
            <w:tcW w:w="1397" w:type="dxa"/>
            <w:tcBorders>
              <w:top w:val="nil"/>
              <w:left w:val="nil"/>
              <w:bottom w:val="nil"/>
              <w:right w:val="nil"/>
            </w:tcBorders>
          </w:tcPr>
          <w:p w14:paraId="550698DF" w14:textId="77777777" w:rsidR="008B0026" w:rsidRPr="00EB0A02" w:rsidRDefault="008B0026" w:rsidP="008B0026">
            <w:pPr>
              <w:rPr>
                <w:sz w:val="20"/>
                <w:szCs w:val="20"/>
              </w:rPr>
            </w:pPr>
          </w:p>
        </w:tc>
        <w:tc>
          <w:tcPr>
            <w:tcW w:w="1396" w:type="dxa"/>
            <w:tcBorders>
              <w:top w:val="nil"/>
              <w:left w:val="nil"/>
              <w:bottom w:val="nil"/>
              <w:right w:val="nil"/>
            </w:tcBorders>
          </w:tcPr>
          <w:p w14:paraId="792397AC" w14:textId="77777777" w:rsidR="008B0026" w:rsidRPr="00EB0A02" w:rsidRDefault="008B0026" w:rsidP="008B0026">
            <w:pPr>
              <w:rPr>
                <w:sz w:val="20"/>
                <w:szCs w:val="20"/>
              </w:rPr>
            </w:pPr>
          </w:p>
        </w:tc>
        <w:tc>
          <w:tcPr>
            <w:tcW w:w="1396" w:type="dxa"/>
            <w:tcBorders>
              <w:top w:val="nil"/>
              <w:left w:val="nil"/>
              <w:bottom w:val="nil"/>
              <w:right w:val="nil"/>
            </w:tcBorders>
          </w:tcPr>
          <w:p w14:paraId="657E9A91" w14:textId="77777777" w:rsidR="008B0026" w:rsidRPr="00EB0A02" w:rsidRDefault="008B0026" w:rsidP="008B0026">
            <w:pPr>
              <w:rPr>
                <w:sz w:val="20"/>
                <w:szCs w:val="20"/>
              </w:rPr>
            </w:pPr>
          </w:p>
        </w:tc>
      </w:tr>
      <w:tr w:rsidR="008B0026" w:rsidRPr="003A294D" w14:paraId="16D1AD52" w14:textId="77777777" w:rsidTr="008B0026">
        <w:trPr>
          <w:trHeight w:val="282"/>
        </w:trPr>
        <w:tc>
          <w:tcPr>
            <w:tcW w:w="1809" w:type="dxa"/>
            <w:tcBorders>
              <w:top w:val="nil"/>
              <w:left w:val="nil"/>
              <w:bottom w:val="nil"/>
              <w:right w:val="nil"/>
            </w:tcBorders>
            <w:hideMark/>
          </w:tcPr>
          <w:p w14:paraId="29CF2473" w14:textId="324E583C" w:rsidR="008B0026" w:rsidRPr="00EB0A02" w:rsidRDefault="008B0026" w:rsidP="008B0026">
            <w:pPr>
              <w:rPr>
                <w:sz w:val="20"/>
                <w:szCs w:val="20"/>
              </w:rPr>
            </w:pPr>
            <w:r>
              <w:rPr>
                <w:sz w:val="20"/>
                <w:szCs w:val="20"/>
              </w:rPr>
              <w:t>trade with autocracy</w:t>
            </w:r>
          </w:p>
        </w:tc>
        <w:tc>
          <w:tcPr>
            <w:tcW w:w="1397" w:type="dxa"/>
            <w:tcBorders>
              <w:top w:val="nil"/>
              <w:left w:val="nil"/>
              <w:bottom w:val="nil"/>
              <w:right w:val="nil"/>
            </w:tcBorders>
            <w:hideMark/>
          </w:tcPr>
          <w:p w14:paraId="0AB620C7" w14:textId="77777777" w:rsidR="008B0026" w:rsidRPr="00EB0A02" w:rsidRDefault="008B0026" w:rsidP="008B0026">
            <w:pPr>
              <w:jc w:val="center"/>
              <w:rPr>
                <w:sz w:val="20"/>
                <w:szCs w:val="20"/>
              </w:rPr>
            </w:pPr>
            <w:r w:rsidRPr="00EB0A02">
              <w:rPr>
                <w:sz w:val="20"/>
                <w:szCs w:val="20"/>
              </w:rPr>
              <w:t>6.3960*</w:t>
            </w:r>
          </w:p>
        </w:tc>
        <w:tc>
          <w:tcPr>
            <w:tcW w:w="1397" w:type="dxa"/>
            <w:tcBorders>
              <w:top w:val="nil"/>
              <w:left w:val="nil"/>
              <w:bottom w:val="nil"/>
              <w:right w:val="nil"/>
            </w:tcBorders>
            <w:hideMark/>
          </w:tcPr>
          <w:p w14:paraId="08143356" w14:textId="77777777" w:rsidR="008B0026" w:rsidRPr="00EB0A02" w:rsidRDefault="008B0026" w:rsidP="008B0026">
            <w:pPr>
              <w:jc w:val="center"/>
              <w:rPr>
                <w:sz w:val="20"/>
                <w:szCs w:val="20"/>
              </w:rPr>
            </w:pPr>
            <w:r w:rsidRPr="00EB0A02">
              <w:rPr>
                <w:sz w:val="20"/>
                <w:szCs w:val="20"/>
              </w:rPr>
              <w:t>10.4717**</w:t>
            </w:r>
          </w:p>
        </w:tc>
        <w:tc>
          <w:tcPr>
            <w:tcW w:w="1397" w:type="dxa"/>
            <w:tcBorders>
              <w:top w:val="nil"/>
              <w:left w:val="nil"/>
              <w:bottom w:val="nil"/>
              <w:right w:val="nil"/>
            </w:tcBorders>
            <w:hideMark/>
          </w:tcPr>
          <w:p w14:paraId="0A0210D5" w14:textId="77777777" w:rsidR="008B0026" w:rsidRPr="00EB0A02" w:rsidRDefault="008B0026" w:rsidP="008B0026">
            <w:pPr>
              <w:jc w:val="center"/>
              <w:rPr>
                <w:sz w:val="20"/>
                <w:szCs w:val="20"/>
              </w:rPr>
            </w:pPr>
            <w:r w:rsidRPr="00EB0A02">
              <w:rPr>
                <w:sz w:val="20"/>
                <w:szCs w:val="20"/>
              </w:rPr>
              <w:t>10.5108***</w:t>
            </w:r>
          </w:p>
        </w:tc>
        <w:tc>
          <w:tcPr>
            <w:tcW w:w="1396" w:type="dxa"/>
            <w:tcBorders>
              <w:top w:val="nil"/>
              <w:left w:val="nil"/>
              <w:bottom w:val="nil"/>
              <w:right w:val="nil"/>
            </w:tcBorders>
            <w:hideMark/>
          </w:tcPr>
          <w:p w14:paraId="0C4C83C3" w14:textId="77777777" w:rsidR="008B0026" w:rsidRPr="00EB0A02" w:rsidRDefault="008B0026" w:rsidP="008B0026">
            <w:pPr>
              <w:jc w:val="center"/>
              <w:rPr>
                <w:sz w:val="20"/>
                <w:szCs w:val="20"/>
              </w:rPr>
            </w:pPr>
            <w:r w:rsidRPr="00EB0A02">
              <w:rPr>
                <w:sz w:val="20"/>
                <w:szCs w:val="20"/>
              </w:rPr>
              <w:t>10.3438**</w:t>
            </w:r>
          </w:p>
        </w:tc>
        <w:tc>
          <w:tcPr>
            <w:tcW w:w="1396" w:type="dxa"/>
            <w:tcBorders>
              <w:top w:val="nil"/>
              <w:left w:val="nil"/>
              <w:bottom w:val="nil"/>
              <w:right w:val="nil"/>
            </w:tcBorders>
            <w:hideMark/>
          </w:tcPr>
          <w:p w14:paraId="6E679525" w14:textId="77777777" w:rsidR="008B0026" w:rsidRPr="00EB0A02" w:rsidRDefault="008B0026" w:rsidP="008B0026">
            <w:pPr>
              <w:jc w:val="center"/>
              <w:rPr>
                <w:sz w:val="20"/>
                <w:szCs w:val="20"/>
              </w:rPr>
            </w:pPr>
            <w:r w:rsidRPr="00EB0A02">
              <w:rPr>
                <w:sz w:val="20"/>
                <w:szCs w:val="20"/>
              </w:rPr>
              <w:t>9.8070*</w:t>
            </w:r>
          </w:p>
        </w:tc>
      </w:tr>
      <w:tr w:rsidR="008B0026" w:rsidRPr="003A294D" w14:paraId="53C3A673" w14:textId="77777777" w:rsidTr="008B0026">
        <w:trPr>
          <w:trHeight w:val="282"/>
        </w:trPr>
        <w:tc>
          <w:tcPr>
            <w:tcW w:w="1809" w:type="dxa"/>
            <w:tcBorders>
              <w:top w:val="nil"/>
              <w:left w:val="nil"/>
              <w:bottom w:val="single" w:sz="4" w:space="0" w:color="auto"/>
              <w:right w:val="nil"/>
            </w:tcBorders>
          </w:tcPr>
          <w:p w14:paraId="04F2E674" w14:textId="77777777" w:rsidR="008B0026" w:rsidRPr="00EB0A02" w:rsidRDefault="008B0026" w:rsidP="008B0026">
            <w:pPr>
              <w:rPr>
                <w:sz w:val="20"/>
                <w:szCs w:val="20"/>
              </w:rPr>
            </w:pPr>
          </w:p>
        </w:tc>
        <w:tc>
          <w:tcPr>
            <w:tcW w:w="1397" w:type="dxa"/>
            <w:tcBorders>
              <w:top w:val="nil"/>
              <w:left w:val="nil"/>
              <w:bottom w:val="single" w:sz="4" w:space="0" w:color="auto"/>
              <w:right w:val="nil"/>
            </w:tcBorders>
            <w:hideMark/>
          </w:tcPr>
          <w:p w14:paraId="757FA470" w14:textId="77777777" w:rsidR="008B0026" w:rsidRPr="00EB0A02" w:rsidRDefault="008B0026" w:rsidP="008B0026">
            <w:pPr>
              <w:jc w:val="center"/>
              <w:rPr>
                <w:sz w:val="20"/>
                <w:szCs w:val="20"/>
              </w:rPr>
            </w:pPr>
            <w:r w:rsidRPr="00EB0A02">
              <w:rPr>
                <w:sz w:val="20"/>
                <w:szCs w:val="20"/>
              </w:rPr>
              <w:t>(1.94)</w:t>
            </w:r>
          </w:p>
        </w:tc>
        <w:tc>
          <w:tcPr>
            <w:tcW w:w="1397" w:type="dxa"/>
            <w:tcBorders>
              <w:top w:val="nil"/>
              <w:left w:val="nil"/>
              <w:bottom w:val="single" w:sz="4" w:space="0" w:color="auto"/>
              <w:right w:val="nil"/>
            </w:tcBorders>
            <w:hideMark/>
          </w:tcPr>
          <w:p w14:paraId="3CD454A6" w14:textId="77777777" w:rsidR="008B0026" w:rsidRPr="00EB0A02" w:rsidRDefault="008B0026" w:rsidP="008B0026">
            <w:pPr>
              <w:jc w:val="center"/>
              <w:rPr>
                <w:sz w:val="20"/>
                <w:szCs w:val="20"/>
              </w:rPr>
            </w:pPr>
            <w:r w:rsidRPr="00EB0A02">
              <w:rPr>
                <w:sz w:val="20"/>
                <w:szCs w:val="20"/>
              </w:rPr>
              <w:t>(2.57)</w:t>
            </w:r>
          </w:p>
        </w:tc>
        <w:tc>
          <w:tcPr>
            <w:tcW w:w="1397" w:type="dxa"/>
            <w:tcBorders>
              <w:top w:val="nil"/>
              <w:left w:val="nil"/>
              <w:bottom w:val="single" w:sz="4" w:space="0" w:color="auto"/>
              <w:right w:val="nil"/>
            </w:tcBorders>
            <w:hideMark/>
          </w:tcPr>
          <w:p w14:paraId="38C036CD" w14:textId="77777777" w:rsidR="008B0026" w:rsidRPr="00EB0A02" w:rsidRDefault="008B0026" w:rsidP="008B0026">
            <w:pPr>
              <w:jc w:val="center"/>
              <w:rPr>
                <w:sz w:val="20"/>
                <w:szCs w:val="20"/>
              </w:rPr>
            </w:pPr>
            <w:r w:rsidRPr="00EB0A02">
              <w:rPr>
                <w:sz w:val="20"/>
                <w:szCs w:val="20"/>
              </w:rPr>
              <w:t>(2.59)</w:t>
            </w:r>
          </w:p>
        </w:tc>
        <w:tc>
          <w:tcPr>
            <w:tcW w:w="1396" w:type="dxa"/>
            <w:tcBorders>
              <w:top w:val="nil"/>
              <w:left w:val="nil"/>
              <w:bottom w:val="single" w:sz="4" w:space="0" w:color="auto"/>
              <w:right w:val="nil"/>
            </w:tcBorders>
            <w:hideMark/>
          </w:tcPr>
          <w:p w14:paraId="41032FCA" w14:textId="77777777" w:rsidR="008B0026" w:rsidRPr="00EB0A02" w:rsidRDefault="008B0026" w:rsidP="008B0026">
            <w:pPr>
              <w:jc w:val="center"/>
              <w:rPr>
                <w:sz w:val="20"/>
                <w:szCs w:val="20"/>
              </w:rPr>
            </w:pPr>
            <w:r w:rsidRPr="00EB0A02">
              <w:rPr>
                <w:sz w:val="20"/>
                <w:szCs w:val="20"/>
              </w:rPr>
              <w:t>(2.53)</w:t>
            </w:r>
          </w:p>
        </w:tc>
        <w:tc>
          <w:tcPr>
            <w:tcW w:w="1396" w:type="dxa"/>
            <w:tcBorders>
              <w:top w:val="nil"/>
              <w:left w:val="nil"/>
              <w:bottom w:val="single" w:sz="4" w:space="0" w:color="auto"/>
              <w:right w:val="nil"/>
            </w:tcBorders>
            <w:hideMark/>
          </w:tcPr>
          <w:p w14:paraId="324D1FA4" w14:textId="77777777" w:rsidR="008B0026" w:rsidRPr="00EB0A02" w:rsidRDefault="008B0026" w:rsidP="008B0026">
            <w:pPr>
              <w:jc w:val="center"/>
              <w:rPr>
                <w:sz w:val="20"/>
                <w:szCs w:val="20"/>
              </w:rPr>
            </w:pPr>
            <w:r w:rsidRPr="00EB0A02">
              <w:rPr>
                <w:sz w:val="20"/>
                <w:szCs w:val="20"/>
              </w:rPr>
              <w:t>(1.67)</w:t>
            </w:r>
          </w:p>
        </w:tc>
      </w:tr>
      <w:tr w:rsidR="008B0026" w:rsidRPr="003A294D" w14:paraId="7CD0B33F" w14:textId="77777777" w:rsidTr="008B0026">
        <w:trPr>
          <w:trHeight w:val="292"/>
        </w:trPr>
        <w:tc>
          <w:tcPr>
            <w:tcW w:w="1809" w:type="dxa"/>
            <w:tcBorders>
              <w:top w:val="nil"/>
              <w:left w:val="nil"/>
              <w:bottom w:val="single" w:sz="4" w:space="0" w:color="auto"/>
              <w:right w:val="nil"/>
            </w:tcBorders>
            <w:hideMark/>
          </w:tcPr>
          <w:p w14:paraId="618773F9" w14:textId="77777777" w:rsidR="008B0026" w:rsidRPr="00EB0A02" w:rsidRDefault="008B0026" w:rsidP="008B0026">
            <w:pPr>
              <w:rPr>
                <w:sz w:val="20"/>
                <w:szCs w:val="20"/>
              </w:rPr>
            </w:pPr>
            <w:r w:rsidRPr="00EB0A02">
              <w:rPr>
                <w:sz w:val="20"/>
                <w:szCs w:val="20"/>
              </w:rPr>
              <w:lastRenderedPageBreak/>
              <w:t>Observations</w:t>
            </w:r>
          </w:p>
        </w:tc>
        <w:tc>
          <w:tcPr>
            <w:tcW w:w="1397" w:type="dxa"/>
            <w:tcBorders>
              <w:top w:val="nil"/>
              <w:left w:val="nil"/>
              <w:bottom w:val="single" w:sz="4" w:space="0" w:color="auto"/>
              <w:right w:val="nil"/>
            </w:tcBorders>
            <w:hideMark/>
          </w:tcPr>
          <w:p w14:paraId="247908AD" w14:textId="77777777" w:rsidR="008B0026" w:rsidRPr="00EB0A02" w:rsidRDefault="008B0026" w:rsidP="008B0026">
            <w:pPr>
              <w:jc w:val="center"/>
              <w:rPr>
                <w:sz w:val="20"/>
                <w:szCs w:val="20"/>
              </w:rPr>
            </w:pPr>
            <w:r w:rsidRPr="00EB0A02">
              <w:rPr>
                <w:sz w:val="20"/>
                <w:szCs w:val="20"/>
              </w:rPr>
              <w:t>159</w:t>
            </w:r>
          </w:p>
        </w:tc>
        <w:tc>
          <w:tcPr>
            <w:tcW w:w="1397" w:type="dxa"/>
            <w:tcBorders>
              <w:top w:val="nil"/>
              <w:left w:val="nil"/>
              <w:bottom w:val="single" w:sz="4" w:space="0" w:color="auto"/>
              <w:right w:val="nil"/>
            </w:tcBorders>
            <w:hideMark/>
          </w:tcPr>
          <w:p w14:paraId="524E99EE" w14:textId="77777777" w:rsidR="008B0026" w:rsidRPr="00EB0A02" w:rsidRDefault="008B0026" w:rsidP="008B0026">
            <w:pPr>
              <w:jc w:val="center"/>
              <w:rPr>
                <w:sz w:val="20"/>
                <w:szCs w:val="20"/>
              </w:rPr>
            </w:pPr>
            <w:r w:rsidRPr="00EB0A02">
              <w:rPr>
                <w:sz w:val="20"/>
                <w:szCs w:val="20"/>
              </w:rPr>
              <w:t>159</w:t>
            </w:r>
          </w:p>
        </w:tc>
        <w:tc>
          <w:tcPr>
            <w:tcW w:w="1397" w:type="dxa"/>
            <w:tcBorders>
              <w:top w:val="nil"/>
              <w:left w:val="nil"/>
              <w:bottom w:val="single" w:sz="4" w:space="0" w:color="auto"/>
              <w:right w:val="nil"/>
            </w:tcBorders>
            <w:hideMark/>
          </w:tcPr>
          <w:p w14:paraId="2C742B6F" w14:textId="77777777" w:rsidR="008B0026" w:rsidRPr="00EB0A02" w:rsidRDefault="008B0026" w:rsidP="008B0026">
            <w:pPr>
              <w:jc w:val="center"/>
              <w:rPr>
                <w:sz w:val="20"/>
                <w:szCs w:val="20"/>
              </w:rPr>
            </w:pPr>
            <w:r w:rsidRPr="00EB0A02">
              <w:rPr>
                <w:sz w:val="20"/>
                <w:szCs w:val="20"/>
              </w:rPr>
              <w:t>159</w:t>
            </w:r>
          </w:p>
        </w:tc>
        <w:tc>
          <w:tcPr>
            <w:tcW w:w="1396" w:type="dxa"/>
            <w:tcBorders>
              <w:top w:val="nil"/>
              <w:left w:val="nil"/>
              <w:bottom w:val="single" w:sz="4" w:space="0" w:color="auto"/>
              <w:right w:val="nil"/>
            </w:tcBorders>
            <w:hideMark/>
          </w:tcPr>
          <w:p w14:paraId="7FB31158" w14:textId="77777777" w:rsidR="008B0026" w:rsidRPr="00EB0A02" w:rsidRDefault="008B0026" w:rsidP="008B0026">
            <w:pPr>
              <w:jc w:val="center"/>
              <w:rPr>
                <w:sz w:val="20"/>
                <w:szCs w:val="20"/>
              </w:rPr>
            </w:pPr>
            <w:r w:rsidRPr="00EB0A02">
              <w:rPr>
                <w:sz w:val="20"/>
                <w:szCs w:val="20"/>
              </w:rPr>
              <w:t>158</w:t>
            </w:r>
          </w:p>
        </w:tc>
        <w:tc>
          <w:tcPr>
            <w:tcW w:w="1396" w:type="dxa"/>
            <w:tcBorders>
              <w:top w:val="nil"/>
              <w:left w:val="nil"/>
              <w:bottom w:val="single" w:sz="4" w:space="0" w:color="auto"/>
              <w:right w:val="nil"/>
            </w:tcBorders>
            <w:hideMark/>
          </w:tcPr>
          <w:p w14:paraId="13AD5CE0" w14:textId="77777777" w:rsidR="008B0026" w:rsidRPr="00EB0A02" w:rsidRDefault="008B0026" w:rsidP="008B0026">
            <w:pPr>
              <w:jc w:val="center"/>
              <w:rPr>
                <w:sz w:val="20"/>
                <w:szCs w:val="20"/>
              </w:rPr>
            </w:pPr>
            <w:r w:rsidRPr="00EB0A02">
              <w:rPr>
                <w:sz w:val="20"/>
                <w:szCs w:val="20"/>
              </w:rPr>
              <w:t>159</w:t>
            </w:r>
          </w:p>
        </w:tc>
      </w:tr>
    </w:tbl>
    <w:p w14:paraId="69CB57A6" w14:textId="625D266F" w:rsidR="005A0968" w:rsidRDefault="005A0968" w:rsidP="005A0968">
      <w:pPr>
        <w:autoSpaceDE w:val="0"/>
        <w:autoSpaceDN w:val="0"/>
        <w:adjustRightInd w:val="0"/>
        <w:ind w:right="-347"/>
        <w:rPr>
          <w:sz w:val="20"/>
          <w:szCs w:val="20"/>
        </w:rPr>
      </w:pPr>
      <w:r>
        <w:rPr>
          <w:sz w:val="20"/>
          <w:szCs w:val="20"/>
        </w:rPr>
        <w:t xml:space="preserve">The dependent variables are indicators of party strength. All variables are mean values over a regime’s first 10 years. Entries in model (1), (4), and (5) are OLS coefficients. Entries in model (2) and (3) are ordered logit coefficients. Heckman selection model is used to correct for bias from nonrandom sample selection. t statistics in parenthesis. </w:t>
      </w:r>
    </w:p>
    <w:p w14:paraId="38EE749D" w14:textId="77777777" w:rsidR="005A0968" w:rsidRPr="00E037A6" w:rsidRDefault="005A0968" w:rsidP="005A0968">
      <w:pPr>
        <w:rPr>
          <w:sz w:val="20"/>
          <w:szCs w:val="20"/>
        </w:rPr>
      </w:pPr>
      <w:r w:rsidRPr="00E037A6">
        <w:rPr>
          <w:sz w:val="20"/>
          <w:szCs w:val="20"/>
        </w:rPr>
        <w:t>* p&lt;0.10, ** p&lt;0.05, *** p&lt;0.01</w:t>
      </w:r>
    </w:p>
    <w:p w14:paraId="55B283F2" w14:textId="77777777" w:rsidR="000C0B3E" w:rsidRPr="00EB0A02" w:rsidRDefault="000C0B3E" w:rsidP="004D191D">
      <w:pPr>
        <w:tabs>
          <w:tab w:val="left" w:pos="6219"/>
        </w:tabs>
        <w:rPr>
          <w:sz w:val="20"/>
          <w:szCs w:val="20"/>
        </w:rPr>
      </w:pPr>
    </w:p>
    <w:p w14:paraId="3C7CC2D7" w14:textId="77777777" w:rsidR="000C0B3E" w:rsidRPr="00EB0A02" w:rsidRDefault="000C0B3E" w:rsidP="004D191D">
      <w:pPr>
        <w:tabs>
          <w:tab w:val="left" w:pos="6219"/>
        </w:tabs>
        <w:rPr>
          <w:sz w:val="20"/>
          <w:szCs w:val="20"/>
        </w:rPr>
      </w:pPr>
    </w:p>
    <w:p w14:paraId="194B8979" w14:textId="77777777" w:rsidR="000C0B3E" w:rsidRPr="00EB0A02" w:rsidRDefault="000C0B3E" w:rsidP="004D191D">
      <w:pPr>
        <w:tabs>
          <w:tab w:val="left" w:pos="6219"/>
        </w:tabs>
        <w:rPr>
          <w:sz w:val="20"/>
          <w:szCs w:val="20"/>
        </w:rPr>
      </w:pPr>
    </w:p>
    <w:p w14:paraId="01E5B8DC" w14:textId="77777777" w:rsidR="000C0B3E" w:rsidRPr="00EB0A02" w:rsidRDefault="000C0B3E" w:rsidP="004D191D">
      <w:pPr>
        <w:tabs>
          <w:tab w:val="left" w:pos="6219"/>
        </w:tabs>
        <w:rPr>
          <w:sz w:val="20"/>
          <w:szCs w:val="20"/>
        </w:rPr>
      </w:pPr>
    </w:p>
    <w:p w14:paraId="64F1717D" w14:textId="77777777" w:rsidR="000C0B3E" w:rsidRPr="00EB0A02" w:rsidRDefault="000C0B3E" w:rsidP="004D191D">
      <w:pPr>
        <w:tabs>
          <w:tab w:val="left" w:pos="6219"/>
        </w:tabs>
        <w:rPr>
          <w:sz w:val="20"/>
          <w:szCs w:val="20"/>
        </w:rPr>
      </w:pPr>
    </w:p>
    <w:p w14:paraId="4C08E533" w14:textId="6D3065FB" w:rsidR="003E4FD8" w:rsidRDefault="003E4FD8" w:rsidP="0012687A">
      <w:pPr>
        <w:autoSpaceDE w:val="0"/>
        <w:autoSpaceDN w:val="0"/>
        <w:adjustRightInd w:val="0"/>
        <w:jc w:val="center"/>
        <w:rPr>
          <w:b/>
        </w:rPr>
      </w:pPr>
      <w:r>
        <w:rPr>
          <w:b/>
        </w:rPr>
        <w:t xml:space="preserve">Table </w:t>
      </w:r>
      <w:r w:rsidR="00AB4A8D">
        <w:rPr>
          <w:b/>
        </w:rPr>
        <w:t>8</w:t>
      </w:r>
      <w:r>
        <w:rPr>
          <w:b/>
        </w:rPr>
        <w:t xml:space="preserve"> Explaining average party strength at t=15</w:t>
      </w:r>
    </w:p>
    <w:p w14:paraId="74C19298" w14:textId="77777777" w:rsidR="000C0B3E" w:rsidRDefault="000C0B3E" w:rsidP="004D191D">
      <w:pPr>
        <w:tabs>
          <w:tab w:val="left" w:pos="6219"/>
        </w:tabs>
      </w:pPr>
    </w:p>
    <w:p w14:paraId="4121C3A2" w14:textId="77777777" w:rsidR="000C0B3E" w:rsidRDefault="000C0B3E" w:rsidP="004D191D">
      <w:pPr>
        <w:tabs>
          <w:tab w:val="left" w:pos="6219"/>
        </w:tabs>
      </w:pPr>
    </w:p>
    <w:tbl>
      <w:tblPr>
        <w:tblW w:w="9031" w:type="dxa"/>
        <w:tblLayout w:type="fixed"/>
        <w:tblLook w:val="04A0" w:firstRow="1" w:lastRow="0" w:firstColumn="1" w:lastColumn="0" w:noHBand="0" w:noVBand="1"/>
      </w:tblPr>
      <w:tblGrid>
        <w:gridCol w:w="1861"/>
        <w:gridCol w:w="1434"/>
        <w:gridCol w:w="1434"/>
        <w:gridCol w:w="1434"/>
        <w:gridCol w:w="1434"/>
        <w:gridCol w:w="1434"/>
      </w:tblGrid>
      <w:tr w:rsidR="003A294D" w14:paraId="1A13AE41" w14:textId="77777777" w:rsidTr="00EB0A02">
        <w:trPr>
          <w:trHeight w:val="262"/>
        </w:trPr>
        <w:tc>
          <w:tcPr>
            <w:tcW w:w="1861" w:type="dxa"/>
            <w:tcBorders>
              <w:top w:val="single" w:sz="4" w:space="0" w:color="auto"/>
              <w:left w:val="nil"/>
              <w:bottom w:val="nil"/>
              <w:right w:val="nil"/>
            </w:tcBorders>
            <w:hideMark/>
          </w:tcPr>
          <w:p w14:paraId="27C6F32E" w14:textId="77777777" w:rsidR="003A294D" w:rsidRPr="00EB0A02" w:rsidRDefault="003A294D">
            <w:pPr>
              <w:rPr>
                <w:sz w:val="20"/>
                <w:szCs w:val="20"/>
              </w:rPr>
            </w:pPr>
          </w:p>
        </w:tc>
        <w:tc>
          <w:tcPr>
            <w:tcW w:w="1434" w:type="dxa"/>
            <w:tcBorders>
              <w:top w:val="single" w:sz="4" w:space="0" w:color="auto"/>
              <w:left w:val="nil"/>
              <w:bottom w:val="nil"/>
              <w:right w:val="nil"/>
            </w:tcBorders>
            <w:hideMark/>
          </w:tcPr>
          <w:p w14:paraId="166BE9C1" w14:textId="77777777" w:rsidR="003A294D" w:rsidRPr="00EB0A02" w:rsidRDefault="003A294D">
            <w:pPr>
              <w:jc w:val="center"/>
              <w:rPr>
                <w:sz w:val="20"/>
                <w:szCs w:val="20"/>
              </w:rPr>
            </w:pPr>
            <w:r w:rsidRPr="00EB0A02">
              <w:rPr>
                <w:sz w:val="20"/>
                <w:szCs w:val="20"/>
              </w:rPr>
              <w:t>(1)</w:t>
            </w:r>
          </w:p>
        </w:tc>
        <w:tc>
          <w:tcPr>
            <w:tcW w:w="1434" w:type="dxa"/>
            <w:tcBorders>
              <w:top w:val="single" w:sz="4" w:space="0" w:color="auto"/>
              <w:left w:val="nil"/>
              <w:bottom w:val="nil"/>
              <w:right w:val="nil"/>
            </w:tcBorders>
            <w:hideMark/>
          </w:tcPr>
          <w:p w14:paraId="44F353E0" w14:textId="77777777" w:rsidR="003A294D" w:rsidRPr="00EB0A02" w:rsidRDefault="003A294D">
            <w:pPr>
              <w:jc w:val="center"/>
              <w:rPr>
                <w:sz w:val="20"/>
                <w:szCs w:val="20"/>
              </w:rPr>
            </w:pPr>
            <w:r w:rsidRPr="00EB0A02">
              <w:rPr>
                <w:sz w:val="20"/>
                <w:szCs w:val="20"/>
              </w:rPr>
              <w:t>(2)</w:t>
            </w:r>
          </w:p>
        </w:tc>
        <w:tc>
          <w:tcPr>
            <w:tcW w:w="1434" w:type="dxa"/>
            <w:tcBorders>
              <w:top w:val="single" w:sz="4" w:space="0" w:color="auto"/>
              <w:left w:val="nil"/>
              <w:bottom w:val="nil"/>
              <w:right w:val="nil"/>
            </w:tcBorders>
            <w:hideMark/>
          </w:tcPr>
          <w:p w14:paraId="45E58C25" w14:textId="77777777" w:rsidR="003A294D" w:rsidRPr="00EB0A02" w:rsidRDefault="003A294D">
            <w:pPr>
              <w:jc w:val="center"/>
              <w:rPr>
                <w:sz w:val="20"/>
                <w:szCs w:val="20"/>
              </w:rPr>
            </w:pPr>
            <w:r w:rsidRPr="00EB0A02">
              <w:rPr>
                <w:sz w:val="20"/>
                <w:szCs w:val="20"/>
              </w:rPr>
              <w:t>(3)</w:t>
            </w:r>
          </w:p>
        </w:tc>
        <w:tc>
          <w:tcPr>
            <w:tcW w:w="1434" w:type="dxa"/>
            <w:tcBorders>
              <w:top w:val="single" w:sz="4" w:space="0" w:color="auto"/>
              <w:left w:val="nil"/>
              <w:bottom w:val="nil"/>
              <w:right w:val="nil"/>
            </w:tcBorders>
            <w:hideMark/>
          </w:tcPr>
          <w:p w14:paraId="123E4421" w14:textId="77777777" w:rsidR="003A294D" w:rsidRPr="00EB0A02" w:rsidRDefault="003A294D">
            <w:pPr>
              <w:jc w:val="center"/>
              <w:rPr>
                <w:sz w:val="20"/>
                <w:szCs w:val="20"/>
              </w:rPr>
            </w:pPr>
            <w:r w:rsidRPr="00EB0A02">
              <w:rPr>
                <w:sz w:val="20"/>
                <w:szCs w:val="20"/>
              </w:rPr>
              <w:t>(4)</w:t>
            </w:r>
          </w:p>
        </w:tc>
        <w:tc>
          <w:tcPr>
            <w:tcW w:w="1434" w:type="dxa"/>
            <w:tcBorders>
              <w:top w:val="single" w:sz="4" w:space="0" w:color="auto"/>
              <w:left w:val="nil"/>
              <w:bottom w:val="nil"/>
              <w:right w:val="nil"/>
            </w:tcBorders>
            <w:hideMark/>
          </w:tcPr>
          <w:p w14:paraId="79C873E9" w14:textId="77777777" w:rsidR="003A294D" w:rsidRPr="00EB0A02" w:rsidRDefault="003A294D">
            <w:pPr>
              <w:jc w:val="center"/>
              <w:rPr>
                <w:sz w:val="20"/>
                <w:szCs w:val="20"/>
              </w:rPr>
            </w:pPr>
            <w:r w:rsidRPr="00EB0A02">
              <w:rPr>
                <w:sz w:val="20"/>
                <w:szCs w:val="20"/>
              </w:rPr>
              <w:t>(5)</w:t>
            </w:r>
          </w:p>
        </w:tc>
      </w:tr>
      <w:tr w:rsidR="00792B11" w14:paraId="04968D8A" w14:textId="77777777" w:rsidTr="00EB0A02">
        <w:trPr>
          <w:trHeight w:val="253"/>
        </w:trPr>
        <w:tc>
          <w:tcPr>
            <w:tcW w:w="1861" w:type="dxa"/>
            <w:tcBorders>
              <w:top w:val="nil"/>
              <w:left w:val="nil"/>
              <w:bottom w:val="nil"/>
              <w:right w:val="nil"/>
            </w:tcBorders>
          </w:tcPr>
          <w:p w14:paraId="0010A9CA" w14:textId="77777777" w:rsidR="00792B11" w:rsidRPr="00EB0A02" w:rsidRDefault="00792B11" w:rsidP="00792B11">
            <w:pPr>
              <w:rPr>
                <w:sz w:val="20"/>
                <w:szCs w:val="20"/>
              </w:rPr>
            </w:pPr>
          </w:p>
        </w:tc>
        <w:tc>
          <w:tcPr>
            <w:tcW w:w="1434" w:type="dxa"/>
            <w:tcBorders>
              <w:top w:val="nil"/>
              <w:left w:val="nil"/>
              <w:bottom w:val="nil"/>
              <w:right w:val="nil"/>
            </w:tcBorders>
            <w:hideMark/>
          </w:tcPr>
          <w:p w14:paraId="1A4E6A60" w14:textId="6A54EF9E" w:rsidR="00792B11" w:rsidRPr="00EB0A02" w:rsidRDefault="00792B11" w:rsidP="00792B11">
            <w:pPr>
              <w:jc w:val="center"/>
              <w:rPr>
                <w:sz w:val="20"/>
                <w:szCs w:val="20"/>
              </w:rPr>
            </w:pPr>
            <w:r w:rsidRPr="004D07A1">
              <w:rPr>
                <w:sz w:val="20"/>
                <w:szCs w:val="20"/>
              </w:rPr>
              <w:t>de-personalization</w:t>
            </w:r>
          </w:p>
        </w:tc>
        <w:tc>
          <w:tcPr>
            <w:tcW w:w="1434" w:type="dxa"/>
            <w:tcBorders>
              <w:top w:val="nil"/>
              <w:left w:val="nil"/>
              <w:bottom w:val="nil"/>
              <w:right w:val="nil"/>
            </w:tcBorders>
            <w:hideMark/>
          </w:tcPr>
          <w:p w14:paraId="4D539CFF" w14:textId="67B82E9D" w:rsidR="00792B11" w:rsidRPr="00EB0A02" w:rsidRDefault="00792B11" w:rsidP="00792B11">
            <w:pPr>
              <w:jc w:val="center"/>
              <w:rPr>
                <w:sz w:val="20"/>
                <w:szCs w:val="20"/>
              </w:rPr>
            </w:pPr>
            <w:r>
              <w:rPr>
                <w:sz w:val="20"/>
                <w:szCs w:val="20"/>
              </w:rPr>
              <w:t>control cabinet</w:t>
            </w:r>
          </w:p>
        </w:tc>
        <w:tc>
          <w:tcPr>
            <w:tcW w:w="1434" w:type="dxa"/>
            <w:tcBorders>
              <w:top w:val="nil"/>
              <w:left w:val="nil"/>
              <w:bottom w:val="nil"/>
              <w:right w:val="nil"/>
            </w:tcBorders>
            <w:hideMark/>
          </w:tcPr>
          <w:p w14:paraId="1BBACC02" w14:textId="1973BE55" w:rsidR="00792B11" w:rsidRPr="00EB0A02" w:rsidRDefault="00792B11" w:rsidP="00792B11">
            <w:pPr>
              <w:jc w:val="center"/>
              <w:rPr>
                <w:sz w:val="20"/>
                <w:szCs w:val="20"/>
              </w:rPr>
            </w:pPr>
            <w:r>
              <w:rPr>
                <w:sz w:val="20"/>
                <w:szCs w:val="20"/>
              </w:rPr>
              <w:t>control military</w:t>
            </w:r>
          </w:p>
        </w:tc>
        <w:tc>
          <w:tcPr>
            <w:tcW w:w="1434" w:type="dxa"/>
            <w:tcBorders>
              <w:top w:val="nil"/>
              <w:left w:val="nil"/>
              <w:bottom w:val="nil"/>
              <w:right w:val="nil"/>
            </w:tcBorders>
            <w:hideMark/>
          </w:tcPr>
          <w:p w14:paraId="6831232B" w14:textId="6F54423B" w:rsidR="00792B11" w:rsidRPr="00EB0A02" w:rsidRDefault="00792B11" w:rsidP="00792B11">
            <w:pPr>
              <w:jc w:val="center"/>
              <w:rPr>
                <w:sz w:val="20"/>
                <w:szCs w:val="20"/>
              </w:rPr>
            </w:pPr>
            <w:r>
              <w:rPr>
                <w:sz w:val="20"/>
                <w:szCs w:val="20"/>
              </w:rPr>
              <w:t>party switching</w:t>
            </w:r>
          </w:p>
        </w:tc>
        <w:tc>
          <w:tcPr>
            <w:tcW w:w="1434" w:type="dxa"/>
            <w:tcBorders>
              <w:top w:val="nil"/>
              <w:left w:val="nil"/>
              <w:bottom w:val="nil"/>
              <w:right w:val="nil"/>
            </w:tcBorders>
            <w:hideMark/>
          </w:tcPr>
          <w:p w14:paraId="401F1C89" w14:textId="0A2E1F6B" w:rsidR="00792B11" w:rsidRPr="00EB0A02" w:rsidRDefault="00792B11" w:rsidP="00792B11">
            <w:pPr>
              <w:jc w:val="center"/>
              <w:rPr>
                <w:sz w:val="20"/>
                <w:szCs w:val="20"/>
              </w:rPr>
            </w:pPr>
            <w:r w:rsidRPr="004D07A1">
              <w:rPr>
                <w:sz w:val="20"/>
                <w:szCs w:val="20"/>
              </w:rPr>
              <w:t>Legislative cohesion</w:t>
            </w:r>
          </w:p>
        </w:tc>
      </w:tr>
      <w:tr w:rsidR="003A294D" w14:paraId="2EED4248" w14:textId="77777777" w:rsidTr="00EB0A02">
        <w:trPr>
          <w:trHeight w:val="262"/>
        </w:trPr>
        <w:tc>
          <w:tcPr>
            <w:tcW w:w="1861" w:type="dxa"/>
            <w:tcBorders>
              <w:top w:val="single" w:sz="4" w:space="0" w:color="auto"/>
              <w:left w:val="nil"/>
              <w:bottom w:val="nil"/>
              <w:right w:val="nil"/>
            </w:tcBorders>
            <w:hideMark/>
          </w:tcPr>
          <w:p w14:paraId="1EC08B7A" w14:textId="1990D447" w:rsidR="003A294D" w:rsidRPr="00EB0A02" w:rsidRDefault="003A294D">
            <w:pPr>
              <w:rPr>
                <w:sz w:val="20"/>
                <w:szCs w:val="20"/>
              </w:rPr>
            </w:pPr>
          </w:p>
        </w:tc>
        <w:tc>
          <w:tcPr>
            <w:tcW w:w="1434" w:type="dxa"/>
            <w:tcBorders>
              <w:top w:val="single" w:sz="4" w:space="0" w:color="auto"/>
              <w:left w:val="nil"/>
              <w:bottom w:val="nil"/>
              <w:right w:val="nil"/>
            </w:tcBorders>
          </w:tcPr>
          <w:p w14:paraId="5BB37E77" w14:textId="77777777" w:rsidR="003A294D" w:rsidRPr="00EB0A02" w:rsidRDefault="003A294D">
            <w:pPr>
              <w:jc w:val="center"/>
              <w:rPr>
                <w:sz w:val="20"/>
                <w:szCs w:val="20"/>
              </w:rPr>
            </w:pPr>
          </w:p>
        </w:tc>
        <w:tc>
          <w:tcPr>
            <w:tcW w:w="1434" w:type="dxa"/>
            <w:tcBorders>
              <w:top w:val="single" w:sz="4" w:space="0" w:color="auto"/>
              <w:left w:val="nil"/>
              <w:bottom w:val="nil"/>
              <w:right w:val="nil"/>
            </w:tcBorders>
          </w:tcPr>
          <w:p w14:paraId="10078F73" w14:textId="77777777" w:rsidR="003A294D" w:rsidRPr="00EB0A02" w:rsidRDefault="003A294D">
            <w:pPr>
              <w:jc w:val="center"/>
              <w:rPr>
                <w:sz w:val="20"/>
                <w:szCs w:val="20"/>
              </w:rPr>
            </w:pPr>
          </w:p>
        </w:tc>
        <w:tc>
          <w:tcPr>
            <w:tcW w:w="1434" w:type="dxa"/>
            <w:tcBorders>
              <w:top w:val="single" w:sz="4" w:space="0" w:color="auto"/>
              <w:left w:val="nil"/>
              <w:bottom w:val="nil"/>
              <w:right w:val="nil"/>
            </w:tcBorders>
          </w:tcPr>
          <w:p w14:paraId="0D16D7B1" w14:textId="77777777" w:rsidR="003A294D" w:rsidRPr="00EB0A02" w:rsidRDefault="003A294D">
            <w:pPr>
              <w:jc w:val="center"/>
              <w:rPr>
                <w:sz w:val="20"/>
                <w:szCs w:val="20"/>
              </w:rPr>
            </w:pPr>
          </w:p>
        </w:tc>
        <w:tc>
          <w:tcPr>
            <w:tcW w:w="1434" w:type="dxa"/>
            <w:tcBorders>
              <w:top w:val="single" w:sz="4" w:space="0" w:color="auto"/>
              <w:left w:val="nil"/>
              <w:bottom w:val="nil"/>
              <w:right w:val="nil"/>
            </w:tcBorders>
          </w:tcPr>
          <w:p w14:paraId="405D5B85" w14:textId="77777777" w:rsidR="003A294D" w:rsidRPr="00EB0A02" w:rsidRDefault="003A294D">
            <w:pPr>
              <w:jc w:val="center"/>
              <w:rPr>
                <w:sz w:val="20"/>
                <w:szCs w:val="20"/>
              </w:rPr>
            </w:pPr>
          </w:p>
        </w:tc>
        <w:tc>
          <w:tcPr>
            <w:tcW w:w="1434" w:type="dxa"/>
            <w:tcBorders>
              <w:top w:val="single" w:sz="4" w:space="0" w:color="auto"/>
              <w:left w:val="nil"/>
              <w:bottom w:val="nil"/>
              <w:right w:val="nil"/>
            </w:tcBorders>
          </w:tcPr>
          <w:p w14:paraId="588CDC53" w14:textId="77777777" w:rsidR="003A294D" w:rsidRPr="00EB0A02" w:rsidRDefault="003A294D">
            <w:pPr>
              <w:jc w:val="center"/>
              <w:rPr>
                <w:sz w:val="20"/>
                <w:szCs w:val="20"/>
              </w:rPr>
            </w:pPr>
          </w:p>
        </w:tc>
      </w:tr>
      <w:tr w:rsidR="00792B11" w14:paraId="2A19C4A2" w14:textId="77777777" w:rsidTr="00EB0A02">
        <w:trPr>
          <w:trHeight w:val="253"/>
        </w:trPr>
        <w:tc>
          <w:tcPr>
            <w:tcW w:w="1861" w:type="dxa"/>
            <w:tcBorders>
              <w:top w:val="nil"/>
              <w:left w:val="nil"/>
              <w:bottom w:val="nil"/>
              <w:right w:val="nil"/>
            </w:tcBorders>
            <w:hideMark/>
          </w:tcPr>
          <w:p w14:paraId="5F148DBC" w14:textId="248071E2" w:rsidR="00792B11" w:rsidRPr="00EB0A02" w:rsidRDefault="00792B11" w:rsidP="00792B11">
            <w:pPr>
              <w:rPr>
                <w:sz w:val="20"/>
                <w:szCs w:val="20"/>
              </w:rPr>
            </w:pPr>
            <w:r w:rsidRPr="00605015">
              <w:rPr>
                <w:sz w:val="20"/>
                <w:szCs w:val="20"/>
              </w:rPr>
              <w:t>revolution</w:t>
            </w:r>
          </w:p>
        </w:tc>
        <w:tc>
          <w:tcPr>
            <w:tcW w:w="1434" w:type="dxa"/>
            <w:tcBorders>
              <w:top w:val="nil"/>
              <w:left w:val="nil"/>
              <w:bottom w:val="nil"/>
              <w:right w:val="nil"/>
            </w:tcBorders>
            <w:hideMark/>
          </w:tcPr>
          <w:p w14:paraId="328E4D60" w14:textId="77777777" w:rsidR="00792B11" w:rsidRPr="00EB0A02" w:rsidRDefault="00792B11" w:rsidP="00792B11">
            <w:pPr>
              <w:jc w:val="center"/>
              <w:rPr>
                <w:sz w:val="20"/>
                <w:szCs w:val="20"/>
              </w:rPr>
            </w:pPr>
            <w:r w:rsidRPr="00EB0A02">
              <w:rPr>
                <w:sz w:val="20"/>
                <w:szCs w:val="20"/>
              </w:rPr>
              <w:t>0.0354</w:t>
            </w:r>
          </w:p>
        </w:tc>
        <w:tc>
          <w:tcPr>
            <w:tcW w:w="1434" w:type="dxa"/>
            <w:tcBorders>
              <w:top w:val="nil"/>
              <w:left w:val="nil"/>
              <w:bottom w:val="nil"/>
              <w:right w:val="nil"/>
            </w:tcBorders>
            <w:hideMark/>
          </w:tcPr>
          <w:p w14:paraId="183B1AD1" w14:textId="77777777" w:rsidR="00792B11" w:rsidRPr="00EB0A02" w:rsidRDefault="00792B11" w:rsidP="00792B11">
            <w:pPr>
              <w:jc w:val="center"/>
              <w:rPr>
                <w:sz w:val="20"/>
                <w:szCs w:val="20"/>
              </w:rPr>
            </w:pPr>
            <w:r w:rsidRPr="00EB0A02">
              <w:rPr>
                <w:sz w:val="20"/>
                <w:szCs w:val="20"/>
              </w:rPr>
              <w:t>-0.2693</w:t>
            </w:r>
          </w:p>
        </w:tc>
        <w:tc>
          <w:tcPr>
            <w:tcW w:w="1434" w:type="dxa"/>
            <w:tcBorders>
              <w:top w:val="nil"/>
              <w:left w:val="nil"/>
              <w:bottom w:val="nil"/>
              <w:right w:val="nil"/>
            </w:tcBorders>
            <w:hideMark/>
          </w:tcPr>
          <w:p w14:paraId="2E808D95" w14:textId="77777777" w:rsidR="00792B11" w:rsidRPr="00EB0A02" w:rsidRDefault="00792B11" w:rsidP="00792B11">
            <w:pPr>
              <w:jc w:val="center"/>
              <w:rPr>
                <w:sz w:val="20"/>
                <w:szCs w:val="20"/>
              </w:rPr>
            </w:pPr>
            <w:r w:rsidRPr="00EB0A02">
              <w:rPr>
                <w:sz w:val="20"/>
                <w:szCs w:val="20"/>
              </w:rPr>
              <w:t>0.2347</w:t>
            </w:r>
          </w:p>
        </w:tc>
        <w:tc>
          <w:tcPr>
            <w:tcW w:w="1434" w:type="dxa"/>
            <w:tcBorders>
              <w:top w:val="nil"/>
              <w:left w:val="nil"/>
              <w:bottom w:val="nil"/>
              <w:right w:val="nil"/>
            </w:tcBorders>
            <w:hideMark/>
          </w:tcPr>
          <w:p w14:paraId="14C455D0" w14:textId="77777777" w:rsidR="00792B11" w:rsidRPr="00EB0A02" w:rsidRDefault="00792B11" w:rsidP="00792B11">
            <w:pPr>
              <w:jc w:val="center"/>
              <w:rPr>
                <w:sz w:val="20"/>
                <w:szCs w:val="20"/>
              </w:rPr>
            </w:pPr>
            <w:r w:rsidRPr="00EB0A02">
              <w:rPr>
                <w:sz w:val="20"/>
                <w:szCs w:val="20"/>
              </w:rPr>
              <w:t>-9.0099***</w:t>
            </w:r>
          </w:p>
        </w:tc>
        <w:tc>
          <w:tcPr>
            <w:tcW w:w="1434" w:type="dxa"/>
            <w:tcBorders>
              <w:top w:val="nil"/>
              <w:left w:val="nil"/>
              <w:bottom w:val="nil"/>
              <w:right w:val="nil"/>
            </w:tcBorders>
            <w:hideMark/>
          </w:tcPr>
          <w:p w14:paraId="4B1CC762" w14:textId="77777777" w:rsidR="00792B11" w:rsidRPr="00EB0A02" w:rsidRDefault="00792B11" w:rsidP="00792B11">
            <w:pPr>
              <w:jc w:val="center"/>
              <w:rPr>
                <w:sz w:val="20"/>
                <w:szCs w:val="20"/>
              </w:rPr>
            </w:pPr>
            <w:r w:rsidRPr="00EB0A02">
              <w:rPr>
                <w:sz w:val="20"/>
                <w:szCs w:val="20"/>
              </w:rPr>
              <w:t>-0.5787</w:t>
            </w:r>
          </w:p>
        </w:tc>
      </w:tr>
      <w:tr w:rsidR="00792B11" w14:paraId="3A31F2E7" w14:textId="77777777" w:rsidTr="00EB0A02">
        <w:trPr>
          <w:trHeight w:val="253"/>
        </w:trPr>
        <w:tc>
          <w:tcPr>
            <w:tcW w:w="1861" w:type="dxa"/>
            <w:tcBorders>
              <w:top w:val="nil"/>
              <w:left w:val="nil"/>
              <w:bottom w:val="nil"/>
              <w:right w:val="nil"/>
            </w:tcBorders>
          </w:tcPr>
          <w:p w14:paraId="39994003" w14:textId="77777777" w:rsidR="00792B11" w:rsidRPr="00EB0A02" w:rsidRDefault="00792B11" w:rsidP="00792B11">
            <w:pPr>
              <w:rPr>
                <w:sz w:val="20"/>
                <w:szCs w:val="20"/>
              </w:rPr>
            </w:pPr>
          </w:p>
        </w:tc>
        <w:tc>
          <w:tcPr>
            <w:tcW w:w="1434" w:type="dxa"/>
            <w:tcBorders>
              <w:top w:val="nil"/>
              <w:left w:val="nil"/>
              <w:bottom w:val="nil"/>
              <w:right w:val="nil"/>
            </w:tcBorders>
            <w:hideMark/>
          </w:tcPr>
          <w:p w14:paraId="47397FAB" w14:textId="77777777" w:rsidR="00792B11" w:rsidRPr="00EB0A02" w:rsidRDefault="00792B11" w:rsidP="00792B11">
            <w:pPr>
              <w:jc w:val="center"/>
              <w:rPr>
                <w:sz w:val="20"/>
                <w:szCs w:val="20"/>
              </w:rPr>
            </w:pPr>
            <w:r w:rsidRPr="00EB0A02">
              <w:rPr>
                <w:sz w:val="20"/>
                <w:szCs w:val="20"/>
              </w:rPr>
              <w:t>(0.43)</w:t>
            </w:r>
          </w:p>
        </w:tc>
        <w:tc>
          <w:tcPr>
            <w:tcW w:w="1434" w:type="dxa"/>
            <w:tcBorders>
              <w:top w:val="nil"/>
              <w:left w:val="nil"/>
              <w:bottom w:val="nil"/>
              <w:right w:val="nil"/>
            </w:tcBorders>
            <w:hideMark/>
          </w:tcPr>
          <w:p w14:paraId="03E38F07" w14:textId="77777777" w:rsidR="00792B11" w:rsidRPr="00EB0A02" w:rsidRDefault="00792B11" w:rsidP="00792B11">
            <w:pPr>
              <w:jc w:val="center"/>
              <w:rPr>
                <w:sz w:val="20"/>
                <w:szCs w:val="20"/>
              </w:rPr>
            </w:pPr>
            <w:r w:rsidRPr="00EB0A02">
              <w:rPr>
                <w:sz w:val="20"/>
                <w:szCs w:val="20"/>
              </w:rPr>
              <w:t>(-0.74)</w:t>
            </w:r>
          </w:p>
        </w:tc>
        <w:tc>
          <w:tcPr>
            <w:tcW w:w="1434" w:type="dxa"/>
            <w:tcBorders>
              <w:top w:val="nil"/>
              <w:left w:val="nil"/>
              <w:bottom w:val="nil"/>
              <w:right w:val="nil"/>
            </w:tcBorders>
            <w:hideMark/>
          </w:tcPr>
          <w:p w14:paraId="4BF2B318" w14:textId="77777777" w:rsidR="00792B11" w:rsidRPr="00EB0A02" w:rsidRDefault="00792B11" w:rsidP="00792B11">
            <w:pPr>
              <w:jc w:val="center"/>
              <w:rPr>
                <w:sz w:val="20"/>
                <w:szCs w:val="20"/>
              </w:rPr>
            </w:pPr>
            <w:r w:rsidRPr="00EB0A02">
              <w:rPr>
                <w:sz w:val="20"/>
                <w:szCs w:val="20"/>
              </w:rPr>
              <w:t>(0.43)</w:t>
            </w:r>
          </w:p>
        </w:tc>
        <w:tc>
          <w:tcPr>
            <w:tcW w:w="1434" w:type="dxa"/>
            <w:tcBorders>
              <w:top w:val="nil"/>
              <w:left w:val="nil"/>
              <w:bottom w:val="nil"/>
              <w:right w:val="nil"/>
            </w:tcBorders>
            <w:hideMark/>
          </w:tcPr>
          <w:p w14:paraId="38CD785C" w14:textId="77777777" w:rsidR="00792B11" w:rsidRPr="00EB0A02" w:rsidRDefault="00792B11" w:rsidP="00792B11">
            <w:pPr>
              <w:jc w:val="center"/>
              <w:rPr>
                <w:sz w:val="20"/>
                <w:szCs w:val="20"/>
              </w:rPr>
            </w:pPr>
            <w:r w:rsidRPr="00EB0A02">
              <w:rPr>
                <w:sz w:val="20"/>
                <w:szCs w:val="20"/>
              </w:rPr>
              <w:t>(-2.76)</w:t>
            </w:r>
          </w:p>
        </w:tc>
        <w:tc>
          <w:tcPr>
            <w:tcW w:w="1434" w:type="dxa"/>
            <w:tcBorders>
              <w:top w:val="nil"/>
              <w:left w:val="nil"/>
              <w:bottom w:val="nil"/>
              <w:right w:val="nil"/>
            </w:tcBorders>
            <w:hideMark/>
          </w:tcPr>
          <w:p w14:paraId="3D8F36B1" w14:textId="77777777" w:rsidR="00792B11" w:rsidRPr="00EB0A02" w:rsidRDefault="00792B11" w:rsidP="00792B11">
            <w:pPr>
              <w:jc w:val="center"/>
              <w:rPr>
                <w:sz w:val="20"/>
                <w:szCs w:val="20"/>
              </w:rPr>
            </w:pPr>
            <w:r w:rsidRPr="00EB0A02">
              <w:rPr>
                <w:sz w:val="20"/>
                <w:szCs w:val="20"/>
              </w:rPr>
              <w:t>(-1.34)</w:t>
            </w:r>
          </w:p>
        </w:tc>
      </w:tr>
      <w:tr w:rsidR="00792B11" w14:paraId="6847CFE4" w14:textId="77777777" w:rsidTr="00EB0A02">
        <w:trPr>
          <w:trHeight w:val="253"/>
        </w:trPr>
        <w:tc>
          <w:tcPr>
            <w:tcW w:w="1861" w:type="dxa"/>
            <w:tcBorders>
              <w:top w:val="nil"/>
              <w:left w:val="nil"/>
              <w:bottom w:val="nil"/>
              <w:right w:val="nil"/>
            </w:tcBorders>
          </w:tcPr>
          <w:p w14:paraId="29405027" w14:textId="77777777" w:rsidR="00792B11" w:rsidRPr="00EB0A02" w:rsidRDefault="00792B11" w:rsidP="00792B11">
            <w:pPr>
              <w:rPr>
                <w:sz w:val="20"/>
                <w:szCs w:val="20"/>
              </w:rPr>
            </w:pPr>
          </w:p>
        </w:tc>
        <w:tc>
          <w:tcPr>
            <w:tcW w:w="1434" w:type="dxa"/>
            <w:tcBorders>
              <w:top w:val="nil"/>
              <w:left w:val="nil"/>
              <w:bottom w:val="nil"/>
              <w:right w:val="nil"/>
            </w:tcBorders>
          </w:tcPr>
          <w:p w14:paraId="234F9F8B" w14:textId="77777777" w:rsidR="00792B11" w:rsidRPr="00EB0A02" w:rsidRDefault="00792B11" w:rsidP="00792B11">
            <w:pPr>
              <w:rPr>
                <w:sz w:val="20"/>
                <w:szCs w:val="20"/>
              </w:rPr>
            </w:pPr>
          </w:p>
        </w:tc>
        <w:tc>
          <w:tcPr>
            <w:tcW w:w="1434" w:type="dxa"/>
            <w:tcBorders>
              <w:top w:val="nil"/>
              <w:left w:val="nil"/>
              <w:bottom w:val="nil"/>
              <w:right w:val="nil"/>
            </w:tcBorders>
          </w:tcPr>
          <w:p w14:paraId="40A853E3" w14:textId="77777777" w:rsidR="00792B11" w:rsidRPr="00EB0A02" w:rsidRDefault="00792B11" w:rsidP="00792B11">
            <w:pPr>
              <w:rPr>
                <w:sz w:val="20"/>
                <w:szCs w:val="20"/>
              </w:rPr>
            </w:pPr>
          </w:p>
        </w:tc>
        <w:tc>
          <w:tcPr>
            <w:tcW w:w="1434" w:type="dxa"/>
            <w:tcBorders>
              <w:top w:val="nil"/>
              <w:left w:val="nil"/>
              <w:bottom w:val="nil"/>
              <w:right w:val="nil"/>
            </w:tcBorders>
          </w:tcPr>
          <w:p w14:paraId="14A714BE" w14:textId="77777777" w:rsidR="00792B11" w:rsidRPr="00EB0A02" w:rsidRDefault="00792B11" w:rsidP="00792B11">
            <w:pPr>
              <w:rPr>
                <w:sz w:val="20"/>
                <w:szCs w:val="20"/>
              </w:rPr>
            </w:pPr>
          </w:p>
        </w:tc>
        <w:tc>
          <w:tcPr>
            <w:tcW w:w="1434" w:type="dxa"/>
            <w:tcBorders>
              <w:top w:val="nil"/>
              <w:left w:val="nil"/>
              <w:bottom w:val="nil"/>
              <w:right w:val="nil"/>
            </w:tcBorders>
          </w:tcPr>
          <w:p w14:paraId="68D3785D" w14:textId="77777777" w:rsidR="00792B11" w:rsidRPr="00EB0A02" w:rsidRDefault="00792B11" w:rsidP="00792B11">
            <w:pPr>
              <w:rPr>
                <w:sz w:val="20"/>
                <w:szCs w:val="20"/>
              </w:rPr>
            </w:pPr>
          </w:p>
        </w:tc>
        <w:tc>
          <w:tcPr>
            <w:tcW w:w="1434" w:type="dxa"/>
            <w:tcBorders>
              <w:top w:val="nil"/>
              <w:left w:val="nil"/>
              <w:bottom w:val="nil"/>
              <w:right w:val="nil"/>
            </w:tcBorders>
          </w:tcPr>
          <w:p w14:paraId="13BD8298" w14:textId="77777777" w:rsidR="00792B11" w:rsidRPr="00EB0A02" w:rsidRDefault="00792B11" w:rsidP="00792B11">
            <w:pPr>
              <w:rPr>
                <w:sz w:val="20"/>
                <w:szCs w:val="20"/>
              </w:rPr>
            </w:pPr>
          </w:p>
        </w:tc>
      </w:tr>
      <w:tr w:rsidR="00792B11" w14:paraId="52CF2118" w14:textId="77777777" w:rsidTr="00EB0A02">
        <w:trPr>
          <w:trHeight w:val="253"/>
        </w:trPr>
        <w:tc>
          <w:tcPr>
            <w:tcW w:w="1861" w:type="dxa"/>
            <w:tcBorders>
              <w:top w:val="nil"/>
              <w:left w:val="nil"/>
              <w:bottom w:val="nil"/>
              <w:right w:val="nil"/>
            </w:tcBorders>
            <w:hideMark/>
          </w:tcPr>
          <w:p w14:paraId="25FF5364" w14:textId="3168F376" w:rsidR="00792B11" w:rsidRPr="00EB0A02" w:rsidRDefault="00792B11" w:rsidP="00792B11">
            <w:pPr>
              <w:rPr>
                <w:sz w:val="20"/>
                <w:szCs w:val="20"/>
              </w:rPr>
            </w:pPr>
            <w:r w:rsidRPr="00605015">
              <w:rPr>
                <w:rFonts w:hint="eastAsia"/>
                <w:sz w:val="20"/>
                <w:szCs w:val="20"/>
              </w:rPr>
              <w:t>post</w:t>
            </w:r>
            <w:r w:rsidRPr="00605015">
              <w:rPr>
                <w:sz w:val="20"/>
                <w:szCs w:val="20"/>
              </w:rPr>
              <w:t>-seizure creation</w:t>
            </w:r>
          </w:p>
        </w:tc>
        <w:tc>
          <w:tcPr>
            <w:tcW w:w="1434" w:type="dxa"/>
            <w:tcBorders>
              <w:top w:val="nil"/>
              <w:left w:val="nil"/>
              <w:bottom w:val="nil"/>
              <w:right w:val="nil"/>
            </w:tcBorders>
            <w:hideMark/>
          </w:tcPr>
          <w:p w14:paraId="4F2EFCF1" w14:textId="77777777" w:rsidR="00792B11" w:rsidRPr="00EB0A02" w:rsidRDefault="00792B11" w:rsidP="00792B11">
            <w:pPr>
              <w:jc w:val="center"/>
              <w:rPr>
                <w:sz w:val="20"/>
                <w:szCs w:val="20"/>
              </w:rPr>
            </w:pPr>
            <w:r w:rsidRPr="00EB0A02">
              <w:rPr>
                <w:sz w:val="20"/>
                <w:szCs w:val="20"/>
              </w:rPr>
              <w:t>-0.1558**</w:t>
            </w:r>
          </w:p>
        </w:tc>
        <w:tc>
          <w:tcPr>
            <w:tcW w:w="1434" w:type="dxa"/>
            <w:tcBorders>
              <w:top w:val="nil"/>
              <w:left w:val="nil"/>
              <w:bottom w:val="nil"/>
              <w:right w:val="nil"/>
            </w:tcBorders>
            <w:hideMark/>
          </w:tcPr>
          <w:p w14:paraId="58AA8CAE" w14:textId="77777777" w:rsidR="00792B11" w:rsidRPr="00EB0A02" w:rsidRDefault="00792B11" w:rsidP="00792B11">
            <w:pPr>
              <w:jc w:val="center"/>
              <w:rPr>
                <w:sz w:val="20"/>
                <w:szCs w:val="20"/>
              </w:rPr>
            </w:pPr>
            <w:r w:rsidRPr="00EB0A02">
              <w:rPr>
                <w:sz w:val="20"/>
                <w:szCs w:val="20"/>
              </w:rPr>
              <w:t>-0.0315</w:t>
            </w:r>
          </w:p>
        </w:tc>
        <w:tc>
          <w:tcPr>
            <w:tcW w:w="1434" w:type="dxa"/>
            <w:tcBorders>
              <w:top w:val="nil"/>
              <w:left w:val="nil"/>
              <w:bottom w:val="nil"/>
              <w:right w:val="nil"/>
            </w:tcBorders>
            <w:hideMark/>
          </w:tcPr>
          <w:p w14:paraId="21E3D4F7" w14:textId="77777777" w:rsidR="00792B11" w:rsidRPr="00EB0A02" w:rsidRDefault="00792B11" w:rsidP="00792B11">
            <w:pPr>
              <w:jc w:val="center"/>
              <w:rPr>
                <w:sz w:val="20"/>
                <w:szCs w:val="20"/>
              </w:rPr>
            </w:pPr>
            <w:r w:rsidRPr="00EB0A02">
              <w:rPr>
                <w:sz w:val="20"/>
                <w:szCs w:val="20"/>
              </w:rPr>
              <w:t>-0.8715**</w:t>
            </w:r>
          </w:p>
        </w:tc>
        <w:tc>
          <w:tcPr>
            <w:tcW w:w="1434" w:type="dxa"/>
            <w:tcBorders>
              <w:top w:val="nil"/>
              <w:left w:val="nil"/>
              <w:bottom w:val="nil"/>
              <w:right w:val="nil"/>
            </w:tcBorders>
            <w:hideMark/>
          </w:tcPr>
          <w:p w14:paraId="3C6DD4D5" w14:textId="77777777" w:rsidR="00792B11" w:rsidRPr="00EB0A02" w:rsidRDefault="00792B11" w:rsidP="00792B11">
            <w:pPr>
              <w:jc w:val="center"/>
              <w:rPr>
                <w:sz w:val="20"/>
                <w:szCs w:val="20"/>
              </w:rPr>
            </w:pPr>
            <w:r w:rsidRPr="00EB0A02">
              <w:rPr>
                <w:sz w:val="20"/>
                <w:szCs w:val="20"/>
              </w:rPr>
              <w:t>-0.9810</w:t>
            </w:r>
          </w:p>
        </w:tc>
        <w:tc>
          <w:tcPr>
            <w:tcW w:w="1434" w:type="dxa"/>
            <w:tcBorders>
              <w:top w:val="nil"/>
              <w:left w:val="nil"/>
              <w:bottom w:val="nil"/>
              <w:right w:val="nil"/>
            </w:tcBorders>
            <w:hideMark/>
          </w:tcPr>
          <w:p w14:paraId="5C8AC5B2" w14:textId="77777777" w:rsidR="00792B11" w:rsidRPr="00EB0A02" w:rsidRDefault="00792B11" w:rsidP="00792B11">
            <w:pPr>
              <w:jc w:val="center"/>
              <w:rPr>
                <w:sz w:val="20"/>
                <w:szCs w:val="20"/>
              </w:rPr>
            </w:pPr>
            <w:r w:rsidRPr="00EB0A02">
              <w:rPr>
                <w:sz w:val="20"/>
                <w:szCs w:val="20"/>
              </w:rPr>
              <w:t>-0.2479</w:t>
            </w:r>
          </w:p>
        </w:tc>
      </w:tr>
      <w:tr w:rsidR="00792B11" w14:paraId="087187CC" w14:textId="77777777" w:rsidTr="00EB0A02">
        <w:trPr>
          <w:trHeight w:val="253"/>
        </w:trPr>
        <w:tc>
          <w:tcPr>
            <w:tcW w:w="1861" w:type="dxa"/>
            <w:tcBorders>
              <w:top w:val="nil"/>
              <w:left w:val="nil"/>
              <w:bottom w:val="nil"/>
              <w:right w:val="nil"/>
            </w:tcBorders>
          </w:tcPr>
          <w:p w14:paraId="6F3570FB" w14:textId="77777777" w:rsidR="00792B11" w:rsidRPr="00EB0A02" w:rsidRDefault="00792B11" w:rsidP="00792B11">
            <w:pPr>
              <w:rPr>
                <w:sz w:val="20"/>
                <w:szCs w:val="20"/>
              </w:rPr>
            </w:pPr>
          </w:p>
        </w:tc>
        <w:tc>
          <w:tcPr>
            <w:tcW w:w="1434" w:type="dxa"/>
            <w:tcBorders>
              <w:top w:val="nil"/>
              <w:left w:val="nil"/>
              <w:bottom w:val="nil"/>
              <w:right w:val="nil"/>
            </w:tcBorders>
            <w:hideMark/>
          </w:tcPr>
          <w:p w14:paraId="703C3029" w14:textId="77777777" w:rsidR="00792B11" w:rsidRPr="00EB0A02" w:rsidRDefault="00792B11" w:rsidP="00792B11">
            <w:pPr>
              <w:jc w:val="center"/>
              <w:rPr>
                <w:sz w:val="20"/>
                <w:szCs w:val="20"/>
              </w:rPr>
            </w:pPr>
            <w:r w:rsidRPr="00EB0A02">
              <w:rPr>
                <w:sz w:val="20"/>
                <w:szCs w:val="20"/>
              </w:rPr>
              <w:t>(-2.27)</w:t>
            </w:r>
          </w:p>
        </w:tc>
        <w:tc>
          <w:tcPr>
            <w:tcW w:w="1434" w:type="dxa"/>
            <w:tcBorders>
              <w:top w:val="nil"/>
              <w:left w:val="nil"/>
              <w:bottom w:val="nil"/>
              <w:right w:val="nil"/>
            </w:tcBorders>
            <w:hideMark/>
          </w:tcPr>
          <w:p w14:paraId="50109326" w14:textId="77777777" w:rsidR="00792B11" w:rsidRPr="00EB0A02" w:rsidRDefault="00792B11" w:rsidP="00792B11">
            <w:pPr>
              <w:jc w:val="center"/>
              <w:rPr>
                <w:sz w:val="20"/>
                <w:szCs w:val="20"/>
              </w:rPr>
            </w:pPr>
            <w:r w:rsidRPr="00EB0A02">
              <w:rPr>
                <w:sz w:val="20"/>
                <w:szCs w:val="20"/>
              </w:rPr>
              <w:t>(-0.10)</w:t>
            </w:r>
          </w:p>
        </w:tc>
        <w:tc>
          <w:tcPr>
            <w:tcW w:w="1434" w:type="dxa"/>
            <w:tcBorders>
              <w:top w:val="nil"/>
              <w:left w:val="nil"/>
              <w:bottom w:val="nil"/>
              <w:right w:val="nil"/>
            </w:tcBorders>
            <w:hideMark/>
          </w:tcPr>
          <w:p w14:paraId="26E9F531" w14:textId="77777777" w:rsidR="00792B11" w:rsidRPr="00EB0A02" w:rsidRDefault="00792B11" w:rsidP="00792B11">
            <w:pPr>
              <w:jc w:val="center"/>
              <w:rPr>
                <w:sz w:val="20"/>
                <w:szCs w:val="20"/>
              </w:rPr>
            </w:pPr>
            <w:r w:rsidRPr="00EB0A02">
              <w:rPr>
                <w:sz w:val="20"/>
                <w:szCs w:val="20"/>
              </w:rPr>
              <w:t>(-2.09)</w:t>
            </w:r>
          </w:p>
        </w:tc>
        <w:tc>
          <w:tcPr>
            <w:tcW w:w="1434" w:type="dxa"/>
            <w:tcBorders>
              <w:top w:val="nil"/>
              <w:left w:val="nil"/>
              <w:bottom w:val="nil"/>
              <w:right w:val="nil"/>
            </w:tcBorders>
            <w:hideMark/>
          </w:tcPr>
          <w:p w14:paraId="78703137" w14:textId="77777777" w:rsidR="00792B11" w:rsidRPr="00EB0A02" w:rsidRDefault="00792B11" w:rsidP="00792B11">
            <w:pPr>
              <w:jc w:val="center"/>
              <w:rPr>
                <w:sz w:val="20"/>
                <w:szCs w:val="20"/>
              </w:rPr>
            </w:pPr>
            <w:r w:rsidRPr="00EB0A02">
              <w:rPr>
                <w:sz w:val="20"/>
                <w:szCs w:val="20"/>
              </w:rPr>
              <w:t>(-0.37)</w:t>
            </w:r>
          </w:p>
        </w:tc>
        <w:tc>
          <w:tcPr>
            <w:tcW w:w="1434" w:type="dxa"/>
            <w:tcBorders>
              <w:top w:val="nil"/>
              <w:left w:val="nil"/>
              <w:bottom w:val="nil"/>
              <w:right w:val="nil"/>
            </w:tcBorders>
            <w:hideMark/>
          </w:tcPr>
          <w:p w14:paraId="031CF1B6" w14:textId="77777777" w:rsidR="00792B11" w:rsidRPr="00EB0A02" w:rsidRDefault="00792B11" w:rsidP="00792B11">
            <w:pPr>
              <w:jc w:val="center"/>
              <w:rPr>
                <w:sz w:val="20"/>
                <w:szCs w:val="20"/>
              </w:rPr>
            </w:pPr>
            <w:r w:rsidRPr="00EB0A02">
              <w:rPr>
                <w:sz w:val="20"/>
                <w:szCs w:val="20"/>
              </w:rPr>
              <w:t>(-0.66)</w:t>
            </w:r>
          </w:p>
        </w:tc>
      </w:tr>
      <w:tr w:rsidR="00792B11" w14:paraId="51095679" w14:textId="77777777" w:rsidTr="00EB0A02">
        <w:trPr>
          <w:trHeight w:val="253"/>
        </w:trPr>
        <w:tc>
          <w:tcPr>
            <w:tcW w:w="1861" w:type="dxa"/>
            <w:tcBorders>
              <w:top w:val="nil"/>
              <w:left w:val="nil"/>
              <w:bottom w:val="nil"/>
              <w:right w:val="nil"/>
            </w:tcBorders>
          </w:tcPr>
          <w:p w14:paraId="067344D4" w14:textId="77777777" w:rsidR="00792B11" w:rsidRPr="00EB0A02" w:rsidRDefault="00792B11" w:rsidP="00792B11">
            <w:pPr>
              <w:rPr>
                <w:sz w:val="20"/>
                <w:szCs w:val="20"/>
              </w:rPr>
            </w:pPr>
          </w:p>
        </w:tc>
        <w:tc>
          <w:tcPr>
            <w:tcW w:w="1434" w:type="dxa"/>
            <w:tcBorders>
              <w:top w:val="nil"/>
              <w:left w:val="nil"/>
              <w:bottom w:val="nil"/>
              <w:right w:val="nil"/>
            </w:tcBorders>
          </w:tcPr>
          <w:p w14:paraId="0F242777" w14:textId="77777777" w:rsidR="00792B11" w:rsidRPr="00EB0A02" w:rsidRDefault="00792B11" w:rsidP="00792B11">
            <w:pPr>
              <w:rPr>
                <w:sz w:val="20"/>
                <w:szCs w:val="20"/>
              </w:rPr>
            </w:pPr>
          </w:p>
        </w:tc>
        <w:tc>
          <w:tcPr>
            <w:tcW w:w="1434" w:type="dxa"/>
            <w:tcBorders>
              <w:top w:val="nil"/>
              <w:left w:val="nil"/>
              <w:bottom w:val="nil"/>
              <w:right w:val="nil"/>
            </w:tcBorders>
          </w:tcPr>
          <w:p w14:paraId="790ABC20" w14:textId="77777777" w:rsidR="00792B11" w:rsidRPr="00EB0A02" w:rsidRDefault="00792B11" w:rsidP="00792B11">
            <w:pPr>
              <w:rPr>
                <w:sz w:val="20"/>
                <w:szCs w:val="20"/>
              </w:rPr>
            </w:pPr>
          </w:p>
        </w:tc>
        <w:tc>
          <w:tcPr>
            <w:tcW w:w="1434" w:type="dxa"/>
            <w:tcBorders>
              <w:top w:val="nil"/>
              <w:left w:val="nil"/>
              <w:bottom w:val="nil"/>
              <w:right w:val="nil"/>
            </w:tcBorders>
          </w:tcPr>
          <w:p w14:paraId="2BDFFDE7" w14:textId="77777777" w:rsidR="00792B11" w:rsidRPr="00EB0A02" w:rsidRDefault="00792B11" w:rsidP="00792B11">
            <w:pPr>
              <w:rPr>
                <w:sz w:val="20"/>
                <w:szCs w:val="20"/>
              </w:rPr>
            </w:pPr>
          </w:p>
        </w:tc>
        <w:tc>
          <w:tcPr>
            <w:tcW w:w="1434" w:type="dxa"/>
            <w:tcBorders>
              <w:top w:val="nil"/>
              <w:left w:val="nil"/>
              <w:bottom w:val="nil"/>
              <w:right w:val="nil"/>
            </w:tcBorders>
          </w:tcPr>
          <w:p w14:paraId="4B1C5E82" w14:textId="77777777" w:rsidR="00792B11" w:rsidRPr="00EB0A02" w:rsidRDefault="00792B11" w:rsidP="00792B11">
            <w:pPr>
              <w:rPr>
                <w:sz w:val="20"/>
                <w:szCs w:val="20"/>
              </w:rPr>
            </w:pPr>
          </w:p>
        </w:tc>
        <w:tc>
          <w:tcPr>
            <w:tcW w:w="1434" w:type="dxa"/>
            <w:tcBorders>
              <w:top w:val="nil"/>
              <w:left w:val="nil"/>
              <w:bottom w:val="nil"/>
              <w:right w:val="nil"/>
            </w:tcBorders>
          </w:tcPr>
          <w:p w14:paraId="1A628808" w14:textId="77777777" w:rsidR="00792B11" w:rsidRPr="00EB0A02" w:rsidRDefault="00792B11" w:rsidP="00792B11">
            <w:pPr>
              <w:rPr>
                <w:sz w:val="20"/>
                <w:szCs w:val="20"/>
              </w:rPr>
            </w:pPr>
          </w:p>
        </w:tc>
      </w:tr>
      <w:tr w:rsidR="00792B11" w14:paraId="7321AFF8" w14:textId="77777777" w:rsidTr="00EB0A02">
        <w:trPr>
          <w:trHeight w:val="253"/>
        </w:trPr>
        <w:tc>
          <w:tcPr>
            <w:tcW w:w="1861" w:type="dxa"/>
            <w:tcBorders>
              <w:top w:val="nil"/>
              <w:left w:val="nil"/>
              <w:bottom w:val="nil"/>
              <w:right w:val="nil"/>
            </w:tcBorders>
            <w:hideMark/>
          </w:tcPr>
          <w:p w14:paraId="6E47494E" w14:textId="1193608D" w:rsidR="00792B11" w:rsidRPr="00EB0A02" w:rsidRDefault="00792B11" w:rsidP="00792B11">
            <w:pPr>
              <w:rPr>
                <w:sz w:val="20"/>
                <w:szCs w:val="20"/>
              </w:rPr>
            </w:pPr>
            <w:r w:rsidRPr="00605015">
              <w:rPr>
                <w:sz w:val="20"/>
                <w:szCs w:val="20"/>
              </w:rPr>
              <w:t>resource</w:t>
            </w:r>
          </w:p>
        </w:tc>
        <w:tc>
          <w:tcPr>
            <w:tcW w:w="1434" w:type="dxa"/>
            <w:tcBorders>
              <w:top w:val="nil"/>
              <w:left w:val="nil"/>
              <w:bottom w:val="nil"/>
              <w:right w:val="nil"/>
            </w:tcBorders>
            <w:hideMark/>
          </w:tcPr>
          <w:p w14:paraId="3FD41E03" w14:textId="77777777" w:rsidR="00792B11" w:rsidRPr="00EB0A02" w:rsidRDefault="00792B11" w:rsidP="00792B11">
            <w:pPr>
              <w:jc w:val="center"/>
              <w:rPr>
                <w:sz w:val="20"/>
                <w:szCs w:val="20"/>
              </w:rPr>
            </w:pPr>
            <w:r w:rsidRPr="00EB0A02">
              <w:rPr>
                <w:sz w:val="20"/>
                <w:szCs w:val="20"/>
              </w:rPr>
              <w:t>-0.4766***</w:t>
            </w:r>
          </w:p>
        </w:tc>
        <w:tc>
          <w:tcPr>
            <w:tcW w:w="1434" w:type="dxa"/>
            <w:tcBorders>
              <w:top w:val="nil"/>
              <w:left w:val="nil"/>
              <w:bottom w:val="nil"/>
              <w:right w:val="nil"/>
            </w:tcBorders>
            <w:hideMark/>
          </w:tcPr>
          <w:p w14:paraId="4790297D" w14:textId="77777777" w:rsidR="00792B11" w:rsidRPr="00EB0A02" w:rsidRDefault="00792B11" w:rsidP="00792B11">
            <w:pPr>
              <w:jc w:val="center"/>
              <w:rPr>
                <w:sz w:val="20"/>
                <w:szCs w:val="20"/>
              </w:rPr>
            </w:pPr>
            <w:r w:rsidRPr="00EB0A02">
              <w:rPr>
                <w:sz w:val="20"/>
                <w:szCs w:val="20"/>
              </w:rPr>
              <w:t>-1.1437*</w:t>
            </w:r>
          </w:p>
        </w:tc>
        <w:tc>
          <w:tcPr>
            <w:tcW w:w="1434" w:type="dxa"/>
            <w:tcBorders>
              <w:top w:val="nil"/>
              <w:left w:val="nil"/>
              <w:bottom w:val="nil"/>
              <w:right w:val="nil"/>
            </w:tcBorders>
            <w:hideMark/>
          </w:tcPr>
          <w:p w14:paraId="0094766F" w14:textId="77777777" w:rsidR="00792B11" w:rsidRPr="00EB0A02" w:rsidRDefault="00792B11" w:rsidP="00792B11">
            <w:pPr>
              <w:jc w:val="center"/>
              <w:rPr>
                <w:sz w:val="20"/>
                <w:szCs w:val="20"/>
              </w:rPr>
            </w:pPr>
            <w:r w:rsidRPr="00EB0A02">
              <w:rPr>
                <w:sz w:val="20"/>
                <w:szCs w:val="20"/>
              </w:rPr>
              <w:t>-1.5363</w:t>
            </w:r>
          </w:p>
        </w:tc>
        <w:tc>
          <w:tcPr>
            <w:tcW w:w="1434" w:type="dxa"/>
            <w:tcBorders>
              <w:top w:val="nil"/>
              <w:left w:val="nil"/>
              <w:bottom w:val="nil"/>
              <w:right w:val="nil"/>
            </w:tcBorders>
            <w:hideMark/>
          </w:tcPr>
          <w:p w14:paraId="5A902184" w14:textId="77777777" w:rsidR="00792B11" w:rsidRPr="00EB0A02" w:rsidRDefault="00792B11" w:rsidP="00792B11">
            <w:pPr>
              <w:jc w:val="center"/>
              <w:rPr>
                <w:sz w:val="20"/>
                <w:szCs w:val="20"/>
              </w:rPr>
            </w:pPr>
            <w:r w:rsidRPr="00EB0A02">
              <w:rPr>
                <w:sz w:val="20"/>
                <w:szCs w:val="20"/>
              </w:rPr>
              <w:t>-2.0445</w:t>
            </w:r>
          </w:p>
        </w:tc>
        <w:tc>
          <w:tcPr>
            <w:tcW w:w="1434" w:type="dxa"/>
            <w:tcBorders>
              <w:top w:val="nil"/>
              <w:left w:val="nil"/>
              <w:bottom w:val="nil"/>
              <w:right w:val="nil"/>
            </w:tcBorders>
            <w:hideMark/>
          </w:tcPr>
          <w:p w14:paraId="6662B0B3" w14:textId="77777777" w:rsidR="00792B11" w:rsidRPr="00EB0A02" w:rsidRDefault="00792B11" w:rsidP="00792B11">
            <w:pPr>
              <w:jc w:val="center"/>
              <w:rPr>
                <w:sz w:val="20"/>
                <w:szCs w:val="20"/>
              </w:rPr>
            </w:pPr>
            <w:r w:rsidRPr="00EB0A02">
              <w:rPr>
                <w:sz w:val="20"/>
                <w:szCs w:val="20"/>
              </w:rPr>
              <w:t>-0.5037</w:t>
            </w:r>
          </w:p>
        </w:tc>
      </w:tr>
      <w:tr w:rsidR="00792B11" w14:paraId="3BBEE749" w14:textId="77777777" w:rsidTr="00EB0A02">
        <w:trPr>
          <w:trHeight w:val="253"/>
        </w:trPr>
        <w:tc>
          <w:tcPr>
            <w:tcW w:w="1861" w:type="dxa"/>
            <w:tcBorders>
              <w:top w:val="nil"/>
              <w:left w:val="nil"/>
              <w:bottom w:val="nil"/>
              <w:right w:val="nil"/>
            </w:tcBorders>
          </w:tcPr>
          <w:p w14:paraId="6E68C157" w14:textId="77777777" w:rsidR="00792B11" w:rsidRPr="00EB0A02" w:rsidRDefault="00792B11" w:rsidP="00792B11">
            <w:pPr>
              <w:rPr>
                <w:sz w:val="20"/>
                <w:szCs w:val="20"/>
              </w:rPr>
            </w:pPr>
          </w:p>
        </w:tc>
        <w:tc>
          <w:tcPr>
            <w:tcW w:w="1434" w:type="dxa"/>
            <w:tcBorders>
              <w:top w:val="nil"/>
              <w:left w:val="nil"/>
              <w:bottom w:val="nil"/>
              <w:right w:val="nil"/>
            </w:tcBorders>
            <w:hideMark/>
          </w:tcPr>
          <w:p w14:paraId="43CE175F" w14:textId="77777777" w:rsidR="00792B11" w:rsidRPr="00EB0A02" w:rsidRDefault="00792B11" w:rsidP="00792B11">
            <w:pPr>
              <w:jc w:val="center"/>
              <w:rPr>
                <w:sz w:val="20"/>
                <w:szCs w:val="20"/>
              </w:rPr>
            </w:pPr>
            <w:r w:rsidRPr="00EB0A02">
              <w:rPr>
                <w:sz w:val="20"/>
                <w:szCs w:val="20"/>
              </w:rPr>
              <w:t>(-3.13)</w:t>
            </w:r>
          </w:p>
        </w:tc>
        <w:tc>
          <w:tcPr>
            <w:tcW w:w="1434" w:type="dxa"/>
            <w:tcBorders>
              <w:top w:val="nil"/>
              <w:left w:val="nil"/>
              <w:bottom w:val="nil"/>
              <w:right w:val="nil"/>
            </w:tcBorders>
            <w:hideMark/>
          </w:tcPr>
          <w:p w14:paraId="54637F96" w14:textId="77777777" w:rsidR="00792B11" w:rsidRPr="00EB0A02" w:rsidRDefault="00792B11" w:rsidP="00792B11">
            <w:pPr>
              <w:jc w:val="center"/>
              <w:rPr>
                <w:sz w:val="20"/>
                <w:szCs w:val="20"/>
              </w:rPr>
            </w:pPr>
            <w:r w:rsidRPr="00EB0A02">
              <w:rPr>
                <w:sz w:val="20"/>
                <w:szCs w:val="20"/>
              </w:rPr>
              <w:t>(-1.86)</w:t>
            </w:r>
          </w:p>
        </w:tc>
        <w:tc>
          <w:tcPr>
            <w:tcW w:w="1434" w:type="dxa"/>
            <w:tcBorders>
              <w:top w:val="nil"/>
              <w:left w:val="nil"/>
              <w:bottom w:val="nil"/>
              <w:right w:val="nil"/>
            </w:tcBorders>
            <w:hideMark/>
          </w:tcPr>
          <w:p w14:paraId="082282CD" w14:textId="77777777" w:rsidR="00792B11" w:rsidRPr="00EB0A02" w:rsidRDefault="00792B11" w:rsidP="00792B11">
            <w:pPr>
              <w:jc w:val="center"/>
              <w:rPr>
                <w:sz w:val="20"/>
                <w:szCs w:val="20"/>
              </w:rPr>
            </w:pPr>
            <w:r w:rsidRPr="00EB0A02">
              <w:rPr>
                <w:sz w:val="20"/>
                <w:szCs w:val="20"/>
              </w:rPr>
              <w:t>(-1.64)</w:t>
            </w:r>
          </w:p>
        </w:tc>
        <w:tc>
          <w:tcPr>
            <w:tcW w:w="1434" w:type="dxa"/>
            <w:tcBorders>
              <w:top w:val="nil"/>
              <w:left w:val="nil"/>
              <w:bottom w:val="nil"/>
              <w:right w:val="nil"/>
            </w:tcBorders>
            <w:hideMark/>
          </w:tcPr>
          <w:p w14:paraId="2F0095C4" w14:textId="77777777" w:rsidR="00792B11" w:rsidRPr="00EB0A02" w:rsidRDefault="00792B11" w:rsidP="00792B11">
            <w:pPr>
              <w:jc w:val="center"/>
              <w:rPr>
                <w:sz w:val="20"/>
                <w:szCs w:val="20"/>
              </w:rPr>
            </w:pPr>
            <w:r w:rsidRPr="00EB0A02">
              <w:rPr>
                <w:sz w:val="20"/>
                <w:szCs w:val="20"/>
              </w:rPr>
              <w:t>(-0.48)</w:t>
            </w:r>
          </w:p>
        </w:tc>
        <w:tc>
          <w:tcPr>
            <w:tcW w:w="1434" w:type="dxa"/>
            <w:tcBorders>
              <w:top w:val="nil"/>
              <w:left w:val="nil"/>
              <w:bottom w:val="nil"/>
              <w:right w:val="nil"/>
            </w:tcBorders>
            <w:hideMark/>
          </w:tcPr>
          <w:p w14:paraId="447E48E2" w14:textId="77777777" w:rsidR="00792B11" w:rsidRPr="00EB0A02" w:rsidRDefault="00792B11" w:rsidP="00792B11">
            <w:pPr>
              <w:jc w:val="center"/>
              <w:rPr>
                <w:sz w:val="20"/>
                <w:szCs w:val="20"/>
              </w:rPr>
            </w:pPr>
            <w:r w:rsidRPr="00EB0A02">
              <w:rPr>
                <w:sz w:val="20"/>
                <w:szCs w:val="20"/>
              </w:rPr>
              <w:t>(-0.71)</w:t>
            </w:r>
          </w:p>
        </w:tc>
      </w:tr>
      <w:tr w:rsidR="00792B11" w14:paraId="75341DB6" w14:textId="77777777" w:rsidTr="00EB0A02">
        <w:trPr>
          <w:trHeight w:val="253"/>
        </w:trPr>
        <w:tc>
          <w:tcPr>
            <w:tcW w:w="1861" w:type="dxa"/>
            <w:tcBorders>
              <w:top w:val="nil"/>
              <w:left w:val="nil"/>
              <w:bottom w:val="nil"/>
              <w:right w:val="nil"/>
            </w:tcBorders>
          </w:tcPr>
          <w:p w14:paraId="25BBA58D" w14:textId="77777777" w:rsidR="00792B11" w:rsidRPr="00EB0A02" w:rsidRDefault="00792B11" w:rsidP="00792B11">
            <w:pPr>
              <w:rPr>
                <w:sz w:val="20"/>
                <w:szCs w:val="20"/>
              </w:rPr>
            </w:pPr>
          </w:p>
        </w:tc>
        <w:tc>
          <w:tcPr>
            <w:tcW w:w="1434" w:type="dxa"/>
            <w:tcBorders>
              <w:top w:val="nil"/>
              <w:left w:val="nil"/>
              <w:bottom w:val="nil"/>
              <w:right w:val="nil"/>
            </w:tcBorders>
          </w:tcPr>
          <w:p w14:paraId="2ACAD762" w14:textId="77777777" w:rsidR="00792B11" w:rsidRPr="00EB0A02" w:rsidRDefault="00792B11" w:rsidP="00792B11">
            <w:pPr>
              <w:rPr>
                <w:sz w:val="20"/>
                <w:szCs w:val="20"/>
              </w:rPr>
            </w:pPr>
          </w:p>
        </w:tc>
        <w:tc>
          <w:tcPr>
            <w:tcW w:w="1434" w:type="dxa"/>
            <w:tcBorders>
              <w:top w:val="nil"/>
              <w:left w:val="nil"/>
              <w:bottom w:val="nil"/>
              <w:right w:val="nil"/>
            </w:tcBorders>
          </w:tcPr>
          <w:p w14:paraId="42B5972E" w14:textId="77777777" w:rsidR="00792B11" w:rsidRPr="00EB0A02" w:rsidRDefault="00792B11" w:rsidP="00792B11">
            <w:pPr>
              <w:rPr>
                <w:sz w:val="20"/>
                <w:szCs w:val="20"/>
              </w:rPr>
            </w:pPr>
          </w:p>
        </w:tc>
        <w:tc>
          <w:tcPr>
            <w:tcW w:w="1434" w:type="dxa"/>
            <w:tcBorders>
              <w:top w:val="nil"/>
              <w:left w:val="nil"/>
              <w:bottom w:val="nil"/>
              <w:right w:val="nil"/>
            </w:tcBorders>
          </w:tcPr>
          <w:p w14:paraId="4B758B9D" w14:textId="77777777" w:rsidR="00792B11" w:rsidRPr="00EB0A02" w:rsidRDefault="00792B11" w:rsidP="00792B11">
            <w:pPr>
              <w:rPr>
                <w:sz w:val="20"/>
                <w:szCs w:val="20"/>
              </w:rPr>
            </w:pPr>
          </w:p>
        </w:tc>
        <w:tc>
          <w:tcPr>
            <w:tcW w:w="1434" w:type="dxa"/>
            <w:tcBorders>
              <w:top w:val="nil"/>
              <w:left w:val="nil"/>
              <w:bottom w:val="nil"/>
              <w:right w:val="nil"/>
            </w:tcBorders>
          </w:tcPr>
          <w:p w14:paraId="7779DFF2" w14:textId="77777777" w:rsidR="00792B11" w:rsidRPr="00EB0A02" w:rsidRDefault="00792B11" w:rsidP="00792B11">
            <w:pPr>
              <w:rPr>
                <w:sz w:val="20"/>
                <w:szCs w:val="20"/>
              </w:rPr>
            </w:pPr>
          </w:p>
        </w:tc>
        <w:tc>
          <w:tcPr>
            <w:tcW w:w="1434" w:type="dxa"/>
            <w:tcBorders>
              <w:top w:val="nil"/>
              <w:left w:val="nil"/>
              <w:bottom w:val="nil"/>
              <w:right w:val="nil"/>
            </w:tcBorders>
          </w:tcPr>
          <w:p w14:paraId="199145EC" w14:textId="77777777" w:rsidR="00792B11" w:rsidRPr="00EB0A02" w:rsidRDefault="00792B11" w:rsidP="00792B11">
            <w:pPr>
              <w:rPr>
                <w:sz w:val="20"/>
                <w:szCs w:val="20"/>
              </w:rPr>
            </w:pPr>
          </w:p>
        </w:tc>
      </w:tr>
      <w:tr w:rsidR="00792B11" w14:paraId="4E867BA1" w14:textId="77777777" w:rsidTr="00EB0A02">
        <w:trPr>
          <w:trHeight w:val="253"/>
        </w:trPr>
        <w:tc>
          <w:tcPr>
            <w:tcW w:w="1861" w:type="dxa"/>
            <w:tcBorders>
              <w:top w:val="nil"/>
              <w:left w:val="nil"/>
              <w:bottom w:val="nil"/>
              <w:right w:val="nil"/>
            </w:tcBorders>
            <w:hideMark/>
          </w:tcPr>
          <w:p w14:paraId="6B64CB0C" w14:textId="35271838" w:rsidR="00792B11" w:rsidRPr="00EB0A02" w:rsidRDefault="00792B11" w:rsidP="00792B11">
            <w:pPr>
              <w:rPr>
                <w:sz w:val="20"/>
                <w:szCs w:val="20"/>
              </w:rPr>
            </w:pPr>
            <w:r w:rsidRPr="00605015">
              <w:rPr>
                <w:sz w:val="20"/>
                <w:szCs w:val="20"/>
              </w:rPr>
              <w:t>regional democracy</w:t>
            </w:r>
          </w:p>
        </w:tc>
        <w:tc>
          <w:tcPr>
            <w:tcW w:w="1434" w:type="dxa"/>
            <w:tcBorders>
              <w:top w:val="nil"/>
              <w:left w:val="nil"/>
              <w:bottom w:val="nil"/>
              <w:right w:val="nil"/>
            </w:tcBorders>
            <w:hideMark/>
          </w:tcPr>
          <w:p w14:paraId="14CE75FC" w14:textId="77777777" w:rsidR="00792B11" w:rsidRPr="00EB0A02" w:rsidRDefault="00792B11" w:rsidP="00792B11">
            <w:pPr>
              <w:jc w:val="center"/>
              <w:rPr>
                <w:sz w:val="20"/>
                <w:szCs w:val="20"/>
              </w:rPr>
            </w:pPr>
            <w:r w:rsidRPr="00EB0A02">
              <w:rPr>
                <w:sz w:val="20"/>
                <w:szCs w:val="20"/>
              </w:rPr>
              <w:t>-0.2343*</w:t>
            </w:r>
          </w:p>
        </w:tc>
        <w:tc>
          <w:tcPr>
            <w:tcW w:w="1434" w:type="dxa"/>
            <w:tcBorders>
              <w:top w:val="nil"/>
              <w:left w:val="nil"/>
              <w:bottom w:val="nil"/>
              <w:right w:val="nil"/>
            </w:tcBorders>
            <w:hideMark/>
          </w:tcPr>
          <w:p w14:paraId="4F910A4E" w14:textId="77777777" w:rsidR="00792B11" w:rsidRPr="00EB0A02" w:rsidRDefault="00792B11" w:rsidP="00792B11">
            <w:pPr>
              <w:jc w:val="center"/>
              <w:rPr>
                <w:sz w:val="20"/>
                <w:szCs w:val="20"/>
              </w:rPr>
            </w:pPr>
            <w:r w:rsidRPr="00EB0A02">
              <w:rPr>
                <w:sz w:val="20"/>
                <w:szCs w:val="20"/>
              </w:rPr>
              <w:t>-2.6383***</w:t>
            </w:r>
          </w:p>
        </w:tc>
        <w:tc>
          <w:tcPr>
            <w:tcW w:w="1434" w:type="dxa"/>
            <w:tcBorders>
              <w:top w:val="nil"/>
              <w:left w:val="nil"/>
              <w:bottom w:val="nil"/>
              <w:right w:val="nil"/>
            </w:tcBorders>
            <w:hideMark/>
          </w:tcPr>
          <w:p w14:paraId="0A45304D" w14:textId="77777777" w:rsidR="00792B11" w:rsidRPr="00EB0A02" w:rsidRDefault="00792B11" w:rsidP="00792B11">
            <w:pPr>
              <w:jc w:val="center"/>
              <w:rPr>
                <w:sz w:val="20"/>
                <w:szCs w:val="20"/>
              </w:rPr>
            </w:pPr>
            <w:r w:rsidRPr="00EB0A02">
              <w:rPr>
                <w:sz w:val="20"/>
                <w:szCs w:val="20"/>
              </w:rPr>
              <w:t>-2.9547***</w:t>
            </w:r>
          </w:p>
        </w:tc>
        <w:tc>
          <w:tcPr>
            <w:tcW w:w="1434" w:type="dxa"/>
            <w:tcBorders>
              <w:top w:val="nil"/>
              <w:left w:val="nil"/>
              <w:bottom w:val="nil"/>
              <w:right w:val="nil"/>
            </w:tcBorders>
            <w:hideMark/>
          </w:tcPr>
          <w:p w14:paraId="1B5AA4E9" w14:textId="77777777" w:rsidR="00792B11" w:rsidRPr="00EB0A02" w:rsidRDefault="00792B11" w:rsidP="00792B11">
            <w:pPr>
              <w:jc w:val="center"/>
              <w:rPr>
                <w:sz w:val="20"/>
                <w:szCs w:val="20"/>
              </w:rPr>
            </w:pPr>
            <w:r w:rsidRPr="00EB0A02">
              <w:rPr>
                <w:sz w:val="20"/>
                <w:szCs w:val="20"/>
              </w:rPr>
              <w:t>-12.9152***</w:t>
            </w:r>
          </w:p>
        </w:tc>
        <w:tc>
          <w:tcPr>
            <w:tcW w:w="1434" w:type="dxa"/>
            <w:tcBorders>
              <w:top w:val="nil"/>
              <w:left w:val="nil"/>
              <w:bottom w:val="nil"/>
              <w:right w:val="nil"/>
            </w:tcBorders>
            <w:hideMark/>
          </w:tcPr>
          <w:p w14:paraId="7F753530" w14:textId="77777777" w:rsidR="00792B11" w:rsidRPr="00EB0A02" w:rsidRDefault="00792B11" w:rsidP="00792B11">
            <w:pPr>
              <w:jc w:val="center"/>
              <w:rPr>
                <w:sz w:val="20"/>
                <w:szCs w:val="20"/>
              </w:rPr>
            </w:pPr>
            <w:r w:rsidRPr="00EB0A02">
              <w:rPr>
                <w:sz w:val="20"/>
                <w:szCs w:val="20"/>
              </w:rPr>
              <w:t>-0.5755</w:t>
            </w:r>
          </w:p>
        </w:tc>
      </w:tr>
      <w:tr w:rsidR="00792B11" w14:paraId="08C8DFA9" w14:textId="77777777" w:rsidTr="00EB0A02">
        <w:trPr>
          <w:trHeight w:val="253"/>
        </w:trPr>
        <w:tc>
          <w:tcPr>
            <w:tcW w:w="1861" w:type="dxa"/>
            <w:tcBorders>
              <w:top w:val="nil"/>
              <w:left w:val="nil"/>
              <w:bottom w:val="nil"/>
              <w:right w:val="nil"/>
            </w:tcBorders>
          </w:tcPr>
          <w:p w14:paraId="1841BFCF" w14:textId="77777777" w:rsidR="00792B11" w:rsidRPr="00EB0A02" w:rsidRDefault="00792B11" w:rsidP="00792B11">
            <w:pPr>
              <w:rPr>
                <w:sz w:val="20"/>
                <w:szCs w:val="20"/>
              </w:rPr>
            </w:pPr>
          </w:p>
        </w:tc>
        <w:tc>
          <w:tcPr>
            <w:tcW w:w="1434" w:type="dxa"/>
            <w:tcBorders>
              <w:top w:val="nil"/>
              <w:left w:val="nil"/>
              <w:bottom w:val="nil"/>
              <w:right w:val="nil"/>
            </w:tcBorders>
            <w:hideMark/>
          </w:tcPr>
          <w:p w14:paraId="2D682664" w14:textId="77777777" w:rsidR="00792B11" w:rsidRPr="00EB0A02" w:rsidRDefault="00792B11" w:rsidP="00792B11">
            <w:pPr>
              <w:jc w:val="center"/>
              <w:rPr>
                <w:sz w:val="20"/>
                <w:szCs w:val="20"/>
              </w:rPr>
            </w:pPr>
            <w:r w:rsidRPr="00EB0A02">
              <w:rPr>
                <w:sz w:val="20"/>
                <w:szCs w:val="20"/>
              </w:rPr>
              <w:t>(-1.75)</w:t>
            </w:r>
          </w:p>
        </w:tc>
        <w:tc>
          <w:tcPr>
            <w:tcW w:w="1434" w:type="dxa"/>
            <w:tcBorders>
              <w:top w:val="nil"/>
              <w:left w:val="nil"/>
              <w:bottom w:val="nil"/>
              <w:right w:val="nil"/>
            </w:tcBorders>
            <w:hideMark/>
          </w:tcPr>
          <w:p w14:paraId="0F959B07" w14:textId="77777777" w:rsidR="00792B11" w:rsidRPr="00EB0A02" w:rsidRDefault="00792B11" w:rsidP="00792B11">
            <w:pPr>
              <w:jc w:val="center"/>
              <w:rPr>
                <w:sz w:val="20"/>
                <w:szCs w:val="20"/>
              </w:rPr>
            </w:pPr>
            <w:r w:rsidRPr="00EB0A02">
              <w:rPr>
                <w:sz w:val="20"/>
                <w:szCs w:val="20"/>
              </w:rPr>
              <w:t>(-5.15)</w:t>
            </w:r>
          </w:p>
        </w:tc>
        <w:tc>
          <w:tcPr>
            <w:tcW w:w="1434" w:type="dxa"/>
            <w:tcBorders>
              <w:top w:val="nil"/>
              <w:left w:val="nil"/>
              <w:bottom w:val="nil"/>
              <w:right w:val="nil"/>
            </w:tcBorders>
            <w:hideMark/>
          </w:tcPr>
          <w:p w14:paraId="79692711" w14:textId="77777777" w:rsidR="00792B11" w:rsidRPr="00EB0A02" w:rsidRDefault="00792B11" w:rsidP="00792B11">
            <w:pPr>
              <w:jc w:val="center"/>
              <w:rPr>
                <w:sz w:val="20"/>
                <w:szCs w:val="20"/>
              </w:rPr>
            </w:pPr>
            <w:r w:rsidRPr="00EB0A02">
              <w:rPr>
                <w:sz w:val="20"/>
                <w:szCs w:val="20"/>
              </w:rPr>
              <w:t>(-3.75)</w:t>
            </w:r>
          </w:p>
        </w:tc>
        <w:tc>
          <w:tcPr>
            <w:tcW w:w="1434" w:type="dxa"/>
            <w:tcBorders>
              <w:top w:val="nil"/>
              <w:left w:val="nil"/>
              <w:bottom w:val="nil"/>
              <w:right w:val="nil"/>
            </w:tcBorders>
            <w:hideMark/>
          </w:tcPr>
          <w:p w14:paraId="520CBAF9" w14:textId="77777777" w:rsidR="00792B11" w:rsidRPr="00EB0A02" w:rsidRDefault="00792B11" w:rsidP="00792B11">
            <w:pPr>
              <w:jc w:val="center"/>
              <w:rPr>
                <w:sz w:val="20"/>
                <w:szCs w:val="20"/>
              </w:rPr>
            </w:pPr>
            <w:r w:rsidRPr="00EB0A02">
              <w:rPr>
                <w:sz w:val="20"/>
                <w:szCs w:val="20"/>
              </w:rPr>
              <w:t>(-3.84)</w:t>
            </w:r>
          </w:p>
        </w:tc>
        <w:tc>
          <w:tcPr>
            <w:tcW w:w="1434" w:type="dxa"/>
            <w:tcBorders>
              <w:top w:val="nil"/>
              <w:left w:val="nil"/>
              <w:bottom w:val="nil"/>
              <w:right w:val="nil"/>
            </w:tcBorders>
            <w:hideMark/>
          </w:tcPr>
          <w:p w14:paraId="4D6DCFC7" w14:textId="77777777" w:rsidR="00792B11" w:rsidRPr="00EB0A02" w:rsidRDefault="00792B11" w:rsidP="00792B11">
            <w:pPr>
              <w:jc w:val="center"/>
              <w:rPr>
                <w:sz w:val="20"/>
                <w:szCs w:val="20"/>
              </w:rPr>
            </w:pPr>
            <w:r w:rsidRPr="00EB0A02">
              <w:rPr>
                <w:sz w:val="20"/>
                <w:szCs w:val="20"/>
              </w:rPr>
              <w:t>(-1.02)</w:t>
            </w:r>
          </w:p>
        </w:tc>
      </w:tr>
      <w:tr w:rsidR="00792B11" w14:paraId="1FB69388" w14:textId="77777777" w:rsidTr="00EB0A02">
        <w:trPr>
          <w:trHeight w:val="253"/>
        </w:trPr>
        <w:tc>
          <w:tcPr>
            <w:tcW w:w="1861" w:type="dxa"/>
            <w:tcBorders>
              <w:top w:val="nil"/>
              <w:left w:val="nil"/>
              <w:bottom w:val="nil"/>
              <w:right w:val="nil"/>
            </w:tcBorders>
          </w:tcPr>
          <w:p w14:paraId="1D390C1F" w14:textId="77777777" w:rsidR="00792B11" w:rsidRPr="00EB0A02" w:rsidRDefault="00792B11" w:rsidP="00792B11">
            <w:pPr>
              <w:rPr>
                <w:sz w:val="20"/>
                <w:szCs w:val="20"/>
              </w:rPr>
            </w:pPr>
          </w:p>
        </w:tc>
        <w:tc>
          <w:tcPr>
            <w:tcW w:w="1434" w:type="dxa"/>
            <w:tcBorders>
              <w:top w:val="nil"/>
              <w:left w:val="nil"/>
              <w:bottom w:val="nil"/>
              <w:right w:val="nil"/>
            </w:tcBorders>
          </w:tcPr>
          <w:p w14:paraId="3092BDCE" w14:textId="77777777" w:rsidR="00792B11" w:rsidRPr="00EB0A02" w:rsidRDefault="00792B11" w:rsidP="00792B11">
            <w:pPr>
              <w:rPr>
                <w:sz w:val="20"/>
                <w:szCs w:val="20"/>
              </w:rPr>
            </w:pPr>
          </w:p>
        </w:tc>
        <w:tc>
          <w:tcPr>
            <w:tcW w:w="1434" w:type="dxa"/>
            <w:tcBorders>
              <w:top w:val="nil"/>
              <w:left w:val="nil"/>
              <w:bottom w:val="nil"/>
              <w:right w:val="nil"/>
            </w:tcBorders>
          </w:tcPr>
          <w:p w14:paraId="088858B0" w14:textId="77777777" w:rsidR="00792B11" w:rsidRPr="00EB0A02" w:rsidRDefault="00792B11" w:rsidP="00792B11">
            <w:pPr>
              <w:rPr>
                <w:sz w:val="20"/>
                <w:szCs w:val="20"/>
              </w:rPr>
            </w:pPr>
          </w:p>
        </w:tc>
        <w:tc>
          <w:tcPr>
            <w:tcW w:w="1434" w:type="dxa"/>
            <w:tcBorders>
              <w:top w:val="nil"/>
              <w:left w:val="nil"/>
              <w:bottom w:val="nil"/>
              <w:right w:val="nil"/>
            </w:tcBorders>
          </w:tcPr>
          <w:p w14:paraId="71BF0B09" w14:textId="77777777" w:rsidR="00792B11" w:rsidRPr="00EB0A02" w:rsidRDefault="00792B11" w:rsidP="00792B11">
            <w:pPr>
              <w:rPr>
                <w:sz w:val="20"/>
                <w:szCs w:val="20"/>
              </w:rPr>
            </w:pPr>
          </w:p>
        </w:tc>
        <w:tc>
          <w:tcPr>
            <w:tcW w:w="1434" w:type="dxa"/>
            <w:tcBorders>
              <w:top w:val="nil"/>
              <w:left w:val="nil"/>
              <w:bottom w:val="nil"/>
              <w:right w:val="nil"/>
            </w:tcBorders>
          </w:tcPr>
          <w:p w14:paraId="491753D3" w14:textId="77777777" w:rsidR="00792B11" w:rsidRPr="00EB0A02" w:rsidRDefault="00792B11" w:rsidP="00792B11">
            <w:pPr>
              <w:rPr>
                <w:sz w:val="20"/>
                <w:szCs w:val="20"/>
              </w:rPr>
            </w:pPr>
          </w:p>
        </w:tc>
        <w:tc>
          <w:tcPr>
            <w:tcW w:w="1434" w:type="dxa"/>
            <w:tcBorders>
              <w:top w:val="nil"/>
              <w:left w:val="nil"/>
              <w:bottom w:val="nil"/>
              <w:right w:val="nil"/>
            </w:tcBorders>
          </w:tcPr>
          <w:p w14:paraId="1EF7B3B9" w14:textId="77777777" w:rsidR="00792B11" w:rsidRPr="00EB0A02" w:rsidRDefault="00792B11" w:rsidP="00792B11">
            <w:pPr>
              <w:rPr>
                <w:sz w:val="20"/>
                <w:szCs w:val="20"/>
              </w:rPr>
            </w:pPr>
          </w:p>
        </w:tc>
      </w:tr>
      <w:tr w:rsidR="00792B11" w14:paraId="3D20C03B" w14:textId="77777777" w:rsidTr="00EB0A02">
        <w:trPr>
          <w:trHeight w:val="253"/>
        </w:trPr>
        <w:tc>
          <w:tcPr>
            <w:tcW w:w="1861" w:type="dxa"/>
            <w:tcBorders>
              <w:top w:val="nil"/>
              <w:left w:val="nil"/>
              <w:bottom w:val="nil"/>
              <w:right w:val="nil"/>
            </w:tcBorders>
            <w:hideMark/>
          </w:tcPr>
          <w:p w14:paraId="3A467B49" w14:textId="18B702C4" w:rsidR="00792B11" w:rsidRPr="00EB0A02" w:rsidRDefault="00792B11" w:rsidP="00792B11">
            <w:pPr>
              <w:rPr>
                <w:sz w:val="20"/>
                <w:szCs w:val="20"/>
              </w:rPr>
            </w:pPr>
            <w:r w:rsidRPr="00605015">
              <w:rPr>
                <w:sz w:val="20"/>
                <w:szCs w:val="20"/>
              </w:rPr>
              <w:t>GDP per capita (logged)</w:t>
            </w:r>
          </w:p>
        </w:tc>
        <w:tc>
          <w:tcPr>
            <w:tcW w:w="1434" w:type="dxa"/>
            <w:tcBorders>
              <w:top w:val="nil"/>
              <w:left w:val="nil"/>
              <w:bottom w:val="nil"/>
              <w:right w:val="nil"/>
            </w:tcBorders>
            <w:hideMark/>
          </w:tcPr>
          <w:p w14:paraId="3CF45FCF" w14:textId="77777777" w:rsidR="00792B11" w:rsidRPr="00EB0A02" w:rsidRDefault="00792B11" w:rsidP="00792B11">
            <w:pPr>
              <w:jc w:val="center"/>
              <w:rPr>
                <w:sz w:val="20"/>
                <w:szCs w:val="20"/>
              </w:rPr>
            </w:pPr>
            <w:r w:rsidRPr="00EB0A02">
              <w:rPr>
                <w:sz w:val="20"/>
                <w:szCs w:val="20"/>
              </w:rPr>
              <w:t>0.0642</w:t>
            </w:r>
          </w:p>
        </w:tc>
        <w:tc>
          <w:tcPr>
            <w:tcW w:w="1434" w:type="dxa"/>
            <w:tcBorders>
              <w:top w:val="nil"/>
              <w:left w:val="nil"/>
              <w:bottom w:val="nil"/>
              <w:right w:val="nil"/>
            </w:tcBorders>
            <w:hideMark/>
          </w:tcPr>
          <w:p w14:paraId="060C5C33" w14:textId="77777777" w:rsidR="00792B11" w:rsidRPr="00EB0A02" w:rsidRDefault="00792B11" w:rsidP="00792B11">
            <w:pPr>
              <w:jc w:val="center"/>
              <w:rPr>
                <w:sz w:val="20"/>
                <w:szCs w:val="20"/>
              </w:rPr>
            </w:pPr>
            <w:r w:rsidRPr="00EB0A02">
              <w:rPr>
                <w:sz w:val="20"/>
                <w:szCs w:val="20"/>
              </w:rPr>
              <w:t>0.0118</w:t>
            </w:r>
          </w:p>
        </w:tc>
        <w:tc>
          <w:tcPr>
            <w:tcW w:w="1434" w:type="dxa"/>
            <w:tcBorders>
              <w:top w:val="nil"/>
              <w:left w:val="nil"/>
              <w:bottom w:val="nil"/>
              <w:right w:val="nil"/>
            </w:tcBorders>
            <w:hideMark/>
          </w:tcPr>
          <w:p w14:paraId="2339B565" w14:textId="77777777" w:rsidR="00792B11" w:rsidRPr="00EB0A02" w:rsidRDefault="00792B11" w:rsidP="00792B11">
            <w:pPr>
              <w:jc w:val="center"/>
              <w:rPr>
                <w:sz w:val="20"/>
                <w:szCs w:val="20"/>
              </w:rPr>
            </w:pPr>
            <w:r w:rsidRPr="00EB0A02">
              <w:rPr>
                <w:sz w:val="20"/>
                <w:szCs w:val="20"/>
              </w:rPr>
              <w:t>-0.3328</w:t>
            </w:r>
          </w:p>
        </w:tc>
        <w:tc>
          <w:tcPr>
            <w:tcW w:w="1434" w:type="dxa"/>
            <w:tcBorders>
              <w:top w:val="nil"/>
              <w:left w:val="nil"/>
              <w:bottom w:val="nil"/>
              <w:right w:val="nil"/>
            </w:tcBorders>
            <w:hideMark/>
          </w:tcPr>
          <w:p w14:paraId="77F0A540" w14:textId="77777777" w:rsidR="00792B11" w:rsidRPr="00EB0A02" w:rsidRDefault="00792B11" w:rsidP="00792B11">
            <w:pPr>
              <w:jc w:val="center"/>
              <w:rPr>
                <w:sz w:val="20"/>
                <w:szCs w:val="20"/>
              </w:rPr>
            </w:pPr>
            <w:r w:rsidRPr="00EB0A02">
              <w:rPr>
                <w:sz w:val="20"/>
                <w:szCs w:val="20"/>
              </w:rPr>
              <w:t>-0.4098</w:t>
            </w:r>
          </w:p>
        </w:tc>
        <w:tc>
          <w:tcPr>
            <w:tcW w:w="1434" w:type="dxa"/>
            <w:tcBorders>
              <w:top w:val="nil"/>
              <w:left w:val="nil"/>
              <w:bottom w:val="nil"/>
              <w:right w:val="nil"/>
            </w:tcBorders>
            <w:hideMark/>
          </w:tcPr>
          <w:p w14:paraId="660085FA" w14:textId="77777777" w:rsidR="00792B11" w:rsidRPr="00EB0A02" w:rsidRDefault="00792B11" w:rsidP="00792B11">
            <w:pPr>
              <w:jc w:val="center"/>
              <w:rPr>
                <w:sz w:val="20"/>
                <w:szCs w:val="20"/>
              </w:rPr>
            </w:pPr>
            <w:r w:rsidRPr="00EB0A02">
              <w:rPr>
                <w:sz w:val="20"/>
                <w:szCs w:val="20"/>
              </w:rPr>
              <w:t>-0.0525</w:t>
            </w:r>
          </w:p>
        </w:tc>
      </w:tr>
      <w:tr w:rsidR="00792B11" w14:paraId="644299C9" w14:textId="77777777" w:rsidTr="00EB0A02">
        <w:trPr>
          <w:trHeight w:val="253"/>
        </w:trPr>
        <w:tc>
          <w:tcPr>
            <w:tcW w:w="1861" w:type="dxa"/>
            <w:tcBorders>
              <w:top w:val="nil"/>
              <w:left w:val="nil"/>
              <w:bottom w:val="nil"/>
              <w:right w:val="nil"/>
            </w:tcBorders>
          </w:tcPr>
          <w:p w14:paraId="2C7B6D4E" w14:textId="77777777" w:rsidR="00792B11" w:rsidRPr="00EB0A02" w:rsidRDefault="00792B11" w:rsidP="00792B11">
            <w:pPr>
              <w:rPr>
                <w:sz w:val="20"/>
                <w:szCs w:val="20"/>
              </w:rPr>
            </w:pPr>
          </w:p>
        </w:tc>
        <w:tc>
          <w:tcPr>
            <w:tcW w:w="1434" w:type="dxa"/>
            <w:tcBorders>
              <w:top w:val="nil"/>
              <w:left w:val="nil"/>
              <w:bottom w:val="nil"/>
              <w:right w:val="nil"/>
            </w:tcBorders>
            <w:hideMark/>
          </w:tcPr>
          <w:p w14:paraId="161D02F5" w14:textId="77777777" w:rsidR="00792B11" w:rsidRPr="00EB0A02" w:rsidRDefault="00792B11" w:rsidP="00792B11">
            <w:pPr>
              <w:jc w:val="center"/>
              <w:rPr>
                <w:sz w:val="20"/>
                <w:szCs w:val="20"/>
              </w:rPr>
            </w:pPr>
            <w:r w:rsidRPr="00EB0A02">
              <w:rPr>
                <w:sz w:val="20"/>
                <w:szCs w:val="20"/>
              </w:rPr>
              <w:t>(1.55)</w:t>
            </w:r>
          </w:p>
        </w:tc>
        <w:tc>
          <w:tcPr>
            <w:tcW w:w="1434" w:type="dxa"/>
            <w:tcBorders>
              <w:top w:val="nil"/>
              <w:left w:val="nil"/>
              <w:bottom w:val="nil"/>
              <w:right w:val="nil"/>
            </w:tcBorders>
            <w:hideMark/>
          </w:tcPr>
          <w:p w14:paraId="72073EA0" w14:textId="77777777" w:rsidR="00792B11" w:rsidRPr="00EB0A02" w:rsidRDefault="00792B11" w:rsidP="00792B11">
            <w:pPr>
              <w:jc w:val="center"/>
              <w:rPr>
                <w:sz w:val="20"/>
                <w:szCs w:val="20"/>
              </w:rPr>
            </w:pPr>
            <w:r w:rsidRPr="00EB0A02">
              <w:rPr>
                <w:sz w:val="20"/>
                <w:szCs w:val="20"/>
              </w:rPr>
              <w:t>(0.08)</w:t>
            </w:r>
          </w:p>
        </w:tc>
        <w:tc>
          <w:tcPr>
            <w:tcW w:w="1434" w:type="dxa"/>
            <w:tcBorders>
              <w:top w:val="nil"/>
              <w:left w:val="nil"/>
              <w:bottom w:val="nil"/>
              <w:right w:val="nil"/>
            </w:tcBorders>
            <w:hideMark/>
          </w:tcPr>
          <w:p w14:paraId="1AFA8739" w14:textId="77777777" w:rsidR="00792B11" w:rsidRPr="00EB0A02" w:rsidRDefault="00792B11" w:rsidP="00792B11">
            <w:pPr>
              <w:jc w:val="center"/>
              <w:rPr>
                <w:sz w:val="20"/>
                <w:szCs w:val="20"/>
              </w:rPr>
            </w:pPr>
            <w:r w:rsidRPr="00EB0A02">
              <w:rPr>
                <w:sz w:val="20"/>
                <w:szCs w:val="20"/>
              </w:rPr>
              <w:t>(-1.36)</w:t>
            </w:r>
          </w:p>
        </w:tc>
        <w:tc>
          <w:tcPr>
            <w:tcW w:w="1434" w:type="dxa"/>
            <w:tcBorders>
              <w:top w:val="nil"/>
              <w:left w:val="nil"/>
              <w:bottom w:val="nil"/>
              <w:right w:val="nil"/>
            </w:tcBorders>
            <w:hideMark/>
          </w:tcPr>
          <w:p w14:paraId="18225C5E" w14:textId="77777777" w:rsidR="00792B11" w:rsidRPr="00EB0A02" w:rsidRDefault="00792B11" w:rsidP="00792B11">
            <w:pPr>
              <w:jc w:val="center"/>
              <w:rPr>
                <w:sz w:val="20"/>
                <w:szCs w:val="20"/>
              </w:rPr>
            </w:pPr>
            <w:r w:rsidRPr="00EB0A02">
              <w:rPr>
                <w:sz w:val="20"/>
                <w:szCs w:val="20"/>
              </w:rPr>
              <w:t>(-0.45)</w:t>
            </w:r>
          </w:p>
        </w:tc>
        <w:tc>
          <w:tcPr>
            <w:tcW w:w="1434" w:type="dxa"/>
            <w:tcBorders>
              <w:top w:val="nil"/>
              <w:left w:val="nil"/>
              <w:bottom w:val="nil"/>
              <w:right w:val="nil"/>
            </w:tcBorders>
            <w:hideMark/>
          </w:tcPr>
          <w:p w14:paraId="793E40A3" w14:textId="77777777" w:rsidR="00792B11" w:rsidRPr="00EB0A02" w:rsidRDefault="00792B11" w:rsidP="00792B11">
            <w:pPr>
              <w:jc w:val="center"/>
              <w:rPr>
                <w:sz w:val="20"/>
                <w:szCs w:val="20"/>
              </w:rPr>
            </w:pPr>
            <w:r w:rsidRPr="00EB0A02">
              <w:rPr>
                <w:sz w:val="20"/>
                <w:szCs w:val="20"/>
              </w:rPr>
              <w:t>(-0.30)</w:t>
            </w:r>
          </w:p>
        </w:tc>
      </w:tr>
      <w:tr w:rsidR="00792B11" w14:paraId="2879125B" w14:textId="77777777" w:rsidTr="00EB0A02">
        <w:trPr>
          <w:trHeight w:val="253"/>
        </w:trPr>
        <w:tc>
          <w:tcPr>
            <w:tcW w:w="1861" w:type="dxa"/>
            <w:tcBorders>
              <w:top w:val="nil"/>
              <w:left w:val="nil"/>
              <w:bottom w:val="nil"/>
              <w:right w:val="nil"/>
            </w:tcBorders>
          </w:tcPr>
          <w:p w14:paraId="6A129580" w14:textId="77777777" w:rsidR="00792B11" w:rsidRPr="00EB0A02" w:rsidRDefault="00792B11" w:rsidP="00792B11">
            <w:pPr>
              <w:rPr>
                <w:sz w:val="20"/>
                <w:szCs w:val="20"/>
              </w:rPr>
            </w:pPr>
          </w:p>
        </w:tc>
        <w:tc>
          <w:tcPr>
            <w:tcW w:w="1434" w:type="dxa"/>
            <w:tcBorders>
              <w:top w:val="nil"/>
              <w:left w:val="nil"/>
              <w:bottom w:val="nil"/>
              <w:right w:val="nil"/>
            </w:tcBorders>
          </w:tcPr>
          <w:p w14:paraId="65FE3567" w14:textId="77777777" w:rsidR="00792B11" w:rsidRPr="00EB0A02" w:rsidRDefault="00792B11" w:rsidP="00792B11">
            <w:pPr>
              <w:rPr>
                <w:sz w:val="20"/>
                <w:szCs w:val="20"/>
              </w:rPr>
            </w:pPr>
          </w:p>
        </w:tc>
        <w:tc>
          <w:tcPr>
            <w:tcW w:w="1434" w:type="dxa"/>
            <w:tcBorders>
              <w:top w:val="nil"/>
              <w:left w:val="nil"/>
              <w:bottom w:val="nil"/>
              <w:right w:val="nil"/>
            </w:tcBorders>
          </w:tcPr>
          <w:p w14:paraId="64538B74" w14:textId="77777777" w:rsidR="00792B11" w:rsidRPr="00EB0A02" w:rsidRDefault="00792B11" w:rsidP="00792B11">
            <w:pPr>
              <w:rPr>
                <w:sz w:val="20"/>
                <w:szCs w:val="20"/>
              </w:rPr>
            </w:pPr>
          </w:p>
        </w:tc>
        <w:tc>
          <w:tcPr>
            <w:tcW w:w="1434" w:type="dxa"/>
            <w:tcBorders>
              <w:top w:val="nil"/>
              <w:left w:val="nil"/>
              <w:bottom w:val="nil"/>
              <w:right w:val="nil"/>
            </w:tcBorders>
          </w:tcPr>
          <w:p w14:paraId="7419D594" w14:textId="77777777" w:rsidR="00792B11" w:rsidRPr="00EB0A02" w:rsidRDefault="00792B11" w:rsidP="00792B11">
            <w:pPr>
              <w:rPr>
                <w:sz w:val="20"/>
                <w:szCs w:val="20"/>
              </w:rPr>
            </w:pPr>
          </w:p>
        </w:tc>
        <w:tc>
          <w:tcPr>
            <w:tcW w:w="1434" w:type="dxa"/>
            <w:tcBorders>
              <w:top w:val="nil"/>
              <w:left w:val="nil"/>
              <w:bottom w:val="nil"/>
              <w:right w:val="nil"/>
            </w:tcBorders>
          </w:tcPr>
          <w:p w14:paraId="1E2372F2" w14:textId="77777777" w:rsidR="00792B11" w:rsidRPr="00EB0A02" w:rsidRDefault="00792B11" w:rsidP="00792B11">
            <w:pPr>
              <w:rPr>
                <w:sz w:val="20"/>
                <w:szCs w:val="20"/>
              </w:rPr>
            </w:pPr>
          </w:p>
        </w:tc>
        <w:tc>
          <w:tcPr>
            <w:tcW w:w="1434" w:type="dxa"/>
            <w:tcBorders>
              <w:top w:val="nil"/>
              <w:left w:val="nil"/>
              <w:bottom w:val="nil"/>
              <w:right w:val="nil"/>
            </w:tcBorders>
          </w:tcPr>
          <w:p w14:paraId="50FD8235" w14:textId="77777777" w:rsidR="00792B11" w:rsidRPr="00EB0A02" w:rsidRDefault="00792B11" w:rsidP="00792B11">
            <w:pPr>
              <w:rPr>
                <w:sz w:val="20"/>
                <w:szCs w:val="20"/>
              </w:rPr>
            </w:pPr>
          </w:p>
        </w:tc>
      </w:tr>
      <w:tr w:rsidR="00792B11" w14:paraId="5192DFF7" w14:textId="77777777" w:rsidTr="00EB0A02">
        <w:trPr>
          <w:trHeight w:val="253"/>
        </w:trPr>
        <w:tc>
          <w:tcPr>
            <w:tcW w:w="1861" w:type="dxa"/>
            <w:tcBorders>
              <w:top w:val="nil"/>
              <w:left w:val="nil"/>
              <w:bottom w:val="nil"/>
              <w:right w:val="nil"/>
            </w:tcBorders>
            <w:hideMark/>
          </w:tcPr>
          <w:p w14:paraId="47C20480" w14:textId="3E0055F2" w:rsidR="00792B11" w:rsidRPr="00EB0A02" w:rsidRDefault="00792B11" w:rsidP="00792B11">
            <w:pPr>
              <w:rPr>
                <w:sz w:val="20"/>
                <w:szCs w:val="20"/>
              </w:rPr>
            </w:pPr>
            <w:r w:rsidRPr="00605015">
              <w:rPr>
                <w:sz w:val="20"/>
                <w:szCs w:val="20"/>
              </w:rPr>
              <w:t>growth</w:t>
            </w:r>
          </w:p>
        </w:tc>
        <w:tc>
          <w:tcPr>
            <w:tcW w:w="1434" w:type="dxa"/>
            <w:tcBorders>
              <w:top w:val="nil"/>
              <w:left w:val="nil"/>
              <w:bottom w:val="nil"/>
              <w:right w:val="nil"/>
            </w:tcBorders>
            <w:hideMark/>
          </w:tcPr>
          <w:p w14:paraId="79337B5D" w14:textId="77777777" w:rsidR="00792B11" w:rsidRPr="00EB0A02" w:rsidRDefault="00792B11" w:rsidP="00792B11">
            <w:pPr>
              <w:jc w:val="center"/>
              <w:rPr>
                <w:sz w:val="20"/>
                <w:szCs w:val="20"/>
              </w:rPr>
            </w:pPr>
            <w:r w:rsidRPr="00EB0A02">
              <w:rPr>
                <w:sz w:val="20"/>
                <w:szCs w:val="20"/>
              </w:rPr>
              <w:t>-1.1088</w:t>
            </w:r>
          </w:p>
        </w:tc>
        <w:tc>
          <w:tcPr>
            <w:tcW w:w="1434" w:type="dxa"/>
            <w:tcBorders>
              <w:top w:val="nil"/>
              <w:left w:val="nil"/>
              <w:bottom w:val="nil"/>
              <w:right w:val="nil"/>
            </w:tcBorders>
            <w:hideMark/>
          </w:tcPr>
          <w:p w14:paraId="471088F5" w14:textId="77777777" w:rsidR="00792B11" w:rsidRPr="00EB0A02" w:rsidRDefault="00792B11" w:rsidP="00792B11">
            <w:pPr>
              <w:jc w:val="center"/>
              <w:rPr>
                <w:sz w:val="20"/>
                <w:szCs w:val="20"/>
              </w:rPr>
            </w:pPr>
            <w:r w:rsidRPr="00EB0A02">
              <w:rPr>
                <w:sz w:val="20"/>
                <w:szCs w:val="20"/>
              </w:rPr>
              <w:t>-9.2178*</w:t>
            </w:r>
          </w:p>
        </w:tc>
        <w:tc>
          <w:tcPr>
            <w:tcW w:w="1434" w:type="dxa"/>
            <w:tcBorders>
              <w:top w:val="nil"/>
              <w:left w:val="nil"/>
              <w:bottom w:val="nil"/>
              <w:right w:val="nil"/>
            </w:tcBorders>
            <w:hideMark/>
          </w:tcPr>
          <w:p w14:paraId="606307AD" w14:textId="77777777" w:rsidR="00792B11" w:rsidRPr="00EB0A02" w:rsidRDefault="00792B11" w:rsidP="00792B11">
            <w:pPr>
              <w:jc w:val="center"/>
              <w:rPr>
                <w:sz w:val="20"/>
                <w:szCs w:val="20"/>
              </w:rPr>
            </w:pPr>
            <w:r w:rsidRPr="00EB0A02">
              <w:rPr>
                <w:sz w:val="20"/>
                <w:szCs w:val="20"/>
              </w:rPr>
              <w:t>-12.2052*</w:t>
            </w:r>
          </w:p>
        </w:tc>
        <w:tc>
          <w:tcPr>
            <w:tcW w:w="1434" w:type="dxa"/>
            <w:tcBorders>
              <w:top w:val="nil"/>
              <w:left w:val="nil"/>
              <w:bottom w:val="nil"/>
              <w:right w:val="nil"/>
            </w:tcBorders>
            <w:hideMark/>
          </w:tcPr>
          <w:p w14:paraId="522A6E89" w14:textId="77777777" w:rsidR="00792B11" w:rsidRPr="00EB0A02" w:rsidRDefault="00792B11" w:rsidP="00792B11">
            <w:pPr>
              <w:jc w:val="center"/>
              <w:rPr>
                <w:sz w:val="20"/>
                <w:szCs w:val="20"/>
              </w:rPr>
            </w:pPr>
            <w:r w:rsidRPr="00EB0A02">
              <w:rPr>
                <w:sz w:val="20"/>
                <w:szCs w:val="20"/>
              </w:rPr>
              <w:t>-173.4028***</w:t>
            </w:r>
          </w:p>
        </w:tc>
        <w:tc>
          <w:tcPr>
            <w:tcW w:w="1434" w:type="dxa"/>
            <w:tcBorders>
              <w:top w:val="nil"/>
              <w:left w:val="nil"/>
              <w:bottom w:val="nil"/>
              <w:right w:val="nil"/>
            </w:tcBorders>
            <w:hideMark/>
          </w:tcPr>
          <w:p w14:paraId="40DF4CD2" w14:textId="77777777" w:rsidR="00792B11" w:rsidRPr="00EB0A02" w:rsidRDefault="00792B11" w:rsidP="00792B11">
            <w:pPr>
              <w:jc w:val="center"/>
              <w:rPr>
                <w:sz w:val="20"/>
                <w:szCs w:val="20"/>
              </w:rPr>
            </w:pPr>
            <w:r w:rsidRPr="00EB0A02">
              <w:rPr>
                <w:sz w:val="20"/>
                <w:szCs w:val="20"/>
              </w:rPr>
              <w:t>1.8196</w:t>
            </w:r>
          </w:p>
        </w:tc>
      </w:tr>
      <w:tr w:rsidR="00792B11" w14:paraId="51673AA5" w14:textId="77777777" w:rsidTr="00EB0A02">
        <w:trPr>
          <w:trHeight w:val="253"/>
        </w:trPr>
        <w:tc>
          <w:tcPr>
            <w:tcW w:w="1861" w:type="dxa"/>
            <w:tcBorders>
              <w:top w:val="nil"/>
              <w:left w:val="nil"/>
              <w:bottom w:val="nil"/>
              <w:right w:val="nil"/>
            </w:tcBorders>
          </w:tcPr>
          <w:p w14:paraId="0AA6F21B" w14:textId="77777777" w:rsidR="00792B11" w:rsidRPr="00EB0A02" w:rsidRDefault="00792B11" w:rsidP="00792B11">
            <w:pPr>
              <w:rPr>
                <w:sz w:val="20"/>
                <w:szCs w:val="20"/>
              </w:rPr>
            </w:pPr>
          </w:p>
        </w:tc>
        <w:tc>
          <w:tcPr>
            <w:tcW w:w="1434" w:type="dxa"/>
            <w:tcBorders>
              <w:top w:val="nil"/>
              <w:left w:val="nil"/>
              <w:bottom w:val="nil"/>
              <w:right w:val="nil"/>
            </w:tcBorders>
            <w:hideMark/>
          </w:tcPr>
          <w:p w14:paraId="41A2B473" w14:textId="77777777" w:rsidR="00792B11" w:rsidRPr="00EB0A02" w:rsidRDefault="00792B11" w:rsidP="00792B11">
            <w:pPr>
              <w:jc w:val="center"/>
              <w:rPr>
                <w:sz w:val="20"/>
                <w:szCs w:val="20"/>
              </w:rPr>
            </w:pPr>
            <w:r w:rsidRPr="00EB0A02">
              <w:rPr>
                <w:sz w:val="20"/>
                <w:szCs w:val="20"/>
              </w:rPr>
              <w:t>(-0.92)</w:t>
            </w:r>
          </w:p>
        </w:tc>
        <w:tc>
          <w:tcPr>
            <w:tcW w:w="1434" w:type="dxa"/>
            <w:tcBorders>
              <w:top w:val="nil"/>
              <w:left w:val="nil"/>
              <w:bottom w:val="nil"/>
              <w:right w:val="nil"/>
            </w:tcBorders>
            <w:hideMark/>
          </w:tcPr>
          <w:p w14:paraId="19F173ED" w14:textId="77777777" w:rsidR="00792B11" w:rsidRPr="00EB0A02" w:rsidRDefault="00792B11" w:rsidP="00792B11">
            <w:pPr>
              <w:jc w:val="center"/>
              <w:rPr>
                <w:sz w:val="20"/>
                <w:szCs w:val="20"/>
              </w:rPr>
            </w:pPr>
            <w:r w:rsidRPr="00EB0A02">
              <w:rPr>
                <w:sz w:val="20"/>
                <w:szCs w:val="20"/>
              </w:rPr>
              <w:t>(-1.86)</w:t>
            </w:r>
          </w:p>
        </w:tc>
        <w:tc>
          <w:tcPr>
            <w:tcW w:w="1434" w:type="dxa"/>
            <w:tcBorders>
              <w:top w:val="nil"/>
              <w:left w:val="nil"/>
              <w:bottom w:val="nil"/>
              <w:right w:val="nil"/>
            </w:tcBorders>
            <w:hideMark/>
          </w:tcPr>
          <w:p w14:paraId="5EF8FDE6" w14:textId="77777777" w:rsidR="00792B11" w:rsidRPr="00EB0A02" w:rsidRDefault="00792B11" w:rsidP="00792B11">
            <w:pPr>
              <w:jc w:val="center"/>
              <w:rPr>
                <w:sz w:val="20"/>
                <w:szCs w:val="20"/>
              </w:rPr>
            </w:pPr>
            <w:r w:rsidRPr="00EB0A02">
              <w:rPr>
                <w:sz w:val="20"/>
                <w:szCs w:val="20"/>
              </w:rPr>
              <w:t>(-1.68)</w:t>
            </w:r>
          </w:p>
        </w:tc>
        <w:tc>
          <w:tcPr>
            <w:tcW w:w="1434" w:type="dxa"/>
            <w:tcBorders>
              <w:top w:val="nil"/>
              <w:left w:val="nil"/>
              <w:bottom w:val="nil"/>
              <w:right w:val="nil"/>
            </w:tcBorders>
            <w:hideMark/>
          </w:tcPr>
          <w:p w14:paraId="1131403E" w14:textId="77777777" w:rsidR="00792B11" w:rsidRPr="00EB0A02" w:rsidRDefault="00792B11" w:rsidP="00792B11">
            <w:pPr>
              <w:jc w:val="center"/>
              <w:rPr>
                <w:sz w:val="20"/>
                <w:szCs w:val="20"/>
              </w:rPr>
            </w:pPr>
            <w:r w:rsidRPr="00EB0A02">
              <w:rPr>
                <w:sz w:val="20"/>
                <w:szCs w:val="20"/>
              </w:rPr>
              <w:t>(-5.32)</w:t>
            </w:r>
          </w:p>
        </w:tc>
        <w:tc>
          <w:tcPr>
            <w:tcW w:w="1434" w:type="dxa"/>
            <w:tcBorders>
              <w:top w:val="nil"/>
              <w:left w:val="nil"/>
              <w:bottom w:val="nil"/>
              <w:right w:val="nil"/>
            </w:tcBorders>
            <w:hideMark/>
          </w:tcPr>
          <w:p w14:paraId="297A3C47" w14:textId="77777777" w:rsidR="00792B11" w:rsidRPr="00EB0A02" w:rsidRDefault="00792B11" w:rsidP="00792B11">
            <w:pPr>
              <w:jc w:val="center"/>
              <w:rPr>
                <w:sz w:val="20"/>
                <w:szCs w:val="20"/>
              </w:rPr>
            </w:pPr>
            <w:r w:rsidRPr="00EB0A02">
              <w:rPr>
                <w:sz w:val="20"/>
                <w:szCs w:val="20"/>
              </w:rPr>
              <w:t>(0.32)</w:t>
            </w:r>
          </w:p>
        </w:tc>
      </w:tr>
      <w:tr w:rsidR="00792B11" w14:paraId="7F1F4400" w14:textId="77777777" w:rsidTr="00EB0A02">
        <w:trPr>
          <w:trHeight w:val="253"/>
        </w:trPr>
        <w:tc>
          <w:tcPr>
            <w:tcW w:w="1861" w:type="dxa"/>
            <w:tcBorders>
              <w:top w:val="nil"/>
              <w:left w:val="nil"/>
              <w:bottom w:val="nil"/>
              <w:right w:val="nil"/>
            </w:tcBorders>
          </w:tcPr>
          <w:p w14:paraId="0041B765" w14:textId="77777777" w:rsidR="00792B11" w:rsidRPr="00EB0A02" w:rsidRDefault="00792B11" w:rsidP="00792B11">
            <w:pPr>
              <w:rPr>
                <w:sz w:val="20"/>
                <w:szCs w:val="20"/>
              </w:rPr>
            </w:pPr>
          </w:p>
        </w:tc>
        <w:tc>
          <w:tcPr>
            <w:tcW w:w="1434" w:type="dxa"/>
            <w:tcBorders>
              <w:top w:val="nil"/>
              <w:left w:val="nil"/>
              <w:bottom w:val="nil"/>
              <w:right w:val="nil"/>
            </w:tcBorders>
          </w:tcPr>
          <w:p w14:paraId="74253CEF" w14:textId="77777777" w:rsidR="00792B11" w:rsidRPr="00EB0A02" w:rsidRDefault="00792B11" w:rsidP="00792B11">
            <w:pPr>
              <w:rPr>
                <w:sz w:val="20"/>
                <w:szCs w:val="20"/>
              </w:rPr>
            </w:pPr>
          </w:p>
        </w:tc>
        <w:tc>
          <w:tcPr>
            <w:tcW w:w="1434" w:type="dxa"/>
            <w:tcBorders>
              <w:top w:val="nil"/>
              <w:left w:val="nil"/>
              <w:bottom w:val="nil"/>
              <w:right w:val="nil"/>
            </w:tcBorders>
          </w:tcPr>
          <w:p w14:paraId="539F9336" w14:textId="77777777" w:rsidR="00792B11" w:rsidRPr="00EB0A02" w:rsidRDefault="00792B11" w:rsidP="00792B11">
            <w:pPr>
              <w:rPr>
                <w:sz w:val="20"/>
                <w:szCs w:val="20"/>
              </w:rPr>
            </w:pPr>
          </w:p>
        </w:tc>
        <w:tc>
          <w:tcPr>
            <w:tcW w:w="1434" w:type="dxa"/>
            <w:tcBorders>
              <w:top w:val="nil"/>
              <w:left w:val="nil"/>
              <w:bottom w:val="nil"/>
              <w:right w:val="nil"/>
            </w:tcBorders>
          </w:tcPr>
          <w:p w14:paraId="2BDF668B" w14:textId="77777777" w:rsidR="00792B11" w:rsidRPr="00EB0A02" w:rsidRDefault="00792B11" w:rsidP="00792B11">
            <w:pPr>
              <w:rPr>
                <w:sz w:val="20"/>
                <w:szCs w:val="20"/>
              </w:rPr>
            </w:pPr>
          </w:p>
        </w:tc>
        <w:tc>
          <w:tcPr>
            <w:tcW w:w="1434" w:type="dxa"/>
            <w:tcBorders>
              <w:top w:val="nil"/>
              <w:left w:val="nil"/>
              <w:bottom w:val="nil"/>
              <w:right w:val="nil"/>
            </w:tcBorders>
          </w:tcPr>
          <w:p w14:paraId="346DB9DD" w14:textId="77777777" w:rsidR="00792B11" w:rsidRPr="00EB0A02" w:rsidRDefault="00792B11" w:rsidP="00792B11">
            <w:pPr>
              <w:rPr>
                <w:sz w:val="20"/>
                <w:szCs w:val="20"/>
              </w:rPr>
            </w:pPr>
          </w:p>
        </w:tc>
        <w:tc>
          <w:tcPr>
            <w:tcW w:w="1434" w:type="dxa"/>
            <w:tcBorders>
              <w:top w:val="nil"/>
              <w:left w:val="nil"/>
              <w:bottom w:val="nil"/>
              <w:right w:val="nil"/>
            </w:tcBorders>
          </w:tcPr>
          <w:p w14:paraId="7080252E" w14:textId="77777777" w:rsidR="00792B11" w:rsidRPr="00EB0A02" w:rsidRDefault="00792B11" w:rsidP="00792B11">
            <w:pPr>
              <w:rPr>
                <w:sz w:val="20"/>
                <w:szCs w:val="20"/>
              </w:rPr>
            </w:pPr>
          </w:p>
        </w:tc>
      </w:tr>
      <w:tr w:rsidR="00792B11" w14:paraId="226E35AC" w14:textId="77777777" w:rsidTr="00EB0A02">
        <w:trPr>
          <w:trHeight w:val="253"/>
        </w:trPr>
        <w:tc>
          <w:tcPr>
            <w:tcW w:w="1861" w:type="dxa"/>
            <w:tcBorders>
              <w:top w:val="nil"/>
              <w:left w:val="nil"/>
              <w:bottom w:val="nil"/>
              <w:right w:val="nil"/>
            </w:tcBorders>
            <w:hideMark/>
          </w:tcPr>
          <w:p w14:paraId="6D80C296" w14:textId="20302E52" w:rsidR="00792B11" w:rsidRPr="00EB0A02" w:rsidRDefault="00792B11" w:rsidP="00792B11">
            <w:pPr>
              <w:rPr>
                <w:sz w:val="20"/>
                <w:szCs w:val="20"/>
              </w:rPr>
            </w:pPr>
            <w:r w:rsidRPr="00605015">
              <w:rPr>
                <w:sz w:val="20"/>
                <w:szCs w:val="20"/>
              </w:rPr>
              <w:t>ethnic fragmentation</w:t>
            </w:r>
          </w:p>
        </w:tc>
        <w:tc>
          <w:tcPr>
            <w:tcW w:w="1434" w:type="dxa"/>
            <w:tcBorders>
              <w:top w:val="nil"/>
              <w:left w:val="nil"/>
              <w:bottom w:val="nil"/>
              <w:right w:val="nil"/>
            </w:tcBorders>
            <w:hideMark/>
          </w:tcPr>
          <w:p w14:paraId="7FB5E7CE" w14:textId="77777777" w:rsidR="00792B11" w:rsidRPr="00EB0A02" w:rsidRDefault="00792B11" w:rsidP="00792B11">
            <w:pPr>
              <w:jc w:val="center"/>
              <w:rPr>
                <w:sz w:val="20"/>
                <w:szCs w:val="20"/>
              </w:rPr>
            </w:pPr>
            <w:r w:rsidRPr="00EB0A02">
              <w:rPr>
                <w:sz w:val="20"/>
                <w:szCs w:val="20"/>
              </w:rPr>
              <w:t>0.0226</w:t>
            </w:r>
          </w:p>
        </w:tc>
        <w:tc>
          <w:tcPr>
            <w:tcW w:w="1434" w:type="dxa"/>
            <w:tcBorders>
              <w:top w:val="nil"/>
              <w:left w:val="nil"/>
              <w:bottom w:val="nil"/>
              <w:right w:val="nil"/>
            </w:tcBorders>
            <w:hideMark/>
          </w:tcPr>
          <w:p w14:paraId="008AB8A9" w14:textId="77777777" w:rsidR="00792B11" w:rsidRPr="00EB0A02" w:rsidRDefault="00792B11" w:rsidP="00792B11">
            <w:pPr>
              <w:jc w:val="center"/>
              <w:rPr>
                <w:sz w:val="20"/>
                <w:szCs w:val="20"/>
              </w:rPr>
            </w:pPr>
            <w:r w:rsidRPr="00EB0A02">
              <w:rPr>
                <w:sz w:val="20"/>
                <w:szCs w:val="20"/>
              </w:rPr>
              <w:t>0.0261</w:t>
            </w:r>
          </w:p>
        </w:tc>
        <w:tc>
          <w:tcPr>
            <w:tcW w:w="1434" w:type="dxa"/>
            <w:tcBorders>
              <w:top w:val="nil"/>
              <w:left w:val="nil"/>
              <w:bottom w:val="nil"/>
              <w:right w:val="nil"/>
            </w:tcBorders>
            <w:hideMark/>
          </w:tcPr>
          <w:p w14:paraId="64DAD162" w14:textId="77777777" w:rsidR="00792B11" w:rsidRPr="00EB0A02" w:rsidRDefault="00792B11" w:rsidP="00792B11">
            <w:pPr>
              <w:jc w:val="center"/>
              <w:rPr>
                <w:sz w:val="20"/>
                <w:szCs w:val="20"/>
              </w:rPr>
            </w:pPr>
            <w:r w:rsidRPr="00EB0A02">
              <w:rPr>
                <w:sz w:val="20"/>
                <w:szCs w:val="20"/>
              </w:rPr>
              <w:t>-0.0744</w:t>
            </w:r>
          </w:p>
        </w:tc>
        <w:tc>
          <w:tcPr>
            <w:tcW w:w="1434" w:type="dxa"/>
            <w:tcBorders>
              <w:top w:val="nil"/>
              <w:left w:val="nil"/>
              <w:bottom w:val="nil"/>
              <w:right w:val="nil"/>
            </w:tcBorders>
            <w:hideMark/>
          </w:tcPr>
          <w:p w14:paraId="399F79F7" w14:textId="77777777" w:rsidR="00792B11" w:rsidRPr="00EB0A02" w:rsidRDefault="00792B11" w:rsidP="00792B11">
            <w:pPr>
              <w:jc w:val="center"/>
              <w:rPr>
                <w:sz w:val="20"/>
                <w:szCs w:val="20"/>
              </w:rPr>
            </w:pPr>
            <w:r w:rsidRPr="00EB0A02">
              <w:rPr>
                <w:sz w:val="20"/>
                <w:szCs w:val="20"/>
              </w:rPr>
              <w:t>0.0755</w:t>
            </w:r>
          </w:p>
        </w:tc>
        <w:tc>
          <w:tcPr>
            <w:tcW w:w="1434" w:type="dxa"/>
            <w:tcBorders>
              <w:top w:val="nil"/>
              <w:left w:val="nil"/>
              <w:bottom w:val="nil"/>
              <w:right w:val="nil"/>
            </w:tcBorders>
            <w:hideMark/>
          </w:tcPr>
          <w:p w14:paraId="3616C41C" w14:textId="77777777" w:rsidR="00792B11" w:rsidRPr="00EB0A02" w:rsidRDefault="00792B11" w:rsidP="00792B11">
            <w:pPr>
              <w:jc w:val="center"/>
              <w:rPr>
                <w:sz w:val="20"/>
                <w:szCs w:val="20"/>
              </w:rPr>
            </w:pPr>
            <w:r w:rsidRPr="00EB0A02">
              <w:rPr>
                <w:sz w:val="20"/>
                <w:szCs w:val="20"/>
              </w:rPr>
              <w:t>-0.0886</w:t>
            </w:r>
          </w:p>
        </w:tc>
      </w:tr>
      <w:tr w:rsidR="00792B11" w14:paraId="3F69FAA2" w14:textId="77777777" w:rsidTr="00EB0A02">
        <w:trPr>
          <w:trHeight w:val="253"/>
        </w:trPr>
        <w:tc>
          <w:tcPr>
            <w:tcW w:w="1861" w:type="dxa"/>
            <w:tcBorders>
              <w:top w:val="nil"/>
              <w:left w:val="nil"/>
              <w:bottom w:val="nil"/>
              <w:right w:val="nil"/>
            </w:tcBorders>
          </w:tcPr>
          <w:p w14:paraId="790DD69B" w14:textId="77777777" w:rsidR="00792B11" w:rsidRPr="00EB0A02" w:rsidRDefault="00792B11" w:rsidP="00792B11">
            <w:pPr>
              <w:rPr>
                <w:sz w:val="20"/>
                <w:szCs w:val="20"/>
              </w:rPr>
            </w:pPr>
          </w:p>
        </w:tc>
        <w:tc>
          <w:tcPr>
            <w:tcW w:w="1434" w:type="dxa"/>
            <w:tcBorders>
              <w:top w:val="nil"/>
              <w:left w:val="nil"/>
              <w:bottom w:val="nil"/>
              <w:right w:val="nil"/>
            </w:tcBorders>
            <w:hideMark/>
          </w:tcPr>
          <w:p w14:paraId="22EEF152" w14:textId="77777777" w:rsidR="00792B11" w:rsidRPr="00EB0A02" w:rsidRDefault="00792B11" w:rsidP="00792B11">
            <w:pPr>
              <w:jc w:val="center"/>
              <w:rPr>
                <w:sz w:val="20"/>
                <w:szCs w:val="20"/>
              </w:rPr>
            </w:pPr>
            <w:r w:rsidRPr="00EB0A02">
              <w:rPr>
                <w:sz w:val="20"/>
                <w:szCs w:val="20"/>
              </w:rPr>
              <w:t>(1.32)</w:t>
            </w:r>
          </w:p>
        </w:tc>
        <w:tc>
          <w:tcPr>
            <w:tcW w:w="1434" w:type="dxa"/>
            <w:tcBorders>
              <w:top w:val="nil"/>
              <w:left w:val="nil"/>
              <w:bottom w:val="nil"/>
              <w:right w:val="nil"/>
            </w:tcBorders>
            <w:hideMark/>
          </w:tcPr>
          <w:p w14:paraId="43AC97C1" w14:textId="77777777" w:rsidR="00792B11" w:rsidRPr="00EB0A02" w:rsidRDefault="00792B11" w:rsidP="00792B11">
            <w:pPr>
              <w:jc w:val="center"/>
              <w:rPr>
                <w:sz w:val="20"/>
                <w:szCs w:val="20"/>
              </w:rPr>
            </w:pPr>
            <w:r w:rsidRPr="00EB0A02">
              <w:rPr>
                <w:sz w:val="20"/>
                <w:szCs w:val="20"/>
              </w:rPr>
              <w:t>(0.40)</w:t>
            </w:r>
          </w:p>
        </w:tc>
        <w:tc>
          <w:tcPr>
            <w:tcW w:w="1434" w:type="dxa"/>
            <w:tcBorders>
              <w:top w:val="nil"/>
              <w:left w:val="nil"/>
              <w:bottom w:val="nil"/>
              <w:right w:val="nil"/>
            </w:tcBorders>
            <w:hideMark/>
          </w:tcPr>
          <w:p w14:paraId="4F468D18" w14:textId="77777777" w:rsidR="00792B11" w:rsidRPr="00EB0A02" w:rsidRDefault="00792B11" w:rsidP="00792B11">
            <w:pPr>
              <w:jc w:val="center"/>
              <w:rPr>
                <w:sz w:val="20"/>
                <w:szCs w:val="20"/>
              </w:rPr>
            </w:pPr>
            <w:r w:rsidRPr="00EB0A02">
              <w:rPr>
                <w:sz w:val="20"/>
                <w:szCs w:val="20"/>
              </w:rPr>
              <w:t>(-0.74)</w:t>
            </w:r>
          </w:p>
        </w:tc>
        <w:tc>
          <w:tcPr>
            <w:tcW w:w="1434" w:type="dxa"/>
            <w:tcBorders>
              <w:top w:val="nil"/>
              <w:left w:val="nil"/>
              <w:bottom w:val="nil"/>
              <w:right w:val="nil"/>
            </w:tcBorders>
            <w:hideMark/>
          </w:tcPr>
          <w:p w14:paraId="609FC495" w14:textId="77777777" w:rsidR="00792B11" w:rsidRPr="00EB0A02" w:rsidRDefault="00792B11" w:rsidP="00792B11">
            <w:pPr>
              <w:jc w:val="center"/>
              <w:rPr>
                <w:sz w:val="20"/>
                <w:szCs w:val="20"/>
              </w:rPr>
            </w:pPr>
            <w:r w:rsidRPr="00EB0A02">
              <w:rPr>
                <w:sz w:val="20"/>
                <w:szCs w:val="20"/>
              </w:rPr>
              <w:t>(0.24)</w:t>
            </w:r>
          </w:p>
        </w:tc>
        <w:tc>
          <w:tcPr>
            <w:tcW w:w="1434" w:type="dxa"/>
            <w:tcBorders>
              <w:top w:val="nil"/>
              <w:left w:val="nil"/>
              <w:bottom w:val="nil"/>
              <w:right w:val="nil"/>
            </w:tcBorders>
            <w:hideMark/>
          </w:tcPr>
          <w:p w14:paraId="6C45736D" w14:textId="77777777" w:rsidR="00792B11" w:rsidRPr="00EB0A02" w:rsidRDefault="00792B11" w:rsidP="00792B11">
            <w:pPr>
              <w:jc w:val="center"/>
              <w:rPr>
                <w:sz w:val="20"/>
                <w:szCs w:val="20"/>
              </w:rPr>
            </w:pPr>
            <w:r w:rsidRPr="00EB0A02">
              <w:rPr>
                <w:sz w:val="20"/>
                <w:szCs w:val="20"/>
              </w:rPr>
              <w:t>(-1.25)</w:t>
            </w:r>
          </w:p>
        </w:tc>
      </w:tr>
      <w:tr w:rsidR="00792B11" w14:paraId="4F308871" w14:textId="77777777" w:rsidTr="00EB0A02">
        <w:trPr>
          <w:trHeight w:val="253"/>
        </w:trPr>
        <w:tc>
          <w:tcPr>
            <w:tcW w:w="1861" w:type="dxa"/>
            <w:tcBorders>
              <w:top w:val="nil"/>
              <w:left w:val="nil"/>
              <w:bottom w:val="nil"/>
              <w:right w:val="nil"/>
            </w:tcBorders>
          </w:tcPr>
          <w:p w14:paraId="5FC0F131" w14:textId="77777777" w:rsidR="00792B11" w:rsidRPr="00EB0A02" w:rsidRDefault="00792B11" w:rsidP="00792B11">
            <w:pPr>
              <w:rPr>
                <w:sz w:val="20"/>
                <w:szCs w:val="20"/>
              </w:rPr>
            </w:pPr>
          </w:p>
        </w:tc>
        <w:tc>
          <w:tcPr>
            <w:tcW w:w="1434" w:type="dxa"/>
            <w:tcBorders>
              <w:top w:val="nil"/>
              <w:left w:val="nil"/>
              <w:bottom w:val="nil"/>
              <w:right w:val="nil"/>
            </w:tcBorders>
          </w:tcPr>
          <w:p w14:paraId="07F1C490" w14:textId="77777777" w:rsidR="00792B11" w:rsidRPr="00EB0A02" w:rsidRDefault="00792B11" w:rsidP="00792B11">
            <w:pPr>
              <w:rPr>
                <w:sz w:val="20"/>
                <w:szCs w:val="20"/>
              </w:rPr>
            </w:pPr>
          </w:p>
        </w:tc>
        <w:tc>
          <w:tcPr>
            <w:tcW w:w="1434" w:type="dxa"/>
            <w:tcBorders>
              <w:top w:val="nil"/>
              <w:left w:val="nil"/>
              <w:bottom w:val="nil"/>
              <w:right w:val="nil"/>
            </w:tcBorders>
          </w:tcPr>
          <w:p w14:paraId="610E8108" w14:textId="77777777" w:rsidR="00792B11" w:rsidRPr="00EB0A02" w:rsidRDefault="00792B11" w:rsidP="00792B11">
            <w:pPr>
              <w:rPr>
                <w:sz w:val="20"/>
                <w:szCs w:val="20"/>
              </w:rPr>
            </w:pPr>
          </w:p>
        </w:tc>
        <w:tc>
          <w:tcPr>
            <w:tcW w:w="1434" w:type="dxa"/>
            <w:tcBorders>
              <w:top w:val="nil"/>
              <w:left w:val="nil"/>
              <w:bottom w:val="nil"/>
              <w:right w:val="nil"/>
            </w:tcBorders>
          </w:tcPr>
          <w:p w14:paraId="0478FD01" w14:textId="77777777" w:rsidR="00792B11" w:rsidRPr="00EB0A02" w:rsidRDefault="00792B11" w:rsidP="00792B11">
            <w:pPr>
              <w:rPr>
                <w:sz w:val="20"/>
                <w:szCs w:val="20"/>
              </w:rPr>
            </w:pPr>
          </w:p>
        </w:tc>
        <w:tc>
          <w:tcPr>
            <w:tcW w:w="1434" w:type="dxa"/>
            <w:tcBorders>
              <w:top w:val="nil"/>
              <w:left w:val="nil"/>
              <w:bottom w:val="nil"/>
              <w:right w:val="nil"/>
            </w:tcBorders>
          </w:tcPr>
          <w:p w14:paraId="308ED4D3" w14:textId="77777777" w:rsidR="00792B11" w:rsidRPr="00EB0A02" w:rsidRDefault="00792B11" w:rsidP="00792B11">
            <w:pPr>
              <w:rPr>
                <w:sz w:val="20"/>
                <w:szCs w:val="20"/>
              </w:rPr>
            </w:pPr>
          </w:p>
        </w:tc>
        <w:tc>
          <w:tcPr>
            <w:tcW w:w="1434" w:type="dxa"/>
            <w:tcBorders>
              <w:top w:val="nil"/>
              <w:left w:val="nil"/>
              <w:bottom w:val="nil"/>
              <w:right w:val="nil"/>
            </w:tcBorders>
          </w:tcPr>
          <w:p w14:paraId="728764BD" w14:textId="77777777" w:rsidR="00792B11" w:rsidRPr="00EB0A02" w:rsidRDefault="00792B11" w:rsidP="00792B11">
            <w:pPr>
              <w:rPr>
                <w:sz w:val="20"/>
                <w:szCs w:val="20"/>
              </w:rPr>
            </w:pPr>
          </w:p>
        </w:tc>
      </w:tr>
      <w:tr w:rsidR="00792B11" w14:paraId="7CB165B0" w14:textId="77777777" w:rsidTr="00EB0A02">
        <w:trPr>
          <w:trHeight w:val="253"/>
        </w:trPr>
        <w:tc>
          <w:tcPr>
            <w:tcW w:w="1861" w:type="dxa"/>
            <w:tcBorders>
              <w:top w:val="nil"/>
              <w:left w:val="nil"/>
              <w:bottom w:val="nil"/>
              <w:right w:val="nil"/>
            </w:tcBorders>
            <w:hideMark/>
          </w:tcPr>
          <w:p w14:paraId="13EF328B" w14:textId="5368FF07" w:rsidR="00792B11" w:rsidRPr="00EB0A02" w:rsidRDefault="00792B11" w:rsidP="00792B11">
            <w:pPr>
              <w:rPr>
                <w:sz w:val="20"/>
                <w:szCs w:val="20"/>
              </w:rPr>
            </w:pPr>
            <w:r w:rsidRPr="00605015">
              <w:rPr>
                <w:sz w:val="20"/>
                <w:szCs w:val="20"/>
              </w:rPr>
              <w:t>population (logged)</w:t>
            </w:r>
          </w:p>
        </w:tc>
        <w:tc>
          <w:tcPr>
            <w:tcW w:w="1434" w:type="dxa"/>
            <w:tcBorders>
              <w:top w:val="nil"/>
              <w:left w:val="nil"/>
              <w:bottom w:val="nil"/>
              <w:right w:val="nil"/>
            </w:tcBorders>
            <w:hideMark/>
          </w:tcPr>
          <w:p w14:paraId="5A72A9A7" w14:textId="77777777" w:rsidR="00792B11" w:rsidRPr="00EB0A02" w:rsidRDefault="00792B11" w:rsidP="00792B11">
            <w:pPr>
              <w:jc w:val="center"/>
              <w:rPr>
                <w:sz w:val="20"/>
                <w:szCs w:val="20"/>
              </w:rPr>
            </w:pPr>
            <w:r w:rsidRPr="00EB0A02">
              <w:rPr>
                <w:sz w:val="20"/>
                <w:szCs w:val="20"/>
              </w:rPr>
              <w:t>0.0030*</w:t>
            </w:r>
          </w:p>
        </w:tc>
        <w:tc>
          <w:tcPr>
            <w:tcW w:w="1434" w:type="dxa"/>
            <w:tcBorders>
              <w:top w:val="nil"/>
              <w:left w:val="nil"/>
              <w:bottom w:val="nil"/>
              <w:right w:val="nil"/>
            </w:tcBorders>
            <w:hideMark/>
          </w:tcPr>
          <w:p w14:paraId="7BE35D7B" w14:textId="77777777" w:rsidR="00792B11" w:rsidRPr="00EB0A02" w:rsidRDefault="00792B11" w:rsidP="00792B11">
            <w:pPr>
              <w:jc w:val="center"/>
              <w:rPr>
                <w:sz w:val="20"/>
                <w:szCs w:val="20"/>
              </w:rPr>
            </w:pPr>
            <w:r w:rsidRPr="00EB0A02">
              <w:rPr>
                <w:sz w:val="20"/>
                <w:szCs w:val="20"/>
              </w:rPr>
              <w:t>0.0078</w:t>
            </w:r>
          </w:p>
        </w:tc>
        <w:tc>
          <w:tcPr>
            <w:tcW w:w="1434" w:type="dxa"/>
            <w:tcBorders>
              <w:top w:val="nil"/>
              <w:left w:val="nil"/>
              <w:bottom w:val="nil"/>
              <w:right w:val="nil"/>
            </w:tcBorders>
            <w:hideMark/>
          </w:tcPr>
          <w:p w14:paraId="5C863483" w14:textId="77777777" w:rsidR="00792B11" w:rsidRPr="00EB0A02" w:rsidRDefault="00792B11" w:rsidP="00792B11">
            <w:pPr>
              <w:jc w:val="center"/>
              <w:rPr>
                <w:sz w:val="20"/>
                <w:szCs w:val="20"/>
              </w:rPr>
            </w:pPr>
            <w:r w:rsidRPr="00EB0A02">
              <w:rPr>
                <w:sz w:val="20"/>
                <w:szCs w:val="20"/>
              </w:rPr>
              <w:t>0.0255**</w:t>
            </w:r>
          </w:p>
        </w:tc>
        <w:tc>
          <w:tcPr>
            <w:tcW w:w="1434" w:type="dxa"/>
            <w:tcBorders>
              <w:top w:val="nil"/>
              <w:left w:val="nil"/>
              <w:bottom w:val="nil"/>
              <w:right w:val="nil"/>
            </w:tcBorders>
            <w:hideMark/>
          </w:tcPr>
          <w:p w14:paraId="2399771C" w14:textId="77777777" w:rsidR="00792B11" w:rsidRPr="00EB0A02" w:rsidRDefault="00792B11" w:rsidP="00792B11">
            <w:pPr>
              <w:jc w:val="center"/>
              <w:rPr>
                <w:sz w:val="20"/>
                <w:szCs w:val="20"/>
              </w:rPr>
            </w:pPr>
            <w:r w:rsidRPr="00EB0A02">
              <w:rPr>
                <w:sz w:val="20"/>
                <w:szCs w:val="20"/>
              </w:rPr>
              <w:t>0.0115</w:t>
            </w:r>
          </w:p>
        </w:tc>
        <w:tc>
          <w:tcPr>
            <w:tcW w:w="1434" w:type="dxa"/>
            <w:tcBorders>
              <w:top w:val="nil"/>
              <w:left w:val="nil"/>
              <w:bottom w:val="nil"/>
              <w:right w:val="nil"/>
            </w:tcBorders>
            <w:hideMark/>
          </w:tcPr>
          <w:p w14:paraId="517B27C4" w14:textId="77777777" w:rsidR="00792B11" w:rsidRPr="00EB0A02" w:rsidRDefault="00792B11" w:rsidP="00792B11">
            <w:pPr>
              <w:jc w:val="center"/>
              <w:rPr>
                <w:sz w:val="20"/>
                <w:szCs w:val="20"/>
              </w:rPr>
            </w:pPr>
            <w:r w:rsidRPr="00EB0A02">
              <w:rPr>
                <w:sz w:val="20"/>
                <w:szCs w:val="20"/>
              </w:rPr>
              <w:t>0.0073</w:t>
            </w:r>
          </w:p>
        </w:tc>
      </w:tr>
      <w:tr w:rsidR="00792B11" w14:paraId="0E35A39F" w14:textId="77777777" w:rsidTr="00EB0A02">
        <w:trPr>
          <w:trHeight w:val="253"/>
        </w:trPr>
        <w:tc>
          <w:tcPr>
            <w:tcW w:w="1861" w:type="dxa"/>
            <w:tcBorders>
              <w:top w:val="nil"/>
              <w:left w:val="nil"/>
              <w:bottom w:val="nil"/>
              <w:right w:val="nil"/>
            </w:tcBorders>
          </w:tcPr>
          <w:p w14:paraId="3C9708D3" w14:textId="77777777" w:rsidR="00792B11" w:rsidRPr="00EB0A02" w:rsidRDefault="00792B11" w:rsidP="00792B11">
            <w:pPr>
              <w:rPr>
                <w:sz w:val="20"/>
                <w:szCs w:val="20"/>
              </w:rPr>
            </w:pPr>
          </w:p>
        </w:tc>
        <w:tc>
          <w:tcPr>
            <w:tcW w:w="1434" w:type="dxa"/>
            <w:tcBorders>
              <w:top w:val="nil"/>
              <w:left w:val="nil"/>
              <w:bottom w:val="nil"/>
              <w:right w:val="nil"/>
            </w:tcBorders>
            <w:hideMark/>
          </w:tcPr>
          <w:p w14:paraId="093A521C" w14:textId="77777777" w:rsidR="00792B11" w:rsidRPr="00EB0A02" w:rsidRDefault="00792B11" w:rsidP="00792B11">
            <w:pPr>
              <w:jc w:val="center"/>
              <w:rPr>
                <w:sz w:val="20"/>
                <w:szCs w:val="20"/>
              </w:rPr>
            </w:pPr>
            <w:r w:rsidRPr="00EB0A02">
              <w:rPr>
                <w:sz w:val="20"/>
                <w:szCs w:val="20"/>
              </w:rPr>
              <w:t>(1.83)</w:t>
            </w:r>
          </w:p>
        </w:tc>
        <w:tc>
          <w:tcPr>
            <w:tcW w:w="1434" w:type="dxa"/>
            <w:tcBorders>
              <w:top w:val="nil"/>
              <w:left w:val="nil"/>
              <w:bottom w:val="nil"/>
              <w:right w:val="nil"/>
            </w:tcBorders>
            <w:hideMark/>
          </w:tcPr>
          <w:p w14:paraId="1D6CAC47" w14:textId="77777777" w:rsidR="00792B11" w:rsidRPr="00EB0A02" w:rsidRDefault="00792B11" w:rsidP="00792B11">
            <w:pPr>
              <w:jc w:val="center"/>
              <w:rPr>
                <w:sz w:val="20"/>
                <w:szCs w:val="20"/>
              </w:rPr>
            </w:pPr>
            <w:r w:rsidRPr="00EB0A02">
              <w:rPr>
                <w:sz w:val="20"/>
                <w:szCs w:val="20"/>
              </w:rPr>
              <w:t>(1.26)</w:t>
            </w:r>
          </w:p>
        </w:tc>
        <w:tc>
          <w:tcPr>
            <w:tcW w:w="1434" w:type="dxa"/>
            <w:tcBorders>
              <w:top w:val="nil"/>
              <w:left w:val="nil"/>
              <w:bottom w:val="nil"/>
              <w:right w:val="nil"/>
            </w:tcBorders>
            <w:hideMark/>
          </w:tcPr>
          <w:p w14:paraId="6D19EACB" w14:textId="77777777" w:rsidR="00792B11" w:rsidRPr="00EB0A02" w:rsidRDefault="00792B11" w:rsidP="00792B11">
            <w:pPr>
              <w:jc w:val="center"/>
              <w:rPr>
                <w:sz w:val="20"/>
                <w:szCs w:val="20"/>
              </w:rPr>
            </w:pPr>
            <w:r w:rsidRPr="00EB0A02">
              <w:rPr>
                <w:sz w:val="20"/>
                <w:szCs w:val="20"/>
              </w:rPr>
              <w:t>(2.55)</w:t>
            </w:r>
          </w:p>
        </w:tc>
        <w:tc>
          <w:tcPr>
            <w:tcW w:w="1434" w:type="dxa"/>
            <w:tcBorders>
              <w:top w:val="nil"/>
              <w:left w:val="nil"/>
              <w:bottom w:val="nil"/>
              <w:right w:val="nil"/>
            </w:tcBorders>
            <w:hideMark/>
          </w:tcPr>
          <w:p w14:paraId="16516722" w14:textId="77777777" w:rsidR="00792B11" w:rsidRPr="00EB0A02" w:rsidRDefault="00792B11" w:rsidP="00792B11">
            <w:pPr>
              <w:jc w:val="center"/>
              <w:rPr>
                <w:sz w:val="20"/>
                <w:szCs w:val="20"/>
              </w:rPr>
            </w:pPr>
            <w:r w:rsidRPr="00EB0A02">
              <w:rPr>
                <w:sz w:val="20"/>
                <w:szCs w:val="20"/>
              </w:rPr>
              <w:t>(0.19)</w:t>
            </w:r>
          </w:p>
        </w:tc>
        <w:tc>
          <w:tcPr>
            <w:tcW w:w="1434" w:type="dxa"/>
            <w:tcBorders>
              <w:top w:val="nil"/>
              <w:left w:val="nil"/>
              <w:bottom w:val="nil"/>
              <w:right w:val="nil"/>
            </w:tcBorders>
            <w:hideMark/>
          </w:tcPr>
          <w:p w14:paraId="4BEE40B8" w14:textId="77777777" w:rsidR="00792B11" w:rsidRPr="00EB0A02" w:rsidRDefault="00792B11" w:rsidP="00792B11">
            <w:pPr>
              <w:jc w:val="center"/>
              <w:rPr>
                <w:sz w:val="20"/>
                <w:szCs w:val="20"/>
              </w:rPr>
            </w:pPr>
            <w:r w:rsidRPr="00EB0A02">
              <w:rPr>
                <w:sz w:val="20"/>
                <w:szCs w:val="20"/>
              </w:rPr>
              <w:t>(1.09)</w:t>
            </w:r>
          </w:p>
        </w:tc>
      </w:tr>
      <w:tr w:rsidR="00792B11" w14:paraId="78B89D10" w14:textId="77777777" w:rsidTr="00EB0A02">
        <w:trPr>
          <w:trHeight w:val="253"/>
        </w:trPr>
        <w:tc>
          <w:tcPr>
            <w:tcW w:w="1861" w:type="dxa"/>
            <w:tcBorders>
              <w:top w:val="nil"/>
              <w:left w:val="nil"/>
              <w:bottom w:val="nil"/>
              <w:right w:val="nil"/>
            </w:tcBorders>
          </w:tcPr>
          <w:p w14:paraId="3AD2B6E5" w14:textId="77777777" w:rsidR="00792B11" w:rsidRPr="00EB0A02" w:rsidRDefault="00792B11" w:rsidP="00792B11">
            <w:pPr>
              <w:rPr>
                <w:sz w:val="20"/>
                <w:szCs w:val="20"/>
              </w:rPr>
            </w:pPr>
          </w:p>
        </w:tc>
        <w:tc>
          <w:tcPr>
            <w:tcW w:w="1434" w:type="dxa"/>
            <w:tcBorders>
              <w:top w:val="nil"/>
              <w:left w:val="nil"/>
              <w:bottom w:val="nil"/>
              <w:right w:val="nil"/>
            </w:tcBorders>
          </w:tcPr>
          <w:p w14:paraId="40BF4882" w14:textId="77777777" w:rsidR="00792B11" w:rsidRPr="00EB0A02" w:rsidRDefault="00792B11" w:rsidP="00792B11">
            <w:pPr>
              <w:rPr>
                <w:sz w:val="20"/>
                <w:szCs w:val="20"/>
              </w:rPr>
            </w:pPr>
          </w:p>
        </w:tc>
        <w:tc>
          <w:tcPr>
            <w:tcW w:w="1434" w:type="dxa"/>
            <w:tcBorders>
              <w:top w:val="nil"/>
              <w:left w:val="nil"/>
              <w:bottom w:val="nil"/>
              <w:right w:val="nil"/>
            </w:tcBorders>
          </w:tcPr>
          <w:p w14:paraId="054D6A7D" w14:textId="77777777" w:rsidR="00792B11" w:rsidRPr="00EB0A02" w:rsidRDefault="00792B11" w:rsidP="00792B11">
            <w:pPr>
              <w:rPr>
                <w:sz w:val="20"/>
                <w:szCs w:val="20"/>
              </w:rPr>
            </w:pPr>
          </w:p>
        </w:tc>
        <w:tc>
          <w:tcPr>
            <w:tcW w:w="1434" w:type="dxa"/>
            <w:tcBorders>
              <w:top w:val="nil"/>
              <w:left w:val="nil"/>
              <w:bottom w:val="nil"/>
              <w:right w:val="nil"/>
            </w:tcBorders>
          </w:tcPr>
          <w:p w14:paraId="05FAE6ED" w14:textId="77777777" w:rsidR="00792B11" w:rsidRPr="00EB0A02" w:rsidRDefault="00792B11" w:rsidP="00792B11">
            <w:pPr>
              <w:rPr>
                <w:sz w:val="20"/>
                <w:szCs w:val="20"/>
              </w:rPr>
            </w:pPr>
          </w:p>
        </w:tc>
        <w:tc>
          <w:tcPr>
            <w:tcW w:w="1434" w:type="dxa"/>
            <w:tcBorders>
              <w:top w:val="nil"/>
              <w:left w:val="nil"/>
              <w:bottom w:val="nil"/>
              <w:right w:val="nil"/>
            </w:tcBorders>
          </w:tcPr>
          <w:p w14:paraId="0579B757" w14:textId="77777777" w:rsidR="00792B11" w:rsidRPr="00EB0A02" w:rsidRDefault="00792B11" w:rsidP="00792B11">
            <w:pPr>
              <w:rPr>
                <w:sz w:val="20"/>
                <w:szCs w:val="20"/>
              </w:rPr>
            </w:pPr>
          </w:p>
        </w:tc>
        <w:tc>
          <w:tcPr>
            <w:tcW w:w="1434" w:type="dxa"/>
            <w:tcBorders>
              <w:top w:val="nil"/>
              <w:left w:val="nil"/>
              <w:bottom w:val="nil"/>
              <w:right w:val="nil"/>
            </w:tcBorders>
          </w:tcPr>
          <w:p w14:paraId="297B42A6" w14:textId="77777777" w:rsidR="00792B11" w:rsidRPr="00EB0A02" w:rsidRDefault="00792B11" w:rsidP="00792B11">
            <w:pPr>
              <w:rPr>
                <w:sz w:val="20"/>
                <w:szCs w:val="20"/>
              </w:rPr>
            </w:pPr>
          </w:p>
        </w:tc>
      </w:tr>
      <w:tr w:rsidR="008B0026" w14:paraId="08BD3917" w14:textId="77777777" w:rsidTr="00EB0A02">
        <w:trPr>
          <w:trHeight w:val="253"/>
        </w:trPr>
        <w:tc>
          <w:tcPr>
            <w:tcW w:w="1861" w:type="dxa"/>
            <w:tcBorders>
              <w:top w:val="nil"/>
              <w:left w:val="nil"/>
              <w:bottom w:val="nil"/>
              <w:right w:val="nil"/>
            </w:tcBorders>
            <w:hideMark/>
          </w:tcPr>
          <w:p w14:paraId="5D6E68F2" w14:textId="4740907C" w:rsidR="008B0026" w:rsidRPr="00EB0A02" w:rsidRDefault="008B0026" w:rsidP="008B0026">
            <w:pPr>
              <w:rPr>
                <w:sz w:val="20"/>
                <w:szCs w:val="20"/>
              </w:rPr>
            </w:pPr>
            <w:r>
              <w:rPr>
                <w:sz w:val="20"/>
                <w:szCs w:val="20"/>
              </w:rPr>
              <w:t>party age</w:t>
            </w:r>
          </w:p>
        </w:tc>
        <w:tc>
          <w:tcPr>
            <w:tcW w:w="1434" w:type="dxa"/>
            <w:tcBorders>
              <w:top w:val="nil"/>
              <w:left w:val="nil"/>
              <w:bottom w:val="nil"/>
              <w:right w:val="nil"/>
            </w:tcBorders>
            <w:hideMark/>
          </w:tcPr>
          <w:p w14:paraId="6FBCE8BF" w14:textId="77777777" w:rsidR="008B0026" w:rsidRPr="00EB0A02" w:rsidRDefault="008B0026" w:rsidP="008B0026">
            <w:pPr>
              <w:jc w:val="center"/>
              <w:rPr>
                <w:sz w:val="20"/>
                <w:szCs w:val="20"/>
              </w:rPr>
            </w:pPr>
            <w:r w:rsidRPr="00EB0A02">
              <w:rPr>
                <w:sz w:val="20"/>
                <w:szCs w:val="20"/>
              </w:rPr>
              <w:t>0.0014</w:t>
            </w:r>
          </w:p>
        </w:tc>
        <w:tc>
          <w:tcPr>
            <w:tcW w:w="1434" w:type="dxa"/>
            <w:tcBorders>
              <w:top w:val="nil"/>
              <w:left w:val="nil"/>
              <w:bottom w:val="nil"/>
              <w:right w:val="nil"/>
            </w:tcBorders>
            <w:hideMark/>
          </w:tcPr>
          <w:p w14:paraId="3D39E99D" w14:textId="77777777" w:rsidR="008B0026" w:rsidRPr="00EB0A02" w:rsidRDefault="008B0026" w:rsidP="008B0026">
            <w:pPr>
              <w:jc w:val="center"/>
              <w:rPr>
                <w:sz w:val="20"/>
                <w:szCs w:val="20"/>
              </w:rPr>
            </w:pPr>
            <w:r w:rsidRPr="00EB0A02">
              <w:rPr>
                <w:sz w:val="20"/>
                <w:szCs w:val="20"/>
              </w:rPr>
              <w:t>0.0039</w:t>
            </w:r>
          </w:p>
        </w:tc>
        <w:tc>
          <w:tcPr>
            <w:tcW w:w="1434" w:type="dxa"/>
            <w:tcBorders>
              <w:top w:val="nil"/>
              <w:left w:val="nil"/>
              <w:bottom w:val="nil"/>
              <w:right w:val="nil"/>
            </w:tcBorders>
            <w:hideMark/>
          </w:tcPr>
          <w:p w14:paraId="71C3FA2F" w14:textId="77777777" w:rsidR="008B0026" w:rsidRPr="00EB0A02" w:rsidRDefault="008B0026" w:rsidP="008B0026">
            <w:pPr>
              <w:jc w:val="center"/>
              <w:rPr>
                <w:sz w:val="20"/>
                <w:szCs w:val="20"/>
              </w:rPr>
            </w:pPr>
            <w:r w:rsidRPr="00EB0A02">
              <w:rPr>
                <w:sz w:val="20"/>
                <w:szCs w:val="20"/>
              </w:rPr>
              <w:t>0.0165</w:t>
            </w:r>
          </w:p>
        </w:tc>
        <w:tc>
          <w:tcPr>
            <w:tcW w:w="1434" w:type="dxa"/>
            <w:tcBorders>
              <w:top w:val="nil"/>
              <w:left w:val="nil"/>
              <w:bottom w:val="nil"/>
              <w:right w:val="nil"/>
            </w:tcBorders>
            <w:hideMark/>
          </w:tcPr>
          <w:p w14:paraId="0661C83A" w14:textId="77777777" w:rsidR="008B0026" w:rsidRPr="00EB0A02" w:rsidRDefault="008B0026" w:rsidP="008B0026">
            <w:pPr>
              <w:jc w:val="center"/>
              <w:rPr>
                <w:sz w:val="20"/>
                <w:szCs w:val="20"/>
              </w:rPr>
            </w:pPr>
            <w:r w:rsidRPr="00EB0A02">
              <w:rPr>
                <w:sz w:val="20"/>
                <w:szCs w:val="20"/>
              </w:rPr>
              <w:t>0.0260</w:t>
            </w:r>
          </w:p>
        </w:tc>
        <w:tc>
          <w:tcPr>
            <w:tcW w:w="1434" w:type="dxa"/>
            <w:tcBorders>
              <w:top w:val="nil"/>
              <w:left w:val="nil"/>
              <w:bottom w:val="nil"/>
              <w:right w:val="nil"/>
            </w:tcBorders>
            <w:hideMark/>
          </w:tcPr>
          <w:p w14:paraId="704B02F4" w14:textId="77777777" w:rsidR="008B0026" w:rsidRPr="00EB0A02" w:rsidRDefault="008B0026" w:rsidP="008B0026">
            <w:pPr>
              <w:jc w:val="center"/>
              <w:rPr>
                <w:sz w:val="20"/>
                <w:szCs w:val="20"/>
              </w:rPr>
            </w:pPr>
            <w:r w:rsidRPr="00EB0A02">
              <w:rPr>
                <w:sz w:val="20"/>
                <w:szCs w:val="20"/>
              </w:rPr>
              <w:t>-0.0027</w:t>
            </w:r>
          </w:p>
        </w:tc>
      </w:tr>
      <w:tr w:rsidR="008B0026" w14:paraId="7BA8DAF4" w14:textId="77777777" w:rsidTr="00EB0A02">
        <w:trPr>
          <w:trHeight w:val="253"/>
        </w:trPr>
        <w:tc>
          <w:tcPr>
            <w:tcW w:w="1861" w:type="dxa"/>
            <w:tcBorders>
              <w:top w:val="nil"/>
              <w:left w:val="nil"/>
              <w:bottom w:val="nil"/>
              <w:right w:val="nil"/>
            </w:tcBorders>
          </w:tcPr>
          <w:p w14:paraId="5E43D0F0" w14:textId="77777777" w:rsidR="008B0026" w:rsidRPr="00EB0A02" w:rsidRDefault="008B0026" w:rsidP="008B0026">
            <w:pPr>
              <w:rPr>
                <w:sz w:val="20"/>
                <w:szCs w:val="20"/>
              </w:rPr>
            </w:pPr>
          </w:p>
        </w:tc>
        <w:tc>
          <w:tcPr>
            <w:tcW w:w="1434" w:type="dxa"/>
            <w:tcBorders>
              <w:top w:val="nil"/>
              <w:left w:val="nil"/>
              <w:bottom w:val="nil"/>
              <w:right w:val="nil"/>
            </w:tcBorders>
            <w:hideMark/>
          </w:tcPr>
          <w:p w14:paraId="6AB3801F" w14:textId="77777777" w:rsidR="008B0026" w:rsidRPr="00EB0A02" w:rsidRDefault="008B0026" w:rsidP="008B0026">
            <w:pPr>
              <w:jc w:val="center"/>
              <w:rPr>
                <w:sz w:val="20"/>
                <w:szCs w:val="20"/>
              </w:rPr>
            </w:pPr>
            <w:r w:rsidRPr="00EB0A02">
              <w:rPr>
                <w:sz w:val="20"/>
                <w:szCs w:val="20"/>
              </w:rPr>
              <w:t>(0.69)</w:t>
            </w:r>
          </w:p>
        </w:tc>
        <w:tc>
          <w:tcPr>
            <w:tcW w:w="1434" w:type="dxa"/>
            <w:tcBorders>
              <w:top w:val="nil"/>
              <w:left w:val="nil"/>
              <w:bottom w:val="nil"/>
              <w:right w:val="nil"/>
            </w:tcBorders>
            <w:hideMark/>
          </w:tcPr>
          <w:p w14:paraId="0347058C" w14:textId="77777777" w:rsidR="008B0026" w:rsidRPr="00EB0A02" w:rsidRDefault="008B0026" w:rsidP="008B0026">
            <w:pPr>
              <w:jc w:val="center"/>
              <w:rPr>
                <w:sz w:val="20"/>
                <w:szCs w:val="20"/>
              </w:rPr>
            </w:pPr>
            <w:r w:rsidRPr="00EB0A02">
              <w:rPr>
                <w:sz w:val="20"/>
                <w:szCs w:val="20"/>
              </w:rPr>
              <w:t>(0.51)</w:t>
            </w:r>
          </w:p>
        </w:tc>
        <w:tc>
          <w:tcPr>
            <w:tcW w:w="1434" w:type="dxa"/>
            <w:tcBorders>
              <w:top w:val="nil"/>
              <w:left w:val="nil"/>
              <w:bottom w:val="nil"/>
              <w:right w:val="nil"/>
            </w:tcBorders>
            <w:hideMark/>
          </w:tcPr>
          <w:p w14:paraId="56AC8EFE" w14:textId="77777777" w:rsidR="008B0026" w:rsidRPr="00EB0A02" w:rsidRDefault="008B0026" w:rsidP="008B0026">
            <w:pPr>
              <w:jc w:val="center"/>
              <w:rPr>
                <w:sz w:val="20"/>
                <w:szCs w:val="20"/>
              </w:rPr>
            </w:pPr>
            <w:r w:rsidRPr="00EB0A02">
              <w:rPr>
                <w:sz w:val="20"/>
                <w:szCs w:val="20"/>
              </w:rPr>
              <w:t>(1.38)</w:t>
            </w:r>
          </w:p>
        </w:tc>
        <w:tc>
          <w:tcPr>
            <w:tcW w:w="1434" w:type="dxa"/>
            <w:tcBorders>
              <w:top w:val="nil"/>
              <w:left w:val="nil"/>
              <w:bottom w:val="nil"/>
              <w:right w:val="nil"/>
            </w:tcBorders>
            <w:hideMark/>
          </w:tcPr>
          <w:p w14:paraId="34F69CE3" w14:textId="77777777" w:rsidR="008B0026" w:rsidRPr="00EB0A02" w:rsidRDefault="008B0026" w:rsidP="008B0026">
            <w:pPr>
              <w:jc w:val="center"/>
              <w:rPr>
                <w:sz w:val="20"/>
                <w:szCs w:val="20"/>
              </w:rPr>
            </w:pPr>
            <w:r w:rsidRPr="00EB0A02">
              <w:rPr>
                <w:sz w:val="20"/>
                <w:szCs w:val="20"/>
              </w:rPr>
              <w:t>(0.34)</w:t>
            </w:r>
          </w:p>
        </w:tc>
        <w:tc>
          <w:tcPr>
            <w:tcW w:w="1434" w:type="dxa"/>
            <w:tcBorders>
              <w:top w:val="nil"/>
              <w:left w:val="nil"/>
              <w:bottom w:val="nil"/>
              <w:right w:val="nil"/>
            </w:tcBorders>
            <w:hideMark/>
          </w:tcPr>
          <w:p w14:paraId="73ED8F8C" w14:textId="77777777" w:rsidR="008B0026" w:rsidRPr="00EB0A02" w:rsidRDefault="008B0026" w:rsidP="008B0026">
            <w:pPr>
              <w:jc w:val="center"/>
              <w:rPr>
                <w:sz w:val="20"/>
                <w:szCs w:val="20"/>
              </w:rPr>
            </w:pPr>
            <w:r w:rsidRPr="00EB0A02">
              <w:rPr>
                <w:sz w:val="20"/>
                <w:szCs w:val="20"/>
              </w:rPr>
              <w:t>(-0.33)</w:t>
            </w:r>
          </w:p>
        </w:tc>
      </w:tr>
      <w:tr w:rsidR="008B0026" w14:paraId="3C0BA83C" w14:textId="77777777" w:rsidTr="00EB0A02">
        <w:trPr>
          <w:trHeight w:val="262"/>
        </w:trPr>
        <w:tc>
          <w:tcPr>
            <w:tcW w:w="1861" w:type="dxa"/>
            <w:tcBorders>
              <w:top w:val="single" w:sz="4" w:space="0" w:color="auto"/>
              <w:left w:val="nil"/>
              <w:bottom w:val="nil"/>
              <w:right w:val="nil"/>
            </w:tcBorders>
            <w:hideMark/>
          </w:tcPr>
          <w:p w14:paraId="17E4AE77" w14:textId="738237BE" w:rsidR="008B0026" w:rsidRPr="00EB0A02" w:rsidRDefault="008B0026" w:rsidP="008B0026">
            <w:pPr>
              <w:rPr>
                <w:sz w:val="20"/>
                <w:szCs w:val="20"/>
              </w:rPr>
            </w:pPr>
            <w:r w:rsidRPr="00A42F86">
              <w:rPr>
                <w:sz w:val="20"/>
                <w:szCs w:val="20"/>
              </w:rPr>
              <w:t>surviv</w:t>
            </w:r>
            <w:r>
              <w:rPr>
                <w:sz w:val="20"/>
                <w:szCs w:val="20"/>
              </w:rPr>
              <w:t>e into 15th year</w:t>
            </w:r>
          </w:p>
        </w:tc>
        <w:tc>
          <w:tcPr>
            <w:tcW w:w="1434" w:type="dxa"/>
            <w:tcBorders>
              <w:top w:val="single" w:sz="4" w:space="0" w:color="auto"/>
              <w:left w:val="nil"/>
              <w:bottom w:val="nil"/>
              <w:right w:val="nil"/>
            </w:tcBorders>
          </w:tcPr>
          <w:p w14:paraId="3B05CD65" w14:textId="77777777" w:rsidR="008B0026" w:rsidRPr="00EB0A02" w:rsidRDefault="008B0026" w:rsidP="008B0026">
            <w:pPr>
              <w:jc w:val="center"/>
              <w:rPr>
                <w:sz w:val="20"/>
                <w:szCs w:val="20"/>
              </w:rPr>
            </w:pPr>
          </w:p>
        </w:tc>
        <w:tc>
          <w:tcPr>
            <w:tcW w:w="1434" w:type="dxa"/>
            <w:tcBorders>
              <w:top w:val="single" w:sz="4" w:space="0" w:color="auto"/>
              <w:left w:val="nil"/>
              <w:bottom w:val="nil"/>
              <w:right w:val="nil"/>
            </w:tcBorders>
          </w:tcPr>
          <w:p w14:paraId="68A55E13" w14:textId="77777777" w:rsidR="008B0026" w:rsidRPr="00EB0A02" w:rsidRDefault="008B0026" w:rsidP="008B0026">
            <w:pPr>
              <w:jc w:val="center"/>
              <w:rPr>
                <w:sz w:val="20"/>
                <w:szCs w:val="20"/>
              </w:rPr>
            </w:pPr>
          </w:p>
        </w:tc>
        <w:tc>
          <w:tcPr>
            <w:tcW w:w="1434" w:type="dxa"/>
            <w:tcBorders>
              <w:top w:val="single" w:sz="4" w:space="0" w:color="auto"/>
              <w:left w:val="nil"/>
              <w:bottom w:val="nil"/>
              <w:right w:val="nil"/>
            </w:tcBorders>
          </w:tcPr>
          <w:p w14:paraId="2B16FC8F" w14:textId="77777777" w:rsidR="008B0026" w:rsidRPr="00EB0A02" w:rsidRDefault="008B0026" w:rsidP="008B0026">
            <w:pPr>
              <w:jc w:val="center"/>
              <w:rPr>
                <w:sz w:val="20"/>
                <w:szCs w:val="20"/>
              </w:rPr>
            </w:pPr>
          </w:p>
        </w:tc>
        <w:tc>
          <w:tcPr>
            <w:tcW w:w="1434" w:type="dxa"/>
            <w:tcBorders>
              <w:top w:val="single" w:sz="4" w:space="0" w:color="auto"/>
              <w:left w:val="nil"/>
              <w:bottom w:val="nil"/>
              <w:right w:val="nil"/>
            </w:tcBorders>
          </w:tcPr>
          <w:p w14:paraId="2BE3C4E1" w14:textId="77777777" w:rsidR="008B0026" w:rsidRPr="00EB0A02" w:rsidRDefault="008B0026" w:rsidP="008B0026">
            <w:pPr>
              <w:jc w:val="center"/>
              <w:rPr>
                <w:sz w:val="20"/>
                <w:szCs w:val="20"/>
              </w:rPr>
            </w:pPr>
          </w:p>
        </w:tc>
        <w:tc>
          <w:tcPr>
            <w:tcW w:w="1434" w:type="dxa"/>
            <w:tcBorders>
              <w:top w:val="single" w:sz="4" w:space="0" w:color="auto"/>
              <w:left w:val="nil"/>
              <w:bottom w:val="nil"/>
              <w:right w:val="nil"/>
            </w:tcBorders>
          </w:tcPr>
          <w:p w14:paraId="5C04B7CA" w14:textId="77777777" w:rsidR="008B0026" w:rsidRPr="00EB0A02" w:rsidRDefault="008B0026" w:rsidP="008B0026">
            <w:pPr>
              <w:jc w:val="center"/>
              <w:rPr>
                <w:sz w:val="20"/>
                <w:szCs w:val="20"/>
              </w:rPr>
            </w:pPr>
          </w:p>
        </w:tc>
      </w:tr>
      <w:tr w:rsidR="008B0026" w14:paraId="6D6EBBB3" w14:textId="77777777" w:rsidTr="00EB0A02">
        <w:trPr>
          <w:trHeight w:val="253"/>
        </w:trPr>
        <w:tc>
          <w:tcPr>
            <w:tcW w:w="1861" w:type="dxa"/>
            <w:tcBorders>
              <w:top w:val="nil"/>
              <w:left w:val="nil"/>
              <w:bottom w:val="nil"/>
              <w:right w:val="nil"/>
            </w:tcBorders>
            <w:hideMark/>
          </w:tcPr>
          <w:p w14:paraId="2641D632" w14:textId="3E8D0E0D" w:rsidR="008B0026" w:rsidRPr="00EB0A02" w:rsidRDefault="008B0026" w:rsidP="008B0026">
            <w:pPr>
              <w:rPr>
                <w:sz w:val="20"/>
                <w:szCs w:val="20"/>
              </w:rPr>
            </w:pPr>
            <w:r w:rsidRPr="00A42F86">
              <w:rPr>
                <w:sz w:val="20"/>
                <w:szCs w:val="20"/>
              </w:rPr>
              <w:t>revolution</w:t>
            </w:r>
          </w:p>
        </w:tc>
        <w:tc>
          <w:tcPr>
            <w:tcW w:w="1434" w:type="dxa"/>
            <w:tcBorders>
              <w:top w:val="nil"/>
              <w:left w:val="nil"/>
              <w:bottom w:val="nil"/>
              <w:right w:val="nil"/>
            </w:tcBorders>
            <w:hideMark/>
          </w:tcPr>
          <w:p w14:paraId="46C3122F" w14:textId="77777777" w:rsidR="008B0026" w:rsidRPr="00EB0A02" w:rsidRDefault="008B0026" w:rsidP="008B0026">
            <w:pPr>
              <w:jc w:val="center"/>
              <w:rPr>
                <w:sz w:val="20"/>
                <w:szCs w:val="20"/>
              </w:rPr>
            </w:pPr>
            <w:r w:rsidRPr="00EB0A02">
              <w:rPr>
                <w:sz w:val="20"/>
                <w:szCs w:val="20"/>
              </w:rPr>
              <w:t>0.7835**</w:t>
            </w:r>
          </w:p>
        </w:tc>
        <w:tc>
          <w:tcPr>
            <w:tcW w:w="1434" w:type="dxa"/>
            <w:tcBorders>
              <w:top w:val="nil"/>
              <w:left w:val="nil"/>
              <w:bottom w:val="nil"/>
              <w:right w:val="nil"/>
            </w:tcBorders>
            <w:hideMark/>
          </w:tcPr>
          <w:p w14:paraId="449D5CA1" w14:textId="77777777" w:rsidR="008B0026" w:rsidRPr="00EB0A02" w:rsidRDefault="008B0026" w:rsidP="008B0026">
            <w:pPr>
              <w:jc w:val="center"/>
              <w:rPr>
                <w:sz w:val="20"/>
                <w:szCs w:val="20"/>
              </w:rPr>
            </w:pPr>
            <w:r w:rsidRPr="00EB0A02">
              <w:rPr>
                <w:sz w:val="20"/>
                <w:szCs w:val="20"/>
              </w:rPr>
              <w:t>0.8000**</w:t>
            </w:r>
          </w:p>
        </w:tc>
        <w:tc>
          <w:tcPr>
            <w:tcW w:w="1434" w:type="dxa"/>
            <w:tcBorders>
              <w:top w:val="nil"/>
              <w:left w:val="nil"/>
              <w:bottom w:val="nil"/>
              <w:right w:val="nil"/>
            </w:tcBorders>
            <w:hideMark/>
          </w:tcPr>
          <w:p w14:paraId="63F7783C" w14:textId="77777777" w:rsidR="008B0026" w:rsidRPr="00EB0A02" w:rsidRDefault="008B0026" w:rsidP="008B0026">
            <w:pPr>
              <w:jc w:val="center"/>
              <w:rPr>
                <w:sz w:val="20"/>
                <w:szCs w:val="20"/>
              </w:rPr>
            </w:pPr>
            <w:r w:rsidRPr="00EB0A02">
              <w:rPr>
                <w:sz w:val="20"/>
                <w:szCs w:val="20"/>
              </w:rPr>
              <w:t>0.8311**</w:t>
            </w:r>
          </w:p>
        </w:tc>
        <w:tc>
          <w:tcPr>
            <w:tcW w:w="1434" w:type="dxa"/>
            <w:tcBorders>
              <w:top w:val="nil"/>
              <w:left w:val="nil"/>
              <w:bottom w:val="nil"/>
              <w:right w:val="nil"/>
            </w:tcBorders>
            <w:hideMark/>
          </w:tcPr>
          <w:p w14:paraId="27CC7748" w14:textId="77777777" w:rsidR="008B0026" w:rsidRPr="00EB0A02" w:rsidRDefault="008B0026" w:rsidP="008B0026">
            <w:pPr>
              <w:jc w:val="center"/>
              <w:rPr>
                <w:sz w:val="20"/>
                <w:szCs w:val="20"/>
              </w:rPr>
            </w:pPr>
            <w:r w:rsidRPr="00EB0A02">
              <w:rPr>
                <w:sz w:val="20"/>
                <w:szCs w:val="20"/>
              </w:rPr>
              <w:t>0.4361</w:t>
            </w:r>
          </w:p>
        </w:tc>
        <w:tc>
          <w:tcPr>
            <w:tcW w:w="1434" w:type="dxa"/>
            <w:tcBorders>
              <w:top w:val="nil"/>
              <w:left w:val="nil"/>
              <w:bottom w:val="nil"/>
              <w:right w:val="nil"/>
            </w:tcBorders>
            <w:hideMark/>
          </w:tcPr>
          <w:p w14:paraId="6A08C4B1" w14:textId="77777777" w:rsidR="008B0026" w:rsidRPr="00EB0A02" w:rsidRDefault="008B0026" w:rsidP="008B0026">
            <w:pPr>
              <w:jc w:val="center"/>
              <w:rPr>
                <w:sz w:val="20"/>
                <w:szCs w:val="20"/>
              </w:rPr>
            </w:pPr>
            <w:r w:rsidRPr="00EB0A02">
              <w:rPr>
                <w:sz w:val="20"/>
                <w:szCs w:val="20"/>
              </w:rPr>
              <w:t>0.8000**</w:t>
            </w:r>
          </w:p>
        </w:tc>
      </w:tr>
      <w:tr w:rsidR="008B0026" w14:paraId="1923E756" w14:textId="77777777" w:rsidTr="00EB0A02">
        <w:trPr>
          <w:trHeight w:val="253"/>
        </w:trPr>
        <w:tc>
          <w:tcPr>
            <w:tcW w:w="1861" w:type="dxa"/>
            <w:tcBorders>
              <w:top w:val="nil"/>
              <w:left w:val="nil"/>
              <w:bottom w:val="nil"/>
              <w:right w:val="nil"/>
            </w:tcBorders>
          </w:tcPr>
          <w:p w14:paraId="4C23B677" w14:textId="77777777" w:rsidR="008B0026" w:rsidRPr="00EB0A02" w:rsidRDefault="008B0026" w:rsidP="008B0026">
            <w:pPr>
              <w:rPr>
                <w:sz w:val="20"/>
                <w:szCs w:val="20"/>
              </w:rPr>
            </w:pPr>
          </w:p>
        </w:tc>
        <w:tc>
          <w:tcPr>
            <w:tcW w:w="1434" w:type="dxa"/>
            <w:tcBorders>
              <w:top w:val="nil"/>
              <w:left w:val="nil"/>
              <w:bottom w:val="nil"/>
              <w:right w:val="nil"/>
            </w:tcBorders>
            <w:hideMark/>
          </w:tcPr>
          <w:p w14:paraId="111BD790" w14:textId="77777777" w:rsidR="008B0026" w:rsidRPr="00EB0A02" w:rsidRDefault="008B0026" w:rsidP="008B0026">
            <w:pPr>
              <w:jc w:val="center"/>
              <w:rPr>
                <w:sz w:val="20"/>
                <w:szCs w:val="20"/>
              </w:rPr>
            </w:pPr>
            <w:r w:rsidRPr="00EB0A02">
              <w:rPr>
                <w:sz w:val="20"/>
                <w:szCs w:val="20"/>
              </w:rPr>
              <w:t>(2.28)</w:t>
            </w:r>
          </w:p>
        </w:tc>
        <w:tc>
          <w:tcPr>
            <w:tcW w:w="1434" w:type="dxa"/>
            <w:tcBorders>
              <w:top w:val="nil"/>
              <w:left w:val="nil"/>
              <w:bottom w:val="nil"/>
              <w:right w:val="nil"/>
            </w:tcBorders>
            <w:hideMark/>
          </w:tcPr>
          <w:p w14:paraId="74296B1A" w14:textId="77777777" w:rsidR="008B0026" w:rsidRPr="00EB0A02" w:rsidRDefault="008B0026" w:rsidP="008B0026">
            <w:pPr>
              <w:jc w:val="center"/>
              <w:rPr>
                <w:sz w:val="20"/>
                <w:szCs w:val="20"/>
              </w:rPr>
            </w:pPr>
            <w:r w:rsidRPr="00EB0A02">
              <w:rPr>
                <w:sz w:val="20"/>
                <w:szCs w:val="20"/>
              </w:rPr>
              <w:t>(2.31)</w:t>
            </w:r>
          </w:p>
        </w:tc>
        <w:tc>
          <w:tcPr>
            <w:tcW w:w="1434" w:type="dxa"/>
            <w:tcBorders>
              <w:top w:val="nil"/>
              <w:left w:val="nil"/>
              <w:bottom w:val="nil"/>
              <w:right w:val="nil"/>
            </w:tcBorders>
            <w:hideMark/>
          </w:tcPr>
          <w:p w14:paraId="73FEC2B2" w14:textId="77777777" w:rsidR="008B0026" w:rsidRPr="00EB0A02" w:rsidRDefault="008B0026" w:rsidP="008B0026">
            <w:pPr>
              <w:jc w:val="center"/>
              <w:rPr>
                <w:sz w:val="20"/>
                <w:szCs w:val="20"/>
              </w:rPr>
            </w:pPr>
            <w:r w:rsidRPr="00EB0A02">
              <w:rPr>
                <w:sz w:val="20"/>
                <w:szCs w:val="20"/>
              </w:rPr>
              <w:t>(2.42)</w:t>
            </w:r>
          </w:p>
        </w:tc>
        <w:tc>
          <w:tcPr>
            <w:tcW w:w="1434" w:type="dxa"/>
            <w:tcBorders>
              <w:top w:val="nil"/>
              <w:left w:val="nil"/>
              <w:bottom w:val="nil"/>
              <w:right w:val="nil"/>
            </w:tcBorders>
            <w:hideMark/>
          </w:tcPr>
          <w:p w14:paraId="0F80296B" w14:textId="77777777" w:rsidR="008B0026" w:rsidRPr="00EB0A02" w:rsidRDefault="008B0026" w:rsidP="008B0026">
            <w:pPr>
              <w:jc w:val="center"/>
              <w:rPr>
                <w:sz w:val="20"/>
                <w:szCs w:val="20"/>
              </w:rPr>
            </w:pPr>
            <w:r w:rsidRPr="00EB0A02">
              <w:rPr>
                <w:sz w:val="20"/>
                <w:szCs w:val="20"/>
              </w:rPr>
              <w:t>(1.34)</w:t>
            </w:r>
          </w:p>
        </w:tc>
        <w:tc>
          <w:tcPr>
            <w:tcW w:w="1434" w:type="dxa"/>
            <w:tcBorders>
              <w:top w:val="nil"/>
              <w:left w:val="nil"/>
              <w:bottom w:val="nil"/>
              <w:right w:val="nil"/>
            </w:tcBorders>
            <w:hideMark/>
          </w:tcPr>
          <w:p w14:paraId="42C1A000" w14:textId="77777777" w:rsidR="008B0026" w:rsidRPr="00EB0A02" w:rsidRDefault="008B0026" w:rsidP="008B0026">
            <w:pPr>
              <w:jc w:val="center"/>
              <w:rPr>
                <w:sz w:val="20"/>
                <w:szCs w:val="20"/>
              </w:rPr>
            </w:pPr>
            <w:r w:rsidRPr="00EB0A02">
              <w:rPr>
                <w:sz w:val="20"/>
                <w:szCs w:val="20"/>
              </w:rPr>
              <w:t>(2.31)</w:t>
            </w:r>
          </w:p>
        </w:tc>
      </w:tr>
      <w:tr w:rsidR="008B0026" w14:paraId="725D2D09" w14:textId="77777777" w:rsidTr="00EB0A02">
        <w:trPr>
          <w:trHeight w:val="253"/>
        </w:trPr>
        <w:tc>
          <w:tcPr>
            <w:tcW w:w="1861" w:type="dxa"/>
            <w:tcBorders>
              <w:top w:val="nil"/>
              <w:left w:val="nil"/>
              <w:bottom w:val="nil"/>
              <w:right w:val="nil"/>
            </w:tcBorders>
          </w:tcPr>
          <w:p w14:paraId="116E7EB9" w14:textId="77777777" w:rsidR="008B0026" w:rsidRPr="00EB0A02" w:rsidRDefault="008B0026" w:rsidP="008B0026">
            <w:pPr>
              <w:rPr>
                <w:sz w:val="20"/>
                <w:szCs w:val="20"/>
              </w:rPr>
            </w:pPr>
          </w:p>
        </w:tc>
        <w:tc>
          <w:tcPr>
            <w:tcW w:w="1434" w:type="dxa"/>
            <w:tcBorders>
              <w:top w:val="nil"/>
              <w:left w:val="nil"/>
              <w:bottom w:val="nil"/>
              <w:right w:val="nil"/>
            </w:tcBorders>
          </w:tcPr>
          <w:p w14:paraId="570046B0" w14:textId="77777777" w:rsidR="008B0026" w:rsidRPr="00EB0A02" w:rsidRDefault="008B0026" w:rsidP="008B0026">
            <w:pPr>
              <w:rPr>
                <w:sz w:val="20"/>
                <w:szCs w:val="20"/>
              </w:rPr>
            </w:pPr>
          </w:p>
        </w:tc>
        <w:tc>
          <w:tcPr>
            <w:tcW w:w="1434" w:type="dxa"/>
            <w:tcBorders>
              <w:top w:val="nil"/>
              <w:left w:val="nil"/>
              <w:bottom w:val="nil"/>
              <w:right w:val="nil"/>
            </w:tcBorders>
          </w:tcPr>
          <w:p w14:paraId="40A4B2B7" w14:textId="77777777" w:rsidR="008B0026" w:rsidRPr="00EB0A02" w:rsidRDefault="008B0026" w:rsidP="008B0026">
            <w:pPr>
              <w:rPr>
                <w:sz w:val="20"/>
                <w:szCs w:val="20"/>
              </w:rPr>
            </w:pPr>
          </w:p>
        </w:tc>
        <w:tc>
          <w:tcPr>
            <w:tcW w:w="1434" w:type="dxa"/>
            <w:tcBorders>
              <w:top w:val="nil"/>
              <w:left w:val="nil"/>
              <w:bottom w:val="nil"/>
              <w:right w:val="nil"/>
            </w:tcBorders>
          </w:tcPr>
          <w:p w14:paraId="0968FC16" w14:textId="77777777" w:rsidR="008B0026" w:rsidRPr="00EB0A02" w:rsidRDefault="008B0026" w:rsidP="008B0026">
            <w:pPr>
              <w:rPr>
                <w:sz w:val="20"/>
                <w:szCs w:val="20"/>
              </w:rPr>
            </w:pPr>
          </w:p>
        </w:tc>
        <w:tc>
          <w:tcPr>
            <w:tcW w:w="1434" w:type="dxa"/>
            <w:tcBorders>
              <w:top w:val="nil"/>
              <w:left w:val="nil"/>
              <w:bottom w:val="nil"/>
              <w:right w:val="nil"/>
            </w:tcBorders>
          </w:tcPr>
          <w:p w14:paraId="1B9B9729" w14:textId="77777777" w:rsidR="008B0026" w:rsidRPr="00EB0A02" w:rsidRDefault="008B0026" w:rsidP="008B0026">
            <w:pPr>
              <w:rPr>
                <w:sz w:val="20"/>
                <w:szCs w:val="20"/>
              </w:rPr>
            </w:pPr>
          </w:p>
        </w:tc>
        <w:tc>
          <w:tcPr>
            <w:tcW w:w="1434" w:type="dxa"/>
            <w:tcBorders>
              <w:top w:val="nil"/>
              <w:left w:val="nil"/>
              <w:bottom w:val="nil"/>
              <w:right w:val="nil"/>
            </w:tcBorders>
          </w:tcPr>
          <w:p w14:paraId="3B02B817" w14:textId="77777777" w:rsidR="008B0026" w:rsidRPr="00EB0A02" w:rsidRDefault="008B0026" w:rsidP="008B0026">
            <w:pPr>
              <w:rPr>
                <w:sz w:val="20"/>
                <w:szCs w:val="20"/>
              </w:rPr>
            </w:pPr>
          </w:p>
        </w:tc>
      </w:tr>
      <w:tr w:rsidR="008B0026" w14:paraId="349A1FCE" w14:textId="77777777" w:rsidTr="00EB0A02">
        <w:trPr>
          <w:trHeight w:val="253"/>
        </w:trPr>
        <w:tc>
          <w:tcPr>
            <w:tcW w:w="1861" w:type="dxa"/>
            <w:tcBorders>
              <w:top w:val="nil"/>
              <w:left w:val="nil"/>
              <w:bottom w:val="nil"/>
              <w:right w:val="nil"/>
            </w:tcBorders>
            <w:hideMark/>
          </w:tcPr>
          <w:p w14:paraId="7B959492" w14:textId="53A70292" w:rsidR="008B0026" w:rsidRPr="00EB0A02" w:rsidRDefault="008B0026" w:rsidP="008B0026">
            <w:pPr>
              <w:rPr>
                <w:sz w:val="20"/>
                <w:szCs w:val="20"/>
              </w:rPr>
            </w:pPr>
            <w:r w:rsidRPr="00605015">
              <w:rPr>
                <w:rFonts w:hint="eastAsia"/>
                <w:sz w:val="20"/>
                <w:szCs w:val="20"/>
              </w:rPr>
              <w:t>post</w:t>
            </w:r>
            <w:r w:rsidRPr="00605015">
              <w:rPr>
                <w:sz w:val="20"/>
                <w:szCs w:val="20"/>
              </w:rPr>
              <w:t>-seizure creation</w:t>
            </w:r>
          </w:p>
        </w:tc>
        <w:tc>
          <w:tcPr>
            <w:tcW w:w="1434" w:type="dxa"/>
            <w:tcBorders>
              <w:top w:val="nil"/>
              <w:left w:val="nil"/>
              <w:bottom w:val="nil"/>
              <w:right w:val="nil"/>
            </w:tcBorders>
            <w:hideMark/>
          </w:tcPr>
          <w:p w14:paraId="3471B13B" w14:textId="77777777" w:rsidR="008B0026" w:rsidRPr="00EB0A02" w:rsidRDefault="008B0026" w:rsidP="008B0026">
            <w:pPr>
              <w:jc w:val="center"/>
              <w:rPr>
                <w:sz w:val="20"/>
                <w:szCs w:val="20"/>
              </w:rPr>
            </w:pPr>
            <w:r w:rsidRPr="00EB0A02">
              <w:rPr>
                <w:sz w:val="20"/>
                <w:szCs w:val="20"/>
              </w:rPr>
              <w:t>-0.5944***</w:t>
            </w:r>
          </w:p>
        </w:tc>
        <w:tc>
          <w:tcPr>
            <w:tcW w:w="1434" w:type="dxa"/>
            <w:tcBorders>
              <w:top w:val="nil"/>
              <w:left w:val="nil"/>
              <w:bottom w:val="nil"/>
              <w:right w:val="nil"/>
            </w:tcBorders>
            <w:hideMark/>
          </w:tcPr>
          <w:p w14:paraId="08A8F895" w14:textId="77777777" w:rsidR="008B0026" w:rsidRPr="00EB0A02" w:rsidRDefault="008B0026" w:rsidP="008B0026">
            <w:pPr>
              <w:jc w:val="center"/>
              <w:rPr>
                <w:sz w:val="20"/>
                <w:szCs w:val="20"/>
              </w:rPr>
            </w:pPr>
            <w:r w:rsidRPr="00EB0A02">
              <w:rPr>
                <w:sz w:val="20"/>
                <w:szCs w:val="20"/>
              </w:rPr>
              <w:t>-0.6099***</w:t>
            </w:r>
          </w:p>
        </w:tc>
        <w:tc>
          <w:tcPr>
            <w:tcW w:w="1434" w:type="dxa"/>
            <w:tcBorders>
              <w:top w:val="nil"/>
              <w:left w:val="nil"/>
              <w:bottom w:val="nil"/>
              <w:right w:val="nil"/>
            </w:tcBorders>
            <w:hideMark/>
          </w:tcPr>
          <w:p w14:paraId="55551EEE" w14:textId="77777777" w:rsidR="008B0026" w:rsidRPr="00EB0A02" w:rsidRDefault="008B0026" w:rsidP="008B0026">
            <w:pPr>
              <w:jc w:val="center"/>
              <w:rPr>
                <w:sz w:val="20"/>
                <w:szCs w:val="20"/>
              </w:rPr>
            </w:pPr>
            <w:r w:rsidRPr="00EB0A02">
              <w:rPr>
                <w:sz w:val="20"/>
                <w:szCs w:val="20"/>
              </w:rPr>
              <w:t>-0.6624***</w:t>
            </w:r>
          </w:p>
        </w:tc>
        <w:tc>
          <w:tcPr>
            <w:tcW w:w="1434" w:type="dxa"/>
            <w:tcBorders>
              <w:top w:val="nil"/>
              <w:left w:val="nil"/>
              <w:bottom w:val="nil"/>
              <w:right w:val="nil"/>
            </w:tcBorders>
            <w:hideMark/>
          </w:tcPr>
          <w:p w14:paraId="3D907025" w14:textId="77777777" w:rsidR="008B0026" w:rsidRPr="00EB0A02" w:rsidRDefault="008B0026" w:rsidP="008B0026">
            <w:pPr>
              <w:jc w:val="center"/>
              <w:rPr>
                <w:sz w:val="20"/>
                <w:szCs w:val="20"/>
              </w:rPr>
            </w:pPr>
            <w:r w:rsidRPr="00EB0A02">
              <w:rPr>
                <w:sz w:val="20"/>
                <w:szCs w:val="20"/>
              </w:rPr>
              <w:t>-0.5751***</w:t>
            </w:r>
          </w:p>
        </w:tc>
        <w:tc>
          <w:tcPr>
            <w:tcW w:w="1434" w:type="dxa"/>
            <w:tcBorders>
              <w:top w:val="nil"/>
              <w:left w:val="nil"/>
              <w:bottom w:val="nil"/>
              <w:right w:val="nil"/>
            </w:tcBorders>
            <w:hideMark/>
          </w:tcPr>
          <w:p w14:paraId="692B138E" w14:textId="77777777" w:rsidR="008B0026" w:rsidRPr="00EB0A02" w:rsidRDefault="008B0026" w:rsidP="008B0026">
            <w:pPr>
              <w:jc w:val="center"/>
              <w:rPr>
                <w:sz w:val="20"/>
                <w:szCs w:val="20"/>
              </w:rPr>
            </w:pPr>
            <w:r w:rsidRPr="00EB0A02">
              <w:rPr>
                <w:sz w:val="20"/>
                <w:szCs w:val="20"/>
              </w:rPr>
              <w:t>-0.6099***</w:t>
            </w:r>
          </w:p>
        </w:tc>
      </w:tr>
      <w:tr w:rsidR="008B0026" w14:paraId="59C7415B" w14:textId="77777777" w:rsidTr="00EB0A02">
        <w:trPr>
          <w:trHeight w:val="253"/>
        </w:trPr>
        <w:tc>
          <w:tcPr>
            <w:tcW w:w="1861" w:type="dxa"/>
            <w:tcBorders>
              <w:top w:val="nil"/>
              <w:left w:val="nil"/>
              <w:bottom w:val="nil"/>
              <w:right w:val="nil"/>
            </w:tcBorders>
          </w:tcPr>
          <w:p w14:paraId="17C2E6EC" w14:textId="77777777" w:rsidR="008B0026" w:rsidRPr="00EB0A02" w:rsidRDefault="008B0026" w:rsidP="008B0026">
            <w:pPr>
              <w:rPr>
                <w:sz w:val="20"/>
                <w:szCs w:val="20"/>
              </w:rPr>
            </w:pPr>
          </w:p>
        </w:tc>
        <w:tc>
          <w:tcPr>
            <w:tcW w:w="1434" w:type="dxa"/>
            <w:tcBorders>
              <w:top w:val="nil"/>
              <w:left w:val="nil"/>
              <w:bottom w:val="nil"/>
              <w:right w:val="nil"/>
            </w:tcBorders>
            <w:hideMark/>
          </w:tcPr>
          <w:p w14:paraId="2B21B158" w14:textId="77777777" w:rsidR="008B0026" w:rsidRPr="00EB0A02" w:rsidRDefault="008B0026" w:rsidP="008B0026">
            <w:pPr>
              <w:jc w:val="center"/>
              <w:rPr>
                <w:sz w:val="20"/>
                <w:szCs w:val="20"/>
              </w:rPr>
            </w:pPr>
            <w:r w:rsidRPr="00EB0A02">
              <w:rPr>
                <w:sz w:val="20"/>
                <w:szCs w:val="20"/>
              </w:rPr>
              <w:t>(-2.76)</w:t>
            </w:r>
          </w:p>
        </w:tc>
        <w:tc>
          <w:tcPr>
            <w:tcW w:w="1434" w:type="dxa"/>
            <w:tcBorders>
              <w:top w:val="nil"/>
              <w:left w:val="nil"/>
              <w:bottom w:val="nil"/>
              <w:right w:val="nil"/>
            </w:tcBorders>
            <w:hideMark/>
          </w:tcPr>
          <w:p w14:paraId="469D4CFE" w14:textId="77777777" w:rsidR="008B0026" w:rsidRPr="00EB0A02" w:rsidRDefault="008B0026" w:rsidP="008B0026">
            <w:pPr>
              <w:jc w:val="center"/>
              <w:rPr>
                <w:sz w:val="20"/>
                <w:szCs w:val="20"/>
              </w:rPr>
            </w:pPr>
            <w:r w:rsidRPr="00EB0A02">
              <w:rPr>
                <w:sz w:val="20"/>
                <w:szCs w:val="20"/>
              </w:rPr>
              <w:t>(-2.81)</w:t>
            </w:r>
          </w:p>
        </w:tc>
        <w:tc>
          <w:tcPr>
            <w:tcW w:w="1434" w:type="dxa"/>
            <w:tcBorders>
              <w:top w:val="nil"/>
              <w:left w:val="nil"/>
              <w:bottom w:val="nil"/>
              <w:right w:val="nil"/>
            </w:tcBorders>
            <w:hideMark/>
          </w:tcPr>
          <w:p w14:paraId="1B9F85D1" w14:textId="77777777" w:rsidR="008B0026" w:rsidRPr="00EB0A02" w:rsidRDefault="008B0026" w:rsidP="008B0026">
            <w:pPr>
              <w:jc w:val="center"/>
              <w:rPr>
                <w:sz w:val="20"/>
                <w:szCs w:val="20"/>
              </w:rPr>
            </w:pPr>
            <w:r w:rsidRPr="00EB0A02">
              <w:rPr>
                <w:sz w:val="20"/>
                <w:szCs w:val="20"/>
              </w:rPr>
              <w:t>(-2.99)</w:t>
            </w:r>
          </w:p>
        </w:tc>
        <w:tc>
          <w:tcPr>
            <w:tcW w:w="1434" w:type="dxa"/>
            <w:tcBorders>
              <w:top w:val="nil"/>
              <w:left w:val="nil"/>
              <w:bottom w:val="nil"/>
              <w:right w:val="nil"/>
            </w:tcBorders>
            <w:hideMark/>
          </w:tcPr>
          <w:p w14:paraId="51DD58B9" w14:textId="77777777" w:rsidR="008B0026" w:rsidRPr="00EB0A02" w:rsidRDefault="008B0026" w:rsidP="008B0026">
            <w:pPr>
              <w:jc w:val="center"/>
              <w:rPr>
                <w:sz w:val="20"/>
                <w:szCs w:val="20"/>
              </w:rPr>
            </w:pPr>
            <w:r w:rsidRPr="00EB0A02">
              <w:rPr>
                <w:sz w:val="20"/>
                <w:szCs w:val="20"/>
              </w:rPr>
              <w:t>(-2.64)</w:t>
            </w:r>
          </w:p>
        </w:tc>
        <w:tc>
          <w:tcPr>
            <w:tcW w:w="1434" w:type="dxa"/>
            <w:tcBorders>
              <w:top w:val="nil"/>
              <w:left w:val="nil"/>
              <w:bottom w:val="nil"/>
              <w:right w:val="nil"/>
            </w:tcBorders>
            <w:hideMark/>
          </w:tcPr>
          <w:p w14:paraId="33A19B15" w14:textId="77777777" w:rsidR="008B0026" w:rsidRPr="00EB0A02" w:rsidRDefault="008B0026" w:rsidP="008B0026">
            <w:pPr>
              <w:jc w:val="center"/>
              <w:rPr>
                <w:sz w:val="20"/>
                <w:szCs w:val="20"/>
              </w:rPr>
            </w:pPr>
            <w:r w:rsidRPr="00EB0A02">
              <w:rPr>
                <w:sz w:val="20"/>
                <w:szCs w:val="20"/>
              </w:rPr>
              <w:t>(-2.81)</w:t>
            </w:r>
          </w:p>
        </w:tc>
      </w:tr>
      <w:tr w:rsidR="008B0026" w14:paraId="6015BFE8" w14:textId="77777777" w:rsidTr="00EB0A02">
        <w:trPr>
          <w:trHeight w:val="253"/>
        </w:trPr>
        <w:tc>
          <w:tcPr>
            <w:tcW w:w="1861" w:type="dxa"/>
            <w:tcBorders>
              <w:top w:val="nil"/>
              <w:left w:val="nil"/>
              <w:bottom w:val="nil"/>
              <w:right w:val="nil"/>
            </w:tcBorders>
          </w:tcPr>
          <w:p w14:paraId="4C2319E6" w14:textId="77777777" w:rsidR="008B0026" w:rsidRPr="00EB0A02" w:rsidRDefault="008B0026" w:rsidP="008B0026">
            <w:pPr>
              <w:rPr>
                <w:sz w:val="20"/>
                <w:szCs w:val="20"/>
              </w:rPr>
            </w:pPr>
          </w:p>
        </w:tc>
        <w:tc>
          <w:tcPr>
            <w:tcW w:w="1434" w:type="dxa"/>
            <w:tcBorders>
              <w:top w:val="nil"/>
              <w:left w:val="nil"/>
              <w:bottom w:val="nil"/>
              <w:right w:val="nil"/>
            </w:tcBorders>
          </w:tcPr>
          <w:p w14:paraId="79A55E39" w14:textId="77777777" w:rsidR="008B0026" w:rsidRPr="00EB0A02" w:rsidRDefault="008B0026" w:rsidP="008B0026">
            <w:pPr>
              <w:rPr>
                <w:sz w:val="20"/>
                <w:szCs w:val="20"/>
              </w:rPr>
            </w:pPr>
          </w:p>
        </w:tc>
        <w:tc>
          <w:tcPr>
            <w:tcW w:w="1434" w:type="dxa"/>
            <w:tcBorders>
              <w:top w:val="nil"/>
              <w:left w:val="nil"/>
              <w:bottom w:val="nil"/>
              <w:right w:val="nil"/>
            </w:tcBorders>
          </w:tcPr>
          <w:p w14:paraId="581CB075" w14:textId="77777777" w:rsidR="008B0026" w:rsidRPr="00EB0A02" w:rsidRDefault="008B0026" w:rsidP="008B0026">
            <w:pPr>
              <w:rPr>
                <w:sz w:val="20"/>
                <w:szCs w:val="20"/>
              </w:rPr>
            </w:pPr>
          </w:p>
        </w:tc>
        <w:tc>
          <w:tcPr>
            <w:tcW w:w="1434" w:type="dxa"/>
            <w:tcBorders>
              <w:top w:val="nil"/>
              <w:left w:val="nil"/>
              <w:bottom w:val="nil"/>
              <w:right w:val="nil"/>
            </w:tcBorders>
          </w:tcPr>
          <w:p w14:paraId="5FAA6D2A" w14:textId="77777777" w:rsidR="008B0026" w:rsidRPr="00EB0A02" w:rsidRDefault="008B0026" w:rsidP="008B0026">
            <w:pPr>
              <w:rPr>
                <w:sz w:val="20"/>
                <w:szCs w:val="20"/>
              </w:rPr>
            </w:pPr>
          </w:p>
        </w:tc>
        <w:tc>
          <w:tcPr>
            <w:tcW w:w="1434" w:type="dxa"/>
            <w:tcBorders>
              <w:top w:val="nil"/>
              <w:left w:val="nil"/>
              <w:bottom w:val="nil"/>
              <w:right w:val="nil"/>
            </w:tcBorders>
          </w:tcPr>
          <w:p w14:paraId="282ADD58" w14:textId="77777777" w:rsidR="008B0026" w:rsidRPr="00EB0A02" w:rsidRDefault="008B0026" w:rsidP="008B0026">
            <w:pPr>
              <w:rPr>
                <w:sz w:val="20"/>
                <w:szCs w:val="20"/>
              </w:rPr>
            </w:pPr>
          </w:p>
        </w:tc>
        <w:tc>
          <w:tcPr>
            <w:tcW w:w="1434" w:type="dxa"/>
            <w:tcBorders>
              <w:top w:val="nil"/>
              <w:left w:val="nil"/>
              <w:bottom w:val="nil"/>
              <w:right w:val="nil"/>
            </w:tcBorders>
          </w:tcPr>
          <w:p w14:paraId="0F7A40D4" w14:textId="77777777" w:rsidR="008B0026" w:rsidRPr="00EB0A02" w:rsidRDefault="008B0026" w:rsidP="008B0026">
            <w:pPr>
              <w:rPr>
                <w:sz w:val="20"/>
                <w:szCs w:val="20"/>
              </w:rPr>
            </w:pPr>
          </w:p>
        </w:tc>
      </w:tr>
      <w:tr w:rsidR="008B0026" w14:paraId="4046C4C8" w14:textId="77777777" w:rsidTr="00EB0A02">
        <w:trPr>
          <w:trHeight w:val="253"/>
        </w:trPr>
        <w:tc>
          <w:tcPr>
            <w:tcW w:w="1861" w:type="dxa"/>
            <w:tcBorders>
              <w:top w:val="nil"/>
              <w:left w:val="nil"/>
              <w:bottom w:val="nil"/>
              <w:right w:val="nil"/>
            </w:tcBorders>
            <w:hideMark/>
          </w:tcPr>
          <w:p w14:paraId="3D701EA4" w14:textId="17CBE45C" w:rsidR="008B0026" w:rsidRPr="00EB0A02" w:rsidRDefault="008B0026" w:rsidP="008B0026">
            <w:pPr>
              <w:rPr>
                <w:sz w:val="20"/>
                <w:szCs w:val="20"/>
              </w:rPr>
            </w:pPr>
            <w:r w:rsidRPr="00A42F86">
              <w:rPr>
                <w:sz w:val="20"/>
                <w:szCs w:val="20"/>
              </w:rPr>
              <w:lastRenderedPageBreak/>
              <w:t>growth</w:t>
            </w:r>
          </w:p>
        </w:tc>
        <w:tc>
          <w:tcPr>
            <w:tcW w:w="1434" w:type="dxa"/>
            <w:tcBorders>
              <w:top w:val="nil"/>
              <w:left w:val="nil"/>
              <w:bottom w:val="nil"/>
              <w:right w:val="nil"/>
            </w:tcBorders>
            <w:hideMark/>
          </w:tcPr>
          <w:p w14:paraId="115460FB" w14:textId="77777777" w:rsidR="008B0026" w:rsidRPr="00EB0A02" w:rsidRDefault="008B0026" w:rsidP="008B0026">
            <w:pPr>
              <w:jc w:val="center"/>
              <w:rPr>
                <w:sz w:val="20"/>
                <w:szCs w:val="20"/>
              </w:rPr>
            </w:pPr>
            <w:r w:rsidRPr="00EB0A02">
              <w:rPr>
                <w:sz w:val="20"/>
                <w:szCs w:val="20"/>
              </w:rPr>
              <w:t>6.4700**</w:t>
            </w:r>
          </w:p>
        </w:tc>
        <w:tc>
          <w:tcPr>
            <w:tcW w:w="1434" w:type="dxa"/>
            <w:tcBorders>
              <w:top w:val="nil"/>
              <w:left w:val="nil"/>
              <w:bottom w:val="nil"/>
              <w:right w:val="nil"/>
            </w:tcBorders>
            <w:hideMark/>
          </w:tcPr>
          <w:p w14:paraId="6D194A22" w14:textId="77777777" w:rsidR="008B0026" w:rsidRPr="00EB0A02" w:rsidRDefault="008B0026" w:rsidP="008B0026">
            <w:pPr>
              <w:jc w:val="center"/>
              <w:rPr>
                <w:sz w:val="20"/>
                <w:szCs w:val="20"/>
              </w:rPr>
            </w:pPr>
            <w:r w:rsidRPr="00EB0A02">
              <w:rPr>
                <w:sz w:val="20"/>
                <w:szCs w:val="20"/>
              </w:rPr>
              <w:t>6.0406**</w:t>
            </w:r>
          </w:p>
        </w:tc>
        <w:tc>
          <w:tcPr>
            <w:tcW w:w="1434" w:type="dxa"/>
            <w:tcBorders>
              <w:top w:val="nil"/>
              <w:left w:val="nil"/>
              <w:bottom w:val="nil"/>
              <w:right w:val="nil"/>
            </w:tcBorders>
            <w:hideMark/>
          </w:tcPr>
          <w:p w14:paraId="7E3DE918" w14:textId="77777777" w:rsidR="008B0026" w:rsidRPr="00EB0A02" w:rsidRDefault="008B0026" w:rsidP="008B0026">
            <w:pPr>
              <w:jc w:val="center"/>
              <w:rPr>
                <w:sz w:val="20"/>
                <w:szCs w:val="20"/>
              </w:rPr>
            </w:pPr>
            <w:r w:rsidRPr="00EB0A02">
              <w:rPr>
                <w:sz w:val="20"/>
                <w:szCs w:val="20"/>
              </w:rPr>
              <w:t>6.1807**</w:t>
            </w:r>
          </w:p>
        </w:tc>
        <w:tc>
          <w:tcPr>
            <w:tcW w:w="1434" w:type="dxa"/>
            <w:tcBorders>
              <w:top w:val="nil"/>
              <w:left w:val="nil"/>
              <w:bottom w:val="nil"/>
              <w:right w:val="nil"/>
            </w:tcBorders>
            <w:hideMark/>
          </w:tcPr>
          <w:p w14:paraId="2824298B" w14:textId="77777777" w:rsidR="008B0026" w:rsidRPr="00EB0A02" w:rsidRDefault="008B0026" w:rsidP="008B0026">
            <w:pPr>
              <w:jc w:val="center"/>
              <w:rPr>
                <w:sz w:val="20"/>
                <w:szCs w:val="20"/>
              </w:rPr>
            </w:pPr>
            <w:r w:rsidRPr="00EB0A02">
              <w:rPr>
                <w:sz w:val="20"/>
                <w:szCs w:val="20"/>
              </w:rPr>
              <w:t>3.8292</w:t>
            </w:r>
          </w:p>
        </w:tc>
        <w:tc>
          <w:tcPr>
            <w:tcW w:w="1434" w:type="dxa"/>
            <w:tcBorders>
              <w:top w:val="nil"/>
              <w:left w:val="nil"/>
              <w:bottom w:val="nil"/>
              <w:right w:val="nil"/>
            </w:tcBorders>
            <w:hideMark/>
          </w:tcPr>
          <w:p w14:paraId="0E5A7BA9" w14:textId="77777777" w:rsidR="008B0026" w:rsidRPr="00EB0A02" w:rsidRDefault="008B0026" w:rsidP="008B0026">
            <w:pPr>
              <w:jc w:val="center"/>
              <w:rPr>
                <w:sz w:val="20"/>
                <w:szCs w:val="20"/>
              </w:rPr>
            </w:pPr>
            <w:r w:rsidRPr="00EB0A02">
              <w:rPr>
                <w:sz w:val="20"/>
                <w:szCs w:val="20"/>
              </w:rPr>
              <w:t>6.0406**</w:t>
            </w:r>
          </w:p>
        </w:tc>
      </w:tr>
      <w:tr w:rsidR="008B0026" w14:paraId="718C5565" w14:textId="77777777" w:rsidTr="00EB0A02">
        <w:trPr>
          <w:trHeight w:val="253"/>
        </w:trPr>
        <w:tc>
          <w:tcPr>
            <w:tcW w:w="1861" w:type="dxa"/>
            <w:tcBorders>
              <w:top w:val="nil"/>
              <w:left w:val="nil"/>
              <w:bottom w:val="nil"/>
              <w:right w:val="nil"/>
            </w:tcBorders>
          </w:tcPr>
          <w:p w14:paraId="75F803F2" w14:textId="77777777" w:rsidR="008B0026" w:rsidRPr="00EB0A02" w:rsidRDefault="008B0026" w:rsidP="008B0026">
            <w:pPr>
              <w:rPr>
                <w:sz w:val="20"/>
                <w:szCs w:val="20"/>
              </w:rPr>
            </w:pPr>
          </w:p>
        </w:tc>
        <w:tc>
          <w:tcPr>
            <w:tcW w:w="1434" w:type="dxa"/>
            <w:tcBorders>
              <w:top w:val="nil"/>
              <w:left w:val="nil"/>
              <w:bottom w:val="nil"/>
              <w:right w:val="nil"/>
            </w:tcBorders>
            <w:hideMark/>
          </w:tcPr>
          <w:p w14:paraId="46BC4C35" w14:textId="77777777" w:rsidR="008B0026" w:rsidRPr="00EB0A02" w:rsidRDefault="008B0026" w:rsidP="008B0026">
            <w:pPr>
              <w:jc w:val="center"/>
              <w:rPr>
                <w:sz w:val="20"/>
                <w:szCs w:val="20"/>
              </w:rPr>
            </w:pPr>
            <w:r w:rsidRPr="00EB0A02">
              <w:rPr>
                <w:sz w:val="20"/>
                <w:szCs w:val="20"/>
              </w:rPr>
              <w:t>(2.34)</w:t>
            </w:r>
          </w:p>
        </w:tc>
        <w:tc>
          <w:tcPr>
            <w:tcW w:w="1434" w:type="dxa"/>
            <w:tcBorders>
              <w:top w:val="nil"/>
              <w:left w:val="nil"/>
              <w:bottom w:val="nil"/>
              <w:right w:val="nil"/>
            </w:tcBorders>
            <w:hideMark/>
          </w:tcPr>
          <w:p w14:paraId="40C4594E" w14:textId="77777777" w:rsidR="008B0026" w:rsidRPr="00EB0A02" w:rsidRDefault="008B0026" w:rsidP="008B0026">
            <w:pPr>
              <w:jc w:val="center"/>
              <w:rPr>
                <w:sz w:val="20"/>
                <w:szCs w:val="20"/>
              </w:rPr>
            </w:pPr>
            <w:r w:rsidRPr="00EB0A02">
              <w:rPr>
                <w:sz w:val="20"/>
                <w:szCs w:val="20"/>
              </w:rPr>
              <w:t>(2.17)</w:t>
            </w:r>
          </w:p>
        </w:tc>
        <w:tc>
          <w:tcPr>
            <w:tcW w:w="1434" w:type="dxa"/>
            <w:tcBorders>
              <w:top w:val="nil"/>
              <w:left w:val="nil"/>
              <w:bottom w:val="nil"/>
              <w:right w:val="nil"/>
            </w:tcBorders>
            <w:hideMark/>
          </w:tcPr>
          <w:p w14:paraId="47A2ED30" w14:textId="77777777" w:rsidR="008B0026" w:rsidRPr="00EB0A02" w:rsidRDefault="008B0026" w:rsidP="008B0026">
            <w:pPr>
              <w:jc w:val="center"/>
              <w:rPr>
                <w:sz w:val="20"/>
                <w:szCs w:val="20"/>
              </w:rPr>
            </w:pPr>
            <w:r w:rsidRPr="00EB0A02">
              <w:rPr>
                <w:sz w:val="20"/>
                <w:szCs w:val="20"/>
              </w:rPr>
              <w:t>(2.23)</w:t>
            </w:r>
          </w:p>
        </w:tc>
        <w:tc>
          <w:tcPr>
            <w:tcW w:w="1434" w:type="dxa"/>
            <w:tcBorders>
              <w:top w:val="nil"/>
              <w:left w:val="nil"/>
              <w:bottom w:val="nil"/>
              <w:right w:val="nil"/>
            </w:tcBorders>
            <w:hideMark/>
          </w:tcPr>
          <w:p w14:paraId="50721AD6" w14:textId="77777777" w:rsidR="008B0026" w:rsidRPr="00EB0A02" w:rsidRDefault="008B0026" w:rsidP="008B0026">
            <w:pPr>
              <w:jc w:val="center"/>
              <w:rPr>
                <w:sz w:val="20"/>
                <w:szCs w:val="20"/>
              </w:rPr>
            </w:pPr>
            <w:r w:rsidRPr="00EB0A02">
              <w:rPr>
                <w:sz w:val="20"/>
                <w:szCs w:val="20"/>
              </w:rPr>
              <w:t>(1.46)</w:t>
            </w:r>
          </w:p>
        </w:tc>
        <w:tc>
          <w:tcPr>
            <w:tcW w:w="1434" w:type="dxa"/>
            <w:tcBorders>
              <w:top w:val="nil"/>
              <w:left w:val="nil"/>
              <w:bottom w:val="nil"/>
              <w:right w:val="nil"/>
            </w:tcBorders>
            <w:hideMark/>
          </w:tcPr>
          <w:p w14:paraId="447C59C3" w14:textId="77777777" w:rsidR="008B0026" w:rsidRPr="00EB0A02" w:rsidRDefault="008B0026" w:rsidP="008B0026">
            <w:pPr>
              <w:jc w:val="center"/>
              <w:rPr>
                <w:sz w:val="20"/>
                <w:szCs w:val="20"/>
              </w:rPr>
            </w:pPr>
            <w:r w:rsidRPr="00EB0A02">
              <w:rPr>
                <w:sz w:val="20"/>
                <w:szCs w:val="20"/>
              </w:rPr>
              <w:t>(2.17)</w:t>
            </w:r>
          </w:p>
        </w:tc>
      </w:tr>
      <w:tr w:rsidR="008B0026" w14:paraId="394F1541" w14:textId="77777777" w:rsidTr="00EB0A02">
        <w:trPr>
          <w:trHeight w:val="253"/>
        </w:trPr>
        <w:tc>
          <w:tcPr>
            <w:tcW w:w="1861" w:type="dxa"/>
            <w:tcBorders>
              <w:top w:val="nil"/>
              <w:left w:val="nil"/>
              <w:bottom w:val="nil"/>
              <w:right w:val="nil"/>
            </w:tcBorders>
          </w:tcPr>
          <w:p w14:paraId="2FB4EF71" w14:textId="77777777" w:rsidR="008B0026" w:rsidRPr="00EB0A02" w:rsidRDefault="008B0026" w:rsidP="008B0026">
            <w:pPr>
              <w:rPr>
                <w:sz w:val="20"/>
                <w:szCs w:val="20"/>
              </w:rPr>
            </w:pPr>
          </w:p>
        </w:tc>
        <w:tc>
          <w:tcPr>
            <w:tcW w:w="1434" w:type="dxa"/>
            <w:tcBorders>
              <w:top w:val="nil"/>
              <w:left w:val="nil"/>
              <w:bottom w:val="nil"/>
              <w:right w:val="nil"/>
            </w:tcBorders>
          </w:tcPr>
          <w:p w14:paraId="4B527D52" w14:textId="77777777" w:rsidR="008B0026" w:rsidRPr="00EB0A02" w:rsidRDefault="008B0026" w:rsidP="008B0026">
            <w:pPr>
              <w:rPr>
                <w:sz w:val="20"/>
                <w:szCs w:val="20"/>
              </w:rPr>
            </w:pPr>
          </w:p>
        </w:tc>
        <w:tc>
          <w:tcPr>
            <w:tcW w:w="1434" w:type="dxa"/>
            <w:tcBorders>
              <w:top w:val="nil"/>
              <w:left w:val="nil"/>
              <w:bottom w:val="nil"/>
              <w:right w:val="nil"/>
            </w:tcBorders>
          </w:tcPr>
          <w:p w14:paraId="369E8044" w14:textId="77777777" w:rsidR="008B0026" w:rsidRPr="00EB0A02" w:rsidRDefault="008B0026" w:rsidP="008B0026">
            <w:pPr>
              <w:rPr>
                <w:sz w:val="20"/>
                <w:szCs w:val="20"/>
              </w:rPr>
            </w:pPr>
          </w:p>
        </w:tc>
        <w:tc>
          <w:tcPr>
            <w:tcW w:w="1434" w:type="dxa"/>
            <w:tcBorders>
              <w:top w:val="nil"/>
              <w:left w:val="nil"/>
              <w:bottom w:val="nil"/>
              <w:right w:val="nil"/>
            </w:tcBorders>
          </w:tcPr>
          <w:p w14:paraId="79AB837F" w14:textId="77777777" w:rsidR="008B0026" w:rsidRPr="00EB0A02" w:rsidRDefault="008B0026" w:rsidP="008B0026">
            <w:pPr>
              <w:rPr>
                <w:sz w:val="20"/>
                <w:szCs w:val="20"/>
              </w:rPr>
            </w:pPr>
          </w:p>
        </w:tc>
        <w:tc>
          <w:tcPr>
            <w:tcW w:w="1434" w:type="dxa"/>
            <w:tcBorders>
              <w:top w:val="nil"/>
              <w:left w:val="nil"/>
              <w:bottom w:val="nil"/>
              <w:right w:val="nil"/>
            </w:tcBorders>
          </w:tcPr>
          <w:p w14:paraId="43E09453" w14:textId="77777777" w:rsidR="008B0026" w:rsidRPr="00EB0A02" w:rsidRDefault="008B0026" w:rsidP="008B0026">
            <w:pPr>
              <w:rPr>
                <w:sz w:val="20"/>
                <w:szCs w:val="20"/>
              </w:rPr>
            </w:pPr>
          </w:p>
        </w:tc>
        <w:tc>
          <w:tcPr>
            <w:tcW w:w="1434" w:type="dxa"/>
            <w:tcBorders>
              <w:top w:val="nil"/>
              <w:left w:val="nil"/>
              <w:bottom w:val="nil"/>
              <w:right w:val="nil"/>
            </w:tcBorders>
          </w:tcPr>
          <w:p w14:paraId="19A7114A" w14:textId="77777777" w:rsidR="008B0026" w:rsidRPr="00EB0A02" w:rsidRDefault="008B0026" w:rsidP="008B0026">
            <w:pPr>
              <w:rPr>
                <w:sz w:val="20"/>
                <w:szCs w:val="20"/>
              </w:rPr>
            </w:pPr>
          </w:p>
        </w:tc>
      </w:tr>
      <w:tr w:rsidR="008B0026" w14:paraId="2FBB340E" w14:textId="77777777" w:rsidTr="00EB0A02">
        <w:trPr>
          <w:trHeight w:val="253"/>
        </w:trPr>
        <w:tc>
          <w:tcPr>
            <w:tcW w:w="1861" w:type="dxa"/>
            <w:tcBorders>
              <w:top w:val="nil"/>
              <w:left w:val="nil"/>
              <w:bottom w:val="nil"/>
              <w:right w:val="nil"/>
            </w:tcBorders>
            <w:hideMark/>
          </w:tcPr>
          <w:p w14:paraId="29EF427F" w14:textId="37523A30" w:rsidR="008B0026" w:rsidRPr="00EB0A02" w:rsidRDefault="008B0026" w:rsidP="008B0026">
            <w:pPr>
              <w:rPr>
                <w:sz w:val="20"/>
                <w:szCs w:val="20"/>
              </w:rPr>
            </w:pPr>
            <w:r>
              <w:rPr>
                <w:sz w:val="20"/>
                <w:szCs w:val="20"/>
              </w:rPr>
              <w:t>trade with autocracy</w:t>
            </w:r>
          </w:p>
        </w:tc>
        <w:tc>
          <w:tcPr>
            <w:tcW w:w="1434" w:type="dxa"/>
            <w:tcBorders>
              <w:top w:val="nil"/>
              <w:left w:val="nil"/>
              <w:bottom w:val="nil"/>
              <w:right w:val="nil"/>
            </w:tcBorders>
            <w:hideMark/>
          </w:tcPr>
          <w:p w14:paraId="5AD6BA7B" w14:textId="77777777" w:rsidR="008B0026" w:rsidRPr="00EB0A02" w:rsidRDefault="008B0026" w:rsidP="008B0026">
            <w:pPr>
              <w:jc w:val="center"/>
              <w:rPr>
                <w:sz w:val="20"/>
                <w:szCs w:val="20"/>
              </w:rPr>
            </w:pPr>
            <w:r w:rsidRPr="00EB0A02">
              <w:rPr>
                <w:sz w:val="20"/>
                <w:szCs w:val="20"/>
              </w:rPr>
              <w:t>7.5318**</w:t>
            </w:r>
          </w:p>
        </w:tc>
        <w:tc>
          <w:tcPr>
            <w:tcW w:w="1434" w:type="dxa"/>
            <w:tcBorders>
              <w:top w:val="nil"/>
              <w:left w:val="nil"/>
              <w:bottom w:val="nil"/>
              <w:right w:val="nil"/>
            </w:tcBorders>
            <w:hideMark/>
          </w:tcPr>
          <w:p w14:paraId="7ABCF14C" w14:textId="77777777" w:rsidR="008B0026" w:rsidRPr="00EB0A02" w:rsidRDefault="008B0026" w:rsidP="008B0026">
            <w:pPr>
              <w:jc w:val="center"/>
              <w:rPr>
                <w:sz w:val="20"/>
                <w:szCs w:val="20"/>
              </w:rPr>
            </w:pPr>
            <w:r w:rsidRPr="00EB0A02">
              <w:rPr>
                <w:sz w:val="20"/>
                <w:szCs w:val="20"/>
              </w:rPr>
              <w:t>11.2683***</w:t>
            </w:r>
          </w:p>
        </w:tc>
        <w:tc>
          <w:tcPr>
            <w:tcW w:w="1434" w:type="dxa"/>
            <w:tcBorders>
              <w:top w:val="nil"/>
              <w:left w:val="nil"/>
              <w:bottom w:val="nil"/>
              <w:right w:val="nil"/>
            </w:tcBorders>
            <w:hideMark/>
          </w:tcPr>
          <w:p w14:paraId="3D81F109" w14:textId="77777777" w:rsidR="008B0026" w:rsidRPr="00EB0A02" w:rsidRDefault="008B0026" w:rsidP="008B0026">
            <w:pPr>
              <w:jc w:val="center"/>
              <w:rPr>
                <w:sz w:val="20"/>
                <w:szCs w:val="20"/>
              </w:rPr>
            </w:pPr>
            <w:r w:rsidRPr="00EB0A02">
              <w:rPr>
                <w:sz w:val="20"/>
                <w:szCs w:val="20"/>
              </w:rPr>
              <w:t>12.1349***</w:t>
            </w:r>
          </w:p>
        </w:tc>
        <w:tc>
          <w:tcPr>
            <w:tcW w:w="1434" w:type="dxa"/>
            <w:tcBorders>
              <w:top w:val="nil"/>
              <w:left w:val="nil"/>
              <w:bottom w:val="nil"/>
              <w:right w:val="nil"/>
            </w:tcBorders>
            <w:hideMark/>
          </w:tcPr>
          <w:p w14:paraId="3D08CCFF" w14:textId="77777777" w:rsidR="008B0026" w:rsidRPr="00EB0A02" w:rsidRDefault="008B0026" w:rsidP="008B0026">
            <w:pPr>
              <w:jc w:val="center"/>
              <w:rPr>
                <w:sz w:val="20"/>
                <w:szCs w:val="20"/>
              </w:rPr>
            </w:pPr>
            <w:r w:rsidRPr="00EB0A02">
              <w:rPr>
                <w:sz w:val="20"/>
                <w:szCs w:val="20"/>
              </w:rPr>
              <w:t>3.4170</w:t>
            </w:r>
          </w:p>
        </w:tc>
        <w:tc>
          <w:tcPr>
            <w:tcW w:w="1434" w:type="dxa"/>
            <w:tcBorders>
              <w:top w:val="nil"/>
              <w:left w:val="nil"/>
              <w:bottom w:val="nil"/>
              <w:right w:val="nil"/>
            </w:tcBorders>
            <w:hideMark/>
          </w:tcPr>
          <w:p w14:paraId="15AD2D9A" w14:textId="77777777" w:rsidR="008B0026" w:rsidRPr="00EB0A02" w:rsidRDefault="008B0026" w:rsidP="008B0026">
            <w:pPr>
              <w:jc w:val="center"/>
              <w:rPr>
                <w:sz w:val="20"/>
                <w:szCs w:val="20"/>
              </w:rPr>
            </w:pPr>
            <w:r w:rsidRPr="00EB0A02">
              <w:rPr>
                <w:sz w:val="20"/>
                <w:szCs w:val="20"/>
              </w:rPr>
              <w:t>11.2683***</w:t>
            </w:r>
          </w:p>
        </w:tc>
      </w:tr>
      <w:tr w:rsidR="008B0026" w14:paraId="5756241E" w14:textId="77777777" w:rsidTr="00EB0A02">
        <w:trPr>
          <w:trHeight w:val="253"/>
        </w:trPr>
        <w:tc>
          <w:tcPr>
            <w:tcW w:w="1861" w:type="dxa"/>
            <w:tcBorders>
              <w:top w:val="nil"/>
              <w:left w:val="nil"/>
              <w:bottom w:val="single" w:sz="4" w:space="0" w:color="auto"/>
              <w:right w:val="nil"/>
            </w:tcBorders>
          </w:tcPr>
          <w:p w14:paraId="3BC8BF06" w14:textId="77777777" w:rsidR="008B0026" w:rsidRPr="00EB0A02" w:rsidRDefault="008B0026" w:rsidP="008B0026">
            <w:pPr>
              <w:rPr>
                <w:sz w:val="20"/>
                <w:szCs w:val="20"/>
              </w:rPr>
            </w:pPr>
          </w:p>
        </w:tc>
        <w:tc>
          <w:tcPr>
            <w:tcW w:w="1434" w:type="dxa"/>
            <w:tcBorders>
              <w:top w:val="nil"/>
              <w:left w:val="nil"/>
              <w:bottom w:val="single" w:sz="4" w:space="0" w:color="auto"/>
              <w:right w:val="nil"/>
            </w:tcBorders>
            <w:hideMark/>
          </w:tcPr>
          <w:p w14:paraId="1F551D07" w14:textId="77777777" w:rsidR="008B0026" w:rsidRPr="00EB0A02" w:rsidRDefault="008B0026" w:rsidP="008B0026">
            <w:pPr>
              <w:jc w:val="center"/>
              <w:rPr>
                <w:sz w:val="20"/>
                <w:szCs w:val="20"/>
              </w:rPr>
            </w:pPr>
            <w:r w:rsidRPr="00EB0A02">
              <w:rPr>
                <w:sz w:val="20"/>
                <w:szCs w:val="20"/>
              </w:rPr>
              <w:t>(2.49)</w:t>
            </w:r>
          </w:p>
        </w:tc>
        <w:tc>
          <w:tcPr>
            <w:tcW w:w="1434" w:type="dxa"/>
            <w:tcBorders>
              <w:top w:val="nil"/>
              <w:left w:val="nil"/>
              <w:bottom w:val="single" w:sz="4" w:space="0" w:color="auto"/>
              <w:right w:val="nil"/>
            </w:tcBorders>
            <w:hideMark/>
          </w:tcPr>
          <w:p w14:paraId="1F4752D6" w14:textId="77777777" w:rsidR="008B0026" w:rsidRPr="00EB0A02" w:rsidRDefault="008B0026" w:rsidP="008B0026">
            <w:pPr>
              <w:jc w:val="center"/>
              <w:rPr>
                <w:sz w:val="20"/>
                <w:szCs w:val="20"/>
              </w:rPr>
            </w:pPr>
            <w:r w:rsidRPr="00EB0A02">
              <w:rPr>
                <w:sz w:val="20"/>
                <w:szCs w:val="20"/>
              </w:rPr>
              <w:t>(2.99)</w:t>
            </w:r>
          </w:p>
        </w:tc>
        <w:tc>
          <w:tcPr>
            <w:tcW w:w="1434" w:type="dxa"/>
            <w:tcBorders>
              <w:top w:val="nil"/>
              <w:left w:val="nil"/>
              <w:bottom w:val="single" w:sz="4" w:space="0" w:color="auto"/>
              <w:right w:val="nil"/>
            </w:tcBorders>
            <w:hideMark/>
          </w:tcPr>
          <w:p w14:paraId="0E41A58D" w14:textId="77777777" w:rsidR="008B0026" w:rsidRPr="00EB0A02" w:rsidRDefault="008B0026" w:rsidP="008B0026">
            <w:pPr>
              <w:jc w:val="center"/>
              <w:rPr>
                <w:sz w:val="20"/>
                <w:szCs w:val="20"/>
              </w:rPr>
            </w:pPr>
            <w:r w:rsidRPr="00EB0A02">
              <w:rPr>
                <w:sz w:val="20"/>
                <w:szCs w:val="20"/>
              </w:rPr>
              <w:t>(3.45)</w:t>
            </w:r>
          </w:p>
        </w:tc>
        <w:tc>
          <w:tcPr>
            <w:tcW w:w="1434" w:type="dxa"/>
            <w:tcBorders>
              <w:top w:val="nil"/>
              <w:left w:val="nil"/>
              <w:bottom w:val="single" w:sz="4" w:space="0" w:color="auto"/>
              <w:right w:val="nil"/>
            </w:tcBorders>
            <w:hideMark/>
          </w:tcPr>
          <w:p w14:paraId="0778C27B" w14:textId="77777777" w:rsidR="008B0026" w:rsidRPr="00EB0A02" w:rsidRDefault="008B0026" w:rsidP="008B0026">
            <w:pPr>
              <w:jc w:val="center"/>
              <w:rPr>
                <w:sz w:val="20"/>
                <w:szCs w:val="20"/>
              </w:rPr>
            </w:pPr>
            <w:r w:rsidRPr="00EB0A02">
              <w:rPr>
                <w:sz w:val="20"/>
                <w:szCs w:val="20"/>
              </w:rPr>
              <w:t>(1.51)</w:t>
            </w:r>
          </w:p>
        </w:tc>
        <w:tc>
          <w:tcPr>
            <w:tcW w:w="1434" w:type="dxa"/>
            <w:tcBorders>
              <w:top w:val="nil"/>
              <w:left w:val="nil"/>
              <w:bottom w:val="single" w:sz="4" w:space="0" w:color="auto"/>
              <w:right w:val="nil"/>
            </w:tcBorders>
            <w:hideMark/>
          </w:tcPr>
          <w:p w14:paraId="3EC99B43" w14:textId="77777777" w:rsidR="008B0026" w:rsidRPr="00EB0A02" w:rsidRDefault="008B0026" w:rsidP="008B0026">
            <w:pPr>
              <w:jc w:val="center"/>
              <w:rPr>
                <w:sz w:val="20"/>
                <w:szCs w:val="20"/>
              </w:rPr>
            </w:pPr>
            <w:r w:rsidRPr="00EB0A02">
              <w:rPr>
                <w:sz w:val="20"/>
                <w:szCs w:val="20"/>
              </w:rPr>
              <w:t>(2.99)</w:t>
            </w:r>
          </w:p>
        </w:tc>
      </w:tr>
      <w:tr w:rsidR="008B0026" w14:paraId="3F0CA5C9" w14:textId="77777777" w:rsidTr="00EB0A02">
        <w:trPr>
          <w:trHeight w:val="262"/>
        </w:trPr>
        <w:tc>
          <w:tcPr>
            <w:tcW w:w="1861" w:type="dxa"/>
            <w:tcBorders>
              <w:top w:val="nil"/>
              <w:left w:val="nil"/>
              <w:bottom w:val="single" w:sz="4" w:space="0" w:color="auto"/>
              <w:right w:val="nil"/>
            </w:tcBorders>
            <w:hideMark/>
          </w:tcPr>
          <w:p w14:paraId="527D56FD" w14:textId="77777777" w:rsidR="008B0026" w:rsidRPr="00EB0A02" w:rsidRDefault="008B0026" w:rsidP="008B0026">
            <w:pPr>
              <w:rPr>
                <w:sz w:val="20"/>
                <w:szCs w:val="20"/>
              </w:rPr>
            </w:pPr>
            <w:r w:rsidRPr="00EB0A02">
              <w:rPr>
                <w:sz w:val="20"/>
                <w:szCs w:val="20"/>
              </w:rPr>
              <w:t>Observations</w:t>
            </w:r>
          </w:p>
        </w:tc>
        <w:tc>
          <w:tcPr>
            <w:tcW w:w="1434" w:type="dxa"/>
            <w:tcBorders>
              <w:top w:val="nil"/>
              <w:left w:val="nil"/>
              <w:bottom w:val="single" w:sz="4" w:space="0" w:color="auto"/>
              <w:right w:val="nil"/>
            </w:tcBorders>
            <w:hideMark/>
          </w:tcPr>
          <w:p w14:paraId="2D7F1695" w14:textId="77777777" w:rsidR="008B0026" w:rsidRPr="00EB0A02" w:rsidRDefault="008B0026" w:rsidP="008B0026">
            <w:pPr>
              <w:jc w:val="center"/>
              <w:rPr>
                <w:sz w:val="20"/>
                <w:szCs w:val="20"/>
              </w:rPr>
            </w:pPr>
            <w:r w:rsidRPr="00EB0A02">
              <w:rPr>
                <w:sz w:val="20"/>
                <w:szCs w:val="20"/>
              </w:rPr>
              <w:t>170</w:t>
            </w:r>
          </w:p>
        </w:tc>
        <w:tc>
          <w:tcPr>
            <w:tcW w:w="1434" w:type="dxa"/>
            <w:tcBorders>
              <w:top w:val="nil"/>
              <w:left w:val="nil"/>
              <w:bottom w:val="single" w:sz="4" w:space="0" w:color="auto"/>
              <w:right w:val="nil"/>
            </w:tcBorders>
            <w:hideMark/>
          </w:tcPr>
          <w:p w14:paraId="7F921077" w14:textId="77777777" w:rsidR="008B0026" w:rsidRPr="00EB0A02" w:rsidRDefault="008B0026" w:rsidP="008B0026">
            <w:pPr>
              <w:jc w:val="center"/>
              <w:rPr>
                <w:sz w:val="20"/>
                <w:szCs w:val="20"/>
              </w:rPr>
            </w:pPr>
            <w:r w:rsidRPr="00EB0A02">
              <w:rPr>
                <w:sz w:val="20"/>
                <w:szCs w:val="20"/>
              </w:rPr>
              <w:t>170</w:t>
            </w:r>
          </w:p>
        </w:tc>
        <w:tc>
          <w:tcPr>
            <w:tcW w:w="1434" w:type="dxa"/>
            <w:tcBorders>
              <w:top w:val="nil"/>
              <w:left w:val="nil"/>
              <w:bottom w:val="single" w:sz="4" w:space="0" w:color="auto"/>
              <w:right w:val="nil"/>
            </w:tcBorders>
            <w:hideMark/>
          </w:tcPr>
          <w:p w14:paraId="218EAA3B" w14:textId="77777777" w:rsidR="008B0026" w:rsidRPr="00EB0A02" w:rsidRDefault="008B0026" w:rsidP="008B0026">
            <w:pPr>
              <w:jc w:val="center"/>
              <w:rPr>
                <w:sz w:val="20"/>
                <w:szCs w:val="20"/>
              </w:rPr>
            </w:pPr>
            <w:r w:rsidRPr="00EB0A02">
              <w:rPr>
                <w:sz w:val="20"/>
                <w:szCs w:val="20"/>
              </w:rPr>
              <w:t>170</w:t>
            </w:r>
          </w:p>
        </w:tc>
        <w:tc>
          <w:tcPr>
            <w:tcW w:w="1434" w:type="dxa"/>
            <w:tcBorders>
              <w:top w:val="nil"/>
              <w:left w:val="nil"/>
              <w:bottom w:val="single" w:sz="4" w:space="0" w:color="auto"/>
              <w:right w:val="nil"/>
            </w:tcBorders>
            <w:hideMark/>
          </w:tcPr>
          <w:p w14:paraId="79255CCA" w14:textId="77777777" w:rsidR="008B0026" w:rsidRPr="00EB0A02" w:rsidRDefault="008B0026" w:rsidP="008B0026">
            <w:pPr>
              <w:jc w:val="center"/>
              <w:rPr>
                <w:sz w:val="20"/>
                <w:szCs w:val="20"/>
              </w:rPr>
            </w:pPr>
            <w:r w:rsidRPr="00EB0A02">
              <w:rPr>
                <w:sz w:val="20"/>
                <w:szCs w:val="20"/>
              </w:rPr>
              <w:t>169</w:t>
            </w:r>
          </w:p>
        </w:tc>
        <w:tc>
          <w:tcPr>
            <w:tcW w:w="1434" w:type="dxa"/>
            <w:tcBorders>
              <w:top w:val="nil"/>
              <w:left w:val="nil"/>
              <w:bottom w:val="single" w:sz="4" w:space="0" w:color="auto"/>
              <w:right w:val="nil"/>
            </w:tcBorders>
            <w:hideMark/>
          </w:tcPr>
          <w:p w14:paraId="2965BCE7" w14:textId="77777777" w:rsidR="008B0026" w:rsidRPr="00EB0A02" w:rsidRDefault="008B0026" w:rsidP="008B0026">
            <w:pPr>
              <w:jc w:val="center"/>
              <w:rPr>
                <w:sz w:val="20"/>
                <w:szCs w:val="20"/>
              </w:rPr>
            </w:pPr>
            <w:r w:rsidRPr="00EB0A02">
              <w:rPr>
                <w:sz w:val="20"/>
                <w:szCs w:val="20"/>
              </w:rPr>
              <w:t>170</w:t>
            </w:r>
          </w:p>
        </w:tc>
      </w:tr>
    </w:tbl>
    <w:p w14:paraId="0AE304DB" w14:textId="685D57DF" w:rsidR="005A0968" w:rsidRDefault="005A0968" w:rsidP="005A0968">
      <w:pPr>
        <w:autoSpaceDE w:val="0"/>
        <w:autoSpaceDN w:val="0"/>
        <w:adjustRightInd w:val="0"/>
        <w:ind w:right="-347"/>
        <w:rPr>
          <w:sz w:val="20"/>
          <w:szCs w:val="20"/>
        </w:rPr>
      </w:pPr>
      <w:r>
        <w:rPr>
          <w:sz w:val="20"/>
          <w:szCs w:val="20"/>
        </w:rPr>
        <w:t xml:space="preserve">The dependent variables are indicators of party strength. All variables are mean values over a regime’s first 15 years. Entries in model (1), (4), and (5) are OLS coefficients. Entries in model (2) and (3) are ordered logit coefficients. Heckman selection model is used to correct for bias from nonrandom sample selection. t statistics in parenthesis. </w:t>
      </w:r>
    </w:p>
    <w:p w14:paraId="423E0D91" w14:textId="77777777" w:rsidR="005A0968" w:rsidRPr="00E037A6" w:rsidRDefault="005A0968" w:rsidP="005A0968">
      <w:pPr>
        <w:rPr>
          <w:sz w:val="20"/>
          <w:szCs w:val="20"/>
        </w:rPr>
      </w:pPr>
      <w:r w:rsidRPr="00E037A6">
        <w:rPr>
          <w:sz w:val="20"/>
          <w:szCs w:val="20"/>
        </w:rPr>
        <w:t>* p&lt;0.10, ** p&lt;0.05, *** p&lt;0.01</w:t>
      </w:r>
    </w:p>
    <w:p w14:paraId="475B05C7" w14:textId="77777777" w:rsidR="000C0B3E" w:rsidRDefault="000C0B3E" w:rsidP="004D191D">
      <w:pPr>
        <w:tabs>
          <w:tab w:val="left" w:pos="6219"/>
        </w:tabs>
      </w:pPr>
    </w:p>
    <w:p w14:paraId="09F97AAA" w14:textId="77777777" w:rsidR="000C0B3E" w:rsidRDefault="000C0B3E" w:rsidP="004D191D">
      <w:pPr>
        <w:tabs>
          <w:tab w:val="left" w:pos="6219"/>
        </w:tabs>
      </w:pPr>
    </w:p>
    <w:p w14:paraId="7EFFA4BB" w14:textId="77777777" w:rsidR="000C0B3E" w:rsidRDefault="000C0B3E" w:rsidP="004D191D">
      <w:pPr>
        <w:tabs>
          <w:tab w:val="left" w:pos="6219"/>
        </w:tabs>
      </w:pPr>
    </w:p>
    <w:p w14:paraId="305F877B" w14:textId="77777777" w:rsidR="000C0B3E" w:rsidRDefault="000C0B3E" w:rsidP="004D191D">
      <w:pPr>
        <w:tabs>
          <w:tab w:val="left" w:pos="6219"/>
        </w:tabs>
      </w:pPr>
    </w:p>
    <w:p w14:paraId="51619148" w14:textId="2EDE830C" w:rsidR="005B3AC1" w:rsidRDefault="005B3AC1" w:rsidP="005B3AC1">
      <w:pPr>
        <w:autoSpaceDE w:val="0"/>
        <w:autoSpaceDN w:val="0"/>
        <w:adjustRightInd w:val="0"/>
        <w:jc w:val="center"/>
        <w:rPr>
          <w:b/>
        </w:rPr>
      </w:pPr>
      <w:r>
        <w:rPr>
          <w:b/>
        </w:rPr>
        <w:t xml:space="preserve">Table </w:t>
      </w:r>
      <w:r w:rsidR="00AB4A8D">
        <w:rPr>
          <w:b/>
        </w:rPr>
        <w:t>9</w:t>
      </w:r>
      <w:r>
        <w:rPr>
          <w:b/>
        </w:rPr>
        <w:t xml:space="preserve"> Explaining authoritarian party strength: </w:t>
      </w:r>
    </w:p>
    <w:p w14:paraId="0F76D30D" w14:textId="2C92E08E" w:rsidR="005B3AC1" w:rsidRDefault="005B3AC1" w:rsidP="005B3AC1">
      <w:pPr>
        <w:autoSpaceDE w:val="0"/>
        <w:autoSpaceDN w:val="0"/>
        <w:adjustRightInd w:val="0"/>
        <w:jc w:val="center"/>
        <w:rPr>
          <w:b/>
        </w:rPr>
      </w:pPr>
      <w:r>
        <w:rPr>
          <w:b/>
        </w:rPr>
        <w:t xml:space="preserve">the </w:t>
      </w:r>
      <w:r w:rsidR="00CB48DC">
        <w:rPr>
          <w:b/>
        </w:rPr>
        <w:t xml:space="preserve">legacy </w:t>
      </w:r>
      <w:r>
        <w:rPr>
          <w:b/>
        </w:rPr>
        <w:t xml:space="preserve">of </w:t>
      </w:r>
      <w:r w:rsidR="001F5E0E">
        <w:rPr>
          <w:b/>
        </w:rPr>
        <w:t>other pathways to power</w:t>
      </w:r>
    </w:p>
    <w:p w14:paraId="52562A52" w14:textId="5C8B415C" w:rsidR="000C0B3E" w:rsidRDefault="000C0B3E" w:rsidP="004D191D">
      <w:pPr>
        <w:tabs>
          <w:tab w:val="left" w:pos="6219"/>
        </w:tabs>
      </w:pPr>
    </w:p>
    <w:p w14:paraId="19858E4B" w14:textId="77777777" w:rsidR="001F5E0E" w:rsidRDefault="001F5E0E" w:rsidP="004D191D">
      <w:pPr>
        <w:tabs>
          <w:tab w:val="left" w:pos="6219"/>
        </w:tabs>
      </w:pPr>
    </w:p>
    <w:p w14:paraId="33B0952F" w14:textId="77777777" w:rsidR="001F5E0E" w:rsidRDefault="001F5E0E" w:rsidP="004D191D">
      <w:pPr>
        <w:tabs>
          <w:tab w:val="left" w:pos="6219"/>
        </w:tabs>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1F5E0E" w14:paraId="675A0BF2" w14:textId="77777777">
        <w:tblPrEx>
          <w:tblCellMar>
            <w:top w:w="0" w:type="dxa"/>
            <w:bottom w:w="0" w:type="dxa"/>
          </w:tblCellMar>
        </w:tblPrEx>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5EE0B75"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83A3F5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D9C395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D51289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D8FA64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AEA3E0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(5)</w:t>
            </w:r>
          </w:p>
        </w:tc>
      </w:tr>
      <w:tr w:rsidR="001F5E0E" w14:paraId="4301D748"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8943B8"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F7A68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de-personalization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BCB48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control cabinet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677CCE"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control military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2BE72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party switching</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4F371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legislative cohesion</w:t>
            </w:r>
          </w:p>
        </w:tc>
      </w:tr>
      <w:tr w:rsidR="001F5E0E" w14:paraId="0C50396B" w14:textId="77777777">
        <w:tblPrEx>
          <w:tblBorders>
            <w:top w:val="none" w:sz="0" w:space="0" w:color="auto"/>
          </w:tblBorders>
          <w:tblCellMar>
            <w:top w:w="0" w:type="dxa"/>
            <w:bottom w:w="0" w:type="dxa"/>
          </w:tblCellMar>
        </w:tblPrEx>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8ACC225" w14:textId="1B79D74E" w:rsidR="001F5E0E" w:rsidRPr="001F5E0E" w:rsidRDefault="001F5E0E">
            <w:pPr>
              <w:autoSpaceDE w:val="0"/>
              <w:autoSpaceDN w:val="0"/>
              <w:adjustRightInd w:val="0"/>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6A0C8E0" w14:textId="77777777" w:rsidR="001F5E0E" w:rsidRPr="001F5E0E" w:rsidRDefault="001F5E0E">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147257E" w14:textId="77777777" w:rsidR="001F5E0E" w:rsidRPr="001F5E0E" w:rsidRDefault="001F5E0E">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1765719" w14:textId="77777777" w:rsidR="001F5E0E" w:rsidRPr="001F5E0E" w:rsidRDefault="001F5E0E">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3F82B87" w14:textId="77777777" w:rsidR="001F5E0E" w:rsidRPr="001F5E0E" w:rsidRDefault="001F5E0E">
            <w:pPr>
              <w:autoSpaceDE w:val="0"/>
              <w:autoSpaceDN w:val="0"/>
              <w:adjustRightInd w:val="0"/>
              <w:jc w:val="center"/>
              <w:rPr>
                <w:rFonts w:eastAsiaTheme="minorEastAsia"/>
                <w:sz w:val="20"/>
                <w:szCs w:val="20"/>
              </w:rPr>
            </w:pP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2AAC4E5" w14:textId="77777777" w:rsidR="001F5E0E" w:rsidRPr="001F5E0E" w:rsidRDefault="001F5E0E">
            <w:pPr>
              <w:autoSpaceDE w:val="0"/>
              <w:autoSpaceDN w:val="0"/>
              <w:adjustRightInd w:val="0"/>
              <w:jc w:val="center"/>
              <w:rPr>
                <w:rFonts w:eastAsiaTheme="minorEastAsia"/>
                <w:sz w:val="20"/>
                <w:szCs w:val="20"/>
              </w:rPr>
            </w:pPr>
          </w:p>
        </w:tc>
      </w:tr>
      <w:tr w:rsidR="001F5E0E" w14:paraId="4BBF3108"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B7887F" w14:textId="3D7CED9D"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gained power th</w:t>
            </w:r>
            <w:r>
              <w:rPr>
                <w:rFonts w:eastAsiaTheme="minorEastAsia"/>
                <w:sz w:val="20"/>
                <w:szCs w:val="20"/>
              </w:rPr>
              <w:t xml:space="preserve">rough </w:t>
            </w:r>
            <w:r w:rsidRPr="001F5E0E">
              <w:rPr>
                <w:rFonts w:eastAsiaTheme="minorEastAsia"/>
                <w:sz w:val="20"/>
                <w:szCs w:val="20"/>
              </w:rPr>
              <w:t>election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FC6D0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0.1417**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F0110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-0.4437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CAA8DE"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0.1516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BD064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A652B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-0.5552**</w:t>
            </w:r>
          </w:p>
        </w:tc>
      </w:tr>
      <w:tr w:rsidR="001F5E0E" w14:paraId="56E0B22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C8ECDB"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33451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EE00F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A7A37F"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383FF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F9BD5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(-2.36)</w:t>
            </w:r>
          </w:p>
        </w:tc>
      </w:tr>
      <w:tr w:rsidR="001F5E0E" w14:paraId="726933C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205BD1"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6F10E1"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E76B2B"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072BE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B6016"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11DD72" w14:textId="77777777" w:rsidR="001F5E0E" w:rsidRPr="001F5E0E" w:rsidRDefault="001F5E0E">
            <w:pPr>
              <w:autoSpaceDE w:val="0"/>
              <w:autoSpaceDN w:val="0"/>
              <w:adjustRightInd w:val="0"/>
              <w:rPr>
                <w:rFonts w:eastAsiaTheme="minorEastAsia"/>
                <w:sz w:val="20"/>
                <w:szCs w:val="20"/>
              </w:rPr>
            </w:pPr>
          </w:p>
        </w:tc>
      </w:tr>
      <w:tr w:rsidR="001F5E0E" w14:paraId="090FC46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F3860C" w14:textId="7CA74EC6" w:rsidR="001F5E0E" w:rsidRPr="001F5E0E" w:rsidRDefault="001F5E0E">
            <w:pPr>
              <w:autoSpaceDE w:val="0"/>
              <w:autoSpaceDN w:val="0"/>
              <w:adjustRightInd w:val="0"/>
              <w:rPr>
                <w:rFonts w:eastAsiaTheme="minorEastAsia"/>
                <w:sz w:val="20"/>
                <w:szCs w:val="20"/>
              </w:rPr>
            </w:pPr>
            <w:r>
              <w:rPr>
                <w:rFonts w:eastAsiaTheme="minorEastAsia"/>
                <w:sz w:val="20"/>
                <w:szCs w:val="20"/>
              </w:rPr>
              <w:t>gained power through</w:t>
            </w:r>
            <w:r w:rsidRPr="001F5E0E">
              <w:rPr>
                <w:rFonts w:eastAsiaTheme="minorEastAsia"/>
                <w:sz w:val="20"/>
                <w:szCs w:val="20"/>
              </w:rPr>
              <w:t xml:space="preserve"> coup</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6A5BD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-0.1710***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522D0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-2.0847***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9580C3"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0.5979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9AD4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0.2799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F9611F"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0.3311***</w:t>
            </w:r>
          </w:p>
        </w:tc>
      </w:tr>
      <w:tr w:rsidR="001F5E0E" w14:paraId="129F6FCA"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EF14C3"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FC592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F4FE9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(-4.84)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D8B7E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333D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B897A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(3.38)</w:t>
            </w:r>
          </w:p>
        </w:tc>
      </w:tr>
      <w:tr w:rsidR="001F5E0E" w14:paraId="6BBE8276"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9044B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A9F4E0"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243CF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44D3C8"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7D94F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9BF59" w14:textId="77777777" w:rsidR="001F5E0E" w:rsidRPr="001F5E0E" w:rsidRDefault="001F5E0E">
            <w:pPr>
              <w:autoSpaceDE w:val="0"/>
              <w:autoSpaceDN w:val="0"/>
              <w:adjustRightInd w:val="0"/>
              <w:rPr>
                <w:rFonts w:eastAsiaTheme="minorEastAsia"/>
                <w:sz w:val="20"/>
                <w:szCs w:val="20"/>
              </w:rPr>
            </w:pPr>
          </w:p>
        </w:tc>
      </w:tr>
      <w:tr w:rsidR="001F5E0E" w14:paraId="07BB7513"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9FCD80"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foreign imposed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B58E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0.1999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AD7E1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3.3913***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BF83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3.1392***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E8CCE"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-10.1825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6C9C7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-0.1279</w:t>
            </w:r>
          </w:p>
        </w:tc>
      </w:tr>
      <w:tr w:rsidR="001F5E0E" w14:paraId="5CB7E04C"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870656"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0AE01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42C950"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(3.43)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31D36F"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(4.40)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893AD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A32B1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(-0.56)</w:t>
            </w:r>
          </w:p>
        </w:tc>
      </w:tr>
      <w:tr w:rsidR="001F5E0E" w14:paraId="26DA404E"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24BB7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39C297"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EAF15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38C828"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6379A1"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3DD9D2" w14:textId="77777777" w:rsidR="001F5E0E" w:rsidRPr="001F5E0E" w:rsidRDefault="001F5E0E">
            <w:pPr>
              <w:autoSpaceDE w:val="0"/>
              <w:autoSpaceDN w:val="0"/>
              <w:adjustRightInd w:val="0"/>
              <w:rPr>
                <w:rFonts w:eastAsiaTheme="minorEastAsia"/>
                <w:sz w:val="20"/>
                <w:szCs w:val="20"/>
              </w:rPr>
            </w:pPr>
          </w:p>
        </w:tc>
      </w:tr>
      <w:tr w:rsidR="001F5E0E" w14:paraId="385C98A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E1C349"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resource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0D7DE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-0.0832**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4754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-1.4513***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3383E6"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-1.3997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57F25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-2.4608**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F98B2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-0.1728</w:t>
            </w:r>
          </w:p>
        </w:tc>
      </w:tr>
      <w:tr w:rsidR="001F5E0E" w14:paraId="449B516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58588A"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49903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(-2.01)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F091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7B9EB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(-1.49)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51F56"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0FF0F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(-1.61)</w:t>
            </w:r>
          </w:p>
        </w:tc>
      </w:tr>
      <w:tr w:rsidR="001F5E0E" w14:paraId="0F2C3679"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8F9073"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A55B0D"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2E24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D0A959"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D7B19"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6837A9" w14:textId="77777777" w:rsidR="001F5E0E" w:rsidRPr="001F5E0E" w:rsidRDefault="001F5E0E">
            <w:pPr>
              <w:autoSpaceDE w:val="0"/>
              <w:autoSpaceDN w:val="0"/>
              <w:adjustRightInd w:val="0"/>
              <w:rPr>
                <w:rFonts w:eastAsiaTheme="minorEastAsia"/>
                <w:sz w:val="20"/>
                <w:szCs w:val="20"/>
              </w:rPr>
            </w:pPr>
          </w:p>
        </w:tc>
      </w:tr>
      <w:tr w:rsidR="001F5E0E" w14:paraId="289C55B8"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327EE6"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regional democracy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3B073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0.3107***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906B4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-2.6724***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7123C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-1.7982*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76ECC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-3.8403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66537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-0.0874</w:t>
            </w:r>
          </w:p>
        </w:tc>
      </w:tr>
      <w:tr w:rsidR="001F5E0E" w14:paraId="3BF9319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913FC0"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475C4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(2.81)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ACCE9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(-2.97)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7F324F"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B9A8F0"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(-0.96)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92C76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(-0.30)</w:t>
            </w:r>
          </w:p>
        </w:tc>
      </w:tr>
      <w:tr w:rsidR="001F5E0E" w14:paraId="6AAB3756"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F0EA10"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505116"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439AB4"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929979"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685A1"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1670D" w14:textId="77777777" w:rsidR="001F5E0E" w:rsidRPr="001F5E0E" w:rsidRDefault="001F5E0E">
            <w:pPr>
              <w:autoSpaceDE w:val="0"/>
              <w:autoSpaceDN w:val="0"/>
              <w:adjustRightInd w:val="0"/>
              <w:rPr>
                <w:rFonts w:eastAsiaTheme="minorEastAsia"/>
                <w:sz w:val="20"/>
                <w:szCs w:val="20"/>
              </w:rPr>
            </w:pPr>
          </w:p>
        </w:tc>
      </w:tr>
      <w:tr w:rsidR="001F5E0E" w14:paraId="6A3E75A6"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76C15F"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GDP per capita (logged)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E53F43"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B8E0CE"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0.1739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95153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-0.2126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5C3C78"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-0.2531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889EB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0.1414</w:t>
            </w:r>
          </w:p>
        </w:tc>
      </w:tr>
      <w:tr w:rsidR="001F5E0E" w14:paraId="3DB4A283"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345BF6"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B8D37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957A0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(0.70)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78423"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14F686"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(-0.27)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425B4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(1.50)</w:t>
            </w:r>
          </w:p>
        </w:tc>
      </w:tr>
      <w:tr w:rsidR="001F5E0E" w14:paraId="0206F23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B4EC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995A24"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2405F8"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05F4B4"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896FA9"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8D912A" w14:textId="77777777" w:rsidR="001F5E0E" w:rsidRPr="001F5E0E" w:rsidRDefault="001F5E0E">
            <w:pPr>
              <w:autoSpaceDE w:val="0"/>
              <w:autoSpaceDN w:val="0"/>
              <w:adjustRightInd w:val="0"/>
              <w:rPr>
                <w:rFonts w:eastAsiaTheme="minorEastAsia"/>
                <w:sz w:val="20"/>
                <w:szCs w:val="20"/>
              </w:rPr>
            </w:pPr>
          </w:p>
        </w:tc>
      </w:tr>
      <w:tr w:rsidR="001F5E0E" w14:paraId="68FC2ED3"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880345"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growth</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F26A99"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0.1940**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F05C1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0.4083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0945B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2.0422*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C3ED7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2.0135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790D33"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0.6130***</w:t>
            </w:r>
          </w:p>
        </w:tc>
      </w:tr>
      <w:tr w:rsidR="001F5E0E" w14:paraId="518FF88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9D3191"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834426"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DA0953"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46C60"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DE8AB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(0.88)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7B7DA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(3.01)</w:t>
            </w:r>
          </w:p>
        </w:tc>
      </w:tr>
      <w:tr w:rsidR="001F5E0E" w14:paraId="2F44213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3D7DB4"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0C1A24"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538FF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C631F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76F47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8E6EF8" w14:textId="77777777" w:rsidR="001F5E0E" w:rsidRPr="001F5E0E" w:rsidRDefault="001F5E0E">
            <w:pPr>
              <w:autoSpaceDE w:val="0"/>
              <w:autoSpaceDN w:val="0"/>
              <w:adjustRightInd w:val="0"/>
              <w:rPr>
                <w:rFonts w:eastAsiaTheme="minorEastAsia"/>
                <w:sz w:val="20"/>
                <w:szCs w:val="20"/>
              </w:rPr>
            </w:pPr>
          </w:p>
        </w:tc>
      </w:tr>
      <w:tr w:rsidR="001F5E0E" w14:paraId="159B7314"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BA53CD"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ethnic fragmentation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2DDB1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-0.0498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3B6969"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1.7570**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47A973"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-0.8761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3C857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-11.3377***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D99E5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-0.4029</w:t>
            </w:r>
          </w:p>
        </w:tc>
      </w:tr>
      <w:tr w:rsidR="001F5E0E" w14:paraId="6D665537"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9A7E3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E9B7EF"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423A7E"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(2.40)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AD87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F9EF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(-2.65)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E1E04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(-0.90)</w:t>
            </w:r>
          </w:p>
        </w:tc>
      </w:tr>
      <w:tr w:rsidR="001F5E0E" w14:paraId="12CF9130"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E0131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4A54B7"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A0E31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5F2C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B09AC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FC61A" w14:textId="77777777" w:rsidR="001F5E0E" w:rsidRPr="001F5E0E" w:rsidRDefault="001F5E0E">
            <w:pPr>
              <w:autoSpaceDE w:val="0"/>
              <w:autoSpaceDN w:val="0"/>
              <w:adjustRightInd w:val="0"/>
              <w:rPr>
                <w:rFonts w:eastAsiaTheme="minorEastAsia"/>
                <w:sz w:val="20"/>
                <w:szCs w:val="20"/>
              </w:rPr>
            </w:pPr>
          </w:p>
        </w:tc>
      </w:tr>
      <w:tr w:rsidR="001F5E0E" w14:paraId="5CFF7D19"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01ABB0"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population (logged)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4633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-0.0617**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FE29F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0.1295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9DAAE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0.1059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B2FBA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-2.4378***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DCA88"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-0.2943**</w:t>
            </w:r>
          </w:p>
        </w:tc>
      </w:tr>
      <w:tr w:rsidR="001F5E0E" w14:paraId="49AC9C6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F230A"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A0133E"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0F1ED8"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1F1ED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(0.64)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EEAD7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(-2.98)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81913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(-2.10)</w:t>
            </w:r>
          </w:p>
        </w:tc>
      </w:tr>
      <w:tr w:rsidR="001F5E0E" w14:paraId="78E924D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FA23AA"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372CB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BA468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1C800"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D26703"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C6D514" w14:textId="77777777" w:rsidR="001F5E0E" w:rsidRPr="001F5E0E" w:rsidRDefault="001F5E0E">
            <w:pPr>
              <w:autoSpaceDE w:val="0"/>
              <w:autoSpaceDN w:val="0"/>
              <w:adjustRightInd w:val="0"/>
              <w:rPr>
                <w:rFonts w:eastAsiaTheme="minorEastAsia"/>
                <w:sz w:val="20"/>
                <w:szCs w:val="20"/>
              </w:rPr>
            </w:pPr>
          </w:p>
        </w:tc>
      </w:tr>
      <w:tr w:rsidR="001F5E0E" w14:paraId="708196A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69436"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Party_Age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E0A24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-0.0014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E3C48"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0.0445***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B82E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0.0276**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8BAB8"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0.1452***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9FFB8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0.0116***</w:t>
            </w:r>
          </w:p>
        </w:tc>
      </w:tr>
      <w:tr w:rsidR="001F5E0E" w14:paraId="628D27F4"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7E57DF"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FDC49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6B2EF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(4.46)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4B0D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30E10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(3.89)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368B5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(3.86)</w:t>
            </w:r>
          </w:p>
        </w:tc>
      </w:tr>
      <w:tr w:rsidR="001F5E0E" w14:paraId="223E000F"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42AC2E"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45A2C"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940E51"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F62C72"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13BDED"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69DC87" w14:textId="77777777" w:rsidR="001F5E0E" w:rsidRPr="001F5E0E" w:rsidRDefault="001F5E0E">
            <w:pPr>
              <w:autoSpaceDE w:val="0"/>
              <w:autoSpaceDN w:val="0"/>
              <w:adjustRightInd w:val="0"/>
              <w:rPr>
                <w:rFonts w:eastAsiaTheme="minorEastAsia"/>
                <w:sz w:val="20"/>
                <w:szCs w:val="20"/>
              </w:rPr>
            </w:pPr>
          </w:p>
        </w:tc>
      </w:tr>
      <w:tr w:rsidR="001F5E0E" w14:paraId="34A26FBD"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951132"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Cold War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C18B8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0.0162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125DC9"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1.0386***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4B42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-0.0827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9FDE4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4.6984***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1E7CB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0.1884**</w:t>
            </w:r>
          </w:p>
        </w:tc>
      </w:tr>
      <w:tr w:rsidR="001F5E0E" w14:paraId="339294AB"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A56C8B"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41E3E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(0.45)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D0820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(3.48)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975C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C90DD8"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(4.32)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24DF2D"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(2.19)</w:t>
            </w:r>
          </w:p>
        </w:tc>
      </w:tr>
      <w:tr w:rsidR="001F5E0E" w14:paraId="1889D3E8"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E3D5D"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64D913"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E881E5"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CC1FC8"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EC2395"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DE292" w14:textId="77777777" w:rsidR="001F5E0E" w:rsidRPr="001F5E0E" w:rsidRDefault="001F5E0E">
            <w:pPr>
              <w:autoSpaceDE w:val="0"/>
              <w:autoSpaceDN w:val="0"/>
              <w:adjustRightInd w:val="0"/>
              <w:rPr>
                <w:rFonts w:eastAsiaTheme="minorEastAsia"/>
                <w:sz w:val="20"/>
                <w:szCs w:val="20"/>
              </w:rPr>
            </w:pPr>
          </w:p>
        </w:tc>
      </w:tr>
      <w:tr w:rsidR="001F5E0E" w14:paraId="12F65AE2"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932F17"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oil price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26DF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-0.0001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1195C"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F6B1AA"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0.0072*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0ABF6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D4A4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0.0010</w:t>
            </w:r>
          </w:p>
        </w:tc>
      </w:tr>
      <w:tr w:rsidR="001F5E0E" w14:paraId="24AD170A" w14:textId="77777777">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0095D95" w14:textId="77777777" w:rsidR="001F5E0E" w:rsidRPr="001F5E0E" w:rsidRDefault="001F5E0E">
            <w:pPr>
              <w:autoSpaceDE w:val="0"/>
              <w:autoSpaceDN w:val="0"/>
              <w:adjustRightInd w:val="0"/>
              <w:rPr>
                <w:rFonts w:eastAsiaTheme="minorEastAsia"/>
                <w:sz w:val="20"/>
                <w:szCs w:val="20"/>
              </w:rPr>
            </w:pP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257C990"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(-0.32)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CDC6824"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(0.17)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E93E3D9"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(1.76)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A98F392"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(-1.01)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8C4E5B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(1.17)</w:t>
            </w:r>
          </w:p>
        </w:tc>
      </w:tr>
      <w:tr w:rsidR="001F5E0E" w14:paraId="694E46F1" w14:textId="77777777">
        <w:tblPrEx>
          <w:tblCellMar>
            <w:top w:w="0" w:type="dxa"/>
            <w:bottom w:w="0" w:type="dxa"/>
          </w:tblCellMar>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F599CA6" w14:textId="77777777" w:rsidR="001F5E0E" w:rsidRPr="001F5E0E" w:rsidRDefault="001F5E0E">
            <w:pPr>
              <w:autoSpaceDE w:val="0"/>
              <w:autoSpaceDN w:val="0"/>
              <w:adjustRightInd w:val="0"/>
              <w:rPr>
                <w:rFonts w:eastAsiaTheme="minorEastAsia"/>
                <w:sz w:val="20"/>
                <w:szCs w:val="20"/>
              </w:rPr>
            </w:pPr>
            <w:r w:rsidRPr="001F5E0E">
              <w:rPr>
                <w:rFonts w:eastAsiaTheme="minorEastAsia"/>
                <w:sz w:val="20"/>
                <w:szCs w:val="20"/>
              </w:rPr>
              <w:t>Observations</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BDB40C1"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2329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5500BA6"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2329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ADBA97B"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2329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801CD25"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2281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827C8C7" w14:textId="77777777" w:rsidR="001F5E0E" w:rsidRPr="001F5E0E" w:rsidRDefault="001F5E0E">
            <w:pPr>
              <w:autoSpaceDE w:val="0"/>
              <w:autoSpaceDN w:val="0"/>
              <w:adjustRightInd w:val="0"/>
              <w:jc w:val="center"/>
              <w:rPr>
                <w:rFonts w:eastAsiaTheme="minorEastAsia"/>
                <w:sz w:val="20"/>
                <w:szCs w:val="20"/>
              </w:rPr>
            </w:pPr>
            <w:r w:rsidRPr="001F5E0E">
              <w:rPr>
                <w:rFonts w:eastAsiaTheme="minorEastAsia"/>
                <w:sz w:val="20"/>
                <w:szCs w:val="20"/>
              </w:rPr>
              <w:t>2329</w:t>
            </w:r>
          </w:p>
        </w:tc>
      </w:tr>
    </w:tbl>
    <w:p w14:paraId="0526CD96" w14:textId="77777777" w:rsidR="001F5E0E" w:rsidRDefault="001F5E0E" w:rsidP="001F5E0E">
      <w:pPr>
        <w:autoSpaceDE w:val="0"/>
        <w:autoSpaceDN w:val="0"/>
        <w:adjustRightInd w:val="0"/>
        <w:ind w:right="678"/>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3CA9973C" w14:textId="77777777" w:rsidR="001F5E0E" w:rsidRPr="00E037A6" w:rsidRDefault="001F5E0E" w:rsidP="001F5E0E">
      <w:pPr>
        <w:rPr>
          <w:sz w:val="20"/>
          <w:szCs w:val="20"/>
        </w:rPr>
      </w:pPr>
      <w:r w:rsidRPr="00E037A6">
        <w:rPr>
          <w:sz w:val="20"/>
          <w:szCs w:val="20"/>
        </w:rPr>
        <w:t>* p&lt;0.10, ** p&lt;0.05, *** p&lt;0.01</w:t>
      </w:r>
    </w:p>
    <w:p w14:paraId="1857FFEC" w14:textId="41FE4CA7" w:rsidR="001F5E0E" w:rsidRDefault="001F5E0E" w:rsidP="007F170D">
      <w:pPr>
        <w:tabs>
          <w:tab w:val="left" w:pos="6956"/>
        </w:tabs>
      </w:pPr>
      <w:r>
        <w:tab/>
      </w:r>
    </w:p>
    <w:p w14:paraId="0301BE08" w14:textId="77777777" w:rsidR="001F5E0E" w:rsidRDefault="001F5E0E" w:rsidP="004D191D">
      <w:pPr>
        <w:tabs>
          <w:tab w:val="left" w:pos="6219"/>
        </w:tabs>
      </w:pPr>
    </w:p>
    <w:p w14:paraId="74E3DC58" w14:textId="77777777" w:rsidR="001F5E0E" w:rsidRDefault="001F5E0E" w:rsidP="004D191D">
      <w:pPr>
        <w:tabs>
          <w:tab w:val="left" w:pos="6219"/>
        </w:tabs>
      </w:pPr>
    </w:p>
    <w:p w14:paraId="5AB5C70F" w14:textId="67F4A67D" w:rsidR="00430025" w:rsidRDefault="00430025" w:rsidP="004D191D">
      <w:pPr>
        <w:tabs>
          <w:tab w:val="left" w:pos="6219"/>
        </w:tabs>
      </w:pPr>
    </w:p>
    <w:p w14:paraId="2FA3E9FE" w14:textId="77777777" w:rsidR="00003B01" w:rsidRDefault="00003B01" w:rsidP="004D191D">
      <w:pPr>
        <w:tabs>
          <w:tab w:val="left" w:pos="6219"/>
        </w:tabs>
      </w:pPr>
    </w:p>
    <w:p w14:paraId="116304F6" w14:textId="26D94F6F" w:rsidR="000F3BE9" w:rsidRDefault="000F3BE9" w:rsidP="000F3BE9">
      <w:pPr>
        <w:tabs>
          <w:tab w:val="left" w:pos="6219"/>
        </w:tabs>
        <w:jc w:val="center"/>
        <w:rPr>
          <w:b/>
        </w:rPr>
      </w:pPr>
      <w:r>
        <w:rPr>
          <w:b/>
        </w:rPr>
        <w:t>Table 1</w:t>
      </w:r>
      <w:r w:rsidR="001F5E0E">
        <w:rPr>
          <w:b/>
        </w:rPr>
        <w:t>0</w:t>
      </w:r>
      <w:r>
        <w:rPr>
          <w:b/>
        </w:rPr>
        <w:t xml:space="preserve"> Explaining authoritarian party strength:</w:t>
      </w:r>
    </w:p>
    <w:p w14:paraId="1310BB01" w14:textId="04C4EA74" w:rsidR="00430025" w:rsidRDefault="000F3BE9" w:rsidP="000F3BE9">
      <w:pPr>
        <w:tabs>
          <w:tab w:val="left" w:pos="6219"/>
        </w:tabs>
        <w:jc w:val="center"/>
      </w:pPr>
      <w:r>
        <w:rPr>
          <w:b/>
        </w:rPr>
        <w:t>the sub-sample of communist regimes</w:t>
      </w:r>
    </w:p>
    <w:tbl>
      <w:tblPr>
        <w:tblW w:w="8066" w:type="dxa"/>
        <w:tblLayout w:type="fixed"/>
        <w:tblLook w:val="04A0" w:firstRow="1" w:lastRow="0" w:firstColumn="1" w:lastColumn="0" w:noHBand="0" w:noVBand="1"/>
      </w:tblPr>
      <w:tblGrid>
        <w:gridCol w:w="1661"/>
        <w:gridCol w:w="1281"/>
        <w:gridCol w:w="1281"/>
        <w:gridCol w:w="1281"/>
        <w:gridCol w:w="1281"/>
        <w:gridCol w:w="1281"/>
      </w:tblGrid>
      <w:tr w:rsidR="000F3BE9" w14:paraId="1AB86C12" w14:textId="77777777" w:rsidTr="000F3BE9">
        <w:trPr>
          <w:trHeight w:val="283"/>
        </w:trPr>
        <w:tc>
          <w:tcPr>
            <w:tcW w:w="1661" w:type="dxa"/>
            <w:tcBorders>
              <w:top w:val="single" w:sz="4" w:space="0" w:color="auto"/>
              <w:left w:val="nil"/>
              <w:bottom w:val="nil"/>
              <w:right w:val="nil"/>
            </w:tcBorders>
            <w:hideMark/>
          </w:tcPr>
          <w:p w14:paraId="7E288DFA" w14:textId="77777777" w:rsidR="000F3BE9" w:rsidRPr="000F3BE9" w:rsidRDefault="000F3BE9">
            <w:pPr>
              <w:rPr>
                <w:sz w:val="20"/>
                <w:szCs w:val="20"/>
              </w:rPr>
            </w:pPr>
          </w:p>
        </w:tc>
        <w:tc>
          <w:tcPr>
            <w:tcW w:w="1281" w:type="dxa"/>
            <w:tcBorders>
              <w:top w:val="single" w:sz="4" w:space="0" w:color="auto"/>
              <w:left w:val="nil"/>
              <w:bottom w:val="nil"/>
              <w:right w:val="nil"/>
            </w:tcBorders>
            <w:hideMark/>
          </w:tcPr>
          <w:p w14:paraId="74DBA528" w14:textId="77777777" w:rsidR="000F3BE9" w:rsidRPr="000F3BE9" w:rsidRDefault="000F3BE9">
            <w:pPr>
              <w:jc w:val="center"/>
              <w:rPr>
                <w:sz w:val="20"/>
                <w:szCs w:val="20"/>
              </w:rPr>
            </w:pPr>
            <w:r w:rsidRPr="000F3BE9">
              <w:rPr>
                <w:sz w:val="20"/>
                <w:szCs w:val="20"/>
              </w:rPr>
              <w:t>(1)</w:t>
            </w:r>
          </w:p>
        </w:tc>
        <w:tc>
          <w:tcPr>
            <w:tcW w:w="1281" w:type="dxa"/>
            <w:tcBorders>
              <w:top w:val="single" w:sz="4" w:space="0" w:color="auto"/>
              <w:left w:val="nil"/>
              <w:bottom w:val="nil"/>
              <w:right w:val="nil"/>
            </w:tcBorders>
            <w:hideMark/>
          </w:tcPr>
          <w:p w14:paraId="295BDAC1" w14:textId="77777777" w:rsidR="000F3BE9" w:rsidRPr="000F3BE9" w:rsidRDefault="000F3BE9">
            <w:pPr>
              <w:jc w:val="center"/>
              <w:rPr>
                <w:sz w:val="20"/>
                <w:szCs w:val="20"/>
              </w:rPr>
            </w:pPr>
            <w:r w:rsidRPr="000F3BE9">
              <w:rPr>
                <w:sz w:val="20"/>
                <w:szCs w:val="20"/>
              </w:rPr>
              <w:t>(2)</w:t>
            </w:r>
          </w:p>
        </w:tc>
        <w:tc>
          <w:tcPr>
            <w:tcW w:w="1281" w:type="dxa"/>
            <w:tcBorders>
              <w:top w:val="single" w:sz="4" w:space="0" w:color="auto"/>
              <w:left w:val="nil"/>
              <w:bottom w:val="nil"/>
              <w:right w:val="nil"/>
            </w:tcBorders>
            <w:hideMark/>
          </w:tcPr>
          <w:p w14:paraId="43E3F541" w14:textId="77777777" w:rsidR="000F3BE9" w:rsidRPr="000F3BE9" w:rsidRDefault="000F3BE9">
            <w:pPr>
              <w:jc w:val="center"/>
              <w:rPr>
                <w:sz w:val="20"/>
                <w:szCs w:val="20"/>
              </w:rPr>
            </w:pPr>
            <w:r w:rsidRPr="000F3BE9">
              <w:rPr>
                <w:sz w:val="20"/>
                <w:szCs w:val="20"/>
              </w:rPr>
              <w:t>(3)</w:t>
            </w:r>
          </w:p>
        </w:tc>
        <w:tc>
          <w:tcPr>
            <w:tcW w:w="1281" w:type="dxa"/>
            <w:tcBorders>
              <w:top w:val="single" w:sz="4" w:space="0" w:color="auto"/>
              <w:left w:val="nil"/>
              <w:bottom w:val="nil"/>
              <w:right w:val="nil"/>
            </w:tcBorders>
            <w:hideMark/>
          </w:tcPr>
          <w:p w14:paraId="1B44A1F9" w14:textId="77777777" w:rsidR="000F3BE9" w:rsidRPr="000F3BE9" w:rsidRDefault="000F3BE9">
            <w:pPr>
              <w:jc w:val="center"/>
              <w:rPr>
                <w:sz w:val="20"/>
                <w:szCs w:val="20"/>
              </w:rPr>
            </w:pPr>
            <w:r w:rsidRPr="000F3BE9">
              <w:rPr>
                <w:sz w:val="20"/>
                <w:szCs w:val="20"/>
              </w:rPr>
              <w:t>(4)</w:t>
            </w:r>
          </w:p>
        </w:tc>
        <w:tc>
          <w:tcPr>
            <w:tcW w:w="1281" w:type="dxa"/>
            <w:tcBorders>
              <w:top w:val="single" w:sz="4" w:space="0" w:color="auto"/>
              <w:left w:val="nil"/>
              <w:bottom w:val="nil"/>
              <w:right w:val="nil"/>
            </w:tcBorders>
            <w:hideMark/>
          </w:tcPr>
          <w:p w14:paraId="33067B64" w14:textId="77777777" w:rsidR="000F3BE9" w:rsidRPr="000F3BE9" w:rsidRDefault="000F3BE9">
            <w:pPr>
              <w:jc w:val="center"/>
              <w:rPr>
                <w:sz w:val="20"/>
                <w:szCs w:val="20"/>
              </w:rPr>
            </w:pPr>
            <w:r w:rsidRPr="000F3BE9">
              <w:rPr>
                <w:sz w:val="20"/>
                <w:szCs w:val="20"/>
              </w:rPr>
              <w:t>(5)</w:t>
            </w:r>
          </w:p>
        </w:tc>
      </w:tr>
      <w:tr w:rsidR="000F3BE9" w14:paraId="2CBACFCA" w14:textId="77777777" w:rsidTr="000F3BE9">
        <w:trPr>
          <w:trHeight w:val="547"/>
        </w:trPr>
        <w:tc>
          <w:tcPr>
            <w:tcW w:w="1661" w:type="dxa"/>
            <w:tcBorders>
              <w:top w:val="nil"/>
              <w:left w:val="nil"/>
              <w:bottom w:val="nil"/>
              <w:right w:val="nil"/>
            </w:tcBorders>
          </w:tcPr>
          <w:p w14:paraId="30169F9E" w14:textId="77777777" w:rsidR="000F3BE9" w:rsidRPr="000F3BE9" w:rsidRDefault="000F3BE9">
            <w:pPr>
              <w:rPr>
                <w:sz w:val="20"/>
                <w:szCs w:val="20"/>
              </w:rPr>
            </w:pPr>
          </w:p>
        </w:tc>
        <w:tc>
          <w:tcPr>
            <w:tcW w:w="1281" w:type="dxa"/>
            <w:tcBorders>
              <w:top w:val="nil"/>
              <w:left w:val="nil"/>
              <w:bottom w:val="nil"/>
              <w:right w:val="nil"/>
            </w:tcBorders>
            <w:hideMark/>
          </w:tcPr>
          <w:p w14:paraId="6EF64943" w14:textId="77777777" w:rsidR="000F3BE9" w:rsidRPr="000F3BE9" w:rsidRDefault="000F3BE9">
            <w:pPr>
              <w:jc w:val="center"/>
              <w:rPr>
                <w:sz w:val="20"/>
                <w:szCs w:val="20"/>
              </w:rPr>
            </w:pPr>
            <w:r w:rsidRPr="000F3BE9">
              <w:rPr>
                <w:sz w:val="20"/>
                <w:szCs w:val="20"/>
              </w:rPr>
              <w:t>de-personalization</w:t>
            </w:r>
          </w:p>
        </w:tc>
        <w:tc>
          <w:tcPr>
            <w:tcW w:w="1281" w:type="dxa"/>
            <w:tcBorders>
              <w:top w:val="nil"/>
              <w:left w:val="nil"/>
              <w:bottom w:val="nil"/>
              <w:right w:val="nil"/>
            </w:tcBorders>
            <w:hideMark/>
          </w:tcPr>
          <w:p w14:paraId="79657983" w14:textId="77777777" w:rsidR="000F3BE9" w:rsidRPr="000F3BE9" w:rsidRDefault="000F3BE9">
            <w:pPr>
              <w:jc w:val="center"/>
              <w:rPr>
                <w:sz w:val="20"/>
                <w:szCs w:val="20"/>
              </w:rPr>
            </w:pPr>
            <w:r w:rsidRPr="000F3BE9">
              <w:rPr>
                <w:sz w:val="20"/>
                <w:szCs w:val="20"/>
              </w:rPr>
              <w:t>control cabinet</w:t>
            </w:r>
          </w:p>
        </w:tc>
        <w:tc>
          <w:tcPr>
            <w:tcW w:w="1281" w:type="dxa"/>
            <w:tcBorders>
              <w:top w:val="nil"/>
              <w:left w:val="nil"/>
              <w:bottom w:val="nil"/>
              <w:right w:val="nil"/>
            </w:tcBorders>
            <w:hideMark/>
          </w:tcPr>
          <w:p w14:paraId="44F37F44" w14:textId="77777777" w:rsidR="000F3BE9" w:rsidRPr="000F3BE9" w:rsidRDefault="000F3BE9">
            <w:pPr>
              <w:jc w:val="center"/>
              <w:rPr>
                <w:sz w:val="20"/>
                <w:szCs w:val="20"/>
              </w:rPr>
            </w:pPr>
            <w:r w:rsidRPr="000F3BE9">
              <w:rPr>
                <w:sz w:val="20"/>
                <w:szCs w:val="20"/>
              </w:rPr>
              <w:t>control military</w:t>
            </w:r>
          </w:p>
        </w:tc>
        <w:tc>
          <w:tcPr>
            <w:tcW w:w="1281" w:type="dxa"/>
            <w:tcBorders>
              <w:top w:val="nil"/>
              <w:left w:val="nil"/>
              <w:bottom w:val="nil"/>
              <w:right w:val="nil"/>
            </w:tcBorders>
            <w:hideMark/>
          </w:tcPr>
          <w:p w14:paraId="4C66241A" w14:textId="77777777" w:rsidR="000F3BE9" w:rsidRPr="000F3BE9" w:rsidRDefault="000F3BE9">
            <w:pPr>
              <w:jc w:val="center"/>
              <w:rPr>
                <w:sz w:val="20"/>
                <w:szCs w:val="20"/>
              </w:rPr>
            </w:pPr>
            <w:r w:rsidRPr="000F3BE9">
              <w:rPr>
                <w:sz w:val="20"/>
                <w:szCs w:val="20"/>
              </w:rPr>
              <w:t>party switching</w:t>
            </w:r>
          </w:p>
        </w:tc>
        <w:tc>
          <w:tcPr>
            <w:tcW w:w="1281" w:type="dxa"/>
            <w:tcBorders>
              <w:top w:val="nil"/>
              <w:left w:val="nil"/>
              <w:bottom w:val="nil"/>
              <w:right w:val="nil"/>
            </w:tcBorders>
            <w:hideMark/>
          </w:tcPr>
          <w:p w14:paraId="0583CF78" w14:textId="77777777" w:rsidR="000F3BE9" w:rsidRPr="000F3BE9" w:rsidRDefault="000F3BE9">
            <w:pPr>
              <w:jc w:val="center"/>
              <w:rPr>
                <w:sz w:val="20"/>
                <w:szCs w:val="20"/>
              </w:rPr>
            </w:pPr>
            <w:r w:rsidRPr="000F3BE9">
              <w:rPr>
                <w:sz w:val="20"/>
                <w:szCs w:val="20"/>
              </w:rPr>
              <w:t>legislative cohesion</w:t>
            </w:r>
          </w:p>
        </w:tc>
      </w:tr>
      <w:tr w:rsidR="000F3BE9" w14:paraId="111D3564" w14:textId="77777777" w:rsidTr="000F3BE9">
        <w:trPr>
          <w:trHeight w:val="283"/>
        </w:trPr>
        <w:tc>
          <w:tcPr>
            <w:tcW w:w="1661" w:type="dxa"/>
            <w:tcBorders>
              <w:top w:val="single" w:sz="4" w:space="0" w:color="auto"/>
              <w:left w:val="nil"/>
              <w:bottom w:val="nil"/>
              <w:right w:val="nil"/>
            </w:tcBorders>
            <w:hideMark/>
          </w:tcPr>
          <w:p w14:paraId="15C23DC5" w14:textId="77777777" w:rsidR="000F3BE9" w:rsidRPr="000F3BE9" w:rsidRDefault="000F3BE9">
            <w:pPr>
              <w:rPr>
                <w:sz w:val="20"/>
                <w:szCs w:val="20"/>
              </w:rPr>
            </w:pPr>
            <w:r w:rsidRPr="000F3BE9">
              <w:rPr>
                <w:sz w:val="20"/>
                <w:szCs w:val="20"/>
              </w:rPr>
              <w:t>main</w:t>
            </w:r>
          </w:p>
        </w:tc>
        <w:tc>
          <w:tcPr>
            <w:tcW w:w="1281" w:type="dxa"/>
            <w:tcBorders>
              <w:top w:val="single" w:sz="4" w:space="0" w:color="auto"/>
              <w:left w:val="nil"/>
              <w:bottom w:val="nil"/>
              <w:right w:val="nil"/>
            </w:tcBorders>
          </w:tcPr>
          <w:p w14:paraId="57C869AF" w14:textId="77777777" w:rsidR="000F3BE9" w:rsidRPr="000F3BE9" w:rsidRDefault="000F3BE9">
            <w:pPr>
              <w:jc w:val="center"/>
              <w:rPr>
                <w:sz w:val="20"/>
                <w:szCs w:val="20"/>
              </w:rPr>
            </w:pPr>
          </w:p>
        </w:tc>
        <w:tc>
          <w:tcPr>
            <w:tcW w:w="1281" w:type="dxa"/>
            <w:tcBorders>
              <w:top w:val="single" w:sz="4" w:space="0" w:color="auto"/>
              <w:left w:val="nil"/>
              <w:bottom w:val="nil"/>
              <w:right w:val="nil"/>
            </w:tcBorders>
          </w:tcPr>
          <w:p w14:paraId="3E8B447A" w14:textId="77777777" w:rsidR="000F3BE9" w:rsidRPr="000F3BE9" w:rsidRDefault="000F3BE9">
            <w:pPr>
              <w:jc w:val="center"/>
              <w:rPr>
                <w:sz w:val="20"/>
                <w:szCs w:val="20"/>
              </w:rPr>
            </w:pPr>
          </w:p>
        </w:tc>
        <w:tc>
          <w:tcPr>
            <w:tcW w:w="1281" w:type="dxa"/>
            <w:tcBorders>
              <w:top w:val="single" w:sz="4" w:space="0" w:color="auto"/>
              <w:left w:val="nil"/>
              <w:bottom w:val="nil"/>
              <w:right w:val="nil"/>
            </w:tcBorders>
          </w:tcPr>
          <w:p w14:paraId="7FCED75B" w14:textId="77777777" w:rsidR="000F3BE9" w:rsidRPr="000F3BE9" w:rsidRDefault="000F3BE9">
            <w:pPr>
              <w:jc w:val="center"/>
              <w:rPr>
                <w:sz w:val="20"/>
                <w:szCs w:val="20"/>
              </w:rPr>
            </w:pPr>
          </w:p>
        </w:tc>
        <w:tc>
          <w:tcPr>
            <w:tcW w:w="1281" w:type="dxa"/>
            <w:tcBorders>
              <w:top w:val="single" w:sz="4" w:space="0" w:color="auto"/>
              <w:left w:val="nil"/>
              <w:bottom w:val="nil"/>
              <w:right w:val="nil"/>
            </w:tcBorders>
          </w:tcPr>
          <w:p w14:paraId="3D28B27F" w14:textId="77777777" w:rsidR="000F3BE9" w:rsidRPr="000F3BE9" w:rsidRDefault="000F3BE9">
            <w:pPr>
              <w:jc w:val="center"/>
              <w:rPr>
                <w:sz w:val="20"/>
                <w:szCs w:val="20"/>
              </w:rPr>
            </w:pPr>
          </w:p>
        </w:tc>
        <w:tc>
          <w:tcPr>
            <w:tcW w:w="1281" w:type="dxa"/>
            <w:tcBorders>
              <w:top w:val="single" w:sz="4" w:space="0" w:color="auto"/>
              <w:left w:val="nil"/>
              <w:bottom w:val="nil"/>
              <w:right w:val="nil"/>
            </w:tcBorders>
          </w:tcPr>
          <w:p w14:paraId="5D549677" w14:textId="77777777" w:rsidR="000F3BE9" w:rsidRPr="000F3BE9" w:rsidRDefault="000F3BE9">
            <w:pPr>
              <w:jc w:val="center"/>
              <w:rPr>
                <w:sz w:val="20"/>
                <w:szCs w:val="20"/>
              </w:rPr>
            </w:pPr>
          </w:p>
        </w:tc>
      </w:tr>
      <w:tr w:rsidR="000F3BE9" w14:paraId="39096859" w14:textId="77777777" w:rsidTr="000F3BE9">
        <w:trPr>
          <w:trHeight w:val="273"/>
        </w:trPr>
        <w:tc>
          <w:tcPr>
            <w:tcW w:w="1661" w:type="dxa"/>
            <w:tcBorders>
              <w:top w:val="nil"/>
              <w:left w:val="nil"/>
              <w:bottom w:val="nil"/>
              <w:right w:val="nil"/>
            </w:tcBorders>
            <w:hideMark/>
          </w:tcPr>
          <w:p w14:paraId="2895EEDC" w14:textId="77777777" w:rsidR="000F3BE9" w:rsidRPr="000F3BE9" w:rsidRDefault="000F3BE9">
            <w:pPr>
              <w:rPr>
                <w:sz w:val="20"/>
                <w:szCs w:val="20"/>
              </w:rPr>
            </w:pPr>
            <w:r w:rsidRPr="000F3BE9">
              <w:rPr>
                <w:sz w:val="20"/>
                <w:szCs w:val="20"/>
              </w:rPr>
              <w:t>revolution</w:t>
            </w:r>
          </w:p>
        </w:tc>
        <w:tc>
          <w:tcPr>
            <w:tcW w:w="1281" w:type="dxa"/>
            <w:tcBorders>
              <w:top w:val="nil"/>
              <w:left w:val="nil"/>
              <w:bottom w:val="nil"/>
              <w:right w:val="nil"/>
            </w:tcBorders>
            <w:hideMark/>
          </w:tcPr>
          <w:p w14:paraId="1AF923DF" w14:textId="77777777" w:rsidR="000F3BE9" w:rsidRPr="000F3BE9" w:rsidRDefault="000F3BE9">
            <w:pPr>
              <w:jc w:val="center"/>
              <w:rPr>
                <w:sz w:val="20"/>
                <w:szCs w:val="20"/>
              </w:rPr>
            </w:pPr>
            <w:r w:rsidRPr="000F3BE9">
              <w:rPr>
                <w:sz w:val="20"/>
                <w:szCs w:val="20"/>
              </w:rPr>
              <w:t>-0.2433*</w:t>
            </w:r>
          </w:p>
        </w:tc>
        <w:tc>
          <w:tcPr>
            <w:tcW w:w="1281" w:type="dxa"/>
            <w:tcBorders>
              <w:top w:val="nil"/>
              <w:left w:val="nil"/>
              <w:bottom w:val="nil"/>
              <w:right w:val="nil"/>
            </w:tcBorders>
            <w:hideMark/>
          </w:tcPr>
          <w:p w14:paraId="62E1F375" w14:textId="77777777" w:rsidR="000F3BE9" w:rsidRPr="000F3BE9" w:rsidRDefault="000F3BE9">
            <w:pPr>
              <w:jc w:val="center"/>
              <w:rPr>
                <w:sz w:val="20"/>
                <w:szCs w:val="20"/>
              </w:rPr>
            </w:pPr>
            <w:r w:rsidRPr="000F3BE9">
              <w:rPr>
                <w:sz w:val="20"/>
                <w:szCs w:val="20"/>
              </w:rPr>
              <w:t>11.6564***</w:t>
            </w:r>
          </w:p>
        </w:tc>
        <w:tc>
          <w:tcPr>
            <w:tcW w:w="1281" w:type="dxa"/>
            <w:tcBorders>
              <w:top w:val="nil"/>
              <w:left w:val="nil"/>
              <w:bottom w:val="nil"/>
              <w:right w:val="nil"/>
            </w:tcBorders>
            <w:hideMark/>
          </w:tcPr>
          <w:p w14:paraId="1145BA5B" w14:textId="77777777" w:rsidR="000F3BE9" w:rsidRPr="000F3BE9" w:rsidRDefault="000F3BE9">
            <w:pPr>
              <w:jc w:val="center"/>
              <w:rPr>
                <w:sz w:val="20"/>
                <w:szCs w:val="20"/>
              </w:rPr>
            </w:pPr>
            <w:r w:rsidRPr="000F3BE9">
              <w:rPr>
                <w:sz w:val="20"/>
                <w:szCs w:val="20"/>
              </w:rPr>
              <w:t>3.8974**</w:t>
            </w:r>
          </w:p>
        </w:tc>
        <w:tc>
          <w:tcPr>
            <w:tcW w:w="1281" w:type="dxa"/>
            <w:tcBorders>
              <w:top w:val="nil"/>
              <w:left w:val="nil"/>
              <w:bottom w:val="nil"/>
              <w:right w:val="nil"/>
            </w:tcBorders>
            <w:hideMark/>
          </w:tcPr>
          <w:p w14:paraId="3B0AE949" w14:textId="77777777" w:rsidR="000F3BE9" w:rsidRPr="000F3BE9" w:rsidRDefault="000F3BE9">
            <w:pPr>
              <w:jc w:val="center"/>
              <w:rPr>
                <w:sz w:val="20"/>
                <w:szCs w:val="20"/>
              </w:rPr>
            </w:pPr>
            <w:r w:rsidRPr="000F3BE9">
              <w:rPr>
                <w:sz w:val="20"/>
                <w:szCs w:val="20"/>
              </w:rPr>
              <w:t>-3.7207</w:t>
            </w:r>
          </w:p>
        </w:tc>
        <w:tc>
          <w:tcPr>
            <w:tcW w:w="1281" w:type="dxa"/>
            <w:tcBorders>
              <w:top w:val="nil"/>
              <w:left w:val="nil"/>
              <w:bottom w:val="nil"/>
              <w:right w:val="nil"/>
            </w:tcBorders>
            <w:hideMark/>
          </w:tcPr>
          <w:p w14:paraId="2CA46026" w14:textId="77777777" w:rsidR="000F3BE9" w:rsidRPr="000F3BE9" w:rsidRDefault="000F3BE9">
            <w:pPr>
              <w:jc w:val="center"/>
              <w:rPr>
                <w:sz w:val="20"/>
                <w:szCs w:val="20"/>
              </w:rPr>
            </w:pPr>
            <w:r w:rsidRPr="000F3BE9">
              <w:rPr>
                <w:sz w:val="20"/>
                <w:szCs w:val="20"/>
              </w:rPr>
              <w:t>0.7882*</w:t>
            </w:r>
          </w:p>
        </w:tc>
      </w:tr>
      <w:tr w:rsidR="000F3BE9" w14:paraId="48BC3453" w14:textId="77777777" w:rsidTr="000F3BE9">
        <w:trPr>
          <w:trHeight w:val="273"/>
        </w:trPr>
        <w:tc>
          <w:tcPr>
            <w:tcW w:w="1661" w:type="dxa"/>
            <w:tcBorders>
              <w:top w:val="nil"/>
              <w:left w:val="nil"/>
              <w:bottom w:val="nil"/>
              <w:right w:val="nil"/>
            </w:tcBorders>
          </w:tcPr>
          <w:p w14:paraId="38F4F04E" w14:textId="77777777" w:rsidR="000F3BE9" w:rsidRPr="000F3BE9" w:rsidRDefault="000F3BE9">
            <w:pPr>
              <w:rPr>
                <w:sz w:val="20"/>
                <w:szCs w:val="20"/>
              </w:rPr>
            </w:pPr>
          </w:p>
        </w:tc>
        <w:tc>
          <w:tcPr>
            <w:tcW w:w="1281" w:type="dxa"/>
            <w:tcBorders>
              <w:top w:val="nil"/>
              <w:left w:val="nil"/>
              <w:bottom w:val="nil"/>
              <w:right w:val="nil"/>
            </w:tcBorders>
            <w:hideMark/>
          </w:tcPr>
          <w:p w14:paraId="27B3AF3D" w14:textId="77777777" w:rsidR="000F3BE9" w:rsidRPr="000F3BE9" w:rsidRDefault="000F3BE9">
            <w:pPr>
              <w:jc w:val="center"/>
              <w:rPr>
                <w:sz w:val="20"/>
                <w:szCs w:val="20"/>
              </w:rPr>
            </w:pPr>
            <w:r w:rsidRPr="000F3BE9">
              <w:rPr>
                <w:sz w:val="20"/>
                <w:szCs w:val="20"/>
              </w:rPr>
              <w:t>(-1.65)</w:t>
            </w:r>
          </w:p>
        </w:tc>
        <w:tc>
          <w:tcPr>
            <w:tcW w:w="1281" w:type="dxa"/>
            <w:tcBorders>
              <w:top w:val="nil"/>
              <w:left w:val="nil"/>
              <w:bottom w:val="nil"/>
              <w:right w:val="nil"/>
            </w:tcBorders>
            <w:hideMark/>
          </w:tcPr>
          <w:p w14:paraId="335674E7" w14:textId="77777777" w:rsidR="000F3BE9" w:rsidRPr="000F3BE9" w:rsidRDefault="000F3BE9">
            <w:pPr>
              <w:jc w:val="center"/>
              <w:rPr>
                <w:sz w:val="20"/>
                <w:szCs w:val="20"/>
              </w:rPr>
            </w:pPr>
            <w:r w:rsidRPr="000F3BE9">
              <w:rPr>
                <w:sz w:val="20"/>
                <w:szCs w:val="20"/>
              </w:rPr>
              <w:t>(6.65)</w:t>
            </w:r>
          </w:p>
        </w:tc>
        <w:tc>
          <w:tcPr>
            <w:tcW w:w="1281" w:type="dxa"/>
            <w:tcBorders>
              <w:top w:val="nil"/>
              <w:left w:val="nil"/>
              <w:bottom w:val="nil"/>
              <w:right w:val="nil"/>
            </w:tcBorders>
            <w:hideMark/>
          </w:tcPr>
          <w:p w14:paraId="16CF8F2C" w14:textId="77777777" w:rsidR="000F3BE9" w:rsidRPr="000F3BE9" w:rsidRDefault="000F3BE9">
            <w:pPr>
              <w:jc w:val="center"/>
              <w:rPr>
                <w:sz w:val="20"/>
                <w:szCs w:val="20"/>
              </w:rPr>
            </w:pPr>
            <w:r w:rsidRPr="000F3BE9">
              <w:rPr>
                <w:sz w:val="20"/>
                <w:szCs w:val="20"/>
              </w:rPr>
              <w:t>(2.36)</w:t>
            </w:r>
          </w:p>
        </w:tc>
        <w:tc>
          <w:tcPr>
            <w:tcW w:w="1281" w:type="dxa"/>
            <w:tcBorders>
              <w:top w:val="nil"/>
              <w:left w:val="nil"/>
              <w:bottom w:val="nil"/>
              <w:right w:val="nil"/>
            </w:tcBorders>
            <w:hideMark/>
          </w:tcPr>
          <w:p w14:paraId="33B448E0" w14:textId="77777777" w:rsidR="000F3BE9" w:rsidRPr="000F3BE9" w:rsidRDefault="000F3BE9">
            <w:pPr>
              <w:jc w:val="center"/>
              <w:rPr>
                <w:sz w:val="20"/>
                <w:szCs w:val="20"/>
              </w:rPr>
            </w:pPr>
            <w:r w:rsidRPr="000F3BE9">
              <w:rPr>
                <w:sz w:val="20"/>
                <w:szCs w:val="20"/>
              </w:rPr>
              <w:t>(-1.00)</w:t>
            </w:r>
          </w:p>
        </w:tc>
        <w:tc>
          <w:tcPr>
            <w:tcW w:w="1281" w:type="dxa"/>
            <w:tcBorders>
              <w:top w:val="nil"/>
              <w:left w:val="nil"/>
              <w:bottom w:val="nil"/>
              <w:right w:val="nil"/>
            </w:tcBorders>
            <w:hideMark/>
          </w:tcPr>
          <w:p w14:paraId="265C9491" w14:textId="77777777" w:rsidR="000F3BE9" w:rsidRPr="000F3BE9" w:rsidRDefault="000F3BE9">
            <w:pPr>
              <w:jc w:val="center"/>
              <w:rPr>
                <w:sz w:val="20"/>
                <w:szCs w:val="20"/>
              </w:rPr>
            </w:pPr>
            <w:r w:rsidRPr="000F3BE9">
              <w:rPr>
                <w:sz w:val="20"/>
                <w:szCs w:val="20"/>
              </w:rPr>
              <w:t>(1.82)</w:t>
            </w:r>
          </w:p>
        </w:tc>
      </w:tr>
      <w:tr w:rsidR="000F3BE9" w14:paraId="4565790F" w14:textId="77777777" w:rsidTr="000F3BE9">
        <w:trPr>
          <w:trHeight w:val="273"/>
        </w:trPr>
        <w:tc>
          <w:tcPr>
            <w:tcW w:w="1661" w:type="dxa"/>
            <w:tcBorders>
              <w:top w:val="nil"/>
              <w:left w:val="nil"/>
              <w:bottom w:val="nil"/>
              <w:right w:val="nil"/>
            </w:tcBorders>
          </w:tcPr>
          <w:p w14:paraId="77303016" w14:textId="77777777" w:rsidR="000F3BE9" w:rsidRPr="000F3BE9" w:rsidRDefault="000F3BE9">
            <w:pPr>
              <w:rPr>
                <w:sz w:val="20"/>
                <w:szCs w:val="20"/>
              </w:rPr>
            </w:pPr>
          </w:p>
        </w:tc>
        <w:tc>
          <w:tcPr>
            <w:tcW w:w="1281" w:type="dxa"/>
            <w:tcBorders>
              <w:top w:val="nil"/>
              <w:left w:val="nil"/>
              <w:bottom w:val="nil"/>
              <w:right w:val="nil"/>
            </w:tcBorders>
          </w:tcPr>
          <w:p w14:paraId="0EB1B754" w14:textId="77777777" w:rsidR="000F3BE9" w:rsidRPr="000F3BE9" w:rsidRDefault="000F3BE9">
            <w:pPr>
              <w:rPr>
                <w:sz w:val="20"/>
                <w:szCs w:val="20"/>
              </w:rPr>
            </w:pPr>
          </w:p>
        </w:tc>
        <w:tc>
          <w:tcPr>
            <w:tcW w:w="1281" w:type="dxa"/>
            <w:tcBorders>
              <w:top w:val="nil"/>
              <w:left w:val="nil"/>
              <w:bottom w:val="nil"/>
              <w:right w:val="nil"/>
            </w:tcBorders>
          </w:tcPr>
          <w:p w14:paraId="52D2C464" w14:textId="77777777" w:rsidR="000F3BE9" w:rsidRPr="000F3BE9" w:rsidRDefault="000F3BE9">
            <w:pPr>
              <w:rPr>
                <w:sz w:val="20"/>
                <w:szCs w:val="20"/>
              </w:rPr>
            </w:pPr>
          </w:p>
        </w:tc>
        <w:tc>
          <w:tcPr>
            <w:tcW w:w="1281" w:type="dxa"/>
            <w:tcBorders>
              <w:top w:val="nil"/>
              <w:left w:val="nil"/>
              <w:bottom w:val="nil"/>
              <w:right w:val="nil"/>
            </w:tcBorders>
          </w:tcPr>
          <w:p w14:paraId="7AC516FA" w14:textId="77777777" w:rsidR="000F3BE9" w:rsidRPr="000F3BE9" w:rsidRDefault="000F3BE9">
            <w:pPr>
              <w:rPr>
                <w:sz w:val="20"/>
                <w:szCs w:val="20"/>
              </w:rPr>
            </w:pPr>
          </w:p>
        </w:tc>
        <w:tc>
          <w:tcPr>
            <w:tcW w:w="1281" w:type="dxa"/>
            <w:tcBorders>
              <w:top w:val="nil"/>
              <w:left w:val="nil"/>
              <w:bottom w:val="nil"/>
              <w:right w:val="nil"/>
            </w:tcBorders>
          </w:tcPr>
          <w:p w14:paraId="760F6F2D" w14:textId="77777777" w:rsidR="000F3BE9" w:rsidRPr="000F3BE9" w:rsidRDefault="000F3BE9">
            <w:pPr>
              <w:rPr>
                <w:sz w:val="20"/>
                <w:szCs w:val="20"/>
              </w:rPr>
            </w:pPr>
          </w:p>
        </w:tc>
        <w:tc>
          <w:tcPr>
            <w:tcW w:w="1281" w:type="dxa"/>
            <w:tcBorders>
              <w:top w:val="nil"/>
              <w:left w:val="nil"/>
              <w:bottom w:val="nil"/>
              <w:right w:val="nil"/>
            </w:tcBorders>
          </w:tcPr>
          <w:p w14:paraId="49290303" w14:textId="77777777" w:rsidR="000F3BE9" w:rsidRPr="000F3BE9" w:rsidRDefault="000F3BE9">
            <w:pPr>
              <w:rPr>
                <w:sz w:val="20"/>
                <w:szCs w:val="20"/>
              </w:rPr>
            </w:pPr>
          </w:p>
        </w:tc>
      </w:tr>
      <w:tr w:rsidR="000F3BE9" w14:paraId="195C4E3F" w14:textId="77777777" w:rsidTr="000F3BE9">
        <w:trPr>
          <w:trHeight w:val="273"/>
        </w:trPr>
        <w:tc>
          <w:tcPr>
            <w:tcW w:w="1661" w:type="dxa"/>
            <w:tcBorders>
              <w:top w:val="nil"/>
              <w:left w:val="nil"/>
              <w:bottom w:val="nil"/>
              <w:right w:val="nil"/>
            </w:tcBorders>
            <w:hideMark/>
          </w:tcPr>
          <w:p w14:paraId="60E20EA9" w14:textId="77777777" w:rsidR="000F3BE9" w:rsidRPr="000F3BE9" w:rsidRDefault="000F3BE9">
            <w:pPr>
              <w:rPr>
                <w:sz w:val="20"/>
                <w:szCs w:val="20"/>
              </w:rPr>
            </w:pPr>
            <w:r w:rsidRPr="000F3BE9">
              <w:rPr>
                <w:sz w:val="20"/>
                <w:szCs w:val="20"/>
              </w:rPr>
              <w:t>resource</w:t>
            </w:r>
          </w:p>
        </w:tc>
        <w:tc>
          <w:tcPr>
            <w:tcW w:w="1281" w:type="dxa"/>
            <w:tcBorders>
              <w:top w:val="nil"/>
              <w:left w:val="nil"/>
              <w:bottom w:val="nil"/>
              <w:right w:val="nil"/>
            </w:tcBorders>
            <w:hideMark/>
          </w:tcPr>
          <w:p w14:paraId="5B595DE8" w14:textId="77777777" w:rsidR="000F3BE9" w:rsidRPr="000F3BE9" w:rsidRDefault="000F3BE9">
            <w:pPr>
              <w:jc w:val="center"/>
              <w:rPr>
                <w:sz w:val="20"/>
                <w:szCs w:val="20"/>
              </w:rPr>
            </w:pPr>
            <w:r w:rsidRPr="000F3BE9">
              <w:rPr>
                <w:sz w:val="20"/>
                <w:szCs w:val="20"/>
              </w:rPr>
              <w:t>-0.1929***</w:t>
            </w:r>
          </w:p>
        </w:tc>
        <w:tc>
          <w:tcPr>
            <w:tcW w:w="1281" w:type="dxa"/>
            <w:tcBorders>
              <w:top w:val="nil"/>
              <w:left w:val="nil"/>
              <w:bottom w:val="nil"/>
              <w:right w:val="nil"/>
            </w:tcBorders>
            <w:hideMark/>
          </w:tcPr>
          <w:p w14:paraId="0E74786F" w14:textId="77777777" w:rsidR="000F3BE9" w:rsidRPr="000F3BE9" w:rsidRDefault="000F3BE9">
            <w:pPr>
              <w:jc w:val="center"/>
              <w:rPr>
                <w:sz w:val="20"/>
                <w:szCs w:val="20"/>
              </w:rPr>
            </w:pPr>
            <w:r w:rsidRPr="000F3BE9">
              <w:rPr>
                <w:sz w:val="20"/>
                <w:szCs w:val="20"/>
              </w:rPr>
              <w:t>1.3335**</w:t>
            </w:r>
          </w:p>
        </w:tc>
        <w:tc>
          <w:tcPr>
            <w:tcW w:w="1281" w:type="dxa"/>
            <w:tcBorders>
              <w:top w:val="nil"/>
              <w:left w:val="nil"/>
              <w:bottom w:val="nil"/>
              <w:right w:val="nil"/>
            </w:tcBorders>
            <w:hideMark/>
          </w:tcPr>
          <w:p w14:paraId="253CE410" w14:textId="77777777" w:rsidR="000F3BE9" w:rsidRPr="000F3BE9" w:rsidRDefault="000F3BE9">
            <w:pPr>
              <w:jc w:val="center"/>
              <w:rPr>
                <w:sz w:val="20"/>
                <w:szCs w:val="20"/>
              </w:rPr>
            </w:pPr>
            <w:r w:rsidRPr="000F3BE9">
              <w:rPr>
                <w:sz w:val="20"/>
                <w:szCs w:val="20"/>
              </w:rPr>
              <w:t>-4.8768</w:t>
            </w:r>
          </w:p>
        </w:tc>
        <w:tc>
          <w:tcPr>
            <w:tcW w:w="1281" w:type="dxa"/>
            <w:tcBorders>
              <w:top w:val="nil"/>
              <w:left w:val="nil"/>
              <w:bottom w:val="nil"/>
              <w:right w:val="nil"/>
            </w:tcBorders>
            <w:hideMark/>
          </w:tcPr>
          <w:p w14:paraId="2C05F3F5" w14:textId="77777777" w:rsidR="000F3BE9" w:rsidRPr="000F3BE9" w:rsidRDefault="000F3BE9">
            <w:pPr>
              <w:jc w:val="center"/>
              <w:rPr>
                <w:sz w:val="20"/>
                <w:szCs w:val="20"/>
              </w:rPr>
            </w:pPr>
            <w:r w:rsidRPr="000F3BE9">
              <w:rPr>
                <w:sz w:val="20"/>
                <w:szCs w:val="20"/>
              </w:rPr>
              <w:t>0.2692</w:t>
            </w:r>
          </w:p>
        </w:tc>
        <w:tc>
          <w:tcPr>
            <w:tcW w:w="1281" w:type="dxa"/>
            <w:tcBorders>
              <w:top w:val="nil"/>
              <w:left w:val="nil"/>
              <w:bottom w:val="nil"/>
              <w:right w:val="nil"/>
            </w:tcBorders>
            <w:hideMark/>
          </w:tcPr>
          <w:p w14:paraId="7B6CD60B" w14:textId="77777777" w:rsidR="000F3BE9" w:rsidRPr="000F3BE9" w:rsidRDefault="000F3BE9">
            <w:pPr>
              <w:jc w:val="center"/>
              <w:rPr>
                <w:sz w:val="20"/>
                <w:szCs w:val="20"/>
              </w:rPr>
            </w:pPr>
            <w:r w:rsidRPr="000F3BE9">
              <w:rPr>
                <w:sz w:val="20"/>
                <w:szCs w:val="20"/>
              </w:rPr>
              <w:t>-0.0410</w:t>
            </w:r>
          </w:p>
        </w:tc>
      </w:tr>
      <w:tr w:rsidR="000F3BE9" w14:paraId="467508B5" w14:textId="77777777" w:rsidTr="000F3BE9">
        <w:trPr>
          <w:trHeight w:val="273"/>
        </w:trPr>
        <w:tc>
          <w:tcPr>
            <w:tcW w:w="1661" w:type="dxa"/>
            <w:tcBorders>
              <w:top w:val="nil"/>
              <w:left w:val="nil"/>
              <w:bottom w:val="nil"/>
              <w:right w:val="nil"/>
            </w:tcBorders>
          </w:tcPr>
          <w:p w14:paraId="0532903F" w14:textId="77777777" w:rsidR="000F3BE9" w:rsidRPr="000F3BE9" w:rsidRDefault="000F3BE9">
            <w:pPr>
              <w:rPr>
                <w:sz w:val="20"/>
                <w:szCs w:val="20"/>
              </w:rPr>
            </w:pPr>
          </w:p>
        </w:tc>
        <w:tc>
          <w:tcPr>
            <w:tcW w:w="1281" w:type="dxa"/>
            <w:tcBorders>
              <w:top w:val="nil"/>
              <w:left w:val="nil"/>
              <w:bottom w:val="nil"/>
              <w:right w:val="nil"/>
            </w:tcBorders>
            <w:hideMark/>
          </w:tcPr>
          <w:p w14:paraId="7FD46DB1" w14:textId="77777777" w:rsidR="000F3BE9" w:rsidRPr="000F3BE9" w:rsidRDefault="000F3BE9">
            <w:pPr>
              <w:jc w:val="center"/>
              <w:rPr>
                <w:sz w:val="20"/>
                <w:szCs w:val="20"/>
              </w:rPr>
            </w:pPr>
            <w:r w:rsidRPr="000F3BE9">
              <w:rPr>
                <w:sz w:val="20"/>
                <w:szCs w:val="20"/>
              </w:rPr>
              <w:t>(-2.72)</w:t>
            </w:r>
          </w:p>
        </w:tc>
        <w:tc>
          <w:tcPr>
            <w:tcW w:w="1281" w:type="dxa"/>
            <w:tcBorders>
              <w:top w:val="nil"/>
              <w:left w:val="nil"/>
              <w:bottom w:val="nil"/>
              <w:right w:val="nil"/>
            </w:tcBorders>
            <w:hideMark/>
          </w:tcPr>
          <w:p w14:paraId="138110F8" w14:textId="77777777" w:rsidR="000F3BE9" w:rsidRPr="000F3BE9" w:rsidRDefault="000F3BE9">
            <w:pPr>
              <w:jc w:val="center"/>
              <w:rPr>
                <w:sz w:val="20"/>
                <w:szCs w:val="20"/>
              </w:rPr>
            </w:pPr>
            <w:r w:rsidRPr="000F3BE9">
              <w:rPr>
                <w:sz w:val="20"/>
                <w:szCs w:val="20"/>
              </w:rPr>
              <w:t>(2.53)</w:t>
            </w:r>
          </w:p>
        </w:tc>
        <w:tc>
          <w:tcPr>
            <w:tcW w:w="1281" w:type="dxa"/>
            <w:tcBorders>
              <w:top w:val="nil"/>
              <w:left w:val="nil"/>
              <w:bottom w:val="nil"/>
              <w:right w:val="nil"/>
            </w:tcBorders>
            <w:hideMark/>
          </w:tcPr>
          <w:p w14:paraId="5974C2B3" w14:textId="77777777" w:rsidR="000F3BE9" w:rsidRPr="000F3BE9" w:rsidRDefault="000F3BE9">
            <w:pPr>
              <w:jc w:val="center"/>
              <w:rPr>
                <w:sz w:val="20"/>
                <w:szCs w:val="20"/>
              </w:rPr>
            </w:pPr>
            <w:r w:rsidRPr="000F3BE9">
              <w:rPr>
                <w:sz w:val="20"/>
                <w:szCs w:val="20"/>
              </w:rPr>
              <w:t>(-0.89)</w:t>
            </w:r>
          </w:p>
        </w:tc>
        <w:tc>
          <w:tcPr>
            <w:tcW w:w="1281" w:type="dxa"/>
            <w:tcBorders>
              <w:top w:val="nil"/>
              <w:left w:val="nil"/>
              <w:bottom w:val="nil"/>
              <w:right w:val="nil"/>
            </w:tcBorders>
            <w:hideMark/>
          </w:tcPr>
          <w:p w14:paraId="6F5E273D" w14:textId="77777777" w:rsidR="000F3BE9" w:rsidRPr="000F3BE9" w:rsidRDefault="000F3BE9">
            <w:pPr>
              <w:jc w:val="center"/>
              <w:rPr>
                <w:sz w:val="20"/>
                <w:szCs w:val="20"/>
              </w:rPr>
            </w:pPr>
            <w:r w:rsidRPr="000F3BE9">
              <w:rPr>
                <w:sz w:val="20"/>
                <w:szCs w:val="20"/>
              </w:rPr>
              <w:t>(1.13)</w:t>
            </w:r>
          </w:p>
        </w:tc>
        <w:tc>
          <w:tcPr>
            <w:tcW w:w="1281" w:type="dxa"/>
            <w:tcBorders>
              <w:top w:val="nil"/>
              <w:left w:val="nil"/>
              <w:bottom w:val="nil"/>
              <w:right w:val="nil"/>
            </w:tcBorders>
            <w:hideMark/>
          </w:tcPr>
          <w:p w14:paraId="0A1443AD" w14:textId="77777777" w:rsidR="000F3BE9" w:rsidRPr="000F3BE9" w:rsidRDefault="000F3BE9">
            <w:pPr>
              <w:jc w:val="center"/>
              <w:rPr>
                <w:sz w:val="20"/>
                <w:szCs w:val="20"/>
              </w:rPr>
            </w:pPr>
            <w:r w:rsidRPr="000F3BE9">
              <w:rPr>
                <w:sz w:val="20"/>
                <w:szCs w:val="20"/>
              </w:rPr>
              <w:t>(-0.59)</w:t>
            </w:r>
          </w:p>
        </w:tc>
      </w:tr>
      <w:tr w:rsidR="000F3BE9" w14:paraId="348FCA60" w14:textId="77777777" w:rsidTr="000F3BE9">
        <w:trPr>
          <w:trHeight w:val="273"/>
        </w:trPr>
        <w:tc>
          <w:tcPr>
            <w:tcW w:w="1661" w:type="dxa"/>
            <w:tcBorders>
              <w:top w:val="nil"/>
              <w:left w:val="nil"/>
              <w:bottom w:val="nil"/>
              <w:right w:val="nil"/>
            </w:tcBorders>
          </w:tcPr>
          <w:p w14:paraId="12DBDED3" w14:textId="77777777" w:rsidR="000F3BE9" w:rsidRPr="000F3BE9" w:rsidRDefault="000F3BE9">
            <w:pPr>
              <w:rPr>
                <w:sz w:val="20"/>
                <w:szCs w:val="20"/>
              </w:rPr>
            </w:pPr>
          </w:p>
        </w:tc>
        <w:tc>
          <w:tcPr>
            <w:tcW w:w="1281" w:type="dxa"/>
            <w:tcBorders>
              <w:top w:val="nil"/>
              <w:left w:val="nil"/>
              <w:bottom w:val="nil"/>
              <w:right w:val="nil"/>
            </w:tcBorders>
          </w:tcPr>
          <w:p w14:paraId="17FFFAAE" w14:textId="77777777" w:rsidR="000F3BE9" w:rsidRPr="000F3BE9" w:rsidRDefault="000F3BE9">
            <w:pPr>
              <w:rPr>
                <w:sz w:val="20"/>
                <w:szCs w:val="20"/>
              </w:rPr>
            </w:pPr>
          </w:p>
        </w:tc>
        <w:tc>
          <w:tcPr>
            <w:tcW w:w="1281" w:type="dxa"/>
            <w:tcBorders>
              <w:top w:val="nil"/>
              <w:left w:val="nil"/>
              <w:bottom w:val="nil"/>
              <w:right w:val="nil"/>
            </w:tcBorders>
          </w:tcPr>
          <w:p w14:paraId="52409743" w14:textId="77777777" w:rsidR="000F3BE9" w:rsidRPr="000F3BE9" w:rsidRDefault="000F3BE9">
            <w:pPr>
              <w:rPr>
                <w:sz w:val="20"/>
                <w:szCs w:val="20"/>
              </w:rPr>
            </w:pPr>
          </w:p>
        </w:tc>
        <w:tc>
          <w:tcPr>
            <w:tcW w:w="1281" w:type="dxa"/>
            <w:tcBorders>
              <w:top w:val="nil"/>
              <w:left w:val="nil"/>
              <w:bottom w:val="nil"/>
              <w:right w:val="nil"/>
            </w:tcBorders>
          </w:tcPr>
          <w:p w14:paraId="12F7CC12" w14:textId="77777777" w:rsidR="000F3BE9" w:rsidRPr="000F3BE9" w:rsidRDefault="000F3BE9">
            <w:pPr>
              <w:rPr>
                <w:sz w:val="20"/>
                <w:szCs w:val="20"/>
              </w:rPr>
            </w:pPr>
          </w:p>
        </w:tc>
        <w:tc>
          <w:tcPr>
            <w:tcW w:w="1281" w:type="dxa"/>
            <w:tcBorders>
              <w:top w:val="nil"/>
              <w:left w:val="nil"/>
              <w:bottom w:val="nil"/>
              <w:right w:val="nil"/>
            </w:tcBorders>
          </w:tcPr>
          <w:p w14:paraId="475C8323" w14:textId="77777777" w:rsidR="000F3BE9" w:rsidRPr="000F3BE9" w:rsidRDefault="000F3BE9">
            <w:pPr>
              <w:rPr>
                <w:sz w:val="20"/>
                <w:szCs w:val="20"/>
              </w:rPr>
            </w:pPr>
          </w:p>
        </w:tc>
        <w:tc>
          <w:tcPr>
            <w:tcW w:w="1281" w:type="dxa"/>
            <w:tcBorders>
              <w:top w:val="nil"/>
              <w:left w:val="nil"/>
              <w:bottom w:val="nil"/>
              <w:right w:val="nil"/>
            </w:tcBorders>
          </w:tcPr>
          <w:p w14:paraId="431FC32F" w14:textId="77777777" w:rsidR="000F3BE9" w:rsidRPr="000F3BE9" w:rsidRDefault="000F3BE9">
            <w:pPr>
              <w:rPr>
                <w:sz w:val="20"/>
                <w:szCs w:val="20"/>
              </w:rPr>
            </w:pPr>
          </w:p>
        </w:tc>
      </w:tr>
      <w:tr w:rsidR="000F3BE9" w14:paraId="0A892BC4" w14:textId="77777777" w:rsidTr="000F3BE9">
        <w:trPr>
          <w:trHeight w:val="273"/>
        </w:trPr>
        <w:tc>
          <w:tcPr>
            <w:tcW w:w="1661" w:type="dxa"/>
            <w:tcBorders>
              <w:top w:val="nil"/>
              <w:left w:val="nil"/>
              <w:bottom w:val="nil"/>
              <w:right w:val="nil"/>
            </w:tcBorders>
            <w:hideMark/>
          </w:tcPr>
          <w:p w14:paraId="0B5398B9" w14:textId="77777777" w:rsidR="000F3BE9" w:rsidRPr="000F3BE9" w:rsidRDefault="000F3BE9">
            <w:pPr>
              <w:rPr>
                <w:sz w:val="20"/>
                <w:szCs w:val="20"/>
              </w:rPr>
            </w:pPr>
            <w:r w:rsidRPr="000F3BE9">
              <w:rPr>
                <w:sz w:val="20"/>
                <w:szCs w:val="20"/>
              </w:rPr>
              <w:t>regional democracy</w:t>
            </w:r>
          </w:p>
        </w:tc>
        <w:tc>
          <w:tcPr>
            <w:tcW w:w="1281" w:type="dxa"/>
            <w:tcBorders>
              <w:top w:val="nil"/>
              <w:left w:val="nil"/>
              <w:bottom w:val="nil"/>
              <w:right w:val="nil"/>
            </w:tcBorders>
            <w:hideMark/>
          </w:tcPr>
          <w:p w14:paraId="2116AE80" w14:textId="77777777" w:rsidR="000F3BE9" w:rsidRPr="000F3BE9" w:rsidRDefault="000F3BE9">
            <w:pPr>
              <w:jc w:val="center"/>
              <w:rPr>
                <w:sz w:val="20"/>
                <w:szCs w:val="20"/>
              </w:rPr>
            </w:pPr>
            <w:r w:rsidRPr="000F3BE9">
              <w:rPr>
                <w:sz w:val="20"/>
                <w:szCs w:val="20"/>
              </w:rPr>
              <w:t>0.4367***</w:t>
            </w:r>
          </w:p>
        </w:tc>
        <w:tc>
          <w:tcPr>
            <w:tcW w:w="1281" w:type="dxa"/>
            <w:tcBorders>
              <w:top w:val="nil"/>
              <w:left w:val="nil"/>
              <w:bottom w:val="nil"/>
              <w:right w:val="nil"/>
            </w:tcBorders>
            <w:hideMark/>
          </w:tcPr>
          <w:p w14:paraId="7E312E4D" w14:textId="77777777" w:rsidR="000F3BE9" w:rsidRPr="000F3BE9" w:rsidRDefault="000F3BE9">
            <w:pPr>
              <w:jc w:val="center"/>
              <w:rPr>
                <w:sz w:val="20"/>
                <w:szCs w:val="20"/>
              </w:rPr>
            </w:pPr>
            <w:r w:rsidRPr="000F3BE9">
              <w:rPr>
                <w:sz w:val="20"/>
                <w:szCs w:val="20"/>
              </w:rPr>
              <w:t>-25.1495***</w:t>
            </w:r>
          </w:p>
        </w:tc>
        <w:tc>
          <w:tcPr>
            <w:tcW w:w="1281" w:type="dxa"/>
            <w:tcBorders>
              <w:top w:val="nil"/>
              <w:left w:val="nil"/>
              <w:bottom w:val="nil"/>
              <w:right w:val="nil"/>
            </w:tcBorders>
            <w:hideMark/>
          </w:tcPr>
          <w:p w14:paraId="3FCA3CF4" w14:textId="77777777" w:rsidR="000F3BE9" w:rsidRPr="000F3BE9" w:rsidRDefault="000F3BE9">
            <w:pPr>
              <w:jc w:val="center"/>
              <w:rPr>
                <w:sz w:val="20"/>
                <w:szCs w:val="20"/>
              </w:rPr>
            </w:pPr>
            <w:r w:rsidRPr="000F3BE9">
              <w:rPr>
                <w:sz w:val="20"/>
                <w:szCs w:val="20"/>
              </w:rPr>
              <w:t>-12.8392***</w:t>
            </w:r>
          </w:p>
        </w:tc>
        <w:tc>
          <w:tcPr>
            <w:tcW w:w="1281" w:type="dxa"/>
            <w:tcBorders>
              <w:top w:val="nil"/>
              <w:left w:val="nil"/>
              <w:bottom w:val="nil"/>
              <w:right w:val="nil"/>
            </w:tcBorders>
            <w:hideMark/>
          </w:tcPr>
          <w:p w14:paraId="4C913594" w14:textId="77777777" w:rsidR="000F3BE9" w:rsidRPr="000F3BE9" w:rsidRDefault="000F3BE9">
            <w:pPr>
              <w:jc w:val="center"/>
              <w:rPr>
                <w:sz w:val="20"/>
                <w:szCs w:val="20"/>
              </w:rPr>
            </w:pPr>
            <w:r w:rsidRPr="000F3BE9">
              <w:rPr>
                <w:sz w:val="20"/>
                <w:szCs w:val="20"/>
              </w:rPr>
              <w:t>-0.7072</w:t>
            </w:r>
          </w:p>
        </w:tc>
        <w:tc>
          <w:tcPr>
            <w:tcW w:w="1281" w:type="dxa"/>
            <w:tcBorders>
              <w:top w:val="nil"/>
              <w:left w:val="nil"/>
              <w:bottom w:val="nil"/>
              <w:right w:val="nil"/>
            </w:tcBorders>
            <w:hideMark/>
          </w:tcPr>
          <w:p w14:paraId="79C15FE7" w14:textId="77777777" w:rsidR="000F3BE9" w:rsidRPr="000F3BE9" w:rsidRDefault="000F3BE9">
            <w:pPr>
              <w:jc w:val="center"/>
              <w:rPr>
                <w:sz w:val="20"/>
                <w:szCs w:val="20"/>
              </w:rPr>
            </w:pPr>
            <w:r w:rsidRPr="000F3BE9">
              <w:rPr>
                <w:sz w:val="20"/>
                <w:szCs w:val="20"/>
              </w:rPr>
              <w:t>0.0120</w:t>
            </w:r>
          </w:p>
        </w:tc>
      </w:tr>
      <w:tr w:rsidR="000F3BE9" w14:paraId="2CAF212F" w14:textId="77777777" w:rsidTr="000F3BE9">
        <w:trPr>
          <w:trHeight w:val="273"/>
        </w:trPr>
        <w:tc>
          <w:tcPr>
            <w:tcW w:w="1661" w:type="dxa"/>
            <w:tcBorders>
              <w:top w:val="nil"/>
              <w:left w:val="nil"/>
              <w:bottom w:val="nil"/>
              <w:right w:val="nil"/>
            </w:tcBorders>
          </w:tcPr>
          <w:p w14:paraId="4B60A1A5" w14:textId="77777777" w:rsidR="000F3BE9" w:rsidRPr="000F3BE9" w:rsidRDefault="000F3BE9">
            <w:pPr>
              <w:rPr>
                <w:sz w:val="20"/>
                <w:szCs w:val="20"/>
              </w:rPr>
            </w:pPr>
          </w:p>
        </w:tc>
        <w:tc>
          <w:tcPr>
            <w:tcW w:w="1281" w:type="dxa"/>
            <w:tcBorders>
              <w:top w:val="nil"/>
              <w:left w:val="nil"/>
              <w:bottom w:val="nil"/>
              <w:right w:val="nil"/>
            </w:tcBorders>
            <w:hideMark/>
          </w:tcPr>
          <w:p w14:paraId="55260D8F" w14:textId="77777777" w:rsidR="000F3BE9" w:rsidRPr="000F3BE9" w:rsidRDefault="000F3BE9">
            <w:pPr>
              <w:jc w:val="center"/>
              <w:rPr>
                <w:sz w:val="20"/>
                <w:szCs w:val="20"/>
              </w:rPr>
            </w:pPr>
            <w:r w:rsidRPr="000F3BE9">
              <w:rPr>
                <w:sz w:val="20"/>
                <w:szCs w:val="20"/>
              </w:rPr>
              <w:t>(4.04)</w:t>
            </w:r>
          </w:p>
        </w:tc>
        <w:tc>
          <w:tcPr>
            <w:tcW w:w="1281" w:type="dxa"/>
            <w:tcBorders>
              <w:top w:val="nil"/>
              <w:left w:val="nil"/>
              <w:bottom w:val="nil"/>
              <w:right w:val="nil"/>
            </w:tcBorders>
            <w:hideMark/>
          </w:tcPr>
          <w:p w14:paraId="2FE2FFE4" w14:textId="77777777" w:rsidR="000F3BE9" w:rsidRPr="000F3BE9" w:rsidRDefault="000F3BE9">
            <w:pPr>
              <w:jc w:val="center"/>
              <w:rPr>
                <w:sz w:val="20"/>
                <w:szCs w:val="20"/>
              </w:rPr>
            </w:pPr>
            <w:r w:rsidRPr="000F3BE9">
              <w:rPr>
                <w:sz w:val="20"/>
                <w:szCs w:val="20"/>
              </w:rPr>
              <w:t>(-6.98)</w:t>
            </w:r>
          </w:p>
        </w:tc>
        <w:tc>
          <w:tcPr>
            <w:tcW w:w="1281" w:type="dxa"/>
            <w:tcBorders>
              <w:top w:val="nil"/>
              <w:left w:val="nil"/>
              <w:bottom w:val="nil"/>
              <w:right w:val="nil"/>
            </w:tcBorders>
            <w:hideMark/>
          </w:tcPr>
          <w:p w14:paraId="327F989C" w14:textId="77777777" w:rsidR="000F3BE9" w:rsidRPr="000F3BE9" w:rsidRDefault="000F3BE9">
            <w:pPr>
              <w:jc w:val="center"/>
              <w:rPr>
                <w:sz w:val="20"/>
                <w:szCs w:val="20"/>
              </w:rPr>
            </w:pPr>
            <w:r w:rsidRPr="000F3BE9">
              <w:rPr>
                <w:sz w:val="20"/>
                <w:szCs w:val="20"/>
              </w:rPr>
              <w:t>(-5.40)</w:t>
            </w:r>
          </w:p>
        </w:tc>
        <w:tc>
          <w:tcPr>
            <w:tcW w:w="1281" w:type="dxa"/>
            <w:tcBorders>
              <w:top w:val="nil"/>
              <w:left w:val="nil"/>
              <w:bottom w:val="nil"/>
              <w:right w:val="nil"/>
            </w:tcBorders>
            <w:hideMark/>
          </w:tcPr>
          <w:p w14:paraId="640E56C9" w14:textId="77777777" w:rsidR="000F3BE9" w:rsidRPr="000F3BE9" w:rsidRDefault="000F3BE9">
            <w:pPr>
              <w:jc w:val="center"/>
              <w:rPr>
                <w:sz w:val="20"/>
                <w:szCs w:val="20"/>
              </w:rPr>
            </w:pPr>
            <w:r w:rsidRPr="000F3BE9">
              <w:rPr>
                <w:sz w:val="20"/>
                <w:szCs w:val="20"/>
              </w:rPr>
              <w:t>(-1.58)</w:t>
            </w:r>
          </w:p>
        </w:tc>
        <w:tc>
          <w:tcPr>
            <w:tcW w:w="1281" w:type="dxa"/>
            <w:tcBorders>
              <w:top w:val="nil"/>
              <w:left w:val="nil"/>
              <w:bottom w:val="nil"/>
              <w:right w:val="nil"/>
            </w:tcBorders>
            <w:hideMark/>
          </w:tcPr>
          <w:p w14:paraId="15244D1D" w14:textId="77777777" w:rsidR="000F3BE9" w:rsidRPr="000F3BE9" w:rsidRDefault="000F3BE9">
            <w:pPr>
              <w:jc w:val="center"/>
              <w:rPr>
                <w:sz w:val="20"/>
                <w:szCs w:val="20"/>
              </w:rPr>
            </w:pPr>
            <w:r w:rsidRPr="000F3BE9">
              <w:rPr>
                <w:sz w:val="20"/>
                <w:szCs w:val="20"/>
              </w:rPr>
              <w:t>(0.06)</w:t>
            </w:r>
          </w:p>
        </w:tc>
      </w:tr>
      <w:tr w:rsidR="000F3BE9" w14:paraId="425D7EBD" w14:textId="77777777" w:rsidTr="000F3BE9">
        <w:trPr>
          <w:trHeight w:val="273"/>
        </w:trPr>
        <w:tc>
          <w:tcPr>
            <w:tcW w:w="1661" w:type="dxa"/>
            <w:tcBorders>
              <w:top w:val="nil"/>
              <w:left w:val="nil"/>
              <w:bottom w:val="nil"/>
              <w:right w:val="nil"/>
            </w:tcBorders>
          </w:tcPr>
          <w:p w14:paraId="5598E522" w14:textId="77777777" w:rsidR="000F3BE9" w:rsidRPr="000F3BE9" w:rsidRDefault="000F3BE9">
            <w:pPr>
              <w:rPr>
                <w:sz w:val="20"/>
                <w:szCs w:val="20"/>
              </w:rPr>
            </w:pPr>
          </w:p>
        </w:tc>
        <w:tc>
          <w:tcPr>
            <w:tcW w:w="1281" w:type="dxa"/>
            <w:tcBorders>
              <w:top w:val="nil"/>
              <w:left w:val="nil"/>
              <w:bottom w:val="nil"/>
              <w:right w:val="nil"/>
            </w:tcBorders>
          </w:tcPr>
          <w:p w14:paraId="659B3A1E" w14:textId="77777777" w:rsidR="000F3BE9" w:rsidRPr="000F3BE9" w:rsidRDefault="000F3BE9">
            <w:pPr>
              <w:rPr>
                <w:sz w:val="20"/>
                <w:szCs w:val="20"/>
              </w:rPr>
            </w:pPr>
          </w:p>
        </w:tc>
        <w:tc>
          <w:tcPr>
            <w:tcW w:w="1281" w:type="dxa"/>
            <w:tcBorders>
              <w:top w:val="nil"/>
              <w:left w:val="nil"/>
              <w:bottom w:val="nil"/>
              <w:right w:val="nil"/>
            </w:tcBorders>
          </w:tcPr>
          <w:p w14:paraId="0F1178E7" w14:textId="77777777" w:rsidR="000F3BE9" w:rsidRPr="000F3BE9" w:rsidRDefault="000F3BE9">
            <w:pPr>
              <w:rPr>
                <w:sz w:val="20"/>
                <w:szCs w:val="20"/>
              </w:rPr>
            </w:pPr>
          </w:p>
        </w:tc>
        <w:tc>
          <w:tcPr>
            <w:tcW w:w="1281" w:type="dxa"/>
            <w:tcBorders>
              <w:top w:val="nil"/>
              <w:left w:val="nil"/>
              <w:bottom w:val="nil"/>
              <w:right w:val="nil"/>
            </w:tcBorders>
          </w:tcPr>
          <w:p w14:paraId="2C57EDE4" w14:textId="77777777" w:rsidR="000F3BE9" w:rsidRPr="000F3BE9" w:rsidRDefault="000F3BE9">
            <w:pPr>
              <w:rPr>
                <w:sz w:val="20"/>
                <w:szCs w:val="20"/>
              </w:rPr>
            </w:pPr>
          </w:p>
        </w:tc>
        <w:tc>
          <w:tcPr>
            <w:tcW w:w="1281" w:type="dxa"/>
            <w:tcBorders>
              <w:top w:val="nil"/>
              <w:left w:val="nil"/>
              <w:bottom w:val="nil"/>
              <w:right w:val="nil"/>
            </w:tcBorders>
          </w:tcPr>
          <w:p w14:paraId="444E119B" w14:textId="77777777" w:rsidR="000F3BE9" w:rsidRPr="000F3BE9" w:rsidRDefault="000F3BE9">
            <w:pPr>
              <w:rPr>
                <w:sz w:val="20"/>
                <w:szCs w:val="20"/>
              </w:rPr>
            </w:pPr>
          </w:p>
        </w:tc>
        <w:tc>
          <w:tcPr>
            <w:tcW w:w="1281" w:type="dxa"/>
            <w:tcBorders>
              <w:top w:val="nil"/>
              <w:left w:val="nil"/>
              <w:bottom w:val="nil"/>
              <w:right w:val="nil"/>
            </w:tcBorders>
          </w:tcPr>
          <w:p w14:paraId="02062F9E" w14:textId="77777777" w:rsidR="000F3BE9" w:rsidRPr="000F3BE9" w:rsidRDefault="000F3BE9">
            <w:pPr>
              <w:rPr>
                <w:sz w:val="20"/>
                <w:szCs w:val="20"/>
              </w:rPr>
            </w:pPr>
          </w:p>
        </w:tc>
      </w:tr>
      <w:tr w:rsidR="000F3BE9" w14:paraId="48DFFCE8" w14:textId="77777777" w:rsidTr="000F3BE9">
        <w:trPr>
          <w:trHeight w:val="273"/>
        </w:trPr>
        <w:tc>
          <w:tcPr>
            <w:tcW w:w="1661" w:type="dxa"/>
            <w:tcBorders>
              <w:top w:val="nil"/>
              <w:left w:val="nil"/>
              <w:bottom w:val="nil"/>
              <w:right w:val="nil"/>
            </w:tcBorders>
            <w:hideMark/>
          </w:tcPr>
          <w:p w14:paraId="17D3F74D" w14:textId="77777777" w:rsidR="000F3BE9" w:rsidRPr="000F3BE9" w:rsidRDefault="000F3BE9">
            <w:pPr>
              <w:rPr>
                <w:sz w:val="20"/>
                <w:szCs w:val="20"/>
              </w:rPr>
            </w:pPr>
            <w:r w:rsidRPr="000F3BE9">
              <w:rPr>
                <w:sz w:val="20"/>
                <w:szCs w:val="20"/>
              </w:rPr>
              <w:t>GDP per capita (logged)</w:t>
            </w:r>
          </w:p>
        </w:tc>
        <w:tc>
          <w:tcPr>
            <w:tcW w:w="1281" w:type="dxa"/>
            <w:tcBorders>
              <w:top w:val="nil"/>
              <w:left w:val="nil"/>
              <w:bottom w:val="nil"/>
              <w:right w:val="nil"/>
            </w:tcBorders>
            <w:hideMark/>
          </w:tcPr>
          <w:p w14:paraId="39C2F8E6" w14:textId="77777777" w:rsidR="000F3BE9" w:rsidRPr="000F3BE9" w:rsidRDefault="000F3BE9">
            <w:pPr>
              <w:jc w:val="center"/>
              <w:rPr>
                <w:sz w:val="20"/>
                <w:szCs w:val="20"/>
              </w:rPr>
            </w:pPr>
            <w:r w:rsidRPr="000F3BE9">
              <w:rPr>
                <w:sz w:val="20"/>
                <w:szCs w:val="20"/>
              </w:rPr>
              <w:t>0.0282</w:t>
            </w:r>
          </w:p>
        </w:tc>
        <w:tc>
          <w:tcPr>
            <w:tcW w:w="1281" w:type="dxa"/>
            <w:tcBorders>
              <w:top w:val="nil"/>
              <w:left w:val="nil"/>
              <w:bottom w:val="nil"/>
              <w:right w:val="nil"/>
            </w:tcBorders>
            <w:hideMark/>
          </w:tcPr>
          <w:p w14:paraId="07D364AD" w14:textId="77777777" w:rsidR="000F3BE9" w:rsidRPr="000F3BE9" w:rsidRDefault="000F3BE9">
            <w:pPr>
              <w:jc w:val="center"/>
              <w:rPr>
                <w:sz w:val="20"/>
                <w:szCs w:val="20"/>
              </w:rPr>
            </w:pPr>
            <w:r w:rsidRPr="000F3BE9">
              <w:rPr>
                <w:sz w:val="20"/>
                <w:szCs w:val="20"/>
              </w:rPr>
              <w:t>0.7149</w:t>
            </w:r>
          </w:p>
        </w:tc>
        <w:tc>
          <w:tcPr>
            <w:tcW w:w="1281" w:type="dxa"/>
            <w:tcBorders>
              <w:top w:val="nil"/>
              <w:left w:val="nil"/>
              <w:bottom w:val="nil"/>
              <w:right w:val="nil"/>
            </w:tcBorders>
            <w:hideMark/>
          </w:tcPr>
          <w:p w14:paraId="53CA0183" w14:textId="77777777" w:rsidR="000F3BE9" w:rsidRPr="000F3BE9" w:rsidRDefault="000F3BE9">
            <w:pPr>
              <w:jc w:val="center"/>
              <w:rPr>
                <w:sz w:val="20"/>
                <w:szCs w:val="20"/>
              </w:rPr>
            </w:pPr>
            <w:r w:rsidRPr="000F3BE9">
              <w:rPr>
                <w:sz w:val="20"/>
                <w:szCs w:val="20"/>
              </w:rPr>
              <w:t>0.3117</w:t>
            </w:r>
          </w:p>
        </w:tc>
        <w:tc>
          <w:tcPr>
            <w:tcW w:w="1281" w:type="dxa"/>
            <w:tcBorders>
              <w:top w:val="nil"/>
              <w:left w:val="nil"/>
              <w:bottom w:val="nil"/>
              <w:right w:val="nil"/>
            </w:tcBorders>
            <w:hideMark/>
          </w:tcPr>
          <w:p w14:paraId="07A8CF11" w14:textId="77777777" w:rsidR="000F3BE9" w:rsidRPr="000F3BE9" w:rsidRDefault="000F3BE9">
            <w:pPr>
              <w:jc w:val="center"/>
              <w:rPr>
                <w:sz w:val="20"/>
                <w:szCs w:val="20"/>
              </w:rPr>
            </w:pPr>
            <w:r w:rsidRPr="000F3BE9">
              <w:rPr>
                <w:sz w:val="20"/>
                <w:szCs w:val="20"/>
              </w:rPr>
              <w:t>-0.0385</w:t>
            </w:r>
          </w:p>
        </w:tc>
        <w:tc>
          <w:tcPr>
            <w:tcW w:w="1281" w:type="dxa"/>
            <w:tcBorders>
              <w:top w:val="nil"/>
              <w:left w:val="nil"/>
              <w:bottom w:val="nil"/>
              <w:right w:val="nil"/>
            </w:tcBorders>
            <w:hideMark/>
          </w:tcPr>
          <w:p w14:paraId="721C75CC" w14:textId="77777777" w:rsidR="000F3BE9" w:rsidRPr="000F3BE9" w:rsidRDefault="000F3BE9">
            <w:pPr>
              <w:jc w:val="center"/>
              <w:rPr>
                <w:sz w:val="20"/>
                <w:szCs w:val="20"/>
              </w:rPr>
            </w:pPr>
            <w:r w:rsidRPr="000F3BE9">
              <w:rPr>
                <w:sz w:val="20"/>
                <w:szCs w:val="20"/>
              </w:rPr>
              <w:t>0.1276</w:t>
            </w:r>
          </w:p>
        </w:tc>
      </w:tr>
      <w:tr w:rsidR="000F3BE9" w14:paraId="46F87AF6" w14:textId="77777777" w:rsidTr="000F3BE9">
        <w:trPr>
          <w:trHeight w:val="273"/>
        </w:trPr>
        <w:tc>
          <w:tcPr>
            <w:tcW w:w="1661" w:type="dxa"/>
            <w:tcBorders>
              <w:top w:val="nil"/>
              <w:left w:val="nil"/>
              <w:bottom w:val="nil"/>
              <w:right w:val="nil"/>
            </w:tcBorders>
          </w:tcPr>
          <w:p w14:paraId="53F63C67" w14:textId="77777777" w:rsidR="000F3BE9" w:rsidRPr="000F3BE9" w:rsidRDefault="000F3BE9">
            <w:pPr>
              <w:rPr>
                <w:sz w:val="20"/>
                <w:szCs w:val="20"/>
              </w:rPr>
            </w:pPr>
          </w:p>
        </w:tc>
        <w:tc>
          <w:tcPr>
            <w:tcW w:w="1281" w:type="dxa"/>
            <w:tcBorders>
              <w:top w:val="nil"/>
              <w:left w:val="nil"/>
              <w:bottom w:val="nil"/>
              <w:right w:val="nil"/>
            </w:tcBorders>
            <w:hideMark/>
          </w:tcPr>
          <w:p w14:paraId="28781961" w14:textId="77777777" w:rsidR="000F3BE9" w:rsidRPr="000F3BE9" w:rsidRDefault="000F3BE9">
            <w:pPr>
              <w:jc w:val="center"/>
              <w:rPr>
                <w:sz w:val="20"/>
                <w:szCs w:val="20"/>
              </w:rPr>
            </w:pPr>
            <w:r w:rsidRPr="000F3BE9">
              <w:rPr>
                <w:sz w:val="20"/>
                <w:szCs w:val="20"/>
              </w:rPr>
              <w:t>(0.92)</w:t>
            </w:r>
          </w:p>
        </w:tc>
        <w:tc>
          <w:tcPr>
            <w:tcW w:w="1281" w:type="dxa"/>
            <w:tcBorders>
              <w:top w:val="nil"/>
              <w:left w:val="nil"/>
              <w:bottom w:val="nil"/>
              <w:right w:val="nil"/>
            </w:tcBorders>
            <w:hideMark/>
          </w:tcPr>
          <w:p w14:paraId="22726F8A" w14:textId="77777777" w:rsidR="000F3BE9" w:rsidRPr="000F3BE9" w:rsidRDefault="000F3BE9">
            <w:pPr>
              <w:jc w:val="center"/>
              <w:rPr>
                <w:sz w:val="20"/>
                <w:szCs w:val="20"/>
              </w:rPr>
            </w:pPr>
            <w:r w:rsidRPr="000F3BE9">
              <w:rPr>
                <w:sz w:val="20"/>
                <w:szCs w:val="20"/>
              </w:rPr>
              <w:t>(0.99)</w:t>
            </w:r>
          </w:p>
        </w:tc>
        <w:tc>
          <w:tcPr>
            <w:tcW w:w="1281" w:type="dxa"/>
            <w:tcBorders>
              <w:top w:val="nil"/>
              <w:left w:val="nil"/>
              <w:bottom w:val="nil"/>
              <w:right w:val="nil"/>
            </w:tcBorders>
            <w:hideMark/>
          </w:tcPr>
          <w:p w14:paraId="1B2DB7AF" w14:textId="77777777" w:rsidR="000F3BE9" w:rsidRPr="000F3BE9" w:rsidRDefault="000F3BE9">
            <w:pPr>
              <w:jc w:val="center"/>
              <w:rPr>
                <w:sz w:val="20"/>
                <w:szCs w:val="20"/>
              </w:rPr>
            </w:pPr>
            <w:r w:rsidRPr="000F3BE9">
              <w:rPr>
                <w:sz w:val="20"/>
                <w:szCs w:val="20"/>
              </w:rPr>
              <w:t>(0.57)</w:t>
            </w:r>
          </w:p>
        </w:tc>
        <w:tc>
          <w:tcPr>
            <w:tcW w:w="1281" w:type="dxa"/>
            <w:tcBorders>
              <w:top w:val="nil"/>
              <w:left w:val="nil"/>
              <w:bottom w:val="nil"/>
              <w:right w:val="nil"/>
            </w:tcBorders>
            <w:hideMark/>
          </w:tcPr>
          <w:p w14:paraId="43EC710B" w14:textId="77777777" w:rsidR="000F3BE9" w:rsidRPr="000F3BE9" w:rsidRDefault="000F3BE9">
            <w:pPr>
              <w:jc w:val="center"/>
              <w:rPr>
                <w:sz w:val="20"/>
                <w:szCs w:val="20"/>
              </w:rPr>
            </w:pPr>
            <w:r w:rsidRPr="000F3BE9">
              <w:rPr>
                <w:sz w:val="20"/>
                <w:szCs w:val="20"/>
              </w:rPr>
              <w:t>(-0.16)</w:t>
            </w:r>
          </w:p>
        </w:tc>
        <w:tc>
          <w:tcPr>
            <w:tcW w:w="1281" w:type="dxa"/>
            <w:tcBorders>
              <w:top w:val="nil"/>
              <w:left w:val="nil"/>
              <w:bottom w:val="nil"/>
              <w:right w:val="nil"/>
            </w:tcBorders>
            <w:hideMark/>
          </w:tcPr>
          <w:p w14:paraId="60B97CE0" w14:textId="77777777" w:rsidR="000F3BE9" w:rsidRPr="000F3BE9" w:rsidRDefault="000F3BE9">
            <w:pPr>
              <w:jc w:val="center"/>
              <w:rPr>
                <w:sz w:val="20"/>
                <w:szCs w:val="20"/>
              </w:rPr>
            </w:pPr>
            <w:r w:rsidRPr="000F3BE9">
              <w:rPr>
                <w:sz w:val="20"/>
                <w:szCs w:val="20"/>
              </w:rPr>
              <w:t>(1.59)</w:t>
            </w:r>
          </w:p>
        </w:tc>
      </w:tr>
      <w:tr w:rsidR="000F3BE9" w14:paraId="6CABB412" w14:textId="77777777" w:rsidTr="000F3BE9">
        <w:trPr>
          <w:trHeight w:val="273"/>
        </w:trPr>
        <w:tc>
          <w:tcPr>
            <w:tcW w:w="1661" w:type="dxa"/>
            <w:tcBorders>
              <w:top w:val="nil"/>
              <w:left w:val="nil"/>
              <w:bottom w:val="nil"/>
              <w:right w:val="nil"/>
            </w:tcBorders>
          </w:tcPr>
          <w:p w14:paraId="45920430" w14:textId="77777777" w:rsidR="000F3BE9" w:rsidRPr="000F3BE9" w:rsidRDefault="000F3BE9">
            <w:pPr>
              <w:rPr>
                <w:sz w:val="20"/>
                <w:szCs w:val="20"/>
              </w:rPr>
            </w:pPr>
          </w:p>
        </w:tc>
        <w:tc>
          <w:tcPr>
            <w:tcW w:w="1281" w:type="dxa"/>
            <w:tcBorders>
              <w:top w:val="nil"/>
              <w:left w:val="nil"/>
              <w:bottom w:val="nil"/>
              <w:right w:val="nil"/>
            </w:tcBorders>
          </w:tcPr>
          <w:p w14:paraId="0DB77098" w14:textId="77777777" w:rsidR="000F3BE9" w:rsidRPr="000F3BE9" w:rsidRDefault="000F3BE9">
            <w:pPr>
              <w:rPr>
                <w:sz w:val="20"/>
                <w:szCs w:val="20"/>
              </w:rPr>
            </w:pPr>
          </w:p>
        </w:tc>
        <w:tc>
          <w:tcPr>
            <w:tcW w:w="1281" w:type="dxa"/>
            <w:tcBorders>
              <w:top w:val="nil"/>
              <w:left w:val="nil"/>
              <w:bottom w:val="nil"/>
              <w:right w:val="nil"/>
            </w:tcBorders>
          </w:tcPr>
          <w:p w14:paraId="516731D0" w14:textId="77777777" w:rsidR="000F3BE9" w:rsidRPr="000F3BE9" w:rsidRDefault="000F3BE9">
            <w:pPr>
              <w:rPr>
                <w:sz w:val="20"/>
                <w:szCs w:val="20"/>
              </w:rPr>
            </w:pPr>
          </w:p>
        </w:tc>
        <w:tc>
          <w:tcPr>
            <w:tcW w:w="1281" w:type="dxa"/>
            <w:tcBorders>
              <w:top w:val="nil"/>
              <w:left w:val="nil"/>
              <w:bottom w:val="nil"/>
              <w:right w:val="nil"/>
            </w:tcBorders>
          </w:tcPr>
          <w:p w14:paraId="7EEED40C" w14:textId="77777777" w:rsidR="000F3BE9" w:rsidRPr="000F3BE9" w:rsidRDefault="000F3BE9">
            <w:pPr>
              <w:rPr>
                <w:sz w:val="20"/>
                <w:szCs w:val="20"/>
              </w:rPr>
            </w:pPr>
          </w:p>
        </w:tc>
        <w:tc>
          <w:tcPr>
            <w:tcW w:w="1281" w:type="dxa"/>
            <w:tcBorders>
              <w:top w:val="nil"/>
              <w:left w:val="nil"/>
              <w:bottom w:val="nil"/>
              <w:right w:val="nil"/>
            </w:tcBorders>
          </w:tcPr>
          <w:p w14:paraId="2B49C83F" w14:textId="77777777" w:rsidR="000F3BE9" w:rsidRPr="000F3BE9" w:rsidRDefault="000F3BE9">
            <w:pPr>
              <w:rPr>
                <w:sz w:val="20"/>
                <w:szCs w:val="20"/>
              </w:rPr>
            </w:pPr>
          </w:p>
        </w:tc>
        <w:tc>
          <w:tcPr>
            <w:tcW w:w="1281" w:type="dxa"/>
            <w:tcBorders>
              <w:top w:val="nil"/>
              <w:left w:val="nil"/>
              <w:bottom w:val="nil"/>
              <w:right w:val="nil"/>
            </w:tcBorders>
          </w:tcPr>
          <w:p w14:paraId="4893E457" w14:textId="77777777" w:rsidR="000F3BE9" w:rsidRPr="000F3BE9" w:rsidRDefault="000F3BE9">
            <w:pPr>
              <w:rPr>
                <w:sz w:val="20"/>
                <w:szCs w:val="20"/>
              </w:rPr>
            </w:pPr>
          </w:p>
        </w:tc>
      </w:tr>
      <w:tr w:rsidR="000F3BE9" w14:paraId="53474533" w14:textId="77777777" w:rsidTr="000F3BE9">
        <w:trPr>
          <w:trHeight w:val="273"/>
        </w:trPr>
        <w:tc>
          <w:tcPr>
            <w:tcW w:w="1661" w:type="dxa"/>
            <w:tcBorders>
              <w:top w:val="nil"/>
              <w:left w:val="nil"/>
              <w:bottom w:val="nil"/>
              <w:right w:val="nil"/>
            </w:tcBorders>
            <w:hideMark/>
          </w:tcPr>
          <w:p w14:paraId="122807E9" w14:textId="77777777" w:rsidR="000F3BE9" w:rsidRPr="000F3BE9" w:rsidRDefault="000F3BE9">
            <w:pPr>
              <w:rPr>
                <w:sz w:val="20"/>
                <w:szCs w:val="20"/>
              </w:rPr>
            </w:pPr>
            <w:r w:rsidRPr="000F3BE9">
              <w:rPr>
                <w:sz w:val="20"/>
                <w:szCs w:val="20"/>
              </w:rPr>
              <w:t>growth</w:t>
            </w:r>
          </w:p>
        </w:tc>
        <w:tc>
          <w:tcPr>
            <w:tcW w:w="1281" w:type="dxa"/>
            <w:tcBorders>
              <w:top w:val="nil"/>
              <w:left w:val="nil"/>
              <w:bottom w:val="nil"/>
              <w:right w:val="nil"/>
            </w:tcBorders>
            <w:hideMark/>
          </w:tcPr>
          <w:p w14:paraId="24C42261" w14:textId="77777777" w:rsidR="000F3BE9" w:rsidRPr="000F3BE9" w:rsidRDefault="000F3BE9">
            <w:pPr>
              <w:jc w:val="center"/>
              <w:rPr>
                <w:sz w:val="20"/>
                <w:szCs w:val="20"/>
              </w:rPr>
            </w:pPr>
            <w:r w:rsidRPr="000F3BE9">
              <w:rPr>
                <w:sz w:val="20"/>
                <w:szCs w:val="20"/>
              </w:rPr>
              <w:t>0.2164</w:t>
            </w:r>
          </w:p>
        </w:tc>
        <w:tc>
          <w:tcPr>
            <w:tcW w:w="1281" w:type="dxa"/>
            <w:tcBorders>
              <w:top w:val="nil"/>
              <w:left w:val="nil"/>
              <w:bottom w:val="nil"/>
              <w:right w:val="nil"/>
            </w:tcBorders>
            <w:hideMark/>
          </w:tcPr>
          <w:p w14:paraId="1367A793" w14:textId="77777777" w:rsidR="000F3BE9" w:rsidRPr="000F3BE9" w:rsidRDefault="000F3BE9">
            <w:pPr>
              <w:jc w:val="center"/>
              <w:rPr>
                <w:sz w:val="20"/>
                <w:szCs w:val="20"/>
              </w:rPr>
            </w:pPr>
            <w:r w:rsidRPr="000F3BE9">
              <w:rPr>
                <w:sz w:val="20"/>
                <w:szCs w:val="20"/>
              </w:rPr>
              <w:t>-5.6109</w:t>
            </w:r>
          </w:p>
        </w:tc>
        <w:tc>
          <w:tcPr>
            <w:tcW w:w="1281" w:type="dxa"/>
            <w:tcBorders>
              <w:top w:val="nil"/>
              <w:left w:val="nil"/>
              <w:bottom w:val="nil"/>
              <w:right w:val="nil"/>
            </w:tcBorders>
            <w:hideMark/>
          </w:tcPr>
          <w:p w14:paraId="0A947F0F" w14:textId="77777777" w:rsidR="000F3BE9" w:rsidRPr="000F3BE9" w:rsidRDefault="000F3BE9">
            <w:pPr>
              <w:jc w:val="center"/>
              <w:rPr>
                <w:sz w:val="20"/>
                <w:szCs w:val="20"/>
              </w:rPr>
            </w:pPr>
            <w:r w:rsidRPr="000F3BE9">
              <w:rPr>
                <w:sz w:val="20"/>
                <w:szCs w:val="20"/>
              </w:rPr>
              <w:t>6.2412**</w:t>
            </w:r>
          </w:p>
        </w:tc>
        <w:tc>
          <w:tcPr>
            <w:tcW w:w="1281" w:type="dxa"/>
            <w:tcBorders>
              <w:top w:val="nil"/>
              <w:left w:val="nil"/>
              <w:bottom w:val="nil"/>
              <w:right w:val="nil"/>
            </w:tcBorders>
            <w:hideMark/>
          </w:tcPr>
          <w:p w14:paraId="7DDB0EF4" w14:textId="77777777" w:rsidR="000F3BE9" w:rsidRPr="000F3BE9" w:rsidRDefault="000F3BE9">
            <w:pPr>
              <w:jc w:val="center"/>
              <w:rPr>
                <w:sz w:val="20"/>
                <w:szCs w:val="20"/>
              </w:rPr>
            </w:pPr>
            <w:r w:rsidRPr="000F3BE9">
              <w:rPr>
                <w:sz w:val="20"/>
                <w:szCs w:val="20"/>
              </w:rPr>
              <w:t>-0.4497</w:t>
            </w:r>
          </w:p>
        </w:tc>
        <w:tc>
          <w:tcPr>
            <w:tcW w:w="1281" w:type="dxa"/>
            <w:tcBorders>
              <w:top w:val="nil"/>
              <w:left w:val="nil"/>
              <w:bottom w:val="nil"/>
              <w:right w:val="nil"/>
            </w:tcBorders>
            <w:hideMark/>
          </w:tcPr>
          <w:p w14:paraId="57D9A2CC" w14:textId="77777777" w:rsidR="000F3BE9" w:rsidRPr="000F3BE9" w:rsidRDefault="000F3BE9">
            <w:pPr>
              <w:jc w:val="center"/>
              <w:rPr>
                <w:sz w:val="20"/>
                <w:szCs w:val="20"/>
              </w:rPr>
            </w:pPr>
            <w:r w:rsidRPr="000F3BE9">
              <w:rPr>
                <w:sz w:val="20"/>
                <w:szCs w:val="20"/>
              </w:rPr>
              <w:t>0.6131</w:t>
            </w:r>
          </w:p>
        </w:tc>
      </w:tr>
      <w:tr w:rsidR="000F3BE9" w14:paraId="2D2F4DAE" w14:textId="77777777" w:rsidTr="000F3BE9">
        <w:trPr>
          <w:trHeight w:val="273"/>
        </w:trPr>
        <w:tc>
          <w:tcPr>
            <w:tcW w:w="1661" w:type="dxa"/>
            <w:tcBorders>
              <w:top w:val="nil"/>
              <w:left w:val="nil"/>
              <w:bottom w:val="nil"/>
              <w:right w:val="nil"/>
            </w:tcBorders>
          </w:tcPr>
          <w:p w14:paraId="70368E3D" w14:textId="77777777" w:rsidR="000F3BE9" w:rsidRPr="000F3BE9" w:rsidRDefault="000F3BE9">
            <w:pPr>
              <w:rPr>
                <w:sz w:val="20"/>
                <w:szCs w:val="20"/>
              </w:rPr>
            </w:pPr>
          </w:p>
        </w:tc>
        <w:tc>
          <w:tcPr>
            <w:tcW w:w="1281" w:type="dxa"/>
            <w:tcBorders>
              <w:top w:val="nil"/>
              <w:left w:val="nil"/>
              <w:bottom w:val="nil"/>
              <w:right w:val="nil"/>
            </w:tcBorders>
            <w:hideMark/>
          </w:tcPr>
          <w:p w14:paraId="77FBBCC2" w14:textId="77777777" w:rsidR="000F3BE9" w:rsidRPr="000F3BE9" w:rsidRDefault="000F3BE9">
            <w:pPr>
              <w:jc w:val="center"/>
              <w:rPr>
                <w:sz w:val="20"/>
                <w:szCs w:val="20"/>
              </w:rPr>
            </w:pPr>
            <w:r w:rsidRPr="000F3BE9">
              <w:rPr>
                <w:sz w:val="20"/>
                <w:szCs w:val="20"/>
              </w:rPr>
              <w:t>(0.89)</w:t>
            </w:r>
          </w:p>
        </w:tc>
        <w:tc>
          <w:tcPr>
            <w:tcW w:w="1281" w:type="dxa"/>
            <w:tcBorders>
              <w:top w:val="nil"/>
              <w:left w:val="nil"/>
              <w:bottom w:val="nil"/>
              <w:right w:val="nil"/>
            </w:tcBorders>
            <w:hideMark/>
          </w:tcPr>
          <w:p w14:paraId="0F854F66" w14:textId="77777777" w:rsidR="000F3BE9" w:rsidRPr="000F3BE9" w:rsidRDefault="000F3BE9">
            <w:pPr>
              <w:jc w:val="center"/>
              <w:rPr>
                <w:sz w:val="20"/>
                <w:szCs w:val="20"/>
              </w:rPr>
            </w:pPr>
            <w:r w:rsidRPr="000F3BE9">
              <w:rPr>
                <w:sz w:val="20"/>
                <w:szCs w:val="20"/>
              </w:rPr>
              <w:t>(-1.11)</w:t>
            </w:r>
          </w:p>
        </w:tc>
        <w:tc>
          <w:tcPr>
            <w:tcW w:w="1281" w:type="dxa"/>
            <w:tcBorders>
              <w:top w:val="nil"/>
              <w:left w:val="nil"/>
              <w:bottom w:val="nil"/>
              <w:right w:val="nil"/>
            </w:tcBorders>
            <w:hideMark/>
          </w:tcPr>
          <w:p w14:paraId="0843A558" w14:textId="77777777" w:rsidR="000F3BE9" w:rsidRPr="000F3BE9" w:rsidRDefault="000F3BE9">
            <w:pPr>
              <w:jc w:val="center"/>
              <w:rPr>
                <w:sz w:val="20"/>
                <w:szCs w:val="20"/>
              </w:rPr>
            </w:pPr>
            <w:r w:rsidRPr="000F3BE9">
              <w:rPr>
                <w:sz w:val="20"/>
                <w:szCs w:val="20"/>
              </w:rPr>
              <w:t>(2.33)</w:t>
            </w:r>
          </w:p>
        </w:tc>
        <w:tc>
          <w:tcPr>
            <w:tcW w:w="1281" w:type="dxa"/>
            <w:tcBorders>
              <w:top w:val="nil"/>
              <w:left w:val="nil"/>
              <w:bottom w:val="nil"/>
              <w:right w:val="nil"/>
            </w:tcBorders>
            <w:hideMark/>
          </w:tcPr>
          <w:p w14:paraId="262AD7AB" w14:textId="77777777" w:rsidR="000F3BE9" w:rsidRPr="000F3BE9" w:rsidRDefault="000F3BE9">
            <w:pPr>
              <w:jc w:val="center"/>
              <w:rPr>
                <w:sz w:val="20"/>
                <w:szCs w:val="20"/>
              </w:rPr>
            </w:pPr>
            <w:r w:rsidRPr="000F3BE9">
              <w:rPr>
                <w:sz w:val="20"/>
                <w:szCs w:val="20"/>
              </w:rPr>
              <w:t>(-0.27)</w:t>
            </w:r>
          </w:p>
        </w:tc>
        <w:tc>
          <w:tcPr>
            <w:tcW w:w="1281" w:type="dxa"/>
            <w:tcBorders>
              <w:top w:val="nil"/>
              <w:left w:val="nil"/>
              <w:bottom w:val="nil"/>
              <w:right w:val="nil"/>
            </w:tcBorders>
            <w:hideMark/>
          </w:tcPr>
          <w:p w14:paraId="54A08586" w14:textId="77777777" w:rsidR="000F3BE9" w:rsidRPr="000F3BE9" w:rsidRDefault="000F3BE9">
            <w:pPr>
              <w:jc w:val="center"/>
              <w:rPr>
                <w:sz w:val="20"/>
                <w:szCs w:val="20"/>
              </w:rPr>
            </w:pPr>
            <w:r w:rsidRPr="000F3BE9">
              <w:rPr>
                <w:sz w:val="20"/>
                <w:szCs w:val="20"/>
              </w:rPr>
              <w:t>(1.11)</w:t>
            </w:r>
          </w:p>
        </w:tc>
      </w:tr>
      <w:tr w:rsidR="000F3BE9" w14:paraId="1D7D18C9" w14:textId="77777777" w:rsidTr="000F3BE9">
        <w:trPr>
          <w:trHeight w:val="273"/>
        </w:trPr>
        <w:tc>
          <w:tcPr>
            <w:tcW w:w="1661" w:type="dxa"/>
            <w:tcBorders>
              <w:top w:val="nil"/>
              <w:left w:val="nil"/>
              <w:bottom w:val="nil"/>
              <w:right w:val="nil"/>
            </w:tcBorders>
          </w:tcPr>
          <w:p w14:paraId="0AC3EA8D" w14:textId="77777777" w:rsidR="000F3BE9" w:rsidRPr="000F3BE9" w:rsidRDefault="000F3BE9">
            <w:pPr>
              <w:rPr>
                <w:sz w:val="20"/>
                <w:szCs w:val="20"/>
              </w:rPr>
            </w:pPr>
          </w:p>
        </w:tc>
        <w:tc>
          <w:tcPr>
            <w:tcW w:w="1281" w:type="dxa"/>
            <w:tcBorders>
              <w:top w:val="nil"/>
              <w:left w:val="nil"/>
              <w:bottom w:val="nil"/>
              <w:right w:val="nil"/>
            </w:tcBorders>
          </w:tcPr>
          <w:p w14:paraId="1909CAA3" w14:textId="77777777" w:rsidR="000F3BE9" w:rsidRPr="000F3BE9" w:rsidRDefault="000F3BE9">
            <w:pPr>
              <w:rPr>
                <w:sz w:val="20"/>
                <w:szCs w:val="20"/>
              </w:rPr>
            </w:pPr>
          </w:p>
        </w:tc>
        <w:tc>
          <w:tcPr>
            <w:tcW w:w="1281" w:type="dxa"/>
            <w:tcBorders>
              <w:top w:val="nil"/>
              <w:left w:val="nil"/>
              <w:bottom w:val="nil"/>
              <w:right w:val="nil"/>
            </w:tcBorders>
          </w:tcPr>
          <w:p w14:paraId="27AF9786" w14:textId="77777777" w:rsidR="000F3BE9" w:rsidRPr="000F3BE9" w:rsidRDefault="000F3BE9">
            <w:pPr>
              <w:rPr>
                <w:sz w:val="20"/>
                <w:szCs w:val="20"/>
              </w:rPr>
            </w:pPr>
          </w:p>
        </w:tc>
        <w:tc>
          <w:tcPr>
            <w:tcW w:w="1281" w:type="dxa"/>
            <w:tcBorders>
              <w:top w:val="nil"/>
              <w:left w:val="nil"/>
              <w:bottom w:val="nil"/>
              <w:right w:val="nil"/>
            </w:tcBorders>
          </w:tcPr>
          <w:p w14:paraId="1654AE06" w14:textId="77777777" w:rsidR="000F3BE9" w:rsidRPr="000F3BE9" w:rsidRDefault="000F3BE9">
            <w:pPr>
              <w:rPr>
                <w:sz w:val="20"/>
                <w:szCs w:val="20"/>
              </w:rPr>
            </w:pPr>
          </w:p>
        </w:tc>
        <w:tc>
          <w:tcPr>
            <w:tcW w:w="1281" w:type="dxa"/>
            <w:tcBorders>
              <w:top w:val="nil"/>
              <w:left w:val="nil"/>
              <w:bottom w:val="nil"/>
              <w:right w:val="nil"/>
            </w:tcBorders>
          </w:tcPr>
          <w:p w14:paraId="49A4D473" w14:textId="77777777" w:rsidR="000F3BE9" w:rsidRPr="000F3BE9" w:rsidRDefault="000F3BE9">
            <w:pPr>
              <w:rPr>
                <w:sz w:val="20"/>
                <w:szCs w:val="20"/>
              </w:rPr>
            </w:pPr>
          </w:p>
        </w:tc>
        <w:tc>
          <w:tcPr>
            <w:tcW w:w="1281" w:type="dxa"/>
            <w:tcBorders>
              <w:top w:val="nil"/>
              <w:left w:val="nil"/>
              <w:bottom w:val="nil"/>
              <w:right w:val="nil"/>
            </w:tcBorders>
          </w:tcPr>
          <w:p w14:paraId="5377296D" w14:textId="77777777" w:rsidR="000F3BE9" w:rsidRPr="000F3BE9" w:rsidRDefault="000F3BE9">
            <w:pPr>
              <w:rPr>
                <w:sz w:val="20"/>
                <w:szCs w:val="20"/>
              </w:rPr>
            </w:pPr>
          </w:p>
        </w:tc>
      </w:tr>
      <w:tr w:rsidR="000F3BE9" w14:paraId="76550205" w14:textId="77777777" w:rsidTr="000F3BE9">
        <w:trPr>
          <w:trHeight w:val="273"/>
        </w:trPr>
        <w:tc>
          <w:tcPr>
            <w:tcW w:w="1661" w:type="dxa"/>
            <w:tcBorders>
              <w:top w:val="nil"/>
              <w:left w:val="nil"/>
              <w:bottom w:val="nil"/>
              <w:right w:val="nil"/>
            </w:tcBorders>
            <w:hideMark/>
          </w:tcPr>
          <w:p w14:paraId="632C96DB" w14:textId="77777777" w:rsidR="000F3BE9" w:rsidRPr="000F3BE9" w:rsidRDefault="000F3BE9">
            <w:pPr>
              <w:rPr>
                <w:sz w:val="20"/>
                <w:szCs w:val="20"/>
              </w:rPr>
            </w:pPr>
            <w:r w:rsidRPr="000F3BE9">
              <w:rPr>
                <w:sz w:val="20"/>
                <w:szCs w:val="20"/>
              </w:rPr>
              <w:t>ethnic fragmentation</w:t>
            </w:r>
          </w:p>
        </w:tc>
        <w:tc>
          <w:tcPr>
            <w:tcW w:w="1281" w:type="dxa"/>
            <w:tcBorders>
              <w:top w:val="nil"/>
              <w:left w:val="nil"/>
              <w:bottom w:val="nil"/>
              <w:right w:val="nil"/>
            </w:tcBorders>
            <w:hideMark/>
          </w:tcPr>
          <w:p w14:paraId="40A44678" w14:textId="77777777" w:rsidR="000F3BE9" w:rsidRPr="000F3BE9" w:rsidRDefault="000F3BE9">
            <w:pPr>
              <w:jc w:val="center"/>
              <w:rPr>
                <w:sz w:val="20"/>
                <w:szCs w:val="20"/>
              </w:rPr>
            </w:pPr>
            <w:r w:rsidRPr="000F3BE9">
              <w:rPr>
                <w:sz w:val="20"/>
                <w:szCs w:val="20"/>
              </w:rPr>
              <w:t>0.0458</w:t>
            </w:r>
          </w:p>
        </w:tc>
        <w:tc>
          <w:tcPr>
            <w:tcW w:w="1281" w:type="dxa"/>
            <w:tcBorders>
              <w:top w:val="nil"/>
              <w:left w:val="nil"/>
              <w:bottom w:val="nil"/>
              <w:right w:val="nil"/>
            </w:tcBorders>
            <w:hideMark/>
          </w:tcPr>
          <w:p w14:paraId="79304D8C" w14:textId="77777777" w:rsidR="000F3BE9" w:rsidRPr="000F3BE9" w:rsidRDefault="000F3BE9">
            <w:pPr>
              <w:jc w:val="center"/>
              <w:rPr>
                <w:sz w:val="20"/>
                <w:szCs w:val="20"/>
              </w:rPr>
            </w:pPr>
            <w:r w:rsidRPr="000F3BE9">
              <w:rPr>
                <w:sz w:val="20"/>
                <w:szCs w:val="20"/>
              </w:rPr>
              <w:t>5.2991**</w:t>
            </w:r>
          </w:p>
        </w:tc>
        <w:tc>
          <w:tcPr>
            <w:tcW w:w="1281" w:type="dxa"/>
            <w:tcBorders>
              <w:top w:val="nil"/>
              <w:left w:val="nil"/>
              <w:bottom w:val="nil"/>
              <w:right w:val="nil"/>
            </w:tcBorders>
            <w:hideMark/>
          </w:tcPr>
          <w:p w14:paraId="4D1BD989" w14:textId="77777777" w:rsidR="000F3BE9" w:rsidRPr="000F3BE9" w:rsidRDefault="000F3BE9">
            <w:pPr>
              <w:jc w:val="center"/>
              <w:rPr>
                <w:sz w:val="20"/>
                <w:szCs w:val="20"/>
              </w:rPr>
            </w:pPr>
            <w:r w:rsidRPr="000F3BE9">
              <w:rPr>
                <w:sz w:val="20"/>
                <w:szCs w:val="20"/>
              </w:rPr>
              <w:t>1.6351</w:t>
            </w:r>
          </w:p>
        </w:tc>
        <w:tc>
          <w:tcPr>
            <w:tcW w:w="1281" w:type="dxa"/>
            <w:tcBorders>
              <w:top w:val="nil"/>
              <w:left w:val="nil"/>
              <w:bottom w:val="nil"/>
              <w:right w:val="nil"/>
            </w:tcBorders>
            <w:hideMark/>
          </w:tcPr>
          <w:p w14:paraId="40754957" w14:textId="77777777" w:rsidR="000F3BE9" w:rsidRPr="000F3BE9" w:rsidRDefault="000F3BE9">
            <w:pPr>
              <w:jc w:val="center"/>
              <w:rPr>
                <w:sz w:val="20"/>
                <w:szCs w:val="20"/>
              </w:rPr>
            </w:pPr>
            <w:r w:rsidRPr="000F3BE9">
              <w:rPr>
                <w:sz w:val="20"/>
                <w:szCs w:val="20"/>
              </w:rPr>
              <w:t>-9.5010</w:t>
            </w:r>
          </w:p>
        </w:tc>
        <w:tc>
          <w:tcPr>
            <w:tcW w:w="1281" w:type="dxa"/>
            <w:tcBorders>
              <w:top w:val="nil"/>
              <w:left w:val="nil"/>
              <w:bottom w:val="nil"/>
              <w:right w:val="nil"/>
            </w:tcBorders>
            <w:hideMark/>
          </w:tcPr>
          <w:p w14:paraId="6E8B7002" w14:textId="77777777" w:rsidR="000F3BE9" w:rsidRPr="000F3BE9" w:rsidRDefault="000F3BE9">
            <w:pPr>
              <w:jc w:val="center"/>
              <w:rPr>
                <w:sz w:val="20"/>
                <w:szCs w:val="20"/>
              </w:rPr>
            </w:pPr>
            <w:r w:rsidRPr="000F3BE9">
              <w:rPr>
                <w:sz w:val="20"/>
                <w:szCs w:val="20"/>
              </w:rPr>
              <w:t>-1.4884</w:t>
            </w:r>
          </w:p>
        </w:tc>
      </w:tr>
      <w:tr w:rsidR="000F3BE9" w14:paraId="7FE1BAA6" w14:textId="77777777" w:rsidTr="000F3BE9">
        <w:trPr>
          <w:trHeight w:val="273"/>
        </w:trPr>
        <w:tc>
          <w:tcPr>
            <w:tcW w:w="1661" w:type="dxa"/>
            <w:tcBorders>
              <w:top w:val="nil"/>
              <w:left w:val="nil"/>
              <w:bottom w:val="nil"/>
              <w:right w:val="nil"/>
            </w:tcBorders>
          </w:tcPr>
          <w:p w14:paraId="363B7F6A" w14:textId="77777777" w:rsidR="000F3BE9" w:rsidRPr="000F3BE9" w:rsidRDefault="000F3BE9">
            <w:pPr>
              <w:rPr>
                <w:sz w:val="20"/>
                <w:szCs w:val="20"/>
              </w:rPr>
            </w:pPr>
          </w:p>
        </w:tc>
        <w:tc>
          <w:tcPr>
            <w:tcW w:w="1281" w:type="dxa"/>
            <w:tcBorders>
              <w:top w:val="nil"/>
              <w:left w:val="nil"/>
              <w:bottom w:val="nil"/>
              <w:right w:val="nil"/>
            </w:tcBorders>
            <w:hideMark/>
          </w:tcPr>
          <w:p w14:paraId="2393DA41" w14:textId="77777777" w:rsidR="000F3BE9" w:rsidRPr="000F3BE9" w:rsidRDefault="000F3BE9">
            <w:pPr>
              <w:jc w:val="center"/>
              <w:rPr>
                <w:sz w:val="20"/>
                <w:szCs w:val="20"/>
              </w:rPr>
            </w:pPr>
            <w:r w:rsidRPr="000F3BE9">
              <w:rPr>
                <w:sz w:val="20"/>
                <w:szCs w:val="20"/>
              </w:rPr>
              <w:t>(0.17)</w:t>
            </w:r>
          </w:p>
        </w:tc>
        <w:tc>
          <w:tcPr>
            <w:tcW w:w="1281" w:type="dxa"/>
            <w:tcBorders>
              <w:top w:val="nil"/>
              <w:left w:val="nil"/>
              <w:bottom w:val="nil"/>
              <w:right w:val="nil"/>
            </w:tcBorders>
            <w:hideMark/>
          </w:tcPr>
          <w:p w14:paraId="7A28B3CB" w14:textId="77777777" w:rsidR="000F3BE9" w:rsidRPr="000F3BE9" w:rsidRDefault="000F3BE9">
            <w:pPr>
              <w:jc w:val="center"/>
              <w:rPr>
                <w:sz w:val="20"/>
                <w:szCs w:val="20"/>
              </w:rPr>
            </w:pPr>
            <w:r w:rsidRPr="000F3BE9">
              <w:rPr>
                <w:sz w:val="20"/>
                <w:szCs w:val="20"/>
              </w:rPr>
              <w:t>(1.97)</w:t>
            </w:r>
          </w:p>
        </w:tc>
        <w:tc>
          <w:tcPr>
            <w:tcW w:w="1281" w:type="dxa"/>
            <w:tcBorders>
              <w:top w:val="nil"/>
              <w:left w:val="nil"/>
              <w:bottom w:val="nil"/>
              <w:right w:val="nil"/>
            </w:tcBorders>
            <w:hideMark/>
          </w:tcPr>
          <w:p w14:paraId="06867E31" w14:textId="77777777" w:rsidR="000F3BE9" w:rsidRPr="000F3BE9" w:rsidRDefault="000F3BE9">
            <w:pPr>
              <w:jc w:val="center"/>
              <w:rPr>
                <w:sz w:val="20"/>
                <w:szCs w:val="20"/>
              </w:rPr>
            </w:pPr>
            <w:r w:rsidRPr="000F3BE9">
              <w:rPr>
                <w:sz w:val="20"/>
                <w:szCs w:val="20"/>
              </w:rPr>
              <w:t>(0.95)</w:t>
            </w:r>
          </w:p>
        </w:tc>
        <w:tc>
          <w:tcPr>
            <w:tcW w:w="1281" w:type="dxa"/>
            <w:tcBorders>
              <w:top w:val="nil"/>
              <w:left w:val="nil"/>
              <w:bottom w:val="nil"/>
              <w:right w:val="nil"/>
            </w:tcBorders>
            <w:hideMark/>
          </w:tcPr>
          <w:p w14:paraId="70A3D29F" w14:textId="77777777" w:rsidR="000F3BE9" w:rsidRPr="000F3BE9" w:rsidRDefault="000F3BE9">
            <w:pPr>
              <w:jc w:val="center"/>
              <w:rPr>
                <w:sz w:val="20"/>
                <w:szCs w:val="20"/>
              </w:rPr>
            </w:pPr>
            <w:r w:rsidRPr="000F3BE9">
              <w:rPr>
                <w:sz w:val="20"/>
                <w:szCs w:val="20"/>
              </w:rPr>
              <w:t>(-0.96)</w:t>
            </w:r>
          </w:p>
        </w:tc>
        <w:tc>
          <w:tcPr>
            <w:tcW w:w="1281" w:type="dxa"/>
            <w:tcBorders>
              <w:top w:val="nil"/>
              <w:left w:val="nil"/>
              <w:bottom w:val="nil"/>
              <w:right w:val="nil"/>
            </w:tcBorders>
            <w:hideMark/>
          </w:tcPr>
          <w:p w14:paraId="57D42023" w14:textId="77777777" w:rsidR="000F3BE9" w:rsidRPr="000F3BE9" w:rsidRDefault="000F3BE9">
            <w:pPr>
              <w:jc w:val="center"/>
              <w:rPr>
                <w:sz w:val="20"/>
                <w:szCs w:val="20"/>
              </w:rPr>
            </w:pPr>
            <w:r w:rsidRPr="000F3BE9">
              <w:rPr>
                <w:sz w:val="20"/>
                <w:szCs w:val="20"/>
              </w:rPr>
              <w:t>(-1.10)</w:t>
            </w:r>
          </w:p>
        </w:tc>
      </w:tr>
      <w:tr w:rsidR="000F3BE9" w14:paraId="51843332" w14:textId="77777777" w:rsidTr="000F3BE9">
        <w:trPr>
          <w:trHeight w:val="273"/>
        </w:trPr>
        <w:tc>
          <w:tcPr>
            <w:tcW w:w="1661" w:type="dxa"/>
            <w:tcBorders>
              <w:top w:val="nil"/>
              <w:left w:val="nil"/>
              <w:bottom w:val="nil"/>
              <w:right w:val="nil"/>
            </w:tcBorders>
          </w:tcPr>
          <w:p w14:paraId="11C26DA4" w14:textId="77777777" w:rsidR="000F3BE9" w:rsidRPr="000F3BE9" w:rsidRDefault="000F3BE9">
            <w:pPr>
              <w:rPr>
                <w:sz w:val="20"/>
                <w:szCs w:val="20"/>
              </w:rPr>
            </w:pPr>
          </w:p>
        </w:tc>
        <w:tc>
          <w:tcPr>
            <w:tcW w:w="1281" w:type="dxa"/>
            <w:tcBorders>
              <w:top w:val="nil"/>
              <w:left w:val="nil"/>
              <w:bottom w:val="nil"/>
              <w:right w:val="nil"/>
            </w:tcBorders>
          </w:tcPr>
          <w:p w14:paraId="6AF4DF74" w14:textId="77777777" w:rsidR="000F3BE9" w:rsidRPr="000F3BE9" w:rsidRDefault="000F3BE9">
            <w:pPr>
              <w:rPr>
                <w:sz w:val="20"/>
                <w:szCs w:val="20"/>
              </w:rPr>
            </w:pPr>
          </w:p>
        </w:tc>
        <w:tc>
          <w:tcPr>
            <w:tcW w:w="1281" w:type="dxa"/>
            <w:tcBorders>
              <w:top w:val="nil"/>
              <w:left w:val="nil"/>
              <w:bottom w:val="nil"/>
              <w:right w:val="nil"/>
            </w:tcBorders>
          </w:tcPr>
          <w:p w14:paraId="4F2D4BCB" w14:textId="77777777" w:rsidR="000F3BE9" w:rsidRPr="000F3BE9" w:rsidRDefault="000F3BE9">
            <w:pPr>
              <w:rPr>
                <w:sz w:val="20"/>
                <w:szCs w:val="20"/>
              </w:rPr>
            </w:pPr>
          </w:p>
        </w:tc>
        <w:tc>
          <w:tcPr>
            <w:tcW w:w="1281" w:type="dxa"/>
            <w:tcBorders>
              <w:top w:val="nil"/>
              <w:left w:val="nil"/>
              <w:bottom w:val="nil"/>
              <w:right w:val="nil"/>
            </w:tcBorders>
          </w:tcPr>
          <w:p w14:paraId="17C17EE5" w14:textId="77777777" w:rsidR="000F3BE9" w:rsidRPr="000F3BE9" w:rsidRDefault="000F3BE9">
            <w:pPr>
              <w:rPr>
                <w:sz w:val="20"/>
                <w:szCs w:val="20"/>
              </w:rPr>
            </w:pPr>
          </w:p>
        </w:tc>
        <w:tc>
          <w:tcPr>
            <w:tcW w:w="1281" w:type="dxa"/>
            <w:tcBorders>
              <w:top w:val="nil"/>
              <w:left w:val="nil"/>
              <w:bottom w:val="nil"/>
              <w:right w:val="nil"/>
            </w:tcBorders>
          </w:tcPr>
          <w:p w14:paraId="752DC9FD" w14:textId="77777777" w:rsidR="000F3BE9" w:rsidRPr="000F3BE9" w:rsidRDefault="000F3BE9">
            <w:pPr>
              <w:rPr>
                <w:sz w:val="20"/>
                <w:szCs w:val="20"/>
              </w:rPr>
            </w:pPr>
          </w:p>
        </w:tc>
        <w:tc>
          <w:tcPr>
            <w:tcW w:w="1281" w:type="dxa"/>
            <w:tcBorders>
              <w:top w:val="nil"/>
              <w:left w:val="nil"/>
              <w:bottom w:val="nil"/>
              <w:right w:val="nil"/>
            </w:tcBorders>
          </w:tcPr>
          <w:p w14:paraId="78AAF4F4" w14:textId="77777777" w:rsidR="000F3BE9" w:rsidRPr="000F3BE9" w:rsidRDefault="000F3BE9">
            <w:pPr>
              <w:rPr>
                <w:sz w:val="20"/>
                <w:szCs w:val="20"/>
              </w:rPr>
            </w:pPr>
          </w:p>
        </w:tc>
      </w:tr>
      <w:tr w:rsidR="000F3BE9" w14:paraId="61D30EF8" w14:textId="77777777" w:rsidTr="000F3BE9">
        <w:trPr>
          <w:trHeight w:val="273"/>
        </w:trPr>
        <w:tc>
          <w:tcPr>
            <w:tcW w:w="1661" w:type="dxa"/>
            <w:tcBorders>
              <w:top w:val="nil"/>
              <w:left w:val="nil"/>
              <w:bottom w:val="nil"/>
              <w:right w:val="nil"/>
            </w:tcBorders>
            <w:hideMark/>
          </w:tcPr>
          <w:p w14:paraId="57ACD70F" w14:textId="77777777" w:rsidR="000F3BE9" w:rsidRPr="000F3BE9" w:rsidRDefault="000F3BE9">
            <w:pPr>
              <w:rPr>
                <w:sz w:val="20"/>
                <w:szCs w:val="20"/>
              </w:rPr>
            </w:pPr>
            <w:r w:rsidRPr="000F3BE9">
              <w:rPr>
                <w:sz w:val="20"/>
                <w:szCs w:val="20"/>
              </w:rPr>
              <w:t>population (logged)</w:t>
            </w:r>
          </w:p>
        </w:tc>
        <w:tc>
          <w:tcPr>
            <w:tcW w:w="1281" w:type="dxa"/>
            <w:tcBorders>
              <w:top w:val="nil"/>
              <w:left w:val="nil"/>
              <w:bottom w:val="nil"/>
              <w:right w:val="nil"/>
            </w:tcBorders>
            <w:hideMark/>
          </w:tcPr>
          <w:p w14:paraId="1CC348BF" w14:textId="77777777" w:rsidR="000F3BE9" w:rsidRPr="000F3BE9" w:rsidRDefault="000F3BE9">
            <w:pPr>
              <w:jc w:val="center"/>
              <w:rPr>
                <w:sz w:val="20"/>
                <w:szCs w:val="20"/>
              </w:rPr>
            </w:pPr>
            <w:r w:rsidRPr="000F3BE9">
              <w:rPr>
                <w:sz w:val="20"/>
                <w:szCs w:val="20"/>
              </w:rPr>
              <w:t>0.0817**</w:t>
            </w:r>
          </w:p>
        </w:tc>
        <w:tc>
          <w:tcPr>
            <w:tcW w:w="1281" w:type="dxa"/>
            <w:tcBorders>
              <w:top w:val="nil"/>
              <w:left w:val="nil"/>
              <w:bottom w:val="nil"/>
              <w:right w:val="nil"/>
            </w:tcBorders>
            <w:hideMark/>
          </w:tcPr>
          <w:p w14:paraId="0ACA8941" w14:textId="77777777" w:rsidR="000F3BE9" w:rsidRPr="000F3BE9" w:rsidRDefault="000F3BE9">
            <w:pPr>
              <w:jc w:val="center"/>
              <w:rPr>
                <w:sz w:val="20"/>
                <w:szCs w:val="20"/>
              </w:rPr>
            </w:pPr>
            <w:r w:rsidRPr="000F3BE9">
              <w:rPr>
                <w:sz w:val="20"/>
                <w:szCs w:val="20"/>
              </w:rPr>
              <w:t>0.0385</w:t>
            </w:r>
          </w:p>
        </w:tc>
        <w:tc>
          <w:tcPr>
            <w:tcW w:w="1281" w:type="dxa"/>
            <w:tcBorders>
              <w:top w:val="nil"/>
              <w:left w:val="nil"/>
              <w:bottom w:val="nil"/>
              <w:right w:val="nil"/>
            </w:tcBorders>
            <w:hideMark/>
          </w:tcPr>
          <w:p w14:paraId="17002921" w14:textId="77777777" w:rsidR="000F3BE9" w:rsidRPr="000F3BE9" w:rsidRDefault="000F3BE9">
            <w:pPr>
              <w:jc w:val="center"/>
              <w:rPr>
                <w:sz w:val="20"/>
                <w:szCs w:val="20"/>
              </w:rPr>
            </w:pPr>
            <w:r w:rsidRPr="000F3BE9">
              <w:rPr>
                <w:sz w:val="20"/>
                <w:szCs w:val="20"/>
              </w:rPr>
              <w:t>0.2293**</w:t>
            </w:r>
          </w:p>
        </w:tc>
        <w:tc>
          <w:tcPr>
            <w:tcW w:w="1281" w:type="dxa"/>
            <w:tcBorders>
              <w:top w:val="nil"/>
              <w:left w:val="nil"/>
              <w:bottom w:val="nil"/>
              <w:right w:val="nil"/>
            </w:tcBorders>
            <w:hideMark/>
          </w:tcPr>
          <w:p w14:paraId="7C369866" w14:textId="77777777" w:rsidR="000F3BE9" w:rsidRPr="000F3BE9" w:rsidRDefault="000F3BE9">
            <w:pPr>
              <w:jc w:val="center"/>
              <w:rPr>
                <w:sz w:val="20"/>
                <w:szCs w:val="20"/>
              </w:rPr>
            </w:pPr>
            <w:r w:rsidRPr="000F3BE9">
              <w:rPr>
                <w:sz w:val="20"/>
                <w:szCs w:val="20"/>
              </w:rPr>
              <w:t>1.6757</w:t>
            </w:r>
          </w:p>
        </w:tc>
        <w:tc>
          <w:tcPr>
            <w:tcW w:w="1281" w:type="dxa"/>
            <w:tcBorders>
              <w:top w:val="nil"/>
              <w:left w:val="nil"/>
              <w:bottom w:val="nil"/>
              <w:right w:val="nil"/>
            </w:tcBorders>
            <w:hideMark/>
          </w:tcPr>
          <w:p w14:paraId="558170D9" w14:textId="77777777" w:rsidR="000F3BE9" w:rsidRPr="000F3BE9" w:rsidRDefault="000F3BE9">
            <w:pPr>
              <w:jc w:val="center"/>
              <w:rPr>
                <w:sz w:val="20"/>
                <w:szCs w:val="20"/>
              </w:rPr>
            </w:pPr>
            <w:r w:rsidRPr="000F3BE9">
              <w:rPr>
                <w:sz w:val="20"/>
                <w:szCs w:val="20"/>
              </w:rPr>
              <w:t>0.0139</w:t>
            </w:r>
          </w:p>
        </w:tc>
      </w:tr>
      <w:tr w:rsidR="000F3BE9" w14:paraId="19F350C8" w14:textId="77777777" w:rsidTr="000F3BE9">
        <w:trPr>
          <w:trHeight w:val="273"/>
        </w:trPr>
        <w:tc>
          <w:tcPr>
            <w:tcW w:w="1661" w:type="dxa"/>
            <w:tcBorders>
              <w:top w:val="nil"/>
              <w:left w:val="nil"/>
              <w:bottom w:val="nil"/>
              <w:right w:val="nil"/>
            </w:tcBorders>
          </w:tcPr>
          <w:p w14:paraId="78F22DA3" w14:textId="77777777" w:rsidR="000F3BE9" w:rsidRPr="000F3BE9" w:rsidRDefault="000F3BE9">
            <w:pPr>
              <w:rPr>
                <w:sz w:val="20"/>
                <w:szCs w:val="20"/>
              </w:rPr>
            </w:pPr>
          </w:p>
        </w:tc>
        <w:tc>
          <w:tcPr>
            <w:tcW w:w="1281" w:type="dxa"/>
            <w:tcBorders>
              <w:top w:val="nil"/>
              <w:left w:val="nil"/>
              <w:bottom w:val="nil"/>
              <w:right w:val="nil"/>
            </w:tcBorders>
            <w:hideMark/>
          </w:tcPr>
          <w:p w14:paraId="7DCDB57B" w14:textId="77777777" w:rsidR="000F3BE9" w:rsidRPr="000F3BE9" w:rsidRDefault="000F3BE9">
            <w:pPr>
              <w:jc w:val="center"/>
              <w:rPr>
                <w:sz w:val="20"/>
                <w:szCs w:val="20"/>
              </w:rPr>
            </w:pPr>
            <w:r w:rsidRPr="000F3BE9">
              <w:rPr>
                <w:sz w:val="20"/>
                <w:szCs w:val="20"/>
              </w:rPr>
              <w:t>(2.14)</w:t>
            </w:r>
          </w:p>
        </w:tc>
        <w:tc>
          <w:tcPr>
            <w:tcW w:w="1281" w:type="dxa"/>
            <w:tcBorders>
              <w:top w:val="nil"/>
              <w:left w:val="nil"/>
              <w:bottom w:val="nil"/>
              <w:right w:val="nil"/>
            </w:tcBorders>
            <w:hideMark/>
          </w:tcPr>
          <w:p w14:paraId="57B825D8" w14:textId="77777777" w:rsidR="000F3BE9" w:rsidRPr="000F3BE9" w:rsidRDefault="000F3BE9">
            <w:pPr>
              <w:jc w:val="center"/>
              <w:rPr>
                <w:sz w:val="20"/>
                <w:szCs w:val="20"/>
              </w:rPr>
            </w:pPr>
            <w:r w:rsidRPr="000F3BE9">
              <w:rPr>
                <w:sz w:val="20"/>
                <w:szCs w:val="20"/>
              </w:rPr>
              <w:t>(0.19)</w:t>
            </w:r>
          </w:p>
        </w:tc>
        <w:tc>
          <w:tcPr>
            <w:tcW w:w="1281" w:type="dxa"/>
            <w:tcBorders>
              <w:top w:val="nil"/>
              <w:left w:val="nil"/>
              <w:bottom w:val="nil"/>
              <w:right w:val="nil"/>
            </w:tcBorders>
            <w:hideMark/>
          </w:tcPr>
          <w:p w14:paraId="4E90BA8A" w14:textId="77777777" w:rsidR="000F3BE9" w:rsidRPr="000F3BE9" w:rsidRDefault="000F3BE9">
            <w:pPr>
              <w:jc w:val="center"/>
              <w:rPr>
                <w:sz w:val="20"/>
                <w:szCs w:val="20"/>
              </w:rPr>
            </w:pPr>
            <w:r w:rsidRPr="000F3BE9">
              <w:rPr>
                <w:sz w:val="20"/>
                <w:szCs w:val="20"/>
              </w:rPr>
              <w:t>(2.34)</w:t>
            </w:r>
          </w:p>
        </w:tc>
        <w:tc>
          <w:tcPr>
            <w:tcW w:w="1281" w:type="dxa"/>
            <w:tcBorders>
              <w:top w:val="nil"/>
              <w:left w:val="nil"/>
              <w:bottom w:val="nil"/>
              <w:right w:val="nil"/>
            </w:tcBorders>
            <w:hideMark/>
          </w:tcPr>
          <w:p w14:paraId="21512FA1" w14:textId="77777777" w:rsidR="000F3BE9" w:rsidRPr="000F3BE9" w:rsidRDefault="000F3BE9">
            <w:pPr>
              <w:jc w:val="center"/>
              <w:rPr>
                <w:sz w:val="20"/>
                <w:szCs w:val="20"/>
              </w:rPr>
            </w:pPr>
            <w:r w:rsidRPr="000F3BE9">
              <w:rPr>
                <w:sz w:val="20"/>
                <w:szCs w:val="20"/>
              </w:rPr>
              <w:t>(1.64)</w:t>
            </w:r>
          </w:p>
        </w:tc>
        <w:tc>
          <w:tcPr>
            <w:tcW w:w="1281" w:type="dxa"/>
            <w:tcBorders>
              <w:top w:val="nil"/>
              <w:left w:val="nil"/>
              <w:bottom w:val="nil"/>
              <w:right w:val="nil"/>
            </w:tcBorders>
            <w:hideMark/>
          </w:tcPr>
          <w:p w14:paraId="429CF1C1" w14:textId="77777777" w:rsidR="000F3BE9" w:rsidRPr="000F3BE9" w:rsidRDefault="000F3BE9">
            <w:pPr>
              <w:jc w:val="center"/>
              <w:rPr>
                <w:sz w:val="20"/>
                <w:szCs w:val="20"/>
              </w:rPr>
            </w:pPr>
            <w:r w:rsidRPr="000F3BE9">
              <w:rPr>
                <w:sz w:val="20"/>
                <w:szCs w:val="20"/>
              </w:rPr>
              <w:t>(0.06)</w:t>
            </w:r>
          </w:p>
        </w:tc>
      </w:tr>
      <w:tr w:rsidR="000F3BE9" w14:paraId="1EB8B0A7" w14:textId="77777777" w:rsidTr="000F3BE9">
        <w:trPr>
          <w:trHeight w:val="273"/>
        </w:trPr>
        <w:tc>
          <w:tcPr>
            <w:tcW w:w="1661" w:type="dxa"/>
            <w:tcBorders>
              <w:top w:val="nil"/>
              <w:left w:val="nil"/>
              <w:bottom w:val="nil"/>
              <w:right w:val="nil"/>
            </w:tcBorders>
          </w:tcPr>
          <w:p w14:paraId="266ED011" w14:textId="77777777" w:rsidR="000F3BE9" w:rsidRPr="000F3BE9" w:rsidRDefault="000F3BE9">
            <w:pPr>
              <w:rPr>
                <w:sz w:val="20"/>
                <w:szCs w:val="20"/>
              </w:rPr>
            </w:pPr>
          </w:p>
        </w:tc>
        <w:tc>
          <w:tcPr>
            <w:tcW w:w="1281" w:type="dxa"/>
            <w:tcBorders>
              <w:top w:val="nil"/>
              <w:left w:val="nil"/>
              <w:bottom w:val="nil"/>
              <w:right w:val="nil"/>
            </w:tcBorders>
          </w:tcPr>
          <w:p w14:paraId="0430D3A0" w14:textId="77777777" w:rsidR="000F3BE9" w:rsidRPr="000F3BE9" w:rsidRDefault="000F3BE9">
            <w:pPr>
              <w:rPr>
                <w:sz w:val="20"/>
                <w:szCs w:val="20"/>
              </w:rPr>
            </w:pPr>
          </w:p>
        </w:tc>
        <w:tc>
          <w:tcPr>
            <w:tcW w:w="1281" w:type="dxa"/>
            <w:tcBorders>
              <w:top w:val="nil"/>
              <w:left w:val="nil"/>
              <w:bottom w:val="nil"/>
              <w:right w:val="nil"/>
            </w:tcBorders>
          </w:tcPr>
          <w:p w14:paraId="6033647C" w14:textId="77777777" w:rsidR="000F3BE9" w:rsidRPr="000F3BE9" w:rsidRDefault="000F3BE9">
            <w:pPr>
              <w:rPr>
                <w:sz w:val="20"/>
                <w:szCs w:val="20"/>
              </w:rPr>
            </w:pPr>
          </w:p>
        </w:tc>
        <w:tc>
          <w:tcPr>
            <w:tcW w:w="1281" w:type="dxa"/>
            <w:tcBorders>
              <w:top w:val="nil"/>
              <w:left w:val="nil"/>
              <w:bottom w:val="nil"/>
              <w:right w:val="nil"/>
            </w:tcBorders>
          </w:tcPr>
          <w:p w14:paraId="2EA2CE34" w14:textId="77777777" w:rsidR="000F3BE9" w:rsidRPr="000F3BE9" w:rsidRDefault="000F3BE9">
            <w:pPr>
              <w:rPr>
                <w:sz w:val="20"/>
                <w:szCs w:val="20"/>
              </w:rPr>
            </w:pPr>
          </w:p>
        </w:tc>
        <w:tc>
          <w:tcPr>
            <w:tcW w:w="1281" w:type="dxa"/>
            <w:tcBorders>
              <w:top w:val="nil"/>
              <w:left w:val="nil"/>
              <w:bottom w:val="nil"/>
              <w:right w:val="nil"/>
            </w:tcBorders>
          </w:tcPr>
          <w:p w14:paraId="36CD5C9C" w14:textId="77777777" w:rsidR="000F3BE9" w:rsidRPr="000F3BE9" w:rsidRDefault="000F3BE9">
            <w:pPr>
              <w:rPr>
                <w:sz w:val="20"/>
                <w:szCs w:val="20"/>
              </w:rPr>
            </w:pPr>
          </w:p>
        </w:tc>
        <w:tc>
          <w:tcPr>
            <w:tcW w:w="1281" w:type="dxa"/>
            <w:tcBorders>
              <w:top w:val="nil"/>
              <w:left w:val="nil"/>
              <w:bottom w:val="nil"/>
              <w:right w:val="nil"/>
            </w:tcBorders>
          </w:tcPr>
          <w:p w14:paraId="7F669D97" w14:textId="77777777" w:rsidR="000F3BE9" w:rsidRPr="000F3BE9" w:rsidRDefault="000F3BE9">
            <w:pPr>
              <w:rPr>
                <w:sz w:val="20"/>
                <w:szCs w:val="20"/>
              </w:rPr>
            </w:pPr>
          </w:p>
        </w:tc>
      </w:tr>
      <w:tr w:rsidR="000F3BE9" w14:paraId="128BD2E6" w14:textId="77777777" w:rsidTr="000F3BE9">
        <w:trPr>
          <w:trHeight w:val="273"/>
        </w:trPr>
        <w:tc>
          <w:tcPr>
            <w:tcW w:w="1661" w:type="dxa"/>
            <w:tcBorders>
              <w:top w:val="nil"/>
              <w:left w:val="nil"/>
              <w:bottom w:val="nil"/>
              <w:right w:val="nil"/>
            </w:tcBorders>
            <w:hideMark/>
          </w:tcPr>
          <w:p w14:paraId="2E5DC7D1" w14:textId="7D2D4531" w:rsidR="000F3BE9" w:rsidRPr="008B0026" w:rsidRDefault="008B0026">
            <w:pPr>
              <w:rPr>
                <w:sz w:val="20"/>
                <w:szCs w:val="20"/>
              </w:rPr>
            </w:pPr>
            <w:r>
              <w:rPr>
                <w:sz w:val="20"/>
                <w:szCs w:val="20"/>
              </w:rPr>
              <w:t>party age</w:t>
            </w:r>
          </w:p>
        </w:tc>
        <w:tc>
          <w:tcPr>
            <w:tcW w:w="1281" w:type="dxa"/>
            <w:tcBorders>
              <w:top w:val="nil"/>
              <w:left w:val="nil"/>
              <w:bottom w:val="nil"/>
              <w:right w:val="nil"/>
            </w:tcBorders>
            <w:hideMark/>
          </w:tcPr>
          <w:p w14:paraId="5EC76BE6" w14:textId="77777777" w:rsidR="000F3BE9" w:rsidRPr="000F3BE9" w:rsidRDefault="000F3BE9">
            <w:pPr>
              <w:jc w:val="center"/>
              <w:rPr>
                <w:sz w:val="20"/>
                <w:szCs w:val="20"/>
              </w:rPr>
            </w:pPr>
            <w:r w:rsidRPr="000F3BE9">
              <w:rPr>
                <w:sz w:val="20"/>
                <w:szCs w:val="20"/>
              </w:rPr>
              <w:t>-0.0032</w:t>
            </w:r>
          </w:p>
        </w:tc>
        <w:tc>
          <w:tcPr>
            <w:tcW w:w="1281" w:type="dxa"/>
            <w:tcBorders>
              <w:top w:val="nil"/>
              <w:left w:val="nil"/>
              <w:bottom w:val="nil"/>
              <w:right w:val="nil"/>
            </w:tcBorders>
            <w:hideMark/>
          </w:tcPr>
          <w:p w14:paraId="238341A1" w14:textId="77777777" w:rsidR="000F3BE9" w:rsidRPr="000F3BE9" w:rsidRDefault="000F3BE9">
            <w:pPr>
              <w:jc w:val="center"/>
              <w:rPr>
                <w:sz w:val="20"/>
                <w:szCs w:val="20"/>
              </w:rPr>
            </w:pPr>
            <w:r w:rsidRPr="000F3BE9">
              <w:rPr>
                <w:sz w:val="20"/>
                <w:szCs w:val="20"/>
              </w:rPr>
              <w:t>0.0056</w:t>
            </w:r>
          </w:p>
        </w:tc>
        <w:tc>
          <w:tcPr>
            <w:tcW w:w="1281" w:type="dxa"/>
            <w:tcBorders>
              <w:top w:val="nil"/>
              <w:left w:val="nil"/>
              <w:bottom w:val="nil"/>
              <w:right w:val="nil"/>
            </w:tcBorders>
            <w:hideMark/>
          </w:tcPr>
          <w:p w14:paraId="7D79869D" w14:textId="77777777" w:rsidR="000F3BE9" w:rsidRPr="000F3BE9" w:rsidRDefault="000F3BE9">
            <w:pPr>
              <w:jc w:val="center"/>
              <w:rPr>
                <w:sz w:val="20"/>
                <w:szCs w:val="20"/>
              </w:rPr>
            </w:pPr>
            <w:r w:rsidRPr="000F3BE9">
              <w:rPr>
                <w:sz w:val="20"/>
                <w:szCs w:val="20"/>
              </w:rPr>
              <w:t>0.0231*</w:t>
            </w:r>
          </w:p>
        </w:tc>
        <w:tc>
          <w:tcPr>
            <w:tcW w:w="1281" w:type="dxa"/>
            <w:tcBorders>
              <w:top w:val="nil"/>
              <w:left w:val="nil"/>
              <w:bottom w:val="nil"/>
              <w:right w:val="nil"/>
            </w:tcBorders>
            <w:hideMark/>
          </w:tcPr>
          <w:p w14:paraId="3A2E4007" w14:textId="77777777" w:rsidR="000F3BE9" w:rsidRPr="000F3BE9" w:rsidRDefault="000F3BE9">
            <w:pPr>
              <w:jc w:val="center"/>
              <w:rPr>
                <w:sz w:val="20"/>
                <w:szCs w:val="20"/>
              </w:rPr>
            </w:pPr>
            <w:r w:rsidRPr="000F3BE9">
              <w:rPr>
                <w:sz w:val="20"/>
                <w:szCs w:val="20"/>
              </w:rPr>
              <w:t>-0.0262</w:t>
            </w:r>
          </w:p>
        </w:tc>
        <w:tc>
          <w:tcPr>
            <w:tcW w:w="1281" w:type="dxa"/>
            <w:tcBorders>
              <w:top w:val="nil"/>
              <w:left w:val="nil"/>
              <w:bottom w:val="nil"/>
              <w:right w:val="nil"/>
            </w:tcBorders>
            <w:hideMark/>
          </w:tcPr>
          <w:p w14:paraId="1B5B2449" w14:textId="77777777" w:rsidR="000F3BE9" w:rsidRPr="000F3BE9" w:rsidRDefault="000F3BE9">
            <w:pPr>
              <w:jc w:val="center"/>
              <w:rPr>
                <w:sz w:val="20"/>
                <w:szCs w:val="20"/>
              </w:rPr>
            </w:pPr>
            <w:r w:rsidRPr="000F3BE9">
              <w:rPr>
                <w:sz w:val="20"/>
                <w:szCs w:val="20"/>
              </w:rPr>
              <w:t>-0.0042</w:t>
            </w:r>
          </w:p>
        </w:tc>
      </w:tr>
      <w:tr w:rsidR="000F3BE9" w14:paraId="19F5C600" w14:textId="77777777" w:rsidTr="000F3BE9">
        <w:trPr>
          <w:trHeight w:val="273"/>
        </w:trPr>
        <w:tc>
          <w:tcPr>
            <w:tcW w:w="1661" w:type="dxa"/>
            <w:tcBorders>
              <w:top w:val="nil"/>
              <w:left w:val="nil"/>
              <w:bottom w:val="nil"/>
              <w:right w:val="nil"/>
            </w:tcBorders>
          </w:tcPr>
          <w:p w14:paraId="192674E2" w14:textId="77777777" w:rsidR="000F3BE9" w:rsidRPr="000F3BE9" w:rsidRDefault="000F3BE9">
            <w:pPr>
              <w:rPr>
                <w:sz w:val="20"/>
                <w:szCs w:val="20"/>
              </w:rPr>
            </w:pPr>
          </w:p>
        </w:tc>
        <w:tc>
          <w:tcPr>
            <w:tcW w:w="1281" w:type="dxa"/>
            <w:tcBorders>
              <w:top w:val="nil"/>
              <w:left w:val="nil"/>
              <w:bottom w:val="nil"/>
              <w:right w:val="nil"/>
            </w:tcBorders>
            <w:hideMark/>
          </w:tcPr>
          <w:p w14:paraId="735EC5D5" w14:textId="77777777" w:rsidR="000F3BE9" w:rsidRPr="000F3BE9" w:rsidRDefault="000F3BE9">
            <w:pPr>
              <w:jc w:val="center"/>
              <w:rPr>
                <w:sz w:val="20"/>
                <w:szCs w:val="20"/>
              </w:rPr>
            </w:pPr>
            <w:r w:rsidRPr="000F3BE9">
              <w:rPr>
                <w:sz w:val="20"/>
                <w:szCs w:val="20"/>
              </w:rPr>
              <w:t>(-1.23)</w:t>
            </w:r>
          </w:p>
        </w:tc>
        <w:tc>
          <w:tcPr>
            <w:tcW w:w="1281" w:type="dxa"/>
            <w:tcBorders>
              <w:top w:val="nil"/>
              <w:left w:val="nil"/>
              <w:bottom w:val="nil"/>
              <w:right w:val="nil"/>
            </w:tcBorders>
            <w:hideMark/>
          </w:tcPr>
          <w:p w14:paraId="15D88460" w14:textId="77777777" w:rsidR="000F3BE9" w:rsidRPr="000F3BE9" w:rsidRDefault="000F3BE9">
            <w:pPr>
              <w:jc w:val="center"/>
              <w:rPr>
                <w:sz w:val="20"/>
                <w:szCs w:val="20"/>
              </w:rPr>
            </w:pPr>
            <w:r w:rsidRPr="000F3BE9">
              <w:rPr>
                <w:sz w:val="20"/>
                <w:szCs w:val="20"/>
              </w:rPr>
              <w:t>(0.11)</w:t>
            </w:r>
          </w:p>
        </w:tc>
        <w:tc>
          <w:tcPr>
            <w:tcW w:w="1281" w:type="dxa"/>
            <w:tcBorders>
              <w:top w:val="nil"/>
              <w:left w:val="nil"/>
              <w:bottom w:val="nil"/>
              <w:right w:val="nil"/>
            </w:tcBorders>
            <w:hideMark/>
          </w:tcPr>
          <w:p w14:paraId="2E5B246D" w14:textId="77777777" w:rsidR="000F3BE9" w:rsidRPr="000F3BE9" w:rsidRDefault="000F3BE9">
            <w:pPr>
              <w:jc w:val="center"/>
              <w:rPr>
                <w:sz w:val="20"/>
                <w:szCs w:val="20"/>
              </w:rPr>
            </w:pPr>
            <w:r w:rsidRPr="000F3BE9">
              <w:rPr>
                <w:sz w:val="20"/>
                <w:szCs w:val="20"/>
              </w:rPr>
              <w:t>(1.92)</w:t>
            </w:r>
          </w:p>
        </w:tc>
        <w:tc>
          <w:tcPr>
            <w:tcW w:w="1281" w:type="dxa"/>
            <w:tcBorders>
              <w:top w:val="nil"/>
              <w:left w:val="nil"/>
              <w:bottom w:val="nil"/>
              <w:right w:val="nil"/>
            </w:tcBorders>
            <w:hideMark/>
          </w:tcPr>
          <w:p w14:paraId="7991435C" w14:textId="77777777" w:rsidR="000F3BE9" w:rsidRPr="000F3BE9" w:rsidRDefault="000F3BE9">
            <w:pPr>
              <w:jc w:val="center"/>
              <w:rPr>
                <w:sz w:val="20"/>
                <w:szCs w:val="20"/>
              </w:rPr>
            </w:pPr>
            <w:r w:rsidRPr="000F3BE9">
              <w:rPr>
                <w:sz w:val="20"/>
                <w:szCs w:val="20"/>
              </w:rPr>
              <w:t>(-1.47)</w:t>
            </w:r>
          </w:p>
        </w:tc>
        <w:tc>
          <w:tcPr>
            <w:tcW w:w="1281" w:type="dxa"/>
            <w:tcBorders>
              <w:top w:val="nil"/>
              <w:left w:val="nil"/>
              <w:bottom w:val="nil"/>
              <w:right w:val="nil"/>
            </w:tcBorders>
            <w:hideMark/>
          </w:tcPr>
          <w:p w14:paraId="54D2117D" w14:textId="77777777" w:rsidR="000F3BE9" w:rsidRPr="000F3BE9" w:rsidRDefault="000F3BE9">
            <w:pPr>
              <w:jc w:val="center"/>
              <w:rPr>
                <w:sz w:val="20"/>
                <w:szCs w:val="20"/>
              </w:rPr>
            </w:pPr>
            <w:r w:rsidRPr="000F3BE9">
              <w:rPr>
                <w:sz w:val="20"/>
                <w:szCs w:val="20"/>
              </w:rPr>
              <w:t>(-0.47)</w:t>
            </w:r>
          </w:p>
        </w:tc>
      </w:tr>
      <w:tr w:rsidR="000F3BE9" w14:paraId="5B1AA2CF" w14:textId="77777777" w:rsidTr="000F3BE9">
        <w:trPr>
          <w:trHeight w:val="273"/>
        </w:trPr>
        <w:tc>
          <w:tcPr>
            <w:tcW w:w="1661" w:type="dxa"/>
            <w:tcBorders>
              <w:top w:val="nil"/>
              <w:left w:val="nil"/>
              <w:bottom w:val="nil"/>
              <w:right w:val="nil"/>
            </w:tcBorders>
          </w:tcPr>
          <w:p w14:paraId="04B99C76" w14:textId="77777777" w:rsidR="000F3BE9" w:rsidRPr="000F3BE9" w:rsidRDefault="000F3BE9">
            <w:pPr>
              <w:rPr>
                <w:sz w:val="20"/>
                <w:szCs w:val="20"/>
              </w:rPr>
            </w:pPr>
          </w:p>
        </w:tc>
        <w:tc>
          <w:tcPr>
            <w:tcW w:w="1281" w:type="dxa"/>
            <w:tcBorders>
              <w:top w:val="nil"/>
              <w:left w:val="nil"/>
              <w:bottom w:val="nil"/>
              <w:right w:val="nil"/>
            </w:tcBorders>
          </w:tcPr>
          <w:p w14:paraId="5FB3FFA8" w14:textId="77777777" w:rsidR="000F3BE9" w:rsidRPr="000F3BE9" w:rsidRDefault="000F3BE9">
            <w:pPr>
              <w:rPr>
                <w:sz w:val="20"/>
                <w:szCs w:val="20"/>
              </w:rPr>
            </w:pPr>
          </w:p>
        </w:tc>
        <w:tc>
          <w:tcPr>
            <w:tcW w:w="1281" w:type="dxa"/>
            <w:tcBorders>
              <w:top w:val="nil"/>
              <w:left w:val="nil"/>
              <w:bottom w:val="nil"/>
              <w:right w:val="nil"/>
            </w:tcBorders>
          </w:tcPr>
          <w:p w14:paraId="1763B0FE" w14:textId="77777777" w:rsidR="000F3BE9" w:rsidRPr="000F3BE9" w:rsidRDefault="000F3BE9">
            <w:pPr>
              <w:rPr>
                <w:sz w:val="20"/>
                <w:szCs w:val="20"/>
              </w:rPr>
            </w:pPr>
          </w:p>
        </w:tc>
        <w:tc>
          <w:tcPr>
            <w:tcW w:w="1281" w:type="dxa"/>
            <w:tcBorders>
              <w:top w:val="nil"/>
              <w:left w:val="nil"/>
              <w:bottom w:val="nil"/>
              <w:right w:val="nil"/>
            </w:tcBorders>
          </w:tcPr>
          <w:p w14:paraId="6689B565" w14:textId="77777777" w:rsidR="000F3BE9" w:rsidRPr="000F3BE9" w:rsidRDefault="000F3BE9">
            <w:pPr>
              <w:rPr>
                <w:sz w:val="20"/>
                <w:szCs w:val="20"/>
              </w:rPr>
            </w:pPr>
          </w:p>
        </w:tc>
        <w:tc>
          <w:tcPr>
            <w:tcW w:w="1281" w:type="dxa"/>
            <w:tcBorders>
              <w:top w:val="nil"/>
              <w:left w:val="nil"/>
              <w:bottom w:val="nil"/>
              <w:right w:val="nil"/>
            </w:tcBorders>
          </w:tcPr>
          <w:p w14:paraId="4C00DB94" w14:textId="77777777" w:rsidR="000F3BE9" w:rsidRPr="000F3BE9" w:rsidRDefault="000F3BE9">
            <w:pPr>
              <w:rPr>
                <w:sz w:val="20"/>
                <w:szCs w:val="20"/>
              </w:rPr>
            </w:pPr>
          </w:p>
        </w:tc>
        <w:tc>
          <w:tcPr>
            <w:tcW w:w="1281" w:type="dxa"/>
            <w:tcBorders>
              <w:top w:val="nil"/>
              <w:left w:val="nil"/>
              <w:bottom w:val="nil"/>
              <w:right w:val="nil"/>
            </w:tcBorders>
          </w:tcPr>
          <w:p w14:paraId="57F48838" w14:textId="77777777" w:rsidR="000F3BE9" w:rsidRPr="000F3BE9" w:rsidRDefault="000F3BE9">
            <w:pPr>
              <w:rPr>
                <w:sz w:val="20"/>
                <w:szCs w:val="20"/>
              </w:rPr>
            </w:pPr>
          </w:p>
        </w:tc>
      </w:tr>
      <w:tr w:rsidR="000F3BE9" w14:paraId="7926EAB8" w14:textId="77777777" w:rsidTr="000F3BE9">
        <w:trPr>
          <w:trHeight w:val="273"/>
        </w:trPr>
        <w:tc>
          <w:tcPr>
            <w:tcW w:w="1661" w:type="dxa"/>
            <w:tcBorders>
              <w:top w:val="nil"/>
              <w:left w:val="nil"/>
              <w:bottom w:val="nil"/>
              <w:right w:val="nil"/>
            </w:tcBorders>
            <w:hideMark/>
          </w:tcPr>
          <w:p w14:paraId="27E4D091" w14:textId="77777777" w:rsidR="000F3BE9" w:rsidRPr="000F3BE9" w:rsidRDefault="000F3BE9">
            <w:pPr>
              <w:rPr>
                <w:sz w:val="20"/>
                <w:szCs w:val="20"/>
              </w:rPr>
            </w:pPr>
            <w:r w:rsidRPr="000F3BE9">
              <w:rPr>
                <w:sz w:val="20"/>
                <w:szCs w:val="20"/>
              </w:rPr>
              <w:lastRenderedPageBreak/>
              <w:t>Cold War</w:t>
            </w:r>
          </w:p>
        </w:tc>
        <w:tc>
          <w:tcPr>
            <w:tcW w:w="1281" w:type="dxa"/>
            <w:tcBorders>
              <w:top w:val="nil"/>
              <w:left w:val="nil"/>
              <w:bottom w:val="nil"/>
              <w:right w:val="nil"/>
            </w:tcBorders>
            <w:hideMark/>
          </w:tcPr>
          <w:p w14:paraId="10221DB3" w14:textId="77777777" w:rsidR="000F3BE9" w:rsidRPr="000F3BE9" w:rsidRDefault="000F3BE9">
            <w:pPr>
              <w:jc w:val="center"/>
              <w:rPr>
                <w:sz w:val="20"/>
                <w:szCs w:val="20"/>
              </w:rPr>
            </w:pPr>
            <w:r w:rsidRPr="000F3BE9">
              <w:rPr>
                <w:sz w:val="20"/>
                <w:szCs w:val="20"/>
              </w:rPr>
              <w:t>0.0408</w:t>
            </w:r>
          </w:p>
        </w:tc>
        <w:tc>
          <w:tcPr>
            <w:tcW w:w="1281" w:type="dxa"/>
            <w:tcBorders>
              <w:top w:val="nil"/>
              <w:left w:val="nil"/>
              <w:bottom w:val="nil"/>
              <w:right w:val="nil"/>
            </w:tcBorders>
            <w:hideMark/>
          </w:tcPr>
          <w:p w14:paraId="07DA1966" w14:textId="77777777" w:rsidR="000F3BE9" w:rsidRPr="000F3BE9" w:rsidRDefault="000F3BE9">
            <w:pPr>
              <w:jc w:val="center"/>
              <w:rPr>
                <w:sz w:val="20"/>
                <w:szCs w:val="20"/>
              </w:rPr>
            </w:pPr>
            <w:r w:rsidRPr="000F3BE9">
              <w:rPr>
                <w:sz w:val="20"/>
                <w:szCs w:val="20"/>
              </w:rPr>
              <w:t>-7.2764***</w:t>
            </w:r>
          </w:p>
        </w:tc>
        <w:tc>
          <w:tcPr>
            <w:tcW w:w="1281" w:type="dxa"/>
            <w:tcBorders>
              <w:top w:val="nil"/>
              <w:left w:val="nil"/>
              <w:bottom w:val="nil"/>
              <w:right w:val="nil"/>
            </w:tcBorders>
            <w:hideMark/>
          </w:tcPr>
          <w:p w14:paraId="550D0877" w14:textId="77777777" w:rsidR="000F3BE9" w:rsidRPr="000F3BE9" w:rsidRDefault="000F3BE9">
            <w:pPr>
              <w:jc w:val="center"/>
              <w:rPr>
                <w:sz w:val="20"/>
                <w:szCs w:val="20"/>
              </w:rPr>
            </w:pPr>
            <w:r w:rsidRPr="000F3BE9">
              <w:rPr>
                <w:sz w:val="20"/>
                <w:szCs w:val="20"/>
              </w:rPr>
              <w:t>-2.1036***</w:t>
            </w:r>
          </w:p>
        </w:tc>
        <w:tc>
          <w:tcPr>
            <w:tcW w:w="1281" w:type="dxa"/>
            <w:tcBorders>
              <w:top w:val="nil"/>
              <w:left w:val="nil"/>
              <w:bottom w:val="nil"/>
              <w:right w:val="nil"/>
            </w:tcBorders>
            <w:hideMark/>
          </w:tcPr>
          <w:p w14:paraId="700A8FB9" w14:textId="77777777" w:rsidR="000F3BE9" w:rsidRPr="000F3BE9" w:rsidRDefault="000F3BE9">
            <w:pPr>
              <w:jc w:val="center"/>
              <w:rPr>
                <w:sz w:val="20"/>
                <w:szCs w:val="20"/>
              </w:rPr>
            </w:pPr>
            <w:r w:rsidRPr="000F3BE9">
              <w:rPr>
                <w:sz w:val="20"/>
                <w:szCs w:val="20"/>
              </w:rPr>
              <w:t>0.0628</w:t>
            </w:r>
          </w:p>
        </w:tc>
        <w:tc>
          <w:tcPr>
            <w:tcW w:w="1281" w:type="dxa"/>
            <w:tcBorders>
              <w:top w:val="nil"/>
              <w:left w:val="nil"/>
              <w:bottom w:val="nil"/>
              <w:right w:val="nil"/>
            </w:tcBorders>
            <w:hideMark/>
          </w:tcPr>
          <w:p w14:paraId="6038ABE2" w14:textId="77777777" w:rsidR="000F3BE9" w:rsidRPr="000F3BE9" w:rsidRDefault="000F3BE9">
            <w:pPr>
              <w:jc w:val="center"/>
              <w:rPr>
                <w:sz w:val="20"/>
                <w:szCs w:val="20"/>
              </w:rPr>
            </w:pPr>
            <w:r w:rsidRPr="000F3BE9">
              <w:rPr>
                <w:sz w:val="20"/>
                <w:szCs w:val="20"/>
              </w:rPr>
              <w:t>-0.0182</w:t>
            </w:r>
          </w:p>
        </w:tc>
      </w:tr>
      <w:tr w:rsidR="000F3BE9" w14:paraId="5783A818" w14:textId="77777777" w:rsidTr="000F3BE9">
        <w:trPr>
          <w:trHeight w:val="273"/>
        </w:trPr>
        <w:tc>
          <w:tcPr>
            <w:tcW w:w="1661" w:type="dxa"/>
            <w:tcBorders>
              <w:top w:val="nil"/>
              <w:left w:val="nil"/>
              <w:bottom w:val="nil"/>
              <w:right w:val="nil"/>
            </w:tcBorders>
          </w:tcPr>
          <w:p w14:paraId="65078B14" w14:textId="77777777" w:rsidR="000F3BE9" w:rsidRPr="000F3BE9" w:rsidRDefault="000F3BE9">
            <w:pPr>
              <w:rPr>
                <w:sz w:val="20"/>
                <w:szCs w:val="20"/>
              </w:rPr>
            </w:pPr>
          </w:p>
        </w:tc>
        <w:tc>
          <w:tcPr>
            <w:tcW w:w="1281" w:type="dxa"/>
            <w:tcBorders>
              <w:top w:val="nil"/>
              <w:left w:val="nil"/>
              <w:bottom w:val="nil"/>
              <w:right w:val="nil"/>
            </w:tcBorders>
            <w:hideMark/>
          </w:tcPr>
          <w:p w14:paraId="6D6F7061" w14:textId="77777777" w:rsidR="000F3BE9" w:rsidRPr="000F3BE9" w:rsidRDefault="000F3BE9">
            <w:pPr>
              <w:jc w:val="center"/>
              <w:rPr>
                <w:sz w:val="20"/>
                <w:szCs w:val="20"/>
              </w:rPr>
            </w:pPr>
            <w:r w:rsidRPr="000F3BE9">
              <w:rPr>
                <w:sz w:val="20"/>
                <w:szCs w:val="20"/>
              </w:rPr>
              <w:t>(0.75)</w:t>
            </w:r>
          </w:p>
        </w:tc>
        <w:tc>
          <w:tcPr>
            <w:tcW w:w="1281" w:type="dxa"/>
            <w:tcBorders>
              <w:top w:val="nil"/>
              <w:left w:val="nil"/>
              <w:bottom w:val="nil"/>
              <w:right w:val="nil"/>
            </w:tcBorders>
            <w:hideMark/>
          </w:tcPr>
          <w:p w14:paraId="67372B94" w14:textId="77777777" w:rsidR="000F3BE9" w:rsidRPr="000F3BE9" w:rsidRDefault="000F3BE9">
            <w:pPr>
              <w:jc w:val="center"/>
              <w:rPr>
                <w:sz w:val="20"/>
                <w:szCs w:val="20"/>
              </w:rPr>
            </w:pPr>
            <w:r w:rsidRPr="000F3BE9">
              <w:rPr>
                <w:sz w:val="20"/>
                <w:szCs w:val="20"/>
              </w:rPr>
              <w:t>(-8.39)</w:t>
            </w:r>
          </w:p>
        </w:tc>
        <w:tc>
          <w:tcPr>
            <w:tcW w:w="1281" w:type="dxa"/>
            <w:tcBorders>
              <w:top w:val="nil"/>
              <w:left w:val="nil"/>
              <w:bottom w:val="nil"/>
              <w:right w:val="nil"/>
            </w:tcBorders>
            <w:hideMark/>
          </w:tcPr>
          <w:p w14:paraId="4A8FADCC" w14:textId="77777777" w:rsidR="000F3BE9" w:rsidRPr="000F3BE9" w:rsidRDefault="000F3BE9">
            <w:pPr>
              <w:jc w:val="center"/>
              <w:rPr>
                <w:sz w:val="20"/>
                <w:szCs w:val="20"/>
              </w:rPr>
            </w:pPr>
            <w:r w:rsidRPr="000F3BE9">
              <w:rPr>
                <w:sz w:val="20"/>
                <w:szCs w:val="20"/>
              </w:rPr>
              <w:t>(-3.78)</w:t>
            </w:r>
          </w:p>
        </w:tc>
        <w:tc>
          <w:tcPr>
            <w:tcW w:w="1281" w:type="dxa"/>
            <w:tcBorders>
              <w:top w:val="nil"/>
              <w:left w:val="nil"/>
              <w:bottom w:val="nil"/>
              <w:right w:val="nil"/>
            </w:tcBorders>
            <w:hideMark/>
          </w:tcPr>
          <w:p w14:paraId="050B4D92" w14:textId="77777777" w:rsidR="000F3BE9" w:rsidRPr="000F3BE9" w:rsidRDefault="000F3BE9">
            <w:pPr>
              <w:jc w:val="center"/>
              <w:rPr>
                <w:sz w:val="20"/>
                <w:szCs w:val="20"/>
              </w:rPr>
            </w:pPr>
            <w:r w:rsidRPr="000F3BE9">
              <w:rPr>
                <w:sz w:val="20"/>
                <w:szCs w:val="20"/>
              </w:rPr>
              <w:t>(0.28)</w:t>
            </w:r>
          </w:p>
        </w:tc>
        <w:tc>
          <w:tcPr>
            <w:tcW w:w="1281" w:type="dxa"/>
            <w:tcBorders>
              <w:top w:val="nil"/>
              <w:left w:val="nil"/>
              <w:bottom w:val="nil"/>
              <w:right w:val="nil"/>
            </w:tcBorders>
            <w:hideMark/>
          </w:tcPr>
          <w:p w14:paraId="1DAB8114" w14:textId="77777777" w:rsidR="000F3BE9" w:rsidRPr="000F3BE9" w:rsidRDefault="000F3BE9">
            <w:pPr>
              <w:jc w:val="center"/>
              <w:rPr>
                <w:sz w:val="20"/>
                <w:szCs w:val="20"/>
              </w:rPr>
            </w:pPr>
            <w:r w:rsidRPr="000F3BE9">
              <w:rPr>
                <w:sz w:val="20"/>
                <w:szCs w:val="20"/>
              </w:rPr>
              <w:t>(-0.17)</w:t>
            </w:r>
          </w:p>
        </w:tc>
      </w:tr>
      <w:tr w:rsidR="000F3BE9" w14:paraId="463ED0BD" w14:textId="77777777" w:rsidTr="000F3BE9">
        <w:trPr>
          <w:trHeight w:val="273"/>
        </w:trPr>
        <w:tc>
          <w:tcPr>
            <w:tcW w:w="1661" w:type="dxa"/>
            <w:tcBorders>
              <w:top w:val="nil"/>
              <w:left w:val="nil"/>
              <w:bottom w:val="nil"/>
              <w:right w:val="nil"/>
            </w:tcBorders>
          </w:tcPr>
          <w:p w14:paraId="70D473A9" w14:textId="77777777" w:rsidR="000F3BE9" w:rsidRPr="000F3BE9" w:rsidRDefault="000F3BE9">
            <w:pPr>
              <w:rPr>
                <w:sz w:val="20"/>
                <w:szCs w:val="20"/>
              </w:rPr>
            </w:pPr>
          </w:p>
        </w:tc>
        <w:tc>
          <w:tcPr>
            <w:tcW w:w="1281" w:type="dxa"/>
            <w:tcBorders>
              <w:top w:val="nil"/>
              <w:left w:val="nil"/>
              <w:bottom w:val="nil"/>
              <w:right w:val="nil"/>
            </w:tcBorders>
          </w:tcPr>
          <w:p w14:paraId="21661D85" w14:textId="77777777" w:rsidR="000F3BE9" w:rsidRPr="000F3BE9" w:rsidRDefault="000F3BE9">
            <w:pPr>
              <w:rPr>
                <w:sz w:val="20"/>
                <w:szCs w:val="20"/>
              </w:rPr>
            </w:pPr>
          </w:p>
        </w:tc>
        <w:tc>
          <w:tcPr>
            <w:tcW w:w="1281" w:type="dxa"/>
            <w:tcBorders>
              <w:top w:val="nil"/>
              <w:left w:val="nil"/>
              <w:bottom w:val="nil"/>
              <w:right w:val="nil"/>
            </w:tcBorders>
          </w:tcPr>
          <w:p w14:paraId="65874C5C" w14:textId="77777777" w:rsidR="000F3BE9" w:rsidRPr="000F3BE9" w:rsidRDefault="000F3BE9">
            <w:pPr>
              <w:rPr>
                <w:sz w:val="20"/>
                <w:szCs w:val="20"/>
              </w:rPr>
            </w:pPr>
          </w:p>
        </w:tc>
        <w:tc>
          <w:tcPr>
            <w:tcW w:w="1281" w:type="dxa"/>
            <w:tcBorders>
              <w:top w:val="nil"/>
              <w:left w:val="nil"/>
              <w:bottom w:val="nil"/>
              <w:right w:val="nil"/>
            </w:tcBorders>
          </w:tcPr>
          <w:p w14:paraId="1289457C" w14:textId="77777777" w:rsidR="000F3BE9" w:rsidRPr="000F3BE9" w:rsidRDefault="000F3BE9">
            <w:pPr>
              <w:rPr>
                <w:sz w:val="20"/>
                <w:szCs w:val="20"/>
              </w:rPr>
            </w:pPr>
          </w:p>
        </w:tc>
        <w:tc>
          <w:tcPr>
            <w:tcW w:w="1281" w:type="dxa"/>
            <w:tcBorders>
              <w:top w:val="nil"/>
              <w:left w:val="nil"/>
              <w:bottom w:val="nil"/>
              <w:right w:val="nil"/>
            </w:tcBorders>
          </w:tcPr>
          <w:p w14:paraId="373B5447" w14:textId="77777777" w:rsidR="000F3BE9" w:rsidRPr="000F3BE9" w:rsidRDefault="000F3BE9">
            <w:pPr>
              <w:rPr>
                <w:sz w:val="20"/>
                <w:szCs w:val="20"/>
              </w:rPr>
            </w:pPr>
          </w:p>
        </w:tc>
        <w:tc>
          <w:tcPr>
            <w:tcW w:w="1281" w:type="dxa"/>
            <w:tcBorders>
              <w:top w:val="nil"/>
              <w:left w:val="nil"/>
              <w:bottom w:val="nil"/>
              <w:right w:val="nil"/>
            </w:tcBorders>
          </w:tcPr>
          <w:p w14:paraId="7A1D0467" w14:textId="77777777" w:rsidR="000F3BE9" w:rsidRPr="000F3BE9" w:rsidRDefault="000F3BE9">
            <w:pPr>
              <w:rPr>
                <w:sz w:val="20"/>
                <w:szCs w:val="20"/>
              </w:rPr>
            </w:pPr>
          </w:p>
        </w:tc>
      </w:tr>
      <w:tr w:rsidR="000F3BE9" w14:paraId="70C20096" w14:textId="77777777" w:rsidTr="000F3BE9">
        <w:trPr>
          <w:trHeight w:val="273"/>
        </w:trPr>
        <w:tc>
          <w:tcPr>
            <w:tcW w:w="1661" w:type="dxa"/>
            <w:tcBorders>
              <w:top w:val="nil"/>
              <w:left w:val="nil"/>
              <w:bottom w:val="nil"/>
              <w:right w:val="nil"/>
            </w:tcBorders>
            <w:hideMark/>
          </w:tcPr>
          <w:p w14:paraId="72DABD19" w14:textId="77777777" w:rsidR="000F3BE9" w:rsidRPr="000F3BE9" w:rsidRDefault="000F3BE9">
            <w:pPr>
              <w:rPr>
                <w:sz w:val="20"/>
                <w:szCs w:val="20"/>
              </w:rPr>
            </w:pPr>
            <w:r w:rsidRPr="000F3BE9">
              <w:rPr>
                <w:sz w:val="20"/>
                <w:szCs w:val="20"/>
              </w:rPr>
              <w:t>oil price</w:t>
            </w:r>
          </w:p>
        </w:tc>
        <w:tc>
          <w:tcPr>
            <w:tcW w:w="1281" w:type="dxa"/>
            <w:tcBorders>
              <w:top w:val="nil"/>
              <w:left w:val="nil"/>
              <w:bottom w:val="nil"/>
              <w:right w:val="nil"/>
            </w:tcBorders>
            <w:hideMark/>
          </w:tcPr>
          <w:p w14:paraId="4C954B23" w14:textId="77777777" w:rsidR="000F3BE9" w:rsidRPr="000F3BE9" w:rsidRDefault="000F3BE9">
            <w:pPr>
              <w:jc w:val="center"/>
              <w:rPr>
                <w:sz w:val="20"/>
                <w:szCs w:val="20"/>
              </w:rPr>
            </w:pPr>
            <w:r w:rsidRPr="000F3BE9">
              <w:rPr>
                <w:sz w:val="20"/>
                <w:szCs w:val="20"/>
              </w:rPr>
              <w:t>0.0006</w:t>
            </w:r>
          </w:p>
        </w:tc>
        <w:tc>
          <w:tcPr>
            <w:tcW w:w="1281" w:type="dxa"/>
            <w:tcBorders>
              <w:top w:val="nil"/>
              <w:left w:val="nil"/>
              <w:bottom w:val="nil"/>
              <w:right w:val="nil"/>
            </w:tcBorders>
            <w:hideMark/>
          </w:tcPr>
          <w:p w14:paraId="16705CA7" w14:textId="77777777" w:rsidR="000F3BE9" w:rsidRPr="000F3BE9" w:rsidRDefault="000F3BE9">
            <w:pPr>
              <w:jc w:val="center"/>
              <w:rPr>
                <w:sz w:val="20"/>
                <w:szCs w:val="20"/>
              </w:rPr>
            </w:pPr>
            <w:r w:rsidRPr="000F3BE9">
              <w:rPr>
                <w:sz w:val="20"/>
                <w:szCs w:val="20"/>
              </w:rPr>
              <w:t>0.0075</w:t>
            </w:r>
          </w:p>
        </w:tc>
        <w:tc>
          <w:tcPr>
            <w:tcW w:w="1281" w:type="dxa"/>
            <w:tcBorders>
              <w:top w:val="nil"/>
              <w:left w:val="nil"/>
              <w:bottom w:val="nil"/>
              <w:right w:val="nil"/>
            </w:tcBorders>
            <w:hideMark/>
          </w:tcPr>
          <w:p w14:paraId="6F9F2B76" w14:textId="77777777" w:rsidR="000F3BE9" w:rsidRPr="000F3BE9" w:rsidRDefault="000F3BE9">
            <w:pPr>
              <w:jc w:val="center"/>
              <w:rPr>
                <w:sz w:val="20"/>
                <w:szCs w:val="20"/>
              </w:rPr>
            </w:pPr>
            <w:r w:rsidRPr="000F3BE9">
              <w:rPr>
                <w:sz w:val="20"/>
                <w:szCs w:val="20"/>
              </w:rPr>
              <w:t>-0.0069</w:t>
            </w:r>
          </w:p>
        </w:tc>
        <w:tc>
          <w:tcPr>
            <w:tcW w:w="1281" w:type="dxa"/>
            <w:tcBorders>
              <w:top w:val="nil"/>
              <w:left w:val="nil"/>
              <w:bottom w:val="nil"/>
              <w:right w:val="nil"/>
            </w:tcBorders>
            <w:hideMark/>
          </w:tcPr>
          <w:p w14:paraId="485341EE" w14:textId="77777777" w:rsidR="000F3BE9" w:rsidRPr="000F3BE9" w:rsidRDefault="000F3BE9">
            <w:pPr>
              <w:jc w:val="center"/>
              <w:rPr>
                <w:sz w:val="20"/>
                <w:szCs w:val="20"/>
              </w:rPr>
            </w:pPr>
            <w:r w:rsidRPr="000F3BE9">
              <w:rPr>
                <w:sz w:val="20"/>
                <w:szCs w:val="20"/>
              </w:rPr>
              <w:t>-0.0023</w:t>
            </w:r>
          </w:p>
        </w:tc>
        <w:tc>
          <w:tcPr>
            <w:tcW w:w="1281" w:type="dxa"/>
            <w:tcBorders>
              <w:top w:val="nil"/>
              <w:left w:val="nil"/>
              <w:bottom w:val="nil"/>
              <w:right w:val="nil"/>
            </w:tcBorders>
            <w:hideMark/>
          </w:tcPr>
          <w:p w14:paraId="3D152F3D" w14:textId="77777777" w:rsidR="000F3BE9" w:rsidRPr="000F3BE9" w:rsidRDefault="000F3BE9">
            <w:pPr>
              <w:jc w:val="center"/>
              <w:rPr>
                <w:sz w:val="20"/>
                <w:szCs w:val="20"/>
              </w:rPr>
            </w:pPr>
            <w:r w:rsidRPr="000F3BE9">
              <w:rPr>
                <w:sz w:val="20"/>
                <w:szCs w:val="20"/>
              </w:rPr>
              <w:t>0.0013</w:t>
            </w:r>
          </w:p>
        </w:tc>
      </w:tr>
      <w:tr w:rsidR="000F3BE9" w14:paraId="15B08790" w14:textId="77777777" w:rsidTr="000F3BE9">
        <w:trPr>
          <w:trHeight w:val="273"/>
        </w:trPr>
        <w:tc>
          <w:tcPr>
            <w:tcW w:w="1661" w:type="dxa"/>
            <w:tcBorders>
              <w:top w:val="nil"/>
              <w:left w:val="nil"/>
              <w:bottom w:val="single" w:sz="4" w:space="0" w:color="auto"/>
              <w:right w:val="nil"/>
            </w:tcBorders>
          </w:tcPr>
          <w:p w14:paraId="5D9D7AFE" w14:textId="77777777" w:rsidR="000F3BE9" w:rsidRPr="000F3BE9" w:rsidRDefault="000F3BE9">
            <w:pPr>
              <w:rPr>
                <w:sz w:val="20"/>
                <w:szCs w:val="20"/>
              </w:rPr>
            </w:pPr>
          </w:p>
        </w:tc>
        <w:tc>
          <w:tcPr>
            <w:tcW w:w="1281" w:type="dxa"/>
            <w:tcBorders>
              <w:top w:val="nil"/>
              <w:left w:val="nil"/>
              <w:bottom w:val="single" w:sz="4" w:space="0" w:color="auto"/>
              <w:right w:val="nil"/>
            </w:tcBorders>
            <w:hideMark/>
          </w:tcPr>
          <w:p w14:paraId="7D844FE4" w14:textId="77777777" w:rsidR="000F3BE9" w:rsidRPr="000F3BE9" w:rsidRDefault="000F3BE9">
            <w:pPr>
              <w:jc w:val="center"/>
              <w:rPr>
                <w:sz w:val="20"/>
                <w:szCs w:val="20"/>
              </w:rPr>
            </w:pPr>
            <w:r w:rsidRPr="000F3BE9">
              <w:rPr>
                <w:sz w:val="20"/>
                <w:szCs w:val="20"/>
              </w:rPr>
              <w:t>(0.58)</w:t>
            </w:r>
          </w:p>
        </w:tc>
        <w:tc>
          <w:tcPr>
            <w:tcW w:w="1281" w:type="dxa"/>
            <w:tcBorders>
              <w:top w:val="nil"/>
              <w:left w:val="nil"/>
              <w:bottom w:val="single" w:sz="4" w:space="0" w:color="auto"/>
              <w:right w:val="nil"/>
            </w:tcBorders>
            <w:hideMark/>
          </w:tcPr>
          <w:p w14:paraId="57F9D410" w14:textId="77777777" w:rsidR="000F3BE9" w:rsidRPr="000F3BE9" w:rsidRDefault="000F3BE9">
            <w:pPr>
              <w:jc w:val="center"/>
              <w:rPr>
                <w:sz w:val="20"/>
                <w:szCs w:val="20"/>
              </w:rPr>
            </w:pPr>
            <w:r w:rsidRPr="000F3BE9">
              <w:rPr>
                <w:sz w:val="20"/>
                <w:szCs w:val="20"/>
              </w:rPr>
              <w:t>(0.27)</w:t>
            </w:r>
          </w:p>
        </w:tc>
        <w:tc>
          <w:tcPr>
            <w:tcW w:w="1281" w:type="dxa"/>
            <w:tcBorders>
              <w:top w:val="nil"/>
              <w:left w:val="nil"/>
              <w:bottom w:val="single" w:sz="4" w:space="0" w:color="auto"/>
              <w:right w:val="nil"/>
            </w:tcBorders>
            <w:hideMark/>
          </w:tcPr>
          <w:p w14:paraId="26495BEE" w14:textId="77777777" w:rsidR="000F3BE9" w:rsidRPr="000F3BE9" w:rsidRDefault="000F3BE9">
            <w:pPr>
              <w:jc w:val="center"/>
              <w:rPr>
                <w:sz w:val="20"/>
                <w:szCs w:val="20"/>
              </w:rPr>
            </w:pPr>
            <w:r w:rsidRPr="000F3BE9">
              <w:rPr>
                <w:sz w:val="20"/>
                <w:szCs w:val="20"/>
              </w:rPr>
              <w:t>(-0.75)</w:t>
            </w:r>
          </w:p>
        </w:tc>
        <w:tc>
          <w:tcPr>
            <w:tcW w:w="1281" w:type="dxa"/>
            <w:tcBorders>
              <w:top w:val="nil"/>
              <w:left w:val="nil"/>
              <w:bottom w:val="single" w:sz="4" w:space="0" w:color="auto"/>
              <w:right w:val="nil"/>
            </w:tcBorders>
            <w:hideMark/>
          </w:tcPr>
          <w:p w14:paraId="67588570" w14:textId="77777777" w:rsidR="000F3BE9" w:rsidRPr="000F3BE9" w:rsidRDefault="000F3BE9">
            <w:pPr>
              <w:jc w:val="center"/>
              <w:rPr>
                <w:sz w:val="20"/>
                <w:szCs w:val="20"/>
              </w:rPr>
            </w:pPr>
            <w:r w:rsidRPr="000F3BE9">
              <w:rPr>
                <w:sz w:val="20"/>
                <w:szCs w:val="20"/>
              </w:rPr>
              <w:t>(-0.48)</w:t>
            </w:r>
          </w:p>
        </w:tc>
        <w:tc>
          <w:tcPr>
            <w:tcW w:w="1281" w:type="dxa"/>
            <w:tcBorders>
              <w:top w:val="nil"/>
              <w:left w:val="nil"/>
              <w:bottom w:val="single" w:sz="4" w:space="0" w:color="auto"/>
              <w:right w:val="nil"/>
            </w:tcBorders>
            <w:hideMark/>
          </w:tcPr>
          <w:p w14:paraId="4A03FA92" w14:textId="77777777" w:rsidR="000F3BE9" w:rsidRPr="000F3BE9" w:rsidRDefault="000F3BE9">
            <w:pPr>
              <w:jc w:val="center"/>
              <w:rPr>
                <w:sz w:val="20"/>
                <w:szCs w:val="20"/>
              </w:rPr>
            </w:pPr>
            <w:r w:rsidRPr="000F3BE9">
              <w:rPr>
                <w:sz w:val="20"/>
                <w:szCs w:val="20"/>
              </w:rPr>
              <w:t>(0.96)</w:t>
            </w:r>
          </w:p>
        </w:tc>
      </w:tr>
      <w:tr w:rsidR="000F3BE9" w14:paraId="450C3553" w14:textId="77777777" w:rsidTr="000F3BE9">
        <w:trPr>
          <w:trHeight w:val="293"/>
        </w:trPr>
        <w:tc>
          <w:tcPr>
            <w:tcW w:w="1661" w:type="dxa"/>
            <w:tcBorders>
              <w:top w:val="nil"/>
              <w:left w:val="nil"/>
              <w:bottom w:val="single" w:sz="4" w:space="0" w:color="auto"/>
              <w:right w:val="nil"/>
            </w:tcBorders>
            <w:hideMark/>
          </w:tcPr>
          <w:p w14:paraId="304D4E98" w14:textId="77777777" w:rsidR="000F3BE9" w:rsidRPr="000F3BE9" w:rsidRDefault="000F3BE9">
            <w:pPr>
              <w:rPr>
                <w:sz w:val="20"/>
                <w:szCs w:val="20"/>
              </w:rPr>
            </w:pPr>
            <w:r w:rsidRPr="000F3BE9">
              <w:rPr>
                <w:sz w:val="20"/>
                <w:szCs w:val="20"/>
              </w:rPr>
              <w:t>Observations</w:t>
            </w:r>
          </w:p>
        </w:tc>
        <w:tc>
          <w:tcPr>
            <w:tcW w:w="1281" w:type="dxa"/>
            <w:tcBorders>
              <w:top w:val="nil"/>
              <w:left w:val="nil"/>
              <w:bottom w:val="single" w:sz="4" w:space="0" w:color="auto"/>
              <w:right w:val="nil"/>
            </w:tcBorders>
            <w:hideMark/>
          </w:tcPr>
          <w:p w14:paraId="20CCE84D" w14:textId="77777777" w:rsidR="000F3BE9" w:rsidRPr="000F3BE9" w:rsidRDefault="000F3BE9">
            <w:pPr>
              <w:jc w:val="center"/>
              <w:rPr>
                <w:sz w:val="20"/>
                <w:szCs w:val="20"/>
              </w:rPr>
            </w:pPr>
            <w:r w:rsidRPr="000F3BE9">
              <w:rPr>
                <w:sz w:val="20"/>
                <w:szCs w:val="20"/>
              </w:rPr>
              <w:t>411</w:t>
            </w:r>
          </w:p>
        </w:tc>
        <w:tc>
          <w:tcPr>
            <w:tcW w:w="1281" w:type="dxa"/>
            <w:tcBorders>
              <w:top w:val="nil"/>
              <w:left w:val="nil"/>
              <w:bottom w:val="single" w:sz="4" w:space="0" w:color="auto"/>
              <w:right w:val="nil"/>
            </w:tcBorders>
            <w:hideMark/>
          </w:tcPr>
          <w:p w14:paraId="6FF88598" w14:textId="77777777" w:rsidR="000F3BE9" w:rsidRPr="000F3BE9" w:rsidRDefault="000F3BE9">
            <w:pPr>
              <w:jc w:val="center"/>
              <w:rPr>
                <w:sz w:val="20"/>
                <w:szCs w:val="20"/>
              </w:rPr>
            </w:pPr>
            <w:r w:rsidRPr="000F3BE9">
              <w:rPr>
                <w:sz w:val="20"/>
                <w:szCs w:val="20"/>
              </w:rPr>
              <w:t>411</w:t>
            </w:r>
          </w:p>
        </w:tc>
        <w:tc>
          <w:tcPr>
            <w:tcW w:w="1281" w:type="dxa"/>
            <w:tcBorders>
              <w:top w:val="nil"/>
              <w:left w:val="nil"/>
              <w:bottom w:val="single" w:sz="4" w:space="0" w:color="auto"/>
              <w:right w:val="nil"/>
            </w:tcBorders>
            <w:hideMark/>
          </w:tcPr>
          <w:p w14:paraId="2C2A1E31" w14:textId="77777777" w:rsidR="000F3BE9" w:rsidRPr="000F3BE9" w:rsidRDefault="000F3BE9">
            <w:pPr>
              <w:jc w:val="center"/>
              <w:rPr>
                <w:sz w:val="20"/>
                <w:szCs w:val="20"/>
              </w:rPr>
            </w:pPr>
            <w:r w:rsidRPr="000F3BE9">
              <w:rPr>
                <w:sz w:val="20"/>
                <w:szCs w:val="20"/>
              </w:rPr>
              <w:t>411</w:t>
            </w:r>
          </w:p>
        </w:tc>
        <w:tc>
          <w:tcPr>
            <w:tcW w:w="1281" w:type="dxa"/>
            <w:tcBorders>
              <w:top w:val="nil"/>
              <w:left w:val="nil"/>
              <w:bottom w:val="single" w:sz="4" w:space="0" w:color="auto"/>
              <w:right w:val="nil"/>
            </w:tcBorders>
            <w:hideMark/>
          </w:tcPr>
          <w:p w14:paraId="66D50EF2" w14:textId="77777777" w:rsidR="000F3BE9" w:rsidRPr="000F3BE9" w:rsidRDefault="000F3BE9">
            <w:pPr>
              <w:jc w:val="center"/>
              <w:rPr>
                <w:sz w:val="20"/>
                <w:szCs w:val="20"/>
              </w:rPr>
            </w:pPr>
            <w:r w:rsidRPr="000F3BE9">
              <w:rPr>
                <w:sz w:val="20"/>
                <w:szCs w:val="20"/>
              </w:rPr>
              <w:t>411</w:t>
            </w:r>
          </w:p>
        </w:tc>
        <w:tc>
          <w:tcPr>
            <w:tcW w:w="1281" w:type="dxa"/>
            <w:tcBorders>
              <w:top w:val="nil"/>
              <w:left w:val="nil"/>
              <w:bottom w:val="single" w:sz="4" w:space="0" w:color="auto"/>
              <w:right w:val="nil"/>
            </w:tcBorders>
            <w:hideMark/>
          </w:tcPr>
          <w:p w14:paraId="16AB4F41" w14:textId="77777777" w:rsidR="000F3BE9" w:rsidRPr="000F3BE9" w:rsidRDefault="000F3BE9">
            <w:pPr>
              <w:jc w:val="center"/>
              <w:rPr>
                <w:sz w:val="20"/>
                <w:szCs w:val="20"/>
              </w:rPr>
            </w:pPr>
            <w:r w:rsidRPr="000F3BE9">
              <w:rPr>
                <w:sz w:val="20"/>
                <w:szCs w:val="20"/>
              </w:rPr>
              <w:t>411</w:t>
            </w:r>
          </w:p>
        </w:tc>
      </w:tr>
    </w:tbl>
    <w:p w14:paraId="7B5DC692" w14:textId="77777777" w:rsidR="000F3BE9" w:rsidRDefault="000F3BE9" w:rsidP="000F3BE9">
      <w:pPr>
        <w:autoSpaceDE w:val="0"/>
        <w:autoSpaceDN w:val="0"/>
        <w:adjustRightInd w:val="0"/>
        <w:ind w:right="962"/>
        <w:rPr>
          <w:sz w:val="20"/>
          <w:szCs w:val="20"/>
        </w:rPr>
      </w:pPr>
      <w:r>
        <w:rPr>
          <w:sz w:val="20"/>
          <w:szCs w:val="20"/>
        </w:rPr>
        <w:t xml:space="preserve">The dependent variables are indicators of party strength. Entries in model (1), (4), and (5) are OLS coefficients. Entries in model (2) and (3) are ordered logit coefficients. t statistics in parenthesis. Standard errors are clustered by country. </w:t>
      </w:r>
    </w:p>
    <w:p w14:paraId="5797D037" w14:textId="77777777" w:rsidR="000F3BE9" w:rsidRPr="00E037A6" w:rsidRDefault="000F3BE9" w:rsidP="000F3BE9">
      <w:pPr>
        <w:rPr>
          <w:sz w:val="20"/>
          <w:szCs w:val="20"/>
        </w:rPr>
      </w:pPr>
      <w:r w:rsidRPr="00E037A6">
        <w:rPr>
          <w:sz w:val="20"/>
          <w:szCs w:val="20"/>
        </w:rPr>
        <w:t>* p&lt;0.10, ** p&lt;0.05, *** p&lt;0.01</w:t>
      </w:r>
    </w:p>
    <w:p w14:paraId="3244C37B" w14:textId="130C0D8B" w:rsidR="00430025" w:rsidRDefault="00430025" w:rsidP="004D191D">
      <w:pPr>
        <w:tabs>
          <w:tab w:val="left" w:pos="6219"/>
        </w:tabs>
      </w:pPr>
    </w:p>
    <w:p w14:paraId="50704864" w14:textId="7E95F552" w:rsidR="00430025" w:rsidRDefault="00430025" w:rsidP="004D191D">
      <w:pPr>
        <w:tabs>
          <w:tab w:val="left" w:pos="6219"/>
        </w:tabs>
      </w:pPr>
    </w:p>
    <w:p w14:paraId="59F1588D" w14:textId="1ADF0C8A" w:rsidR="00430025" w:rsidRDefault="00430025" w:rsidP="004D191D">
      <w:pPr>
        <w:tabs>
          <w:tab w:val="left" w:pos="6219"/>
        </w:tabs>
      </w:pPr>
    </w:p>
    <w:p w14:paraId="79F0D283" w14:textId="77777777" w:rsidR="00430025" w:rsidRDefault="00430025" w:rsidP="004D191D">
      <w:pPr>
        <w:tabs>
          <w:tab w:val="left" w:pos="6219"/>
        </w:tabs>
      </w:pPr>
    </w:p>
    <w:p w14:paraId="72C2EDBB" w14:textId="77777777" w:rsidR="000C0B3E" w:rsidRDefault="000C0B3E" w:rsidP="004D191D">
      <w:pPr>
        <w:tabs>
          <w:tab w:val="left" w:pos="6219"/>
        </w:tabs>
      </w:pPr>
    </w:p>
    <w:p w14:paraId="3B2712A0" w14:textId="61959223" w:rsidR="000C0B3E" w:rsidRDefault="000C0B3E" w:rsidP="004D191D">
      <w:pPr>
        <w:tabs>
          <w:tab w:val="left" w:pos="6219"/>
        </w:tabs>
      </w:pPr>
    </w:p>
    <w:p w14:paraId="421443D2" w14:textId="1E7AB9D7" w:rsidR="00D21C57" w:rsidRDefault="00D21C57" w:rsidP="004D191D">
      <w:pPr>
        <w:tabs>
          <w:tab w:val="left" w:pos="6219"/>
        </w:tabs>
      </w:pPr>
    </w:p>
    <w:p w14:paraId="65382BD2" w14:textId="2E59E411" w:rsidR="00D21C57" w:rsidRDefault="00D21C57" w:rsidP="004D191D">
      <w:pPr>
        <w:tabs>
          <w:tab w:val="left" w:pos="6219"/>
        </w:tabs>
      </w:pPr>
    </w:p>
    <w:p w14:paraId="498F3824" w14:textId="1669A05C" w:rsidR="0012687A" w:rsidRDefault="0012687A" w:rsidP="004D191D">
      <w:pPr>
        <w:tabs>
          <w:tab w:val="left" w:pos="6219"/>
        </w:tabs>
      </w:pPr>
    </w:p>
    <w:p w14:paraId="6D39B6BF" w14:textId="5A24A89C" w:rsidR="0012687A" w:rsidRDefault="0012687A" w:rsidP="004D191D">
      <w:pPr>
        <w:tabs>
          <w:tab w:val="left" w:pos="6219"/>
        </w:tabs>
      </w:pPr>
    </w:p>
    <w:p w14:paraId="4B653FD0" w14:textId="064DF1EC" w:rsidR="0012687A" w:rsidRDefault="0012687A" w:rsidP="004D191D">
      <w:pPr>
        <w:tabs>
          <w:tab w:val="left" w:pos="6219"/>
        </w:tabs>
      </w:pPr>
    </w:p>
    <w:p w14:paraId="774698AA" w14:textId="6A5B98DB" w:rsidR="0012687A" w:rsidRDefault="0012687A" w:rsidP="004D191D">
      <w:pPr>
        <w:tabs>
          <w:tab w:val="left" w:pos="6219"/>
        </w:tabs>
      </w:pPr>
    </w:p>
    <w:p w14:paraId="5704075D" w14:textId="509B53A6" w:rsidR="0012687A" w:rsidRDefault="0012687A" w:rsidP="004D191D">
      <w:pPr>
        <w:tabs>
          <w:tab w:val="left" w:pos="6219"/>
        </w:tabs>
      </w:pPr>
    </w:p>
    <w:p w14:paraId="71E4F17A" w14:textId="7710BDEB" w:rsidR="0012687A" w:rsidRDefault="0012687A" w:rsidP="004D191D">
      <w:pPr>
        <w:tabs>
          <w:tab w:val="left" w:pos="6219"/>
        </w:tabs>
      </w:pPr>
    </w:p>
    <w:p w14:paraId="5852D017" w14:textId="7C05D599" w:rsidR="0012687A" w:rsidRDefault="0012687A" w:rsidP="004D191D">
      <w:pPr>
        <w:tabs>
          <w:tab w:val="left" w:pos="6219"/>
        </w:tabs>
      </w:pPr>
    </w:p>
    <w:p w14:paraId="06E04738" w14:textId="6518F3E7" w:rsidR="0012687A" w:rsidRDefault="0012687A" w:rsidP="004D191D">
      <w:pPr>
        <w:tabs>
          <w:tab w:val="left" w:pos="6219"/>
        </w:tabs>
      </w:pPr>
    </w:p>
    <w:p w14:paraId="0951C67A" w14:textId="2137FCD4" w:rsidR="0012687A" w:rsidRDefault="0012687A" w:rsidP="004D191D">
      <w:pPr>
        <w:tabs>
          <w:tab w:val="left" w:pos="6219"/>
        </w:tabs>
      </w:pPr>
    </w:p>
    <w:p w14:paraId="7BEB27EE" w14:textId="0767CA47" w:rsidR="0012687A" w:rsidRDefault="0012687A" w:rsidP="004D191D">
      <w:pPr>
        <w:tabs>
          <w:tab w:val="left" w:pos="6219"/>
        </w:tabs>
      </w:pPr>
    </w:p>
    <w:p w14:paraId="33C7C02A" w14:textId="1123D1D8" w:rsidR="0012687A" w:rsidRDefault="0012687A" w:rsidP="004D191D">
      <w:pPr>
        <w:tabs>
          <w:tab w:val="left" w:pos="6219"/>
        </w:tabs>
      </w:pPr>
    </w:p>
    <w:p w14:paraId="263602FE" w14:textId="011D949B" w:rsidR="0012687A" w:rsidRDefault="0012687A" w:rsidP="004D191D">
      <w:pPr>
        <w:tabs>
          <w:tab w:val="left" w:pos="6219"/>
        </w:tabs>
      </w:pPr>
    </w:p>
    <w:p w14:paraId="66DAB8FA" w14:textId="6FF73146" w:rsidR="0012687A" w:rsidRDefault="0012687A" w:rsidP="004D191D">
      <w:pPr>
        <w:tabs>
          <w:tab w:val="left" w:pos="6219"/>
        </w:tabs>
      </w:pPr>
    </w:p>
    <w:p w14:paraId="792A49A8" w14:textId="66589C5A" w:rsidR="0012687A" w:rsidRDefault="0012687A" w:rsidP="004D191D">
      <w:pPr>
        <w:tabs>
          <w:tab w:val="left" w:pos="6219"/>
        </w:tabs>
      </w:pPr>
    </w:p>
    <w:p w14:paraId="70731F4E" w14:textId="0B84E1C9" w:rsidR="0012687A" w:rsidRDefault="0012687A" w:rsidP="004D191D">
      <w:pPr>
        <w:tabs>
          <w:tab w:val="left" w:pos="6219"/>
        </w:tabs>
      </w:pPr>
    </w:p>
    <w:p w14:paraId="03D6859C" w14:textId="57D05DE1" w:rsidR="0012687A" w:rsidRDefault="0012687A" w:rsidP="004D191D">
      <w:pPr>
        <w:tabs>
          <w:tab w:val="left" w:pos="6219"/>
        </w:tabs>
      </w:pPr>
    </w:p>
    <w:p w14:paraId="6FAE6105" w14:textId="0FCCE652" w:rsidR="0012687A" w:rsidRDefault="0012687A" w:rsidP="004D191D">
      <w:pPr>
        <w:tabs>
          <w:tab w:val="left" w:pos="6219"/>
        </w:tabs>
      </w:pPr>
    </w:p>
    <w:p w14:paraId="42AC81AD" w14:textId="6EF791ED" w:rsidR="0012687A" w:rsidRDefault="0012687A" w:rsidP="004D191D">
      <w:pPr>
        <w:tabs>
          <w:tab w:val="left" w:pos="6219"/>
        </w:tabs>
      </w:pPr>
    </w:p>
    <w:p w14:paraId="2AA62743" w14:textId="433CFA0D" w:rsidR="0012687A" w:rsidRDefault="0012687A" w:rsidP="004D191D">
      <w:pPr>
        <w:tabs>
          <w:tab w:val="left" w:pos="6219"/>
        </w:tabs>
      </w:pPr>
    </w:p>
    <w:p w14:paraId="15518DDB" w14:textId="74BBC8D2" w:rsidR="0012687A" w:rsidRDefault="0012687A" w:rsidP="004D191D">
      <w:pPr>
        <w:tabs>
          <w:tab w:val="left" w:pos="6219"/>
        </w:tabs>
      </w:pPr>
    </w:p>
    <w:p w14:paraId="63141E51" w14:textId="15DBF759" w:rsidR="0012687A" w:rsidRDefault="0012687A" w:rsidP="004D191D">
      <w:pPr>
        <w:tabs>
          <w:tab w:val="left" w:pos="6219"/>
        </w:tabs>
      </w:pPr>
    </w:p>
    <w:p w14:paraId="32ACD6B7" w14:textId="2BB60BF7" w:rsidR="0012687A" w:rsidRDefault="0012687A" w:rsidP="004D191D">
      <w:pPr>
        <w:tabs>
          <w:tab w:val="left" w:pos="6219"/>
        </w:tabs>
      </w:pPr>
    </w:p>
    <w:p w14:paraId="01F5C246" w14:textId="4C2AAC1B" w:rsidR="0012687A" w:rsidRDefault="0012687A" w:rsidP="004D191D">
      <w:pPr>
        <w:tabs>
          <w:tab w:val="left" w:pos="6219"/>
        </w:tabs>
      </w:pPr>
    </w:p>
    <w:p w14:paraId="1C1955E4" w14:textId="1300BA49" w:rsidR="0012687A" w:rsidRDefault="0012687A" w:rsidP="004D191D">
      <w:pPr>
        <w:tabs>
          <w:tab w:val="left" w:pos="6219"/>
        </w:tabs>
      </w:pPr>
    </w:p>
    <w:p w14:paraId="1DF74DAD" w14:textId="336BA071" w:rsidR="0012687A" w:rsidRDefault="0012687A" w:rsidP="004D191D">
      <w:pPr>
        <w:tabs>
          <w:tab w:val="left" w:pos="6219"/>
        </w:tabs>
      </w:pPr>
    </w:p>
    <w:p w14:paraId="42F6EA8A" w14:textId="159081A8" w:rsidR="0012687A" w:rsidRDefault="0012687A" w:rsidP="004D191D">
      <w:pPr>
        <w:tabs>
          <w:tab w:val="left" w:pos="6219"/>
        </w:tabs>
      </w:pPr>
    </w:p>
    <w:p w14:paraId="63CAD57B" w14:textId="776CCC83" w:rsidR="0012687A" w:rsidRDefault="0012687A" w:rsidP="004D191D">
      <w:pPr>
        <w:tabs>
          <w:tab w:val="left" w:pos="6219"/>
        </w:tabs>
      </w:pPr>
    </w:p>
    <w:p w14:paraId="23EEAEF5" w14:textId="16BAC01A" w:rsidR="0012687A" w:rsidRDefault="0012687A" w:rsidP="004D191D">
      <w:pPr>
        <w:tabs>
          <w:tab w:val="left" w:pos="6219"/>
        </w:tabs>
      </w:pPr>
    </w:p>
    <w:p w14:paraId="156869C8" w14:textId="61AEEA4E" w:rsidR="0012687A" w:rsidRDefault="0012687A" w:rsidP="004D191D">
      <w:pPr>
        <w:tabs>
          <w:tab w:val="left" w:pos="6219"/>
        </w:tabs>
      </w:pPr>
    </w:p>
    <w:p w14:paraId="0E5FAB93" w14:textId="0745D5D6" w:rsidR="0012687A" w:rsidRDefault="0012687A" w:rsidP="004D191D">
      <w:pPr>
        <w:tabs>
          <w:tab w:val="left" w:pos="6219"/>
        </w:tabs>
      </w:pPr>
    </w:p>
    <w:p w14:paraId="1BA24F31" w14:textId="77777777" w:rsidR="00D9176D" w:rsidRDefault="00D9176D" w:rsidP="004D191D">
      <w:pPr>
        <w:tabs>
          <w:tab w:val="left" w:pos="6219"/>
        </w:tabs>
      </w:pPr>
    </w:p>
    <w:p w14:paraId="1D292565" w14:textId="4E8C6570" w:rsidR="0012687A" w:rsidRDefault="0012687A" w:rsidP="004D191D">
      <w:pPr>
        <w:tabs>
          <w:tab w:val="left" w:pos="6219"/>
        </w:tabs>
      </w:pPr>
    </w:p>
    <w:p w14:paraId="7B1C5A0B" w14:textId="77777777" w:rsidR="0012687A" w:rsidRDefault="0012687A" w:rsidP="004D191D">
      <w:pPr>
        <w:tabs>
          <w:tab w:val="left" w:pos="6219"/>
        </w:tabs>
      </w:pPr>
    </w:p>
    <w:p w14:paraId="2B442ED2" w14:textId="3585170B" w:rsidR="004D191D" w:rsidRPr="002F57C9" w:rsidRDefault="00086451">
      <w:pPr>
        <w:rPr>
          <w:b/>
        </w:rPr>
      </w:pPr>
      <w:r>
        <w:rPr>
          <w:b/>
        </w:rPr>
        <w:lastRenderedPageBreak/>
        <w:t>Ap</w:t>
      </w:r>
      <w:r w:rsidR="00CF5AA0">
        <w:rPr>
          <w:b/>
        </w:rPr>
        <w:t xml:space="preserve">pendix </w:t>
      </w:r>
      <w:r w:rsidR="005C7E6D">
        <w:rPr>
          <w:b/>
        </w:rPr>
        <w:t>V</w:t>
      </w:r>
    </w:p>
    <w:p w14:paraId="638DF943" w14:textId="595CE0BD" w:rsidR="00126645" w:rsidRDefault="00126645"/>
    <w:p w14:paraId="6A60A723" w14:textId="368EC062" w:rsidR="00DA7C24" w:rsidRPr="002B0A40" w:rsidRDefault="00244E42" w:rsidP="00DA7C24">
      <w:pPr>
        <w:tabs>
          <w:tab w:val="center" w:pos="4150"/>
        </w:tabs>
        <w:rPr>
          <w:color w:val="000000"/>
        </w:rPr>
      </w:pPr>
      <w:r w:rsidRPr="002B0A40">
        <w:t xml:space="preserve">To make more transparent the factual basis of our coding, we </w:t>
      </w:r>
      <w:r w:rsidR="00DA7C24" w:rsidRPr="002B0A40">
        <w:rPr>
          <w:color w:val="000000"/>
        </w:rPr>
        <w:t xml:space="preserve">provide description of selected cases to illustrate why they were coded as ruling parties originated from revolutions or post-seizure creation. In the case of revolution, we also provide examples to explain why some cases do not qualify. </w:t>
      </w:r>
    </w:p>
    <w:p w14:paraId="1D773A28" w14:textId="01FEE01C" w:rsidR="005E3ECC" w:rsidRPr="002B0A40" w:rsidRDefault="005E3ECC" w:rsidP="00DA7C24">
      <w:pPr>
        <w:tabs>
          <w:tab w:val="center" w:pos="4150"/>
        </w:tabs>
        <w:rPr>
          <w:color w:val="000000"/>
        </w:rPr>
      </w:pPr>
    </w:p>
    <w:p w14:paraId="4FC82A93" w14:textId="6123CBE0" w:rsidR="00204896" w:rsidRPr="00204896" w:rsidRDefault="005E3ECC" w:rsidP="00204896">
      <w:pPr>
        <w:tabs>
          <w:tab w:val="center" w:pos="4150"/>
        </w:tabs>
      </w:pPr>
      <w:r w:rsidRPr="002B0A40">
        <w:rPr>
          <w:color w:val="353535"/>
        </w:rPr>
        <w:t xml:space="preserve">Revolutions are defined as sustained, violent struggles that seek to overthrow the current regime and transform existing social order. </w:t>
      </w:r>
      <w:r w:rsidR="004D2FB7" w:rsidRPr="002B0A40">
        <w:t>Following Levitsky and Way (2013), sustained violent struggles are armed conflicts that persist for at least one year. Armed conflicts may precede or immediately follow the seizure of power. Radical transformation of social order includes, among other things, the building of socialism, large-scale land reform, and the accomplishment of racial equality.</w:t>
      </w:r>
      <w:r w:rsidR="00DC1136" w:rsidRPr="002B0A40">
        <w:t xml:space="preserve"> </w:t>
      </w:r>
      <w:r w:rsidR="00204896">
        <w:t xml:space="preserve">Violent struggles are those that caused more than 1000 deaths. </w:t>
      </w:r>
      <w:r w:rsidR="00204896" w:rsidRPr="00204896">
        <w:t xml:space="preserve">Using these criteria and based on secondary sources, I was able to identify 19 cases of revolutions in the dataset, </w:t>
      </w:r>
      <w:r w:rsidR="00204896">
        <w:t xml:space="preserve">which are </w:t>
      </w:r>
      <w:r w:rsidR="00204896" w:rsidRPr="00204896">
        <w:t xml:space="preserve">listed </w:t>
      </w:r>
      <w:r w:rsidR="00204896">
        <w:t xml:space="preserve">below. </w:t>
      </w:r>
      <w:r w:rsidR="00204896" w:rsidRPr="00204896">
        <w:t xml:space="preserve">Some subjectivity is inevitable in the coding process, so I also conducted jackknife analysis to estimate the effects of revolution by excluding each of the 19 cases. The main results are robust to the exclusion of any specific revolutionary case from the sample. </w:t>
      </w:r>
    </w:p>
    <w:p w14:paraId="324D0511" w14:textId="77777777" w:rsidR="00204896" w:rsidRPr="00204896" w:rsidRDefault="00204896" w:rsidP="00DA7C24">
      <w:pPr>
        <w:tabs>
          <w:tab w:val="center" w:pos="4150"/>
        </w:tabs>
        <w:rPr>
          <w:color w:val="000000"/>
        </w:rPr>
      </w:pPr>
    </w:p>
    <w:p w14:paraId="37C4D8F0" w14:textId="77777777" w:rsidR="00DA7C24" w:rsidRPr="002B0A40" w:rsidRDefault="00DA7C24">
      <w:pPr>
        <w:rPr>
          <w:i/>
        </w:rPr>
      </w:pPr>
    </w:p>
    <w:p w14:paraId="5B2686CE" w14:textId="3B9BFE35" w:rsidR="009361BB" w:rsidRPr="002B0A40" w:rsidRDefault="009361BB" w:rsidP="00FD4CF8">
      <w:pPr>
        <w:pStyle w:val="af2"/>
        <w:numPr>
          <w:ilvl w:val="0"/>
          <w:numId w:val="10"/>
        </w:numPr>
        <w:ind w:left="284" w:hanging="284"/>
        <w:rPr>
          <w:iCs/>
          <w:sz w:val="24"/>
          <w:szCs w:val="24"/>
        </w:rPr>
      </w:pPr>
      <w:r w:rsidRPr="002B0A40">
        <w:rPr>
          <w:iCs/>
          <w:sz w:val="24"/>
          <w:szCs w:val="24"/>
        </w:rPr>
        <w:t xml:space="preserve">Ruling parties that originated from </w:t>
      </w:r>
      <w:r w:rsidR="005E3ECC" w:rsidRPr="002B0A40">
        <w:rPr>
          <w:iCs/>
          <w:sz w:val="24"/>
          <w:szCs w:val="24"/>
        </w:rPr>
        <w:t>Revolutions</w:t>
      </w:r>
      <w:r w:rsidR="00BD3349" w:rsidRPr="002B0A40">
        <w:rPr>
          <w:iCs/>
          <w:sz w:val="24"/>
          <w:szCs w:val="24"/>
        </w:rPr>
        <w:t>:</w:t>
      </w:r>
      <w:r w:rsidR="005E3ECC" w:rsidRPr="002B0A40">
        <w:rPr>
          <w:iCs/>
          <w:sz w:val="24"/>
          <w:szCs w:val="24"/>
        </w:rPr>
        <w:t xml:space="preserve"> </w:t>
      </w:r>
    </w:p>
    <w:p w14:paraId="631936EC" w14:textId="440F3EFB" w:rsidR="009361BB" w:rsidRPr="002B0A40" w:rsidRDefault="009361BB"/>
    <w:p w14:paraId="11D5C31D" w14:textId="77777777" w:rsidR="00A77B70"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Guinea-Bissau,</w:t>
      </w:r>
      <w:r w:rsidR="00EE79A4" w:rsidRPr="002B0A40">
        <w:rPr>
          <w:rFonts w:eastAsiaTheme="minorEastAsia"/>
          <w:color w:val="353535"/>
          <w:kern w:val="0"/>
          <w:sz w:val="24"/>
          <w:szCs w:val="24"/>
        </w:rPr>
        <w:t xml:space="preserve"> </w:t>
      </w:r>
      <w:r w:rsidR="00EE79A4" w:rsidRPr="002B0A40">
        <w:rPr>
          <w:rFonts w:eastAsiaTheme="minorEastAsia"/>
          <w:color w:val="353535"/>
          <w:kern w:val="0"/>
          <w:sz w:val="24"/>
          <w:szCs w:val="24"/>
          <w:u w:val="single"/>
        </w:rPr>
        <w:t>African Party for the Independence of Guinea and Cape Verde (PAIGC)</w:t>
      </w:r>
      <w:r w:rsidR="00EE79A4" w:rsidRPr="002B0A40">
        <w:rPr>
          <w:rFonts w:eastAsiaTheme="minorEastAsia"/>
          <w:color w:val="353535"/>
          <w:kern w:val="0"/>
          <w:sz w:val="24"/>
          <w:szCs w:val="24"/>
        </w:rPr>
        <w:t xml:space="preserve">, </w:t>
      </w:r>
      <w:r w:rsidRPr="002B0A40">
        <w:rPr>
          <w:rFonts w:eastAsiaTheme="minorEastAsia"/>
          <w:color w:val="353535"/>
          <w:kern w:val="0"/>
          <w:sz w:val="24"/>
          <w:szCs w:val="24"/>
        </w:rPr>
        <w:t xml:space="preserve">1974-1999 </w:t>
      </w:r>
    </w:p>
    <w:p w14:paraId="0FAD53E7" w14:textId="74C37138" w:rsidR="00A77B70"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Albania, </w:t>
      </w:r>
      <w:r w:rsidR="00EE79A4" w:rsidRPr="002B0A40">
        <w:rPr>
          <w:rFonts w:eastAsiaTheme="minorEastAsia"/>
          <w:color w:val="353535"/>
          <w:kern w:val="0"/>
          <w:sz w:val="24"/>
          <w:szCs w:val="24"/>
          <w:u w:val="single"/>
        </w:rPr>
        <w:t>Communist Party of Albania/Party of Labor of Albania/Socialist Party of Albania</w:t>
      </w:r>
      <w:r w:rsidR="00EE79A4" w:rsidRPr="002B0A40">
        <w:rPr>
          <w:rFonts w:eastAsiaTheme="minorEastAsia"/>
          <w:color w:val="353535"/>
          <w:kern w:val="0"/>
          <w:sz w:val="24"/>
          <w:szCs w:val="24"/>
        </w:rPr>
        <w:t xml:space="preserve">, </w:t>
      </w:r>
      <w:r w:rsidRPr="002B0A40">
        <w:rPr>
          <w:rFonts w:eastAsiaTheme="minorEastAsia"/>
          <w:color w:val="353535"/>
          <w:kern w:val="0"/>
          <w:sz w:val="24"/>
          <w:szCs w:val="24"/>
        </w:rPr>
        <w:t xml:space="preserve">1944-1991 </w:t>
      </w:r>
    </w:p>
    <w:p w14:paraId="7C222A3D" w14:textId="77777777" w:rsidR="00A77B70"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China, </w:t>
      </w:r>
      <w:r w:rsidR="00A77B70" w:rsidRPr="002B0A40">
        <w:rPr>
          <w:rFonts w:eastAsiaTheme="minorEastAsia"/>
          <w:color w:val="353535"/>
          <w:kern w:val="0"/>
          <w:sz w:val="24"/>
          <w:szCs w:val="24"/>
          <w:u w:val="single"/>
        </w:rPr>
        <w:t>Chinese Communist Party</w:t>
      </w:r>
      <w:r w:rsidR="00A77B70" w:rsidRPr="002B0A40">
        <w:rPr>
          <w:rFonts w:eastAsiaTheme="minorEastAsia"/>
          <w:color w:val="353535"/>
          <w:kern w:val="0"/>
          <w:sz w:val="24"/>
          <w:szCs w:val="24"/>
        </w:rPr>
        <w:t>,</w:t>
      </w:r>
      <w:r w:rsidRPr="002B0A40">
        <w:rPr>
          <w:rFonts w:eastAsiaTheme="minorEastAsia"/>
          <w:color w:val="353535"/>
          <w:kern w:val="0"/>
          <w:sz w:val="24"/>
          <w:szCs w:val="24"/>
        </w:rPr>
        <w:t>1949-</w:t>
      </w:r>
    </w:p>
    <w:p w14:paraId="0598F673" w14:textId="3438092F"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Cambodia, </w:t>
      </w:r>
      <w:r w:rsidR="00CF187B" w:rsidRPr="002B0A40">
        <w:rPr>
          <w:rFonts w:eastAsiaTheme="minorEastAsia"/>
          <w:color w:val="353535"/>
          <w:kern w:val="0"/>
          <w:sz w:val="24"/>
          <w:szCs w:val="24"/>
          <w:u w:val="single"/>
        </w:rPr>
        <w:t>Communist Party of Kampuchea (Khmer Rouge)</w:t>
      </w:r>
      <w:r w:rsidR="00BD3349" w:rsidRPr="002B0A40">
        <w:rPr>
          <w:rFonts w:eastAsiaTheme="minorEastAsia"/>
          <w:color w:val="353535"/>
          <w:kern w:val="0"/>
          <w:sz w:val="24"/>
          <w:szCs w:val="24"/>
        </w:rPr>
        <w:t xml:space="preserve">, </w:t>
      </w:r>
      <w:r w:rsidRPr="002B0A40">
        <w:rPr>
          <w:rFonts w:eastAsiaTheme="minorEastAsia"/>
          <w:color w:val="353535"/>
          <w:kern w:val="0"/>
          <w:sz w:val="24"/>
          <w:szCs w:val="24"/>
        </w:rPr>
        <w:t>1975-1979</w:t>
      </w:r>
    </w:p>
    <w:p w14:paraId="37CCA2E0" w14:textId="77777777"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Russia, </w:t>
      </w:r>
      <w:r w:rsidR="00BD3349" w:rsidRPr="002B0A40">
        <w:rPr>
          <w:rFonts w:eastAsiaTheme="minorEastAsia"/>
          <w:color w:val="353535"/>
          <w:kern w:val="0"/>
          <w:sz w:val="24"/>
          <w:szCs w:val="24"/>
          <w:u w:val="single"/>
        </w:rPr>
        <w:t>Communist Party of the Soviet Union</w:t>
      </w:r>
      <w:r w:rsidR="00BD3349" w:rsidRPr="002B0A40">
        <w:rPr>
          <w:rFonts w:eastAsiaTheme="minorEastAsia"/>
          <w:color w:val="353535"/>
          <w:kern w:val="0"/>
          <w:sz w:val="24"/>
          <w:szCs w:val="24"/>
        </w:rPr>
        <w:t xml:space="preserve">, </w:t>
      </w:r>
      <w:r w:rsidRPr="002B0A40">
        <w:rPr>
          <w:rFonts w:eastAsiaTheme="minorEastAsia"/>
          <w:color w:val="353535"/>
          <w:kern w:val="0"/>
          <w:sz w:val="24"/>
          <w:szCs w:val="24"/>
        </w:rPr>
        <w:t xml:space="preserve">1917-1991 </w:t>
      </w:r>
    </w:p>
    <w:p w14:paraId="78B6D5EA" w14:textId="77777777"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Eritrea, </w:t>
      </w:r>
      <w:r w:rsidR="00BD3349" w:rsidRPr="002B0A40">
        <w:rPr>
          <w:rFonts w:eastAsiaTheme="minorEastAsia"/>
          <w:color w:val="353535"/>
          <w:kern w:val="0"/>
          <w:sz w:val="24"/>
          <w:szCs w:val="24"/>
          <w:u w:val="single"/>
        </w:rPr>
        <w:t>Eritrean People's Liberation Front</w:t>
      </w:r>
      <w:r w:rsidR="00BD3349" w:rsidRPr="002B0A40">
        <w:rPr>
          <w:rFonts w:eastAsiaTheme="minorEastAsia"/>
          <w:color w:val="353535"/>
          <w:kern w:val="0"/>
          <w:sz w:val="24"/>
          <w:szCs w:val="24"/>
        </w:rPr>
        <w:t xml:space="preserve"> / People's Front for Democracy and Justice, </w:t>
      </w:r>
      <w:r w:rsidRPr="002B0A40">
        <w:rPr>
          <w:rFonts w:eastAsiaTheme="minorEastAsia"/>
          <w:color w:val="353535"/>
          <w:kern w:val="0"/>
          <w:sz w:val="24"/>
          <w:szCs w:val="24"/>
        </w:rPr>
        <w:t>1991-</w:t>
      </w:r>
    </w:p>
    <w:p w14:paraId="6DC50875" w14:textId="2F096AD7"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Taiwan</w:t>
      </w:r>
      <w:r w:rsidR="00CF187B" w:rsidRPr="002B0A40">
        <w:rPr>
          <w:rFonts w:eastAsiaTheme="minorEastAsia"/>
          <w:color w:val="353535"/>
          <w:kern w:val="0"/>
          <w:sz w:val="24"/>
          <w:szCs w:val="24"/>
        </w:rPr>
        <w:t>,</w:t>
      </w:r>
      <w:r w:rsidRPr="002B0A40">
        <w:rPr>
          <w:rFonts w:eastAsiaTheme="minorEastAsia"/>
          <w:color w:val="353535"/>
          <w:kern w:val="0"/>
          <w:sz w:val="24"/>
          <w:szCs w:val="24"/>
        </w:rPr>
        <w:t xml:space="preserve"> </w:t>
      </w:r>
      <w:r w:rsidR="00BD3349" w:rsidRPr="002B0A40">
        <w:rPr>
          <w:rFonts w:eastAsiaTheme="minorEastAsia"/>
          <w:color w:val="353535"/>
          <w:kern w:val="0"/>
          <w:sz w:val="24"/>
          <w:szCs w:val="24"/>
          <w:u w:val="single"/>
        </w:rPr>
        <w:t>Kuomintang</w:t>
      </w:r>
      <w:r w:rsidR="00BD3349" w:rsidRPr="002B0A40">
        <w:rPr>
          <w:rFonts w:eastAsiaTheme="minorEastAsia"/>
          <w:color w:val="353535"/>
          <w:kern w:val="0"/>
          <w:sz w:val="24"/>
          <w:szCs w:val="24"/>
        </w:rPr>
        <w:t xml:space="preserve">, </w:t>
      </w:r>
      <w:r w:rsidRPr="002B0A40">
        <w:rPr>
          <w:rFonts w:eastAsiaTheme="minorEastAsia"/>
          <w:color w:val="353535"/>
          <w:kern w:val="0"/>
          <w:sz w:val="24"/>
          <w:szCs w:val="24"/>
        </w:rPr>
        <w:t>1949-1995</w:t>
      </w:r>
    </w:p>
    <w:p w14:paraId="46C4846F" w14:textId="21DF34EF"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Laos</w:t>
      </w:r>
      <w:r w:rsidR="00CF187B" w:rsidRPr="002B0A40">
        <w:rPr>
          <w:rFonts w:eastAsiaTheme="minorEastAsia"/>
          <w:color w:val="353535"/>
          <w:kern w:val="0"/>
          <w:sz w:val="24"/>
          <w:szCs w:val="24"/>
        </w:rPr>
        <w:t>,</w:t>
      </w:r>
      <w:r w:rsidR="00BD3349" w:rsidRPr="002B0A40">
        <w:rPr>
          <w:rFonts w:eastAsiaTheme="minorEastAsia"/>
          <w:color w:val="353535"/>
          <w:kern w:val="0"/>
          <w:sz w:val="24"/>
          <w:szCs w:val="24"/>
        </w:rPr>
        <w:t xml:space="preserve"> </w:t>
      </w:r>
      <w:r w:rsidR="00BD3349" w:rsidRPr="002B0A40">
        <w:rPr>
          <w:rFonts w:eastAsiaTheme="minorEastAsia"/>
          <w:color w:val="353535"/>
          <w:kern w:val="0"/>
          <w:sz w:val="24"/>
          <w:szCs w:val="24"/>
          <w:u w:val="single"/>
        </w:rPr>
        <w:t>Lao People's Revolutionary Party</w:t>
      </w:r>
      <w:r w:rsidRPr="002B0A40">
        <w:rPr>
          <w:rFonts w:eastAsiaTheme="minorEastAsia"/>
          <w:color w:val="353535"/>
          <w:kern w:val="0"/>
          <w:sz w:val="24"/>
          <w:szCs w:val="24"/>
        </w:rPr>
        <w:t xml:space="preserve">, </w:t>
      </w:r>
      <w:r w:rsidR="00BD3349" w:rsidRPr="002B0A40">
        <w:rPr>
          <w:rFonts w:eastAsiaTheme="minorEastAsia"/>
          <w:color w:val="353535"/>
          <w:kern w:val="0"/>
          <w:sz w:val="24"/>
          <w:szCs w:val="24"/>
        </w:rPr>
        <w:t>1975-</w:t>
      </w:r>
    </w:p>
    <w:p w14:paraId="6C80BA8A" w14:textId="77777777"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Nicaragua, </w:t>
      </w:r>
      <w:r w:rsidR="00BD3349" w:rsidRPr="002B0A40">
        <w:rPr>
          <w:rFonts w:eastAsiaTheme="minorEastAsia"/>
          <w:color w:val="353535"/>
          <w:kern w:val="0"/>
          <w:sz w:val="24"/>
          <w:szCs w:val="24"/>
          <w:u w:val="single"/>
        </w:rPr>
        <w:t>Sandinista National Liberation Front</w:t>
      </w:r>
      <w:r w:rsidR="00BD3349" w:rsidRPr="002B0A40">
        <w:rPr>
          <w:rFonts w:eastAsiaTheme="minorEastAsia"/>
          <w:color w:val="353535"/>
          <w:kern w:val="0"/>
          <w:sz w:val="24"/>
          <w:szCs w:val="24"/>
        </w:rPr>
        <w:t xml:space="preserve">, </w:t>
      </w:r>
      <w:r w:rsidRPr="002B0A40">
        <w:rPr>
          <w:rFonts w:eastAsiaTheme="minorEastAsia"/>
          <w:color w:val="353535"/>
          <w:kern w:val="0"/>
          <w:sz w:val="24"/>
          <w:szCs w:val="24"/>
        </w:rPr>
        <w:t xml:space="preserve">1979-1990 </w:t>
      </w:r>
    </w:p>
    <w:p w14:paraId="2A13893A" w14:textId="77777777"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Mozambique, </w:t>
      </w:r>
      <w:r w:rsidR="00BD3349" w:rsidRPr="002B0A40">
        <w:rPr>
          <w:rFonts w:eastAsiaTheme="minorEastAsia"/>
          <w:color w:val="353535"/>
          <w:kern w:val="0"/>
          <w:sz w:val="24"/>
          <w:szCs w:val="24"/>
          <w:u w:val="single"/>
        </w:rPr>
        <w:t>Liberation Front of Mozambique (FRELIMO)</w:t>
      </w:r>
      <w:r w:rsidR="00BD3349" w:rsidRPr="002B0A40">
        <w:rPr>
          <w:rFonts w:eastAsiaTheme="minorEastAsia"/>
          <w:color w:val="353535"/>
          <w:kern w:val="0"/>
          <w:sz w:val="24"/>
          <w:szCs w:val="24"/>
        </w:rPr>
        <w:t xml:space="preserve">, </w:t>
      </w:r>
      <w:r w:rsidRPr="002B0A40">
        <w:rPr>
          <w:rFonts w:eastAsiaTheme="minorEastAsia"/>
          <w:color w:val="353535"/>
          <w:kern w:val="0"/>
          <w:sz w:val="24"/>
          <w:szCs w:val="24"/>
        </w:rPr>
        <w:t>1975-</w:t>
      </w:r>
    </w:p>
    <w:p w14:paraId="02A2E476" w14:textId="77777777" w:rsidR="00BD3349"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Algeria,</w:t>
      </w:r>
      <w:r w:rsidR="00BD3349" w:rsidRPr="002B0A40">
        <w:rPr>
          <w:rFonts w:eastAsiaTheme="minorEastAsia"/>
          <w:color w:val="353535"/>
          <w:kern w:val="0"/>
          <w:sz w:val="24"/>
          <w:szCs w:val="24"/>
        </w:rPr>
        <w:t xml:space="preserve"> </w:t>
      </w:r>
      <w:r w:rsidR="00BD3349" w:rsidRPr="002B0A40">
        <w:rPr>
          <w:rFonts w:eastAsiaTheme="minorEastAsia"/>
          <w:color w:val="353535"/>
          <w:kern w:val="0"/>
          <w:sz w:val="24"/>
          <w:szCs w:val="24"/>
          <w:u w:val="single"/>
        </w:rPr>
        <w:t>National Liberation Front (FLN)</w:t>
      </w:r>
      <w:r w:rsidR="00BD3349" w:rsidRPr="002B0A40">
        <w:rPr>
          <w:rFonts w:eastAsiaTheme="minorEastAsia"/>
          <w:color w:val="353535"/>
          <w:kern w:val="0"/>
          <w:sz w:val="24"/>
          <w:szCs w:val="24"/>
        </w:rPr>
        <w:t>,</w:t>
      </w:r>
      <w:r w:rsidRPr="002B0A40">
        <w:rPr>
          <w:rFonts w:eastAsiaTheme="minorEastAsia"/>
          <w:color w:val="353535"/>
          <w:kern w:val="0"/>
          <w:sz w:val="24"/>
          <w:szCs w:val="24"/>
        </w:rPr>
        <w:t xml:space="preserve"> 1962-</w:t>
      </w:r>
    </w:p>
    <w:p w14:paraId="09EF1568" w14:textId="77777777"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Angola, </w:t>
      </w:r>
      <w:r w:rsidR="00CF187B" w:rsidRPr="002B0A40">
        <w:rPr>
          <w:rFonts w:eastAsiaTheme="minorEastAsia"/>
          <w:color w:val="353535"/>
          <w:kern w:val="0"/>
          <w:sz w:val="24"/>
          <w:szCs w:val="24"/>
          <w:u w:val="single"/>
        </w:rPr>
        <w:t>People's Movement for the Liberation of Angola</w:t>
      </w:r>
      <w:r w:rsidR="00CF187B" w:rsidRPr="002B0A40">
        <w:rPr>
          <w:rFonts w:eastAsiaTheme="minorEastAsia"/>
          <w:color w:val="353535"/>
          <w:kern w:val="0"/>
          <w:sz w:val="24"/>
          <w:szCs w:val="24"/>
        </w:rPr>
        <w:t xml:space="preserve">, </w:t>
      </w:r>
      <w:r w:rsidRPr="002B0A40">
        <w:rPr>
          <w:rFonts w:eastAsiaTheme="minorEastAsia"/>
          <w:color w:val="353535"/>
          <w:kern w:val="0"/>
          <w:sz w:val="24"/>
          <w:szCs w:val="24"/>
        </w:rPr>
        <w:t>1975-</w:t>
      </w:r>
    </w:p>
    <w:p w14:paraId="2C69EE11" w14:textId="5E9A17E6"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Cuba,</w:t>
      </w:r>
      <w:r w:rsidR="00CF187B" w:rsidRPr="002B0A40">
        <w:rPr>
          <w:rFonts w:eastAsiaTheme="minorEastAsia"/>
          <w:color w:val="353535"/>
          <w:kern w:val="0"/>
          <w:sz w:val="24"/>
          <w:szCs w:val="24"/>
        </w:rPr>
        <w:t xml:space="preserve"> </w:t>
      </w:r>
      <w:r w:rsidR="00CF187B" w:rsidRPr="002B0A40">
        <w:rPr>
          <w:rFonts w:eastAsiaTheme="minorEastAsia"/>
          <w:color w:val="353535"/>
          <w:kern w:val="0"/>
          <w:sz w:val="24"/>
          <w:szCs w:val="24"/>
          <w:u w:val="single"/>
        </w:rPr>
        <w:t>United Party of the Cuban Socialist Revolution/Communist Party of Cuba</w:t>
      </w:r>
      <w:r w:rsidR="00CF187B" w:rsidRPr="002B0A40">
        <w:rPr>
          <w:rFonts w:eastAsiaTheme="minorEastAsia"/>
          <w:color w:val="353535"/>
          <w:kern w:val="0"/>
          <w:sz w:val="24"/>
          <w:szCs w:val="24"/>
        </w:rPr>
        <w:t>,</w:t>
      </w:r>
      <w:r w:rsidRPr="002B0A40">
        <w:rPr>
          <w:rFonts w:eastAsiaTheme="minorEastAsia"/>
          <w:color w:val="353535"/>
          <w:kern w:val="0"/>
          <w:sz w:val="24"/>
          <w:szCs w:val="24"/>
        </w:rPr>
        <w:t xml:space="preserve"> 1959-</w:t>
      </w:r>
    </w:p>
    <w:p w14:paraId="5E3F44B1" w14:textId="77777777"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Bolivia, </w:t>
      </w:r>
      <w:r w:rsidR="00CF187B" w:rsidRPr="002B0A40">
        <w:rPr>
          <w:rFonts w:eastAsiaTheme="minorEastAsia"/>
          <w:color w:val="353535"/>
          <w:kern w:val="0"/>
          <w:sz w:val="24"/>
          <w:szCs w:val="24"/>
          <w:u w:val="single"/>
        </w:rPr>
        <w:t>Revolutionary Nationalist Movement</w:t>
      </w:r>
      <w:r w:rsidR="00CF187B" w:rsidRPr="002B0A40">
        <w:rPr>
          <w:rFonts w:eastAsiaTheme="minorEastAsia"/>
          <w:color w:val="353535"/>
          <w:kern w:val="0"/>
          <w:sz w:val="24"/>
          <w:szCs w:val="24"/>
        </w:rPr>
        <w:t xml:space="preserve">, </w:t>
      </w:r>
      <w:r w:rsidRPr="002B0A40">
        <w:rPr>
          <w:rFonts w:eastAsiaTheme="minorEastAsia"/>
          <w:color w:val="353535"/>
          <w:kern w:val="0"/>
          <w:sz w:val="24"/>
          <w:szCs w:val="24"/>
        </w:rPr>
        <w:t xml:space="preserve">1952-1964 </w:t>
      </w:r>
    </w:p>
    <w:p w14:paraId="35BBC92F" w14:textId="0AFE6D79"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Rwanda, </w:t>
      </w:r>
      <w:r w:rsidR="00CF187B" w:rsidRPr="002B0A40">
        <w:rPr>
          <w:rFonts w:eastAsiaTheme="minorEastAsia"/>
          <w:color w:val="353535"/>
          <w:kern w:val="0"/>
          <w:sz w:val="24"/>
          <w:szCs w:val="24"/>
          <w:u w:val="single"/>
        </w:rPr>
        <w:t>Rwandan Patriotic Front</w:t>
      </w:r>
      <w:r w:rsidR="00CF187B" w:rsidRPr="002B0A40">
        <w:rPr>
          <w:rFonts w:eastAsiaTheme="minorEastAsia"/>
          <w:color w:val="353535"/>
          <w:kern w:val="0"/>
          <w:sz w:val="24"/>
          <w:szCs w:val="24"/>
        </w:rPr>
        <w:t xml:space="preserve">, </w:t>
      </w:r>
      <w:r w:rsidRPr="002B0A40">
        <w:rPr>
          <w:rFonts w:eastAsiaTheme="minorEastAsia"/>
          <w:color w:val="353535"/>
          <w:kern w:val="0"/>
          <w:sz w:val="24"/>
          <w:szCs w:val="24"/>
        </w:rPr>
        <w:t>1994-</w:t>
      </w:r>
    </w:p>
    <w:p w14:paraId="4F9BDFE5" w14:textId="77777777"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Yugoslavia, </w:t>
      </w:r>
      <w:r w:rsidR="00CF187B" w:rsidRPr="002B0A40">
        <w:rPr>
          <w:rFonts w:eastAsiaTheme="minorEastAsia"/>
          <w:color w:val="353535"/>
          <w:kern w:val="0"/>
          <w:sz w:val="24"/>
          <w:szCs w:val="24"/>
          <w:u w:val="single"/>
        </w:rPr>
        <w:t>Communist Party of Yugoslavia / League of Communists of Yugoslavia</w:t>
      </w:r>
      <w:r w:rsidR="00CF187B" w:rsidRPr="002B0A40">
        <w:rPr>
          <w:rFonts w:eastAsiaTheme="minorEastAsia"/>
          <w:color w:val="353535"/>
          <w:kern w:val="0"/>
          <w:sz w:val="24"/>
          <w:szCs w:val="24"/>
        </w:rPr>
        <w:t xml:space="preserve">, </w:t>
      </w:r>
      <w:r w:rsidRPr="002B0A40">
        <w:rPr>
          <w:rFonts w:eastAsiaTheme="minorEastAsia"/>
          <w:color w:val="353535"/>
          <w:kern w:val="0"/>
          <w:sz w:val="24"/>
          <w:szCs w:val="24"/>
        </w:rPr>
        <w:t>1945-1990</w:t>
      </w:r>
    </w:p>
    <w:p w14:paraId="343DB8F4" w14:textId="77777777"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 xml:space="preserve">Vietnam, </w:t>
      </w:r>
      <w:r w:rsidR="00CF187B" w:rsidRPr="002B0A40">
        <w:rPr>
          <w:rFonts w:eastAsiaTheme="minorEastAsia"/>
          <w:color w:val="353535"/>
          <w:kern w:val="0"/>
          <w:sz w:val="24"/>
          <w:szCs w:val="24"/>
          <w:u w:val="single"/>
        </w:rPr>
        <w:t>Vietnam Workers' Party (DLDV)</w:t>
      </w:r>
      <w:r w:rsidR="00CF187B" w:rsidRPr="002B0A40">
        <w:rPr>
          <w:rFonts w:eastAsiaTheme="minorEastAsia"/>
          <w:color w:val="353535"/>
          <w:kern w:val="0"/>
          <w:sz w:val="24"/>
          <w:szCs w:val="24"/>
        </w:rPr>
        <w:t xml:space="preserve">, </w:t>
      </w:r>
      <w:r w:rsidRPr="002B0A40">
        <w:rPr>
          <w:rFonts w:eastAsiaTheme="minorEastAsia"/>
          <w:color w:val="353535"/>
          <w:kern w:val="0"/>
          <w:sz w:val="24"/>
          <w:szCs w:val="24"/>
        </w:rPr>
        <w:t xml:space="preserve">1954-  </w:t>
      </w:r>
    </w:p>
    <w:p w14:paraId="1338195F" w14:textId="2D8A2675" w:rsidR="00CF187B"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North Korea,</w:t>
      </w:r>
      <w:r w:rsidR="00CF187B" w:rsidRPr="002B0A40">
        <w:rPr>
          <w:rFonts w:eastAsiaTheme="minorEastAsia"/>
          <w:color w:val="353535"/>
          <w:kern w:val="0"/>
          <w:sz w:val="24"/>
          <w:szCs w:val="24"/>
        </w:rPr>
        <w:t xml:space="preserve"> </w:t>
      </w:r>
      <w:r w:rsidR="00CF187B" w:rsidRPr="002B0A40">
        <w:rPr>
          <w:rFonts w:eastAsiaTheme="minorEastAsia"/>
          <w:color w:val="353535"/>
          <w:kern w:val="0"/>
          <w:sz w:val="24"/>
          <w:szCs w:val="24"/>
          <w:u w:val="single"/>
        </w:rPr>
        <w:t>Workers' Party of North Korea / Workers' Party of Korea</w:t>
      </w:r>
      <w:r w:rsidR="00CF187B" w:rsidRPr="002B0A40">
        <w:rPr>
          <w:rFonts w:eastAsiaTheme="minorEastAsia"/>
          <w:color w:val="353535"/>
          <w:kern w:val="0"/>
          <w:sz w:val="24"/>
          <w:szCs w:val="24"/>
        </w:rPr>
        <w:t>, 1949</w:t>
      </w:r>
      <w:r w:rsidR="00D56266" w:rsidRPr="002B0A40">
        <w:rPr>
          <w:rFonts w:eastAsiaTheme="minorEastAsia"/>
          <w:color w:val="353535"/>
          <w:kern w:val="0"/>
          <w:sz w:val="24"/>
          <w:szCs w:val="24"/>
        </w:rPr>
        <w:t>-</w:t>
      </w:r>
    </w:p>
    <w:p w14:paraId="17F00E69" w14:textId="076AF6C9" w:rsidR="004D2FB7" w:rsidRPr="002B0A40" w:rsidRDefault="004D2FB7" w:rsidP="004D2FB7">
      <w:pPr>
        <w:pStyle w:val="af2"/>
        <w:numPr>
          <w:ilvl w:val="0"/>
          <w:numId w:val="9"/>
        </w:numPr>
        <w:autoSpaceDE w:val="0"/>
        <w:autoSpaceDN w:val="0"/>
        <w:adjustRightInd w:val="0"/>
        <w:jc w:val="left"/>
        <w:rPr>
          <w:rFonts w:eastAsiaTheme="minorEastAsia"/>
          <w:color w:val="353535"/>
          <w:kern w:val="0"/>
          <w:sz w:val="24"/>
          <w:szCs w:val="24"/>
        </w:rPr>
      </w:pPr>
      <w:r w:rsidRPr="002B0A40">
        <w:rPr>
          <w:rFonts w:eastAsiaTheme="minorEastAsia"/>
          <w:color w:val="353535"/>
          <w:kern w:val="0"/>
          <w:sz w:val="24"/>
          <w:szCs w:val="24"/>
        </w:rPr>
        <w:t>Zimbabwe</w:t>
      </w:r>
      <w:r w:rsidR="00CF187B" w:rsidRPr="002B0A40">
        <w:rPr>
          <w:rFonts w:eastAsiaTheme="minorEastAsia"/>
          <w:color w:val="353535"/>
          <w:kern w:val="0"/>
          <w:sz w:val="24"/>
          <w:szCs w:val="24"/>
        </w:rPr>
        <w:t xml:space="preserve">, </w:t>
      </w:r>
      <w:r w:rsidR="00CF187B" w:rsidRPr="002B0A40">
        <w:rPr>
          <w:rFonts w:eastAsiaTheme="minorEastAsia"/>
          <w:color w:val="353535"/>
          <w:kern w:val="0"/>
          <w:sz w:val="24"/>
          <w:szCs w:val="24"/>
          <w:u w:val="single"/>
        </w:rPr>
        <w:t>Zimbabwe African National Union- Patriot Front (ZANU-PF)</w:t>
      </w:r>
      <w:r w:rsidR="00CF187B" w:rsidRPr="002B0A40">
        <w:rPr>
          <w:rFonts w:eastAsiaTheme="minorEastAsia"/>
          <w:color w:val="353535"/>
          <w:kern w:val="0"/>
          <w:sz w:val="24"/>
          <w:szCs w:val="24"/>
        </w:rPr>
        <w:t xml:space="preserve">, </w:t>
      </w:r>
      <w:r w:rsidR="00D56266" w:rsidRPr="002B0A40">
        <w:rPr>
          <w:rFonts w:eastAsiaTheme="minorEastAsia"/>
          <w:color w:val="353535"/>
          <w:kern w:val="0"/>
          <w:sz w:val="24"/>
          <w:szCs w:val="24"/>
        </w:rPr>
        <w:t>1981-</w:t>
      </w:r>
    </w:p>
    <w:p w14:paraId="24599B38" w14:textId="1CA48BD6" w:rsidR="004D2FB7" w:rsidRPr="002B0A40" w:rsidRDefault="004D2FB7"/>
    <w:p w14:paraId="6F955812" w14:textId="346E01B5" w:rsidR="004D2FB7" w:rsidRPr="002B0A40" w:rsidRDefault="00FD4CF8" w:rsidP="00FD4CF8">
      <w:pPr>
        <w:pStyle w:val="af2"/>
        <w:numPr>
          <w:ilvl w:val="0"/>
          <w:numId w:val="10"/>
        </w:numPr>
        <w:ind w:left="284" w:hanging="284"/>
        <w:rPr>
          <w:sz w:val="24"/>
          <w:szCs w:val="24"/>
        </w:rPr>
      </w:pPr>
      <w:r w:rsidRPr="002B0A40">
        <w:rPr>
          <w:sz w:val="24"/>
          <w:szCs w:val="24"/>
        </w:rPr>
        <w:t>Description of selected examples of ruling parties that originated from revolutions:</w:t>
      </w:r>
    </w:p>
    <w:p w14:paraId="4A1011F1" w14:textId="77777777" w:rsidR="004D2FB7" w:rsidRPr="002B0A40" w:rsidRDefault="004D2FB7"/>
    <w:p w14:paraId="0390D191" w14:textId="6B99F041" w:rsidR="005100B7" w:rsidRPr="002B0A40" w:rsidRDefault="005100B7" w:rsidP="005100B7">
      <w:pPr>
        <w:pStyle w:val="af2"/>
        <w:numPr>
          <w:ilvl w:val="0"/>
          <w:numId w:val="2"/>
        </w:numPr>
        <w:rPr>
          <w:sz w:val="24"/>
          <w:szCs w:val="24"/>
        </w:rPr>
      </w:pPr>
      <w:r w:rsidRPr="002B0A40">
        <w:rPr>
          <w:sz w:val="24"/>
          <w:szCs w:val="24"/>
        </w:rPr>
        <w:t>Zimbabwe: The Zimbabwe African Nation Union – Patriotic Front (ZANU-PF), 1980-</w:t>
      </w:r>
    </w:p>
    <w:p w14:paraId="2C7DA7C5" w14:textId="77777777" w:rsidR="005100B7" w:rsidRPr="002B0A40" w:rsidRDefault="005100B7" w:rsidP="005100B7">
      <w:pPr>
        <w:pStyle w:val="af2"/>
        <w:rPr>
          <w:sz w:val="24"/>
          <w:szCs w:val="24"/>
        </w:rPr>
      </w:pPr>
    </w:p>
    <w:p w14:paraId="140A0B99" w14:textId="71DD5EF1" w:rsidR="005100B7" w:rsidRPr="002B0A40" w:rsidRDefault="005100B7" w:rsidP="00FD7CD1">
      <w:pPr>
        <w:pStyle w:val="af2"/>
        <w:rPr>
          <w:sz w:val="24"/>
          <w:szCs w:val="24"/>
        </w:rPr>
      </w:pPr>
      <w:r w:rsidRPr="002B0A40">
        <w:rPr>
          <w:sz w:val="24"/>
          <w:szCs w:val="24"/>
        </w:rPr>
        <w:t xml:space="preserve">Rhodesia under white minority rule declared unilateral independence from Britain in 1969. Meanwhile, black groups were demanding majority rule and launching military insurgencies. Two political forces, ZANU and ZAPU, </w:t>
      </w:r>
      <w:r w:rsidR="006722A1" w:rsidRPr="002B0A40">
        <w:rPr>
          <w:sz w:val="24"/>
          <w:szCs w:val="24"/>
        </w:rPr>
        <w:t xml:space="preserve">were </w:t>
      </w:r>
      <w:r w:rsidRPr="002B0A40">
        <w:rPr>
          <w:sz w:val="24"/>
          <w:szCs w:val="24"/>
        </w:rPr>
        <w:t xml:space="preserve">split from the War of Liberation that lasted </w:t>
      </w:r>
      <w:r w:rsidR="006722A1" w:rsidRPr="002B0A40">
        <w:rPr>
          <w:sz w:val="24"/>
          <w:szCs w:val="24"/>
        </w:rPr>
        <w:t xml:space="preserve">for 15 years. </w:t>
      </w:r>
      <w:r w:rsidR="00FD7CD1" w:rsidRPr="002B0A40">
        <w:rPr>
          <w:sz w:val="24"/>
          <w:szCs w:val="24"/>
        </w:rPr>
        <w:t xml:space="preserve">ZANU aimed for a protracted, revolutionary war rather than a swift collapse of the white regime because they want to lay the foundation for seizing national power. It adopted the Maoist strategy of building bases in the countryside and sealing off the cities. The guerrillas spent most of their time mobilizing and politicizing the masses. Political meetings were held in villages at night. </w:t>
      </w:r>
      <w:r w:rsidR="006722A1" w:rsidRPr="002B0A40">
        <w:rPr>
          <w:sz w:val="24"/>
          <w:szCs w:val="24"/>
        </w:rPr>
        <w:t xml:space="preserve">Their goal was achieved in 1980, following the Lancaster House Agreement, when the UK granted independence to Zimbabwe. ZANU came to power after winning the first post-independence national elections. By 1987 a </w:t>
      </w:r>
      <w:r w:rsidR="006722A1" w:rsidRPr="002B0A40">
        <w:rPr>
          <w:i/>
          <w:sz w:val="24"/>
          <w:szCs w:val="24"/>
        </w:rPr>
        <w:t>de facto</w:t>
      </w:r>
      <w:r w:rsidR="006722A1" w:rsidRPr="002B0A40">
        <w:rPr>
          <w:sz w:val="24"/>
          <w:szCs w:val="24"/>
        </w:rPr>
        <w:t xml:space="preserve"> one-party state was established, as ZAPU was merged into ZANU to form an official ZANU-PF. (Moorcraft 2011, Laakso 2003)</w:t>
      </w:r>
      <w:r w:rsidR="0035242A" w:rsidRPr="002B0A40">
        <w:rPr>
          <w:sz w:val="24"/>
          <w:szCs w:val="24"/>
        </w:rPr>
        <w:t xml:space="preserve"> </w:t>
      </w:r>
    </w:p>
    <w:p w14:paraId="4397AABB" w14:textId="77777777" w:rsidR="005100B7" w:rsidRPr="002B0A40" w:rsidRDefault="005100B7" w:rsidP="005100B7">
      <w:pPr>
        <w:ind w:left="360"/>
      </w:pPr>
    </w:p>
    <w:p w14:paraId="359971FD" w14:textId="2102CC07" w:rsidR="006722A1" w:rsidRPr="002B0A40" w:rsidRDefault="000C7F90" w:rsidP="000C7F90">
      <w:pPr>
        <w:pStyle w:val="af2"/>
        <w:numPr>
          <w:ilvl w:val="0"/>
          <w:numId w:val="2"/>
        </w:numPr>
        <w:rPr>
          <w:sz w:val="24"/>
          <w:szCs w:val="24"/>
        </w:rPr>
      </w:pPr>
      <w:r w:rsidRPr="002B0A40">
        <w:rPr>
          <w:sz w:val="24"/>
          <w:szCs w:val="24"/>
        </w:rPr>
        <w:t>Mozambique: The Mozambique Liberation Front (FRELIMO), 1975-</w:t>
      </w:r>
    </w:p>
    <w:p w14:paraId="7E9D514F" w14:textId="77777777" w:rsidR="000C7F90" w:rsidRPr="002B0A40" w:rsidRDefault="000C7F90" w:rsidP="000C7F90">
      <w:pPr>
        <w:pStyle w:val="af2"/>
        <w:rPr>
          <w:sz w:val="24"/>
          <w:szCs w:val="24"/>
        </w:rPr>
      </w:pPr>
    </w:p>
    <w:p w14:paraId="12FA0F51" w14:textId="218B82EC" w:rsidR="000C7F90" w:rsidRPr="002B0A40" w:rsidRDefault="00753EFB" w:rsidP="000C7F90">
      <w:pPr>
        <w:pStyle w:val="af2"/>
        <w:rPr>
          <w:sz w:val="24"/>
          <w:szCs w:val="24"/>
        </w:rPr>
      </w:pPr>
      <w:r w:rsidRPr="002B0A40">
        <w:rPr>
          <w:sz w:val="24"/>
          <w:szCs w:val="24"/>
        </w:rPr>
        <w:t xml:space="preserve">Influenced by Marxism-Leninism, </w:t>
      </w:r>
      <w:r w:rsidR="000C7F90" w:rsidRPr="002B0A40">
        <w:rPr>
          <w:sz w:val="24"/>
          <w:szCs w:val="24"/>
        </w:rPr>
        <w:t>Frelimo was founded in 1962 as a movement</w:t>
      </w:r>
      <w:r w:rsidRPr="002B0A40">
        <w:rPr>
          <w:sz w:val="24"/>
          <w:szCs w:val="24"/>
        </w:rPr>
        <w:t xml:space="preserve"> not only to achieve</w:t>
      </w:r>
      <w:r w:rsidR="000C7F90" w:rsidRPr="002B0A40">
        <w:rPr>
          <w:sz w:val="24"/>
          <w:szCs w:val="24"/>
        </w:rPr>
        <w:t xml:space="preserve"> Mozambique</w:t>
      </w:r>
      <w:r w:rsidRPr="002B0A40">
        <w:rPr>
          <w:sz w:val="24"/>
          <w:szCs w:val="24"/>
        </w:rPr>
        <w:t>’s independence</w:t>
      </w:r>
      <w:r w:rsidR="000C7F90" w:rsidRPr="002B0A40">
        <w:rPr>
          <w:sz w:val="24"/>
          <w:szCs w:val="24"/>
        </w:rPr>
        <w:t xml:space="preserve"> from Portuguese </w:t>
      </w:r>
      <w:r w:rsidRPr="002B0A40">
        <w:rPr>
          <w:sz w:val="24"/>
          <w:szCs w:val="24"/>
        </w:rPr>
        <w:t>but also socialism</w:t>
      </w:r>
      <w:r w:rsidR="000C7F90" w:rsidRPr="002B0A40">
        <w:rPr>
          <w:sz w:val="24"/>
          <w:szCs w:val="24"/>
        </w:rPr>
        <w:t xml:space="preserve">. Frelimo launched an armed struggle against the Portuguese in 1964 and managed to establish “liberated zones” in Northern Mozambique in the late 1960s. </w:t>
      </w:r>
      <w:r w:rsidR="008C667D" w:rsidRPr="002B0A40">
        <w:rPr>
          <w:sz w:val="24"/>
          <w:szCs w:val="24"/>
        </w:rPr>
        <w:t xml:space="preserve">After the 1974 coup in Lisbon, Frelimo and Portugal negotiated Mozambique’s independence, which was achieved in June 1975. </w:t>
      </w:r>
      <w:r w:rsidR="00134832" w:rsidRPr="002B0A40">
        <w:rPr>
          <w:sz w:val="24"/>
          <w:szCs w:val="24"/>
        </w:rPr>
        <w:t xml:space="preserve">Having established a one-party state, Frelimo gradually leaned towards the USSR and adopted Marxism –Leninism as the official state ideology. </w:t>
      </w:r>
      <w:r w:rsidR="001F54D0" w:rsidRPr="002B0A40">
        <w:rPr>
          <w:sz w:val="24"/>
          <w:szCs w:val="24"/>
        </w:rPr>
        <w:t>An opposition movement called Renamo, supported by Rhodesia, engulfed the country in a prolonged civil war until a pea</w:t>
      </w:r>
      <w:r w:rsidR="00C36562" w:rsidRPr="002B0A40">
        <w:rPr>
          <w:sz w:val="24"/>
          <w:szCs w:val="24"/>
        </w:rPr>
        <w:t xml:space="preserve">ce agreement was signed in 1992. </w:t>
      </w:r>
      <w:r w:rsidR="00343951" w:rsidRPr="002B0A40">
        <w:rPr>
          <w:sz w:val="24"/>
          <w:szCs w:val="24"/>
        </w:rPr>
        <w:t xml:space="preserve">Supported by the international community, </w:t>
      </w:r>
      <w:r w:rsidR="00C36562" w:rsidRPr="002B0A40">
        <w:rPr>
          <w:sz w:val="24"/>
          <w:szCs w:val="24"/>
        </w:rPr>
        <w:t xml:space="preserve">Mozambique was transformed into a multiparty system with Frelimo and Renamo operating as the two main parties, although Frelimo has </w:t>
      </w:r>
      <w:r w:rsidR="005B66D0" w:rsidRPr="002B0A40">
        <w:rPr>
          <w:sz w:val="24"/>
          <w:szCs w:val="24"/>
        </w:rPr>
        <w:t xml:space="preserve">kept power by winning all post-conflict national elections (Simpson 1993, Carbone 2005, Manning 2010, Sumich 2010). </w:t>
      </w:r>
    </w:p>
    <w:p w14:paraId="637EC7D4" w14:textId="02A4B32D" w:rsidR="005E5EF8" w:rsidRPr="002B0A40" w:rsidRDefault="005E5EF8" w:rsidP="00AE055F"/>
    <w:p w14:paraId="037A7648" w14:textId="69C3D675" w:rsidR="00CF2887" w:rsidRPr="002B0A40" w:rsidRDefault="00060A76" w:rsidP="00060A76">
      <w:pPr>
        <w:pStyle w:val="af2"/>
        <w:numPr>
          <w:ilvl w:val="0"/>
          <w:numId w:val="2"/>
        </w:numPr>
        <w:rPr>
          <w:sz w:val="24"/>
          <w:szCs w:val="24"/>
        </w:rPr>
      </w:pPr>
      <w:r w:rsidRPr="002B0A40">
        <w:rPr>
          <w:sz w:val="24"/>
          <w:szCs w:val="24"/>
        </w:rPr>
        <w:t xml:space="preserve">Nicaragua: </w:t>
      </w:r>
      <w:r w:rsidR="007D79D9" w:rsidRPr="002B0A40">
        <w:rPr>
          <w:sz w:val="24"/>
          <w:szCs w:val="24"/>
        </w:rPr>
        <w:t>The Sandinista National Liberation Front (FSLN), 1979-1990</w:t>
      </w:r>
    </w:p>
    <w:p w14:paraId="19074283" w14:textId="127AF746" w:rsidR="007D79D9" w:rsidRPr="002B0A40" w:rsidRDefault="007D79D9" w:rsidP="007D79D9"/>
    <w:p w14:paraId="126D0190" w14:textId="0F0E8952" w:rsidR="007D79D9" w:rsidRPr="002B0A40" w:rsidRDefault="00F82AC3" w:rsidP="007D79D9">
      <w:pPr>
        <w:ind w:left="720"/>
      </w:pPr>
      <w:r w:rsidRPr="002B0A40">
        <w:t xml:space="preserve">Founded in 1961, </w:t>
      </w:r>
      <w:r w:rsidR="00C93CA0" w:rsidRPr="002B0A40">
        <w:t xml:space="preserve">the FSLN was a Marxist guerrilla organization that launched an armed </w:t>
      </w:r>
      <w:r w:rsidR="00215E39" w:rsidRPr="002B0A40">
        <w:t>rebellion</w:t>
      </w:r>
      <w:r w:rsidR="00C93CA0" w:rsidRPr="002B0A40">
        <w:t xml:space="preserve"> against the personalitic rule of the Somoza family. </w:t>
      </w:r>
      <w:r w:rsidR="00FF5365" w:rsidRPr="002B0A40">
        <w:t xml:space="preserve">In a 1969 manifesto, the FSLN vowed to establish a revolutionary government based on worker-peasant alliance. They aimed to build a popular democracy with direct participation of the masses. </w:t>
      </w:r>
      <w:r w:rsidR="00C93CA0" w:rsidRPr="002B0A40">
        <w:t xml:space="preserve">By 1977, the armed struggle gradually gained support among the population and different social groups began to side with the FSLN.  </w:t>
      </w:r>
      <w:r w:rsidR="00215E39" w:rsidRPr="002B0A40">
        <w:t>In 1979 the FSLN overthrew the Somaza dynasty and established a revolutionary government in its place. The FSLN won the presidency and legislature in the 1984 multiparty elections.</w:t>
      </w:r>
      <w:r w:rsidR="00FA50DD" w:rsidRPr="002B0A40">
        <w:t xml:space="preserve"> In 1990, intense US pressure forced the FSLN to compromise by holding a free election in which it was defeated by a US-assembled coalition</w:t>
      </w:r>
      <w:r w:rsidR="00C82E07" w:rsidRPr="002B0A40">
        <w:t xml:space="preserve"> (Prevost and Vanden </w:t>
      </w:r>
      <w:r w:rsidR="00355CF7" w:rsidRPr="002B0A40">
        <w:t>2016</w:t>
      </w:r>
      <w:r w:rsidR="00C82E07" w:rsidRPr="002B0A40">
        <w:t>, Parsa 2000, May et al. 2018)</w:t>
      </w:r>
      <w:r w:rsidR="00FA50DD" w:rsidRPr="002B0A40">
        <w:t xml:space="preserve">. </w:t>
      </w:r>
    </w:p>
    <w:p w14:paraId="563C0B97" w14:textId="77777777" w:rsidR="00B1427A" w:rsidRPr="002B0A40" w:rsidRDefault="00B1427A" w:rsidP="00B1427A">
      <w:pPr>
        <w:pStyle w:val="af2"/>
        <w:rPr>
          <w:sz w:val="24"/>
          <w:szCs w:val="24"/>
        </w:rPr>
      </w:pPr>
    </w:p>
    <w:p w14:paraId="72AD51EE" w14:textId="5804E2BB" w:rsidR="00B1427A" w:rsidRPr="002B0A40" w:rsidRDefault="00B1427A" w:rsidP="00B1427A">
      <w:pPr>
        <w:pStyle w:val="af2"/>
        <w:rPr>
          <w:sz w:val="24"/>
          <w:szCs w:val="24"/>
        </w:rPr>
      </w:pPr>
    </w:p>
    <w:p w14:paraId="776527BF" w14:textId="5FB44086" w:rsidR="006131DE" w:rsidRPr="002B0A40" w:rsidRDefault="006131DE" w:rsidP="006131DE">
      <w:pPr>
        <w:pStyle w:val="af2"/>
        <w:numPr>
          <w:ilvl w:val="0"/>
          <w:numId w:val="10"/>
        </w:numPr>
        <w:ind w:left="284" w:hanging="284"/>
        <w:rPr>
          <w:sz w:val="24"/>
          <w:szCs w:val="24"/>
        </w:rPr>
      </w:pPr>
      <w:r w:rsidRPr="002B0A40">
        <w:rPr>
          <w:sz w:val="24"/>
          <w:szCs w:val="24"/>
        </w:rPr>
        <w:t xml:space="preserve">Examples of borderline cases that do not qualify for revolutions: </w:t>
      </w:r>
    </w:p>
    <w:p w14:paraId="1D69751B" w14:textId="5B3A04B2" w:rsidR="001751F1" w:rsidRPr="002B0A40" w:rsidRDefault="001751F1" w:rsidP="001751F1"/>
    <w:p w14:paraId="5BD307B0" w14:textId="3709A14D" w:rsidR="001751F1" w:rsidRPr="002B0A40" w:rsidRDefault="001751F1" w:rsidP="001751F1">
      <w:pPr>
        <w:pStyle w:val="af2"/>
        <w:numPr>
          <w:ilvl w:val="0"/>
          <w:numId w:val="11"/>
        </w:numPr>
        <w:ind w:left="709" w:hanging="283"/>
        <w:rPr>
          <w:sz w:val="24"/>
          <w:szCs w:val="24"/>
        </w:rPr>
      </w:pPr>
      <w:r w:rsidRPr="002B0A40">
        <w:rPr>
          <w:sz w:val="24"/>
          <w:szCs w:val="24"/>
        </w:rPr>
        <w:t xml:space="preserve">Chad: </w:t>
      </w:r>
      <w:r w:rsidRPr="002B0A40">
        <w:rPr>
          <w:sz w:val="24"/>
          <w:szCs w:val="24"/>
          <w:u w:val="single"/>
        </w:rPr>
        <w:t>Patriotic Salvation Movement</w:t>
      </w:r>
      <w:r w:rsidRPr="002B0A40">
        <w:rPr>
          <w:sz w:val="24"/>
          <w:szCs w:val="24"/>
        </w:rPr>
        <w:t xml:space="preserve">, </w:t>
      </w:r>
      <w:r w:rsidR="00685E6D" w:rsidRPr="002B0A40">
        <w:rPr>
          <w:sz w:val="24"/>
          <w:szCs w:val="24"/>
        </w:rPr>
        <w:t>1990-</w:t>
      </w:r>
    </w:p>
    <w:p w14:paraId="077DDE6B" w14:textId="15B5B3CB" w:rsidR="00685E6D" w:rsidRPr="002B0A40" w:rsidRDefault="00685E6D" w:rsidP="00685E6D"/>
    <w:p w14:paraId="21566E1A" w14:textId="5CB95F36" w:rsidR="0068444C" w:rsidRPr="002B0A40" w:rsidRDefault="00685E6D" w:rsidP="0068444C">
      <w:pPr>
        <w:ind w:left="709"/>
      </w:pPr>
      <w:r w:rsidRPr="002B0A40">
        <w:lastRenderedPageBreak/>
        <w:t xml:space="preserve">Between 1982 and 1990 Chad was ruled by a one-party regime led by warlord </w:t>
      </w:r>
      <w:r w:rsidRPr="002B0A40">
        <w:rPr>
          <w:color w:val="202122"/>
          <w:shd w:val="clear" w:color="auto" w:fill="FFFFFF"/>
        </w:rPr>
        <w:t xml:space="preserve">Hissène Habré. </w:t>
      </w:r>
      <w:r w:rsidR="0068444C" w:rsidRPr="002B0A40">
        <w:rPr>
          <w:color w:val="202122"/>
          <w:shd w:val="clear" w:color="auto" w:fill="FFFFFF"/>
        </w:rPr>
        <w:t xml:space="preserve">In the late 1980s a rift emerged between Habré and his chief military advisor Idriss Déby, who allegedly launched a coup against Habré in 1989. After fleeing to Sudan, Déby and his allies formed an insurgent group named </w:t>
      </w:r>
      <w:r w:rsidR="0068444C" w:rsidRPr="002B0A40">
        <w:t xml:space="preserve">Patriotic Salvation Movement (MPS) and mounted a decisive offensive against </w:t>
      </w:r>
      <w:r w:rsidR="0068444C" w:rsidRPr="002B0A40">
        <w:rPr>
          <w:color w:val="202122"/>
          <w:shd w:val="clear" w:color="auto" w:fill="FFFFFF"/>
        </w:rPr>
        <w:t xml:space="preserve">Habré’s regime and entered the capital </w:t>
      </w:r>
      <w:r w:rsidR="0068444C" w:rsidRPr="002B0A40">
        <w:t>N’Djamena in 1990. By all accounts, the MPS was motivated by desire for power and ethnic animosities and has no ideology to transform the basic social order. Therefore, it cannot be counted as a party with revolutionary origins (Banks et al. 2009</w:t>
      </w:r>
      <w:r w:rsidR="00915153" w:rsidRPr="002B0A40">
        <w:t>: 240</w:t>
      </w:r>
      <w:r w:rsidR="0068444C" w:rsidRPr="002B0A40">
        <w:t xml:space="preserve">). </w:t>
      </w:r>
    </w:p>
    <w:p w14:paraId="530327C0" w14:textId="0BCA918C" w:rsidR="00685E6D" w:rsidRPr="002B0A40" w:rsidRDefault="00685E6D" w:rsidP="00685E6D"/>
    <w:p w14:paraId="1BD71383" w14:textId="4E76FB7B" w:rsidR="00E92FC8" w:rsidRPr="002B0A40" w:rsidRDefault="00E92FC8" w:rsidP="00E92FC8">
      <w:pPr>
        <w:pStyle w:val="af2"/>
        <w:numPr>
          <w:ilvl w:val="0"/>
          <w:numId w:val="11"/>
        </w:numPr>
        <w:ind w:left="709" w:hanging="283"/>
        <w:rPr>
          <w:sz w:val="24"/>
          <w:szCs w:val="24"/>
        </w:rPr>
      </w:pPr>
      <w:r w:rsidRPr="002B0A40">
        <w:rPr>
          <w:sz w:val="24"/>
          <w:szCs w:val="24"/>
        </w:rPr>
        <w:t xml:space="preserve">Tunisia, </w:t>
      </w:r>
      <w:r w:rsidR="00915153" w:rsidRPr="002B0A40">
        <w:rPr>
          <w:sz w:val="24"/>
          <w:szCs w:val="24"/>
          <w:u w:val="single"/>
        </w:rPr>
        <w:t>Neo-Destour Party/Destourien Socialist Party/Constitutional Democratic Rally</w:t>
      </w:r>
      <w:r w:rsidR="00915153" w:rsidRPr="002B0A40">
        <w:rPr>
          <w:sz w:val="24"/>
          <w:szCs w:val="24"/>
        </w:rPr>
        <w:t>, 1956-2011</w:t>
      </w:r>
    </w:p>
    <w:p w14:paraId="16E3C18B" w14:textId="20D04601" w:rsidR="00915153" w:rsidRPr="002B0A40" w:rsidRDefault="00915153" w:rsidP="00915153"/>
    <w:p w14:paraId="712E05E3" w14:textId="75484F77" w:rsidR="00915153" w:rsidRPr="002B0A40" w:rsidRDefault="00915153" w:rsidP="00575810">
      <w:pPr>
        <w:ind w:left="709"/>
      </w:pPr>
      <w:r w:rsidRPr="002B0A40">
        <w:t>Pressure for political reforms began after World War I and resulted in establishment of the nationalist Neo-Destour (New Constitution) Party in 1934, which spearheaded the drive for independence from France under the leadership of Habib Bourguiba. Nationalist aspirations were further stimulated by World War II, and an initial breakdown in independence negotiations led to the outbreak of guerrilla warfare against the French in 1952. Internal autonomy was conceded by France on June 3, 1955, and on March 20, 1956, the protectorate was terminated, with the country gaining full independence.</w:t>
      </w:r>
      <w:r w:rsidR="00192246" w:rsidRPr="002B0A40">
        <w:t xml:space="preserve"> Tunisian independence was</w:t>
      </w:r>
      <w:r w:rsidR="001F2F34" w:rsidRPr="002B0A40">
        <w:t xml:space="preserve"> achieved primarily through negotiations with France rather than</w:t>
      </w:r>
      <w:r w:rsidR="00192246" w:rsidRPr="002B0A40">
        <w:t xml:space="preserve"> a sustained violent struggle</w:t>
      </w:r>
      <w:r w:rsidR="001F2F34" w:rsidRPr="002B0A40">
        <w:t>. To the extent violence was involved, it</w:t>
      </w:r>
      <w:r w:rsidR="00575810" w:rsidRPr="002B0A40">
        <w:t xml:space="preserve"> mainly took the form of protests, demonstrations, and terrorist attacks on colonial personnel and facilities</w:t>
      </w:r>
      <w:r w:rsidR="00192246" w:rsidRPr="002B0A40">
        <w:t xml:space="preserve"> (Banks et al. 2009: 1358).</w:t>
      </w:r>
      <w:r w:rsidR="00575810" w:rsidRPr="002B0A40">
        <w:t xml:space="preserve"> Therefore, it cannot be counted as a party with revolutionary origins.</w:t>
      </w:r>
    </w:p>
    <w:p w14:paraId="088BC887" w14:textId="77777777" w:rsidR="00915153" w:rsidRPr="002B0A40" w:rsidRDefault="00915153" w:rsidP="00575810">
      <w:pPr>
        <w:ind w:left="709"/>
      </w:pPr>
    </w:p>
    <w:p w14:paraId="535DF40A" w14:textId="5667F454" w:rsidR="006131DE" w:rsidRPr="002B0A40" w:rsidRDefault="006131DE" w:rsidP="00B1427A">
      <w:pPr>
        <w:pStyle w:val="af2"/>
        <w:rPr>
          <w:sz w:val="24"/>
          <w:szCs w:val="24"/>
        </w:rPr>
      </w:pPr>
    </w:p>
    <w:p w14:paraId="6D152C67" w14:textId="77777777" w:rsidR="006131DE" w:rsidRPr="002B0A40" w:rsidRDefault="006131DE" w:rsidP="00B1427A">
      <w:pPr>
        <w:pStyle w:val="af2"/>
        <w:rPr>
          <w:sz w:val="24"/>
          <w:szCs w:val="24"/>
        </w:rPr>
      </w:pPr>
    </w:p>
    <w:p w14:paraId="58DC2443" w14:textId="0AB0180D" w:rsidR="00297683" w:rsidRPr="002B0A40" w:rsidRDefault="00214874" w:rsidP="00297683">
      <w:pPr>
        <w:pStyle w:val="af2"/>
        <w:numPr>
          <w:ilvl w:val="0"/>
          <w:numId w:val="10"/>
        </w:numPr>
        <w:ind w:left="284" w:hanging="284"/>
        <w:rPr>
          <w:sz w:val="24"/>
          <w:szCs w:val="24"/>
        </w:rPr>
      </w:pPr>
      <w:r w:rsidRPr="002B0A40">
        <w:rPr>
          <w:sz w:val="24"/>
          <w:szCs w:val="24"/>
        </w:rPr>
        <w:t>Description of selected examples of r</w:t>
      </w:r>
      <w:r w:rsidR="00297683" w:rsidRPr="002B0A40">
        <w:rPr>
          <w:sz w:val="24"/>
          <w:szCs w:val="24"/>
        </w:rPr>
        <w:t xml:space="preserve">uling parties created after a dictator has seized power: </w:t>
      </w:r>
    </w:p>
    <w:p w14:paraId="7F0D955D" w14:textId="77777777" w:rsidR="00297683" w:rsidRPr="002B0A40" w:rsidRDefault="00297683" w:rsidP="00297683"/>
    <w:p w14:paraId="65EA199F" w14:textId="77777777" w:rsidR="00297683" w:rsidRPr="002B0A40" w:rsidRDefault="00297683" w:rsidP="000C36BB">
      <w:pPr>
        <w:ind w:firstLineChars="177" w:firstLine="425"/>
      </w:pPr>
    </w:p>
    <w:p w14:paraId="0A847E14" w14:textId="1D0BDDD9" w:rsidR="003A787A" w:rsidRPr="002B0A40" w:rsidRDefault="00297683" w:rsidP="003A787A">
      <w:pPr>
        <w:pStyle w:val="af2"/>
        <w:numPr>
          <w:ilvl w:val="0"/>
          <w:numId w:val="5"/>
        </w:numPr>
        <w:ind w:leftChars="177" w:left="850" w:hanging="425"/>
        <w:rPr>
          <w:sz w:val="24"/>
          <w:szCs w:val="24"/>
        </w:rPr>
      </w:pPr>
      <w:r w:rsidRPr="002B0A40">
        <w:rPr>
          <w:sz w:val="24"/>
          <w:szCs w:val="24"/>
        </w:rPr>
        <w:t>Gambia: The Alliance for Patriotic Reorientation and Construction (APRC)</w:t>
      </w:r>
      <w:r w:rsidR="00273127" w:rsidRPr="002B0A40">
        <w:rPr>
          <w:sz w:val="24"/>
          <w:szCs w:val="24"/>
        </w:rPr>
        <w:t>, 1996-2016</w:t>
      </w:r>
    </w:p>
    <w:p w14:paraId="1AAC82D0" w14:textId="77777777" w:rsidR="003A787A" w:rsidRPr="002B0A40" w:rsidRDefault="003A787A" w:rsidP="003A787A">
      <w:pPr>
        <w:pStyle w:val="af2"/>
        <w:ind w:left="797"/>
        <w:rPr>
          <w:sz w:val="24"/>
          <w:szCs w:val="24"/>
        </w:rPr>
      </w:pPr>
    </w:p>
    <w:p w14:paraId="1294FACC" w14:textId="5BDA9716" w:rsidR="003A787A" w:rsidRPr="002B0A40" w:rsidRDefault="003A787A" w:rsidP="003A787A">
      <w:pPr>
        <w:pStyle w:val="af2"/>
        <w:ind w:left="797"/>
        <w:rPr>
          <w:sz w:val="24"/>
          <w:szCs w:val="24"/>
        </w:rPr>
      </w:pPr>
      <w:r w:rsidRPr="002B0A40">
        <w:rPr>
          <w:sz w:val="24"/>
          <w:szCs w:val="24"/>
        </w:rPr>
        <w:t>The 1994 coup led by General Jammeh brought an end to the longest surviving multiparty democracy in Africa. The military suspended the constitution and banned a number of political parties and individual politicians. Under international and domestic pressures, the military cadres surrounding Jammeh took off uniforms and formed a civilian party, APRC, to contest the 1996 election. The APRC was removed from power after losing the 2016 presidential elections. (Edie 2000, Saine 2002, Perfect 2010)</w:t>
      </w:r>
    </w:p>
    <w:p w14:paraId="015E5341" w14:textId="77777777" w:rsidR="003A787A" w:rsidRPr="002B0A40" w:rsidRDefault="003A787A" w:rsidP="003A787A"/>
    <w:p w14:paraId="1473B946" w14:textId="25340038" w:rsidR="003A787A" w:rsidRPr="002B0A40" w:rsidRDefault="003A787A" w:rsidP="003A787A">
      <w:pPr>
        <w:pStyle w:val="af2"/>
        <w:numPr>
          <w:ilvl w:val="0"/>
          <w:numId w:val="5"/>
        </w:numPr>
        <w:ind w:left="851" w:hanging="425"/>
        <w:rPr>
          <w:sz w:val="24"/>
          <w:szCs w:val="24"/>
        </w:rPr>
      </w:pPr>
      <w:r w:rsidRPr="002B0A40">
        <w:rPr>
          <w:sz w:val="24"/>
          <w:szCs w:val="24"/>
        </w:rPr>
        <w:t>Azerbaijan: The New Azerbaijan Party (YAP), 1993-</w:t>
      </w:r>
    </w:p>
    <w:p w14:paraId="56F93C62" w14:textId="65294720" w:rsidR="003A787A" w:rsidRPr="002B0A40" w:rsidRDefault="003A787A" w:rsidP="003A787A"/>
    <w:p w14:paraId="0C676E4B" w14:textId="6BE30BA8" w:rsidR="003A787A" w:rsidRPr="002B0A40" w:rsidRDefault="003A787A" w:rsidP="003A787A">
      <w:pPr>
        <w:ind w:leftChars="405" w:left="972"/>
        <w:rPr>
          <w:color w:val="000000"/>
        </w:rPr>
      </w:pPr>
      <w:r w:rsidRPr="002B0A40">
        <w:rPr>
          <w:color w:val="000000"/>
        </w:rPr>
        <w:t xml:space="preserve">Azerbaijan gained independence in 1990 under pro-Moscow Communist leadership, but the communist government was forcibly unseated by the Popular Azerbaijan Front (PAF) in 1992. The protracted war in Nagorno-Karabakh and the incompetence of the PAF led to a military coup in June 1993, after which the former Communist party chief Heydar Aliyev became the president. </w:t>
      </w:r>
      <w:r w:rsidRPr="002B0A40">
        <w:t xml:space="preserve">Aliyev was credited with bringing stability and economic growth back to Azerbaijan. The YAP </w:t>
      </w:r>
      <w:r w:rsidRPr="002B0A40">
        <w:lastRenderedPageBreak/>
        <w:t>was established by Aliyev in 1992 in opposition to the then-ruling PAF. The Party has dominated presidential and legislative elections since 1993. (Cornell 2001, Lansford 2015)</w:t>
      </w:r>
      <w:r w:rsidRPr="002B0A40">
        <w:rPr>
          <w:color w:val="000000"/>
        </w:rPr>
        <w:t>.</w:t>
      </w:r>
    </w:p>
    <w:p w14:paraId="2D6D074B" w14:textId="77777777" w:rsidR="003A787A" w:rsidRPr="002B0A40" w:rsidRDefault="003A787A" w:rsidP="003A787A"/>
    <w:p w14:paraId="3CE1D0C1" w14:textId="77777777" w:rsidR="003A787A" w:rsidRPr="002B0A40" w:rsidRDefault="003A787A" w:rsidP="003A787A">
      <w:pPr>
        <w:pStyle w:val="af2"/>
        <w:numPr>
          <w:ilvl w:val="0"/>
          <w:numId w:val="5"/>
        </w:numPr>
        <w:ind w:firstLine="66"/>
        <w:rPr>
          <w:sz w:val="24"/>
          <w:szCs w:val="24"/>
        </w:rPr>
      </w:pPr>
      <w:r w:rsidRPr="002B0A40">
        <w:rPr>
          <w:color w:val="000000"/>
          <w:sz w:val="24"/>
          <w:szCs w:val="24"/>
        </w:rPr>
        <w:t>Russia: United Russia: 2004-</w:t>
      </w:r>
    </w:p>
    <w:p w14:paraId="590765EF" w14:textId="77777777" w:rsidR="001A2FCE" w:rsidRPr="002B0A40" w:rsidRDefault="001A2FCE" w:rsidP="003A787A">
      <w:pPr>
        <w:rPr>
          <w:color w:val="000000"/>
        </w:rPr>
      </w:pPr>
    </w:p>
    <w:p w14:paraId="314E82B8" w14:textId="1B07DACA" w:rsidR="001A2FCE" w:rsidRPr="002B0A40" w:rsidRDefault="007051CB" w:rsidP="007051CB">
      <w:pPr>
        <w:ind w:leftChars="295" w:left="850" w:hangingChars="59" w:hanging="142"/>
        <w:rPr>
          <w:color w:val="000000"/>
        </w:rPr>
      </w:pPr>
      <w:r w:rsidRPr="002B0A40">
        <w:rPr>
          <w:color w:val="000000"/>
        </w:rPr>
        <w:t xml:space="preserve">  </w:t>
      </w:r>
      <w:r w:rsidR="001A2FCE" w:rsidRPr="002B0A40">
        <w:rPr>
          <w:color w:val="000000"/>
        </w:rPr>
        <w:t xml:space="preserve">United Russia's predecessor was the Unity bloc, which was created three months before the December 1999 Duma elections. In July 2001, the unified party, called </w:t>
      </w:r>
      <w:r w:rsidR="00AB6E43" w:rsidRPr="002B0A40">
        <w:rPr>
          <w:color w:val="000000"/>
        </w:rPr>
        <w:t>‘</w:t>
      </w:r>
      <w:r w:rsidR="001A2FCE" w:rsidRPr="002B0A40">
        <w:rPr>
          <w:color w:val="000000"/>
        </w:rPr>
        <w:t>Union of Unity and Fatherland</w:t>
      </w:r>
      <w:r w:rsidR="00AB6E43" w:rsidRPr="002B0A40">
        <w:rPr>
          <w:color w:val="000000"/>
        </w:rPr>
        <w:t>’</w:t>
      </w:r>
      <w:r w:rsidR="001A2FCE" w:rsidRPr="002B0A40">
        <w:rPr>
          <w:color w:val="000000"/>
        </w:rPr>
        <w:t xml:space="preserve"> held its founding congress, and in December 2001 it became United Russia. United Russia </w:t>
      </w:r>
      <w:r w:rsidR="00AB6E43" w:rsidRPr="002B0A40">
        <w:rPr>
          <w:color w:val="000000"/>
        </w:rPr>
        <w:t>characterized</w:t>
      </w:r>
      <w:r w:rsidR="001A2FCE" w:rsidRPr="002B0A40">
        <w:rPr>
          <w:color w:val="000000"/>
        </w:rPr>
        <w:t xml:space="preserve"> itself as wholly supportive of </w:t>
      </w:r>
      <w:r w:rsidR="00AB6E43" w:rsidRPr="002B0A40">
        <w:rPr>
          <w:color w:val="000000"/>
        </w:rPr>
        <w:t xml:space="preserve">President </w:t>
      </w:r>
      <w:r w:rsidR="001A2FCE" w:rsidRPr="002B0A40">
        <w:rPr>
          <w:color w:val="000000"/>
        </w:rPr>
        <w:t>Putin's agenda, which proved a recipe for success and resulted in the party scoring a major victory in the 2003 Duma elections, receiving more than a third of the popular vote. Since then it has won all legislative elections. Although Putin only began to serve as the party leader in 2008, he has long been a supporter of the party.</w:t>
      </w:r>
    </w:p>
    <w:p w14:paraId="0D8F593A" w14:textId="4F5EB593" w:rsidR="00AB6E43" w:rsidRPr="002B0A40" w:rsidRDefault="00AB6E43" w:rsidP="007051CB">
      <w:pPr>
        <w:ind w:leftChars="295" w:left="850" w:hangingChars="59" w:hanging="142"/>
        <w:rPr>
          <w:color w:val="000000"/>
        </w:rPr>
      </w:pPr>
    </w:p>
    <w:p w14:paraId="5024C97C" w14:textId="1F4247DF" w:rsidR="00A87DA8" w:rsidRPr="002B0A40" w:rsidRDefault="00A87DA8" w:rsidP="007051CB">
      <w:pPr>
        <w:ind w:leftChars="295" w:left="850" w:hangingChars="59" w:hanging="142"/>
        <w:rPr>
          <w:color w:val="000000"/>
        </w:rPr>
      </w:pPr>
    </w:p>
    <w:p w14:paraId="0B85EC95" w14:textId="77777777" w:rsidR="006841A2" w:rsidRPr="005039A6" w:rsidRDefault="006841A2" w:rsidP="006841A2">
      <w:pPr>
        <w:tabs>
          <w:tab w:val="left" w:pos="6219"/>
        </w:tabs>
        <w:rPr>
          <w:b/>
        </w:rPr>
      </w:pPr>
      <w:r w:rsidRPr="005039A6">
        <w:rPr>
          <w:b/>
        </w:rPr>
        <w:t>Reference:</w:t>
      </w:r>
    </w:p>
    <w:p w14:paraId="4CCC00CA" w14:textId="494729DD" w:rsidR="008766DE" w:rsidRPr="002B0A40" w:rsidRDefault="008766DE" w:rsidP="007051CB">
      <w:pPr>
        <w:ind w:leftChars="295" w:left="850" w:hangingChars="59" w:hanging="142"/>
        <w:rPr>
          <w:color w:val="000000"/>
        </w:rPr>
      </w:pPr>
    </w:p>
    <w:p w14:paraId="59D5B7CD" w14:textId="7136829F" w:rsidR="006841A2" w:rsidRDefault="006841A2" w:rsidP="006841A2">
      <w:pPr>
        <w:ind w:left="709" w:hanging="709"/>
        <w:rPr>
          <w:color w:val="222222"/>
          <w:shd w:val="clear" w:color="auto" w:fill="FFFFFF"/>
        </w:rPr>
      </w:pPr>
      <w:r w:rsidRPr="006841A2">
        <w:rPr>
          <w:color w:val="222222"/>
          <w:shd w:val="clear" w:color="auto" w:fill="FFFFFF"/>
        </w:rPr>
        <w:t>Banks, Arthur. S., Day, Alan. J., &amp; Muller, Thomas. C. (2016). </w:t>
      </w:r>
      <w:r w:rsidRPr="006841A2">
        <w:rPr>
          <w:i/>
          <w:iCs/>
          <w:color w:val="222222"/>
          <w:shd w:val="clear" w:color="auto" w:fill="FFFFFF"/>
        </w:rPr>
        <w:t xml:space="preserve">Political Handbook of the </w:t>
      </w:r>
      <w:r>
        <w:rPr>
          <w:i/>
          <w:iCs/>
          <w:color w:val="222222"/>
          <w:shd w:val="clear" w:color="auto" w:fill="FFFFFF"/>
        </w:rPr>
        <w:t xml:space="preserve">   </w:t>
      </w:r>
      <w:r w:rsidRPr="006841A2">
        <w:rPr>
          <w:i/>
          <w:iCs/>
          <w:color w:val="222222"/>
          <w:shd w:val="clear" w:color="auto" w:fill="FFFFFF"/>
        </w:rPr>
        <w:t>World 1999</w:t>
      </w:r>
      <w:r w:rsidRPr="006841A2">
        <w:rPr>
          <w:color w:val="222222"/>
          <w:shd w:val="clear" w:color="auto" w:fill="FFFFFF"/>
        </w:rPr>
        <w:t>. Springer.</w:t>
      </w:r>
    </w:p>
    <w:p w14:paraId="5BA53546" w14:textId="2BC78943" w:rsidR="006841A2" w:rsidRPr="006841A2" w:rsidRDefault="006841A2" w:rsidP="006841A2">
      <w:pPr>
        <w:ind w:left="709" w:right="-172" w:hanging="709"/>
      </w:pPr>
      <w:r w:rsidRPr="006841A2">
        <w:rPr>
          <w:color w:val="222222"/>
          <w:shd w:val="clear" w:color="auto" w:fill="FFFFFF"/>
        </w:rPr>
        <w:t xml:space="preserve">Carbone, Giovanni. M. (2005). Continuidade na renovação? Ten years of multiparty politics in Mozambique: </w:t>
      </w:r>
      <w:r w:rsidR="005C530D">
        <w:rPr>
          <w:color w:val="222222"/>
          <w:shd w:val="clear" w:color="auto" w:fill="FFFFFF"/>
        </w:rPr>
        <w:t>R</w:t>
      </w:r>
      <w:r w:rsidRPr="006841A2">
        <w:rPr>
          <w:color w:val="222222"/>
          <w:shd w:val="clear" w:color="auto" w:fill="FFFFFF"/>
        </w:rPr>
        <w:t xml:space="preserve">oots, </w:t>
      </w:r>
      <w:r w:rsidR="005C530D">
        <w:rPr>
          <w:color w:val="222222"/>
          <w:shd w:val="clear" w:color="auto" w:fill="FFFFFF"/>
        </w:rPr>
        <w:t>E</w:t>
      </w:r>
      <w:r w:rsidRPr="006841A2">
        <w:rPr>
          <w:color w:val="222222"/>
          <w:shd w:val="clear" w:color="auto" w:fill="FFFFFF"/>
        </w:rPr>
        <w:t xml:space="preserve">volution and </w:t>
      </w:r>
      <w:r w:rsidR="005C530D">
        <w:rPr>
          <w:color w:val="222222"/>
          <w:shd w:val="clear" w:color="auto" w:fill="FFFFFF"/>
        </w:rPr>
        <w:t>S</w:t>
      </w:r>
      <w:r w:rsidRPr="006841A2">
        <w:rPr>
          <w:color w:val="222222"/>
          <w:shd w:val="clear" w:color="auto" w:fill="FFFFFF"/>
        </w:rPr>
        <w:t>tabilisation of the Frelimo–Renamo party system. </w:t>
      </w:r>
      <w:r w:rsidRPr="006841A2">
        <w:rPr>
          <w:i/>
          <w:iCs/>
          <w:color w:val="222222"/>
          <w:shd w:val="clear" w:color="auto" w:fill="FFFFFF"/>
        </w:rPr>
        <w:t>The Journal of Modern African Studies</w:t>
      </w:r>
      <w:r w:rsidRPr="006841A2">
        <w:rPr>
          <w:color w:val="222222"/>
          <w:shd w:val="clear" w:color="auto" w:fill="FFFFFF"/>
        </w:rPr>
        <w:t>, </w:t>
      </w:r>
      <w:r w:rsidRPr="006841A2">
        <w:rPr>
          <w:i/>
          <w:iCs/>
          <w:color w:val="222222"/>
          <w:shd w:val="clear" w:color="auto" w:fill="FFFFFF"/>
        </w:rPr>
        <w:t>43</w:t>
      </w:r>
      <w:r w:rsidRPr="006841A2">
        <w:rPr>
          <w:color w:val="222222"/>
          <w:shd w:val="clear" w:color="auto" w:fill="FFFFFF"/>
        </w:rPr>
        <w:t>(3), 417-442.</w:t>
      </w:r>
    </w:p>
    <w:p w14:paraId="3B3A486D" w14:textId="6B74766E" w:rsidR="006841A2" w:rsidRDefault="006841A2" w:rsidP="006841A2">
      <w:pPr>
        <w:ind w:left="709" w:hanging="709"/>
        <w:rPr>
          <w:color w:val="222222"/>
          <w:shd w:val="clear" w:color="auto" w:fill="FFFFFF"/>
        </w:rPr>
      </w:pPr>
      <w:r w:rsidRPr="006841A2">
        <w:rPr>
          <w:color w:val="222222"/>
          <w:shd w:val="clear" w:color="auto" w:fill="FFFFFF"/>
        </w:rPr>
        <w:t xml:space="preserve">Cornell, Svante. E. (2001). Democratization </w:t>
      </w:r>
      <w:r>
        <w:rPr>
          <w:color w:val="222222"/>
          <w:shd w:val="clear" w:color="auto" w:fill="FFFFFF"/>
        </w:rPr>
        <w:t>F</w:t>
      </w:r>
      <w:r w:rsidRPr="006841A2">
        <w:rPr>
          <w:color w:val="222222"/>
          <w:shd w:val="clear" w:color="auto" w:fill="FFFFFF"/>
        </w:rPr>
        <w:t>alters in Azerbaijan. </w:t>
      </w:r>
      <w:r w:rsidRPr="006841A2">
        <w:rPr>
          <w:i/>
          <w:iCs/>
          <w:color w:val="222222"/>
          <w:shd w:val="clear" w:color="auto" w:fill="FFFFFF"/>
        </w:rPr>
        <w:t>Journal of Democracy</w:t>
      </w:r>
      <w:r w:rsidRPr="006841A2">
        <w:rPr>
          <w:color w:val="222222"/>
          <w:shd w:val="clear" w:color="auto" w:fill="FFFFFF"/>
        </w:rPr>
        <w:t>, </w:t>
      </w:r>
      <w:r w:rsidRPr="006841A2">
        <w:rPr>
          <w:i/>
          <w:iCs/>
          <w:color w:val="222222"/>
          <w:shd w:val="clear" w:color="auto" w:fill="FFFFFF"/>
        </w:rPr>
        <w:t>12</w:t>
      </w:r>
      <w:r w:rsidRPr="006841A2">
        <w:rPr>
          <w:color w:val="222222"/>
          <w:shd w:val="clear" w:color="auto" w:fill="FFFFFF"/>
        </w:rPr>
        <w:t>(2), 118-131.</w:t>
      </w:r>
    </w:p>
    <w:p w14:paraId="49D11605" w14:textId="0AEF3A6B" w:rsidR="006841A2" w:rsidRPr="006841A2" w:rsidRDefault="006841A2" w:rsidP="006841A2">
      <w:pPr>
        <w:ind w:left="709" w:hanging="709"/>
      </w:pPr>
      <w:r w:rsidRPr="006841A2">
        <w:rPr>
          <w:color w:val="222222"/>
          <w:shd w:val="clear" w:color="auto" w:fill="FFFFFF"/>
        </w:rPr>
        <w:t xml:space="preserve">Edie, Carlene. J. (2000). Democracy in The Gambia: Past, </w:t>
      </w:r>
      <w:r w:rsidR="005C530D">
        <w:rPr>
          <w:color w:val="222222"/>
          <w:shd w:val="clear" w:color="auto" w:fill="FFFFFF"/>
        </w:rPr>
        <w:t>P</w:t>
      </w:r>
      <w:r w:rsidRPr="006841A2">
        <w:rPr>
          <w:color w:val="222222"/>
          <w:shd w:val="clear" w:color="auto" w:fill="FFFFFF"/>
        </w:rPr>
        <w:t xml:space="preserve">resent and </w:t>
      </w:r>
      <w:r w:rsidR="005C530D">
        <w:rPr>
          <w:color w:val="222222"/>
          <w:shd w:val="clear" w:color="auto" w:fill="FFFFFF"/>
        </w:rPr>
        <w:t>P</w:t>
      </w:r>
      <w:r w:rsidRPr="006841A2">
        <w:rPr>
          <w:color w:val="222222"/>
          <w:shd w:val="clear" w:color="auto" w:fill="FFFFFF"/>
        </w:rPr>
        <w:t xml:space="preserve">rospects for the </w:t>
      </w:r>
      <w:r w:rsidR="005C530D">
        <w:rPr>
          <w:color w:val="222222"/>
          <w:shd w:val="clear" w:color="auto" w:fill="FFFFFF"/>
        </w:rPr>
        <w:t>F</w:t>
      </w:r>
      <w:r w:rsidRPr="006841A2">
        <w:rPr>
          <w:color w:val="222222"/>
          <w:shd w:val="clear" w:color="auto" w:fill="FFFFFF"/>
        </w:rPr>
        <w:t>uture. </w:t>
      </w:r>
      <w:r w:rsidRPr="006841A2">
        <w:rPr>
          <w:i/>
          <w:iCs/>
          <w:color w:val="222222"/>
          <w:shd w:val="clear" w:color="auto" w:fill="FFFFFF"/>
        </w:rPr>
        <w:t>Africa Development</w:t>
      </w:r>
      <w:r w:rsidRPr="006841A2">
        <w:rPr>
          <w:color w:val="222222"/>
          <w:shd w:val="clear" w:color="auto" w:fill="FFFFFF"/>
        </w:rPr>
        <w:t>, </w:t>
      </w:r>
      <w:r w:rsidRPr="006841A2">
        <w:rPr>
          <w:i/>
          <w:iCs/>
          <w:color w:val="222222"/>
          <w:shd w:val="clear" w:color="auto" w:fill="FFFFFF"/>
        </w:rPr>
        <w:t>25</w:t>
      </w:r>
      <w:r w:rsidRPr="006841A2">
        <w:rPr>
          <w:color w:val="222222"/>
          <w:shd w:val="clear" w:color="auto" w:fill="FFFFFF"/>
        </w:rPr>
        <w:t>(3), 161-198.</w:t>
      </w:r>
    </w:p>
    <w:p w14:paraId="5D4260AF" w14:textId="392ACCED" w:rsidR="006841A2" w:rsidRDefault="006841A2" w:rsidP="006841A2">
      <w:pPr>
        <w:ind w:left="709" w:right="-172" w:hanging="709"/>
        <w:rPr>
          <w:color w:val="222222"/>
          <w:shd w:val="clear" w:color="auto" w:fill="FFFFFF"/>
        </w:rPr>
      </w:pPr>
      <w:r w:rsidRPr="006841A2">
        <w:rPr>
          <w:color w:val="222222"/>
          <w:shd w:val="clear" w:color="auto" w:fill="FFFFFF"/>
        </w:rPr>
        <w:t>Laakso, Liisa</w:t>
      </w:r>
      <w:r>
        <w:rPr>
          <w:color w:val="222222"/>
          <w:shd w:val="clear" w:color="auto" w:fill="FFFFFF"/>
        </w:rPr>
        <w:t>.</w:t>
      </w:r>
      <w:r w:rsidRPr="006841A2">
        <w:rPr>
          <w:color w:val="222222"/>
          <w:shd w:val="clear" w:color="auto" w:fill="FFFFFF"/>
        </w:rPr>
        <w:t xml:space="preserve"> (2003). Opposition </w:t>
      </w:r>
      <w:r w:rsidR="005C530D">
        <w:rPr>
          <w:color w:val="222222"/>
          <w:shd w:val="clear" w:color="auto" w:fill="FFFFFF"/>
        </w:rPr>
        <w:t>P</w:t>
      </w:r>
      <w:r w:rsidRPr="006841A2">
        <w:rPr>
          <w:color w:val="222222"/>
          <w:shd w:val="clear" w:color="auto" w:fill="FFFFFF"/>
        </w:rPr>
        <w:t xml:space="preserve">olitics in </w:t>
      </w:r>
      <w:r w:rsidR="005C530D">
        <w:rPr>
          <w:color w:val="222222"/>
          <w:shd w:val="clear" w:color="auto" w:fill="FFFFFF"/>
        </w:rPr>
        <w:t>D</w:t>
      </w:r>
      <w:r w:rsidRPr="006841A2">
        <w:rPr>
          <w:color w:val="222222"/>
          <w:shd w:val="clear" w:color="auto" w:fill="FFFFFF"/>
        </w:rPr>
        <w:t>ndependent Zimbabwe. </w:t>
      </w:r>
      <w:r w:rsidRPr="006841A2">
        <w:rPr>
          <w:i/>
          <w:iCs/>
          <w:color w:val="222222"/>
          <w:shd w:val="clear" w:color="auto" w:fill="FFFFFF"/>
        </w:rPr>
        <w:t>African Studies Quarterly</w:t>
      </w:r>
      <w:r w:rsidRPr="006841A2">
        <w:rPr>
          <w:color w:val="222222"/>
          <w:shd w:val="clear" w:color="auto" w:fill="FFFFFF"/>
        </w:rPr>
        <w:t>, </w:t>
      </w:r>
      <w:r w:rsidRPr="006841A2">
        <w:rPr>
          <w:i/>
          <w:iCs/>
          <w:color w:val="222222"/>
          <w:shd w:val="clear" w:color="auto" w:fill="FFFFFF"/>
        </w:rPr>
        <w:t>7</w:t>
      </w:r>
      <w:r w:rsidRPr="006841A2">
        <w:rPr>
          <w:color w:val="222222"/>
          <w:shd w:val="clear" w:color="auto" w:fill="FFFFFF"/>
        </w:rPr>
        <w:t>(2), 119-137.</w:t>
      </w:r>
    </w:p>
    <w:p w14:paraId="061E3546" w14:textId="77777777" w:rsidR="006841A2" w:rsidRPr="006841A2" w:rsidRDefault="006841A2" w:rsidP="006841A2">
      <w:r w:rsidRPr="006841A2">
        <w:rPr>
          <w:color w:val="222222"/>
          <w:shd w:val="clear" w:color="auto" w:fill="FFFFFF"/>
        </w:rPr>
        <w:t>Lansford, Tom. (Ed.). (2015). </w:t>
      </w:r>
      <w:r w:rsidRPr="006841A2">
        <w:rPr>
          <w:i/>
          <w:iCs/>
          <w:color w:val="222222"/>
          <w:shd w:val="clear" w:color="auto" w:fill="FFFFFF"/>
        </w:rPr>
        <w:t xml:space="preserve">Political </w:t>
      </w:r>
      <w:r>
        <w:rPr>
          <w:i/>
          <w:iCs/>
          <w:color w:val="222222"/>
          <w:shd w:val="clear" w:color="auto" w:fill="FFFFFF"/>
        </w:rPr>
        <w:t>H</w:t>
      </w:r>
      <w:r w:rsidRPr="006841A2">
        <w:rPr>
          <w:i/>
          <w:iCs/>
          <w:color w:val="222222"/>
          <w:shd w:val="clear" w:color="auto" w:fill="FFFFFF"/>
        </w:rPr>
        <w:t xml:space="preserve">andbook of the </w:t>
      </w:r>
      <w:r>
        <w:rPr>
          <w:i/>
          <w:iCs/>
          <w:color w:val="222222"/>
          <w:shd w:val="clear" w:color="auto" w:fill="FFFFFF"/>
        </w:rPr>
        <w:t>W</w:t>
      </w:r>
      <w:r w:rsidRPr="006841A2">
        <w:rPr>
          <w:i/>
          <w:iCs/>
          <w:color w:val="222222"/>
          <w:shd w:val="clear" w:color="auto" w:fill="FFFFFF"/>
        </w:rPr>
        <w:t>orld 2015</w:t>
      </w:r>
      <w:r w:rsidRPr="006841A2">
        <w:rPr>
          <w:color w:val="222222"/>
          <w:shd w:val="clear" w:color="auto" w:fill="FFFFFF"/>
        </w:rPr>
        <w:t>. CQ Press.</w:t>
      </w:r>
    </w:p>
    <w:p w14:paraId="0BF85BFE" w14:textId="2D328BA0" w:rsidR="006841A2" w:rsidRDefault="006841A2" w:rsidP="006841A2">
      <w:pPr>
        <w:ind w:left="709" w:right="-172" w:hanging="709"/>
        <w:rPr>
          <w:color w:val="222222"/>
        </w:rPr>
      </w:pPr>
      <w:r w:rsidRPr="006841A2">
        <w:rPr>
          <w:color w:val="222222"/>
        </w:rPr>
        <w:t>Manning, Carrie</w:t>
      </w:r>
      <w:r>
        <w:rPr>
          <w:color w:val="222222"/>
        </w:rPr>
        <w:t>.</w:t>
      </w:r>
      <w:r w:rsidRPr="006841A2">
        <w:rPr>
          <w:color w:val="222222"/>
        </w:rPr>
        <w:t xml:space="preserve"> (2001). Competition and </w:t>
      </w:r>
      <w:r w:rsidR="005C530D">
        <w:rPr>
          <w:color w:val="222222"/>
        </w:rPr>
        <w:t>A</w:t>
      </w:r>
      <w:r w:rsidRPr="006841A2">
        <w:rPr>
          <w:color w:val="222222"/>
        </w:rPr>
        <w:t xml:space="preserve">ccommodation in </w:t>
      </w:r>
      <w:r w:rsidR="005C530D">
        <w:rPr>
          <w:color w:val="222222"/>
        </w:rPr>
        <w:t>P</w:t>
      </w:r>
      <w:r w:rsidRPr="006841A2">
        <w:rPr>
          <w:color w:val="222222"/>
        </w:rPr>
        <w:t xml:space="preserve">ost-conflict </w:t>
      </w:r>
      <w:r w:rsidR="005C530D">
        <w:rPr>
          <w:color w:val="222222"/>
        </w:rPr>
        <w:t>D</w:t>
      </w:r>
      <w:r w:rsidRPr="006841A2">
        <w:rPr>
          <w:color w:val="222222"/>
        </w:rPr>
        <w:t xml:space="preserve">emocracy: The </w:t>
      </w:r>
      <w:r w:rsidR="005C530D">
        <w:rPr>
          <w:color w:val="222222"/>
        </w:rPr>
        <w:t>C</w:t>
      </w:r>
      <w:r w:rsidRPr="006841A2">
        <w:rPr>
          <w:color w:val="222222"/>
        </w:rPr>
        <w:t>ase of Mozambique. </w:t>
      </w:r>
      <w:r w:rsidRPr="006841A2">
        <w:rPr>
          <w:i/>
          <w:iCs/>
          <w:color w:val="222222"/>
        </w:rPr>
        <w:t>Democratization</w:t>
      </w:r>
      <w:r w:rsidRPr="006841A2">
        <w:rPr>
          <w:color w:val="222222"/>
        </w:rPr>
        <w:t>, </w:t>
      </w:r>
      <w:r w:rsidRPr="006841A2">
        <w:rPr>
          <w:i/>
          <w:iCs/>
          <w:color w:val="222222"/>
        </w:rPr>
        <w:t>8</w:t>
      </w:r>
      <w:r w:rsidRPr="006841A2">
        <w:rPr>
          <w:color w:val="222222"/>
        </w:rPr>
        <w:t>(2), 140-168.</w:t>
      </w:r>
    </w:p>
    <w:p w14:paraId="3E6349DD" w14:textId="0CAA8F18" w:rsidR="006841A2" w:rsidRPr="006841A2" w:rsidRDefault="006841A2" w:rsidP="006841A2">
      <w:pPr>
        <w:ind w:left="709" w:hanging="709"/>
      </w:pPr>
      <w:r w:rsidRPr="006841A2">
        <w:rPr>
          <w:color w:val="222222"/>
          <w:shd w:val="clear" w:color="auto" w:fill="FFFFFF"/>
        </w:rPr>
        <w:t>May, Rachel. A., Schneider, Alejandro., &amp; Arana, Roberto. G. (2018). </w:t>
      </w:r>
      <w:r w:rsidRPr="006841A2">
        <w:rPr>
          <w:i/>
          <w:iCs/>
          <w:color w:val="222222"/>
          <w:shd w:val="clear" w:color="auto" w:fill="FFFFFF"/>
        </w:rPr>
        <w:t>Caribbean Revolutions: Cold War Armed Movements</w:t>
      </w:r>
      <w:r w:rsidRPr="006841A2">
        <w:rPr>
          <w:color w:val="222222"/>
          <w:shd w:val="clear" w:color="auto" w:fill="FFFFFF"/>
        </w:rPr>
        <w:t>. Cambridge University Press.</w:t>
      </w:r>
    </w:p>
    <w:p w14:paraId="014C433B" w14:textId="51EDE302" w:rsidR="006841A2" w:rsidRPr="006841A2" w:rsidRDefault="006841A2" w:rsidP="006841A2">
      <w:pPr>
        <w:ind w:left="709" w:right="-172" w:hanging="709"/>
      </w:pPr>
      <w:r w:rsidRPr="006841A2">
        <w:rPr>
          <w:color w:val="222222"/>
          <w:shd w:val="clear" w:color="auto" w:fill="FFFFFF"/>
        </w:rPr>
        <w:t>Moorcraft, Paul L</w:t>
      </w:r>
      <w:r>
        <w:rPr>
          <w:color w:val="222222"/>
          <w:shd w:val="clear" w:color="auto" w:fill="FFFFFF"/>
        </w:rPr>
        <w:t>.</w:t>
      </w:r>
      <w:r w:rsidRPr="006841A2">
        <w:rPr>
          <w:color w:val="222222"/>
          <w:shd w:val="clear" w:color="auto" w:fill="FFFFFF"/>
        </w:rPr>
        <w:t xml:space="preserve"> </w:t>
      </w:r>
      <w:r w:rsidRPr="006841A2">
        <w:rPr>
          <w:color w:val="222222"/>
        </w:rPr>
        <w:t>(2011). </w:t>
      </w:r>
      <w:r w:rsidRPr="006841A2">
        <w:rPr>
          <w:i/>
          <w:iCs/>
          <w:color w:val="222222"/>
        </w:rPr>
        <w:t>Mugabe's War Machine: Saving or Savaging Zimbabwe?</w:t>
      </w:r>
      <w:r w:rsidRPr="006841A2">
        <w:rPr>
          <w:color w:val="222222"/>
        </w:rPr>
        <w:t xml:space="preserve"> Pen &amp; Sword Military.</w:t>
      </w:r>
    </w:p>
    <w:p w14:paraId="6A49A237" w14:textId="13AA3E98" w:rsidR="00355CF7" w:rsidRDefault="00355CF7" w:rsidP="006841A2">
      <w:pPr>
        <w:ind w:left="709" w:hanging="709"/>
        <w:rPr>
          <w:color w:val="222222"/>
          <w:shd w:val="clear" w:color="auto" w:fill="FFFFFF"/>
        </w:rPr>
      </w:pPr>
      <w:r w:rsidRPr="006841A2">
        <w:rPr>
          <w:color w:val="222222"/>
          <w:shd w:val="clear" w:color="auto" w:fill="FFFFFF"/>
        </w:rPr>
        <w:t>Parsa, Misagh, P. (2000). </w:t>
      </w:r>
      <w:r w:rsidRPr="006841A2">
        <w:rPr>
          <w:i/>
          <w:iCs/>
          <w:color w:val="222222"/>
          <w:shd w:val="clear" w:color="auto" w:fill="FFFFFF"/>
        </w:rPr>
        <w:t>States, Ideologies, and Social Revolutions: A Comparative Analysis of Iran, Nicaragua, and the Philippines</w:t>
      </w:r>
      <w:r w:rsidRPr="006841A2">
        <w:rPr>
          <w:color w:val="222222"/>
          <w:shd w:val="clear" w:color="auto" w:fill="FFFFFF"/>
        </w:rPr>
        <w:t>. Cambridge University Press.</w:t>
      </w:r>
    </w:p>
    <w:p w14:paraId="49839C6F" w14:textId="77777777" w:rsidR="006841A2" w:rsidRPr="006841A2" w:rsidRDefault="006841A2" w:rsidP="006841A2">
      <w:pPr>
        <w:ind w:left="709" w:hanging="709"/>
      </w:pPr>
      <w:r w:rsidRPr="006841A2">
        <w:rPr>
          <w:color w:val="222222"/>
          <w:shd w:val="clear" w:color="auto" w:fill="FFFFFF"/>
        </w:rPr>
        <w:t xml:space="preserve">Perfect, David. (2010). The </w:t>
      </w:r>
      <w:r>
        <w:rPr>
          <w:color w:val="222222"/>
          <w:shd w:val="clear" w:color="auto" w:fill="FFFFFF"/>
        </w:rPr>
        <w:t>G</w:t>
      </w:r>
      <w:r w:rsidRPr="006841A2">
        <w:rPr>
          <w:color w:val="222222"/>
          <w:shd w:val="clear" w:color="auto" w:fill="FFFFFF"/>
        </w:rPr>
        <w:t xml:space="preserve">ambia under </w:t>
      </w:r>
      <w:r>
        <w:rPr>
          <w:color w:val="222222"/>
          <w:shd w:val="clear" w:color="auto" w:fill="FFFFFF"/>
        </w:rPr>
        <w:t>Y</w:t>
      </w:r>
      <w:r w:rsidRPr="006841A2">
        <w:rPr>
          <w:color w:val="222222"/>
          <w:shd w:val="clear" w:color="auto" w:fill="FFFFFF"/>
        </w:rPr>
        <w:t xml:space="preserve">ahya </w:t>
      </w:r>
      <w:r>
        <w:rPr>
          <w:color w:val="222222"/>
          <w:shd w:val="clear" w:color="auto" w:fill="FFFFFF"/>
        </w:rPr>
        <w:t>J</w:t>
      </w:r>
      <w:r w:rsidRPr="006841A2">
        <w:rPr>
          <w:color w:val="222222"/>
          <w:shd w:val="clear" w:color="auto" w:fill="FFFFFF"/>
        </w:rPr>
        <w:t>ammeh: An assessment. </w:t>
      </w:r>
      <w:r w:rsidRPr="006841A2">
        <w:rPr>
          <w:i/>
          <w:iCs/>
          <w:color w:val="222222"/>
          <w:shd w:val="clear" w:color="auto" w:fill="FFFFFF"/>
        </w:rPr>
        <w:t>The Round Table</w:t>
      </w:r>
      <w:r w:rsidRPr="006841A2">
        <w:rPr>
          <w:color w:val="222222"/>
          <w:shd w:val="clear" w:color="auto" w:fill="FFFFFF"/>
        </w:rPr>
        <w:t>, </w:t>
      </w:r>
      <w:r w:rsidRPr="006841A2">
        <w:rPr>
          <w:i/>
          <w:iCs/>
          <w:color w:val="222222"/>
          <w:shd w:val="clear" w:color="auto" w:fill="FFFFFF"/>
        </w:rPr>
        <w:t>99</w:t>
      </w:r>
      <w:r w:rsidRPr="006841A2">
        <w:rPr>
          <w:color w:val="222222"/>
          <w:shd w:val="clear" w:color="auto" w:fill="FFFFFF"/>
        </w:rPr>
        <w:t>(406), 53-63.</w:t>
      </w:r>
    </w:p>
    <w:p w14:paraId="09799ADB" w14:textId="77777777" w:rsidR="006841A2" w:rsidRPr="006841A2" w:rsidRDefault="006841A2" w:rsidP="006841A2">
      <w:pPr>
        <w:ind w:left="709" w:hanging="709"/>
      </w:pPr>
      <w:r w:rsidRPr="006841A2">
        <w:rPr>
          <w:color w:val="222222"/>
          <w:shd w:val="clear" w:color="auto" w:fill="FFFFFF"/>
        </w:rPr>
        <w:t>Prevost, Gary., &amp; Vanden, Harry. E. (Eds.). (2016). </w:t>
      </w:r>
      <w:r w:rsidRPr="006841A2">
        <w:rPr>
          <w:i/>
          <w:iCs/>
          <w:color w:val="222222"/>
          <w:shd w:val="clear" w:color="auto" w:fill="FFFFFF"/>
        </w:rPr>
        <w:t>The Undermining of the Sandinista Revolution</w:t>
      </w:r>
      <w:r w:rsidRPr="006841A2">
        <w:rPr>
          <w:color w:val="222222"/>
          <w:shd w:val="clear" w:color="auto" w:fill="FFFFFF"/>
        </w:rPr>
        <w:t>. Springer.</w:t>
      </w:r>
    </w:p>
    <w:p w14:paraId="58727248" w14:textId="37204763" w:rsidR="006841A2" w:rsidRDefault="006841A2" w:rsidP="006841A2">
      <w:pPr>
        <w:ind w:left="709" w:hanging="709"/>
        <w:rPr>
          <w:color w:val="222222"/>
          <w:shd w:val="clear" w:color="auto" w:fill="FFFFFF"/>
        </w:rPr>
      </w:pPr>
      <w:r w:rsidRPr="006841A2">
        <w:rPr>
          <w:color w:val="222222"/>
          <w:shd w:val="clear" w:color="auto" w:fill="FFFFFF"/>
        </w:rPr>
        <w:t xml:space="preserve">Saine, Abdoulaye. (2002). Post-coup </w:t>
      </w:r>
      <w:r>
        <w:rPr>
          <w:color w:val="222222"/>
          <w:shd w:val="clear" w:color="auto" w:fill="FFFFFF"/>
        </w:rPr>
        <w:t>P</w:t>
      </w:r>
      <w:r w:rsidRPr="006841A2">
        <w:rPr>
          <w:color w:val="222222"/>
          <w:shd w:val="clear" w:color="auto" w:fill="FFFFFF"/>
        </w:rPr>
        <w:t>olitics in The Gambia. </w:t>
      </w:r>
      <w:r w:rsidRPr="006841A2">
        <w:rPr>
          <w:i/>
          <w:iCs/>
          <w:color w:val="222222"/>
          <w:shd w:val="clear" w:color="auto" w:fill="FFFFFF"/>
        </w:rPr>
        <w:t>Journal of Democracy</w:t>
      </w:r>
      <w:r w:rsidRPr="006841A2">
        <w:rPr>
          <w:color w:val="222222"/>
          <w:shd w:val="clear" w:color="auto" w:fill="FFFFFF"/>
        </w:rPr>
        <w:t>, </w:t>
      </w:r>
      <w:r w:rsidRPr="006841A2">
        <w:rPr>
          <w:i/>
          <w:iCs/>
          <w:color w:val="222222"/>
          <w:shd w:val="clear" w:color="auto" w:fill="FFFFFF"/>
        </w:rPr>
        <w:t>13</w:t>
      </w:r>
      <w:r w:rsidRPr="006841A2">
        <w:rPr>
          <w:color w:val="222222"/>
          <w:shd w:val="clear" w:color="auto" w:fill="FFFFFF"/>
        </w:rPr>
        <w:t>(4), 167-172.</w:t>
      </w:r>
    </w:p>
    <w:p w14:paraId="0FE9D468" w14:textId="7009A947" w:rsidR="006841A2" w:rsidRPr="006841A2" w:rsidRDefault="006841A2" w:rsidP="006841A2">
      <w:pPr>
        <w:ind w:left="709" w:right="-172" w:hanging="709"/>
      </w:pPr>
      <w:r w:rsidRPr="006841A2">
        <w:rPr>
          <w:color w:val="222222"/>
          <w:shd w:val="clear" w:color="auto" w:fill="FFFFFF"/>
        </w:rPr>
        <w:t>Simpson, Mark</w:t>
      </w:r>
      <w:r>
        <w:rPr>
          <w:color w:val="222222"/>
          <w:shd w:val="clear" w:color="auto" w:fill="FFFFFF"/>
        </w:rPr>
        <w:t>.</w:t>
      </w:r>
      <w:r w:rsidRPr="006841A2">
        <w:rPr>
          <w:color w:val="222222"/>
          <w:shd w:val="clear" w:color="auto" w:fill="FFFFFF"/>
        </w:rPr>
        <w:t xml:space="preserve"> (1993). Foreign and </w:t>
      </w:r>
      <w:r w:rsidR="005C530D">
        <w:rPr>
          <w:color w:val="222222"/>
          <w:shd w:val="clear" w:color="auto" w:fill="FFFFFF"/>
        </w:rPr>
        <w:t>D</w:t>
      </w:r>
      <w:r w:rsidRPr="006841A2">
        <w:rPr>
          <w:color w:val="222222"/>
          <w:shd w:val="clear" w:color="auto" w:fill="FFFFFF"/>
        </w:rPr>
        <w:t xml:space="preserve">omestic </w:t>
      </w:r>
      <w:r w:rsidR="005C530D">
        <w:rPr>
          <w:color w:val="222222"/>
          <w:shd w:val="clear" w:color="auto" w:fill="FFFFFF"/>
        </w:rPr>
        <w:t>F</w:t>
      </w:r>
      <w:r w:rsidRPr="006841A2">
        <w:rPr>
          <w:color w:val="222222"/>
          <w:shd w:val="clear" w:color="auto" w:fill="FFFFFF"/>
        </w:rPr>
        <w:t xml:space="preserve">actors in the </w:t>
      </w:r>
      <w:r w:rsidR="005C530D">
        <w:rPr>
          <w:color w:val="222222"/>
          <w:shd w:val="clear" w:color="auto" w:fill="FFFFFF"/>
        </w:rPr>
        <w:t>T</w:t>
      </w:r>
      <w:r w:rsidRPr="006841A2">
        <w:rPr>
          <w:color w:val="222222"/>
          <w:shd w:val="clear" w:color="auto" w:fill="FFFFFF"/>
        </w:rPr>
        <w:t>ransformation of Frelimo. </w:t>
      </w:r>
      <w:r w:rsidRPr="006841A2">
        <w:rPr>
          <w:i/>
          <w:iCs/>
          <w:color w:val="222222"/>
          <w:shd w:val="clear" w:color="auto" w:fill="FFFFFF"/>
        </w:rPr>
        <w:t>The Journal of Modern African Studies</w:t>
      </w:r>
      <w:r w:rsidRPr="006841A2">
        <w:rPr>
          <w:color w:val="222222"/>
          <w:shd w:val="clear" w:color="auto" w:fill="FFFFFF"/>
        </w:rPr>
        <w:t>, </w:t>
      </w:r>
      <w:r w:rsidRPr="006841A2">
        <w:rPr>
          <w:i/>
          <w:iCs/>
          <w:color w:val="222222"/>
          <w:shd w:val="clear" w:color="auto" w:fill="FFFFFF"/>
        </w:rPr>
        <w:t>31</w:t>
      </w:r>
      <w:r w:rsidRPr="006841A2">
        <w:rPr>
          <w:color w:val="222222"/>
          <w:shd w:val="clear" w:color="auto" w:fill="FFFFFF"/>
        </w:rPr>
        <w:t>(2), 309-337.</w:t>
      </w:r>
    </w:p>
    <w:p w14:paraId="5F81FD08" w14:textId="390DEE68" w:rsidR="006841A2" w:rsidRPr="006841A2" w:rsidRDefault="006841A2" w:rsidP="006841A2">
      <w:pPr>
        <w:ind w:left="709" w:hanging="709"/>
      </w:pPr>
      <w:r w:rsidRPr="006841A2">
        <w:rPr>
          <w:color w:val="222222"/>
          <w:shd w:val="clear" w:color="auto" w:fill="FFFFFF"/>
        </w:rPr>
        <w:t xml:space="preserve">Sumich, Jason. (2010). The </w:t>
      </w:r>
      <w:r w:rsidR="005C530D">
        <w:rPr>
          <w:color w:val="222222"/>
          <w:shd w:val="clear" w:color="auto" w:fill="FFFFFF"/>
        </w:rPr>
        <w:t>P</w:t>
      </w:r>
      <w:r w:rsidRPr="006841A2">
        <w:rPr>
          <w:color w:val="222222"/>
          <w:shd w:val="clear" w:color="auto" w:fill="FFFFFF"/>
        </w:rPr>
        <w:t xml:space="preserve">arty and the </w:t>
      </w:r>
      <w:r w:rsidR="005C530D">
        <w:rPr>
          <w:color w:val="222222"/>
          <w:shd w:val="clear" w:color="auto" w:fill="FFFFFF"/>
        </w:rPr>
        <w:t>S</w:t>
      </w:r>
      <w:r w:rsidRPr="006841A2">
        <w:rPr>
          <w:color w:val="222222"/>
          <w:shd w:val="clear" w:color="auto" w:fill="FFFFFF"/>
        </w:rPr>
        <w:t xml:space="preserve">tate: Frelimo and </w:t>
      </w:r>
      <w:r w:rsidR="005C530D">
        <w:rPr>
          <w:color w:val="222222"/>
          <w:shd w:val="clear" w:color="auto" w:fill="FFFFFF"/>
        </w:rPr>
        <w:t>S</w:t>
      </w:r>
      <w:r w:rsidRPr="006841A2">
        <w:rPr>
          <w:color w:val="222222"/>
          <w:shd w:val="clear" w:color="auto" w:fill="FFFFFF"/>
        </w:rPr>
        <w:t xml:space="preserve">ocial </w:t>
      </w:r>
      <w:r w:rsidR="005C530D">
        <w:rPr>
          <w:color w:val="222222"/>
          <w:shd w:val="clear" w:color="auto" w:fill="FFFFFF"/>
        </w:rPr>
        <w:t>S</w:t>
      </w:r>
      <w:r w:rsidRPr="006841A2">
        <w:rPr>
          <w:color w:val="222222"/>
          <w:shd w:val="clear" w:color="auto" w:fill="FFFFFF"/>
        </w:rPr>
        <w:t>tratification in post‐</w:t>
      </w:r>
      <w:r w:rsidR="005C530D">
        <w:rPr>
          <w:color w:val="222222"/>
          <w:shd w:val="clear" w:color="auto" w:fill="FFFFFF"/>
        </w:rPr>
        <w:t>S</w:t>
      </w:r>
      <w:r w:rsidRPr="006841A2">
        <w:rPr>
          <w:color w:val="222222"/>
          <w:shd w:val="clear" w:color="auto" w:fill="FFFFFF"/>
        </w:rPr>
        <w:t>ocialist Mozambique. </w:t>
      </w:r>
      <w:r w:rsidRPr="006841A2">
        <w:rPr>
          <w:i/>
          <w:iCs/>
          <w:color w:val="222222"/>
          <w:shd w:val="clear" w:color="auto" w:fill="FFFFFF"/>
        </w:rPr>
        <w:t>Development and Change</w:t>
      </w:r>
      <w:r w:rsidRPr="006841A2">
        <w:rPr>
          <w:color w:val="222222"/>
          <w:shd w:val="clear" w:color="auto" w:fill="FFFFFF"/>
        </w:rPr>
        <w:t>, </w:t>
      </w:r>
      <w:r w:rsidRPr="006841A2">
        <w:rPr>
          <w:i/>
          <w:iCs/>
          <w:color w:val="222222"/>
          <w:shd w:val="clear" w:color="auto" w:fill="FFFFFF"/>
        </w:rPr>
        <w:t>41</w:t>
      </w:r>
      <w:r w:rsidRPr="006841A2">
        <w:rPr>
          <w:color w:val="222222"/>
          <w:shd w:val="clear" w:color="auto" w:fill="FFFFFF"/>
        </w:rPr>
        <w:t>(4), 679-698.</w:t>
      </w:r>
    </w:p>
    <w:p w14:paraId="18D50F99" w14:textId="77777777" w:rsidR="006841A2" w:rsidRPr="006841A2" w:rsidRDefault="006841A2" w:rsidP="006841A2">
      <w:pPr>
        <w:ind w:right="-172"/>
        <w:rPr>
          <w:color w:val="222222"/>
        </w:rPr>
      </w:pPr>
    </w:p>
    <w:p w14:paraId="327DC113" w14:textId="77777777" w:rsidR="006841A2" w:rsidRPr="006841A2" w:rsidRDefault="006841A2" w:rsidP="008E15AA"/>
    <w:p w14:paraId="57E28B2D" w14:textId="2D64375D" w:rsidR="008E15AA" w:rsidRPr="006841A2" w:rsidRDefault="008E15AA" w:rsidP="008766DE">
      <w:pPr>
        <w:rPr>
          <w:color w:val="000000"/>
        </w:rPr>
      </w:pPr>
    </w:p>
    <w:p w14:paraId="78ACC79E" w14:textId="3ACBC9D3" w:rsidR="008E15AA" w:rsidRPr="006841A2" w:rsidRDefault="008E15AA" w:rsidP="008766DE">
      <w:pPr>
        <w:rPr>
          <w:color w:val="000000"/>
        </w:rPr>
      </w:pPr>
    </w:p>
    <w:p w14:paraId="370A6D9C" w14:textId="497C8D51" w:rsidR="00BA1ACB" w:rsidRPr="006841A2" w:rsidRDefault="00BA1ACB" w:rsidP="008766DE">
      <w:pPr>
        <w:rPr>
          <w:color w:val="000000"/>
        </w:rPr>
      </w:pPr>
    </w:p>
    <w:p w14:paraId="4A464B9E" w14:textId="77777777" w:rsidR="00BA1ACB" w:rsidRPr="002B0A40" w:rsidRDefault="00BA1ACB" w:rsidP="008766DE">
      <w:pPr>
        <w:rPr>
          <w:color w:val="000000"/>
        </w:rPr>
      </w:pPr>
    </w:p>
    <w:sectPr w:rsidR="00BA1ACB" w:rsidRPr="002B0A40" w:rsidSect="000C36BB">
      <w:footerReference w:type="even" r:id="rId8"/>
      <w:footerReference w:type="default" r:id="rId9"/>
      <w:pgSz w:w="11900" w:h="16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35108" w14:textId="77777777" w:rsidR="003F50AD" w:rsidRDefault="003F50AD" w:rsidP="004D0B9F">
      <w:r>
        <w:separator/>
      </w:r>
    </w:p>
  </w:endnote>
  <w:endnote w:type="continuationSeparator" w:id="0">
    <w:p w14:paraId="510A4A11" w14:textId="77777777" w:rsidR="003F50AD" w:rsidRDefault="003F50AD" w:rsidP="004D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altName w:val="Athelas Bold"/>
    <w:panose1 w:val="00000000000000000000"/>
    <w:charset w:val="5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5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5"/>
      </w:rPr>
      <w:id w:val="-1515922703"/>
      <w:docPartObj>
        <w:docPartGallery w:val="Page Numbers (Bottom of Page)"/>
        <w:docPartUnique/>
      </w:docPartObj>
    </w:sdtPr>
    <w:sdtContent>
      <w:p w14:paraId="7F7A55D9" w14:textId="10BB66A8" w:rsidR="003F50AD" w:rsidRDefault="003F50AD" w:rsidP="0080493E">
        <w:pPr>
          <w:pStyle w:val="af"/>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1298802F" w14:textId="77777777" w:rsidR="003F50AD" w:rsidRDefault="003F50AD" w:rsidP="0080493E">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5"/>
      </w:rPr>
      <w:id w:val="-1338002977"/>
      <w:docPartObj>
        <w:docPartGallery w:val="Page Numbers (Bottom of Page)"/>
        <w:docPartUnique/>
      </w:docPartObj>
    </w:sdtPr>
    <w:sdtContent>
      <w:p w14:paraId="49F31F72" w14:textId="4B2D4346" w:rsidR="003F50AD" w:rsidRDefault="003F50AD" w:rsidP="0080493E">
        <w:pPr>
          <w:pStyle w:val="af"/>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7F170D">
          <w:rPr>
            <w:rStyle w:val="af5"/>
            <w:noProof/>
          </w:rPr>
          <w:t>22</w:t>
        </w:r>
        <w:r>
          <w:rPr>
            <w:rStyle w:val="af5"/>
          </w:rPr>
          <w:fldChar w:fldCharType="end"/>
        </w:r>
      </w:p>
    </w:sdtContent>
  </w:sdt>
  <w:p w14:paraId="73602187" w14:textId="77777777" w:rsidR="003F50AD" w:rsidRDefault="003F50AD" w:rsidP="0080493E">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956B1" w14:textId="77777777" w:rsidR="003F50AD" w:rsidRDefault="003F50AD" w:rsidP="004D0B9F">
      <w:r>
        <w:separator/>
      </w:r>
    </w:p>
  </w:footnote>
  <w:footnote w:type="continuationSeparator" w:id="0">
    <w:p w14:paraId="36281C2D" w14:textId="77777777" w:rsidR="003F50AD" w:rsidRDefault="003F50AD" w:rsidP="004D0B9F">
      <w:r>
        <w:continuationSeparator/>
      </w:r>
    </w:p>
  </w:footnote>
  <w:footnote w:id="1">
    <w:p w14:paraId="5ADAF029" w14:textId="77777777" w:rsidR="003F50AD" w:rsidRPr="00362374" w:rsidRDefault="003F50AD" w:rsidP="00CF5AA0">
      <w:pPr>
        <w:pStyle w:val="a3"/>
        <w:rPr>
          <w:rFonts w:ascii="Times New Roman" w:hAnsi="Times New Roman" w:cs="Times New Roman"/>
          <w:i/>
          <w:sz w:val="20"/>
          <w:szCs w:val="20"/>
        </w:rPr>
      </w:pPr>
      <w:r w:rsidRPr="00362374">
        <w:rPr>
          <w:rStyle w:val="a5"/>
          <w:rFonts w:ascii="Times New Roman" w:hAnsi="Times New Roman" w:cs="Times New Roman"/>
          <w:sz w:val="20"/>
          <w:szCs w:val="20"/>
        </w:rPr>
        <w:footnoteRef/>
      </w:r>
      <w:r w:rsidRPr="00362374">
        <w:rPr>
          <w:rFonts w:ascii="Times New Roman" w:hAnsi="Times New Roman" w:cs="Times New Roman"/>
          <w:sz w:val="20"/>
          <w:szCs w:val="20"/>
        </w:rPr>
        <w:t xml:space="preserve"> The GWF dataset forms the basis of empirical analysis in the book </w:t>
      </w:r>
      <w:r w:rsidRPr="00362374">
        <w:rPr>
          <w:rFonts w:ascii="Times New Roman" w:hAnsi="Times New Roman" w:cs="Times New Roman"/>
          <w:i/>
          <w:sz w:val="20"/>
          <w:szCs w:val="20"/>
        </w:rPr>
        <w:t>How Dictatorship Work: Power, Personalization, and Collapse</w:t>
      </w:r>
      <w:r w:rsidRPr="00362374">
        <w:rPr>
          <w:rFonts w:ascii="Times New Roman" w:hAnsi="Times New Roman" w:cs="Times New Roman"/>
          <w:sz w:val="20"/>
          <w:szCs w:val="20"/>
        </w:rPr>
        <w:t xml:space="preserve"> (Geddes et al., 201</w:t>
      </w:r>
      <w:r>
        <w:rPr>
          <w:rFonts w:ascii="Times New Roman" w:hAnsi="Times New Roman" w:cs="Times New Roman"/>
          <w:sz w:val="20"/>
          <w:szCs w:val="20"/>
        </w:rPr>
        <w:t>8</w:t>
      </w:r>
      <w:r w:rsidRPr="00362374">
        <w:rPr>
          <w:rFonts w:ascii="Times New Roman" w:hAnsi="Times New Roman" w:cs="Times New Roman"/>
          <w:sz w:val="20"/>
          <w:szCs w:val="20"/>
        </w:rPr>
        <w:t xml:space="preserve">). The dataset and the accompanying codebook can be downloaded at: </w:t>
      </w:r>
      <w:hyperlink r:id="rId1" w:history="1">
        <w:r w:rsidRPr="00362374">
          <w:rPr>
            <w:rStyle w:val="a6"/>
            <w:rFonts w:ascii="Times New Roman" w:hAnsi="Times New Roman" w:cs="Times New Roman"/>
            <w:sz w:val="20"/>
            <w:szCs w:val="20"/>
          </w:rPr>
          <w:t>http://sites.psu.edu/dictators/how-dictatorships-work/</w:t>
        </w:r>
      </w:hyperlink>
      <w:r w:rsidRPr="00362374">
        <w:rPr>
          <w:rFonts w:ascii="Times New Roman" w:hAnsi="Times New Roman" w:cs="Times New Roman"/>
          <w:sz w:val="20"/>
          <w:szCs w:val="20"/>
        </w:rPr>
        <w:t xml:space="preserve">. Last accessed on May 1, 2019. </w:t>
      </w:r>
    </w:p>
  </w:footnote>
  <w:footnote w:id="2">
    <w:p w14:paraId="1C3C3987" w14:textId="77777777" w:rsidR="003F50AD" w:rsidRPr="00362374" w:rsidRDefault="003F50AD" w:rsidP="00CF5AA0">
      <w:pPr>
        <w:pStyle w:val="a3"/>
        <w:rPr>
          <w:rFonts w:ascii="Times New Roman" w:hAnsi="Times New Roman" w:cs="Times New Roman"/>
          <w:sz w:val="20"/>
          <w:szCs w:val="20"/>
        </w:rPr>
      </w:pPr>
      <w:r w:rsidRPr="00362374">
        <w:rPr>
          <w:rStyle w:val="a5"/>
          <w:rFonts w:ascii="Times New Roman" w:hAnsi="Times New Roman" w:cs="Times New Roman"/>
          <w:sz w:val="20"/>
          <w:szCs w:val="20"/>
        </w:rPr>
        <w:footnoteRef/>
      </w:r>
      <w:r w:rsidRPr="00362374">
        <w:rPr>
          <w:rFonts w:ascii="Times New Roman" w:hAnsi="Times New Roman" w:cs="Times New Roman"/>
          <w:sz w:val="20"/>
          <w:szCs w:val="20"/>
        </w:rPr>
        <w:t xml:space="preserve"> For a detailed discussion of how the composite measure was const</w:t>
      </w:r>
      <w:r>
        <w:rPr>
          <w:rFonts w:ascii="Times New Roman" w:hAnsi="Times New Roman" w:cs="Times New Roman"/>
          <w:sz w:val="20"/>
          <w:szCs w:val="20"/>
        </w:rPr>
        <w:t>ructed, see Geddes et al. (2017</w:t>
      </w:r>
      <w:r w:rsidRPr="0036237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612B9"/>
    <w:multiLevelType w:val="hybridMultilevel"/>
    <w:tmpl w:val="511642A4"/>
    <w:lvl w:ilvl="0" w:tplc="B38EEB1C">
      <w:start w:val="7"/>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C0818E2"/>
    <w:multiLevelType w:val="hybridMultilevel"/>
    <w:tmpl w:val="35F20820"/>
    <w:lvl w:ilvl="0" w:tplc="3DDEF5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155164"/>
    <w:multiLevelType w:val="hybridMultilevel"/>
    <w:tmpl w:val="B91632EA"/>
    <w:lvl w:ilvl="0" w:tplc="76DE87D6">
      <w:start w:val="4"/>
      <w:numFmt w:val="decimal"/>
      <w:lvlText w:val="%1."/>
      <w:lvlJc w:val="left"/>
      <w:pPr>
        <w:ind w:left="360" w:hanging="360"/>
      </w:pPr>
      <w:rPr>
        <w:rFonts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097727C"/>
    <w:multiLevelType w:val="hybridMultilevel"/>
    <w:tmpl w:val="5F6E6B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64162"/>
    <w:multiLevelType w:val="hybridMultilevel"/>
    <w:tmpl w:val="01986972"/>
    <w:lvl w:ilvl="0" w:tplc="CC686CC4">
      <w:start w:val="7"/>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3F3F1AC2"/>
    <w:multiLevelType w:val="hybridMultilevel"/>
    <w:tmpl w:val="B74C5BCA"/>
    <w:lvl w:ilvl="0" w:tplc="94D412E2">
      <w:start w:val="1927"/>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2C12CC"/>
    <w:multiLevelType w:val="hybridMultilevel"/>
    <w:tmpl w:val="C736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E0E8C"/>
    <w:multiLevelType w:val="hybridMultilevel"/>
    <w:tmpl w:val="437082B0"/>
    <w:lvl w:ilvl="0" w:tplc="619C375C">
      <w:start w:val="9"/>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9">
    <w:nsid w:val="652D2A23"/>
    <w:multiLevelType w:val="hybridMultilevel"/>
    <w:tmpl w:val="632CE9AC"/>
    <w:lvl w:ilvl="0" w:tplc="8738D28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68BB285B"/>
    <w:multiLevelType w:val="hybridMultilevel"/>
    <w:tmpl w:val="098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12CE4"/>
    <w:multiLevelType w:val="hybridMultilevel"/>
    <w:tmpl w:val="A460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40F8C"/>
    <w:multiLevelType w:val="hybridMultilevel"/>
    <w:tmpl w:val="A984A988"/>
    <w:lvl w:ilvl="0" w:tplc="06646A26">
      <w:start w:val="7"/>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7"/>
  </w:num>
  <w:num w:numId="3">
    <w:abstractNumId w:val="1"/>
  </w:num>
  <w:num w:numId="4">
    <w:abstractNumId w:val="12"/>
  </w:num>
  <w:num w:numId="5">
    <w:abstractNumId w:val="9"/>
  </w:num>
  <w:num w:numId="6">
    <w:abstractNumId w:val="5"/>
  </w:num>
  <w:num w:numId="7">
    <w:abstractNumId w:val="8"/>
  </w:num>
  <w:num w:numId="8">
    <w:abstractNumId w:val="3"/>
  </w:num>
  <w:num w:numId="9">
    <w:abstractNumId w:val="11"/>
  </w:num>
  <w:num w:numId="10">
    <w:abstractNumId w:val="10"/>
  </w:num>
  <w:num w:numId="11">
    <w:abstractNumId w:val="2"/>
  </w:num>
  <w:num w:numId="12">
    <w:abstractNumId w:val="4"/>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1D"/>
    <w:rsid w:val="00002F11"/>
    <w:rsid w:val="00003B01"/>
    <w:rsid w:val="00020268"/>
    <w:rsid w:val="000210F5"/>
    <w:rsid w:val="0003477F"/>
    <w:rsid w:val="00037BC0"/>
    <w:rsid w:val="00043BEC"/>
    <w:rsid w:val="00046EE8"/>
    <w:rsid w:val="00047194"/>
    <w:rsid w:val="00051A54"/>
    <w:rsid w:val="00055EE2"/>
    <w:rsid w:val="000603CD"/>
    <w:rsid w:val="00060A76"/>
    <w:rsid w:val="00063F6A"/>
    <w:rsid w:val="000647FE"/>
    <w:rsid w:val="00065875"/>
    <w:rsid w:val="00065DBF"/>
    <w:rsid w:val="000730A8"/>
    <w:rsid w:val="00084C58"/>
    <w:rsid w:val="00086451"/>
    <w:rsid w:val="00086A9B"/>
    <w:rsid w:val="00087B28"/>
    <w:rsid w:val="00090009"/>
    <w:rsid w:val="000917CB"/>
    <w:rsid w:val="000A0467"/>
    <w:rsid w:val="000B18D8"/>
    <w:rsid w:val="000B243C"/>
    <w:rsid w:val="000B74FD"/>
    <w:rsid w:val="000C0B3E"/>
    <w:rsid w:val="000C36BB"/>
    <w:rsid w:val="000C6B64"/>
    <w:rsid w:val="000C7F90"/>
    <w:rsid w:val="000E3BEF"/>
    <w:rsid w:val="000E546E"/>
    <w:rsid w:val="000F1C14"/>
    <w:rsid w:val="000F3BE9"/>
    <w:rsid w:val="0010171B"/>
    <w:rsid w:val="00107FC2"/>
    <w:rsid w:val="00113F46"/>
    <w:rsid w:val="00126645"/>
    <w:rsid w:val="0012687A"/>
    <w:rsid w:val="00134832"/>
    <w:rsid w:val="001375E7"/>
    <w:rsid w:val="001629A3"/>
    <w:rsid w:val="001701FD"/>
    <w:rsid w:val="001751F1"/>
    <w:rsid w:val="00192246"/>
    <w:rsid w:val="001A2FCE"/>
    <w:rsid w:val="001A5D15"/>
    <w:rsid w:val="001B65A2"/>
    <w:rsid w:val="001C7B5C"/>
    <w:rsid w:val="001D7F6F"/>
    <w:rsid w:val="001F2F34"/>
    <w:rsid w:val="001F54D0"/>
    <w:rsid w:val="001F5E0E"/>
    <w:rsid w:val="00204896"/>
    <w:rsid w:val="00214874"/>
    <w:rsid w:val="00215E39"/>
    <w:rsid w:val="00216FF2"/>
    <w:rsid w:val="0022434D"/>
    <w:rsid w:val="0022621D"/>
    <w:rsid w:val="00234C47"/>
    <w:rsid w:val="00244E42"/>
    <w:rsid w:val="00255611"/>
    <w:rsid w:val="002577C3"/>
    <w:rsid w:val="00267679"/>
    <w:rsid w:val="00273127"/>
    <w:rsid w:val="0027481E"/>
    <w:rsid w:val="00281625"/>
    <w:rsid w:val="002836B2"/>
    <w:rsid w:val="00286F1A"/>
    <w:rsid w:val="00297683"/>
    <w:rsid w:val="002A3700"/>
    <w:rsid w:val="002A39F5"/>
    <w:rsid w:val="002A6217"/>
    <w:rsid w:val="002A7FE8"/>
    <w:rsid w:val="002B0A40"/>
    <w:rsid w:val="002B0D7D"/>
    <w:rsid w:val="002B3575"/>
    <w:rsid w:val="002C1AA7"/>
    <w:rsid w:val="002C3D78"/>
    <w:rsid w:val="002E75ED"/>
    <w:rsid w:val="002F57C9"/>
    <w:rsid w:val="00306F9F"/>
    <w:rsid w:val="0031308B"/>
    <w:rsid w:val="003146FF"/>
    <w:rsid w:val="00320E7F"/>
    <w:rsid w:val="0032633A"/>
    <w:rsid w:val="00343951"/>
    <w:rsid w:val="0035242A"/>
    <w:rsid w:val="00355CF7"/>
    <w:rsid w:val="00356448"/>
    <w:rsid w:val="00375741"/>
    <w:rsid w:val="00381B09"/>
    <w:rsid w:val="00382142"/>
    <w:rsid w:val="00386803"/>
    <w:rsid w:val="003A294D"/>
    <w:rsid w:val="003A787A"/>
    <w:rsid w:val="003C5A5D"/>
    <w:rsid w:val="003D5B95"/>
    <w:rsid w:val="003E4FD8"/>
    <w:rsid w:val="003F50AD"/>
    <w:rsid w:val="003F5EA7"/>
    <w:rsid w:val="00403000"/>
    <w:rsid w:val="004053EF"/>
    <w:rsid w:val="00426EC3"/>
    <w:rsid w:val="00427127"/>
    <w:rsid w:val="00430025"/>
    <w:rsid w:val="00452FA8"/>
    <w:rsid w:val="00454B69"/>
    <w:rsid w:val="00470A9A"/>
    <w:rsid w:val="00474495"/>
    <w:rsid w:val="0047581A"/>
    <w:rsid w:val="004800EC"/>
    <w:rsid w:val="004A62CC"/>
    <w:rsid w:val="004B41BD"/>
    <w:rsid w:val="004C4149"/>
    <w:rsid w:val="004D0B9F"/>
    <w:rsid w:val="004D191D"/>
    <w:rsid w:val="004D2FB7"/>
    <w:rsid w:val="004D4F73"/>
    <w:rsid w:val="004E37DC"/>
    <w:rsid w:val="005039A6"/>
    <w:rsid w:val="005100B7"/>
    <w:rsid w:val="00516330"/>
    <w:rsid w:val="0052248B"/>
    <w:rsid w:val="00524731"/>
    <w:rsid w:val="00525DF1"/>
    <w:rsid w:val="005413BF"/>
    <w:rsid w:val="005417DB"/>
    <w:rsid w:val="00543044"/>
    <w:rsid w:val="00574EF3"/>
    <w:rsid w:val="00575810"/>
    <w:rsid w:val="005861FD"/>
    <w:rsid w:val="00597244"/>
    <w:rsid w:val="005A0968"/>
    <w:rsid w:val="005B3AC1"/>
    <w:rsid w:val="005B66D0"/>
    <w:rsid w:val="005C052C"/>
    <w:rsid w:val="005C0F63"/>
    <w:rsid w:val="005C43CB"/>
    <w:rsid w:val="005C4610"/>
    <w:rsid w:val="005C4DCA"/>
    <w:rsid w:val="005C530D"/>
    <w:rsid w:val="005C7E6D"/>
    <w:rsid w:val="005D031D"/>
    <w:rsid w:val="005D1A94"/>
    <w:rsid w:val="005D23E6"/>
    <w:rsid w:val="005E0E04"/>
    <w:rsid w:val="005E2093"/>
    <w:rsid w:val="005E3ECC"/>
    <w:rsid w:val="005E5EF8"/>
    <w:rsid w:val="005E791F"/>
    <w:rsid w:val="005F45A4"/>
    <w:rsid w:val="005F7E02"/>
    <w:rsid w:val="00605015"/>
    <w:rsid w:val="006131DE"/>
    <w:rsid w:val="0061779F"/>
    <w:rsid w:val="00621FBE"/>
    <w:rsid w:val="006303E3"/>
    <w:rsid w:val="0064246E"/>
    <w:rsid w:val="0064278B"/>
    <w:rsid w:val="00670182"/>
    <w:rsid w:val="006722A1"/>
    <w:rsid w:val="0067422D"/>
    <w:rsid w:val="00674637"/>
    <w:rsid w:val="006802C0"/>
    <w:rsid w:val="0068341A"/>
    <w:rsid w:val="006841A2"/>
    <w:rsid w:val="0068444C"/>
    <w:rsid w:val="00685E6D"/>
    <w:rsid w:val="006968FF"/>
    <w:rsid w:val="006B292F"/>
    <w:rsid w:val="006B7745"/>
    <w:rsid w:val="006E3847"/>
    <w:rsid w:val="006E3EB1"/>
    <w:rsid w:val="006F67D6"/>
    <w:rsid w:val="00700158"/>
    <w:rsid w:val="007051CB"/>
    <w:rsid w:val="007055AB"/>
    <w:rsid w:val="007062C0"/>
    <w:rsid w:val="00706FB7"/>
    <w:rsid w:val="0070705A"/>
    <w:rsid w:val="0071179B"/>
    <w:rsid w:val="00715DB5"/>
    <w:rsid w:val="00736F40"/>
    <w:rsid w:val="00741931"/>
    <w:rsid w:val="00753EFB"/>
    <w:rsid w:val="0076055E"/>
    <w:rsid w:val="007616C6"/>
    <w:rsid w:val="00767E88"/>
    <w:rsid w:val="00775E8D"/>
    <w:rsid w:val="0077689B"/>
    <w:rsid w:val="00784DEF"/>
    <w:rsid w:val="00792B11"/>
    <w:rsid w:val="007B02F9"/>
    <w:rsid w:val="007C0D1F"/>
    <w:rsid w:val="007C5D63"/>
    <w:rsid w:val="007D79D9"/>
    <w:rsid w:val="007E521A"/>
    <w:rsid w:val="007F170D"/>
    <w:rsid w:val="007F3235"/>
    <w:rsid w:val="007F6971"/>
    <w:rsid w:val="00802923"/>
    <w:rsid w:val="0080493E"/>
    <w:rsid w:val="00812DEA"/>
    <w:rsid w:val="008131AA"/>
    <w:rsid w:val="00813672"/>
    <w:rsid w:val="0081629B"/>
    <w:rsid w:val="00817C87"/>
    <w:rsid w:val="00834D26"/>
    <w:rsid w:val="00861B05"/>
    <w:rsid w:val="00873D2A"/>
    <w:rsid w:val="008762A9"/>
    <w:rsid w:val="008766DE"/>
    <w:rsid w:val="0088618B"/>
    <w:rsid w:val="0089015A"/>
    <w:rsid w:val="008970D3"/>
    <w:rsid w:val="008A424C"/>
    <w:rsid w:val="008A4D25"/>
    <w:rsid w:val="008A5191"/>
    <w:rsid w:val="008B0026"/>
    <w:rsid w:val="008C667D"/>
    <w:rsid w:val="008E15AA"/>
    <w:rsid w:val="00915153"/>
    <w:rsid w:val="00935453"/>
    <w:rsid w:val="00935ED4"/>
    <w:rsid w:val="009361BB"/>
    <w:rsid w:val="00936458"/>
    <w:rsid w:val="00943A5A"/>
    <w:rsid w:val="009520F0"/>
    <w:rsid w:val="00955C3C"/>
    <w:rsid w:val="00956224"/>
    <w:rsid w:val="0098799B"/>
    <w:rsid w:val="009905EF"/>
    <w:rsid w:val="00996913"/>
    <w:rsid w:val="009A6B19"/>
    <w:rsid w:val="009B1FAA"/>
    <w:rsid w:val="009B44D3"/>
    <w:rsid w:val="009D38FE"/>
    <w:rsid w:val="009E3950"/>
    <w:rsid w:val="009E509D"/>
    <w:rsid w:val="009F023E"/>
    <w:rsid w:val="009F3CFA"/>
    <w:rsid w:val="00A14150"/>
    <w:rsid w:val="00A2481E"/>
    <w:rsid w:val="00A24BA3"/>
    <w:rsid w:val="00A31E9D"/>
    <w:rsid w:val="00A46E8E"/>
    <w:rsid w:val="00A520E1"/>
    <w:rsid w:val="00A52D8B"/>
    <w:rsid w:val="00A5644D"/>
    <w:rsid w:val="00A63477"/>
    <w:rsid w:val="00A77B70"/>
    <w:rsid w:val="00A87DA8"/>
    <w:rsid w:val="00AA07AD"/>
    <w:rsid w:val="00AB17ED"/>
    <w:rsid w:val="00AB3845"/>
    <w:rsid w:val="00AB43D7"/>
    <w:rsid w:val="00AB4A8D"/>
    <w:rsid w:val="00AB6E43"/>
    <w:rsid w:val="00AB7CE1"/>
    <w:rsid w:val="00AC7B31"/>
    <w:rsid w:val="00AD0800"/>
    <w:rsid w:val="00AD48AA"/>
    <w:rsid w:val="00AD508C"/>
    <w:rsid w:val="00AE055F"/>
    <w:rsid w:val="00AE21F0"/>
    <w:rsid w:val="00B048F4"/>
    <w:rsid w:val="00B1427A"/>
    <w:rsid w:val="00B17008"/>
    <w:rsid w:val="00B27ED4"/>
    <w:rsid w:val="00B300AE"/>
    <w:rsid w:val="00B31724"/>
    <w:rsid w:val="00B329E1"/>
    <w:rsid w:val="00B40A10"/>
    <w:rsid w:val="00B432A4"/>
    <w:rsid w:val="00B52C64"/>
    <w:rsid w:val="00B60356"/>
    <w:rsid w:val="00B62015"/>
    <w:rsid w:val="00B64C5F"/>
    <w:rsid w:val="00B657DF"/>
    <w:rsid w:val="00B677AE"/>
    <w:rsid w:val="00B77548"/>
    <w:rsid w:val="00B817E5"/>
    <w:rsid w:val="00B83190"/>
    <w:rsid w:val="00B90353"/>
    <w:rsid w:val="00B911EC"/>
    <w:rsid w:val="00BA1ACB"/>
    <w:rsid w:val="00BA1B5E"/>
    <w:rsid w:val="00BA5133"/>
    <w:rsid w:val="00BA637E"/>
    <w:rsid w:val="00BB2E65"/>
    <w:rsid w:val="00BB68A9"/>
    <w:rsid w:val="00BC62F9"/>
    <w:rsid w:val="00BD3349"/>
    <w:rsid w:val="00BD6E9C"/>
    <w:rsid w:val="00BE1C95"/>
    <w:rsid w:val="00BF3BA7"/>
    <w:rsid w:val="00C011DC"/>
    <w:rsid w:val="00C013DC"/>
    <w:rsid w:val="00C05523"/>
    <w:rsid w:val="00C06570"/>
    <w:rsid w:val="00C11CEA"/>
    <w:rsid w:val="00C13008"/>
    <w:rsid w:val="00C27A03"/>
    <w:rsid w:val="00C30B28"/>
    <w:rsid w:val="00C346E6"/>
    <w:rsid w:val="00C36562"/>
    <w:rsid w:val="00C47544"/>
    <w:rsid w:val="00C72C20"/>
    <w:rsid w:val="00C82E07"/>
    <w:rsid w:val="00C9141F"/>
    <w:rsid w:val="00C92075"/>
    <w:rsid w:val="00C93CA0"/>
    <w:rsid w:val="00C9560A"/>
    <w:rsid w:val="00CB0CDC"/>
    <w:rsid w:val="00CB48DC"/>
    <w:rsid w:val="00CC6DC4"/>
    <w:rsid w:val="00CE2A6B"/>
    <w:rsid w:val="00CE365D"/>
    <w:rsid w:val="00CF187B"/>
    <w:rsid w:val="00CF1B2B"/>
    <w:rsid w:val="00CF25C0"/>
    <w:rsid w:val="00CF2887"/>
    <w:rsid w:val="00CF5AA0"/>
    <w:rsid w:val="00CF5FEA"/>
    <w:rsid w:val="00CF678D"/>
    <w:rsid w:val="00D04959"/>
    <w:rsid w:val="00D125AC"/>
    <w:rsid w:val="00D14433"/>
    <w:rsid w:val="00D21C57"/>
    <w:rsid w:val="00D23204"/>
    <w:rsid w:val="00D24ABD"/>
    <w:rsid w:val="00D271E3"/>
    <w:rsid w:val="00D3779E"/>
    <w:rsid w:val="00D412D2"/>
    <w:rsid w:val="00D4570E"/>
    <w:rsid w:val="00D45F5E"/>
    <w:rsid w:val="00D51A49"/>
    <w:rsid w:val="00D56266"/>
    <w:rsid w:val="00D566E0"/>
    <w:rsid w:val="00D61965"/>
    <w:rsid w:val="00D6476D"/>
    <w:rsid w:val="00D651A4"/>
    <w:rsid w:val="00D65448"/>
    <w:rsid w:val="00D816C0"/>
    <w:rsid w:val="00D9176D"/>
    <w:rsid w:val="00D91791"/>
    <w:rsid w:val="00DA10E6"/>
    <w:rsid w:val="00DA7C24"/>
    <w:rsid w:val="00DB4946"/>
    <w:rsid w:val="00DC1136"/>
    <w:rsid w:val="00DC369E"/>
    <w:rsid w:val="00DC7136"/>
    <w:rsid w:val="00DD33C4"/>
    <w:rsid w:val="00DD70A6"/>
    <w:rsid w:val="00DE08B9"/>
    <w:rsid w:val="00DF5D0E"/>
    <w:rsid w:val="00E013EA"/>
    <w:rsid w:val="00E037A6"/>
    <w:rsid w:val="00E05465"/>
    <w:rsid w:val="00E062C0"/>
    <w:rsid w:val="00E1248A"/>
    <w:rsid w:val="00E14087"/>
    <w:rsid w:val="00E17D6B"/>
    <w:rsid w:val="00E275D7"/>
    <w:rsid w:val="00E32B3D"/>
    <w:rsid w:val="00E35A4C"/>
    <w:rsid w:val="00E65897"/>
    <w:rsid w:val="00E66260"/>
    <w:rsid w:val="00E676B9"/>
    <w:rsid w:val="00E81883"/>
    <w:rsid w:val="00E82DE1"/>
    <w:rsid w:val="00E87E93"/>
    <w:rsid w:val="00E92FC8"/>
    <w:rsid w:val="00E94C68"/>
    <w:rsid w:val="00EA2578"/>
    <w:rsid w:val="00EB0A02"/>
    <w:rsid w:val="00EB72C1"/>
    <w:rsid w:val="00EC082D"/>
    <w:rsid w:val="00EE1BCF"/>
    <w:rsid w:val="00EE79A4"/>
    <w:rsid w:val="00EF2C3A"/>
    <w:rsid w:val="00EF471E"/>
    <w:rsid w:val="00F22CF3"/>
    <w:rsid w:val="00F3717A"/>
    <w:rsid w:val="00F4174C"/>
    <w:rsid w:val="00F53CD7"/>
    <w:rsid w:val="00F643EC"/>
    <w:rsid w:val="00F64E6B"/>
    <w:rsid w:val="00F813BF"/>
    <w:rsid w:val="00F82AC3"/>
    <w:rsid w:val="00F85B75"/>
    <w:rsid w:val="00F8708C"/>
    <w:rsid w:val="00F87A88"/>
    <w:rsid w:val="00F97628"/>
    <w:rsid w:val="00FA4612"/>
    <w:rsid w:val="00FA50DD"/>
    <w:rsid w:val="00FA5B81"/>
    <w:rsid w:val="00FA6523"/>
    <w:rsid w:val="00FB036A"/>
    <w:rsid w:val="00FB089B"/>
    <w:rsid w:val="00FB1EDF"/>
    <w:rsid w:val="00FD0A3F"/>
    <w:rsid w:val="00FD4887"/>
    <w:rsid w:val="00FD4CF8"/>
    <w:rsid w:val="00FD51C8"/>
    <w:rsid w:val="00FD7CD1"/>
    <w:rsid w:val="00FE18E1"/>
    <w:rsid w:val="00FF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2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CB"/>
    <w:rPr>
      <w:rFonts w:ascii="Times New Roman" w:eastAsia="Times New Roman" w:hAnsi="Times New Roman" w:cs="Times New Roman"/>
    </w:rPr>
  </w:style>
  <w:style w:type="paragraph" w:styleId="3">
    <w:name w:val="heading 3"/>
    <w:basedOn w:val="a"/>
    <w:link w:val="30"/>
    <w:uiPriority w:val="9"/>
    <w:qFormat/>
    <w:rsid w:val="004D191D"/>
    <w:pPr>
      <w:spacing w:before="100" w:beforeAutospacing="1" w:after="100" w:afterAutospacing="1"/>
      <w:jc w:val="both"/>
      <w:outlineLvl w:val="2"/>
    </w:pPr>
    <w:rPr>
      <w:rFonts w:ascii="Times" w:eastAsiaTheme="minorEastAsia" w:hAnsi="Times" w:cstheme="minorBidi"/>
      <w:b/>
      <w:bCs/>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4D191D"/>
    <w:rPr>
      <w:rFonts w:ascii="Times" w:hAnsi="Times"/>
      <w:b/>
      <w:bCs/>
      <w:sz w:val="27"/>
      <w:szCs w:val="27"/>
    </w:rPr>
  </w:style>
  <w:style w:type="paragraph" w:styleId="a3">
    <w:name w:val="footnote text"/>
    <w:basedOn w:val="a"/>
    <w:link w:val="a4"/>
    <w:uiPriority w:val="99"/>
    <w:unhideWhenUsed/>
    <w:rsid w:val="004D191D"/>
    <w:pPr>
      <w:widowControl w:val="0"/>
      <w:snapToGrid w:val="0"/>
      <w:jc w:val="both"/>
    </w:pPr>
    <w:rPr>
      <w:rFonts w:asciiTheme="minorHAnsi" w:eastAsiaTheme="minorEastAsia" w:hAnsiTheme="minorHAnsi" w:cstheme="minorBidi"/>
      <w:kern w:val="2"/>
      <w:sz w:val="18"/>
      <w:szCs w:val="18"/>
    </w:rPr>
  </w:style>
  <w:style w:type="character" w:customStyle="1" w:styleId="a4">
    <w:name w:val="脚注文本字符"/>
    <w:basedOn w:val="a0"/>
    <w:link w:val="a3"/>
    <w:uiPriority w:val="99"/>
    <w:rsid w:val="004D191D"/>
    <w:rPr>
      <w:kern w:val="2"/>
      <w:sz w:val="18"/>
      <w:szCs w:val="18"/>
    </w:rPr>
  </w:style>
  <w:style w:type="character" w:styleId="a5">
    <w:name w:val="footnote reference"/>
    <w:basedOn w:val="a0"/>
    <w:uiPriority w:val="99"/>
    <w:unhideWhenUsed/>
    <w:rsid w:val="004D191D"/>
    <w:rPr>
      <w:vertAlign w:val="superscript"/>
    </w:rPr>
  </w:style>
  <w:style w:type="character" w:styleId="a6">
    <w:name w:val="Hyperlink"/>
    <w:basedOn w:val="a0"/>
    <w:uiPriority w:val="99"/>
    <w:unhideWhenUsed/>
    <w:rsid w:val="004D191D"/>
    <w:rPr>
      <w:color w:val="0000FF"/>
      <w:u w:val="single"/>
    </w:rPr>
  </w:style>
  <w:style w:type="character" w:styleId="FollowedHyperlink">
    <w:name w:val="FollowedHyperlink"/>
    <w:basedOn w:val="a0"/>
    <w:uiPriority w:val="99"/>
    <w:semiHidden/>
    <w:unhideWhenUsed/>
    <w:rsid w:val="004D191D"/>
    <w:rPr>
      <w:color w:val="954F72" w:themeColor="followedHyperlink"/>
      <w:u w:val="single"/>
    </w:rPr>
  </w:style>
  <w:style w:type="paragraph" w:styleId="a7">
    <w:name w:val="endnote text"/>
    <w:basedOn w:val="a"/>
    <w:link w:val="a8"/>
    <w:uiPriority w:val="99"/>
    <w:unhideWhenUsed/>
    <w:rsid w:val="004D191D"/>
    <w:pPr>
      <w:jc w:val="both"/>
    </w:pPr>
    <w:rPr>
      <w:rFonts w:asciiTheme="minorHAnsi" w:eastAsiaTheme="minorEastAsia" w:hAnsiTheme="minorHAnsi" w:cstheme="minorBidi"/>
      <w:kern w:val="2"/>
      <w:sz w:val="21"/>
      <w:szCs w:val="21"/>
      <w:lang w:eastAsia="en-US"/>
    </w:rPr>
  </w:style>
  <w:style w:type="character" w:customStyle="1" w:styleId="a8">
    <w:name w:val="尾注文本字符"/>
    <w:basedOn w:val="a0"/>
    <w:link w:val="a7"/>
    <w:uiPriority w:val="99"/>
    <w:rsid w:val="004D191D"/>
    <w:rPr>
      <w:lang w:eastAsia="en-US"/>
    </w:rPr>
  </w:style>
  <w:style w:type="character" w:styleId="a9">
    <w:name w:val="endnote reference"/>
    <w:basedOn w:val="a0"/>
    <w:uiPriority w:val="99"/>
    <w:unhideWhenUsed/>
    <w:rsid w:val="004D191D"/>
    <w:rPr>
      <w:vertAlign w:val="superscript"/>
    </w:rPr>
  </w:style>
  <w:style w:type="character" w:customStyle="1" w:styleId="apple-converted-space">
    <w:name w:val="apple-converted-space"/>
    <w:basedOn w:val="a0"/>
    <w:rsid w:val="004D191D"/>
  </w:style>
  <w:style w:type="paragraph" w:styleId="aa">
    <w:name w:val="Balloon Text"/>
    <w:basedOn w:val="a"/>
    <w:link w:val="ab"/>
    <w:uiPriority w:val="99"/>
    <w:semiHidden/>
    <w:unhideWhenUsed/>
    <w:rsid w:val="004D191D"/>
    <w:pPr>
      <w:jc w:val="both"/>
    </w:pPr>
    <w:rPr>
      <w:rFonts w:eastAsia="SimSun"/>
      <w:kern w:val="2"/>
      <w:sz w:val="18"/>
      <w:szCs w:val="18"/>
    </w:rPr>
  </w:style>
  <w:style w:type="character" w:customStyle="1" w:styleId="ab">
    <w:name w:val="批注框文本字符"/>
    <w:basedOn w:val="a0"/>
    <w:link w:val="aa"/>
    <w:uiPriority w:val="99"/>
    <w:semiHidden/>
    <w:rsid w:val="004D191D"/>
    <w:rPr>
      <w:rFonts w:ascii="Times New Roman" w:eastAsia="Times New Roman" w:hAnsi="Times New Roman" w:cs="Times New Roman"/>
      <w:sz w:val="18"/>
      <w:szCs w:val="18"/>
    </w:rPr>
  </w:style>
  <w:style w:type="character" w:styleId="ac">
    <w:name w:val="Placeholder Text"/>
    <w:basedOn w:val="a0"/>
    <w:uiPriority w:val="99"/>
    <w:semiHidden/>
    <w:rsid w:val="004D191D"/>
    <w:rPr>
      <w:color w:val="808080"/>
    </w:rPr>
  </w:style>
  <w:style w:type="paragraph" w:styleId="ad">
    <w:name w:val="header"/>
    <w:basedOn w:val="a"/>
    <w:link w:val="ae"/>
    <w:uiPriority w:val="99"/>
    <w:unhideWhenUsed/>
    <w:rsid w:val="004D191D"/>
    <w:pPr>
      <w:tabs>
        <w:tab w:val="center" w:pos="4680"/>
        <w:tab w:val="right" w:pos="9360"/>
      </w:tabs>
      <w:jc w:val="both"/>
    </w:pPr>
    <w:rPr>
      <w:rFonts w:eastAsia="SimSun"/>
      <w:kern w:val="2"/>
      <w:sz w:val="21"/>
      <w:szCs w:val="21"/>
    </w:rPr>
  </w:style>
  <w:style w:type="character" w:customStyle="1" w:styleId="ae">
    <w:name w:val="页眉字符"/>
    <w:basedOn w:val="a0"/>
    <w:link w:val="ad"/>
    <w:uiPriority w:val="99"/>
    <w:rsid w:val="004D191D"/>
    <w:rPr>
      <w:rFonts w:ascii="Times New Roman" w:eastAsia="Times New Roman" w:hAnsi="Times New Roman" w:cs="Times New Roman"/>
    </w:rPr>
  </w:style>
  <w:style w:type="paragraph" w:styleId="af">
    <w:name w:val="footer"/>
    <w:basedOn w:val="a"/>
    <w:link w:val="af0"/>
    <w:uiPriority w:val="99"/>
    <w:unhideWhenUsed/>
    <w:rsid w:val="004D191D"/>
    <w:pPr>
      <w:tabs>
        <w:tab w:val="center" w:pos="4680"/>
        <w:tab w:val="right" w:pos="9360"/>
      </w:tabs>
      <w:jc w:val="both"/>
    </w:pPr>
    <w:rPr>
      <w:rFonts w:eastAsia="SimSun"/>
      <w:kern w:val="2"/>
      <w:sz w:val="21"/>
      <w:szCs w:val="21"/>
    </w:rPr>
  </w:style>
  <w:style w:type="character" w:customStyle="1" w:styleId="af0">
    <w:name w:val="页脚字符"/>
    <w:basedOn w:val="a0"/>
    <w:link w:val="af"/>
    <w:uiPriority w:val="99"/>
    <w:rsid w:val="004D191D"/>
    <w:rPr>
      <w:rFonts w:ascii="Times New Roman" w:eastAsia="Times New Roman" w:hAnsi="Times New Roman" w:cs="Times New Roman"/>
    </w:rPr>
  </w:style>
  <w:style w:type="table" w:styleId="af1">
    <w:name w:val="Table Grid"/>
    <w:basedOn w:val="a1"/>
    <w:uiPriority w:val="39"/>
    <w:rsid w:val="0012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361BB"/>
    <w:pPr>
      <w:ind w:left="720"/>
      <w:contextualSpacing/>
      <w:jc w:val="both"/>
    </w:pPr>
    <w:rPr>
      <w:rFonts w:eastAsia="SimSun"/>
      <w:kern w:val="2"/>
      <w:sz w:val="21"/>
      <w:szCs w:val="21"/>
    </w:rPr>
  </w:style>
  <w:style w:type="paragraph" w:styleId="af3">
    <w:name w:val="Normal (Web)"/>
    <w:basedOn w:val="a"/>
    <w:uiPriority w:val="99"/>
    <w:semiHidden/>
    <w:unhideWhenUsed/>
    <w:rsid w:val="00AB43D7"/>
    <w:pPr>
      <w:spacing w:before="100" w:beforeAutospacing="1" w:after="100" w:afterAutospacing="1"/>
      <w:jc w:val="both"/>
    </w:pPr>
    <w:rPr>
      <w:rFonts w:eastAsia="SimSun"/>
      <w:kern w:val="2"/>
      <w:sz w:val="21"/>
      <w:szCs w:val="21"/>
    </w:rPr>
  </w:style>
  <w:style w:type="paragraph" w:styleId="af4">
    <w:name w:val="Revision"/>
    <w:hidden/>
    <w:uiPriority w:val="99"/>
    <w:semiHidden/>
    <w:rsid w:val="00812DEA"/>
    <w:rPr>
      <w:rFonts w:ascii="Times New Roman" w:eastAsia="Times New Roman" w:hAnsi="Times New Roman" w:cs="Times New Roman"/>
    </w:rPr>
  </w:style>
  <w:style w:type="character" w:styleId="af5">
    <w:name w:val="page number"/>
    <w:basedOn w:val="a0"/>
    <w:uiPriority w:val="99"/>
    <w:semiHidden/>
    <w:unhideWhenUsed/>
    <w:rsid w:val="008049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CB"/>
    <w:rPr>
      <w:rFonts w:ascii="Times New Roman" w:eastAsia="Times New Roman" w:hAnsi="Times New Roman" w:cs="Times New Roman"/>
    </w:rPr>
  </w:style>
  <w:style w:type="paragraph" w:styleId="3">
    <w:name w:val="heading 3"/>
    <w:basedOn w:val="a"/>
    <w:link w:val="30"/>
    <w:uiPriority w:val="9"/>
    <w:qFormat/>
    <w:rsid w:val="004D191D"/>
    <w:pPr>
      <w:spacing w:before="100" w:beforeAutospacing="1" w:after="100" w:afterAutospacing="1"/>
      <w:jc w:val="both"/>
      <w:outlineLvl w:val="2"/>
    </w:pPr>
    <w:rPr>
      <w:rFonts w:ascii="Times" w:eastAsiaTheme="minorEastAsia" w:hAnsi="Times" w:cstheme="minorBidi"/>
      <w:b/>
      <w:bCs/>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4D191D"/>
    <w:rPr>
      <w:rFonts w:ascii="Times" w:hAnsi="Times"/>
      <w:b/>
      <w:bCs/>
      <w:sz w:val="27"/>
      <w:szCs w:val="27"/>
    </w:rPr>
  </w:style>
  <w:style w:type="paragraph" w:styleId="a3">
    <w:name w:val="footnote text"/>
    <w:basedOn w:val="a"/>
    <w:link w:val="a4"/>
    <w:uiPriority w:val="99"/>
    <w:unhideWhenUsed/>
    <w:rsid w:val="004D191D"/>
    <w:pPr>
      <w:widowControl w:val="0"/>
      <w:snapToGrid w:val="0"/>
      <w:jc w:val="both"/>
    </w:pPr>
    <w:rPr>
      <w:rFonts w:asciiTheme="minorHAnsi" w:eastAsiaTheme="minorEastAsia" w:hAnsiTheme="minorHAnsi" w:cstheme="minorBidi"/>
      <w:kern w:val="2"/>
      <w:sz w:val="18"/>
      <w:szCs w:val="18"/>
    </w:rPr>
  </w:style>
  <w:style w:type="character" w:customStyle="1" w:styleId="a4">
    <w:name w:val="脚注文本字符"/>
    <w:basedOn w:val="a0"/>
    <w:link w:val="a3"/>
    <w:uiPriority w:val="99"/>
    <w:rsid w:val="004D191D"/>
    <w:rPr>
      <w:kern w:val="2"/>
      <w:sz w:val="18"/>
      <w:szCs w:val="18"/>
    </w:rPr>
  </w:style>
  <w:style w:type="character" w:styleId="a5">
    <w:name w:val="footnote reference"/>
    <w:basedOn w:val="a0"/>
    <w:uiPriority w:val="99"/>
    <w:unhideWhenUsed/>
    <w:rsid w:val="004D191D"/>
    <w:rPr>
      <w:vertAlign w:val="superscript"/>
    </w:rPr>
  </w:style>
  <w:style w:type="character" w:styleId="a6">
    <w:name w:val="Hyperlink"/>
    <w:basedOn w:val="a0"/>
    <w:uiPriority w:val="99"/>
    <w:unhideWhenUsed/>
    <w:rsid w:val="004D191D"/>
    <w:rPr>
      <w:color w:val="0000FF"/>
      <w:u w:val="single"/>
    </w:rPr>
  </w:style>
  <w:style w:type="character" w:styleId="FollowedHyperlink">
    <w:name w:val="FollowedHyperlink"/>
    <w:basedOn w:val="a0"/>
    <w:uiPriority w:val="99"/>
    <w:semiHidden/>
    <w:unhideWhenUsed/>
    <w:rsid w:val="004D191D"/>
    <w:rPr>
      <w:color w:val="954F72" w:themeColor="followedHyperlink"/>
      <w:u w:val="single"/>
    </w:rPr>
  </w:style>
  <w:style w:type="paragraph" w:styleId="a7">
    <w:name w:val="endnote text"/>
    <w:basedOn w:val="a"/>
    <w:link w:val="a8"/>
    <w:uiPriority w:val="99"/>
    <w:unhideWhenUsed/>
    <w:rsid w:val="004D191D"/>
    <w:pPr>
      <w:jc w:val="both"/>
    </w:pPr>
    <w:rPr>
      <w:rFonts w:asciiTheme="minorHAnsi" w:eastAsiaTheme="minorEastAsia" w:hAnsiTheme="minorHAnsi" w:cstheme="minorBidi"/>
      <w:kern w:val="2"/>
      <w:sz w:val="21"/>
      <w:szCs w:val="21"/>
      <w:lang w:eastAsia="en-US"/>
    </w:rPr>
  </w:style>
  <w:style w:type="character" w:customStyle="1" w:styleId="a8">
    <w:name w:val="尾注文本字符"/>
    <w:basedOn w:val="a0"/>
    <w:link w:val="a7"/>
    <w:uiPriority w:val="99"/>
    <w:rsid w:val="004D191D"/>
    <w:rPr>
      <w:lang w:eastAsia="en-US"/>
    </w:rPr>
  </w:style>
  <w:style w:type="character" w:styleId="a9">
    <w:name w:val="endnote reference"/>
    <w:basedOn w:val="a0"/>
    <w:uiPriority w:val="99"/>
    <w:unhideWhenUsed/>
    <w:rsid w:val="004D191D"/>
    <w:rPr>
      <w:vertAlign w:val="superscript"/>
    </w:rPr>
  </w:style>
  <w:style w:type="character" w:customStyle="1" w:styleId="apple-converted-space">
    <w:name w:val="apple-converted-space"/>
    <w:basedOn w:val="a0"/>
    <w:rsid w:val="004D191D"/>
  </w:style>
  <w:style w:type="paragraph" w:styleId="aa">
    <w:name w:val="Balloon Text"/>
    <w:basedOn w:val="a"/>
    <w:link w:val="ab"/>
    <w:uiPriority w:val="99"/>
    <w:semiHidden/>
    <w:unhideWhenUsed/>
    <w:rsid w:val="004D191D"/>
    <w:pPr>
      <w:jc w:val="both"/>
    </w:pPr>
    <w:rPr>
      <w:rFonts w:eastAsia="SimSun"/>
      <w:kern w:val="2"/>
      <w:sz w:val="18"/>
      <w:szCs w:val="18"/>
    </w:rPr>
  </w:style>
  <w:style w:type="character" w:customStyle="1" w:styleId="ab">
    <w:name w:val="批注框文本字符"/>
    <w:basedOn w:val="a0"/>
    <w:link w:val="aa"/>
    <w:uiPriority w:val="99"/>
    <w:semiHidden/>
    <w:rsid w:val="004D191D"/>
    <w:rPr>
      <w:rFonts w:ascii="Times New Roman" w:eastAsia="Times New Roman" w:hAnsi="Times New Roman" w:cs="Times New Roman"/>
      <w:sz w:val="18"/>
      <w:szCs w:val="18"/>
    </w:rPr>
  </w:style>
  <w:style w:type="character" w:styleId="ac">
    <w:name w:val="Placeholder Text"/>
    <w:basedOn w:val="a0"/>
    <w:uiPriority w:val="99"/>
    <w:semiHidden/>
    <w:rsid w:val="004D191D"/>
    <w:rPr>
      <w:color w:val="808080"/>
    </w:rPr>
  </w:style>
  <w:style w:type="paragraph" w:styleId="ad">
    <w:name w:val="header"/>
    <w:basedOn w:val="a"/>
    <w:link w:val="ae"/>
    <w:uiPriority w:val="99"/>
    <w:unhideWhenUsed/>
    <w:rsid w:val="004D191D"/>
    <w:pPr>
      <w:tabs>
        <w:tab w:val="center" w:pos="4680"/>
        <w:tab w:val="right" w:pos="9360"/>
      </w:tabs>
      <w:jc w:val="both"/>
    </w:pPr>
    <w:rPr>
      <w:rFonts w:eastAsia="SimSun"/>
      <w:kern w:val="2"/>
      <w:sz w:val="21"/>
      <w:szCs w:val="21"/>
    </w:rPr>
  </w:style>
  <w:style w:type="character" w:customStyle="1" w:styleId="ae">
    <w:name w:val="页眉字符"/>
    <w:basedOn w:val="a0"/>
    <w:link w:val="ad"/>
    <w:uiPriority w:val="99"/>
    <w:rsid w:val="004D191D"/>
    <w:rPr>
      <w:rFonts w:ascii="Times New Roman" w:eastAsia="Times New Roman" w:hAnsi="Times New Roman" w:cs="Times New Roman"/>
    </w:rPr>
  </w:style>
  <w:style w:type="paragraph" w:styleId="af">
    <w:name w:val="footer"/>
    <w:basedOn w:val="a"/>
    <w:link w:val="af0"/>
    <w:uiPriority w:val="99"/>
    <w:unhideWhenUsed/>
    <w:rsid w:val="004D191D"/>
    <w:pPr>
      <w:tabs>
        <w:tab w:val="center" w:pos="4680"/>
        <w:tab w:val="right" w:pos="9360"/>
      </w:tabs>
      <w:jc w:val="both"/>
    </w:pPr>
    <w:rPr>
      <w:rFonts w:eastAsia="SimSun"/>
      <w:kern w:val="2"/>
      <w:sz w:val="21"/>
      <w:szCs w:val="21"/>
    </w:rPr>
  </w:style>
  <w:style w:type="character" w:customStyle="1" w:styleId="af0">
    <w:name w:val="页脚字符"/>
    <w:basedOn w:val="a0"/>
    <w:link w:val="af"/>
    <w:uiPriority w:val="99"/>
    <w:rsid w:val="004D191D"/>
    <w:rPr>
      <w:rFonts w:ascii="Times New Roman" w:eastAsia="Times New Roman" w:hAnsi="Times New Roman" w:cs="Times New Roman"/>
    </w:rPr>
  </w:style>
  <w:style w:type="table" w:styleId="af1">
    <w:name w:val="Table Grid"/>
    <w:basedOn w:val="a1"/>
    <w:uiPriority w:val="39"/>
    <w:rsid w:val="0012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361BB"/>
    <w:pPr>
      <w:ind w:left="720"/>
      <w:contextualSpacing/>
      <w:jc w:val="both"/>
    </w:pPr>
    <w:rPr>
      <w:rFonts w:eastAsia="SimSun"/>
      <w:kern w:val="2"/>
      <w:sz w:val="21"/>
      <w:szCs w:val="21"/>
    </w:rPr>
  </w:style>
  <w:style w:type="paragraph" w:styleId="af3">
    <w:name w:val="Normal (Web)"/>
    <w:basedOn w:val="a"/>
    <w:uiPriority w:val="99"/>
    <w:semiHidden/>
    <w:unhideWhenUsed/>
    <w:rsid w:val="00AB43D7"/>
    <w:pPr>
      <w:spacing w:before="100" w:beforeAutospacing="1" w:after="100" w:afterAutospacing="1"/>
      <w:jc w:val="both"/>
    </w:pPr>
    <w:rPr>
      <w:rFonts w:eastAsia="SimSun"/>
      <w:kern w:val="2"/>
      <w:sz w:val="21"/>
      <w:szCs w:val="21"/>
    </w:rPr>
  </w:style>
  <w:style w:type="paragraph" w:styleId="af4">
    <w:name w:val="Revision"/>
    <w:hidden/>
    <w:uiPriority w:val="99"/>
    <w:semiHidden/>
    <w:rsid w:val="00812DEA"/>
    <w:rPr>
      <w:rFonts w:ascii="Times New Roman" w:eastAsia="Times New Roman" w:hAnsi="Times New Roman" w:cs="Times New Roman"/>
    </w:rPr>
  </w:style>
  <w:style w:type="character" w:styleId="af5">
    <w:name w:val="page number"/>
    <w:basedOn w:val="a0"/>
    <w:uiPriority w:val="99"/>
    <w:semiHidden/>
    <w:unhideWhenUsed/>
    <w:rsid w:val="0080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782">
      <w:bodyDiv w:val="1"/>
      <w:marLeft w:val="0"/>
      <w:marRight w:val="0"/>
      <w:marTop w:val="0"/>
      <w:marBottom w:val="0"/>
      <w:divBdr>
        <w:top w:val="none" w:sz="0" w:space="0" w:color="auto"/>
        <w:left w:val="none" w:sz="0" w:space="0" w:color="auto"/>
        <w:bottom w:val="none" w:sz="0" w:space="0" w:color="auto"/>
        <w:right w:val="none" w:sz="0" w:space="0" w:color="auto"/>
      </w:divBdr>
    </w:div>
    <w:div w:id="227613252">
      <w:bodyDiv w:val="1"/>
      <w:marLeft w:val="0"/>
      <w:marRight w:val="0"/>
      <w:marTop w:val="0"/>
      <w:marBottom w:val="0"/>
      <w:divBdr>
        <w:top w:val="none" w:sz="0" w:space="0" w:color="auto"/>
        <w:left w:val="none" w:sz="0" w:space="0" w:color="auto"/>
        <w:bottom w:val="none" w:sz="0" w:space="0" w:color="auto"/>
        <w:right w:val="none" w:sz="0" w:space="0" w:color="auto"/>
      </w:divBdr>
    </w:div>
    <w:div w:id="285822074">
      <w:bodyDiv w:val="1"/>
      <w:marLeft w:val="0"/>
      <w:marRight w:val="0"/>
      <w:marTop w:val="0"/>
      <w:marBottom w:val="0"/>
      <w:divBdr>
        <w:top w:val="none" w:sz="0" w:space="0" w:color="auto"/>
        <w:left w:val="none" w:sz="0" w:space="0" w:color="auto"/>
        <w:bottom w:val="none" w:sz="0" w:space="0" w:color="auto"/>
        <w:right w:val="none" w:sz="0" w:space="0" w:color="auto"/>
      </w:divBdr>
    </w:div>
    <w:div w:id="354620270">
      <w:bodyDiv w:val="1"/>
      <w:marLeft w:val="0"/>
      <w:marRight w:val="0"/>
      <w:marTop w:val="0"/>
      <w:marBottom w:val="0"/>
      <w:divBdr>
        <w:top w:val="none" w:sz="0" w:space="0" w:color="auto"/>
        <w:left w:val="none" w:sz="0" w:space="0" w:color="auto"/>
        <w:bottom w:val="none" w:sz="0" w:space="0" w:color="auto"/>
        <w:right w:val="none" w:sz="0" w:space="0" w:color="auto"/>
      </w:divBdr>
    </w:div>
    <w:div w:id="398753152">
      <w:bodyDiv w:val="1"/>
      <w:marLeft w:val="0"/>
      <w:marRight w:val="0"/>
      <w:marTop w:val="0"/>
      <w:marBottom w:val="0"/>
      <w:divBdr>
        <w:top w:val="none" w:sz="0" w:space="0" w:color="auto"/>
        <w:left w:val="none" w:sz="0" w:space="0" w:color="auto"/>
        <w:bottom w:val="none" w:sz="0" w:space="0" w:color="auto"/>
        <w:right w:val="none" w:sz="0" w:space="0" w:color="auto"/>
      </w:divBdr>
    </w:div>
    <w:div w:id="407726831">
      <w:bodyDiv w:val="1"/>
      <w:marLeft w:val="0"/>
      <w:marRight w:val="0"/>
      <w:marTop w:val="0"/>
      <w:marBottom w:val="0"/>
      <w:divBdr>
        <w:top w:val="none" w:sz="0" w:space="0" w:color="auto"/>
        <w:left w:val="none" w:sz="0" w:space="0" w:color="auto"/>
        <w:bottom w:val="none" w:sz="0" w:space="0" w:color="auto"/>
        <w:right w:val="none" w:sz="0" w:space="0" w:color="auto"/>
      </w:divBdr>
      <w:divsChild>
        <w:div w:id="432753055">
          <w:marLeft w:val="0"/>
          <w:marRight w:val="0"/>
          <w:marTop w:val="0"/>
          <w:marBottom w:val="0"/>
          <w:divBdr>
            <w:top w:val="none" w:sz="0" w:space="0" w:color="auto"/>
            <w:left w:val="none" w:sz="0" w:space="0" w:color="auto"/>
            <w:bottom w:val="none" w:sz="0" w:space="0" w:color="auto"/>
            <w:right w:val="none" w:sz="0" w:space="0" w:color="auto"/>
          </w:divBdr>
        </w:div>
      </w:divsChild>
    </w:div>
    <w:div w:id="410352073">
      <w:bodyDiv w:val="1"/>
      <w:marLeft w:val="0"/>
      <w:marRight w:val="0"/>
      <w:marTop w:val="0"/>
      <w:marBottom w:val="0"/>
      <w:divBdr>
        <w:top w:val="none" w:sz="0" w:space="0" w:color="auto"/>
        <w:left w:val="none" w:sz="0" w:space="0" w:color="auto"/>
        <w:bottom w:val="none" w:sz="0" w:space="0" w:color="auto"/>
        <w:right w:val="none" w:sz="0" w:space="0" w:color="auto"/>
      </w:divBdr>
    </w:div>
    <w:div w:id="441925073">
      <w:bodyDiv w:val="1"/>
      <w:marLeft w:val="0"/>
      <w:marRight w:val="0"/>
      <w:marTop w:val="0"/>
      <w:marBottom w:val="0"/>
      <w:divBdr>
        <w:top w:val="none" w:sz="0" w:space="0" w:color="auto"/>
        <w:left w:val="none" w:sz="0" w:space="0" w:color="auto"/>
        <w:bottom w:val="none" w:sz="0" w:space="0" w:color="auto"/>
        <w:right w:val="none" w:sz="0" w:space="0" w:color="auto"/>
      </w:divBdr>
    </w:div>
    <w:div w:id="454181841">
      <w:bodyDiv w:val="1"/>
      <w:marLeft w:val="0"/>
      <w:marRight w:val="0"/>
      <w:marTop w:val="0"/>
      <w:marBottom w:val="0"/>
      <w:divBdr>
        <w:top w:val="none" w:sz="0" w:space="0" w:color="auto"/>
        <w:left w:val="none" w:sz="0" w:space="0" w:color="auto"/>
        <w:bottom w:val="none" w:sz="0" w:space="0" w:color="auto"/>
        <w:right w:val="none" w:sz="0" w:space="0" w:color="auto"/>
      </w:divBdr>
      <w:divsChild>
        <w:div w:id="165020459">
          <w:marLeft w:val="0"/>
          <w:marRight w:val="0"/>
          <w:marTop w:val="0"/>
          <w:marBottom w:val="0"/>
          <w:divBdr>
            <w:top w:val="none" w:sz="0" w:space="0" w:color="auto"/>
            <w:left w:val="none" w:sz="0" w:space="0" w:color="auto"/>
            <w:bottom w:val="none" w:sz="0" w:space="0" w:color="auto"/>
            <w:right w:val="none" w:sz="0" w:space="0" w:color="auto"/>
          </w:divBdr>
          <w:divsChild>
            <w:div w:id="1135609012">
              <w:marLeft w:val="0"/>
              <w:marRight w:val="0"/>
              <w:marTop w:val="0"/>
              <w:marBottom w:val="0"/>
              <w:divBdr>
                <w:top w:val="none" w:sz="0" w:space="0" w:color="auto"/>
                <w:left w:val="none" w:sz="0" w:space="0" w:color="auto"/>
                <w:bottom w:val="none" w:sz="0" w:space="0" w:color="auto"/>
                <w:right w:val="none" w:sz="0" w:space="0" w:color="auto"/>
              </w:divBdr>
              <w:divsChild>
                <w:div w:id="2099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471">
      <w:bodyDiv w:val="1"/>
      <w:marLeft w:val="0"/>
      <w:marRight w:val="0"/>
      <w:marTop w:val="0"/>
      <w:marBottom w:val="0"/>
      <w:divBdr>
        <w:top w:val="none" w:sz="0" w:space="0" w:color="auto"/>
        <w:left w:val="none" w:sz="0" w:space="0" w:color="auto"/>
        <w:bottom w:val="none" w:sz="0" w:space="0" w:color="auto"/>
        <w:right w:val="none" w:sz="0" w:space="0" w:color="auto"/>
      </w:divBdr>
    </w:div>
    <w:div w:id="475416744">
      <w:bodyDiv w:val="1"/>
      <w:marLeft w:val="0"/>
      <w:marRight w:val="0"/>
      <w:marTop w:val="0"/>
      <w:marBottom w:val="0"/>
      <w:divBdr>
        <w:top w:val="none" w:sz="0" w:space="0" w:color="auto"/>
        <w:left w:val="none" w:sz="0" w:space="0" w:color="auto"/>
        <w:bottom w:val="none" w:sz="0" w:space="0" w:color="auto"/>
        <w:right w:val="none" w:sz="0" w:space="0" w:color="auto"/>
      </w:divBdr>
    </w:div>
    <w:div w:id="590545815">
      <w:bodyDiv w:val="1"/>
      <w:marLeft w:val="0"/>
      <w:marRight w:val="0"/>
      <w:marTop w:val="0"/>
      <w:marBottom w:val="0"/>
      <w:divBdr>
        <w:top w:val="none" w:sz="0" w:space="0" w:color="auto"/>
        <w:left w:val="none" w:sz="0" w:space="0" w:color="auto"/>
        <w:bottom w:val="none" w:sz="0" w:space="0" w:color="auto"/>
        <w:right w:val="none" w:sz="0" w:space="0" w:color="auto"/>
      </w:divBdr>
    </w:div>
    <w:div w:id="684281818">
      <w:bodyDiv w:val="1"/>
      <w:marLeft w:val="0"/>
      <w:marRight w:val="0"/>
      <w:marTop w:val="0"/>
      <w:marBottom w:val="0"/>
      <w:divBdr>
        <w:top w:val="none" w:sz="0" w:space="0" w:color="auto"/>
        <w:left w:val="none" w:sz="0" w:space="0" w:color="auto"/>
        <w:bottom w:val="none" w:sz="0" w:space="0" w:color="auto"/>
        <w:right w:val="none" w:sz="0" w:space="0" w:color="auto"/>
      </w:divBdr>
    </w:div>
    <w:div w:id="705374046">
      <w:bodyDiv w:val="1"/>
      <w:marLeft w:val="0"/>
      <w:marRight w:val="0"/>
      <w:marTop w:val="0"/>
      <w:marBottom w:val="0"/>
      <w:divBdr>
        <w:top w:val="none" w:sz="0" w:space="0" w:color="auto"/>
        <w:left w:val="none" w:sz="0" w:space="0" w:color="auto"/>
        <w:bottom w:val="none" w:sz="0" w:space="0" w:color="auto"/>
        <w:right w:val="none" w:sz="0" w:space="0" w:color="auto"/>
      </w:divBdr>
    </w:div>
    <w:div w:id="774328772">
      <w:bodyDiv w:val="1"/>
      <w:marLeft w:val="0"/>
      <w:marRight w:val="0"/>
      <w:marTop w:val="0"/>
      <w:marBottom w:val="0"/>
      <w:divBdr>
        <w:top w:val="none" w:sz="0" w:space="0" w:color="auto"/>
        <w:left w:val="none" w:sz="0" w:space="0" w:color="auto"/>
        <w:bottom w:val="none" w:sz="0" w:space="0" w:color="auto"/>
        <w:right w:val="none" w:sz="0" w:space="0" w:color="auto"/>
      </w:divBdr>
    </w:div>
    <w:div w:id="784883971">
      <w:bodyDiv w:val="1"/>
      <w:marLeft w:val="0"/>
      <w:marRight w:val="0"/>
      <w:marTop w:val="0"/>
      <w:marBottom w:val="0"/>
      <w:divBdr>
        <w:top w:val="none" w:sz="0" w:space="0" w:color="auto"/>
        <w:left w:val="none" w:sz="0" w:space="0" w:color="auto"/>
        <w:bottom w:val="none" w:sz="0" w:space="0" w:color="auto"/>
        <w:right w:val="none" w:sz="0" w:space="0" w:color="auto"/>
      </w:divBdr>
    </w:div>
    <w:div w:id="814486984">
      <w:bodyDiv w:val="1"/>
      <w:marLeft w:val="0"/>
      <w:marRight w:val="0"/>
      <w:marTop w:val="0"/>
      <w:marBottom w:val="0"/>
      <w:divBdr>
        <w:top w:val="none" w:sz="0" w:space="0" w:color="auto"/>
        <w:left w:val="none" w:sz="0" w:space="0" w:color="auto"/>
        <w:bottom w:val="none" w:sz="0" w:space="0" w:color="auto"/>
        <w:right w:val="none" w:sz="0" w:space="0" w:color="auto"/>
      </w:divBdr>
    </w:div>
    <w:div w:id="819659159">
      <w:bodyDiv w:val="1"/>
      <w:marLeft w:val="0"/>
      <w:marRight w:val="0"/>
      <w:marTop w:val="0"/>
      <w:marBottom w:val="0"/>
      <w:divBdr>
        <w:top w:val="none" w:sz="0" w:space="0" w:color="auto"/>
        <w:left w:val="none" w:sz="0" w:space="0" w:color="auto"/>
        <w:bottom w:val="none" w:sz="0" w:space="0" w:color="auto"/>
        <w:right w:val="none" w:sz="0" w:space="0" w:color="auto"/>
      </w:divBdr>
    </w:div>
    <w:div w:id="825438079">
      <w:bodyDiv w:val="1"/>
      <w:marLeft w:val="0"/>
      <w:marRight w:val="0"/>
      <w:marTop w:val="0"/>
      <w:marBottom w:val="0"/>
      <w:divBdr>
        <w:top w:val="none" w:sz="0" w:space="0" w:color="auto"/>
        <w:left w:val="none" w:sz="0" w:space="0" w:color="auto"/>
        <w:bottom w:val="none" w:sz="0" w:space="0" w:color="auto"/>
        <w:right w:val="none" w:sz="0" w:space="0" w:color="auto"/>
      </w:divBdr>
    </w:div>
    <w:div w:id="829953461">
      <w:bodyDiv w:val="1"/>
      <w:marLeft w:val="0"/>
      <w:marRight w:val="0"/>
      <w:marTop w:val="0"/>
      <w:marBottom w:val="0"/>
      <w:divBdr>
        <w:top w:val="none" w:sz="0" w:space="0" w:color="auto"/>
        <w:left w:val="none" w:sz="0" w:space="0" w:color="auto"/>
        <w:bottom w:val="none" w:sz="0" w:space="0" w:color="auto"/>
        <w:right w:val="none" w:sz="0" w:space="0" w:color="auto"/>
      </w:divBdr>
    </w:div>
    <w:div w:id="866871118">
      <w:bodyDiv w:val="1"/>
      <w:marLeft w:val="0"/>
      <w:marRight w:val="0"/>
      <w:marTop w:val="0"/>
      <w:marBottom w:val="0"/>
      <w:divBdr>
        <w:top w:val="none" w:sz="0" w:space="0" w:color="auto"/>
        <w:left w:val="none" w:sz="0" w:space="0" w:color="auto"/>
        <w:bottom w:val="none" w:sz="0" w:space="0" w:color="auto"/>
        <w:right w:val="none" w:sz="0" w:space="0" w:color="auto"/>
      </w:divBdr>
    </w:div>
    <w:div w:id="923994609">
      <w:bodyDiv w:val="1"/>
      <w:marLeft w:val="0"/>
      <w:marRight w:val="0"/>
      <w:marTop w:val="0"/>
      <w:marBottom w:val="0"/>
      <w:divBdr>
        <w:top w:val="none" w:sz="0" w:space="0" w:color="auto"/>
        <w:left w:val="none" w:sz="0" w:space="0" w:color="auto"/>
        <w:bottom w:val="none" w:sz="0" w:space="0" w:color="auto"/>
        <w:right w:val="none" w:sz="0" w:space="0" w:color="auto"/>
      </w:divBdr>
    </w:div>
    <w:div w:id="959146957">
      <w:bodyDiv w:val="1"/>
      <w:marLeft w:val="0"/>
      <w:marRight w:val="0"/>
      <w:marTop w:val="0"/>
      <w:marBottom w:val="0"/>
      <w:divBdr>
        <w:top w:val="none" w:sz="0" w:space="0" w:color="auto"/>
        <w:left w:val="none" w:sz="0" w:space="0" w:color="auto"/>
        <w:bottom w:val="none" w:sz="0" w:space="0" w:color="auto"/>
        <w:right w:val="none" w:sz="0" w:space="0" w:color="auto"/>
      </w:divBdr>
    </w:div>
    <w:div w:id="972173068">
      <w:bodyDiv w:val="1"/>
      <w:marLeft w:val="0"/>
      <w:marRight w:val="0"/>
      <w:marTop w:val="0"/>
      <w:marBottom w:val="0"/>
      <w:divBdr>
        <w:top w:val="none" w:sz="0" w:space="0" w:color="auto"/>
        <w:left w:val="none" w:sz="0" w:space="0" w:color="auto"/>
        <w:bottom w:val="none" w:sz="0" w:space="0" w:color="auto"/>
        <w:right w:val="none" w:sz="0" w:space="0" w:color="auto"/>
      </w:divBdr>
    </w:div>
    <w:div w:id="993992846">
      <w:bodyDiv w:val="1"/>
      <w:marLeft w:val="0"/>
      <w:marRight w:val="0"/>
      <w:marTop w:val="0"/>
      <w:marBottom w:val="0"/>
      <w:divBdr>
        <w:top w:val="none" w:sz="0" w:space="0" w:color="auto"/>
        <w:left w:val="none" w:sz="0" w:space="0" w:color="auto"/>
        <w:bottom w:val="none" w:sz="0" w:space="0" w:color="auto"/>
        <w:right w:val="none" w:sz="0" w:space="0" w:color="auto"/>
      </w:divBdr>
    </w:div>
    <w:div w:id="1010719960">
      <w:bodyDiv w:val="1"/>
      <w:marLeft w:val="0"/>
      <w:marRight w:val="0"/>
      <w:marTop w:val="0"/>
      <w:marBottom w:val="0"/>
      <w:divBdr>
        <w:top w:val="none" w:sz="0" w:space="0" w:color="auto"/>
        <w:left w:val="none" w:sz="0" w:space="0" w:color="auto"/>
        <w:bottom w:val="none" w:sz="0" w:space="0" w:color="auto"/>
        <w:right w:val="none" w:sz="0" w:space="0" w:color="auto"/>
      </w:divBdr>
    </w:div>
    <w:div w:id="1061899878">
      <w:bodyDiv w:val="1"/>
      <w:marLeft w:val="0"/>
      <w:marRight w:val="0"/>
      <w:marTop w:val="0"/>
      <w:marBottom w:val="0"/>
      <w:divBdr>
        <w:top w:val="none" w:sz="0" w:space="0" w:color="auto"/>
        <w:left w:val="none" w:sz="0" w:space="0" w:color="auto"/>
        <w:bottom w:val="none" w:sz="0" w:space="0" w:color="auto"/>
        <w:right w:val="none" w:sz="0" w:space="0" w:color="auto"/>
      </w:divBdr>
    </w:div>
    <w:div w:id="1073164718">
      <w:bodyDiv w:val="1"/>
      <w:marLeft w:val="0"/>
      <w:marRight w:val="0"/>
      <w:marTop w:val="0"/>
      <w:marBottom w:val="0"/>
      <w:divBdr>
        <w:top w:val="none" w:sz="0" w:space="0" w:color="auto"/>
        <w:left w:val="none" w:sz="0" w:space="0" w:color="auto"/>
        <w:bottom w:val="none" w:sz="0" w:space="0" w:color="auto"/>
        <w:right w:val="none" w:sz="0" w:space="0" w:color="auto"/>
      </w:divBdr>
    </w:div>
    <w:div w:id="1125198894">
      <w:bodyDiv w:val="1"/>
      <w:marLeft w:val="0"/>
      <w:marRight w:val="0"/>
      <w:marTop w:val="0"/>
      <w:marBottom w:val="0"/>
      <w:divBdr>
        <w:top w:val="none" w:sz="0" w:space="0" w:color="auto"/>
        <w:left w:val="none" w:sz="0" w:space="0" w:color="auto"/>
        <w:bottom w:val="none" w:sz="0" w:space="0" w:color="auto"/>
        <w:right w:val="none" w:sz="0" w:space="0" w:color="auto"/>
      </w:divBdr>
    </w:div>
    <w:div w:id="1139688065">
      <w:bodyDiv w:val="1"/>
      <w:marLeft w:val="0"/>
      <w:marRight w:val="0"/>
      <w:marTop w:val="0"/>
      <w:marBottom w:val="0"/>
      <w:divBdr>
        <w:top w:val="none" w:sz="0" w:space="0" w:color="auto"/>
        <w:left w:val="none" w:sz="0" w:space="0" w:color="auto"/>
        <w:bottom w:val="none" w:sz="0" w:space="0" w:color="auto"/>
        <w:right w:val="none" w:sz="0" w:space="0" w:color="auto"/>
      </w:divBdr>
      <w:divsChild>
        <w:div w:id="1603535447">
          <w:marLeft w:val="0"/>
          <w:marRight w:val="0"/>
          <w:marTop w:val="0"/>
          <w:marBottom w:val="0"/>
          <w:divBdr>
            <w:top w:val="none" w:sz="0" w:space="0" w:color="auto"/>
            <w:left w:val="none" w:sz="0" w:space="0" w:color="auto"/>
            <w:bottom w:val="none" w:sz="0" w:space="0" w:color="auto"/>
            <w:right w:val="none" w:sz="0" w:space="0" w:color="auto"/>
          </w:divBdr>
        </w:div>
      </w:divsChild>
    </w:div>
    <w:div w:id="1185897718">
      <w:bodyDiv w:val="1"/>
      <w:marLeft w:val="0"/>
      <w:marRight w:val="0"/>
      <w:marTop w:val="0"/>
      <w:marBottom w:val="0"/>
      <w:divBdr>
        <w:top w:val="none" w:sz="0" w:space="0" w:color="auto"/>
        <w:left w:val="none" w:sz="0" w:space="0" w:color="auto"/>
        <w:bottom w:val="none" w:sz="0" w:space="0" w:color="auto"/>
        <w:right w:val="none" w:sz="0" w:space="0" w:color="auto"/>
      </w:divBdr>
    </w:div>
    <w:div w:id="1234898801">
      <w:bodyDiv w:val="1"/>
      <w:marLeft w:val="0"/>
      <w:marRight w:val="0"/>
      <w:marTop w:val="0"/>
      <w:marBottom w:val="0"/>
      <w:divBdr>
        <w:top w:val="none" w:sz="0" w:space="0" w:color="auto"/>
        <w:left w:val="none" w:sz="0" w:space="0" w:color="auto"/>
        <w:bottom w:val="none" w:sz="0" w:space="0" w:color="auto"/>
        <w:right w:val="none" w:sz="0" w:space="0" w:color="auto"/>
      </w:divBdr>
    </w:div>
    <w:div w:id="1259603089">
      <w:bodyDiv w:val="1"/>
      <w:marLeft w:val="0"/>
      <w:marRight w:val="0"/>
      <w:marTop w:val="0"/>
      <w:marBottom w:val="0"/>
      <w:divBdr>
        <w:top w:val="none" w:sz="0" w:space="0" w:color="auto"/>
        <w:left w:val="none" w:sz="0" w:space="0" w:color="auto"/>
        <w:bottom w:val="none" w:sz="0" w:space="0" w:color="auto"/>
        <w:right w:val="none" w:sz="0" w:space="0" w:color="auto"/>
      </w:divBdr>
    </w:div>
    <w:div w:id="1261647597">
      <w:bodyDiv w:val="1"/>
      <w:marLeft w:val="0"/>
      <w:marRight w:val="0"/>
      <w:marTop w:val="0"/>
      <w:marBottom w:val="0"/>
      <w:divBdr>
        <w:top w:val="none" w:sz="0" w:space="0" w:color="auto"/>
        <w:left w:val="none" w:sz="0" w:space="0" w:color="auto"/>
        <w:bottom w:val="none" w:sz="0" w:space="0" w:color="auto"/>
        <w:right w:val="none" w:sz="0" w:space="0" w:color="auto"/>
      </w:divBdr>
    </w:div>
    <w:div w:id="1295404662">
      <w:bodyDiv w:val="1"/>
      <w:marLeft w:val="0"/>
      <w:marRight w:val="0"/>
      <w:marTop w:val="0"/>
      <w:marBottom w:val="0"/>
      <w:divBdr>
        <w:top w:val="none" w:sz="0" w:space="0" w:color="auto"/>
        <w:left w:val="none" w:sz="0" w:space="0" w:color="auto"/>
        <w:bottom w:val="none" w:sz="0" w:space="0" w:color="auto"/>
        <w:right w:val="none" w:sz="0" w:space="0" w:color="auto"/>
      </w:divBdr>
    </w:div>
    <w:div w:id="1310287002">
      <w:bodyDiv w:val="1"/>
      <w:marLeft w:val="0"/>
      <w:marRight w:val="0"/>
      <w:marTop w:val="0"/>
      <w:marBottom w:val="0"/>
      <w:divBdr>
        <w:top w:val="none" w:sz="0" w:space="0" w:color="auto"/>
        <w:left w:val="none" w:sz="0" w:space="0" w:color="auto"/>
        <w:bottom w:val="none" w:sz="0" w:space="0" w:color="auto"/>
        <w:right w:val="none" w:sz="0" w:space="0" w:color="auto"/>
      </w:divBdr>
      <w:divsChild>
        <w:div w:id="1034426321">
          <w:marLeft w:val="0"/>
          <w:marRight w:val="0"/>
          <w:marTop w:val="0"/>
          <w:marBottom w:val="0"/>
          <w:divBdr>
            <w:top w:val="none" w:sz="0" w:space="0" w:color="auto"/>
            <w:left w:val="none" w:sz="0" w:space="0" w:color="auto"/>
            <w:bottom w:val="none" w:sz="0" w:space="0" w:color="auto"/>
            <w:right w:val="none" w:sz="0" w:space="0" w:color="auto"/>
          </w:divBdr>
          <w:divsChild>
            <w:div w:id="1777672042">
              <w:marLeft w:val="0"/>
              <w:marRight w:val="0"/>
              <w:marTop w:val="0"/>
              <w:marBottom w:val="0"/>
              <w:divBdr>
                <w:top w:val="none" w:sz="0" w:space="0" w:color="auto"/>
                <w:left w:val="none" w:sz="0" w:space="0" w:color="auto"/>
                <w:bottom w:val="none" w:sz="0" w:space="0" w:color="auto"/>
                <w:right w:val="none" w:sz="0" w:space="0" w:color="auto"/>
              </w:divBdr>
              <w:divsChild>
                <w:div w:id="928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2329">
      <w:bodyDiv w:val="1"/>
      <w:marLeft w:val="0"/>
      <w:marRight w:val="0"/>
      <w:marTop w:val="0"/>
      <w:marBottom w:val="0"/>
      <w:divBdr>
        <w:top w:val="none" w:sz="0" w:space="0" w:color="auto"/>
        <w:left w:val="none" w:sz="0" w:space="0" w:color="auto"/>
        <w:bottom w:val="none" w:sz="0" w:space="0" w:color="auto"/>
        <w:right w:val="none" w:sz="0" w:space="0" w:color="auto"/>
      </w:divBdr>
    </w:div>
    <w:div w:id="1326011159">
      <w:bodyDiv w:val="1"/>
      <w:marLeft w:val="0"/>
      <w:marRight w:val="0"/>
      <w:marTop w:val="0"/>
      <w:marBottom w:val="0"/>
      <w:divBdr>
        <w:top w:val="none" w:sz="0" w:space="0" w:color="auto"/>
        <w:left w:val="none" w:sz="0" w:space="0" w:color="auto"/>
        <w:bottom w:val="none" w:sz="0" w:space="0" w:color="auto"/>
        <w:right w:val="none" w:sz="0" w:space="0" w:color="auto"/>
      </w:divBdr>
    </w:div>
    <w:div w:id="1545866338">
      <w:bodyDiv w:val="1"/>
      <w:marLeft w:val="0"/>
      <w:marRight w:val="0"/>
      <w:marTop w:val="0"/>
      <w:marBottom w:val="0"/>
      <w:divBdr>
        <w:top w:val="none" w:sz="0" w:space="0" w:color="auto"/>
        <w:left w:val="none" w:sz="0" w:space="0" w:color="auto"/>
        <w:bottom w:val="none" w:sz="0" w:space="0" w:color="auto"/>
        <w:right w:val="none" w:sz="0" w:space="0" w:color="auto"/>
      </w:divBdr>
    </w:div>
    <w:div w:id="1605722623">
      <w:bodyDiv w:val="1"/>
      <w:marLeft w:val="0"/>
      <w:marRight w:val="0"/>
      <w:marTop w:val="0"/>
      <w:marBottom w:val="0"/>
      <w:divBdr>
        <w:top w:val="none" w:sz="0" w:space="0" w:color="auto"/>
        <w:left w:val="none" w:sz="0" w:space="0" w:color="auto"/>
        <w:bottom w:val="none" w:sz="0" w:space="0" w:color="auto"/>
        <w:right w:val="none" w:sz="0" w:space="0" w:color="auto"/>
      </w:divBdr>
    </w:div>
    <w:div w:id="1610048340">
      <w:bodyDiv w:val="1"/>
      <w:marLeft w:val="0"/>
      <w:marRight w:val="0"/>
      <w:marTop w:val="0"/>
      <w:marBottom w:val="0"/>
      <w:divBdr>
        <w:top w:val="none" w:sz="0" w:space="0" w:color="auto"/>
        <w:left w:val="none" w:sz="0" w:space="0" w:color="auto"/>
        <w:bottom w:val="none" w:sz="0" w:space="0" w:color="auto"/>
        <w:right w:val="none" w:sz="0" w:space="0" w:color="auto"/>
      </w:divBdr>
    </w:div>
    <w:div w:id="1651133350">
      <w:bodyDiv w:val="1"/>
      <w:marLeft w:val="0"/>
      <w:marRight w:val="0"/>
      <w:marTop w:val="0"/>
      <w:marBottom w:val="0"/>
      <w:divBdr>
        <w:top w:val="none" w:sz="0" w:space="0" w:color="auto"/>
        <w:left w:val="none" w:sz="0" w:space="0" w:color="auto"/>
        <w:bottom w:val="none" w:sz="0" w:space="0" w:color="auto"/>
        <w:right w:val="none" w:sz="0" w:space="0" w:color="auto"/>
      </w:divBdr>
    </w:div>
    <w:div w:id="1677999450">
      <w:bodyDiv w:val="1"/>
      <w:marLeft w:val="0"/>
      <w:marRight w:val="0"/>
      <w:marTop w:val="0"/>
      <w:marBottom w:val="0"/>
      <w:divBdr>
        <w:top w:val="none" w:sz="0" w:space="0" w:color="auto"/>
        <w:left w:val="none" w:sz="0" w:space="0" w:color="auto"/>
        <w:bottom w:val="none" w:sz="0" w:space="0" w:color="auto"/>
        <w:right w:val="none" w:sz="0" w:space="0" w:color="auto"/>
      </w:divBdr>
    </w:div>
    <w:div w:id="1708527051">
      <w:bodyDiv w:val="1"/>
      <w:marLeft w:val="0"/>
      <w:marRight w:val="0"/>
      <w:marTop w:val="0"/>
      <w:marBottom w:val="0"/>
      <w:divBdr>
        <w:top w:val="none" w:sz="0" w:space="0" w:color="auto"/>
        <w:left w:val="none" w:sz="0" w:space="0" w:color="auto"/>
        <w:bottom w:val="none" w:sz="0" w:space="0" w:color="auto"/>
        <w:right w:val="none" w:sz="0" w:space="0" w:color="auto"/>
      </w:divBdr>
    </w:div>
    <w:div w:id="1717048109">
      <w:bodyDiv w:val="1"/>
      <w:marLeft w:val="0"/>
      <w:marRight w:val="0"/>
      <w:marTop w:val="0"/>
      <w:marBottom w:val="0"/>
      <w:divBdr>
        <w:top w:val="none" w:sz="0" w:space="0" w:color="auto"/>
        <w:left w:val="none" w:sz="0" w:space="0" w:color="auto"/>
        <w:bottom w:val="none" w:sz="0" w:space="0" w:color="auto"/>
        <w:right w:val="none" w:sz="0" w:space="0" w:color="auto"/>
      </w:divBdr>
    </w:div>
    <w:div w:id="1733194037">
      <w:bodyDiv w:val="1"/>
      <w:marLeft w:val="0"/>
      <w:marRight w:val="0"/>
      <w:marTop w:val="0"/>
      <w:marBottom w:val="0"/>
      <w:divBdr>
        <w:top w:val="none" w:sz="0" w:space="0" w:color="auto"/>
        <w:left w:val="none" w:sz="0" w:space="0" w:color="auto"/>
        <w:bottom w:val="none" w:sz="0" w:space="0" w:color="auto"/>
        <w:right w:val="none" w:sz="0" w:space="0" w:color="auto"/>
      </w:divBdr>
    </w:div>
    <w:div w:id="1783380327">
      <w:bodyDiv w:val="1"/>
      <w:marLeft w:val="0"/>
      <w:marRight w:val="0"/>
      <w:marTop w:val="0"/>
      <w:marBottom w:val="0"/>
      <w:divBdr>
        <w:top w:val="none" w:sz="0" w:space="0" w:color="auto"/>
        <w:left w:val="none" w:sz="0" w:space="0" w:color="auto"/>
        <w:bottom w:val="none" w:sz="0" w:space="0" w:color="auto"/>
        <w:right w:val="none" w:sz="0" w:space="0" w:color="auto"/>
      </w:divBdr>
    </w:div>
    <w:div w:id="1794447413">
      <w:bodyDiv w:val="1"/>
      <w:marLeft w:val="0"/>
      <w:marRight w:val="0"/>
      <w:marTop w:val="0"/>
      <w:marBottom w:val="0"/>
      <w:divBdr>
        <w:top w:val="none" w:sz="0" w:space="0" w:color="auto"/>
        <w:left w:val="none" w:sz="0" w:space="0" w:color="auto"/>
        <w:bottom w:val="none" w:sz="0" w:space="0" w:color="auto"/>
        <w:right w:val="none" w:sz="0" w:space="0" w:color="auto"/>
      </w:divBdr>
    </w:div>
    <w:div w:id="1980303687">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2011643447">
      <w:bodyDiv w:val="1"/>
      <w:marLeft w:val="0"/>
      <w:marRight w:val="0"/>
      <w:marTop w:val="0"/>
      <w:marBottom w:val="0"/>
      <w:divBdr>
        <w:top w:val="none" w:sz="0" w:space="0" w:color="auto"/>
        <w:left w:val="none" w:sz="0" w:space="0" w:color="auto"/>
        <w:bottom w:val="none" w:sz="0" w:space="0" w:color="auto"/>
        <w:right w:val="none" w:sz="0" w:space="0" w:color="auto"/>
      </w:divBdr>
    </w:div>
    <w:div w:id="21145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es.psu.edu/dictators/how-dictatorships-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27</Pages>
  <Words>9022</Words>
  <Characters>51432</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Qingjie Zeng</cp:lastModifiedBy>
  <cp:revision>151</cp:revision>
  <dcterms:created xsi:type="dcterms:W3CDTF">2020-05-23T08:51:00Z</dcterms:created>
  <dcterms:modified xsi:type="dcterms:W3CDTF">2020-07-27T02:31:00Z</dcterms:modified>
</cp:coreProperties>
</file>