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8B" w:rsidRDefault="00B4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  <w:r w:rsidRPr="00B41D90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B41D90" w:rsidRDefault="00B41D90">
      <w:pPr>
        <w:rPr>
          <w:rFonts w:ascii="Times New Roman" w:hAnsi="Times New Roman" w:cs="Times New Roman"/>
          <w:b/>
          <w:sz w:val="24"/>
          <w:szCs w:val="24"/>
        </w:rPr>
      </w:pPr>
    </w:p>
    <w:p w:rsidR="00B41D90" w:rsidRPr="00417FAF" w:rsidRDefault="00B41D90" w:rsidP="00B41D90">
      <w:pPr>
        <w:pStyle w:val="CJPSReferenceText"/>
        <w:rPr>
          <w:lang w:val="en-CA"/>
        </w:rPr>
      </w:pPr>
      <w:r w:rsidRPr="00417FAF">
        <w:rPr>
          <w:lang w:val="en-CA"/>
        </w:rPr>
        <w:t xml:space="preserve">Banting, Keith G., Richard Johnston, Will </w:t>
      </w:r>
      <w:proofErr w:type="spellStart"/>
      <w:r w:rsidRPr="00417FAF">
        <w:rPr>
          <w:lang w:val="en-CA"/>
        </w:rPr>
        <w:t>Kymlicka</w:t>
      </w:r>
      <w:proofErr w:type="spellEnd"/>
      <w:r w:rsidRPr="00417FAF">
        <w:rPr>
          <w:lang w:val="en-CA"/>
        </w:rPr>
        <w:t xml:space="preserve"> and Stuart </w:t>
      </w:r>
      <w:proofErr w:type="spellStart"/>
      <w:r w:rsidRPr="00417FAF">
        <w:rPr>
          <w:lang w:val="en-CA"/>
        </w:rPr>
        <w:t>Soroka</w:t>
      </w:r>
      <w:proofErr w:type="spellEnd"/>
      <w:r w:rsidRPr="00417FAF">
        <w:rPr>
          <w:lang w:val="en-CA"/>
        </w:rPr>
        <w:t xml:space="preserve">. 2006. “Do Multiculturalism Policies Erode the Welfare State? An Empirical Analysis.” In </w:t>
      </w:r>
      <w:r w:rsidRPr="00417FAF">
        <w:rPr>
          <w:i/>
          <w:iCs/>
          <w:lang w:val="en-CA"/>
        </w:rPr>
        <w:t>Multiculturalism and the Welfare State: Recognition and Redistribution in Contemporary Democracies</w:t>
      </w:r>
      <w:r w:rsidRPr="0061547D">
        <w:rPr>
          <w:iCs/>
          <w:lang w:val="en-CA"/>
        </w:rPr>
        <w:t>,</w:t>
      </w:r>
      <w:r w:rsidRPr="00417FAF">
        <w:rPr>
          <w:i/>
          <w:iCs/>
          <w:lang w:val="en-CA"/>
        </w:rPr>
        <w:t xml:space="preserve"> </w:t>
      </w:r>
      <w:proofErr w:type="gramStart"/>
      <w:r w:rsidRPr="00417FAF">
        <w:rPr>
          <w:lang w:val="en-CA"/>
        </w:rPr>
        <w:t>ed</w:t>
      </w:r>
      <w:proofErr w:type="gramEnd"/>
      <w:r w:rsidRPr="00417FAF">
        <w:rPr>
          <w:lang w:val="en-CA"/>
        </w:rPr>
        <w:t xml:space="preserve">. Will </w:t>
      </w:r>
      <w:proofErr w:type="spellStart"/>
      <w:r w:rsidRPr="00417FAF">
        <w:rPr>
          <w:lang w:val="en-CA"/>
        </w:rPr>
        <w:t>Kymlicka</w:t>
      </w:r>
      <w:proofErr w:type="spellEnd"/>
      <w:r w:rsidRPr="00417FAF">
        <w:rPr>
          <w:lang w:val="en-CA"/>
        </w:rPr>
        <w:t xml:space="preserve"> and Keith G. Banting. Oxford: Oxford University Press.</w:t>
      </w:r>
    </w:p>
    <w:p w:rsidR="00B41D90" w:rsidRPr="00417FAF" w:rsidRDefault="00B41D90" w:rsidP="00B41D90">
      <w:pPr>
        <w:pStyle w:val="CJPSReferenceText"/>
        <w:rPr>
          <w:lang w:val="en-CA"/>
        </w:rPr>
      </w:pPr>
      <w:r w:rsidRPr="00417FAF">
        <w:rPr>
          <w:lang w:val="en-CA"/>
        </w:rPr>
        <w:t xml:space="preserve">ISSP Research Group. 1998. </w:t>
      </w:r>
      <w:r w:rsidRPr="003F1DB5">
        <w:rPr>
          <w:iCs/>
          <w:lang w:val="en-CA"/>
        </w:rPr>
        <w:t>International Social Survey Program: National Identity I—ISSP 1995</w:t>
      </w:r>
      <w:r w:rsidRPr="00C33FBA">
        <w:rPr>
          <w:lang w:val="en-CA"/>
        </w:rPr>
        <w:t xml:space="preserve">. </w:t>
      </w:r>
      <w:r w:rsidRPr="00417FAF">
        <w:rPr>
          <w:lang w:val="en-CA"/>
        </w:rPr>
        <w:t>GESIS Data Archive, Cologne.</w:t>
      </w:r>
    </w:p>
    <w:p w:rsidR="00B41D90" w:rsidRPr="00417FAF" w:rsidRDefault="00B41D90" w:rsidP="00B41D90">
      <w:pPr>
        <w:pStyle w:val="CJPSReferenceText"/>
        <w:rPr>
          <w:lang w:val="en-CA"/>
        </w:rPr>
      </w:pPr>
      <w:r w:rsidRPr="00417FAF">
        <w:rPr>
          <w:lang w:val="en-CA"/>
        </w:rPr>
        <w:t xml:space="preserve">ISSP Research Group. 2012. </w:t>
      </w:r>
      <w:r w:rsidRPr="003F1DB5">
        <w:rPr>
          <w:iCs/>
          <w:lang w:val="en-CA"/>
        </w:rPr>
        <w:t>International Social Survey Program: National Identity II—ISSP 2003</w:t>
      </w:r>
      <w:r w:rsidRPr="00C33FBA">
        <w:rPr>
          <w:lang w:val="en-CA"/>
        </w:rPr>
        <w:t>.</w:t>
      </w:r>
      <w:r w:rsidRPr="00417FAF">
        <w:rPr>
          <w:lang w:val="en-CA"/>
        </w:rPr>
        <w:t xml:space="preserve"> GESIS Data Archive, Cologne.</w:t>
      </w:r>
    </w:p>
    <w:p w:rsidR="00B41D90" w:rsidRPr="00417FAF" w:rsidRDefault="00B41D90" w:rsidP="00B41D90">
      <w:pPr>
        <w:pStyle w:val="CJPSReferenceText"/>
        <w:rPr>
          <w:lang w:val="en-CA"/>
        </w:rPr>
      </w:pPr>
      <w:r w:rsidRPr="00417FAF">
        <w:rPr>
          <w:lang w:val="en-CA"/>
        </w:rPr>
        <w:t xml:space="preserve">ISSP Research Group. 2015. </w:t>
      </w:r>
      <w:r w:rsidRPr="003F1DB5">
        <w:rPr>
          <w:iCs/>
          <w:lang w:val="en-CA"/>
        </w:rPr>
        <w:t>International Social Survey Program: National Identity III</w:t>
      </w:r>
      <w:r w:rsidRPr="00B914BE">
        <w:rPr>
          <w:iCs/>
          <w:lang w:val="en-CA"/>
        </w:rPr>
        <w:t>—</w:t>
      </w:r>
      <w:r w:rsidRPr="003F1DB5">
        <w:rPr>
          <w:iCs/>
          <w:lang w:val="en-CA"/>
        </w:rPr>
        <w:t>ISSP 2013</w:t>
      </w:r>
      <w:r w:rsidRPr="00C33FBA">
        <w:rPr>
          <w:lang w:val="en-CA"/>
        </w:rPr>
        <w:t>.</w:t>
      </w:r>
      <w:r w:rsidRPr="00417FAF">
        <w:rPr>
          <w:lang w:val="en-CA"/>
        </w:rPr>
        <w:t xml:space="preserve"> GESIS Data Archive, Cologne.</w:t>
      </w:r>
    </w:p>
    <w:p w:rsidR="00B41D90" w:rsidRPr="00417FAF" w:rsidRDefault="00B41D90" w:rsidP="00B41D90">
      <w:pPr>
        <w:pStyle w:val="CJPSReferenceText"/>
        <w:rPr>
          <w:lang w:val="en-CA"/>
        </w:rPr>
      </w:pPr>
      <w:proofErr w:type="spellStart"/>
      <w:r w:rsidRPr="00417FAF">
        <w:rPr>
          <w:lang w:val="en-CA"/>
        </w:rPr>
        <w:t>McRoberts</w:t>
      </w:r>
      <w:proofErr w:type="spellEnd"/>
      <w:r w:rsidRPr="00417FAF">
        <w:rPr>
          <w:lang w:val="en-CA"/>
        </w:rPr>
        <w:t xml:space="preserve">, Kenneth. 1997. </w:t>
      </w:r>
      <w:r w:rsidRPr="00417FAF">
        <w:rPr>
          <w:i/>
          <w:iCs/>
          <w:lang w:val="en-CA"/>
        </w:rPr>
        <w:t>Misconceiving Canada: The Struggle for National Unity</w:t>
      </w:r>
      <w:r w:rsidRPr="00417FAF">
        <w:rPr>
          <w:lang w:val="en-CA"/>
        </w:rPr>
        <w:t>. Toronto: Oxford University Press.</w:t>
      </w:r>
    </w:p>
    <w:p w:rsidR="00B41D90" w:rsidRPr="00417FAF" w:rsidRDefault="00B41D90" w:rsidP="00B41D90">
      <w:pPr>
        <w:pStyle w:val="CJPSReferenceText"/>
        <w:rPr>
          <w:lang w:val="en-CA"/>
        </w:rPr>
      </w:pPr>
      <w:r w:rsidRPr="00417FAF">
        <w:rPr>
          <w:lang w:val="en-CA"/>
        </w:rPr>
        <w:t>OECD</w:t>
      </w:r>
      <w:r>
        <w:rPr>
          <w:lang w:val="en-CA"/>
        </w:rPr>
        <w:t xml:space="preserve"> (Organisation for Economic Co-operation and Development)</w:t>
      </w:r>
      <w:r w:rsidRPr="00417FAF">
        <w:rPr>
          <w:lang w:val="en-CA"/>
        </w:rPr>
        <w:t xml:space="preserve">. 2013. </w:t>
      </w:r>
      <w:r w:rsidRPr="00417FAF">
        <w:rPr>
          <w:i/>
          <w:iCs/>
          <w:lang w:val="en-CA"/>
        </w:rPr>
        <w:t>Economic Outlook No 94</w:t>
      </w:r>
      <w:r>
        <w:rPr>
          <w:i/>
          <w:iCs/>
          <w:lang w:val="en-CA"/>
        </w:rPr>
        <w:t>—</w:t>
      </w:r>
      <w:r w:rsidRPr="00417FAF">
        <w:rPr>
          <w:i/>
          <w:iCs/>
          <w:lang w:val="en-CA"/>
        </w:rPr>
        <w:t>November 2013</w:t>
      </w:r>
      <w:r>
        <w:rPr>
          <w:i/>
          <w:iCs/>
          <w:lang w:val="en-CA"/>
        </w:rPr>
        <w:t>—</w:t>
      </w:r>
      <w:r w:rsidRPr="00417FAF">
        <w:rPr>
          <w:i/>
          <w:iCs/>
          <w:lang w:val="en-CA"/>
        </w:rPr>
        <w:t>OECD Annual Projections</w:t>
      </w:r>
      <w:r w:rsidRPr="00417FAF">
        <w:rPr>
          <w:lang w:val="en-CA"/>
        </w:rPr>
        <w:t>. http://stats.oecd.org/#.</w:t>
      </w:r>
    </w:p>
    <w:p w:rsidR="00B41D90" w:rsidRPr="00417FAF" w:rsidRDefault="00B41D90" w:rsidP="00B41D90">
      <w:pPr>
        <w:pStyle w:val="CJPSReferenceText"/>
        <w:rPr>
          <w:lang w:val="en-CA"/>
        </w:rPr>
      </w:pPr>
      <w:proofErr w:type="spellStart"/>
      <w:r w:rsidRPr="00417FAF">
        <w:rPr>
          <w:lang w:val="en-CA"/>
        </w:rPr>
        <w:t>Spoonley</w:t>
      </w:r>
      <w:proofErr w:type="spellEnd"/>
      <w:r w:rsidRPr="00417FAF">
        <w:rPr>
          <w:lang w:val="en-CA"/>
        </w:rPr>
        <w:t xml:space="preserve">, Paul. 2005. “Multicultural Challenges in Bicultural New Zealand.” </w:t>
      </w:r>
      <w:r w:rsidRPr="00417FAF">
        <w:rPr>
          <w:i/>
          <w:iCs/>
          <w:lang w:val="en-CA"/>
        </w:rPr>
        <w:t>Canadian Diversity</w:t>
      </w:r>
      <w:r w:rsidRPr="00417FAF">
        <w:rPr>
          <w:lang w:val="en-CA"/>
        </w:rPr>
        <w:t xml:space="preserve"> </w:t>
      </w:r>
      <w:r w:rsidRPr="00417FAF">
        <w:rPr>
          <w:b/>
          <w:bCs/>
          <w:lang w:val="en-CA"/>
        </w:rPr>
        <w:t>4</w:t>
      </w:r>
      <w:r w:rsidRPr="00417FAF">
        <w:rPr>
          <w:lang w:val="en-CA"/>
        </w:rPr>
        <w:t xml:space="preserve"> (1): 19–22.</w:t>
      </w:r>
    </w:p>
    <w:p w:rsidR="00B41D90" w:rsidRPr="00417FAF" w:rsidRDefault="00B41D90" w:rsidP="00B41D90">
      <w:pPr>
        <w:pStyle w:val="CJPSReferenceText"/>
        <w:rPr>
          <w:lang w:val="en-CA"/>
        </w:rPr>
      </w:pPr>
      <w:proofErr w:type="spellStart"/>
      <w:r w:rsidRPr="00417FAF">
        <w:rPr>
          <w:lang w:val="en-CA"/>
        </w:rPr>
        <w:t>Teorell</w:t>
      </w:r>
      <w:proofErr w:type="spellEnd"/>
      <w:r w:rsidRPr="00417FAF">
        <w:rPr>
          <w:lang w:val="en-CA"/>
        </w:rPr>
        <w:t xml:space="preserve">, Jan, Nicholas </w:t>
      </w:r>
      <w:proofErr w:type="spellStart"/>
      <w:r w:rsidRPr="00417FAF">
        <w:rPr>
          <w:lang w:val="en-CA"/>
        </w:rPr>
        <w:t>Charron</w:t>
      </w:r>
      <w:proofErr w:type="spellEnd"/>
      <w:r w:rsidRPr="00417FAF">
        <w:rPr>
          <w:lang w:val="en-CA"/>
        </w:rPr>
        <w:t xml:space="preserve">, Stefan Dahlberg, </w:t>
      </w:r>
      <w:proofErr w:type="spellStart"/>
      <w:r w:rsidRPr="00417FAF">
        <w:rPr>
          <w:lang w:val="en-CA"/>
        </w:rPr>
        <w:t>Sören</w:t>
      </w:r>
      <w:proofErr w:type="spellEnd"/>
      <w:r w:rsidRPr="00417FAF">
        <w:rPr>
          <w:lang w:val="en-CA"/>
        </w:rPr>
        <w:t xml:space="preserve"> Holmberg, Bo Rothstein, Petrus </w:t>
      </w:r>
      <w:proofErr w:type="spellStart"/>
      <w:r w:rsidRPr="00417FAF">
        <w:rPr>
          <w:lang w:val="en-CA"/>
        </w:rPr>
        <w:t>Sundin</w:t>
      </w:r>
      <w:proofErr w:type="spellEnd"/>
      <w:r w:rsidRPr="00417FAF">
        <w:rPr>
          <w:lang w:val="en-CA"/>
        </w:rPr>
        <w:t xml:space="preserve"> and Richard </w:t>
      </w:r>
      <w:proofErr w:type="spellStart"/>
      <w:r w:rsidRPr="00417FAF">
        <w:rPr>
          <w:lang w:val="en-CA"/>
        </w:rPr>
        <w:t>Svensson</w:t>
      </w:r>
      <w:proofErr w:type="spellEnd"/>
      <w:r w:rsidRPr="00417FAF">
        <w:rPr>
          <w:lang w:val="en-CA"/>
        </w:rPr>
        <w:t xml:space="preserve">. 2013. </w:t>
      </w:r>
      <w:r w:rsidRPr="003F1DB5">
        <w:rPr>
          <w:iCs/>
          <w:lang w:val="en-CA"/>
        </w:rPr>
        <w:t>The Quality of Governance Dataset, version 20Dec13</w:t>
      </w:r>
      <w:r w:rsidRPr="00597539">
        <w:rPr>
          <w:lang w:val="en-CA"/>
        </w:rPr>
        <w:t>.</w:t>
      </w:r>
      <w:r w:rsidRPr="00417FAF">
        <w:rPr>
          <w:lang w:val="en-CA"/>
        </w:rPr>
        <w:t xml:space="preserve"> University of Gothenburg: The Quality of Government Institute</w:t>
      </w:r>
      <w:r>
        <w:rPr>
          <w:lang w:val="en-CA"/>
        </w:rPr>
        <w:t>.</w:t>
      </w:r>
      <w:r w:rsidRPr="00417FAF">
        <w:rPr>
          <w:lang w:val="en-CA"/>
        </w:rPr>
        <w:t xml:space="preserve"> </w:t>
      </w:r>
      <w:hyperlink r:id="rId4" w:history="1">
        <w:r w:rsidRPr="00417FAF">
          <w:rPr>
            <w:lang w:val="en-CA"/>
          </w:rPr>
          <w:t>http://www.qog.pol.se</w:t>
        </w:r>
      </w:hyperlink>
      <w:r w:rsidRPr="00417FAF">
        <w:rPr>
          <w:lang w:val="en-CA"/>
        </w:rPr>
        <w:t>.</w:t>
      </w:r>
    </w:p>
    <w:p w:rsidR="00B41D90" w:rsidRPr="00417FAF" w:rsidRDefault="00B41D90" w:rsidP="00B41D90">
      <w:pPr>
        <w:pStyle w:val="CJPSReferenceText"/>
        <w:rPr>
          <w:lang w:val="en-CA"/>
        </w:rPr>
      </w:pPr>
      <w:proofErr w:type="spellStart"/>
      <w:r w:rsidRPr="00417FAF">
        <w:rPr>
          <w:lang w:val="en-CA"/>
        </w:rPr>
        <w:t>Therneau</w:t>
      </w:r>
      <w:proofErr w:type="spellEnd"/>
      <w:r w:rsidRPr="00417FAF">
        <w:rPr>
          <w:lang w:val="en-CA"/>
        </w:rPr>
        <w:t xml:space="preserve">, Terry M. and Patricia M. </w:t>
      </w:r>
      <w:proofErr w:type="spellStart"/>
      <w:r w:rsidRPr="00417FAF">
        <w:rPr>
          <w:lang w:val="en-CA"/>
        </w:rPr>
        <w:t>Grambsch</w:t>
      </w:r>
      <w:proofErr w:type="spellEnd"/>
      <w:r w:rsidRPr="00417FAF">
        <w:rPr>
          <w:lang w:val="en-CA"/>
        </w:rPr>
        <w:t xml:space="preserve">. 2000. </w:t>
      </w:r>
      <w:r w:rsidRPr="00417FAF">
        <w:rPr>
          <w:i/>
          <w:lang w:val="en-CA"/>
        </w:rPr>
        <w:t>Modeling Survival Data: Extending the Cox Model</w:t>
      </w:r>
      <w:r w:rsidRPr="00417FAF">
        <w:rPr>
          <w:lang w:val="en-CA"/>
        </w:rPr>
        <w:t>. New York: Springer.</w:t>
      </w:r>
    </w:p>
    <w:p w:rsidR="00B41D90" w:rsidRPr="00417FAF" w:rsidRDefault="00B41D90" w:rsidP="00B41D90">
      <w:pPr>
        <w:pStyle w:val="CJPSReferenceText"/>
        <w:rPr>
          <w:lang w:val="en-CA"/>
        </w:rPr>
      </w:pPr>
      <w:r w:rsidRPr="00417FAF">
        <w:rPr>
          <w:lang w:val="en-CA"/>
        </w:rPr>
        <w:lastRenderedPageBreak/>
        <w:t xml:space="preserve">United Nations, Department of Economic and Social Affairs, Population Division. 2008. </w:t>
      </w:r>
      <w:r w:rsidRPr="00417FAF">
        <w:rPr>
          <w:i/>
          <w:iCs/>
          <w:lang w:val="en-CA"/>
        </w:rPr>
        <w:t>International Migrant Stock: The 2008 Revision</w:t>
      </w:r>
      <w:r w:rsidRPr="00417FAF">
        <w:rPr>
          <w:lang w:val="en-CA"/>
        </w:rPr>
        <w:t>. New York: United Nations.</w:t>
      </w:r>
    </w:p>
    <w:p w:rsidR="00B41D90" w:rsidRPr="00417FAF" w:rsidRDefault="00B41D90" w:rsidP="00B41D90">
      <w:pPr>
        <w:pStyle w:val="CJPSReferenceText"/>
        <w:rPr>
          <w:lang w:val="en-CA"/>
        </w:rPr>
      </w:pPr>
      <w:proofErr w:type="spellStart"/>
      <w:r w:rsidRPr="00417FAF">
        <w:rPr>
          <w:lang w:val="en-CA"/>
        </w:rPr>
        <w:t>Volkens</w:t>
      </w:r>
      <w:proofErr w:type="spellEnd"/>
      <w:r w:rsidRPr="00417FAF">
        <w:rPr>
          <w:lang w:val="en-CA"/>
        </w:rPr>
        <w:t xml:space="preserve">, Andrea, </w:t>
      </w:r>
      <w:proofErr w:type="spellStart"/>
      <w:r w:rsidRPr="00417FAF">
        <w:rPr>
          <w:lang w:val="en-CA"/>
        </w:rPr>
        <w:t>Pola</w:t>
      </w:r>
      <w:proofErr w:type="spellEnd"/>
      <w:r w:rsidRPr="00417FAF">
        <w:rPr>
          <w:lang w:val="en-CA"/>
        </w:rPr>
        <w:t xml:space="preserve"> Lehmann, Nicolas </w:t>
      </w:r>
      <w:proofErr w:type="spellStart"/>
      <w:r w:rsidRPr="00417FAF">
        <w:rPr>
          <w:lang w:val="en-CA"/>
        </w:rPr>
        <w:t>Merz</w:t>
      </w:r>
      <w:proofErr w:type="spellEnd"/>
      <w:r w:rsidRPr="00417FAF">
        <w:rPr>
          <w:lang w:val="en-CA"/>
        </w:rPr>
        <w:t xml:space="preserve">, Sven Regel and Annika Werner. 2013a. “The Manifesto Document Collection.” </w:t>
      </w:r>
      <w:r w:rsidRPr="003F1DB5">
        <w:rPr>
          <w:iCs/>
          <w:lang w:val="en-CA"/>
        </w:rPr>
        <w:t>Manifesto Project (MRG/CMP/MARPOR)</w:t>
      </w:r>
      <w:r w:rsidRPr="007613DE">
        <w:rPr>
          <w:lang w:val="en-CA"/>
        </w:rPr>
        <w:t xml:space="preserve">. </w:t>
      </w:r>
      <w:r w:rsidRPr="00417FAF">
        <w:rPr>
          <w:lang w:val="en-CA"/>
        </w:rPr>
        <w:t xml:space="preserve">Berlin: </w:t>
      </w:r>
      <w:proofErr w:type="spellStart"/>
      <w:r w:rsidRPr="00417FAF">
        <w:rPr>
          <w:lang w:val="en-CA"/>
        </w:rPr>
        <w:t>Wissenschaftszentrum</w:t>
      </w:r>
      <w:proofErr w:type="spellEnd"/>
      <w:r w:rsidRPr="00417FAF">
        <w:rPr>
          <w:lang w:val="en-CA"/>
        </w:rPr>
        <w:t xml:space="preserve"> Berlin fur </w:t>
      </w:r>
      <w:proofErr w:type="spellStart"/>
      <w:r w:rsidRPr="00417FAF">
        <w:rPr>
          <w:lang w:val="en-CA"/>
        </w:rPr>
        <w:t>Sozialforschung</w:t>
      </w:r>
      <w:proofErr w:type="spellEnd"/>
      <w:r w:rsidRPr="00417FAF">
        <w:rPr>
          <w:lang w:val="en-CA"/>
        </w:rPr>
        <w:t xml:space="preserve"> (WZB).</w:t>
      </w:r>
    </w:p>
    <w:p w:rsidR="00B41D90" w:rsidRPr="00417FAF" w:rsidRDefault="00B41D90" w:rsidP="00B41D90">
      <w:pPr>
        <w:pStyle w:val="CJPSReferenceText"/>
        <w:rPr>
          <w:lang w:val="en-CA"/>
        </w:rPr>
      </w:pPr>
      <w:proofErr w:type="spellStart"/>
      <w:r w:rsidRPr="00417FAF">
        <w:rPr>
          <w:lang w:val="en-CA"/>
        </w:rPr>
        <w:t>Volkens</w:t>
      </w:r>
      <w:proofErr w:type="spellEnd"/>
      <w:r w:rsidRPr="00417FAF">
        <w:rPr>
          <w:lang w:val="en-CA"/>
        </w:rPr>
        <w:t xml:space="preserve">, Andrea, </w:t>
      </w:r>
      <w:proofErr w:type="spellStart"/>
      <w:r w:rsidRPr="00417FAF">
        <w:rPr>
          <w:lang w:val="en-CA"/>
        </w:rPr>
        <w:t>Pola</w:t>
      </w:r>
      <w:proofErr w:type="spellEnd"/>
      <w:r w:rsidRPr="00417FAF">
        <w:rPr>
          <w:lang w:val="en-CA"/>
        </w:rPr>
        <w:t xml:space="preserve"> Lehmann, Nicolas </w:t>
      </w:r>
      <w:proofErr w:type="spellStart"/>
      <w:r w:rsidRPr="00417FAF">
        <w:rPr>
          <w:lang w:val="en-CA"/>
        </w:rPr>
        <w:t>Merz</w:t>
      </w:r>
      <w:proofErr w:type="spellEnd"/>
      <w:r w:rsidRPr="00417FAF">
        <w:rPr>
          <w:lang w:val="en-CA"/>
        </w:rPr>
        <w:t xml:space="preserve">, Sven Regel and Annika Werner, with Onawa Promise Lacewell and </w:t>
      </w:r>
      <w:proofErr w:type="spellStart"/>
      <w:r w:rsidRPr="00417FAF">
        <w:rPr>
          <w:lang w:val="en-CA"/>
        </w:rPr>
        <w:t>Henrlke</w:t>
      </w:r>
      <w:proofErr w:type="spellEnd"/>
      <w:r w:rsidRPr="00417FAF">
        <w:rPr>
          <w:lang w:val="en-CA"/>
        </w:rPr>
        <w:t xml:space="preserve"> Schultz. 2013b. “The Manifesto Data Collection.” </w:t>
      </w:r>
      <w:r w:rsidRPr="003F1DB5">
        <w:rPr>
          <w:iCs/>
          <w:lang w:val="en-CA"/>
        </w:rPr>
        <w:t>Manifesto Project (MRG/CMP/MARPOR)</w:t>
      </w:r>
      <w:r w:rsidRPr="007613DE">
        <w:rPr>
          <w:lang w:val="en-CA"/>
        </w:rPr>
        <w:t>.</w:t>
      </w:r>
      <w:r w:rsidRPr="00417FAF">
        <w:rPr>
          <w:lang w:val="en-CA"/>
        </w:rPr>
        <w:t xml:space="preserve"> Berlin: </w:t>
      </w:r>
      <w:proofErr w:type="spellStart"/>
      <w:r w:rsidRPr="00417FAF">
        <w:rPr>
          <w:lang w:val="en-CA"/>
        </w:rPr>
        <w:t>Wissenschaftszentrum</w:t>
      </w:r>
      <w:proofErr w:type="spellEnd"/>
      <w:r w:rsidRPr="00417FAF">
        <w:rPr>
          <w:lang w:val="en-CA"/>
        </w:rPr>
        <w:t xml:space="preserve"> Berlin fur </w:t>
      </w:r>
      <w:proofErr w:type="spellStart"/>
      <w:r w:rsidRPr="00417FAF">
        <w:rPr>
          <w:lang w:val="en-CA"/>
        </w:rPr>
        <w:t>Sozialforschung</w:t>
      </w:r>
      <w:proofErr w:type="spellEnd"/>
      <w:r w:rsidRPr="00417FAF">
        <w:rPr>
          <w:lang w:val="en-CA"/>
        </w:rPr>
        <w:t xml:space="preserve"> (WZB).</w:t>
      </w:r>
    </w:p>
    <w:p w:rsidR="00B41D90" w:rsidRPr="00417FAF" w:rsidRDefault="00B41D90" w:rsidP="00B41D90">
      <w:pPr>
        <w:pStyle w:val="CJPSReferenceText"/>
        <w:rPr>
          <w:lang w:val="en-CA"/>
        </w:rPr>
      </w:pPr>
      <w:r w:rsidRPr="00417FAF">
        <w:rPr>
          <w:lang w:val="en-CA"/>
        </w:rPr>
        <w:t xml:space="preserve">Westlake, Daniel. 2018. “Multiculturalism, Political Parties, and the Conflicting Pressures of Ethnic Minorities and Far-Right Parties.” </w:t>
      </w:r>
      <w:r w:rsidRPr="00417FAF">
        <w:rPr>
          <w:i/>
          <w:iCs/>
          <w:lang w:val="en-CA"/>
        </w:rPr>
        <w:t>Party Politics</w:t>
      </w:r>
      <w:r w:rsidRPr="00417FAF">
        <w:rPr>
          <w:lang w:val="en-CA"/>
        </w:rPr>
        <w:t xml:space="preserve"> </w:t>
      </w:r>
      <w:r w:rsidRPr="00417FAF">
        <w:rPr>
          <w:b/>
          <w:bCs/>
          <w:lang w:val="en-CA"/>
        </w:rPr>
        <w:t>24</w:t>
      </w:r>
      <w:r w:rsidRPr="00417FAF">
        <w:rPr>
          <w:lang w:val="en-CA"/>
        </w:rPr>
        <w:t xml:space="preserve"> (4): 421–33.</w:t>
      </w:r>
      <w:bookmarkStart w:id="0" w:name="_GoBack"/>
      <w:bookmarkEnd w:id="0"/>
    </w:p>
    <w:p w:rsidR="00B41D90" w:rsidRPr="00B41D90" w:rsidRDefault="00B41D90">
      <w:pPr>
        <w:rPr>
          <w:rFonts w:ascii="Times New Roman" w:hAnsi="Times New Roman" w:cs="Times New Roman"/>
          <w:b/>
          <w:sz w:val="24"/>
          <w:szCs w:val="24"/>
        </w:rPr>
      </w:pPr>
    </w:p>
    <w:sectPr w:rsidR="00B41D90" w:rsidRPr="00B4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E"/>
    <w:rsid w:val="00934C7E"/>
    <w:rsid w:val="00B41D90"/>
    <w:rsid w:val="00D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CE4F"/>
  <w15:chartTrackingRefBased/>
  <w15:docId w15:val="{177D9680-9806-474A-87EE-A583E384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JPSReferenceText">
    <w:name w:val="CJPS Reference Text"/>
    <w:basedOn w:val="Normal"/>
    <w:qFormat/>
    <w:rsid w:val="00B41D90"/>
    <w:pPr>
      <w:spacing w:after="0" w:line="480" w:lineRule="auto"/>
      <w:ind w:left="720" w:hanging="720"/>
    </w:pPr>
    <w:rPr>
      <w:rFonts w:asciiTheme="majorBidi" w:eastAsia="Times New Roman" w:hAnsiTheme="majorBidi" w:cstheme="majorBidi"/>
      <w:color w:val="000000" w:themeColor="text1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og.pol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>Cambridge University Press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Magyar</dc:creator>
  <cp:keywords/>
  <dc:description/>
  <cp:lastModifiedBy>Jamie Magyar</cp:lastModifiedBy>
  <cp:revision>2</cp:revision>
  <dcterms:created xsi:type="dcterms:W3CDTF">2020-01-09T17:50:00Z</dcterms:created>
  <dcterms:modified xsi:type="dcterms:W3CDTF">2020-01-09T17:54:00Z</dcterms:modified>
</cp:coreProperties>
</file>