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EF" w:rsidRPr="00670DEF" w:rsidRDefault="00BC51B2" w:rsidP="002B30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 xml:space="preserve">Supplementary table </w:t>
      </w:r>
      <w:r w:rsidR="00D442C2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S1</w:t>
      </w:r>
      <w:r w:rsidR="002B30EF" w:rsidRPr="0070117C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.</w:t>
      </w:r>
      <w:r w:rsidR="002B30EF" w:rsidRPr="0070117C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 </w:t>
      </w:r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Insecticidal effects of </w:t>
      </w:r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 xml:space="preserve">H. </w:t>
      </w:r>
      <w:proofErr w:type="spellStart"/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>lupulus</w:t>
      </w:r>
      <w:proofErr w:type="spellEnd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cones extracts and its principal compound, </w:t>
      </w:r>
      <w:proofErr w:type="spellStart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>xanthohumol</w:t>
      </w:r>
      <w:proofErr w:type="spellEnd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against </w:t>
      </w:r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="002B30EF" w:rsidRPr="00670DEF">
        <w:rPr>
          <w:rFonts w:ascii="Times New Roman" w:hAnsi="Times New Roman"/>
          <w:i/>
          <w:sz w:val="24"/>
          <w:szCs w:val="24"/>
          <w:lang w:val="en-US"/>
        </w:rPr>
        <w:t>oryzae</w:t>
      </w:r>
      <w:proofErr w:type="spellEnd"/>
      <w:r w:rsidR="002B30EF" w:rsidRPr="00670DEF">
        <w:rPr>
          <w:rFonts w:ascii="Times New Roman" w:hAnsi="Times New Roman"/>
          <w:sz w:val="24"/>
          <w:szCs w:val="24"/>
          <w:lang w:val="en-US"/>
        </w:rPr>
        <w:t xml:space="preserve"> adults </w:t>
      </w:r>
    </w:p>
    <w:tbl>
      <w:tblPr>
        <w:tblpPr w:leftFromText="142" w:rightFromText="142" w:vertAnchor="text" w:horzAnchor="margin" w:tblpX="250" w:tblpY="71"/>
        <w:tblOverlap w:val="never"/>
        <w:tblW w:w="134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116"/>
        <w:gridCol w:w="1843"/>
        <w:gridCol w:w="1984"/>
        <w:gridCol w:w="1843"/>
        <w:gridCol w:w="201"/>
        <w:gridCol w:w="1740"/>
        <w:gridCol w:w="1740"/>
      </w:tblGrid>
      <w:tr w:rsidR="002B30EF" w:rsidRPr="00670DEF" w:rsidTr="00D1518B">
        <w:tc>
          <w:tcPr>
            <w:tcW w:w="2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Dose</w:t>
            </w:r>
          </w:p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μg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35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Mortality (%)</w:t>
            </w:r>
            <w:r w:rsidRPr="00670DE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24h</w:t>
            </w:r>
          </w:p>
        </w:tc>
        <w:tc>
          <w:tcPr>
            <w:tcW w:w="198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48 h</w:t>
            </w: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72 h</w:t>
            </w:r>
          </w:p>
        </w:tc>
        <w:tc>
          <w:tcPr>
            <w:tcW w:w="1740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96 h</w:t>
            </w:r>
          </w:p>
        </w:tc>
        <w:tc>
          <w:tcPr>
            <w:tcW w:w="1740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120 h</w:t>
            </w:r>
          </w:p>
        </w:tc>
      </w:tr>
      <w:tr w:rsidR="002B30EF" w:rsidRPr="00670DEF" w:rsidTr="00D1518B">
        <w:tc>
          <w:tcPr>
            <w:tcW w:w="2995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Dichloromethane extract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8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3.33abc</w:t>
            </w:r>
          </w:p>
        </w:tc>
        <w:tc>
          <w:tcPr>
            <w:tcW w:w="1843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941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740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6.67a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3.33*cd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5BC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3.33*b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3.33*lm</w:t>
            </w:r>
          </w:p>
        </w:tc>
        <w:tc>
          <w:tcPr>
            <w:tcW w:w="1843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70.0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0.00*hi</w:t>
            </w:r>
          </w:p>
        </w:tc>
        <w:tc>
          <w:tcPr>
            <w:tcW w:w="1941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3.33*g</w:t>
            </w:r>
          </w:p>
        </w:tc>
        <w:tc>
          <w:tcPr>
            <w:tcW w:w="1740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3.33*g</w:t>
            </w:r>
          </w:p>
        </w:tc>
      </w:tr>
      <w:tr w:rsidR="002B30EF" w:rsidRPr="00670DEF" w:rsidTr="00D1518B">
        <w:tc>
          <w:tcPr>
            <w:tcW w:w="2995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Ethyl acetate extract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8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941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3.33*b</w:t>
            </w:r>
          </w:p>
        </w:tc>
        <w:tc>
          <w:tcPr>
            <w:tcW w:w="1740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3.33*b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16.66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3.33*cd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5.77*de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5.77*hi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3.33*f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3.33*h</w:t>
            </w:r>
          </w:p>
        </w:tc>
        <w:tc>
          <w:tcPr>
            <w:tcW w:w="198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3.33*m</w:t>
            </w:r>
          </w:p>
        </w:tc>
        <w:tc>
          <w:tcPr>
            <w:tcW w:w="1843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3.33*g</w:t>
            </w:r>
          </w:p>
        </w:tc>
        <w:tc>
          <w:tcPr>
            <w:tcW w:w="1740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5.77*g</w:t>
            </w:r>
          </w:p>
        </w:tc>
      </w:tr>
      <w:tr w:rsidR="002B30EF" w:rsidRPr="00670DEF" w:rsidTr="00D1518B">
        <w:tc>
          <w:tcPr>
            <w:tcW w:w="2995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Acetone extract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8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941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740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3.33*cd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3.33*cd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3.33*cd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3.33*de</w:t>
            </w: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0.00*de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3.33*de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</w:t>
            </w:r>
            <w:proofErr w:type="spellEnd"/>
          </w:p>
        </w:tc>
        <w:tc>
          <w:tcPr>
            <w:tcW w:w="1740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</w:tr>
      <w:tr w:rsidR="002B30EF" w:rsidRPr="00670DEF" w:rsidTr="00D1518B">
        <w:tc>
          <w:tcPr>
            <w:tcW w:w="2995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Ethanol extract 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8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843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941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740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5.77*ab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0.00ab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5.77*b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3.33*b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5.77*de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36.66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ijk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740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</w:tr>
      <w:tr w:rsidR="002B30EF" w:rsidRPr="00670DEF" w:rsidTr="00D1518B">
        <w:tc>
          <w:tcPr>
            <w:tcW w:w="2995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Methanol extract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8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843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941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740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5.77a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5.77*b</w:t>
            </w: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8.82*b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8.82*b</w:t>
            </w:r>
          </w:p>
        </w:tc>
      </w:tr>
      <w:tr w:rsidR="002B30EF" w:rsidRPr="00670DEF" w:rsidTr="00D1518B">
        <w:tc>
          <w:tcPr>
            <w:tcW w:w="2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5.77*de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5.77*hi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8.81*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8.82*d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3.33*de</w:t>
            </w:r>
          </w:p>
        </w:tc>
      </w:tr>
      <w:tr w:rsidR="002B30EF" w:rsidRPr="00670DEF" w:rsidTr="00D1518B">
        <w:tc>
          <w:tcPr>
            <w:tcW w:w="2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Xanthohumol</w:t>
            </w:r>
            <w:proofErr w:type="spellEnd"/>
          </w:p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3.33*f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3.33*f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klm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3.33*hi</w:t>
            </w: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3.33*g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3.33*g</w:t>
            </w:r>
          </w:p>
        </w:tc>
      </w:tr>
      <w:tr w:rsidR="002B30EF" w:rsidRPr="00670DEF" w:rsidTr="00D1518B">
        <w:tc>
          <w:tcPr>
            <w:tcW w:w="2995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3.33i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3.33*j</w:t>
            </w: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0.00*h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0.00*g</w:t>
            </w:r>
          </w:p>
        </w:tc>
      </w:tr>
      <w:tr w:rsidR="002B30EF" w:rsidRPr="00670DEF" w:rsidTr="00D1518B">
        <w:tc>
          <w:tcPr>
            <w:tcW w:w="2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3.33*j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0.00*o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0.00*j</w:t>
            </w:r>
          </w:p>
        </w:tc>
        <w:tc>
          <w:tcPr>
            <w:tcW w:w="1941" w:type="dxa"/>
            <w:gridSpan w:val="2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0.00*h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0.00*g</w:t>
            </w:r>
          </w:p>
        </w:tc>
      </w:tr>
      <w:tr w:rsidR="002B30EF" w:rsidRPr="00670DEF" w:rsidTr="00D1518B"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Malathion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0.00*j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0.00*j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0.00*h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0.00*g</w:t>
            </w:r>
          </w:p>
        </w:tc>
      </w:tr>
      <w:tr w:rsidR="002B30EF" w:rsidRPr="00670DEF" w:rsidTr="00D1518B"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3.33a</w:t>
            </w:r>
          </w:p>
        </w:tc>
      </w:tr>
    </w:tbl>
    <w:p w:rsidR="002B30EF" w:rsidRPr="00670DEF" w:rsidRDefault="002B30EF" w:rsidP="002B30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0DEF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670DEF">
        <w:rPr>
          <w:rFonts w:ascii="Times New Roman" w:hAnsi="Times New Roman"/>
          <w:sz w:val="24"/>
          <w:szCs w:val="24"/>
          <w:lang w:val="en-US"/>
        </w:rPr>
        <w:t>Mean</w:t>
      </w:r>
      <w:proofErr w:type="spellEnd"/>
      <w:r w:rsidRPr="00670D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0DEF">
        <w:rPr>
          <w:rFonts w:ascii="Times New Roman" w:hAnsi="Times New Roman"/>
          <w:sz w:val="24"/>
          <w:szCs w:val="24"/>
          <w:lang w:val="en-US"/>
        </w:rPr>
        <w:sym w:font="Symbol" w:char="F0B1"/>
      </w:r>
      <w:r w:rsidRPr="00670DEF">
        <w:rPr>
          <w:rFonts w:ascii="Times New Roman" w:hAnsi="Times New Roman"/>
          <w:sz w:val="24"/>
          <w:szCs w:val="24"/>
          <w:lang w:val="en-US"/>
        </w:rPr>
        <w:t xml:space="preserve"> SE of three replicates each set up with ten adults . </w:t>
      </w:r>
      <w:r w:rsidRPr="00670DEF">
        <w:rPr>
          <w:rFonts w:ascii="Times New Roman" w:eastAsia="Caecilia-Roman" w:hAnsi="Times New Roman"/>
          <w:sz w:val="24"/>
          <w:szCs w:val="24"/>
          <w:lang w:val="en-US"/>
        </w:rPr>
        <w:t>*: Values differ significantly at p&lt;0.05 from negative control. Means in the same column by the same letter are not significantly different to the test of Duncan (α= 0.05).</w:t>
      </w:r>
    </w:p>
    <w:tbl>
      <w:tblPr>
        <w:tblpPr w:leftFromText="142" w:rightFromText="142" w:vertAnchor="text" w:horzAnchor="margin" w:tblpX="250" w:tblpY="413"/>
        <w:tblOverlap w:val="never"/>
        <w:tblW w:w="134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611"/>
        <w:gridCol w:w="1783"/>
        <w:gridCol w:w="1915"/>
        <w:gridCol w:w="1787"/>
        <w:gridCol w:w="191"/>
        <w:gridCol w:w="1684"/>
        <w:gridCol w:w="1695"/>
      </w:tblGrid>
      <w:tr w:rsidR="002B30EF" w:rsidRPr="00670DEF" w:rsidTr="00D1518B">
        <w:tc>
          <w:tcPr>
            <w:tcW w:w="2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Sample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Dose</w:t>
            </w:r>
          </w:p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μg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05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Mortality (%)</w:t>
            </w:r>
            <w:r w:rsidRPr="00670DE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24 h</w:t>
            </w:r>
          </w:p>
        </w:tc>
        <w:tc>
          <w:tcPr>
            <w:tcW w:w="1915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48 h</w:t>
            </w:r>
          </w:p>
        </w:tc>
        <w:tc>
          <w:tcPr>
            <w:tcW w:w="1978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72 h</w:t>
            </w:r>
          </w:p>
        </w:tc>
        <w:tc>
          <w:tcPr>
            <w:tcW w:w="168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96 h</w:t>
            </w:r>
          </w:p>
        </w:tc>
        <w:tc>
          <w:tcPr>
            <w:tcW w:w="1695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120 h</w:t>
            </w:r>
          </w:p>
        </w:tc>
      </w:tr>
      <w:tr w:rsidR="002B30EF" w:rsidRPr="00670DEF" w:rsidTr="00D1518B">
        <w:tc>
          <w:tcPr>
            <w:tcW w:w="2796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Dichloromethane extract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15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787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0.00ab</w:t>
            </w:r>
          </w:p>
        </w:tc>
        <w:tc>
          <w:tcPr>
            <w:tcW w:w="1875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0.00ab</w:t>
            </w:r>
          </w:p>
        </w:tc>
        <w:tc>
          <w:tcPr>
            <w:tcW w:w="1695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0.00*ab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0.00*cd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3.33*e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0.00*de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</w:t>
            </w:r>
            <w:proofErr w:type="spellEnd"/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3.33*hi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915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3.33*kl</w:t>
            </w:r>
          </w:p>
        </w:tc>
        <w:tc>
          <w:tcPr>
            <w:tcW w:w="178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ijkl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3.33*lm</w:t>
            </w:r>
          </w:p>
        </w:tc>
        <w:tc>
          <w:tcPr>
            <w:tcW w:w="1695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</w:t>
            </w:r>
          </w:p>
        </w:tc>
      </w:tr>
      <w:tr w:rsidR="002B30EF" w:rsidRPr="00670DEF" w:rsidTr="00D1518B">
        <w:tc>
          <w:tcPr>
            <w:tcW w:w="2796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Ethyl acetate extract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915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5.77*cd</w:t>
            </w:r>
          </w:p>
        </w:tc>
        <w:tc>
          <w:tcPr>
            <w:tcW w:w="1787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5.77*cd</w:t>
            </w:r>
          </w:p>
        </w:tc>
        <w:tc>
          <w:tcPr>
            <w:tcW w:w="1875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8.82*de</w:t>
            </w:r>
          </w:p>
        </w:tc>
        <w:tc>
          <w:tcPr>
            <w:tcW w:w="1695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8.82*de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3.33ij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</w:t>
            </w:r>
            <w:proofErr w:type="spellEnd"/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3.33*hi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3.33ij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915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3.33*m</w:t>
            </w:r>
          </w:p>
        </w:tc>
        <w:tc>
          <w:tcPr>
            <w:tcW w:w="178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0.00*l</w:t>
            </w:r>
          </w:p>
        </w:tc>
        <w:tc>
          <w:tcPr>
            <w:tcW w:w="1875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  <w:tc>
          <w:tcPr>
            <w:tcW w:w="1695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0.00*k</w:t>
            </w:r>
          </w:p>
        </w:tc>
      </w:tr>
      <w:tr w:rsidR="002B30EF" w:rsidRPr="00670DEF" w:rsidTr="00D1518B">
        <w:tc>
          <w:tcPr>
            <w:tcW w:w="2796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Acetone extract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5.77*cd</w:t>
            </w:r>
          </w:p>
        </w:tc>
        <w:tc>
          <w:tcPr>
            <w:tcW w:w="1915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5.77*de</w:t>
            </w:r>
          </w:p>
        </w:tc>
        <w:tc>
          <w:tcPr>
            <w:tcW w:w="1787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3.33*de</w:t>
            </w:r>
          </w:p>
        </w:tc>
        <w:tc>
          <w:tcPr>
            <w:tcW w:w="1875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1695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5.77*f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0.00*de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6.67*hi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8.82*hi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5.77*h</w:t>
            </w:r>
          </w:p>
        </w:tc>
        <w:tc>
          <w:tcPr>
            <w:tcW w:w="1915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78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ijkl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3.33*lm</w:t>
            </w:r>
          </w:p>
        </w:tc>
        <w:tc>
          <w:tcPr>
            <w:tcW w:w="1695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</w:t>
            </w:r>
          </w:p>
        </w:tc>
      </w:tr>
      <w:tr w:rsidR="002B30EF" w:rsidRPr="00670DEF" w:rsidTr="00D1518B">
        <w:tc>
          <w:tcPr>
            <w:tcW w:w="2796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Ethanol extract 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15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787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875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6.67*cd</w:t>
            </w:r>
          </w:p>
        </w:tc>
        <w:tc>
          <w:tcPr>
            <w:tcW w:w="1695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5.77*cd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0.00*cd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3.33*e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3.33*de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0.00j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0.00*h</w:t>
            </w:r>
          </w:p>
        </w:tc>
        <w:tc>
          <w:tcPr>
            <w:tcW w:w="1915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</w:t>
            </w:r>
            <w:proofErr w:type="spellEnd"/>
          </w:p>
        </w:tc>
        <w:tc>
          <w:tcPr>
            <w:tcW w:w="178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3.33*kl</w:t>
            </w:r>
          </w:p>
        </w:tc>
        <w:tc>
          <w:tcPr>
            <w:tcW w:w="1695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</w:t>
            </w:r>
          </w:p>
        </w:tc>
      </w:tr>
      <w:tr w:rsidR="002B30EF" w:rsidRPr="00670DEF" w:rsidTr="00D1518B">
        <w:tc>
          <w:tcPr>
            <w:tcW w:w="2796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Methanol extract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15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787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875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695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3.33*a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0.00*ab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0.00ab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0.00*ab</w:t>
            </w:r>
          </w:p>
        </w:tc>
      </w:tr>
      <w:tr w:rsidR="002B30EF" w:rsidRPr="00670DEF" w:rsidTr="00D1518B">
        <w:tc>
          <w:tcPr>
            <w:tcW w:w="2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</w:tr>
      <w:tr w:rsidR="002B30EF" w:rsidRPr="00670DEF" w:rsidTr="00D1518B">
        <w:tc>
          <w:tcPr>
            <w:tcW w:w="2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Xanthohumol</w:t>
            </w:r>
            <w:proofErr w:type="spellEnd"/>
          </w:p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3.33*h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ijk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3.33*lm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3.33*kl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jkl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0.00*k</w:t>
            </w:r>
          </w:p>
        </w:tc>
      </w:tr>
      <w:tr w:rsidR="002B30EF" w:rsidRPr="00670DEF" w:rsidTr="00D1518B">
        <w:tc>
          <w:tcPr>
            <w:tcW w:w="279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6.67*lm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3.33*kl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0.00*k</w:t>
            </w:r>
          </w:p>
        </w:tc>
      </w:tr>
      <w:tr w:rsidR="002B30EF" w:rsidRPr="00670DEF" w:rsidTr="00D1518B">
        <w:tc>
          <w:tcPr>
            <w:tcW w:w="2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</w:t>
            </w:r>
            <w:proofErr w:type="spellEnd"/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0.00*l</w:t>
            </w:r>
          </w:p>
        </w:tc>
        <w:tc>
          <w:tcPr>
            <w:tcW w:w="1875" w:type="dxa"/>
            <w:gridSpan w:val="2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0.00*k</w:t>
            </w:r>
          </w:p>
        </w:tc>
      </w:tr>
      <w:tr w:rsidR="002B30EF" w:rsidRPr="00670DEF" w:rsidTr="00D1518B"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Malathion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0.00*k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0.00*l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0.00*k</w:t>
            </w:r>
          </w:p>
        </w:tc>
      </w:tr>
      <w:tr w:rsidR="002B30EF" w:rsidRPr="00670DEF" w:rsidTr="00D1518B"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45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80.00</w:t>
            </w:r>
            <w:r w:rsidRPr="001C45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1C45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.77j</w:t>
            </w:r>
          </w:p>
        </w:tc>
      </w:tr>
    </w:tbl>
    <w:p w:rsidR="002B30EF" w:rsidRPr="00670DEF" w:rsidRDefault="00BC51B2" w:rsidP="002B30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Supplementary table</w:t>
      </w:r>
      <w:r w:rsidR="002B30EF" w:rsidRPr="00670DEF">
        <w:rPr>
          <w:b/>
          <w:iCs/>
          <w:sz w:val="24"/>
          <w:szCs w:val="24"/>
          <w:lang w:val="en-US"/>
        </w:rPr>
        <w:t xml:space="preserve"> </w:t>
      </w:r>
      <w:r w:rsidR="00D442C2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S2</w:t>
      </w:r>
      <w:r w:rsidR="002B30EF" w:rsidRPr="0070117C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.</w:t>
      </w:r>
      <w:r w:rsidR="002B30EF" w:rsidRPr="0070117C">
        <w:rPr>
          <w:rFonts w:ascii="Times New Roman" w:hAnsi="Times New Roman"/>
          <w:iCs/>
          <w:color w:val="FF0000"/>
          <w:sz w:val="24"/>
          <w:szCs w:val="24"/>
          <w:lang w:val="en-US"/>
        </w:rPr>
        <w:t xml:space="preserve"> </w:t>
      </w:r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Insecticidal effects of </w:t>
      </w:r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 xml:space="preserve">H. </w:t>
      </w:r>
      <w:proofErr w:type="spellStart"/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>lupulus</w:t>
      </w:r>
      <w:proofErr w:type="spellEnd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cones extracts and its principal compound, </w:t>
      </w:r>
      <w:proofErr w:type="spellStart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>xanthuhumol</w:t>
      </w:r>
      <w:proofErr w:type="spellEnd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against </w:t>
      </w:r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="002B30EF" w:rsidRPr="00670DEF">
        <w:rPr>
          <w:rFonts w:ascii="Times New Roman" w:hAnsi="Times New Roman"/>
          <w:i/>
          <w:sz w:val="24"/>
          <w:szCs w:val="24"/>
          <w:lang w:val="en-US"/>
        </w:rPr>
        <w:t>granarius</w:t>
      </w:r>
      <w:proofErr w:type="spellEnd"/>
      <w:r w:rsidR="002B30EF" w:rsidRPr="00670DEF">
        <w:rPr>
          <w:rFonts w:ascii="Times New Roman" w:hAnsi="Times New Roman"/>
          <w:sz w:val="24"/>
          <w:szCs w:val="24"/>
          <w:lang w:val="en-US"/>
        </w:rPr>
        <w:t xml:space="preserve"> adults </w:t>
      </w:r>
    </w:p>
    <w:p w:rsidR="002B30EF" w:rsidRPr="00670DEF" w:rsidRDefault="002B30EF" w:rsidP="002B30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0DEF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670DEF">
        <w:rPr>
          <w:rFonts w:ascii="Times New Roman" w:hAnsi="Times New Roman"/>
          <w:sz w:val="24"/>
          <w:szCs w:val="24"/>
          <w:lang w:val="en-US"/>
        </w:rPr>
        <w:t>Mean</w:t>
      </w:r>
      <w:proofErr w:type="spellEnd"/>
      <w:r w:rsidRPr="00670D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0DEF">
        <w:rPr>
          <w:rFonts w:ascii="Times New Roman" w:hAnsi="Times New Roman"/>
          <w:sz w:val="24"/>
          <w:szCs w:val="24"/>
          <w:lang w:val="en-US"/>
        </w:rPr>
        <w:sym w:font="Symbol" w:char="F0B1"/>
      </w:r>
      <w:r w:rsidRPr="00670DEF">
        <w:rPr>
          <w:rFonts w:ascii="Times New Roman" w:hAnsi="Times New Roman"/>
          <w:sz w:val="24"/>
          <w:szCs w:val="24"/>
          <w:lang w:val="en-US"/>
        </w:rPr>
        <w:t xml:space="preserve"> SE of three replicates each set up with ten adults . </w:t>
      </w:r>
      <w:r w:rsidRPr="00670DEF">
        <w:rPr>
          <w:rFonts w:ascii="Times New Roman" w:eastAsia="Caecilia-Roman" w:hAnsi="Times New Roman"/>
          <w:sz w:val="24"/>
          <w:szCs w:val="24"/>
          <w:lang w:val="en-US"/>
        </w:rPr>
        <w:t>*: Values differ significantly at p&lt;0.05 from negative control. Means in the same column by the same letter are not significantly different to the test of Duncan (α= 0.05).</w:t>
      </w:r>
    </w:p>
    <w:tbl>
      <w:tblPr>
        <w:tblpPr w:leftFromText="142" w:rightFromText="142" w:vertAnchor="text" w:horzAnchor="margin" w:tblpX="250" w:tblpY="398"/>
        <w:tblOverlap w:val="never"/>
        <w:tblW w:w="134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6"/>
        <w:gridCol w:w="1781"/>
        <w:gridCol w:w="1927"/>
        <w:gridCol w:w="1804"/>
        <w:gridCol w:w="192"/>
        <w:gridCol w:w="1686"/>
        <w:gridCol w:w="1706"/>
      </w:tblGrid>
      <w:tr w:rsidR="002B30EF" w:rsidRPr="00670DEF" w:rsidTr="00D1518B"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Sample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Dose</w:t>
            </w:r>
          </w:p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μg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09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Mortality (%)</w:t>
            </w:r>
            <w:r w:rsidRPr="00670DE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24 h</w:t>
            </w:r>
          </w:p>
        </w:tc>
        <w:tc>
          <w:tcPr>
            <w:tcW w:w="192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48 h</w:t>
            </w:r>
          </w:p>
        </w:tc>
        <w:tc>
          <w:tcPr>
            <w:tcW w:w="1996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72 h</w:t>
            </w:r>
          </w:p>
        </w:tc>
        <w:tc>
          <w:tcPr>
            <w:tcW w:w="168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96 h</w:t>
            </w:r>
          </w:p>
        </w:tc>
        <w:tc>
          <w:tcPr>
            <w:tcW w:w="170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120 h</w:t>
            </w:r>
          </w:p>
        </w:tc>
      </w:tr>
      <w:tr w:rsidR="002B30EF" w:rsidRPr="00670DEF" w:rsidTr="00D1518B">
        <w:tc>
          <w:tcPr>
            <w:tcW w:w="2660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Dichloromethane extract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27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80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878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3.33abc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5.77abcd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3.33*c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3.33*hi</w:t>
            </w:r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3.33*de</w:t>
            </w:r>
          </w:p>
        </w:tc>
        <w:tc>
          <w:tcPr>
            <w:tcW w:w="192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</w:t>
            </w:r>
            <w:proofErr w:type="spellEnd"/>
          </w:p>
        </w:tc>
        <w:tc>
          <w:tcPr>
            <w:tcW w:w="180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</w:t>
            </w:r>
            <w:proofErr w:type="spellEnd"/>
          </w:p>
        </w:tc>
        <w:tc>
          <w:tcPr>
            <w:tcW w:w="170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Ethyl acetate extract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3.33*c</w:t>
            </w:r>
          </w:p>
        </w:tc>
        <w:tc>
          <w:tcPr>
            <w:tcW w:w="1927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</w:t>
            </w:r>
            <w:proofErr w:type="spellEnd"/>
          </w:p>
        </w:tc>
        <w:tc>
          <w:tcPr>
            <w:tcW w:w="180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</w:t>
            </w:r>
            <w:proofErr w:type="spellEnd"/>
          </w:p>
        </w:tc>
        <w:tc>
          <w:tcPr>
            <w:tcW w:w="1878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3.33*hi</w:t>
            </w:r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3.33*f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</w:t>
            </w:r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3.33*g</w:t>
            </w:r>
          </w:p>
        </w:tc>
        <w:tc>
          <w:tcPr>
            <w:tcW w:w="192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3.33*lm</w:t>
            </w:r>
          </w:p>
        </w:tc>
        <w:tc>
          <w:tcPr>
            <w:tcW w:w="180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3.33*l</w:t>
            </w:r>
          </w:p>
        </w:tc>
        <w:tc>
          <w:tcPr>
            <w:tcW w:w="1878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3.33*l</w:t>
            </w:r>
          </w:p>
        </w:tc>
        <w:tc>
          <w:tcPr>
            <w:tcW w:w="170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3.33*kl</w:t>
            </w:r>
          </w:p>
        </w:tc>
      </w:tr>
      <w:tr w:rsidR="002B30EF" w:rsidRPr="00670DEF" w:rsidTr="00D1518B">
        <w:tc>
          <w:tcPr>
            <w:tcW w:w="2660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Acetone extract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27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5.77abcd</w:t>
            </w:r>
          </w:p>
        </w:tc>
        <w:tc>
          <w:tcPr>
            <w:tcW w:w="180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878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3.33*c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defg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3.33*e</w:t>
            </w:r>
          </w:p>
        </w:tc>
        <w:tc>
          <w:tcPr>
            <w:tcW w:w="192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80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  <w:tc>
          <w:tcPr>
            <w:tcW w:w="170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Ethanol extract 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27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80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878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3.33*b</w:t>
            </w:r>
          </w:p>
        </w:tc>
        <w:tc>
          <w:tcPr>
            <w:tcW w:w="1706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bcde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3.33*de</w:t>
            </w:r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defg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</w:t>
            </w:r>
          </w:p>
        </w:tc>
        <w:tc>
          <w:tcPr>
            <w:tcW w:w="192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</w:t>
            </w:r>
            <w:proofErr w:type="spellEnd"/>
          </w:p>
        </w:tc>
        <w:tc>
          <w:tcPr>
            <w:tcW w:w="180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</w:t>
            </w:r>
            <w:proofErr w:type="spellEnd"/>
          </w:p>
        </w:tc>
        <w:tc>
          <w:tcPr>
            <w:tcW w:w="170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Methanol extract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27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80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878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3.33*b</w:t>
            </w:r>
          </w:p>
        </w:tc>
        <w:tc>
          <w:tcPr>
            <w:tcW w:w="1706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3.33*b</w:t>
            </w:r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3.33abc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3.33*b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3.33abc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bcde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3.33*c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cdef</w:t>
            </w:r>
            <w:proofErr w:type="spellEnd"/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</w:t>
            </w:r>
            <w:proofErr w:type="spellEnd"/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Xanthohumol</w:t>
            </w:r>
            <w:proofErr w:type="spellEnd"/>
          </w:p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27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5.77abcd</w:t>
            </w:r>
          </w:p>
        </w:tc>
        <w:tc>
          <w:tcPr>
            <w:tcW w:w="1804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3.33*de</w:t>
            </w:r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3.33*d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3.33*hi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</w:t>
            </w:r>
            <w:proofErr w:type="spellEnd"/>
          </w:p>
        </w:tc>
      </w:tr>
      <w:tr w:rsidR="002B30EF" w:rsidRPr="00670DEF" w:rsidTr="00D1518B">
        <w:tc>
          <w:tcPr>
            <w:tcW w:w="2660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3.33*f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3.33*kl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3.33*l</w:t>
            </w:r>
          </w:p>
        </w:tc>
        <w:tc>
          <w:tcPr>
            <w:tcW w:w="1878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0.00*kl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0.00*l</w:t>
            </w:r>
          </w:p>
        </w:tc>
      </w:tr>
      <w:tr w:rsidR="002B30EF" w:rsidRPr="00670DEF" w:rsidTr="00D1518B"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5.77*g</w:t>
            </w:r>
          </w:p>
        </w:tc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3.33*m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3.33*m</w:t>
            </w:r>
          </w:p>
        </w:tc>
        <w:tc>
          <w:tcPr>
            <w:tcW w:w="1878" w:type="dxa"/>
            <w:gridSpan w:val="2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3.33*m</w:t>
            </w:r>
          </w:p>
        </w:tc>
      </w:tr>
      <w:tr w:rsidR="002B30EF" w:rsidRPr="00670DEF" w:rsidTr="00D1518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Malathion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0.00*h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0.00*n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0.00*n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</w:tr>
      <w:tr w:rsidR="002B30EF" w:rsidRPr="00670DEF" w:rsidTr="00D1518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</w:tr>
    </w:tbl>
    <w:p w:rsidR="002B30EF" w:rsidRPr="00670DEF" w:rsidRDefault="00BC51B2" w:rsidP="002B30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 xml:space="preserve">Supplementary table </w:t>
      </w:r>
      <w:r w:rsidR="00D442C2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S3</w:t>
      </w:r>
      <w:r w:rsidR="002B30EF" w:rsidRPr="0070117C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.</w:t>
      </w:r>
      <w:r w:rsidR="002B30EF" w:rsidRPr="0070117C">
        <w:rPr>
          <w:rFonts w:ascii="Times New Roman" w:hAnsi="Times New Roman"/>
          <w:iCs/>
          <w:color w:val="FF0000"/>
          <w:sz w:val="24"/>
          <w:szCs w:val="24"/>
          <w:lang w:val="en-US"/>
        </w:rPr>
        <w:t xml:space="preserve"> </w:t>
      </w:r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Insecticidal effects of </w:t>
      </w:r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 xml:space="preserve">H. </w:t>
      </w:r>
      <w:proofErr w:type="spellStart"/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>lupulus</w:t>
      </w:r>
      <w:proofErr w:type="spellEnd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cones extracts and its principal compound, </w:t>
      </w:r>
      <w:proofErr w:type="spellStart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>xanthuhumol</w:t>
      </w:r>
      <w:proofErr w:type="spellEnd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against </w:t>
      </w:r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 xml:space="preserve">A. </w:t>
      </w:r>
      <w:proofErr w:type="spellStart"/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>obtectus</w:t>
      </w:r>
      <w:proofErr w:type="spellEnd"/>
      <w:r w:rsidR="002B30EF" w:rsidRPr="00670DEF">
        <w:rPr>
          <w:rFonts w:ascii="Times New Roman" w:hAnsi="Times New Roman"/>
          <w:sz w:val="24"/>
          <w:szCs w:val="24"/>
          <w:lang w:val="en-US"/>
        </w:rPr>
        <w:t xml:space="preserve"> adults </w:t>
      </w:r>
    </w:p>
    <w:p w:rsidR="002B30EF" w:rsidRPr="00670DEF" w:rsidRDefault="002B30EF" w:rsidP="002B30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0DEF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670DEF">
        <w:rPr>
          <w:rFonts w:ascii="Times New Roman" w:hAnsi="Times New Roman"/>
          <w:sz w:val="24"/>
          <w:szCs w:val="24"/>
          <w:lang w:val="en-US"/>
        </w:rPr>
        <w:t>Mean</w:t>
      </w:r>
      <w:proofErr w:type="spellEnd"/>
      <w:r w:rsidRPr="00670D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0DEF">
        <w:rPr>
          <w:rFonts w:ascii="Times New Roman" w:hAnsi="Times New Roman"/>
          <w:sz w:val="24"/>
          <w:szCs w:val="24"/>
          <w:lang w:val="en-US"/>
        </w:rPr>
        <w:sym w:font="Symbol" w:char="F0B1"/>
      </w:r>
      <w:r w:rsidRPr="00670DEF">
        <w:rPr>
          <w:rFonts w:ascii="Times New Roman" w:hAnsi="Times New Roman"/>
          <w:sz w:val="24"/>
          <w:szCs w:val="24"/>
          <w:lang w:val="en-US"/>
        </w:rPr>
        <w:t xml:space="preserve"> SE of three replicates each set up with ten adults . </w:t>
      </w:r>
      <w:r w:rsidRPr="00670DEF">
        <w:rPr>
          <w:rFonts w:ascii="Times New Roman" w:eastAsia="Caecilia-Roman" w:hAnsi="Times New Roman"/>
          <w:sz w:val="24"/>
          <w:szCs w:val="24"/>
          <w:lang w:val="en-US"/>
        </w:rPr>
        <w:t>*: Values differ significantly at p&lt;0.05 from negative control. Means in the same column by the same letter are not significantly different to the test of Duncan (α= 0.05).</w:t>
      </w:r>
    </w:p>
    <w:tbl>
      <w:tblPr>
        <w:tblpPr w:leftFromText="142" w:rightFromText="142" w:vertAnchor="text" w:horzAnchor="margin" w:tblpX="250" w:tblpY="398"/>
        <w:tblOverlap w:val="never"/>
        <w:tblW w:w="134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611"/>
        <w:gridCol w:w="1795"/>
        <w:gridCol w:w="1914"/>
        <w:gridCol w:w="1802"/>
        <w:gridCol w:w="192"/>
        <w:gridCol w:w="1697"/>
        <w:gridCol w:w="1728"/>
      </w:tblGrid>
      <w:tr w:rsidR="002B30EF" w:rsidRPr="00670DEF" w:rsidTr="00D1518B">
        <w:tc>
          <w:tcPr>
            <w:tcW w:w="27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Sample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Dose</w:t>
            </w:r>
          </w:p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μg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2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Mortality (%)</w:t>
            </w:r>
            <w:r w:rsidRPr="00670DE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24 h</w:t>
            </w:r>
          </w:p>
        </w:tc>
        <w:tc>
          <w:tcPr>
            <w:tcW w:w="191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48 h</w:t>
            </w:r>
          </w:p>
        </w:tc>
        <w:tc>
          <w:tcPr>
            <w:tcW w:w="1994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72 h</w:t>
            </w:r>
          </w:p>
        </w:tc>
        <w:tc>
          <w:tcPr>
            <w:tcW w:w="169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96 h</w:t>
            </w:r>
          </w:p>
        </w:tc>
        <w:tc>
          <w:tcPr>
            <w:tcW w:w="1728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120 h</w:t>
            </w:r>
          </w:p>
        </w:tc>
      </w:tr>
      <w:tr w:rsidR="002B30EF" w:rsidRPr="00670DEF" w:rsidTr="00D1518B">
        <w:tc>
          <w:tcPr>
            <w:tcW w:w="2723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Dichloromethane extract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1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0.00abc</w:t>
            </w:r>
          </w:p>
        </w:tc>
        <w:tc>
          <w:tcPr>
            <w:tcW w:w="1802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</w:t>
            </w:r>
            <w:proofErr w:type="spellEnd"/>
          </w:p>
        </w:tc>
        <w:tc>
          <w:tcPr>
            <w:tcW w:w="1889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cdef</w:t>
            </w:r>
            <w:proofErr w:type="spellEnd"/>
          </w:p>
        </w:tc>
        <w:tc>
          <w:tcPr>
            <w:tcW w:w="1728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bcde</w:t>
            </w:r>
            <w:proofErr w:type="spellEnd"/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defg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fghi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cdef</w:t>
            </w:r>
            <w:proofErr w:type="spellEnd"/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fghi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efghi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hijk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hijk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3.33*g</w:t>
            </w:r>
          </w:p>
        </w:tc>
        <w:tc>
          <w:tcPr>
            <w:tcW w:w="191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klmn</w:t>
            </w:r>
            <w:proofErr w:type="spellEnd"/>
          </w:p>
        </w:tc>
        <w:tc>
          <w:tcPr>
            <w:tcW w:w="1802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ijkl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3.33*kl</w:t>
            </w:r>
          </w:p>
        </w:tc>
        <w:tc>
          <w:tcPr>
            <w:tcW w:w="1728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jkl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Ethyl acetate extract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cdef</w:t>
            </w:r>
            <w:proofErr w:type="spellEnd"/>
          </w:p>
        </w:tc>
        <w:tc>
          <w:tcPr>
            <w:tcW w:w="191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fghi</w:t>
            </w:r>
            <w:proofErr w:type="spellEnd"/>
          </w:p>
        </w:tc>
        <w:tc>
          <w:tcPr>
            <w:tcW w:w="1802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efghi</w:t>
            </w:r>
            <w:proofErr w:type="spellEnd"/>
          </w:p>
        </w:tc>
        <w:tc>
          <w:tcPr>
            <w:tcW w:w="1889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ghij</w:t>
            </w:r>
            <w:proofErr w:type="spellEnd"/>
          </w:p>
        </w:tc>
        <w:tc>
          <w:tcPr>
            <w:tcW w:w="1728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jklm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hijk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ijkl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ghij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3.33*g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mno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jkl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jkl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ijk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</w:t>
            </w:r>
            <w:proofErr w:type="spellEnd"/>
          </w:p>
        </w:tc>
        <w:tc>
          <w:tcPr>
            <w:tcW w:w="191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mo</w:t>
            </w:r>
            <w:proofErr w:type="spellEnd"/>
          </w:p>
        </w:tc>
        <w:tc>
          <w:tcPr>
            <w:tcW w:w="1802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6.67*lm</w:t>
            </w:r>
          </w:p>
        </w:tc>
        <w:tc>
          <w:tcPr>
            <w:tcW w:w="1889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5.77*lm</w:t>
            </w:r>
          </w:p>
        </w:tc>
        <w:tc>
          <w:tcPr>
            <w:tcW w:w="1728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klm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Acetone extract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3.33abcd</w:t>
            </w:r>
          </w:p>
        </w:tc>
        <w:tc>
          <w:tcPr>
            <w:tcW w:w="191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cdef</w:t>
            </w:r>
            <w:proofErr w:type="spellEnd"/>
          </w:p>
        </w:tc>
        <w:tc>
          <w:tcPr>
            <w:tcW w:w="1802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889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efghi</w:t>
            </w:r>
            <w:proofErr w:type="spellEnd"/>
          </w:p>
        </w:tc>
        <w:tc>
          <w:tcPr>
            <w:tcW w:w="1728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cdef</w:t>
            </w:r>
            <w:proofErr w:type="spellEnd"/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defg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8.82*de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defgh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ghij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ghijk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hijk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ijk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3.33*f</w:t>
            </w:r>
          </w:p>
        </w:tc>
        <w:tc>
          <w:tcPr>
            <w:tcW w:w="191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lmno</w:t>
            </w:r>
            <w:proofErr w:type="spellEnd"/>
          </w:p>
        </w:tc>
        <w:tc>
          <w:tcPr>
            <w:tcW w:w="1802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0.00*kl</w:t>
            </w:r>
          </w:p>
        </w:tc>
        <w:tc>
          <w:tcPr>
            <w:tcW w:w="1889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klm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jkl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Ethanol extract 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1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802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889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bcde</w:t>
            </w:r>
            <w:proofErr w:type="spellEnd"/>
          </w:p>
        </w:tc>
        <w:tc>
          <w:tcPr>
            <w:tcW w:w="1728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cdef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3.33abcd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bcde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6.67*de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defg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cdef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</w:t>
            </w:r>
            <w:proofErr w:type="spellEnd"/>
          </w:p>
        </w:tc>
        <w:tc>
          <w:tcPr>
            <w:tcW w:w="191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hijk</w:t>
            </w:r>
            <w:proofErr w:type="spellEnd"/>
          </w:p>
        </w:tc>
        <w:tc>
          <w:tcPr>
            <w:tcW w:w="1802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fghij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ghij</w:t>
            </w:r>
            <w:proofErr w:type="spellEnd"/>
          </w:p>
        </w:tc>
        <w:tc>
          <w:tcPr>
            <w:tcW w:w="1728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Methanol extract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5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1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5.77abc</w:t>
            </w:r>
          </w:p>
        </w:tc>
        <w:tc>
          <w:tcPr>
            <w:tcW w:w="1802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6.67abc</w:t>
            </w:r>
          </w:p>
        </w:tc>
        <w:tc>
          <w:tcPr>
            <w:tcW w:w="1889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6.67ab</w:t>
            </w:r>
          </w:p>
        </w:tc>
        <w:tc>
          <w:tcPr>
            <w:tcW w:w="1728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3.33*ab</w:t>
            </w:r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6.67abc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3.33abcd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abc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bcde</w:t>
            </w:r>
            <w:proofErr w:type="spellEnd"/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efgh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defgh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defg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cdef</w:t>
            </w:r>
            <w:proofErr w:type="spellEnd"/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fghij</w:t>
            </w:r>
            <w:proofErr w:type="spellEnd"/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efg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fghi</w:t>
            </w:r>
            <w:proofErr w:type="spellEnd"/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defgh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Xanthohumol</w:t>
            </w:r>
            <w:proofErr w:type="spellEnd"/>
          </w:p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14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bcde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3.33*cd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6.67*f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8.82*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ijkl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fghij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hijk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ijk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95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0.00*g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mno</w:t>
            </w:r>
            <w:proofErr w:type="spell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0.00*kl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jkl</w:t>
            </w:r>
            <w:proofErr w:type="spellEnd"/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jkl</w:t>
            </w:r>
            <w:proofErr w:type="spellEnd"/>
          </w:p>
        </w:tc>
      </w:tr>
      <w:tr w:rsidR="002B30EF" w:rsidRPr="00670DEF" w:rsidTr="00D1518B"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5.77*h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3.33*o</w:t>
            </w: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86.67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3.33*m</w:t>
            </w:r>
          </w:p>
        </w:tc>
        <w:tc>
          <w:tcPr>
            <w:tcW w:w="1889" w:type="dxa"/>
            <w:gridSpan w:val="2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3.33*lm</w:t>
            </w:r>
          </w:p>
        </w:tc>
      </w:tr>
      <w:tr w:rsidR="002B30EF" w:rsidRPr="00670DEF" w:rsidTr="00D1518B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Malathion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0.00i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0.00*p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0.00*n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  <w:lang w:val="en-US"/>
              </w:rPr>
              <w:t>0.00*m</w:t>
            </w:r>
          </w:p>
        </w:tc>
      </w:tr>
      <w:tr w:rsidR="002B30EF" w:rsidRPr="00670DEF" w:rsidTr="00D1518B"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0.00a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3.33a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45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13.33</w:t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3.33a</w:t>
            </w:r>
          </w:p>
        </w:tc>
      </w:tr>
    </w:tbl>
    <w:p w:rsidR="002B30EF" w:rsidRPr="00670DEF" w:rsidRDefault="00BC51B2" w:rsidP="002B30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Supplementary table</w:t>
      </w:r>
      <w:r w:rsidR="002B30EF" w:rsidRPr="0070117C">
        <w:rPr>
          <w:b/>
          <w:iCs/>
          <w:color w:val="FF0000"/>
          <w:sz w:val="24"/>
          <w:szCs w:val="24"/>
          <w:lang w:val="en-US"/>
        </w:rPr>
        <w:t xml:space="preserve"> </w:t>
      </w:r>
      <w:r w:rsidR="00D442C2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S4</w:t>
      </w:r>
      <w:r w:rsidR="002B30EF" w:rsidRPr="00670DEF">
        <w:rPr>
          <w:rFonts w:ascii="Times New Roman" w:hAnsi="Times New Roman"/>
          <w:b/>
          <w:iCs/>
          <w:sz w:val="24"/>
          <w:szCs w:val="24"/>
          <w:lang w:val="en-US"/>
        </w:rPr>
        <w:t>.</w:t>
      </w:r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Insecticidal effects of </w:t>
      </w:r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 xml:space="preserve">H. </w:t>
      </w:r>
      <w:proofErr w:type="spellStart"/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>lupulus</w:t>
      </w:r>
      <w:proofErr w:type="spellEnd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cones extracts and its principal compound, </w:t>
      </w:r>
      <w:proofErr w:type="spellStart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>xanthuhumol</w:t>
      </w:r>
      <w:proofErr w:type="spellEnd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against </w:t>
      </w:r>
      <w:r w:rsidR="002B30EF" w:rsidRPr="00670DEF">
        <w:rPr>
          <w:rFonts w:ascii="Times New Roman" w:hAnsi="Times New Roman"/>
          <w:i/>
          <w:iCs/>
          <w:noProof/>
          <w:sz w:val="24"/>
          <w:lang w:val="en-US"/>
        </w:rPr>
        <w:t>T. castaneum</w:t>
      </w:r>
      <w:r w:rsidR="002B30EF" w:rsidRPr="00670DEF">
        <w:rPr>
          <w:rFonts w:ascii="Times New Roman" w:hAnsi="Times New Roman"/>
          <w:iCs/>
          <w:noProof/>
          <w:sz w:val="24"/>
          <w:lang w:val="en-US"/>
        </w:rPr>
        <w:t xml:space="preserve"> </w:t>
      </w:r>
      <w:r w:rsidR="002B30EF" w:rsidRPr="00670DEF">
        <w:rPr>
          <w:rFonts w:ascii="Times New Roman" w:hAnsi="Times New Roman"/>
          <w:sz w:val="24"/>
          <w:szCs w:val="24"/>
          <w:lang w:val="en-US"/>
        </w:rPr>
        <w:t xml:space="preserve">adults </w:t>
      </w:r>
    </w:p>
    <w:p w:rsidR="002B30EF" w:rsidRPr="00670DEF" w:rsidRDefault="002B30EF" w:rsidP="002B30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0DEF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670DEF">
        <w:rPr>
          <w:rFonts w:ascii="Times New Roman" w:hAnsi="Times New Roman"/>
          <w:sz w:val="24"/>
          <w:szCs w:val="24"/>
          <w:lang w:val="en-US"/>
        </w:rPr>
        <w:t>Mean</w:t>
      </w:r>
      <w:proofErr w:type="spellEnd"/>
      <w:r w:rsidRPr="00670D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0DEF">
        <w:rPr>
          <w:rFonts w:ascii="Times New Roman" w:hAnsi="Times New Roman"/>
          <w:sz w:val="24"/>
          <w:szCs w:val="24"/>
          <w:lang w:val="en-US"/>
        </w:rPr>
        <w:sym w:font="Symbol" w:char="F0B1"/>
      </w:r>
      <w:r w:rsidRPr="00670DEF">
        <w:rPr>
          <w:rFonts w:ascii="Times New Roman" w:hAnsi="Times New Roman"/>
          <w:sz w:val="24"/>
          <w:szCs w:val="24"/>
          <w:lang w:val="en-US"/>
        </w:rPr>
        <w:t xml:space="preserve"> SE of three replicates each set up with ten adults . </w:t>
      </w:r>
      <w:r w:rsidRPr="00670DEF">
        <w:rPr>
          <w:rFonts w:ascii="Times New Roman" w:eastAsia="Caecilia-Roman" w:hAnsi="Times New Roman"/>
          <w:sz w:val="24"/>
          <w:szCs w:val="24"/>
          <w:lang w:val="en-US"/>
        </w:rPr>
        <w:t>*: Values differ significantly at p&lt;0.05 from negative control. Means in the same column by the same letter are not significantly different to the test of Duncan (α= 0.05).</w:t>
      </w:r>
    </w:p>
    <w:tbl>
      <w:tblPr>
        <w:tblpPr w:leftFromText="142" w:rightFromText="142" w:vertAnchor="text" w:horzAnchor="margin" w:tblpX="250" w:tblpY="413"/>
        <w:tblOverlap w:val="never"/>
        <w:tblW w:w="134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611"/>
        <w:gridCol w:w="1783"/>
        <w:gridCol w:w="1904"/>
        <w:gridCol w:w="1783"/>
        <w:gridCol w:w="192"/>
        <w:gridCol w:w="1687"/>
        <w:gridCol w:w="1696"/>
      </w:tblGrid>
      <w:tr w:rsidR="002B30EF" w:rsidRPr="00670DEF" w:rsidTr="00D1518B">
        <w:tc>
          <w:tcPr>
            <w:tcW w:w="28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lastRenderedPageBreak/>
              <w:t>Sample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Dose</w:t>
            </w:r>
            <w:proofErr w:type="spellEnd"/>
          </w:p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μg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4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Mortality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70DEF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24 h</w:t>
            </w:r>
          </w:p>
        </w:tc>
        <w:tc>
          <w:tcPr>
            <w:tcW w:w="190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48 h</w:t>
            </w:r>
          </w:p>
        </w:tc>
        <w:tc>
          <w:tcPr>
            <w:tcW w:w="1975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72 h</w:t>
            </w:r>
          </w:p>
        </w:tc>
        <w:tc>
          <w:tcPr>
            <w:tcW w:w="1687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96 h</w:t>
            </w:r>
          </w:p>
        </w:tc>
        <w:tc>
          <w:tcPr>
            <w:tcW w:w="169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120 h</w:t>
            </w:r>
          </w:p>
        </w:tc>
      </w:tr>
      <w:tr w:rsidR="002B30EF" w:rsidRPr="00670DEF" w:rsidTr="00D1518B">
        <w:tc>
          <w:tcPr>
            <w:tcW w:w="2806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Dichloromethane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extract</w:t>
            </w:r>
            <w:proofErr w:type="spellEnd"/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  <w:tc>
          <w:tcPr>
            <w:tcW w:w="190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  <w:tc>
          <w:tcPr>
            <w:tcW w:w="1783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</w:t>
            </w:r>
          </w:p>
        </w:tc>
        <w:tc>
          <w:tcPr>
            <w:tcW w:w="1879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</w:t>
            </w:r>
          </w:p>
        </w:tc>
        <w:tc>
          <w:tcPr>
            <w:tcW w:w="1696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5.77ab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3.33*b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3.33*c</w:t>
            </w:r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5.77*cd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5.77*b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6.67*c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3.33*de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5.77*de</w:t>
            </w:r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ef</w:t>
            </w:r>
            <w:proofErr w:type="spell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3.33*e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3.33*d</w:t>
            </w:r>
          </w:p>
        </w:tc>
        <w:tc>
          <w:tcPr>
            <w:tcW w:w="190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3.33*g</w:t>
            </w:r>
          </w:p>
        </w:tc>
        <w:tc>
          <w:tcPr>
            <w:tcW w:w="1783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0.00*g</w:t>
            </w:r>
          </w:p>
        </w:tc>
        <w:tc>
          <w:tcPr>
            <w:tcW w:w="1879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gh</w:t>
            </w:r>
            <w:proofErr w:type="spellEnd"/>
          </w:p>
        </w:tc>
        <w:tc>
          <w:tcPr>
            <w:tcW w:w="169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fg</w:t>
            </w:r>
            <w:proofErr w:type="spellEnd"/>
          </w:p>
        </w:tc>
      </w:tr>
      <w:tr w:rsidR="002B30EF" w:rsidRPr="00670DEF" w:rsidTr="00D1518B">
        <w:tc>
          <w:tcPr>
            <w:tcW w:w="2806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Ethyl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acetate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extract</w:t>
            </w:r>
            <w:proofErr w:type="spellEnd"/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</w:t>
            </w:r>
          </w:p>
        </w:tc>
        <w:tc>
          <w:tcPr>
            <w:tcW w:w="190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3.33*b</w:t>
            </w:r>
          </w:p>
        </w:tc>
        <w:tc>
          <w:tcPr>
            <w:tcW w:w="1783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5.77*cd</w:t>
            </w:r>
          </w:p>
        </w:tc>
        <w:tc>
          <w:tcPr>
            <w:tcW w:w="1879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cde</w:t>
            </w:r>
            <w:proofErr w:type="spellEnd"/>
          </w:p>
        </w:tc>
        <w:tc>
          <w:tcPr>
            <w:tcW w:w="1696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3.33*de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5.77*d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5.77*de</w:t>
            </w:r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ef</w:t>
            </w:r>
            <w:proofErr w:type="spell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3.33*e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3.33*d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3.33*g</w:t>
            </w:r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gh</w:t>
            </w:r>
            <w:proofErr w:type="spell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3.33*f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3.33*e</w:t>
            </w:r>
          </w:p>
        </w:tc>
        <w:tc>
          <w:tcPr>
            <w:tcW w:w="190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3.33*h</w:t>
            </w:r>
          </w:p>
        </w:tc>
        <w:tc>
          <w:tcPr>
            <w:tcW w:w="1783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83.33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hi</w:t>
            </w:r>
            <w:proofErr w:type="spellEnd"/>
          </w:p>
        </w:tc>
        <w:tc>
          <w:tcPr>
            <w:tcW w:w="1879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3.33*i</w:t>
            </w:r>
          </w:p>
        </w:tc>
        <w:tc>
          <w:tcPr>
            <w:tcW w:w="169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3.33*h</w:t>
            </w:r>
          </w:p>
        </w:tc>
      </w:tr>
      <w:tr w:rsidR="002B30EF" w:rsidRPr="00670DEF" w:rsidTr="00D1518B">
        <w:tc>
          <w:tcPr>
            <w:tcW w:w="2806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Acetone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extract</w:t>
            </w:r>
            <w:proofErr w:type="spellEnd"/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5.77ab</w:t>
            </w:r>
          </w:p>
        </w:tc>
        <w:tc>
          <w:tcPr>
            <w:tcW w:w="190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783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3.33*c</w:t>
            </w:r>
          </w:p>
        </w:tc>
        <w:tc>
          <w:tcPr>
            <w:tcW w:w="1879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3.33*cd</w:t>
            </w:r>
          </w:p>
        </w:tc>
        <w:tc>
          <w:tcPr>
            <w:tcW w:w="1696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0.00*cd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0.00ab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3.33*cd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3.33*e</w:t>
            </w:r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3.33*def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53.00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3.33*e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3.33*c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ef</w:t>
            </w:r>
            <w:proofErr w:type="spellEnd"/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ef</w:t>
            </w:r>
            <w:proofErr w:type="spellEnd"/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ef</w:t>
            </w:r>
            <w:proofErr w:type="spell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3.33*e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5.77*d</w:t>
            </w:r>
          </w:p>
        </w:tc>
        <w:tc>
          <w:tcPr>
            <w:tcW w:w="190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3.33*g</w:t>
            </w:r>
          </w:p>
        </w:tc>
        <w:tc>
          <w:tcPr>
            <w:tcW w:w="1783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3.33*g</w:t>
            </w:r>
          </w:p>
        </w:tc>
        <w:tc>
          <w:tcPr>
            <w:tcW w:w="1879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5.77*h</w:t>
            </w:r>
          </w:p>
        </w:tc>
        <w:tc>
          <w:tcPr>
            <w:tcW w:w="169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5.77*f</w:t>
            </w:r>
          </w:p>
        </w:tc>
      </w:tr>
      <w:tr w:rsidR="002B30EF" w:rsidRPr="00670DEF" w:rsidTr="00D1518B">
        <w:tc>
          <w:tcPr>
            <w:tcW w:w="2806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Ethanol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extract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  <w:tc>
          <w:tcPr>
            <w:tcW w:w="190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0.00*ab</w:t>
            </w:r>
          </w:p>
        </w:tc>
        <w:tc>
          <w:tcPr>
            <w:tcW w:w="1783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3.33*c</w:t>
            </w:r>
          </w:p>
        </w:tc>
        <w:tc>
          <w:tcPr>
            <w:tcW w:w="1879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5.77*cd</w:t>
            </w:r>
          </w:p>
        </w:tc>
        <w:tc>
          <w:tcPr>
            <w:tcW w:w="1696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bc</w:t>
            </w:r>
            <w:proofErr w:type="spellEnd"/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3.33*cd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3.33*de</w:t>
            </w:r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3.33*e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3.33*c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5.77*d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3.33*de</w:t>
            </w:r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3.33*f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3" w:type="dxa"/>
            <w:tcBorders>
              <w:top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3.33*d</w:t>
            </w:r>
          </w:p>
        </w:tc>
        <w:tc>
          <w:tcPr>
            <w:tcW w:w="1904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1783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1879" w:type="dxa"/>
            <w:gridSpan w:val="2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gh</w:t>
            </w:r>
            <w:proofErr w:type="spellEnd"/>
          </w:p>
        </w:tc>
        <w:tc>
          <w:tcPr>
            <w:tcW w:w="1696" w:type="dxa"/>
            <w:tcBorders>
              <w:top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3.33*f</w:t>
            </w:r>
          </w:p>
        </w:tc>
      </w:tr>
      <w:tr w:rsidR="002B30EF" w:rsidRPr="00670DEF" w:rsidTr="00D1518B">
        <w:tc>
          <w:tcPr>
            <w:tcW w:w="2806" w:type="dxa"/>
            <w:vMerge w:val="restart"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Methanol</w:t>
            </w:r>
            <w:proofErr w:type="spellEnd"/>
            <w:r w:rsidRPr="00670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extract</w:t>
            </w:r>
            <w:proofErr w:type="spellEnd"/>
          </w:p>
        </w:tc>
        <w:tc>
          <w:tcPr>
            <w:tcW w:w="1611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  <w:tc>
          <w:tcPr>
            <w:tcW w:w="1904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  <w:tc>
          <w:tcPr>
            <w:tcW w:w="1783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  <w:tc>
          <w:tcPr>
            <w:tcW w:w="1879" w:type="dxa"/>
            <w:gridSpan w:val="2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</w:t>
            </w:r>
          </w:p>
        </w:tc>
        <w:tc>
          <w:tcPr>
            <w:tcW w:w="1696" w:type="dxa"/>
            <w:tcBorders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</w:t>
            </w:r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3.33ab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0.00ab</w:t>
            </w:r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3.33ab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13.00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</w:t>
            </w:r>
          </w:p>
        </w:tc>
      </w:tr>
      <w:tr w:rsidR="002B30EF" w:rsidRPr="00670DEF" w:rsidTr="00D1518B">
        <w:tc>
          <w:tcPr>
            <w:tcW w:w="2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3.33a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3.33*b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879" w:type="dxa"/>
            <w:gridSpan w:val="2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23.33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bc</w:t>
            </w:r>
            <w:proofErr w:type="spellEnd"/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30.00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5.77*b</w:t>
            </w:r>
          </w:p>
        </w:tc>
      </w:tr>
      <w:tr w:rsidR="002B30EF" w:rsidRPr="00670DEF" w:rsidTr="00D1518B">
        <w:tc>
          <w:tcPr>
            <w:tcW w:w="28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DEF">
              <w:rPr>
                <w:rFonts w:ascii="Times New Roman" w:hAnsi="Times New Roman"/>
                <w:sz w:val="24"/>
                <w:szCs w:val="24"/>
              </w:rPr>
              <w:t>Xanthohumol</w:t>
            </w:r>
            <w:proofErr w:type="spellEnd"/>
          </w:p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43.33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3.33*d</w:t>
            </w:r>
          </w:p>
        </w:tc>
        <w:tc>
          <w:tcPr>
            <w:tcW w:w="1904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53.33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63.33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3.33*g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3.33*h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83.33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3.33*g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5.77*e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3.33*h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80.00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0.00*h</w:t>
            </w:r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90.00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0.00*i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0.00*h</w:t>
            </w:r>
          </w:p>
        </w:tc>
      </w:tr>
      <w:tr w:rsidR="002B30EF" w:rsidRPr="00670DEF" w:rsidTr="00D1518B">
        <w:tc>
          <w:tcPr>
            <w:tcW w:w="2806" w:type="dxa"/>
            <w:vMerge/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76.67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3.33*e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83.33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6.67*h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93.33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6.67*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ij</w:t>
            </w:r>
            <w:proofErr w:type="spellEnd"/>
          </w:p>
        </w:tc>
        <w:tc>
          <w:tcPr>
            <w:tcW w:w="1879" w:type="dxa"/>
            <w:gridSpan w:val="2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96.67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3.33*i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0.00*h</w:t>
            </w:r>
          </w:p>
        </w:tc>
      </w:tr>
      <w:tr w:rsidR="002B30EF" w:rsidRPr="00670DEF" w:rsidTr="00D1518B">
        <w:tc>
          <w:tcPr>
            <w:tcW w:w="28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90.00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5.77*</w:t>
            </w:r>
            <w:proofErr w:type="spellStart"/>
            <w:r w:rsidRPr="00670DEF">
              <w:rPr>
                <w:rFonts w:ascii="Times New Roman" w:hAnsi="Times New Roman"/>
                <w:sz w:val="20"/>
                <w:szCs w:val="20"/>
              </w:rPr>
              <w:t>ff</w:t>
            </w:r>
            <w:proofErr w:type="spellEnd"/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96.67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3.33*i</w:t>
            </w:r>
          </w:p>
        </w:tc>
        <w:tc>
          <w:tcPr>
            <w:tcW w:w="1783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0.00*j</w:t>
            </w:r>
          </w:p>
        </w:tc>
        <w:tc>
          <w:tcPr>
            <w:tcW w:w="1879" w:type="dxa"/>
            <w:gridSpan w:val="2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0.00*i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0.00*h</w:t>
            </w:r>
          </w:p>
        </w:tc>
      </w:tr>
      <w:tr w:rsidR="002B30EF" w:rsidRPr="00670DEF" w:rsidTr="00D1518B"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  <w:lang w:val="en-US"/>
              </w:rPr>
              <w:t>Malathion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0.00*i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0.00*j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0.00*i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EF">
              <w:rPr>
                <w:rFonts w:ascii="Times New Roman" w:hAnsi="Times New Roman"/>
                <w:sz w:val="20"/>
                <w:szCs w:val="20"/>
              </w:rPr>
              <w:t>100.00</w:t>
            </w:r>
            <w:r w:rsidRPr="00670DEF">
              <w:rPr>
                <w:rFonts w:ascii="Times New Roman" w:hAnsi="Times New Roman"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sz w:val="20"/>
                <w:szCs w:val="20"/>
              </w:rPr>
              <w:t>0.00*h</w:t>
            </w:r>
          </w:p>
        </w:tc>
      </w:tr>
      <w:tr w:rsidR="002B30EF" w:rsidRPr="00670DEF" w:rsidTr="00D1518B"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DEF">
              <w:rPr>
                <w:rFonts w:ascii="Times New Roman" w:hAnsi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D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</w:rPr>
              <w:t>0.00a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</w:rPr>
              <w:t>0.00a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</w:rPr>
              <w:t>0.00a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</w:rPr>
              <w:t>0.00a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B30EF" w:rsidRPr="00670DEF" w:rsidRDefault="002B30EF" w:rsidP="00D151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DEF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Pr="00670DEF">
              <w:rPr>
                <w:rFonts w:ascii="Times New Roman" w:hAnsi="Times New Roman"/>
                <w:b/>
                <w:sz w:val="20"/>
                <w:szCs w:val="20"/>
              </w:rPr>
              <w:sym w:font="Symbol" w:char="F0B1"/>
            </w:r>
            <w:r w:rsidRPr="00670DEF">
              <w:rPr>
                <w:rFonts w:ascii="Times New Roman" w:hAnsi="Times New Roman"/>
                <w:b/>
                <w:sz w:val="20"/>
                <w:szCs w:val="20"/>
              </w:rPr>
              <w:t>0.00a</w:t>
            </w:r>
          </w:p>
        </w:tc>
      </w:tr>
    </w:tbl>
    <w:p w:rsidR="002B30EF" w:rsidRPr="00670DEF" w:rsidRDefault="00BC51B2" w:rsidP="002B30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 xml:space="preserve">Supplementary table </w:t>
      </w:r>
      <w:bookmarkStart w:id="0" w:name="_GoBack"/>
      <w:bookmarkEnd w:id="0"/>
      <w:r w:rsidR="00D442C2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S5</w:t>
      </w:r>
      <w:r w:rsidR="002B30EF" w:rsidRPr="00670DEF">
        <w:rPr>
          <w:rFonts w:ascii="Times New Roman" w:hAnsi="Times New Roman"/>
          <w:b/>
          <w:iCs/>
          <w:sz w:val="24"/>
          <w:szCs w:val="24"/>
          <w:lang w:val="en-US"/>
        </w:rPr>
        <w:t>.</w:t>
      </w:r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Insecticidal effects of </w:t>
      </w:r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 xml:space="preserve">H. </w:t>
      </w:r>
      <w:proofErr w:type="spellStart"/>
      <w:r w:rsidR="002B30EF" w:rsidRPr="00670DEF">
        <w:rPr>
          <w:rFonts w:ascii="Times New Roman" w:hAnsi="Times New Roman"/>
          <w:i/>
          <w:iCs/>
          <w:sz w:val="24"/>
          <w:szCs w:val="24"/>
          <w:lang w:val="en-US"/>
        </w:rPr>
        <w:t>lupulus</w:t>
      </w:r>
      <w:proofErr w:type="spellEnd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cones extracts and its principal compound, </w:t>
      </w:r>
      <w:proofErr w:type="spellStart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>xanthuhumol</w:t>
      </w:r>
      <w:proofErr w:type="spellEnd"/>
      <w:r w:rsidR="002B30EF" w:rsidRPr="00670DEF">
        <w:rPr>
          <w:rFonts w:ascii="Times New Roman" w:hAnsi="Times New Roman"/>
          <w:iCs/>
          <w:sz w:val="24"/>
          <w:szCs w:val="24"/>
          <w:lang w:val="en-US"/>
        </w:rPr>
        <w:t xml:space="preserve"> against </w:t>
      </w:r>
      <w:r w:rsidR="002B30EF" w:rsidRPr="00670DEF">
        <w:rPr>
          <w:rFonts w:ascii="Times New Roman" w:hAnsi="Times New Roman"/>
          <w:i/>
          <w:iCs/>
          <w:noProof/>
          <w:sz w:val="24"/>
          <w:lang w:val="en-US"/>
        </w:rPr>
        <w:t>L. serricorne</w:t>
      </w:r>
      <w:r w:rsidR="002B30EF" w:rsidRPr="00670DEF">
        <w:rPr>
          <w:rFonts w:ascii="Times New Roman" w:hAnsi="Times New Roman"/>
          <w:sz w:val="24"/>
          <w:szCs w:val="24"/>
          <w:lang w:val="en-US"/>
        </w:rPr>
        <w:t xml:space="preserve"> adults</w:t>
      </w:r>
    </w:p>
    <w:p w:rsidR="00E46550" w:rsidRDefault="002B30EF" w:rsidP="002B30EF">
      <w:pPr>
        <w:spacing w:after="0" w:line="240" w:lineRule="auto"/>
      </w:pPr>
      <w:proofErr w:type="spellStart"/>
      <w:r w:rsidRPr="00670DEF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670DEF">
        <w:rPr>
          <w:rFonts w:ascii="Times New Roman" w:hAnsi="Times New Roman"/>
          <w:sz w:val="24"/>
          <w:szCs w:val="24"/>
          <w:lang w:val="en-US"/>
        </w:rPr>
        <w:t>Mean</w:t>
      </w:r>
      <w:proofErr w:type="spellEnd"/>
      <w:r w:rsidRPr="00670D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0DEF">
        <w:rPr>
          <w:rFonts w:ascii="Times New Roman" w:hAnsi="Times New Roman"/>
          <w:sz w:val="24"/>
          <w:szCs w:val="24"/>
          <w:lang w:val="en-US"/>
        </w:rPr>
        <w:sym w:font="Symbol" w:char="F0B1"/>
      </w:r>
      <w:r w:rsidRPr="00670DEF">
        <w:rPr>
          <w:rFonts w:ascii="Times New Roman" w:hAnsi="Times New Roman"/>
          <w:sz w:val="24"/>
          <w:szCs w:val="24"/>
          <w:lang w:val="en-US"/>
        </w:rPr>
        <w:t xml:space="preserve"> SE of three replicates each set up with ten adults . </w:t>
      </w:r>
      <w:r w:rsidRPr="00670DEF">
        <w:rPr>
          <w:rFonts w:ascii="Times New Roman" w:eastAsia="Caecilia-Roman" w:hAnsi="Times New Roman"/>
          <w:sz w:val="24"/>
          <w:szCs w:val="24"/>
          <w:lang w:val="en-US"/>
        </w:rPr>
        <w:t>*: Values differ significantly at p&lt;0.05 from negative control. Means in the same column by the same letter are not significantly different to the test of Duncan (α= 0.05).</w:t>
      </w:r>
    </w:p>
    <w:sectPr w:rsidR="00E46550" w:rsidSect="002B3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ecilia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94C"/>
    <w:multiLevelType w:val="multilevel"/>
    <w:tmpl w:val="2EFCD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EF"/>
    <w:rsid w:val="001C45BC"/>
    <w:rsid w:val="002762A4"/>
    <w:rsid w:val="002B30EF"/>
    <w:rsid w:val="00376D2C"/>
    <w:rsid w:val="0070117C"/>
    <w:rsid w:val="00BC51B2"/>
    <w:rsid w:val="00D1518B"/>
    <w:rsid w:val="00D442C2"/>
    <w:rsid w:val="00E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673B"/>
  <w15:chartTrackingRefBased/>
  <w15:docId w15:val="{627DBB4B-8F69-4CB8-B477-250BCE0A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30EF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0E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B30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2B30EF"/>
    <w:pPr>
      <w:spacing w:after="0" w:line="276" w:lineRule="auto"/>
      <w:jc w:val="center"/>
    </w:pPr>
    <w:rPr>
      <w:rFonts w:ascii="Calibri" w:eastAsia="Times New Roman" w:hAnsi="Calibri" w:cs="Times New Roman"/>
      <w:noProof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2B30EF"/>
    <w:rPr>
      <w:rFonts w:ascii="Calibri" w:eastAsia="Times New Roman" w:hAnsi="Calibri" w:cs="Times New Roman"/>
      <w:lang w:eastAsia="tr-TR"/>
    </w:rPr>
  </w:style>
  <w:style w:type="character" w:customStyle="1" w:styleId="EndNoteBibliographyTitleChar">
    <w:name w:val="EndNote Bibliography Title Char"/>
    <w:basedOn w:val="ListeParagrafChar"/>
    <w:link w:val="EndNoteBibliographyTitle"/>
    <w:rsid w:val="002B30EF"/>
    <w:rPr>
      <w:rFonts w:ascii="Calibri" w:eastAsia="Times New Roman" w:hAnsi="Calibri" w:cs="Times New Roman"/>
      <w:noProof/>
      <w:lang w:eastAsia="tr-TR"/>
    </w:rPr>
  </w:style>
  <w:style w:type="paragraph" w:customStyle="1" w:styleId="EndNoteBibliography">
    <w:name w:val="EndNote Bibliography"/>
    <w:basedOn w:val="Normal"/>
    <w:link w:val="EndNoteBibliographyChar"/>
    <w:rsid w:val="002B30EF"/>
    <w:pPr>
      <w:spacing w:after="200" w:line="240" w:lineRule="auto"/>
      <w:jc w:val="center"/>
    </w:pPr>
    <w:rPr>
      <w:rFonts w:ascii="Calibri" w:eastAsia="Times New Roman" w:hAnsi="Calibri" w:cs="Times New Roman"/>
      <w:noProof/>
      <w:lang w:eastAsia="tr-TR"/>
    </w:rPr>
  </w:style>
  <w:style w:type="character" w:customStyle="1" w:styleId="EndNoteBibliographyChar">
    <w:name w:val="EndNote Bibliography Char"/>
    <w:basedOn w:val="ListeParagrafChar"/>
    <w:link w:val="EndNoteBibliography"/>
    <w:rsid w:val="002B30EF"/>
    <w:rPr>
      <w:rFonts w:ascii="Calibri" w:eastAsia="Times New Roman" w:hAnsi="Calibri" w:cs="Times New Roman"/>
      <w:noProof/>
      <w:lang w:eastAsia="tr-TR"/>
    </w:rPr>
  </w:style>
  <w:style w:type="character" w:customStyle="1" w:styleId="hps">
    <w:name w:val="hps"/>
    <w:basedOn w:val="VarsaylanParagrafYazTipi"/>
    <w:rsid w:val="002B30EF"/>
  </w:style>
  <w:style w:type="paragraph" w:customStyle="1" w:styleId="Default">
    <w:name w:val="Default"/>
    <w:rsid w:val="002B3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B30E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30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B30E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30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2B30EF"/>
    <w:rPr>
      <w:rFonts w:ascii="Calibri" w:eastAsia="Times New Roman" w:hAnsi="Calibri" w:cs="Times New Roman"/>
      <w:lang w:eastAsia="tr-TR"/>
    </w:rPr>
  </w:style>
  <w:style w:type="character" w:customStyle="1" w:styleId="citation">
    <w:name w:val="citation"/>
    <w:basedOn w:val="VarsaylanParagrafYazTipi"/>
    <w:rsid w:val="002B30EF"/>
  </w:style>
  <w:style w:type="character" w:customStyle="1" w:styleId="ref-journal">
    <w:name w:val="ref-journal"/>
    <w:basedOn w:val="VarsaylanParagrafYazTipi"/>
    <w:rsid w:val="002B30EF"/>
  </w:style>
  <w:style w:type="character" w:customStyle="1" w:styleId="apple-converted-space">
    <w:name w:val="apple-converted-space"/>
    <w:basedOn w:val="VarsaylanParagrafYazTipi"/>
    <w:rsid w:val="002B30EF"/>
  </w:style>
  <w:style w:type="character" w:styleId="SatrNumaras">
    <w:name w:val="line number"/>
    <w:basedOn w:val="VarsaylanParagrafYazTipi"/>
    <w:uiPriority w:val="99"/>
    <w:semiHidden/>
    <w:unhideWhenUsed/>
    <w:rsid w:val="002B30EF"/>
  </w:style>
  <w:style w:type="character" w:styleId="AklamaBavurusu">
    <w:name w:val="annotation reference"/>
    <w:basedOn w:val="VarsaylanParagrafYazTipi"/>
    <w:uiPriority w:val="99"/>
    <w:semiHidden/>
    <w:unhideWhenUsed/>
    <w:rsid w:val="002B30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30EF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30EF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30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30EF"/>
    <w:rPr>
      <w:rFonts w:ascii="Calibri" w:eastAsia="Times New Roman" w:hAnsi="Calibri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2017-01-22T11:30:00Z</dcterms:created>
  <dcterms:modified xsi:type="dcterms:W3CDTF">2017-01-30T19:56:00Z</dcterms:modified>
</cp:coreProperties>
</file>