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00" w:rsidRDefault="007019E7" w:rsidP="00874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9E7">
        <w:rPr>
          <w:rFonts w:ascii="Times New Roman" w:hAnsi="Times New Roman" w:cs="Times New Roman"/>
          <w:sz w:val="24"/>
          <w:szCs w:val="24"/>
        </w:rPr>
        <w:t>Supplementary Table S2. Vg sequences used for comparison and phylogenetic tree construction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14"/>
        <w:gridCol w:w="2209"/>
        <w:gridCol w:w="2436"/>
        <w:gridCol w:w="2209"/>
      </w:tblGrid>
      <w:tr w:rsidR="007019E7" w:rsidTr="00874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species</w:t>
            </w:r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GeneBank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species</w:t>
            </w:r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GeneBank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</w:p>
        </w:tc>
      </w:tr>
      <w:tr w:rsidR="0087420B" w:rsidTr="0087420B"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Apis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mellifera</w:t>
            </w:r>
            <w:proofErr w:type="spellEnd"/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AJ517411</w:t>
            </w:r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Nilaparvata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lugens</w:t>
            </w:r>
            <w:proofErr w:type="spellEnd"/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AB353856</w:t>
            </w:r>
          </w:p>
        </w:tc>
      </w:tr>
      <w:tr w:rsidR="007019E7" w:rsidTr="0087420B"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invicta</w:t>
            </w:r>
            <w:proofErr w:type="spellEnd"/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Vg1: AF512520</w:t>
            </w:r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Apolygus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OLE_LINK29"/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lucorum</w:t>
            </w:r>
            <w:bookmarkEnd w:id="0"/>
            <w:proofErr w:type="spellEnd"/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JQ867181</w:t>
            </w:r>
          </w:p>
        </w:tc>
      </w:tr>
      <w:tr w:rsidR="0087420B" w:rsidTr="0087420B"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invicta</w:t>
            </w:r>
            <w:proofErr w:type="spellEnd"/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Vg2: AY941795</w:t>
            </w:r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Lethocerus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deyrollei</w:t>
            </w:r>
            <w:proofErr w:type="spellEnd"/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AB425334</w:t>
            </w:r>
          </w:p>
        </w:tc>
      </w:tr>
      <w:tr w:rsidR="007019E7" w:rsidTr="0087420B"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invicta</w:t>
            </w:r>
            <w:proofErr w:type="spellEnd"/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Vg3: AY941796</w:t>
            </w:r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Plautia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stali</w:t>
            </w:r>
            <w:proofErr w:type="spellEnd"/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AB033500</w:t>
            </w:r>
          </w:p>
        </w:tc>
      </w:tr>
      <w:tr w:rsidR="0087420B" w:rsidTr="0087420B"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Encarsia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formosa</w:t>
            </w:r>
            <w:proofErr w:type="spellEnd"/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AY553878</w:t>
            </w:r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Riptortus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clavatus</w:t>
            </w:r>
            <w:proofErr w:type="spellEnd"/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U97277</w:t>
            </w:r>
          </w:p>
        </w:tc>
      </w:tr>
      <w:tr w:rsidR="007019E7" w:rsidTr="0087420B"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6"/>
            <w:bookmarkStart w:id="2" w:name="OLE_LINK27"/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Nasonia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3" w:name="OLE_LINK28"/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vitripennis</w:t>
            </w:r>
            <w:bookmarkEnd w:id="1"/>
            <w:bookmarkEnd w:id="2"/>
            <w:bookmarkEnd w:id="3"/>
            <w:proofErr w:type="spellEnd"/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80"/>
            <w:bookmarkStart w:id="5" w:name="OLE_LINK81"/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XM_001607338</w:t>
            </w:r>
            <w:bookmarkEnd w:id="4"/>
            <w:bookmarkEnd w:id="5"/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Periplaneta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AB047401</w:t>
            </w:r>
          </w:p>
        </w:tc>
      </w:tr>
      <w:tr w:rsidR="0087420B" w:rsidTr="0087420B"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Pteromalus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puparum</w:t>
            </w:r>
            <w:proofErr w:type="spellEnd"/>
          </w:p>
        </w:tc>
        <w:tc>
          <w:tcPr>
            <w:tcW w:w="0" w:type="auto"/>
          </w:tcPr>
          <w:p w:rsidR="007019E7" w:rsidRDefault="007019E7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EF468683</w:t>
            </w:r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Blattella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germanica</w:t>
            </w:r>
            <w:proofErr w:type="spellEnd"/>
          </w:p>
        </w:tc>
        <w:tc>
          <w:tcPr>
            <w:tcW w:w="0" w:type="auto"/>
          </w:tcPr>
          <w:p w:rsidR="007019E7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AJ005115</w:t>
            </w:r>
          </w:p>
        </w:tc>
      </w:tr>
      <w:tr w:rsidR="000523A8" w:rsidTr="0087420B"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Anthonomus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M72980</w:t>
            </w:r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31"/>
            <w:bookmarkStart w:id="7" w:name="OLE_LINK32"/>
            <w:bookmarkStart w:id="8" w:name="OLE_LINK33"/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Rhyparobia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9" w:name="OLE_LINK30"/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maderae</w:t>
            </w:r>
            <w:bookmarkEnd w:id="6"/>
            <w:bookmarkEnd w:id="7"/>
            <w:bookmarkEnd w:id="8"/>
            <w:bookmarkEnd w:id="9"/>
            <w:proofErr w:type="spellEnd"/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5DE">
              <w:rPr>
                <w:rFonts w:ascii="Times New Roman" w:hAnsi="Times New Roman" w:cs="Times New Roman"/>
                <w:sz w:val="24"/>
                <w:szCs w:val="24"/>
              </w:rPr>
              <w:t>AB052640</w:t>
            </w:r>
          </w:p>
        </w:tc>
      </w:tr>
      <w:tr w:rsidR="000523A8" w:rsidTr="0087420B"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Octodonta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nipae</w:t>
            </w:r>
            <w:proofErr w:type="spellEnd"/>
          </w:p>
        </w:tc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84"/>
            <w:bookmarkStart w:id="11" w:name="OLE_LINK85"/>
            <w:r w:rsidRPr="00F8450D">
              <w:rPr>
                <w:rFonts w:ascii="Times New Roman" w:hAnsi="Times New Roman" w:cs="Times New Roman"/>
                <w:sz w:val="24"/>
                <w:szCs w:val="24"/>
              </w:rPr>
              <w:t>KR736347</w:t>
            </w:r>
            <w:bookmarkEnd w:id="10"/>
            <w:bookmarkEnd w:id="11"/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Spodoptera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litura</w:t>
            </w:r>
            <w:proofErr w:type="spellEnd"/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EU095334</w:t>
            </w:r>
          </w:p>
        </w:tc>
      </w:tr>
      <w:tr w:rsidR="000523A8" w:rsidTr="0087420B"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Tenebrio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molitor</w:t>
            </w:r>
            <w:proofErr w:type="spellEnd"/>
          </w:p>
        </w:tc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AY714212</w:t>
            </w:r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Antheraea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yamamai</w:t>
            </w:r>
            <w:proofErr w:type="spellEnd"/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AB055843</w:t>
            </w:r>
          </w:p>
        </w:tc>
      </w:tr>
      <w:tr w:rsidR="000523A8" w:rsidTr="0087420B"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Tribolium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castaneum</w:t>
            </w:r>
            <w:proofErr w:type="spellEnd"/>
          </w:p>
        </w:tc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XM_966305</w:t>
            </w:r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34"/>
            <w:bookmarkStart w:id="13" w:name="OLE_LINK35"/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Samia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ricini</w:t>
            </w:r>
            <w:bookmarkEnd w:id="12"/>
            <w:bookmarkEnd w:id="13"/>
            <w:proofErr w:type="spellEnd"/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AB055844</w:t>
            </w:r>
          </w:p>
        </w:tc>
      </w:tr>
      <w:tr w:rsidR="000523A8" w:rsidTr="0087420B"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Anopheles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albimanus</w:t>
            </w:r>
            <w:proofErr w:type="spellEnd"/>
          </w:p>
        </w:tc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AY691327</w:t>
            </w:r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Bombyx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mandarina</w:t>
            </w:r>
            <w:proofErr w:type="spellEnd"/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AB055845</w:t>
            </w:r>
          </w:p>
        </w:tc>
      </w:tr>
      <w:tr w:rsidR="000523A8" w:rsidTr="0087420B"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Anopheles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gambiae</w:t>
            </w:r>
            <w:proofErr w:type="spellEnd"/>
          </w:p>
        </w:tc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AF281078</w:t>
            </w:r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Bombyx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mori</w:t>
            </w:r>
            <w:proofErr w:type="spellEnd"/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D13160</w:t>
            </w:r>
          </w:p>
        </w:tc>
      </w:tr>
      <w:tr w:rsidR="000523A8" w:rsidTr="0087420B"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Culex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quiquefasciatus</w:t>
            </w:r>
            <w:proofErr w:type="spellEnd"/>
          </w:p>
        </w:tc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AY691324</w:t>
            </w:r>
          </w:p>
        </w:tc>
        <w:tc>
          <w:tcPr>
            <w:tcW w:w="0" w:type="auto"/>
          </w:tcPr>
          <w:p w:rsidR="000523A8" w:rsidRPr="0087420B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Danio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rerio</w:t>
            </w:r>
            <w:proofErr w:type="spellEnd"/>
            <w:r w:rsidR="0087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42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NP_739573</w:t>
            </w:r>
          </w:p>
        </w:tc>
      </w:tr>
      <w:tr w:rsidR="000523A8" w:rsidTr="0087420B"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Toxorynchites</w:t>
            </w:r>
            <w:proofErr w:type="spellEnd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amboinensis</w:t>
            </w:r>
            <w:proofErr w:type="spellEnd"/>
          </w:p>
        </w:tc>
        <w:tc>
          <w:tcPr>
            <w:tcW w:w="0" w:type="auto"/>
          </w:tcPr>
          <w:p w:rsidR="000523A8" w:rsidRPr="00373769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AY691326</w:t>
            </w:r>
          </w:p>
        </w:tc>
        <w:tc>
          <w:tcPr>
            <w:tcW w:w="0" w:type="auto"/>
          </w:tcPr>
          <w:p w:rsidR="000523A8" w:rsidRPr="0087420B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Gallus </w:t>
            </w:r>
            <w:proofErr w:type="spellStart"/>
            <w:r w:rsidRPr="00373769">
              <w:rPr>
                <w:rFonts w:ascii="Times New Roman" w:hAnsi="Times New Roman" w:cs="Times New Roman"/>
                <w:i/>
                <w:sz w:val="24"/>
                <w:szCs w:val="24"/>
              </w:rPr>
              <w:t>gallus</w:t>
            </w:r>
            <w:proofErr w:type="spellEnd"/>
            <w:r w:rsidR="0087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42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0523A8" w:rsidRDefault="000523A8" w:rsidP="00874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9">
              <w:rPr>
                <w:rFonts w:ascii="Times New Roman" w:hAnsi="Times New Roman" w:cs="Times New Roman"/>
                <w:sz w:val="24"/>
                <w:szCs w:val="24"/>
              </w:rPr>
              <w:t>AAA49139</w:t>
            </w:r>
          </w:p>
        </w:tc>
      </w:tr>
    </w:tbl>
    <w:p w:rsidR="007019E7" w:rsidRPr="007019E7" w:rsidRDefault="0087420B" w:rsidP="00874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* </w:t>
      </w:r>
      <w:r w:rsidRPr="00373769">
        <w:rPr>
          <w:rFonts w:ascii="Times New Roman" w:hAnsi="Times New Roman" w:cs="Times New Roman"/>
          <w:i/>
          <w:sz w:val="24"/>
          <w:szCs w:val="24"/>
        </w:rPr>
        <w:t>D.</w:t>
      </w:r>
      <w:r w:rsidR="00C7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769">
        <w:rPr>
          <w:rFonts w:ascii="Times New Roman" w:hAnsi="Times New Roman" w:cs="Times New Roman"/>
          <w:i/>
          <w:sz w:val="24"/>
          <w:szCs w:val="24"/>
        </w:rPr>
        <w:t>rerio</w:t>
      </w:r>
      <w:proofErr w:type="spellEnd"/>
      <w:r w:rsidRPr="00373769">
        <w:rPr>
          <w:rFonts w:ascii="Times New Roman" w:hAnsi="Times New Roman" w:cs="Times New Roman"/>
          <w:sz w:val="24"/>
          <w:szCs w:val="24"/>
        </w:rPr>
        <w:t xml:space="preserve"> and </w:t>
      </w:r>
      <w:r w:rsidRPr="00373769">
        <w:rPr>
          <w:rFonts w:ascii="Times New Roman" w:hAnsi="Times New Roman" w:cs="Times New Roman"/>
          <w:i/>
          <w:sz w:val="24"/>
          <w:szCs w:val="24"/>
        </w:rPr>
        <w:t>G.</w:t>
      </w:r>
      <w:r w:rsidR="00C72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769">
        <w:rPr>
          <w:rFonts w:ascii="Times New Roman" w:hAnsi="Times New Roman" w:cs="Times New Roman"/>
          <w:i/>
          <w:sz w:val="24"/>
          <w:szCs w:val="24"/>
        </w:rPr>
        <w:t>gallus</w:t>
      </w:r>
      <w:proofErr w:type="spellEnd"/>
      <w:r w:rsidRPr="00373769">
        <w:rPr>
          <w:rFonts w:ascii="Times New Roman" w:hAnsi="Times New Roman" w:cs="Times New Roman"/>
          <w:sz w:val="24"/>
          <w:szCs w:val="24"/>
        </w:rPr>
        <w:t xml:space="preserve"> (both </w:t>
      </w:r>
      <w:bookmarkStart w:id="14" w:name="_GoBack"/>
      <w:bookmarkEnd w:id="14"/>
      <w:r w:rsidRPr="00373769">
        <w:rPr>
          <w:rFonts w:ascii="Times New Roman" w:hAnsi="Times New Roman" w:cs="Times New Roman"/>
          <w:sz w:val="24"/>
          <w:szCs w:val="24"/>
        </w:rPr>
        <w:t>vertebrate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3769">
        <w:rPr>
          <w:rFonts w:ascii="Times New Roman" w:hAnsi="Times New Roman" w:cs="Times New Roman"/>
          <w:sz w:val="24"/>
          <w:szCs w:val="24"/>
        </w:rPr>
        <w:t xml:space="preserve">) served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73769">
        <w:rPr>
          <w:rFonts w:ascii="Times New Roman" w:hAnsi="Times New Roman" w:cs="Times New Roman"/>
          <w:sz w:val="24"/>
          <w:szCs w:val="24"/>
        </w:rPr>
        <w:t>out group control.</w:t>
      </w:r>
    </w:p>
    <w:sectPr w:rsidR="007019E7" w:rsidRPr="007019E7" w:rsidSect="008742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E7"/>
    <w:rsid w:val="000523A8"/>
    <w:rsid w:val="007019E7"/>
    <w:rsid w:val="0087420B"/>
    <w:rsid w:val="008A3400"/>
    <w:rsid w:val="00C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77391-2767-4D97-BE39-C7AE0585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39"/>
    <w:rsid w:val="0070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87420B"/>
    <w:pPr>
      <w:ind w:firstLineChars="200" w:firstLine="420"/>
    </w:pPr>
  </w:style>
  <w:style w:type="table" w:styleId="10">
    <w:name w:val="Plain Table 1"/>
    <w:basedOn w:val="a1"/>
    <w:uiPriority w:val="41"/>
    <w:rsid w:val="008742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Table Simple 1"/>
    <w:basedOn w:val="a1"/>
    <w:uiPriority w:val="99"/>
    <w:semiHidden/>
    <w:unhideWhenUsed/>
    <w:rsid w:val="0087420B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样式1"/>
    <w:basedOn w:val="1"/>
    <w:uiPriority w:val="99"/>
    <w:rsid w:val="0087420B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Jinlei Li</dc:creator>
  <cp:keywords/>
  <dc:description/>
  <cp:lastModifiedBy>Jinlei Li</cp:lastModifiedBy>
  <cp:revision>2</cp:revision>
  <dcterms:created xsi:type="dcterms:W3CDTF">2016-01-28T15:57:00Z</dcterms:created>
  <dcterms:modified xsi:type="dcterms:W3CDTF">2016-01-28T19:17:00Z</dcterms:modified>
</cp:coreProperties>
</file>