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687F" w:rsidRPr="007D2CD0" w:rsidRDefault="005C1293" w:rsidP="005C1293">
      <w:pPr>
        <w:jc w:val="center"/>
        <w:rPr>
          <w:rFonts w:ascii="Times New Roman" w:hAnsi="Times New Roman" w:cs="Times New Roman"/>
          <w:b/>
          <w:bCs/>
        </w:rPr>
      </w:pPr>
      <w:r w:rsidRPr="007D2CD0">
        <w:rPr>
          <w:rFonts w:ascii="Times New Roman" w:hAnsi="Times New Roman" w:cs="Times New Roman"/>
          <w:b/>
          <w:bCs/>
        </w:rPr>
        <w:t>Supplemental Material</w:t>
      </w:r>
    </w:p>
    <w:p w:rsidR="005C1293" w:rsidRPr="007D2CD0" w:rsidRDefault="005C1293" w:rsidP="005C1293">
      <w:pPr>
        <w:jc w:val="center"/>
        <w:rPr>
          <w:rFonts w:ascii="Times New Roman" w:hAnsi="Times New Roman" w:cs="Times New Roman"/>
          <w:b/>
          <w:bCs/>
        </w:rPr>
      </w:pPr>
    </w:p>
    <w:p w:rsidR="005C1293" w:rsidRPr="001365DC" w:rsidRDefault="001365DC" w:rsidP="001365DC">
      <w:pPr>
        <w:rPr>
          <w:rFonts w:ascii="Times New Roman" w:hAnsi="Times New Roman" w:cs="Times New Roman"/>
        </w:rPr>
      </w:pPr>
      <w:r>
        <w:rPr>
          <w:rFonts w:ascii="Times New Roman" w:hAnsi="Times New Roman" w:cs="Times New Roman"/>
          <w:b/>
          <w:bCs/>
        </w:rPr>
        <w:t xml:space="preserve">Supplement </w:t>
      </w:r>
      <w:r w:rsidRPr="001365DC">
        <w:rPr>
          <w:rFonts w:ascii="Times New Roman" w:hAnsi="Times New Roman" w:cs="Times New Roman"/>
          <w:b/>
          <w:bCs/>
        </w:rPr>
        <w:t>A</w:t>
      </w:r>
      <w:r w:rsidRPr="001365DC">
        <w:rPr>
          <w:rFonts w:ascii="Times New Roman" w:hAnsi="Times New Roman" w:cs="Times New Roman"/>
        </w:rPr>
        <w:t>.</w:t>
      </w:r>
      <w:r>
        <w:rPr>
          <w:rFonts w:ascii="Times New Roman" w:hAnsi="Times New Roman" w:cs="Times New Roman"/>
        </w:rPr>
        <w:t xml:space="preserve"> </w:t>
      </w:r>
      <w:r w:rsidR="005C1293" w:rsidRPr="001365DC">
        <w:rPr>
          <w:rFonts w:ascii="Times New Roman" w:hAnsi="Times New Roman" w:cs="Times New Roman"/>
        </w:rPr>
        <w:t xml:space="preserve">Below is an expanded citation list for statements made in the Haynos, </w:t>
      </w:r>
      <w:r w:rsidR="005C1293" w:rsidRPr="001365DC">
        <w:rPr>
          <w:rFonts w:ascii="Times New Roman" w:eastAsia="Times New Roman" w:hAnsi="Times New Roman" w:cs="Times New Roman"/>
        </w:rPr>
        <w:t>Egbert</w:t>
      </w:r>
      <w:r w:rsidR="005C1293" w:rsidRPr="001365DC">
        <w:rPr>
          <w:rFonts w:ascii="Times New Roman" w:hAnsi="Times New Roman" w:cs="Times New Roman"/>
        </w:rPr>
        <w:t xml:space="preserve">, </w:t>
      </w:r>
      <w:r w:rsidR="005C1293" w:rsidRPr="001365DC">
        <w:rPr>
          <w:rFonts w:ascii="Times New Roman" w:eastAsia="Times New Roman" w:hAnsi="Times New Roman" w:cs="Times New Roman"/>
        </w:rPr>
        <w:t>Fitzsimmons-Craft</w:t>
      </w:r>
      <w:r w:rsidR="005C1293" w:rsidRPr="001365DC">
        <w:rPr>
          <w:rFonts w:ascii="Times New Roman" w:hAnsi="Times New Roman" w:cs="Times New Roman"/>
        </w:rPr>
        <w:t xml:space="preserve">, </w:t>
      </w:r>
      <w:r w:rsidR="005C1293" w:rsidRPr="001365DC">
        <w:rPr>
          <w:rFonts w:ascii="Times New Roman" w:eastAsia="Times New Roman" w:hAnsi="Times New Roman" w:cs="Times New Roman"/>
        </w:rPr>
        <w:t>Levinson</w:t>
      </w:r>
      <w:r w:rsidR="005C1293" w:rsidRPr="001365DC">
        <w:rPr>
          <w:rFonts w:ascii="Times New Roman" w:hAnsi="Times New Roman" w:cs="Times New Roman"/>
        </w:rPr>
        <w:t xml:space="preserve">, &amp; </w:t>
      </w:r>
      <w:r w:rsidR="005C1293" w:rsidRPr="001365DC">
        <w:rPr>
          <w:rFonts w:ascii="Times New Roman" w:eastAsia="Times New Roman" w:hAnsi="Times New Roman" w:cs="Times New Roman"/>
        </w:rPr>
        <w:t>Schleider</w:t>
      </w:r>
      <w:r w:rsidR="005C1293" w:rsidRPr="001365DC">
        <w:rPr>
          <w:rFonts w:ascii="Times New Roman" w:hAnsi="Times New Roman" w:cs="Times New Roman"/>
        </w:rPr>
        <w:t xml:space="preserve"> (2023) editorial:</w:t>
      </w:r>
    </w:p>
    <w:p w:rsidR="005C1293" w:rsidRPr="007D2CD0" w:rsidRDefault="005C1293" w:rsidP="005C1293">
      <w:pPr>
        <w:rPr>
          <w:rFonts w:ascii="Times New Roman" w:hAnsi="Times New Roman" w:cs="Times New Roman"/>
        </w:rPr>
      </w:pPr>
    </w:p>
    <w:p w:rsidR="005C1293" w:rsidRPr="007D2CD0" w:rsidRDefault="005C1293"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Eating disorder manuscripts are more frequently rejected from general, high-impact journals and recommended to eating disorder-specific journals than other similar psychiatric concerns due to the belief that eating disorders represent a “specialty” problem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YwmyNssA","properties":{"formattedCitation":"(1\\uc0\\u8211{}3)","plainCitation":"(1–3)","noteIndex":0},"citationItems":[{"id":1928,"uris":["http://zotero.org/users/local/lAqa0cKr/items/XKL9T5LY"],"itemData":{"id":1928,"type":"article-journal","abstract":"OBJECTIVE: This study investigated whether there is a bias against eating disorders research among the leading psychiatric, psychological, and medical journals.\nMETHOD: The authors performed a comparison between the number of empirical articles published about anorexia nervosa and/or bulimia nervosa and the number of articles published about panic disorder and/or agoraphobia (i.e., disorders of comparable disease burden) in 29 high-impact journals over a 5-year period (1996-2001).\nRESULTS: There were almost twice as many published empirical articles about panic disorder and/or agoraphobia (N=365) as there were about anorexia nervosa and/or bulimia nervosa (N=169).\nCONCLUSIONS: The findings indicate a possible bias against eating disorders research among some leading psychiatric journals. Alternative explanations and implications are discussed.","container-title":"The American Journal of Psychiatry","DOI":"10.1176/appi.ajp.160.2.363","ISSN":"0002-953X","issue":"2","journalAbbreviation":"Am J Psychiatry","language":"eng","note":"PMID: 12562585","page":"363-365","source":"PubMed","title":"Are top journals biased against eating disorders topics?","volume":"160","author":[{"family":"Frost","given":"Susie"},{"family":"Murphy","given":"Rebecca"},{"family":"Webster","given":"Peter"},{"family":"Schmidt","given":"Ulrike"}],"issued":{"date-parts":[["2003",2]]}}},{"id":912,"uris":["http://zotero.org/users/local/lAqa0cKr/items/J2MZEI4J"],"itemData":{"id":912,"type":"article-journal","abstract":"BACKGROUND: There is a clear gender gap in scientific authorship. Although the proportions of female authors in medicine and psychiatry have increased over the past decades, women are still underrepresented. Aims To analyse authorship gender trends in eating disorder research.\nMETHOD: First and last author gender in research articles on eating disorders during the period 1997-2016 were assessed in eating disorder specialty journals, high-impact psychiatry journals and high-impact clinical psychology journals.\nRESULTS: The total number of papers on eating disorders increased substantially over the observation period, although a decrease was observed in high-impact psychiatry journals. Female authorship increased in both specialty journals and high-impact psychiatry journals. Authors were significantly less likely to be female in high-impact psychiatry and clinical psychology journals than in speciality journals.\nCONCLUSIONS: Eating disorder research has been increasingly allocated to specialty journals over the past 20 years. A consistent gender gap between specialty and high-impact journals exists. Declaration of interest C.M.B is a grant recipient from Shire Pharmaceuticals, Inc. and has participated as a member of their scientific advisory board. These positions are unrelated to the content of this article.","container-title":"BJPsych open","DOI":"10.1192/bjo.2017.8","ISSN":"2056-4724","issue":"2","journalAbbreviation":"BJPsych Open","language":"eng","note":"PMID: 29467058\nPMCID: PMC6020273","page":"39-46","source":"PubMed","title":"Trends in female authorship in research papers on eating disorders: 20-year bibliometric study","title-short":"Trends in female authorship in research papers on eating disorders","volume":"4","author":[{"family":"Strand","given":"Mattias"},{"family":"Bulik","given":"Cynthia M."}],"issued":{"date-parts":[["2018",3]]}}},{"id":2578,"uris":["http://zotero.org/users/local/lAqa0cKr/items/IG4B3ESQ"],"itemData":{"id":2578,"type":"article-journal","abstract":"Eating disorders (EDs) are mental illnesses with severe consequences and high mortality rates. Notwithstanding, EDs are considered a niche specialty making it often difficult for researchers to publish in high-impact journals. Subsequently, research on EDs receives less funding than other fields of psychiatry potentially slowing treatment progress. This study aimed to compare research vitality between EDs and schizophrenia focusing on: number and type of publications; top-cited articles; geographical distribution of top-ten publishing countries; journal distribution of scientific production as measured by bibliometric analysis; funded research and collaborations.","container-title":"Eating and Weight Disorders - Studies on Anorexia, Bulimia and Obesity","DOI":"10.1007/s40519-022-01473-9","ISSN":"1590-1262","journalAbbreviation":"Eat Weight Disord","language":"en","source":"Springer Link","title":"Research in eating disorders: the misunderstanding of supposing serious mental illnesses as a niche specialty","title-short":"Research in eating disorders","URL":"https://doi.org/10.1007/s40519-022-01473-9","author":[{"family":"Marzola","given":"Enrica"},{"family":"Panero","given":"Matteo"},{"family":"Longo","given":"Paola"},{"family":"Martini","given":"Matteo"},{"family":"Fernàndez-Aranda","given":"Fernando"},{"family":"Kaye","given":"Walter H."},{"family":"Abbate-Daga","given":"Giovanni"}],"accessed":{"date-parts":[["2022",10,5]]},"issued":{"date-parts":[["2022",9,9]]}}}],"schema":"https://github.com/citation-style-language/schema/raw/master/csl-citation.json"}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rPr>
        <w:t>(1–3)</w:t>
      </w:r>
      <w:r w:rsidRPr="007D2CD0">
        <w:rPr>
          <w:rFonts w:ascii="Times New Roman" w:hAnsi="Times New Roman" w:cs="Times New Roman"/>
        </w:rPr>
        <w:fldChar w:fldCharType="end"/>
      </w:r>
      <w:r w:rsidRPr="007D2CD0">
        <w:rPr>
          <w:rFonts w:ascii="Times New Roman" w:hAnsi="Times New Roman" w:cs="Times New Roman"/>
        </w:rPr>
        <w:t>.</w:t>
      </w:r>
    </w:p>
    <w:p w:rsidR="005C1293" w:rsidRPr="007D2CD0" w:rsidRDefault="005C1293"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Even this commentary on the dangers of the over-specialization of the eating disorders field has been previously recommended to an eating disorder specialty journal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{"citationID":"vQUV829C","properties":{"formattedCitation":"(4)","plainCitation":"(4)","noteIndex":0},"citationItems":[{"id":3261,"uris":["http://zotero.org/users/local/lAqa0cKr/items/KH5PC5X9"],"itemData":{"id":3261,"type":"article","abstract":"Importance: General exposure to different topics within psychiatry through high-impact publications, conference presentations, and trainings can have a profound downstream effect upon the knowledge and resources available for varied mental health concerns. When specific mental health concerns are labelled as “niche” topics and relegated to specialty journals, this practice can effectively cut off means of garnering support for enhancing high-quality research and clinical care for these issues. Observations: Eating disorders are frequently treated as specialized topics and, as a result, under-represented in high-impact, broad-interest journals, under-funded, and infrequently incorporated into psychiatric training. Yet, eating disorders are common, costly, and highly lethal. The practice of over-specialization of the eating disorder field has resulted in inadequate detection, knowledge, and treatment for these serious and often persistent disorders. Over-specialization may lead to similar inadequacies in research and clinical care in other subfields within psychiatry (e.g., personality disorders). Conclusions and Relevance: It is necessary for various parties (i.e., researchers, reviewers, administrators) both within and external to the eating disorder field to take meaningful steps towards reducing misperceptions that leave eating disorders siloed from other disciplines and, as a result, under-resourced. The outlined recommendations outlined can also support general dissemination of knowledge for other under-acknowledged, yet severe, psychiatric concerns.","DOI":"10.31234/osf.io/cvsre","language":"en-us","publisher":"PsyArXiv","source":"OSF Preprints","title":"Not Niche: Eating Disorders and the Dangers of Over-specialization","title-short":"Not Niche","URL":"https://psyarxiv.com/cvsre/","author":[{"family":"Haynos","given":"Ann"},{"family":"Egbert","given":"Amy"},{"family":"Fitzsimmons-Craft","given":"Ellen"},{"family":"Levinson","given":"Cheri A."},{"family":"Schleider","given":"Jessica L."}],"accessed":{"date-parts":[["2023",3,31]]},"issued":{"date-parts":[["2022",12,14]]}}}],"schema":"https://github.com/citation-style-language/schema/raw/master/csl-citation.json"}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(4)</w:t>
      </w:r>
      <w:r w:rsidRPr="007D2CD0">
        <w:rPr>
          <w:rFonts w:ascii="Times New Roman" w:hAnsi="Times New Roman" w:cs="Times New Roman"/>
        </w:rPr>
        <w:fldChar w:fldCharType="end"/>
      </w:r>
      <w:r w:rsidRPr="007D2CD0">
        <w:rPr>
          <w:rFonts w:ascii="Times New Roman" w:hAnsi="Times New Roman" w:cs="Times New Roman"/>
        </w:rPr>
        <w:t>.</w:t>
      </w:r>
    </w:p>
    <w:p w:rsidR="005C1293" w:rsidRPr="007D2CD0" w:rsidRDefault="005C1293"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Funding for eating disorder research lags considerably behind psychiatric disorders with comparable prevalence ($0.73 USD/affected individual for eating disorder research funding versus $86.97 USD/affected individual with schizophrenia)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{"citationID":"wWrLh6M4","properties":{"formattedCitation":"(5)","plainCitation":"(5)","noteIndex":0},"citationItems":[{"id":1910,"uris":["http://zotero.org/users/local/lAqa0cKr/items/LQAP8C76"],"itemData":{"id":1910,"type":"article-journal","container-title":"World psychiatry: official journal of the World Psychiatric Association (WPA)","DOI":"10.1002/wps.20465","ISSN":"1723-8617","issue":"3","journalAbbreviation":"World Psychiatry","language":"eng","note":"PMID: 28941116\nPMCID: PMC5608830","page":"321","source":"PubMed","title":"When illness severity and research dollars do not align: are we overlooking eating disorders?","title-short":"When illness severity and research dollars do not align","volume":"16","author":[{"family":"Murray","given":"Stuart B."},{"family":"Pila","given":"Eva"},{"family":"Griffiths","given":"Scott"},{"family":"Le Grange","given":"Daniel"}],"issued":{"date-parts":[["2017",10]]}}}],"schema":"https://github.com/citation-style-language/schema/raw/master/csl-citation.json"}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(5)</w:t>
      </w:r>
      <w:r w:rsidRPr="007D2CD0">
        <w:rPr>
          <w:rFonts w:ascii="Times New Roman" w:hAnsi="Times New Roman" w:cs="Times New Roman"/>
        </w:rPr>
        <w:fldChar w:fldCharType="end"/>
      </w:r>
      <w:r w:rsidRPr="007D2CD0">
        <w:rPr>
          <w:rFonts w:ascii="Times New Roman" w:hAnsi="Times New Roman" w:cs="Times New Roman"/>
        </w:rPr>
        <w:t>.</w:t>
      </w:r>
    </w:p>
    <w:p w:rsidR="005C1293" w:rsidRPr="007D2CD0" w:rsidRDefault="005C1293"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This trend is particularly concerning considering the severity, mortality, and societal impact associated with eating disorders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BU18KnkI","properties":{"formattedCitation":"(6\\uc0\\u8211{}8)","plainCitation":"(6–8)","noteIndex":0},"citationItems":[{"id":128,"uris":["http://zotero.org/users/local/lAqa0cKr/items/NMHC5PN6"],"itemData":{"id":128,"type":"article-journal","abstract":"OBJECTIVE: Anorexia nervosa has been consistently associated with increased mortality, but whether this is true for other types of eating disorders is unclear. The goal of this study was to determine whether anorexia nervosa, bulimia nervosa, and eating disorder not otherwise specified are associated with increased all-cause mortality or suicide mortality.\nMETHOD: Using computerized record linkage to the National Death Index, the authors conducted a longitudinal assessment of mortality over 8 to 25 years in 1,885 individuals with anorexia nervosa (N=177), bulimia nervosa (N=906), or eating disorder not otherwise specified (N=802) who presented for treatment at a specialized eating disorders clinic in an academic medical center.\nRESULTS: Crude mortality rates were 4.0% for anorexia nervosa, 3.9% for bulimia nervosa, and 5.2% for eating disorder not otherwise specified. All-cause standardized mortality ratios were significantly elevated for bulimia nervosa and eating disorder not otherwise specified; suicide standardized mortality ratios were elevated for bulimia nervosa and eating disorder not otherwise specified.\nCONCLUSIONS: Individuals with eating disorder not otherwise specified, which is sometimes viewed as a \"less severe\" eating disorder, had elevated mortality risks, similar to those found in anorexia nervosa. This study also demonstrated an increased risk of suicide across eating disorder diagnoses.","container-title":"The American Journal of Psychiatry","DOI":"10.1176/appi.ajp.2009.09020247","ISSN":"1535-7228","issue":"12","journalAbbreviation":"Am J Psychiatry","language":"eng","note":"PMID: 19833789","page":"1342-1346","source":"PubMed","title":"Increased mortality in bulimia nervosa and other eating disorders","volume":"166","author":[{"family":"Crow","given":"Scott J."},{"family":"Peterson","given":"Carol B."},{"family":"Swanson","given":"Sonja A."},{"family":"Raymond","given":"Nancy C."},{"family":"Specker","given":"Sheila"},{"family":"Eckert","given":"Elke D."},{"family":"Mitchell","given":"James E."}],"issued":{"date-parts":[["2009",12]]}}},{"id":126,"uris":["http://zotero.org/users/local/lAqa0cKr/items/KZGRSHU9"],"itemData":{"id":126,"type":"article-journal","abstract":"PURPOSE OF REVIEW: This review focuses on recent publications concerning medical complications in patients with eating disorders, including anorexia nervosa and bulimia nervosa.\nRECENT FINDINGS: Recent literature continues to reflect that multiple organ systems are frequently affected by eating disorders. The literature underscores the frequently cited risk of premature death in those with anorexia nervosa. A plethora of dermatologic changes have been described, some signaling serious underlying pathophysiology, such as purpura, which indicates a bleeding diathesis. Much of the literature continues to delineate the fact that diabetic patients with eating disorders are at high risk of developing diabetic complications. Gastrointestinal complications can be serious, including gastric dilatation and severe liver dysfunction. Acrocyanosis is common, and patients with anorexia nervosa are at risk of various arrhythmias. Low-weight patients are at high risk for osteopenia/osteoporosis. Nutritional abnormalities are also common, including sodium depletion and hypovolemia, hypophosphatemia and hypomagnesemia. Resting energy expenditure, although very low in low-weight patients, increases dramatically early in refeeding.\nSUMMARY: Medical complications are common and often serious in patients with eating disorders, particularly those with anorexia nervosa.","container-title":"Current Opinion in Psychiatry","DOI":"10.1097/01.yco.0000228768.79097.3e","ISSN":"0951-7367","issue":"4","journalAbbreviation":"Curr Opin Psychiatry","language":"eng","note":"PMID: 16721178","page":"438-443","source":"PubMed","title":"Medical complications of anorexia nervosa and bulimia nervosa","volume":"19","author":[{"family":"Mitchell","given":"James E."},{"family":"Crow","given":"Scott"}],"issued":{"date-parts":[["2006",7]]}}},{"id":2562,"uris":["http://zotero.org/users/local/lAqa0cKr/items/WZ8SQEQV"],"itemData":{"id":2562,"type":"article-journal","abstract":"OBJECTIVE: To estimate one-year costs of eating disorders in the United States (U.S.) from a societal perspective, including the costs to the U.S. health system, individual and family productivity costs, lost wellbeing, and other societal economic costs, by setting and payer. Findings will inform needed policy action to mitigate the impact of eating disorders in the U.S.\nMETHOD: Costs of eating disorders were estimated using a bottom-up cost-of-illness methodology, based on the estimated one-year prevalence of eating disorders. Intangible costs of reduced wellbeing were also estimated using disability-adjusted life years.\nRESULTS: Total economic costs associated with eating disorders were estimated to be $64.7 billion (95% CI: $63.5-$66.0 billion) in fiscal year 2018-2019, equivalent to $11,808 per affected person (95% CI: $11,754-$11,863 per affected person). Otherwise Specified Feeding or Eating Disorder accounted for 35% of total economic costs, followed by Binge Eating Disorder (30%), Bulimia Nervosa (18%) and Anorexia Nervosa (17%). The substantial reduction in wellbeing associated with eating disorders was further valued at $326.5 billion (95% CI: $316.8-$336.2 billion).\nDISCUSSION: The impact of eating disorders in the U.S. is substantial when considering both economic costs and reduced wellbeing (nearly $400 billion in fiscal year 2018-2019). Study findings underscore the urgency of identifying effective policy actions to reduce the impact of eating disorders, such as through primary prevention and screening to identify people with emerging or early eating disorders in primary care, schools, and workplaces and ensuring access to early evidence-based treatment.","container-title":"The International Journal of Eating Disorders","DOI":"10.1002/eat.23486","ISSN":"1098-108X","issue":"5","journalAbbreviation":"Int J Eat Disord","language":"eng","note":"PMID: 33655603","page":"851-868","source":"PubMed","title":"Social and economic cost of eating disorders in the United States: Evidence to inform policy action","title-short":"Social and economic cost of eating disorders in the United States","volume":"54","author":[{"family":"Streatfeild","given":"Jared"},{"family":"Hickson","given":"Josiah"},{"family":"Austin","given":"S. Bryn"},{"family":"Hutcheson","given":"Rebecca"},{"family":"Kandel","given":"Johanna S."},{"family":"Lampert","given":"Jillian G."},{"family":"Myers","given":"Elissa M."},{"family":"Richmond","given":"Tracy K."},{"family":"Samnaliev","given":"Mihail"},{"family":"Velasquez","given":"Katrina"},{"family":"Weissman","given":"Ruth S."},{"family":"Pezzullo","given":"Lynne"}],"issued":{"date-parts":[["2021",5]]}}}],"schema":"https://github.com/citation-style-language/schema/raw/master/csl-citation.json"}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rPr>
        <w:t>(6–8)</w:t>
      </w:r>
      <w:r w:rsidRPr="007D2CD0">
        <w:rPr>
          <w:rFonts w:ascii="Times New Roman" w:hAnsi="Times New Roman" w:cs="Times New Roman"/>
        </w:rPr>
        <w:fldChar w:fldCharType="end"/>
      </w:r>
      <w:r w:rsidRPr="007D2CD0">
        <w:rPr>
          <w:rFonts w:ascii="Times New Roman" w:hAnsi="Times New Roman" w:cs="Times New Roman"/>
        </w:rPr>
        <w:t>.</w:t>
      </w:r>
    </w:p>
    <w:p w:rsidR="005C1293" w:rsidRPr="007D2CD0" w:rsidRDefault="005C1293"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The point prevalence of eating disorders is reported as ~8% when using narrow classification standards and ~19% when using broader definitions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{"citationID":"i8XfTxgb","properties":{"formattedCitation":"(9)","plainCitation":"(9)","noteIndex":0},"citationItems":[{"id":1913,"uris":["http://zotero.org/users/local/lAqa0cKr/items/N9ANXRTY"],"itemData":{"id":1913,"type":"article-journal","abstract":"BACKGROUND: Eating disorders (EDs) lead to multiple psychiatric and somatic complications and thus constitute a major public health concern.\nOBJECTIVES: The aim of this study was to give an exhaustive view of the studies reporting the prevalence of the different EDs or total EDs and to study their evolution.\nMETHODS: A literature search following PRISMA Guidelines and limited to studies in English or French published between 2000 and 2018 was performed and relevant studies were included in this systematic review on the prevalence of EDs. The literature search revealed 94 studies with accurate ED diagnosis and 27 with broad ED diagnosis.\nRESULTS: In 94 studies with accurate ED diagnosis, the weighted means (ranges) of lifetime ED were 8.4% (3.3-18.6%) for women and 2.2% (0.8-6.5%) for men. The weighted means (ranges) of 12-month ED prevalence were 2.2% (0.8-13.1%) for women and 0.7% (0.3-0.9%) for men. The weighted means (ranges) of point prevalence were 5.7% (0.9-13.5%) for women and 2.2% (0.2-7.3%) for men. According to continents, the weighted means (ranges) of point prevalence were 4.6% (2.0-13.5%) in America, 2.2% (0.2-13.1%) in Europe, and 3.5% (0.6-7.8%) in Asia.In addition to the former, 27 other studies reported the prevalence of EDs as broad categories resulting in weighted means (ranges) of total point prevalence of any EDs of 19.4% (6.5-36.0%) for women and 13.8% (3.6-27.1%) for men.\nCONCLUSIONS: Despite the complexity of integrating all ED prevalence data, the most recent studies confirm that EDs are highly prevalent worldwide, especially in women. Moreover, the weighted means of point ED prevalence increased over the study period from 3.5% for the 2000-2006 period to 7.8% for the 2013-2018 period. This highlights a real challenge for public health and healthcare providers.","container-title":"The American Journal of Clinical Nutrition","DOI":"10.1093/ajcn/nqy342","ISSN":"1938-3207","issue":"5","journalAbbreviation":"Am J Clin Nutr","language":"eng","note":"PMID: 31051507","page":"1402-1413","source":"PubMed","title":"Prevalence of eating disorders over the 2000-2018 period: a systematic literature review","title-short":"Prevalence of eating disorders over the 2000-2018 period","volume":"109","author":[{"family":"Galmiche","given":"Marie"},{"family":"Déchelotte","given":"Pierre"},{"family":"Lambert","given":"Grégory"},{"family":"Tavolacci","given":"Marie Pierre"}],"issued":{"date-parts":[["2019",5,1]]}}}],"schema":"https://github.com/citation-style-language/schema/raw/master/csl-citation.json"}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(9)</w:t>
      </w:r>
      <w:r w:rsidRPr="007D2CD0">
        <w:rPr>
          <w:rFonts w:ascii="Times New Roman" w:hAnsi="Times New Roman" w:cs="Times New Roman"/>
        </w:rPr>
        <w:fldChar w:fldCharType="end"/>
      </w:r>
      <w:r w:rsidRPr="007D2CD0">
        <w:rPr>
          <w:rFonts w:ascii="Times New Roman" w:hAnsi="Times New Roman" w:cs="Times New Roman"/>
        </w:rPr>
        <w:t>.</w:t>
      </w:r>
    </w:p>
    <w:p w:rsidR="005C1293" w:rsidRPr="007D2CD0" w:rsidRDefault="005C1293"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These are likely low estimates limited by potentially biased methods (e.g., retrospective chart review)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{"citationID":"Fg3RsLLV","properties":{"formattedCitation":"(10)","plainCitation":"(10)","noteIndex":0},"citationItems":[{"id":2679,"uris":["http://zotero.org/users/local/lAqa0cKr/items/LJFVNC8U"],"itemData":{"id":2679,"type":"article-journal","abstract":"All of Us is a landmark initiative for population-scale research into a variety of health conditions, including psychiatric disorders.To analyze the prevalence, comorbidity, and sociodemographic covariates of psychiatric diagnoses in the All of Us biobank.We estimated prevalence, overlap, and sociodemographic correlates for diagnoses of psychiatric disorders as reported in electronic health records for All of Us release 5.Social and demographic covariates.Phecodes for diagnoses derived from International Statistical Classification of Diseases, Ninth and Tenth Revisions, Clinical Modification, codes across 6 broad domains: mood disorders, anxiety disorders, substance use disorders, stress-related disorders, schizophrenia, and personality disorders.The analytic sample (N = 214 206) was 61.3% female (mean [SD] age, 51.7 [16.6] years). The prevalence of diagnoses ranged from 22.14% (95% CI, 21.17% to 22.52%) for any mood disorder to less than 1% (eg, obsessive-compulsive disorder, 0.41%; 95% CI, −0.02% to 0.83%), with mood disorders being the most common and personality disorders being the least. Estimates for diagnoses were lower than nationally representative estimates, except those for mood disorders, sleep disorder, and schizophrenia. There was substantial overlap among disorders, with the majority of participants with a diagnosis (41 840/75 268, approximately 54%) having 2 or more registered diagnoses and tetrachoric correlations ranging from 0.33 to 0.80. Comparisons across demographic categories revealed that non-Hispanic White people, individuals with low socioeconomic status, women and individuals assigned female at birth, and sexual minority individuals are at greatest risk for most disorders.Although rates for many of the diagnoses among the All of Us cohort in this study were lower than in the general population, considerable variation, comorbidity, and disparities exist across social groups. To improve the practice of equitable precision medicine, researchers can use comprehensive health data from large-scale resources such as All of Us.","container-title":"JAMA Psychiatry","DOI":"10.1001/jamapsychiatry.2022.0685","ISSN":"2168-622X","issue":"6","journalAbbreviation":"JAMA Psychiatry","page":"622-628","source":"Silverchair","title":"Prevalence, Comorbidity, and Sociodemographic Correlates of Psychiatric Diagnoses Reported in the All of Us Research Program","volume":"79","author":[{"family":"Barr","given":"Peter B."},{"family":"Bigdeli","given":"Tim B."},{"family":"Meyers","given":"Jacquelyn L."}],"issued":{"date-parts":[["2022",6,1]]}}}],"schema":"https://github.com/citation-style-language/schema/raw/master/csl-citation.json"}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(10)</w:t>
      </w:r>
      <w:r w:rsidRPr="007D2CD0">
        <w:rPr>
          <w:rFonts w:ascii="Times New Roman" w:hAnsi="Times New Roman" w:cs="Times New Roman"/>
        </w:rPr>
        <w:fldChar w:fldCharType="end"/>
      </w:r>
      <w:r w:rsidRPr="007D2CD0">
        <w:rPr>
          <w:rFonts w:ascii="Times New Roman" w:hAnsi="Times New Roman" w:cs="Times New Roman"/>
        </w:rPr>
        <w:t>.</w:t>
      </w:r>
    </w:p>
    <w:p w:rsidR="005C1293" w:rsidRPr="007D2CD0" w:rsidRDefault="005C1293"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Since the onset of COVID-19, eating disorder hospitalizations have doubled and adolescent emergency visits have more rapidly increased for eating disorders than other psychiatric concerns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{"citationID":"7oz32sav","properties":{"formattedCitation":"(11,12)","plainCitation":"(11,12)","noteIndex":0},"citationItems":[{"id":2555,"uris":["http://zotero.org/users/local/lAqa0cKr/items/JNPRF286"],"itemData":{"id":2555,"type":"article-journal","container-title":"JAMA Network Open","DOI":"10.1001/jamanetworkopen.2021.34913","ISSN":"2574-3805","issue":"11","journalAbbreviation":"JAMA Network Open","page":"e2134913","source":"Silverchair","title":"Trends in US Patients Receiving Care for Eating Disorders and Other Common Behavioral Health Conditions Before and During the COVID-19 Pandemic","volume":"4","author":[{"family":"Asch","given":"David A."},{"family":"Buresh","given":"John"},{"family":"Allison","given":"Kelly C."},{"family":"Islam","given":"Nazmul"},{"family":"Sheils","given":"Natalie E."},{"family":"Doshi","given":"Jalpa A."},{"family":"Werner","given":"Rachel M."}],"issued":{"date-parts":[["2021",11,16]]}}},{"id":1937,"uris":["http://zotero.org/users/local/lAqa0cKr/items/RTHMYM2F"],"itemData":{"id":1937,"type":"article-journal","abstract":"This report describes increases in emergency department visits for mental health conditions among adolescent females in 2020, 2021, and 2022.","container-title":"MMWR. Morbidity and Mortality Weekly Report","DOI":"10.15585/mmwr.mm7108e2","ISSN":"0149-21951545-861X","journalAbbreviation":"MMWR Morb Mortal Wkly Rep","language":"en-us","source":"www.cdc.gov","title":"Pediatric Emergency Department Visits Associated with Mental Health Conditions Before and During the COVID-19 Pandemic — United States, January 2019–January 2022","URL":"https://www.cdc.gov/mmwr/volumes/71/wr/mm7108e2.htm","volume":"71","author":[{"family":"Radhakrishnan","given":"Lakshmi"}],"accessed":{"date-parts":[["2022",5,3]]},"issued":{"date-parts":[["2022"]]}}}],"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(11,12)</w:t>
      </w:r>
      <w:r w:rsidRPr="007D2CD0">
        <w:rPr>
          <w:rFonts w:ascii="Times New Roman" w:hAnsi="Times New Roman" w:cs="Times New Roman"/>
        </w:rPr>
        <w:fldChar w:fldCharType="end"/>
      </w:r>
      <w:r w:rsidRPr="007D2CD0">
        <w:rPr>
          <w:rFonts w:ascii="Times New Roman" w:hAnsi="Times New Roman" w:cs="Times New Roman"/>
        </w:rPr>
        <w:t>.</w:t>
      </w:r>
    </w:p>
    <w:p w:rsidR="00FC5FCF" w:rsidRPr="007D2CD0" w:rsidRDefault="00FC5FCF"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Further, while certain forms of eating disorder behavior (e.g., self-induced vomiting) are relatively uncommon within the general population, at least one analysis suggest that approximately 50% of adolescents and adults engage in subclinical forms of disordered restrictive eating </w:t>
      </w:r>
      <w:r w:rsidR="005C1293" w:rsidRPr="007D2CD0">
        <w:rPr>
          <w:rFonts w:ascii="Times New Roman" w:hAnsi="Times New Roman" w:cs="Times New Roman"/>
        </w:rPr>
        <w:fldChar w:fldCharType="begin"/>
      </w:r>
      <w:r w:rsidR="005C1293" w:rsidRPr="007D2CD0">
        <w:rPr>
          <w:rFonts w:ascii="Times New Roman" w:hAnsi="Times New Roman" w:cs="Times New Roman"/>
        </w:rPr>
        <w:instrText xml:space="preserve"> ADDIN ZOTERO_ITEM CSL_CITATION {"citationID":"KYvPF70E","properties":{"formattedCitation":"(13)","plainCitation":"(13)","noteIndex":0},"citationItems":[{"id":1192,"uris":["http://zotero.org/users/local/lAqa0cKr/items/9VPMDQHM"],"itemData":{"id":1192,"type":"article-journal","abstract":"OBJECTIVE: Dieting and unhealthy weight control behaviors have been associated with negative outcomes. Most research has examined the prevalence of these behaviors in adolescence and young adulthood. Less is known about whether they persist further into adulthood. We examined patterns of weight control behaviors beyond young adulthood using data from 1,455 males and females participating in Project EAT (Eating and Activity in Teens and Young Adults), a 15-year population-based, longitudinal study.\nMETHOD: Participants completed surveys assessing dieting, high-frequency dieting (i.e., 5+ times/year), unhealthy weight control (e.g., fasting), and extreme weight control (e.g., vomiting) at each 5-year assessment (Waves 1-4). Longitudinal logistic regression models tested trends in weight control behaviors across the waves. Likelihood of persisting or discontinuing each behavior from Wave 3 to Wave 4 was examined through cross tabulations.\nRESULTS: Between Waves 3 and 4 in adulthood, dieting increased for both genders (Women: p &lt; .001; Men: p = .004) and high-frequency dieting (p &lt; .001) and unhealthy weight control behaviors (p = .011) increased for men. For both genders, dieting and unhealthy weight control patterns initiated in prior to young adulthood were more likely to persist than cease in adulthood (ps &lt; .001).\nDISCUSSION: Weight control behaviors continue to be prevalent in adulthood, and to especially increase among men. Research is needed to understand the consequences of weight control behaviors in different life stages; however, the results suggest that interventions to decrease unhealthy weight management practices may be needed well into adulthood.","container-title":"The International Journal of Eating Disorders","DOI":"10.1002/eat.22963","ISSN":"1098-108X","issue":"9","journalAbbreviation":"Int J Eat Disord","language":"eng","note":"PMID: 30353938\nPMCID: PMC6391054","page":"1090-1097","source":"PubMed","title":"Patterns of weight control behavior persisting beyond young adulthood: Results from a 15-year longitudinal study","title-short":"Patterns of weight control behavior persisting beyond young adulthood","volume":"51","author":[{"family":"Haynos","given":"Ann F."},{"family":"Wall","given":"Melanie M."},{"family":"Chen","given":"Chen"},{"family":"Wang","given":"Shirley B."},{"family":"Loth","given":"Katie"},{"family":"Neumark-Sztainer","given":"Dianne"}],"issued":{"date-parts":[["2018",9]]}}}],"schema":"https://github.com/citation-style-language/schema/raw/master/csl-citation.json"} </w:instrText>
      </w:r>
      <w:r w:rsidR="005C1293" w:rsidRPr="007D2CD0">
        <w:rPr>
          <w:rFonts w:ascii="Times New Roman" w:hAnsi="Times New Roman" w:cs="Times New Roman"/>
        </w:rPr>
        <w:fldChar w:fldCharType="separate"/>
      </w:r>
      <w:r w:rsidR="005C1293" w:rsidRPr="007D2CD0">
        <w:rPr>
          <w:rFonts w:ascii="Times New Roman" w:hAnsi="Times New Roman" w:cs="Times New Roman"/>
          <w:noProof/>
        </w:rPr>
        <w:t>(13)</w:t>
      </w:r>
      <w:r w:rsidR="005C1293" w:rsidRPr="007D2CD0">
        <w:rPr>
          <w:rFonts w:ascii="Times New Roman" w:hAnsi="Times New Roman" w:cs="Times New Roman"/>
        </w:rPr>
        <w:fldChar w:fldCharType="end"/>
      </w:r>
      <w:r w:rsidRPr="007D2CD0">
        <w:rPr>
          <w:rFonts w:ascii="Times New Roman" w:hAnsi="Times New Roman" w:cs="Times New Roman"/>
        </w:rPr>
        <w:t>.</w:t>
      </w:r>
    </w:p>
    <w:p w:rsidR="00FC5FCF" w:rsidRPr="007D2CD0" w:rsidRDefault="00FC5FCF"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Even subclinical disordered eating has been linked to myriad negative consequences (e.g., suicide, non-suicidal self-injury)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{"citationID":"63d1SbeI","properties":{"formattedCitation":"(14)","plainCitation":"(14)","noteIndex":0},"citationItems":[{"id":12,"uris":["http://zotero.org/users/local/lAqa0cKr/items/HPT6BCPW"],"itemData":{"id":12,"type":"article-journal","container-title":"The International Journal of Eating Disorders","DOI":"10.1002/eat.22355","ISSN":"1098-108X","issue":"4","journalAbbreviation":"Int J Eat Disord","language":"eng","note":"PMID: 25256430\nPMCID: PMC4374028","page":"362-366","source":"PubMed","title":"A novel classification paradigm for understanding the positive and negative outcomes associated with dieting","volume":"48","author":[{"family":"Haynos","given":"Ann F."},{"family":"Field","given":"Alison E."},{"family":"Wilfley","given":"Denise E."},{"family":"Tanofsky-Kraff","given":"Marian"}],"issued":{"date-parts":[["2015",5]]}}}],"schema":"https://github.com/citation-style-language/schema/raw/master/csl-citation.json"}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(14)</w:t>
      </w:r>
      <w:r w:rsidRPr="007D2CD0">
        <w:rPr>
          <w:rFonts w:ascii="Times New Roman" w:hAnsi="Times New Roman" w:cs="Times New Roman"/>
        </w:rPr>
        <w:fldChar w:fldCharType="end"/>
      </w:r>
      <w:r w:rsidRPr="007D2CD0">
        <w:rPr>
          <w:rFonts w:ascii="Times New Roman" w:hAnsi="Times New Roman" w:cs="Times New Roman"/>
        </w:rPr>
        <w:t>.</w:t>
      </w:r>
    </w:p>
    <w:p w:rsidR="005C1293" w:rsidRPr="007D2CD0" w:rsidRDefault="00FC5FCF"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95% of individuals with an eating disorder have a co-occurring affective disorder and at least 20-35% of those with an affective disorder have an eating disorder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{"citationID":"FsgbM1H7","properties":{"formattedCitation":"(15)","plainCitation":"(15)","noteIndex":0},"citationItems":[{"id":174,"uris":["http://zotero.org/users/local/lAqa0cKr/items/S6J3F8BE"],"itemData":{"id":174,"type":"article-journal","abstract":"Eating disorders are complex, multifactorially determined phenomena. When individuals with eating disorders present for treatment with comorbid conditions, case conceptualization is further complicated and, as a result, it may be difficult to determine optimal psychological or pharmacological treatment. This article reviews the evidence of the association between eating disorders (anorexia nervosa [AN] and bulimia nervosa [BN]) and Axis I depression, obsessive-compulsive disorder (OCD), substance abuse, and Axis II personality disorders, for the purposes of increasing awareness about the different options for case conceptualization. Although other diagnoses comorbid with eating disorders are of interest to clinicians (e.g., posttraumatic stress disorder [PTSD] and social phobia), their comprehensive review is currently premature due to a lack of empirical scrutiny. Finally, future directions for research, including suggestions for the use of particular assessment tools and more sophisticated research designs, are discussed.","container-title":"Clinical Psychology Review","ISSN":"0272-7358","issue":"1","journalAbbreviation":"Clin Psychol Rev","language":"eng","note":"PMID: 12559994","page":"57-74","source":"PubMed","title":"Psychiatric comorbidity in anorexia and bulimia nervosa: nature, prevalence, and causal relationships","title-short":"Psychiatric comorbidity in anorexia and bulimia nervosa","volume":"23","author":[{"family":"O'Brien","given":"Karina M."},{"family":"Vincent","given":"Norah K."}],"issued":{"date-parts":[["2003",2]]}}}],"schema":"https://github.com/citation-style-language/schema/raw/master/csl-citation.json"}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(15)</w:t>
      </w:r>
      <w:r w:rsidRPr="007D2CD0">
        <w:rPr>
          <w:rFonts w:ascii="Times New Roman" w:hAnsi="Times New Roman" w:cs="Times New Roman"/>
        </w:rPr>
        <w:fldChar w:fldCharType="end"/>
      </w:r>
      <w:r w:rsidRPr="007D2CD0">
        <w:rPr>
          <w:rFonts w:ascii="Times New Roman" w:hAnsi="Times New Roman" w:cs="Times New Roman"/>
        </w:rPr>
        <w:t>.</w:t>
      </w:r>
    </w:p>
    <w:p w:rsidR="00FC5FCF" w:rsidRPr="007D2CD0" w:rsidRDefault="00FC5FCF"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This elevated co-morbidity suggests overlapping mechanisms between eating disorders and other psychiatric concerns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{"citationID":"8GUqB1Xt","properties":{"formattedCitation":"(16)","plainCitation":"(16)","noteIndex":0},"citationItems":[{"id":1916,"uris":["http://zotero.org/users/local/lAqa0cKr/items/TY882IYN"],"itemData":{"id":1916,"type":"article-journal","abstract":"Eating disorders (EDs) and anxiety disorders (ADs) evidence shared risk and significant comorbidity. Recent advances in understanding of anxiety-based disorders may have direct application to research and treatment efforts for EDs. The current review presents an up-to-date, behavioral conceptualization of the overlap between anxiety-based disorders and EDs. We identify ways in which anxiety presents in EDs, consider differences between EDs and ADs relevant to treatment adaptions, discuss how exposure-based strategies may be adapted for use in ED treatment, and outline directions for future mechanistic, translational, and clinical ED research from this perspective. Important research directions include: simultaneous examination of the extent to which EDs are characterized by aberrant avoidance-, reward-, and/or habit-based neurobiological and behavioral processes; improvement in understanding of how nutritional status interacts with neurobiological characteristics of EDs; incorporation of a growing knowledge of biobehavioral signatures in ED treatment planning; development of more comprehensive exposure-based treatment approaches for EDs; testing whether certain exposure interventions for AD are appropriate for EDs; and improvement in clinician self-efficacy and ability to use exposure therapy for EDs.","container-title":"Clinical Psychology Review","DOI":"10.1016/j.cpr.2020.101952","ISSN":"1873-7811","journalAbbreviation":"Clin Psychol Rev","language":"eng","note":"PMID: 33221621\nPMCID: PMC7868093","page":"101952","source":"PubMed","title":"Conceptualizing eating disorder psychopathology using an anxiety disorders framework: Evidence and implications for exposure-based clinical research","title-short":"Conceptualizing eating disorder psychopathology using an anxiety disorders framework","volume":"83","author":[{"family":"Schaumberg","given":"Katherine"},{"family":"Reilly","given":"Erin E."},{"family":"Gorrell","given":"Sasha"},{"family":"Levinson","given":"Cheri A."},{"family":"Farrell","given":"Nicholas R."},{"family":"Brown","given":"Tiffany A."},{"family":"Smith","given":"Kathryn M."},{"family":"Schaefer","given":"Lauren M."},{"family":"Essayli","given":"Jamal H."},{"family":"Haynos","given":"Ann F."},{"family":"Anderson","given":"Lisa M."}],"issued":{"date-parts":[["2021",2]]}}}],"schema":"https://github.com/citation-style-language/schema/raw/master/csl-citation.json"}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(16)</w:t>
      </w:r>
      <w:r w:rsidRPr="007D2CD0">
        <w:rPr>
          <w:rFonts w:ascii="Times New Roman" w:hAnsi="Times New Roman" w:cs="Times New Roman"/>
        </w:rPr>
        <w:fldChar w:fldCharType="end"/>
      </w:r>
      <w:r w:rsidRPr="007D2CD0">
        <w:rPr>
          <w:rFonts w:ascii="Times New Roman" w:hAnsi="Times New Roman" w:cs="Times New Roman"/>
        </w:rPr>
        <w:t>.</w:t>
      </w:r>
    </w:p>
    <w:p w:rsidR="00FC5FCF" w:rsidRPr="007D2CD0" w:rsidRDefault="00FC5FCF"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Further, eating disorder symptoms complicate the treatment of other psychiatric disorders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{"citationID":"2RzoDYGL","properties":{"formattedCitation":"(17)","plainCitation":"(17)","noteIndex":0},"citationItems":[{"id":1940,"uris":["http://zotero.org/users/local/lAqa0cKr/items/RRNXUALR"],"itemData":{"id":1940,"type":"article-journal","abstract":"OBJECTIVE: Treatment dropout is common both among people in treatment for eating disorders and for substance use disorders. Because of the high rates of co-occurrence and mortality associated with these disorders, the purpose of the current study was to examine the relationship among eating disorder symptoms, length of stay, and decisions to leave against medical advice among individuals in substance use treatment.\nMETHODS: We analyzed de-identified medical record data for 122 adult women enrolled in residential treatment for substance use disorders over a 12-month period. Routine treatment intake included standardized assessments of eating disorders, depression, and substance use.\nRESULTS: Participants averaged 43.1 years of age (SD = 10.7) and were primarily non-Hispanic Caucasian (n = 118, 96.7%). Approximately 8 (6.6%) patients met criteria for a probable eating disorder and 79 (64.8%) for a probable alcohol use disorder. Mean length of stay was 28.1 days (SD = 6.6) and 21 (17%) patients left against medical advice. Logistic regression analysis showed that eating disorder symptoms were significantly associated with decisions to leave treatment against medical advice after controlling for age, years of education, depression symptoms, alcohol problems, and drug problems: χ(2) = 14.88, df = 6, p =.02. This model accounted for 19.1% (Nagelkerke R(2)) of the variance in discharge type. Eating disorder symptoms were not associated with length of treatment.\nCONCLUSIONS: Our findings suggest the importance of assessing and monitoring eating disorder symptoms among individuals in treatment for substance use disorders.","container-title":"Journal of Dual Diagnosis","DOI":"10.1080/15504263.2015.1104480","ISSN":"1550-4271","issue":"3-4","journalAbbreviation":"J Dual Diagn","language":"eng","note":"PMID: 26457661\nPMCID: PMC4724169","page":"233-237","source":"PubMed","title":"Eating Disorder Symptoms and Length of Stay in Residential Treatment for Substance Use: A Brief Report","title-short":"Eating Disorder Symptoms and Length of Stay in Residential Treatment for Substance Use","volume":"11","author":[{"family":"Elmquist","given":"JoAnna"},{"family":"Shorey","given":"Ryan C."},{"family":"Anderson","given":"Scott"},{"family":"Stuart","given":"Gregory L."}],"issued":{"date-parts":[["2015"]]}}}],"schema":"https://github.com/citation-style-language/schema/raw/master/csl-citation.json"}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(17)</w:t>
      </w:r>
      <w:r w:rsidRPr="007D2CD0">
        <w:rPr>
          <w:rFonts w:ascii="Times New Roman" w:hAnsi="Times New Roman" w:cs="Times New Roman"/>
        </w:rPr>
        <w:fldChar w:fldCharType="end"/>
      </w:r>
    </w:p>
    <w:p w:rsidR="00FC5FCF" w:rsidRPr="007D2CD0" w:rsidRDefault="00FC5FCF"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Despite eating disorder articles being under-published in general psychiatry outlets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miie2wHG","properties":{"formattedCitation":"(1\\uc0\\u8211{}3)","plainCitation":"(1–3)","noteIndex":0},"citationItems":[{"id":1928,"uris":["http://zotero.org/users/local/lAqa0cKr/items/XKL9T5LY"],"itemData":{"id":1928,"type":"article-journal","abstract":"OBJECTIVE: This study investigated whether there is a bias against eating disorders research among the leading psychiatric, psychological, and medical journals.\nMETHOD: The authors performed a comparison between the number of empirical articles published about anorexia nervosa and/or bulimia nervosa and the number of articles published about panic disorder and/or agoraphobia (i.e., disorders of comparable disease burden) in 29 high-impact journals over a 5-year period (1996-2001).\nRESULTS: There were almost twice as many published empirical articles about panic disorder and/or agoraphobia (N=365) as there were about anorexia nervosa and/or bulimia nervosa (N=169).\nCONCLUSIONS: The findings indicate a possible bias against eating disorders research among some leading psychiatric journals. Alternative explanations and implications are discussed.","container-title":"The American Journal of Psychiatry","DOI":"10.1176/appi.ajp.160.2.363","ISSN":"0002-953X","issue":"2","journalAbbreviation":"Am J Psychiatry","language":"eng","note":"PMID: 12562585","page":"363-365","source":"PubMed","title":"Are top journals biased against eating disorders topics?","volume":"160","author":[{"family":"Frost","given":"Susie"},{"family":"Murphy","given":"Rebecca"},{"family":"Webster","given":"Peter"},{"family":"Schmidt","given":"Ulrike"}],"issued":{"date-parts":[["2003",2]]}}},{"id":912,"uris":["http://zotero.org/users/local/lAqa0cKr/items/J2MZEI4J"],"itemData":{"id":912,"type":"article-journal","abstract":"BACKGROUND: There is a clear gender gap in scientific authorship. Although the proportions of female authors in medicine and psychiatry have increased over the past decades, women are still underrepresented. Aims To analyse authorship gender trends in eating disorder research.\nMETHOD: First and last author gender in research articles on eating disorders during the period 1997-2016 were assessed in eating disorder specialty journals, high-impact psychiatry journals and high-impact clinical psychology journals.\nRESULTS: The total number of papers on eating disorders increased substantially over the observation period, although a decrease was observed in high-impact psychiatry journals. Female authorship increased in both specialty journals and high-impact psychiatry journals. Authors were significantly less likely to be female in high-impact psychiatry and clinical psychology journals than in speciality journals.\nCONCLUSIONS: Eating disorder research has been increasingly allocated to specialty journals over the past 20 years. A consistent gender gap between specialty and high-impact journals exists. Declaration of interest C.M.B is a grant recipient from Shire Pharmaceuticals, Inc. and has participated as a member of their scientific advisory board. These positions are unrelated to the content of this article.","container-title":"BJPsych open","DOI":"10.1192/bjo.2017.8","ISSN":"2056-4724","issue":"2","journalAbbreviation":"BJPsych Open","language":"eng","note":"PMID: 29467058\nPMCID: PMC6020273","page":"39-46","source":"PubMed","title":"Trends in female authorship in research papers on eating disorders: 20-year bibliometric study","title-short":"Trends in female authorship in research papers on eating disorders","volume":"4","author":[{"family":"Strand","given":"Mattias"},{"family":"Bulik","given":"Cynthia M."}],"issued":{"date-parts":[["2018",3]]}}},{"id":2578,"uris":["http://zotero.org/users/local/lAqa0cKr/items/IG4B3ESQ"],"itemData":{"id":2578,"type":"article-journal","abstract":"Eating disorders (EDs) are mental illnesses with severe consequences and high mortality rates. Notwithstanding, EDs are considered a niche specialty making it often difficult for researchers to publish in high-impact journals. Subsequently, research on EDs receives less funding than other fields of psychiatry potentially slowing treatment progress. This study aimed to compare research vitality between EDs and schizophrenia focusing on: number and type of publications; top-cited articles; geographical distribution of top-ten publishing countries; journal distribution of scientific production as measured by bibliometric analysis; funded research and collaborations.","container-title":"Eating and Weight Disorders - Studies on Anorexia, Bulimia and Obesity","DOI":"10.1007/s40519-022-01473-9","ISSN":"1590-1262","journalAbbreviation":"Eat Weight Disord","language":"en","source":"Springer Link","title":"Research in eating disorders: the misunderstanding of supposing serious mental illnesses as a niche specialty","title-short":"Research in eating disorders","URL":"https://doi.org/10.1007/s40519-022-01473-9","author":[{"family":"Marzola","given":"Enrica"},{"family":"Panero","given":"Matteo"},{"family":"Longo","given":"Paola"},{"family":"Martini","given":"Matteo"},{"family":"Fernàndez-Aranda","given":"Fernando"},{"family":"Kaye","given":"Walter H."},{"family":"Abbate-Daga","given":"Giovanni"}],"accessed":{"date-parts":[["2022",10,5]]},"issued":{"date-parts":[["2022",9,9]]}}}],"schema":"https://github.com/citation-style-language/schema/raw/master/csl-citation.json"}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rPr>
        <w:t>(1–3)</w:t>
      </w:r>
      <w:r w:rsidRPr="007D2CD0">
        <w:rPr>
          <w:rFonts w:ascii="Times New Roman" w:hAnsi="Times New Roman" w:cs="Times New Roman"/>
        </w:rPr>
        <w:fldChar w:fldCharType="end"/>
      </w:r>
      <w:r w:rsidRPr="007D2CD0">
        <w:rPr>
          <w:rFonts w:ascii="Times New Roman" w:hAnsi="Times New Roman" w:cs="Times New Roman"/>
        </w:rPr>
        <w:t>...</w:t>
      </w:r>
    </w:p>
    <w:p w:rsidR="00FC5FCF" w:rsidRPr="007D2CD0" w:rsidRDefault="00FC5FCF"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...the most downloaded publication of 2021 from the high-impact outlet, </w:t>
      </w:r>
      <w:r w:rsidRPr="007D2CD0">
        <w:rPr>
          <w:rFonts w:ascii="Times New Roman" w:hAnsi="Times New Roman" w:cs="Times New Roman"/>
          <w:i/>
          <w:iCs/>
        </w:rPr>
        <w:t>JAMA Psychiatry,</w:t>
      </w:r>
      <w:r w:rsidRPr="007D2CD0">
        <w:rPr>
          <w:rFonts w:ascii="Times New Roman" w:hAnsi="Times New Roman" w:cs="Times New Roman"/>
        </w:rPr>
        <w:t xml:space="preserve"> focused on the neurobiology of anorexia nervosa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{"citationID":"m3xgOP53","properties":{"formattedCitation":"(18,19)","plainCitation":"(18,19)","noteIndex":0},"citationItems":[{"id":730,"uris":["http://zotero.org/users/local/lAqa0cKr/items/FZIT7WE2"],"itemData":{"id":730,"type":"article-journal","abstract":"Importance: Anorexia nervosa (AN) is associated with adolescent onset, severe low body weight, and high mortality as well as high harm avoidance. The brain reward system could have an important role in the perplexing drive for thinness and food avoidance in AN.\nObjective: To test whether brain reward learning response to taste in adolescent AN is altered and associated with treatment response, striatal-hypothalamic connectivity, and elevated harm avoidance.\nDesign, Setting, and Participants: In this cross-sectional multimodal brain imaging study, adolescents and young adults with AN were matched with healthy controls at a university brain imaging facility and eating disorder treatment program. During a sucrose taste classical conditioning paradigm, violations of learned associations between conditioned visual and unconditioned taste stimuli evoked the dopamine-related prediction error (PE). Dynamic effective connectivity during sweet taste receipt was studied to investigate hierarchical brain activation across the brain network that regulates eating. The study was conducted from July 2012 to May 2017, and data were analyzed from June 2017 to December 2017.\nMain Outcomes and Measures: Prediction error brain reward response across the insula, caudate, and orbitofrontal cortex; dynamic effective connectivity between hypothalamus and ventral striatum; and treatment weight gain, harm avoidance scores, and salivary cortisol levels and their correlations with PE brain response.\nResults: Of 56 female participants with AN included in the study, the mean (SD) age was 16.6 (2.5) years, and the mean (SD) body mass index (BMI; calculated as weight in kilograms divided by height in meters squared) was 15.9 (0.9); of 52 matched female controls, the mean (SD) age was 16.0 (2.8) years, and the mean (SD) BMI was 20.9 (2.1). Prediction error response was elevated in participants with AN in the caudate head, nucleus accumbens, and insula (multivariate analysis of covariance: Wilks λ, 0.707; P = .02; partial η2 = 0.296), which correlated negatively with sucrose taste pleasantness. Bilateral AN orbitofrontal gyrus rectus PE response was positively correlated with harm avoidance (right ρ, 0.317; 95% CI, 0.091 to 0.539; P &lt; .02; left ρ, 0.336; 95% CI, 0.112 to 0.550; P &lt; .01) but negatively correlated with treatment BMI change (right ρ, -0.282; 95% CI, -0.534 to -0.014; P &lt; .04; left ρ, -0.268; 95% CI, -0.509 to -0.018; P &lt; .045). Participants with AN showed effective connectivity from ventral striatum to hypothalamus, and connectivity strength was positively correlated with insula and orbitofrontal PE response. Right frontal cortex PE response was associated with cortisol, which correlated with body dissatisfaction.\nConclusions and Relevance: These results further support elevated PE signal in AN and suggest a link between PE and elevated harm avoidance, brain connectivity, and weight gain in AN. Prediction error may have a central role in adolescent AN in driving anxiety and ventral striatal-hypothalamus circuit-controlled food avoidance.","container-title":"JAMA psychiatry","DOI":"10.1001/jamapsychiatry.2018.2151","ISSN":"2168-6238","issue":"10","journalAbbreviation":"JAMA Psychiatry","language":"eng","note":"PMID: 30027213","page":"1071-1080","source":"PubMed","title":"Association of Brain Reward Learning Response With Harm Avoidance, Weight Gain, and Hypothalamic Effective Connectivity in Adolescent Anorexia Nervosa","volume":"75","author":[{"family":"Frank","given":"Guido K. W."},{"family":"DeGuzman","given":"Marisa C."},{"family":"Shott","given":"Megan E."},{"family":"Laudenslager","given":"Mark L."},{"family":"Rossi","given":"Brogan"},{"family":"Pryor","given":"Tamara"}],"issued":{"date-parts":[["2018",10,1]]}}},{"id":1918,"uris":["http://zotero.org/users/local/lAqa0cKr/items/AEDJWXT5"],"itemData":{"id":1918,"type":"article-journal","container-title":"JAMA psychiatry","DOI":"10.1001/jamapsychiatry.2022.0033","ISSN":"2168-6238","journalAbbreviation":"JAMA Psychiatry","language":"eng","note":"PMID: 35320346","source":"PubMed","title":"JAMA Psychiatry-The Year in Review, 2021","author":[{"family":"Öngür","given":"Dost"}],"issued":{"date-parts":[["2022",3,23]]}}}],"schema":"https://github.com/citation-style-language/schema/raw/master/csl-citation.json"}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(18,19)</w:t>
      </w:r>
      <w:r w:rsidRPr="007D2CD0">
        <w:rPr>
          <w:rFonts w:ascii="Times New Roman" w:hAnsi="Times New Roman" w:cs="Times New Roman"/>
        </w:rPr>
        <w:fldChar w:fldCharType="end"/>
      </w:r>
      <w:r w:rsidRPr="007D2CD0">
        <w:rPr>
          <w:rFonts w:ascii="Times New Roman" w:hAnsi="Times New Roman" w:cs="Times New Roman"/>
        </w:rPr>
        <w:t>.</w:t>
      </w:r>
    </w:p>
    <w:p w:rsidR="00FC5FCF" w:rsidRPr="007D2CD0" w:rsidRDefault="00FC5FCF"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Eating disorders are severe, debilitating, often persistent, and costly (~$400 billion/year in the U.S.)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{"citationID":"Z1xHFUiY","properties":{"formattedCitation":"(8,20)","plainCitation":"(8,20)","noteIndex":0},"citationItems":[{"id":2562,"uris":["http://zotero.org/users/local/lAqa0cKr/items/WZ8SQEQV"],"itemData":{"id":2562,"type":"article-journal","abstract":"OBJECTIVE: To estimate one-year costs of eating disorders in the United States (U.S.) from a societal perspective, including the costs to the U.S. health system, individual and family productivity costs, lost wellbeing, and other societal economic costs, by setting and payer. Findings will inform needed policy action to mitigate the impact of eating disorders in the U.S.\nMETHOD: Costs of eating disorders were estimated using a bottom-up cost-of-illness methodology, based on the estimated one-year prevalence of eating disorders. Intangible costs of reduced wellbeing were also estimated using disability-adjusted life years.\nRESULTS: Total economic costs associated with eating disorders were estimated to be $64.7 billion (95% CI: $63.5-$66.0 billion) in fiscal year 2018-2019, equivalent to $11,808 per affected person (95% CI: $11,754-$11,863 per affected person). Otherwise Specified Feeding or Eating Disorder accounted for 35% of total economic costs, followed by Binge Eating Disorder (30%), Bulimia Nervosa (18%) and Anorexia Nervosa (17%). The substantial reduction in wellbeing associated with eating disorders was further valued at $326.5 billion (95% CI: $316.8-$336.2 billion).\nDISCUSSION: The impact of eating disorders in the U.S. is substantial when considering both economic costs and reduced wellbeing (nearly $400 billion in fiscal year 2018-2019). Study findings underscore the urgency of identifying effective policy actions to reduce the impact of eating disorders, such as through primary prevention and screening to identify people with emerging or early eating disorders in primary care, schools, and workplaces and ensuring access to early evidence-based treatment.","container-title":"The International Journal of Eating Disorders","DOI":"10.1002/eat.23486","ISSN":"1098-108X","issue":"5","journalAbbreviation":"Int J Eat Disord","language":"eng","note":"PMID: 33655603","page":"851-868","source":"PubMed","title":"Social and economic cost of eating disorders in the United States: Evidence to inform policy action","title-short":"Social and economic cost of eating disorders in the United States","volume":"54","author":[{"family":"Streatfeild","given":"Jared"},{"family":"Hickson","given":"Josiah"},{"family":"Austin","given":"S. Bryn"},{"family":"Hutcheson","given":"Rebecca"},{"family":"Kandel","given":"Johanna S."},{"family":"Lampert","given":"Jillian G."},{"family":"Myers","given":"Elissa M."},{"family":"Richmond","given":"Tracy K."},{"family":"Samnaliev","given":"Mihail"},{"family":"Velasquez","given":"Katrina"},{"family":"Weissman","given":"Ruth S."},{"family":"Pezzullo","given":"Lynne"}],"issued":{"date-parts":[["2021",5]]}}},{"id":284,"uris":["http://zotero.org/users/local/lAqa0cKr/items/WUCRRFDB"],"itemData":{"id":284,"type":"article-journal","abstract":"OBJECTIVE: In this review, based on recent advances in cognitive neuroscience, the author presents a formulation in which the marked persistence of anorexia nervosa can be usefully understood as a well-ingrained maladaptive habit.\nMETHOD: The author reviewed the relevant literature on the development and course of anorexia nervosa and interpreted critical features in light of developments in cognitive neuroscience.\nRESULTS: Anorexia nervosa is a well characterized disorder with remarkable persistence both across history and among affected individuals. Food restriction, the salient behavioral feature of the disorder, often begins innocently but gradually takes on a life of its own. Over time, it becomes highly entrenched and resistant to change through either psychological or pharmacological treatment. Cognitive neuroscience has described two related but distinct processes that underlie the acquisition of new patterns of behavior, namely, action-outcome and stimulus-response learning. It is likely that both processes are engaged in the development of anorexia nervosa and that stimulus-response learning (that is, habit formation) is critical to the persistence of the dieting behavior.\nCONCLUSIONS: The formulation of the dieting behavior characteristic of anorexia nervosa as a well-entrenched habit provides a basis for understanding the striking persistence of this disorder. This model helps explain the resistance of anorexia nervosa to interventions that have established efficacy in related disorders and implies that addressing the dieting behavior is critical, especially early in the course of the illness, before it has become ingrained.","container-title":"The American Journal of Psychiatry","DOI":"10.1176/appi.ajp.2012.12081074","ISSN":"1535-7228","issue":"5","journalAbbreviation":"Am J Psychiatry","language":"eng","note":"PMID: 23429750\nPMCID: PMC4095887","page":"477-484","source":"PubMed","title":"The enigmatic persistence of anorexia nervosa","volume":"170","author":[{"family":"Walsh","given":"B. Timothy"}],"issued":{"date-parts":[["2013",5]]}}}],"schema":"https://github.com/citation-style-language/schema/raw/master/csl-citation.json"}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(8,20)</w:t>
      </w:r>
      <w:r w:rsidRPr="007D2CD0">
        <w:rPr>
          <w:rFonts w:ascii="Times New Roman" w:hAnsi="Times New Roman" w:cs="Times New Roman"/>
        </w:rPr>
        <w:fldChar w:fldCharType="end"/>
      </w:r>
      <w:r w:rsidRPr="007D2CD0">
        <w:rPr>
          <w:rFonts w:ascii="Times New Roman" w:hAnsi="Times New Roman" w:cs="Times New Roman"/>
        </w:rPr>
        <w:t>.</w:t>
      </w:r>
    </w:p>
    <w:p w:rsidR="00FC5FCF" w:rsidRPr="007D2CD0" w:rsidRDefault="00FC5FCF"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Anorexia nervosa is second only to opioid use disorder in lethality and other eating disorders share high premature mortality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{"citationID":"Xxl57SQ0","properties":{"formattedCitation":"(21)","plainCitation":"(21)","noteIndex":0},"citationItems":[{"id":2552,"uris":["http://zotero.org/users/local/lAqa0cKr/items/K4ARSZVC"],"itemData":{"id":2552,"type":"article-journal","abstract":"A meta-review, or review of systematic reviews, was conducted to explore the risks of all-cause and suicide mortality in major mental disorders. A systematic search generated 407 relevant reviews, of which 20 reported mortality risks in 20 different mental disorders and included over 1.7 million patients and over a quarter of a million deaths. All disorders had an increased risk of all-cause mortality compared with the general population, and many had mortality risks larger than or comparable to heavy smoking. Those with the highest all-cause mortality ratios were substance use disorders and anorexia nervosa. These higher mortality risks translate into substantial (10-20 years) reductions in life expectancy. Borderline personality disorder, anorexia nervosa, depression and bipolar disorder had the highest suicide risks. Notable gaps were identified in the review literature, and the quality of the included reviews was typically low. The excess risks of mortality and suicide in all mental disorders justify a higher priority for the research, prevention, and treatment of the determinants of premature death in psychiatric patients.","container-title":"World Psychiatry","DOI":"10.1002/wps.20128","ISSN":"2051-5545","issue":"2","language":"en","note":"_eprint: https://onlinelibrary.wiley.com/doi/pdf/10.1002/wps.20128","page":"153-160","source":"Wiley Online Library","title":"Risks of all-cause and suicide mortality in mental disorders: a meta-review","title-short":"Risks of all-cause and suicide mortality in mental disorders","volume":"13","author":[{"family":"Chesney","given":"Edward"},{"family":"Goodwin","given":"Guy M."},{"family":"Fazel","given":"Seena"}],"issued":{"date-parts":[["2014"]]}}}],"schema":"https://github.com/citation-style-language/schema/raw/master/csl-citation.json"}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(21)</w:t>
      </w:r>
      <w:r w:rsidRPr="007D2CD0">
        <w:rPr>
          <w:rFonts w:ascii="Times New Roman" w:hAnsi="Times New Roman" w:cs="Times New Roman"/>
        </w:rPr>
        <w:fldChar w:fldCharType="end"/>
      </w:r>
      <w:r w:rsidRPr="007D2CD0">
        <w:rPr>
          <w:rFonts w:ascii="Times New Roman" w:hAnsi="Times New Roman" w:cs="Times New Roman"/>
        </w:rPr>
        <w:t>.</w:t>
      </w:r>
    </w:p>
    <w:p w:rsidR="00FC5FCF" w:rsidRPr="007D2CD0" w:rsidRDefault="00FC5FCF"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Providers are often faced with life-or-death decisions in eating disorder care </w:t>
      </w:r>
      <w:r w:rsidRPr="007D2CD0">
        <w:rPr>
          <w:rFonts w:ascii="Times New Roman" w:hAnsi="Times New Roman" w:cs="Times New Roman"/>
        </w:rPr>
        <w:fldChar w:fldCharType="begin"/>
      </w:r>
      <w:r w:rsidR="00A0515D" w:rsidRPr="007D2CD0">
        <w:rPr>
          <w:rFonts w:ascii="Times New Roman" w:hAnsi="Times New Roman" w:cs="Times New Roman"/>
        </w:rPr>
        <w:instrText xml:space="preserve"> ADDIN ZOTERO_ITEM CSL_CITATION {"citationID":"PMd8coHa","properties":{"formattedCitation":"(22,23)","plainCitation":"(22,23)","noteIndex":0},"citationItems":[{"id":3741,"uris":["http://zotero.org/users/local/lAqa0cKr/items/7YF8KUU3"],"itemData":{"id":3741,"type":"article-journal","container-title":"The Lancet Psychiatry","DOI":"10.1016/S2215-0366(22)00400-X","ISSN":"2215-0366, 2215-0374","issue":"2","journalAbbreviation":"The Lancet Psychiatry","language":"English","note":"publisher: Elsevier\nPMID: 36697122","page":"146-154","source":"www.thelancet.com","title":"Untreatable or unable to treat? Creating more effective and accessible treatment for long-standing and severe eating disorders","title-short":"Untreatable or unable to treat?","volume":"10","author":[{"family":"Downs","given":"James"},{"family":"Ayton","given":"Agnes"},{"family":"Collins","given":"Lorna"},{"family":"Baker","given":"Suzanne"},{"family":"Missen","given":"Helen"},{"family":"Ibrahim","given":"Ali"}],"issued":{"date-parts":[["2023",2,1]]}}},{"id":3738,"uris":["http://zotero.org/users/local/lAqa0cKr/items/7EJSAPG8"],"itemData":{"id":3738,"type":"article-journal","abstract":"Objective To review the recent literature on the proposed entity of “terminal anorexia nervosa.” Method Review of recent literature on the concept of “terminal AN” as well as past and supporting work. Results The cases and proposed definitions are reviewed, as is the growing literature on this topic. Problems exist with predicting outcomes and thus, determining futility, as well as about capacity for decision-making. Discussion To make decisions about treatment futility, the existing database for predicting AN course and treatment response must expand greatly. In addition, while decisional capacity is central to the debate, its determination may be unusually complex in this situation. The gaps identified point to extensive needs for future research, but they also indicate that the concept of “terminal AN” cannot be defined at present and should not be used. Public Significance Anorexia nervosa is challenging to treat, and it often lasts for years. There is debate about whether palliative care or medical aid in dying should be considered. Identifying who has a terminal case of AN is important for this question, but we have limited ability to predict a given individual's outcome at present, and there are concerns about the ability of those with AN to make treatment decisions. This means the concept of “terminal AN” should not currently be used.","container-title":"International Journal of Eating Disorders","DOI":"10.1002/eat.23957","ISSN":"1098-108X","issue":"7","language":"en","license":"© 2023 The Author. International Journal of Eating Disorders published by Wiley Periodicals LLC.","note":"_eprint: https://onlinelibrary.wiley.com/doi/pdf/10.1002/eat.23957","page":"1329-1334","source":"Wiley Online Library","title":"Terminal anorexia nervosa cannot currently be identified","volume":"56","author":[{"family":"Crow","given":"Scott J."}],"issued":{"date-parts":[["2023"]]}}}],"schema":"https://github.com/citation-style-language/schema/raw/master/csl-citation.json"} </w:instrText>
      </w:r>
      <w:r w:rsidRPr="007D2CD0">
        <w:rPr>
          <w:rFonts w:ascii="Times New Roman" w:hAnsi="Times New Roman" w:cs="Times New Roman"/>
        </w:rPr>
        <w:fldChar w:fldCharType="separate"/>
      </w:r>
      <w:r w:rsidR="00A0515D" w:rsidRPr="007D2CD0">
        <w:rPr>
          <w:rFonts w:ascii="Times New Roman" w:hAnsi="Times New Roman" w:cs="Times New Roman"/>
          <w:noProof/>
        </w:rPr>
        <w:t>(22,23)</w:t>
      </w:r>
      <w:r w:rsidRPr="007D2CD0">
        <w:rPr>
          <w:rFonts w:ascii="Times New Roman" w:hAnsi="Times New Roman" w:cs="Times New Roman"/>
        </w:rPr>
        <w:fldChar w:fldCharType="end"/>
      </w:r>
      <w:r w:rsidR="00A0515D" w:rsidRPr="007D2CD0">
        <w:rPr>
          <w:rFonts w:ascii="Times New Roman" w:hAnsi="Times New Roman" w:cs="Times New Roman"/>
        </w:rPr>
        <w:t>.</w:t>
      </w:r>
    </w:p>
    <w:p w:rsidR="00A0515D" w:rsidRPr="007D2CD0" w:rsidRDefault="00A0515D"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...eating disorders have been inaccurately stereotyped as affecting only young, White, affluent, cisgender women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{"citationID":"u2NmEW3v","properties":{"formattedCitation":"(24)","plainCitation":"(24)","noteIndex":0},"citationItems":[{"id":1920,"uris":["http://zotero.org/users/local/lAqa0cKr/items/JJLKGKWV"],"itemData":{"id":1920,"type":"article-journal","abstract":"OBJECTIVE: Eating disorders (EDs) were once conceptualized as primarily affecting affluent, White women, a misconception that informed research and practice for many years. Abundant evidence now discredits this stereotype, but it is unclear if prevailing \"evidence-based\" treatments have been evaluated in samples representative of the diversity of individuals affected by EDs. Our goal was to evaluate the reporting, inclusion, and analysis of sociodemographic variables in ED psychotherapeutic treatment randomized controlled trials (RCTs) in the US through 2020.\nMETHODS: We conducted a systematic review of ED psychotherapeutic treatment RCTs in the US and examined the reporting and inclusion of gender identity, age, race/ethnicity, sexual orientation, and socioeconomic status (SES) of enrolled participants, as well as recruitment methods, power analyses, and discussion of limitations and generalizability.\nRESULTS: Our search yielded 58 studies meeting inclusion criteria dating back to 1985. Reporting was at times incomplete, absent, or centered on the racial/gender majority group. No studies reported gender diverse participants, and men and people of color were underrepresented generally, with differences noted across diagnoses. A minority of papers considered sociodemographic variables in analyses or acknowledged limitations related to sample characteristics. Some progress was made across the decades, with studies increasingly providing full racial and ethnic data, and more men included over time. Although racial and ethnic diversity improved somewhat, progress appeared to stall in the last decade.\nDISCUSSION: We summarize findings, consider context and challenges for RCT researchers, and offer suggestions for researchers, journal editors, and reviewers on improving representation, reporting, and analytic practices.\nPUBLIC SIGNIFICANCE: Randomized controlled trials of eating disorder psychotherapeutic treatment in the US are increasingly reporting full race/ethnicity data, but information on SES is inconsistent and sexual orientation absent. White women still comprise the overwhelming majority of participants, with few men and people of color, and no gender-diverse individuals. Findings underscore the need to improve reporting and increase representation to ensure evidence-based treatments are effective across and within diverse groups.","container-title":"The International Journal of Eating Disorders","DOI":"10.1002/eat.23699","ISSN":"1098-108X","issue":"4","journalAbbreviation":"Int J Eat Disord","language":"eng","note":"PMID: 35288967\nPMCID: PMC8988395","page":"423-454","source":"PubMed","title":"A systematic review of sociodemographic reporting and representation in eating disorder psychotherapy treatment trials in the United States","volume":"55","author":[{"family":"Burnette","given":"C. Blair"},{"family":"Luzier","given":"Jessica L."},{"family":"Weisenmuller","given":"Chantel M."},{"family":"Boutté","given":"Rachel L."}],"issued":{"date-parts":[["2022",4]]}}}],"schema":"https://github.com/citation-style-language/schema/raw/master/csl-citation.json"}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(24)</w:t>
      </w:r>
      <w:r w:rsidRPr="007D2CD0">
        <w:rPr>
          <w:rFonts w:ascii="Times New Roman" w:hAnsi="Times New Roman" w:cs="Times New Roman"/>
        </w:rPr>
        <w:fldChar w:fldCharType="end"/>
      </w:r>
      <w:r w:rsidRPr="007D2CD0">
        <w:rPr>
          <w:rFonts w:ascii="Times New Roman" w:hAnsi="Times New Roman" w:cs="Times New Roman"/>
        </w:rPr>
        <w:t>.</w:t>
      </w:r>
    </w:p>
    <w:p w:rsidR="00A0515D" w:rsidRPr="007D2CD0" w:rsidRDefault="00A0515D"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Although this misperception has been recently challenged by data demonstrating that eating disorders affect broader demographics than previously acknowledged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{"citationID":"pSvlRY0Y","properties":{"formattedCitation":"(25)","plainCitation":"(25)","noteIndex":0},"citationItems":[{"id":1922,"uris":["http://zotero.org/users/local/lAqa0cKr/items/MR85LD52"],"itemData":{"id":1922,"type":"article-journal","abstract":"Promoting representation of historically marginalized racial and ethnic populations in the eating disorders (EDs) field among professionals and the populations studied and served has long been discussed, with limited progress. This may be due to a reinforcing feedback loop in which individuals from dominant cultures conduct research and deliver treatment, participate in research, and receive diagnoses and treatment. This insularity maintains underrepresentation: EDs in historically marginalized populations are understudied, undetected, and undertreated. An Early Career Investigators Workshop generated recommendations for change that were not inherently novel but made apparent that accountability is missing. This paper serves as a call to action to spearhead a paradigm shift from equality to equity in the ED field. We provide a theoretical framework, suggest ways to disrupt the feedback loop, and summarize actionable steps to increase accountability in ED leadership and research toward enhancing racial/ethnic justice, equity, diversity, and inclusion (JEDI). These actionable steps are outlined in the service of challenging our field to reflect the diversity of our global community. We must develop and implement measurable metrics to assess our progress toward increasing diversity of underrepresented racial/ethnic groups and to address JEDI issues in our providers, patients, and research participants.","container-title":"The International Journal of Eating Disorders","DOI":"10.1002/eat.23682","ISSN":"1098-108X","issue":"4","journalAbbreviation":"Int J Eat Disord","language":"eng","note":"PMID: 35092322","page":"463-469","source":"PubMed","title":"Accountability in promoting representation of historically marginalized racial and ethnic populations in the eating disorders field: A call to action","title-short":"Accountability in promoting representation of historically marginalized racial and ethnic populations in the eating disorders field","volume":"55","author":[{"family":"Goel","given":"Neha J."},{"family":"Jennings Mathis","given":"Karen"},{"family":"Egbert","given":"Amy H."},{"family":"Petterway","given":"Felicia"},{"family":"Breithaupt","given":"Lauren"},{"family":"Eddy","given":"Kamryn T."},{"family":"Franko","given":"Debra L."},{"family":"Graham","given":"Andrea K."}],"issued":{"date-parts":[["2022",4]]}}}],"schema":"https://github.com/citation-style-language/schema/raw/master/csl-citation.json"}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(25)</w:t>
      </w:r>
      <w:r w:rsidRPr="007D2CD0">
        <w:rPr>
          <w:rFonts w:ascii="Times New Roman" w:hAnsi="Times New Roman" w:cs="Times New Roman"/>
        </w:rPr>
        <w:fldChar w:fldCharType="end"/>
      </w:r>
      <w:r w:rsidRPr="007D2CD0">
        <w:rPr>
          <w:rFonts w:ascii="Times New Roman" w:hAnsi="Times New Roman" w:cs="Times New Roman"/>
        </w:rPr>
        <w:t>...</w:t>
      </w:r>
    </w:p>
    <w:p w:rsidR="00A0515D" w:rsidRPr="007D2CD0" w:rsidRDefault="00A0515D" w:rsidP="005C1293">
      <w:pPr>
        <w:pStyle w:val="ListParagraph"/>
        <w:numPr>
          <w:ilvl w:val="0"/>
          <w:numId w:val="1"/>
        </w:numPr>
        <w:rPr>
          <w:rFonts w:ascii="Times New Roman" w:hAnsi="Times New Roman" w:cs="Times New Roman"/>
        </w:rPr>
      </w:pPr>
      <w:r w:rsidRPr="007D2CD0">
        <w:rPr>
          <w:rFonts w:ascii="Times New Roman" w:hAnsi="Times New Roman" w:cs="Times New Roman"/>
        </w:rPr>
        <w:lastRenderedPageBreak/>
        <w:t xml:space="preserve">...women are over-represented among eating disorder research samples (~95% of participants in eating disorder studies) and professionals (~84% eating disorder academics are women compared to ~40-55% in broader academic mental health)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LSQCzMmM","properties":{"formattedCitation":"(26\\uc0\\u8211{}28)","plainCitation":"(26–28)","noteIndex":0},"citationItems":[{"id":1924,"uris":["http://zotero.org/users/local/lAqa0cKr/items/8G4VIWW3"],"itemData":{"id":1924,"type":"article-journal","abstract":"Despite growing recognition of the importance of workforce diversity in health care, limited research has explored diversity among eating disorder (ED) professionals globally. This multi-methods study examined diversity across demographic and professional variables. Participants were recruited from ED and discipline-specific professional organizations. Participants' (n = 512) mean age was 41.1 years (SD = 12.5); 89.6% (n=459) of participants identified as women, 84.1% (n = 419) as heterosexual/straight, and 73.0% (n = 365) as White. Mean years working in EDs was 10.7 years (SD = 9.2). Qualitative analysis revealed three themes resulting in a theoretical framework to address barriers to increasing diversity. Perceived barriers were the following: \"stigma, bias, stereotypes, myths\"; \"field of eating disorders pipeline\"; and \"homogeneity of the existing field.\" Findings suggest limited workforce diversity within and across nations. The theoretical model suggests a need for focused attention to the educational pipeline, workforce homogeneity, and false assumptions about EDs, and it should be tested to evaluate its utility within the EDs field.","container-title":"Western Journal of Nursing Research","DOI":"10.1177/0193945920912396","ISSN":"1552-8456","issue":"12","journalAbbreviation":"West J Nurs Res","language":"eng","note":"PMID: 32266857\nPMCID: PMC7541546","page":"1068-1077","source":"PubMed","title":"Workforce Diversity in Eating Disorders: A Multi-Methods Study","title-short":"Workforce Diversity in Eating Disorders","volume":"42","author":[{"family":"Jennings Mathis","given":"Karen"},{"family":"Anaya","given":"Carolina"},{"family":"Rambur","given":"Betty"},{"family":"Bodell","given":"Lindsay P."},{"family":"Graham","given":"Andrea K."},{"family":"Forney","given":"K. Jean"},{"family":"Anam","given":"Seeba"},{"family":"Wildes","given":"Jennifer E."}],"issued":{"date-parts":[["2020",12]]}}},{"id":2564,"uris":["http://zotero.org/users/local/lAqa0cKr/items/W2NKKIY3"],"itemData":{"id":2564,"type":"webpage","abstract":"This report provides educational, employment, and demographic information of psychology research doctorates in faculty positions based on data from the 1995–2015 Survey of Doctorate Recipients from the National Science Foundation.","container-title":"https://www.apa.org","language":"en","title":"The Academic Psychology Workforce","URL":"https://www.apa.org/workforce/publications/academic-psychology","accessed":{"date-parts":[["2022",10,4]]}}},{"id":1945,"uris":["http://zotero.org/users/local/lAqa0cKr/items/KEUUIKHD"],"itemData":{"id":1945,"type":"article-journal","abstract":"Eating disorders (EDs) are often stereotyped as affecting the SWAG, that is, as affecting mostly skinny, White, affluent girls. Over the last decade, however, significant progress has been made toward increasing diversity in ED research. There is consensus that EDs affect individuals of all genders, ages, sexual orientations, ethnic, and socio-economic backgrounds, with recent studies exploring social determinants of ED etiology, ED presentation, and developing diversity-affirming ED assessments. This article provides a brief summary of current developments related to diversity as a research theme, and proposes different perspectives toward further improving diversity in ED research. Specifically, we argue for exploring the role of diversity in ED treatment settings and outcomes, for pursuing diversity-oriented research pro-actively rather than as a reaction to issues of under-representation, and for integrating diversity across different areas of medical education and trainings in psychotherapy. Limitations with respect to the paucity of research, and the link between diversity as a research theme and ED-related workforce diversity are discussed.","container-title":"Frontiers in Psychiatry","ISSN":"1664-0640","source":"Frontiers","title":"A Plea for Diversity in Eating Disorders Research","URL":"https://www.frontiersin.org/article/10.3389/fpsyt.2022.820043","volume":"13","author":[{"family":"Halbeisen","given":"Georg"},{"family":"Brandt","given":"Gerrit"},{"family":"Paslakis","given":"Georgios"}],"accessed":{"date-parts":[["2022",5,3]]},"issued":{"date-parts":[["2022"]]}}}],"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rPr>
        <w:t>(26–28)</w:t>
      </w:r>
      <w:r w:rsidRPr="007D2CD0">
        <w:rPr>
          <w:rFonts w:ascii="Times New Roman" w:hAnsi="Times New Roman" w:cs="Times New Roman"/>
        </w:rPr>
        <w:fldChar w:fldCharType="end"/>
      </w:r>
    </w:p>
    <w:p w:rsidR="00A0515D" w:rsidRPr="007D2CD0" w:rsidRDefault="00A0515D"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It is documented that women are disadvantaged in high-impact publishing and grant funding (even, ironically, within the female-dominated eating disorder field)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{"citationID":"Acm7bbUg","properties":{"formattedCitation":"(2,29,30)","plainCitation":"(2,29,30)","noteIndex":0},"citationItems":[{"id":912,"uris":["http://zotero.org/users/local/lAqa0cKr/items/J2MZEI4J"],"itemData":{"id":912,"type":"article-journal","abstract":"BACKGROUND: There is a clear gender gap in scientific authorship. Although the proportions of female authors in medicine and psychiatry have increased over the past decades, women are still underrepresented. Aims To analyse authorship gender trends in eating disorder research.\nMETHOD: First and last author gender in research articles on eating disorders during the period 1997-2016 were assessed in eating disorder specialty journals, high-impact psychiatry journals and high-impact clinical psychology journals.\nRESULTS: The total number of papers on eating disorders increased substantially over the observation period, although a decrease was observed in high-impact psychiatry journals. Female authorship increased in both specialty journals and high-impact psychiatry journals. Authors were significantly less likely to be female in high-impact psychiatry and clinical psychology journals than in speciality journals.\nCONCLUSIONS: Eating disorder research has been increasingly allocated to specialty journals over the past 20 years. A consistent gender gap between specialty and high-impact journals exists. Declaration of interest C.M.B is a grant recipient from Shire Pharmaceuticals, Inc. and has participated as a member of their scientific advisory board. These positions are unrelated to the content of this article.","container-title":"BJPsych open","DOI":"10.1192/bjo.2017.8","ISSN":"2056-4724","issue":"2","journalAbbreviation":"BJPsych Open","language":"eng","note":"PMID: 29467058\nPMCID: PMC6020273","page":"39-46","source":"PubMed","title":"Trends in female authorship in research papers on eating disorders: 20-year bibliometric study","title-short":"Trends in female authorship in research papers on eating disorders","volume":"4","author":[{"family":"Strand","given":"Mattias"},{"family":"Bulik","given":"Cynthia M."}],"issued":{"date-parts":[["2018",3]]}}},{"id":2575,"uris":["http://zotero.org/users/local/lAqa0cKr/items/F42ETYKC"],"itemData":{"id":2575,"type":"article-journal","abstract":"Introduction, Academic undertakings, including research, lead to career progression. However, the career paths of female psychiatrists appear to diverge significantly from that of their male counterparts. This article reviews the pervasiveness of the trend of women being less likely to pursue active research in psychiatry. In addition, we examine the correlation between academic rank and research productivity., Methods, We searched the American Medical Association’s (AMA) Fellowship and Residency Electronic Interactive Database (FREIDA) to identify training programs for psychiatry. A total of 5234 psychiatrists met our inclusion criteria. The gender, academic rank, research work, and h-index of faculty members were compared. The ratio of women reaching senior ranks as compared to men was also calculated. The Scopus database was used to determine the h-index of the individuals included in this study. Data analysis was done with SPSS 22.0 Release 2013 (IBM SPSS Statistics for Windows, IBM, Armonk, NY, USA). Kruskal–Wallis and Mann–Whitney U tests were used where required, with the P-value set at less than 0.05., Results, In our study sample, 2181 (42%) of the psychiatrists were women. However, according to the information obtained from the websites of 23 programs, few women reached higher ranks, full professorship, or positions such as the chairperson of a program, and only 9% of women achieved the designation of chairperson of the psychiatry department, with men representing the other 91%. Higher academic rank correlated with higher h-index. A statistically-significant difference between the genders in terms of h-index was found for the assistant professor rank as well. However, this difference was not observed at the level of an associate professor., Conclusions, Despite adequate representation of women in the academic workforce in psychiatry, there appears to be a discrepancy in the research productivity of the two genders. This study highlights the need for targeted interventions to address gender disparities in academic psychiatry.","container-title":"Cureus","DOI":"10.7759/cureus.2514","ISSN":"2168-8184","issue":"4","journalAbbreviation":"Cureus","note":"PMID: 29942717\nPMCID: PMC6015990","page":"e2514","source":"PubMed Central","title":"Influences for Gender Disparity in Academic Psychiatry in the United States","volume":"10","author":[{"family":"Sheikh","given":"Muhammad H"},{"family":"Chaudhary","given":"Amna Mohyud Din"},{"family":"Khan","given":"Anum S"},{"family":"Tahir","given":"Muhammad A"},{"family":"Yahya","given":"Hafiz A"},{"family":"Naveed","given":"Sadiq"},{"family":"Khosa","given":"Faisal"}]}},{"id":1943,"uris":["http://zotero.org/users/local/lAqa0cKr/items/P6MQDGQE"],"itemData":{"id":1943,"type":"article-journal","abstract":"There has been extensive discussion about gender gaps in representation and career advancement in the sciences. However, psychological science itself has yet to be the focus of discussion or systematic review, despite our field’s investment in questions of equity, status, well-being, gender bias, and gender disparities. In the present article, we consider 10 topics relevant for women’s career advancement in psychological science. We focus on issues that have been the subject of empirical study, discuss relevant evidence within and outside of psychological science, and draw on established psychological theory and social-science research to begin to chart a path forward. We hope that better understanding of these issues within the field will shed light on areas of existing gender gaps in the discipline and areas where positive change has happened, and spark conversation within our field about how to create lasting change to mitigate remaining gender differences in psychological science.","container-title":"Perspectives on Psychological Science","DOI":"10.1177/1745691620952789","ISSN":"1745-6916","issue":"3","journalAbbreviation":"Perspect Psychol Sci","language":"en","note":"publisher: SAGE Publications Inc","page":"483-516","source":"SAGE Journals","title":"The Future of Women in Psychological Science","volume":"16","author":[{"family":"Gruber","given":"June"},{"family":"Mendle","given":"Jane"},{"family":"Lindquist","given":"Kristen A."},{"family":"Schmader","given":"Toni"},{"family":"Clark","given":"Lee Anna"},{"family":"Bliss-Moreau","given":"Eliza"},{"family":"Akinola","given":"Modupe"},{"family":"Atlas","given":"Lauren"},{"family":"Barch","given":"Deanna M."},{"family":"Barrett","given":"Lisa Feldman"},{"family":"Borelli","given":"Jessica L."},{"family":"Brannon","given":"Tiffany N."},{"family":"Bunge","given":"Silvia A."},{"family":"Campos","given":"Belinda"},{"family":"Cantlon","given":"Jessica"},{"family":"Carter","given":"Rona"},{"family":"Carter-Sowell","given":"Adrienne R."},{"family":"Chen","given":"Serena"},{"family":"Craske","given":"Michelle G."},{"family":"Cuddy","given":"Amy J. C."},{"family":"Crum","given":"Alia"},{"family":"Davachi","given":"Lila"},{"family":"Duckworth","given":"Angela L."},{"family":"Dutra","given":"Sunny J."},{"family":"Eisenberger","given":"Naomi I."},{"family":"Ferguson","given":"Melissa"},{"family":"Ford","given":"Brett Q."},{"family":"Fredrickson","given":"Barbara L."},{"family":"Goodman","given":"Sherryl H."},{"family":"Gopnik","given":"Alison"},{"family":"Greenaway","given":"Valerie Purdie"},{"family":"Harkness","given":"Kate L."},{"family":"Hebl","given":"Mikki"},{"family":"Heller","given":"Wendy"},{"family":"Hooley","given":"Jill"},{"family":"Jampol","given":"Lily"},{"family":"Johnson","given":"Sheri L."},{"family":"Joormann","given":"Jutta"},{"family":"Kinzler","given":"Katherine D."},{"family":"Kober","given":"Hedy"},{"family":"Kring","given":"Ann M."},{"family":"Paluck","given":"Elizabeth Levy"},{"family":"Lombrozo","given":"Tania"},{"family":"Lourenco","given":"Stella F."},{"family":"McRae","given":"Kateri"},{"family":"Monin","given":"Joan K."},{"family":"Moskowitz","given":"Judith T."},{"family":"Natsuaki","given":"Misaki N."},{"family":"Oettingen","given":"Gabriele"},{"family":"Pfeifer","given":"Jennifer H."},{"family":"Prause","given":"Nicole"},{"family":"Saxbe","given":"Darby"},{"family":"Smith","given":"Pamela K."},{"family":"Spellman","given":"Barbara A."},{"family":"Sturm","given":"Virginia"},{"family":"Teachman","given":"Bethany A."},{"family":"Thompson","given":"Renee J."},{"family":"Weinstock","given":"Lauren M."},{"family":"Williams","given":"Lisa A."}],"issued":{"date-parts":[["2021",5,1]]}}}],"schema":"https://github.com/citation-style-language/schema/raw/master/csl-citation.json"}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(2,29,30)</w:t>
      </w:r>
      <w:r w:rsidRPr="007D2CD0">
        <w:rPr>
          <w:rFonts w:ascii="Times New Roman" w:hAnsi="Times New Roman" w:cs="Times New Roman"/>
        </w:rPr>
        <w:fldChar w:fldCharType="end"/>
      </w:r>
      <w:r w:rsidRPr="007D2CD0">
        <w:rPr>
          <w:rFonts w:ascii="Times New Roman" w:hAnsi="Times New Roman" w:cs="Times New Roman"/>
        </w:rPr>
        <w:t xml:space="preserve">...  </w:t>
      </w:r>
    </w:p>
    <w:p w:rsidR="00A0515D" w:rsidRPr="007D2CD0" w:rsidRDefault="00A0515D"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...disorders that disproportionally affect women (e.g., endometriosis, premenstrual dysphoric disorder) are underfunded relative to disease burden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{"citationID":"c8U380yA","properties":{"formattedCitation":"(31)","plainCitation":"(31)","noteIndex":0},"citationItems":[{"id":1926,"uris":["http://zotero.org/users/local/lAqa0cKr/items/RK4ZA9TL"],"itemData":{"id":1926,"type":"article-journal","abstract":"Background: Gender bias has been an ongoing issue in health care, examples being underrepresentation of women in health studies, trivialization of women's physical complaints, and discrimination in the awarding of research grants. We examine here a different issue-gender disparity when it comes to the allocation of research funding among diseases. Materials and Methods: We perform an analysis of funding by the U.S. National Institutes of Health (NIH) to ascertain possible gender disparity in its allocation of funds across diseases. We normalize funding level to disease burden, as measured by the Disability Adjusted Life Year, and we specifically consider diseases for which both disease burden and funding level are provided. We apply a power-law regression analysis to model funding commensurate with disease burden. Results: We find that in nearly three-quarters of the cases where a disease afflicts primarily one gender, the funding pattern favors males, in that either the disease affects more women and is underfunded (with respect to burden), or the disease affects more men and is overfunded. Moreover, the disparity between actual funding and that which is commensurate with burden is nearly twice as large for diseases that favor males versus those that favor females. A chi-square test yields a p-value of 0.015, suggesting that our conclusions are representative of the full NIH disease portfolio. Conclusions: NIH applies a disproportionate share of its resources to diseases that affect primarily men, at the expense of those that affect primarily women.","container-title":"Journal of Women's Health (2002)","DOI":"10.1089/jwh.2020.8682","ISSN":"1931-843X","issue":"7","journalAbbreviation":"J Womens Health (Larchmt)","language":"eng","note":"PMID: 33232627\nPMCID: PMC8290307","page":"956-963","source":"PubMed","title":"Gender Disparity in the Funding of Diseases by the U.S. National Institutes of Health","volume":"30","author":[{"family":"Mirin","given":"Arthur A."}],"issued":{"date-parts":[["2021",7]]}}}],"schema":"https://github.com/citation-style-language/schema/raw/master/csl-citation.json"}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(31)</w:t>
      </w:r>
      <w:r w:rsidRPr="007D2CD0">
        <w:rPr>
          <w:rFonts w:ascii="Times New Roman" w:hAnsi="Times New Roman" w:cs="Times New Roman"/>
        </w:rPr>
        <w:fldChar w:fldCharType="end"/>
      </w:r>
      <w:r w:rsidRPr="007D2CD0">
        <w:rPr>
          <w:rFonts w:ascii="Times New Roman" w:hAnsi="Times New Roman" w:cs="Times New Roman"/>
        </w:rPr>
        <w:t>.</w:t>
      </w:r>
    </w:p>
    <w:p w:rsidR="00A0515D" w:rsidRPr="007D2CD0" w:rsidRDefault="00A0515D"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One editorial examined data on the quality of randomized, controlled trials on eating disorders compared to panic disorder and agoraphobia, finding that studies on eating disorders were rated of lower quality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{"citationID":"05oYQEdo","properties":{"formattedCitation":"(32)","plainCitation":"(32)","noteIndex":0},"citationItems":[{"id":1930,"uris":["http://zotero.org/users/local/lAqa0cKr/items/9NH3U7IK"],"itemData":{"id":1930,"type":"article-journal","container-title":"The American Journal of Psychiatry","DOI":"10.1176/appi.ajp.161.12.2327","ISSN":"0002-953X","issue":"12","journalAbbreviation":"Am J Psychiatry","language":"eng","note":"PMID: 15569915","page":"2327","source":"PubMed","title":"Publication bias against eating disorders?","volume":"161","author":[{"family":"Mendlowicz","given":"Mauro V."},{"family":"Figueira","given":"Ivan"},{"family":"Souza","given":"Wanderson F."}],"issued":{"date-parts":[["2004",12]]}}}],"schema":"https://github.com/citation-style-language/schema/raw/master/csl-citation.json"}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(32)</w:t>
      </w:r>
      <w:r w:rsidRPr="007D2CD0">
        <w:rPr>
          <w:rFonts w:ascii="Times New Roman" w:hAnsi="Times New Roman" w:cs="Times New Roman"/>
        </w:rPr>
        <w:fldChar w:fldCharType="end"/>
      </w:r>
      <w:r w:rsidRPr="007D2CD0">
        <w:rPr>
          <w:rFonts w:ascii="Times New Roman" w:hAnsi="Times New Roman" w:cs="Times New Roman"/>
        </w:rPr>
        <w:t>.</w:t>
      </w:r>
    </w:p>
    <w:p w:rsidR="00A0515D" w:rsidRPr="007D2CD0" w:rsidRDefault="00A0515D"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Most healthcare providers do not receive training in eating disorders and do not assess for or treat these disorders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{"citationID":"FJUNt1ZD","properties":{"formattedCitation":"(33)","plainCitation":"(33)","noteIndex":0},"citationItems":[{"id":1932,"uris":["http://zotero.org/users/local/lAqa0cKr/items/F42JRZU6"],"itemData":{"id":1932,"type":"article-journal","abstract":"This study examined physician residents’ and fellows’ knowledge of eating disorders and their attitudes toward patients with eating disorders.","container-title":"Academic Psychiatry","DOI":"10.1007/s40596-016-0578-z","ISSN":"1545-7230","issue":"3","journalAbbreviation":"Acad Psychiatry","language":"en","page":"381-384","source":"Springer Link","title":"Residents’ and Fellows’ Knowledge and Attitudes About Eating Disorders at an Academic Medical Center","volume":"41","author":[{"family":"Anderson","given":"Kristen"},{"family":"Accurso","given":"Erin C."},{"family":"Kinasz","given":"Kathryn R."},{"family":"Le Grange","given":"Daniel"}],"issued":{"date-parts":[["2017",6,1]]}}}],"schema":"https://github.com/citation-style-language/schema/raw/master/csl-citation.json"}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(33)</w:t>
      </w:r>
      <w:r w:rsidRPr="007D2CD0">
        <w:rPr>
          <w:rFonts w:ascii="Times New Roman" w:hAnsi="Times New Roman" w:cs="Times New Roman"/>
        </w:rPr>
        <w:fldChar w:fldCharType="end"/>
      </w:r>
      <w:r w:rsidRPr="007D2CD0">
        <w:rPr>
          <w:rFonts w:ascii="Times New Roman" w:hAnsi="Times New Roman" w:cs="Times New Roman"/>
        </w:rPr>
        <w:t>.</w:t>
      </w:r>
    </w:p>
    <w:p w:rsidR="00A0515D" w:rsidRPr="007D2CD0" w:rsidRDefault="00A0515D"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Most eating disorders go undetected, untreated, or ineffectively treated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{"citationID":"FlBDrMHA","properties":{"formattedCitation":"(34)","plainCitation":"(34)","noteIndex":0},"citationItems":[{"id":969,"uris":["http://zotero.org/users/local/lAqa0cKr/items/NG7HI33T"],"itemData":{"id":969,"type":"article-journal","abstract":"Remarkable progress has been made in developing psychosocial interventions for eating disorders and other mental disorders. Two priorities in providing treatment consist of addressing the research-practice gap and the treatment gap. The research-practice gap pertains to the dissemination of evidence-based treatments from controlled settings to routine clinical care. Closing the gap between what is known about effective treatment and what is actually provided to patients who receive care is crucial in improving mental health care, particularly for conditions such as eating disorders. The treatment gap pertains to extending treatments in ways that will reach the large number of people in need of clinical care who currently receive nothing. Currently, in the United States (and worldwide), the vast majority of individuals in need of mental health services for eating disorders and other mental health problems do not receive treatment. This article discusses the approaches required to better ensure: (1) that more people who are receiving treatment obtain high-quality, evidence-based care, using such strategies as train-the-trainer, web-centered training, best-buy interventions, electronic support tools, higher-level support and policy; and (2) that a higher proportion of those who are currently underserved receive treatment, using such strategies as task shifting and disruptive innovations, including treatment delivery via telemedicine, the Internet, and mobile apps.","container-title":"The International Journal of Eating Disorders","DOI":"10.1002/eat.22670","ISSN":"1098-108X","issue":"3","journalAbbreviation":"Int J Eat Disord","language":"eng","note":"PMID: 28102908\nPMCID: PMC6169314","page":"170-189","source":"PubMed","title":"Addressing critical gaps in the treatment of eating disorders","volume":"50","author":[{"family":"Kazdin","given":"Alan E."},{"family":"Fitzsimmons-Craft","given":"Ellen E."},{"family":"Wilfley","given":"Denise E."}],"issued":{"date-parts":[["2017",3]]}}}],"schema":"https://github.com/citation-style-language/schema/raw/master/csl-citation.json"}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(34)</w:t>
      </w:r>
      <w:r w:rsidRPr="007D2CD0">
        <w:rPr>
          <w:rFonts w:ascii="Times New Roman" w:hAnsi="Times New Roman" w:cs="Times New Roman"/>
        </w:rPr>
        <w:fldChar w:fldCharType="end"/>
      </w:r>
      <w:r w:rsidRPr="007D2CD0">
        <w:rPr>
          <w:rFonts w:ascii="Times New Roman" w:hAnsi="Times New Roman" w:cs="Times New Roman"/>
        </w:rPr>
        <w:t>.</w:t>
      </w:r>
    </w:p>
    <w:p w:rsidR="00A0515D" w:rsidRPr="007D2CD0" w:rsidRDefault="00A0515D"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&lt; 20% of individuals with an eating disorder </w:t>
      </w:r>
      <w:r w:rsidRPr="007D2CD0">
        <w:rPr>
          <w:rFonts w:ascii="Times New Roman" w:hAnsi="Times New Roman" w:cs="Times New Roman"/>
          <w:i/>
        </w:rPr>
        <w:t>ever</w:t>
      </w:r>
      <w:r w:rsidRPr="007D2CD0">
        <w:rPr>
          <w:rFonts w:ascii="Times New Roman" w:hAnsi="Times New Roman" w:cs="Times New Roman"/>
        </w:rPr>
        <w:t xml:space="preserve"> receive treatment </w:t>
      </w:r>
      <w:r w:rsidRPr="007D2CD0">
        <w:rPr>
          <w:rFonts w:ascii="Times New Roman" w:hAnsi="Times New Roman" w:cs="Times New Roman"/>
        </w:rPr>
        <w:fldChar w:fldCharType="begin"/>
      </w:r>
      <w:r w:rsidR="007D2CD0" w:rsidRPr="007D2CD0">
        <w:rPr>
          <w:rFonts w:ascii="Times New Roman" w:hAnsi="Times New Roman" w:cs="Times New Roman"/>
        </w:rPr>
        <w:instrText xml:space="preserve"> ADDIN ZOTERO_ITEM CSL_CITATION {"citationID":"zf7s0UWw","properties":{"formattedCitation":"(35)","plainCitation":"(35)","noteIndex":0},"citationItems":[{"id":2569,"uris":["http://zotero.org/users/local/lAqa0cKr/items/85B63N89"],"itemData":{"id":2569,"type":"article-journal","abstract":"OBJECTIVE: The treatment gap between those who need and those who receive care for eating disorders is wide. Scaling a validated, online screener that makes individuals aware of the significance of their symptoms/behaviors is a crucial first step for increasing access to care. The objective of the current study was to determine the reach of disseminating an online eating disorder screener in partnership with the National Eating Disorders Association (NEDA), as well to examine the probable eating disorder diagnostic and risk breakdown of adult respondents. We also assessed receipt of any treatment.\nMETHOD: Participants completed a validated eating disorder screen on the NEDA website over 6 months in 2017.\nRESULTS: Of 71,362 respondents, 91.0% were female, 57.7% 18-24 years, 89.6% non-Hispanic, and 84.7% White. Most (86.3%) screened positive for an eating disorder. In addition, 10.2% screened as high risk for the development of an eating disorder, and only 3.4% as not at risk. Of those screening positive for an eating disorder, 85.9% had never received treatment and only 3.0% were currently in treatment.\nDISCUSSION: The NEDA online screen may represent an important eating disorder detection tool, as it was completed by &gt;71,000 adult respondents over just 6 months, the majority of whom screened positive for a clinical/subclinical eating disorder. The extremely high percentage of individuals screening positive for an eating disorder who reported not being in treatment suggests a wide treatment gap and the need to offer accessible, affordable, evidence-based intervention options, directly linked with screening.","container-title":"The International Journal of Eating Disorders","DOI":"10.1002/eat.23043","ISSN":"1098-108X","issue":"6","journalAbbreviation":"Int J Eat Disord","language":"eng","note":"PMID: 30761560\nPMCID: PMC6555644","page":"721-729","source":"PubMed","title":"Results of disseminating an online screen for eating disorders across the U.S.: Reach, respondent characteristics, and unmet treatment need","title-short":"Results of disseminating an online screen for eating disorders across the U.S.","volume":"52","author":[{"family":"Fitzsimmons-Craft","given":"Ellen E."},{"family":"Balantekin","given":"Katherine N."},{"family":"Graham","given":"Andrea K."},{"family":"Smolar","given":"Lauren"},{"family":"Park","given":"Dan"},{"family":"Mysko","given":"Claire"},{"family":"Funk","given":"Burkhardt"},{"family":"Taylor","given":"C. Barr"},{"family":"Wilfley","given":"Denise E."}],"issued":{"date-parts":[["2019",6]]}}}],"schema":"https://github.com/citation-style-language/schema/raw/master/csl-citation.json"} </w:instrText>
      </w:r>
      <w:r w:rsidRPr="007D2CD0">
        <w:rPr>
          <w:rFonts w:ascii="Times New Roman" w:hAnsi="Times New Roman" w:cs="Times New Roman"/>
        </w:rPr>
        <w:fldChar w:fldCharType="separate"/>
      </w:r>
      <w:r w:rsidR="007D2CD0" w:rsidRPr="007D2CD0">
        <w:rPr>
          <w:rFonts w:ascii="Times New Roman" w:hAnsi="Times New Roman" w:cs="Times New Roman"/>
          <w:noProof/>
        </w:rPr>
        <w:t>(35)</w:t>
      </w:r>
      <w:r w:rsidRPr="007D2CD0">
        <w:rPr>
          <w:rFonts w:ascii="Times New Roman" w:hAnsi="Times New Roman" w:cs="Times New Roman"/>
        </w:rPr>
        <w:fldChar w:fldCharType="end"/>
      </w:r>
      <w:r w:rsidR="007D2CD0" w:rsidRPr="007D2CD0">
        <w:rPr>
          <w:rFonts w:ascii="Times New Roman" w:hAnsi="Times New Roman" w:cs="Times New Roman"/>
        </w:rPr>
        <w:t>.</w:t>
      </w:r>
    </w:p>
    <w:p w:rsidR="007D2CD0" w:rsidRPr="007D2CD0" w:rsidRDefault="007D2CD0" w:rsidP="005C1293">
      <w:pPr>
        <w:pStyle w:val="ListParagraph"/>
        <w:numPr>
          <w:ilvl w:val="0"/>
          <w:numId w:val="1"/>
        </w:numPr>
        <w:rPr>
          <w:rFonts w:ascii="Times New Roman" w:hAnsi="Times New Roman" w:cs="Times New Roman"/>
        </w:rPr>
      </w:pPr>
      <w:r w:rsidRPr="007D2CD0">
        <w:rPr>
          <w:rFonts w:ascii="Times New Roman" w:hAnsi="Times New Roman" w:cs="Times New Roman"/>
        </w:rPr>
        <w:t xml:space="preserve">The mechanisms promoting eating disorders remain poorly understood and eating disorder treatment effects have not improved in decades </w:t>
      </w:r>
      <w:r w:rsidRPr="007D2CD0">
        <w:rPr>
          <w:rFonts w:ascii="Times New Roman" w:hAnsi="Times New Roman" w:cs="Times New Roman"/>
        </w:rPr>
        <w:fldChar w:fldCharType="begin"/>
      </w:r>
      <w:r w:rsidRPr="007D2CD0">
        <w:rPr>
          <w:rFonts w:ascii="Times New Roman" w:hAnsi="Times New Roman" w:cs="Times New Roman"/>
        </w:rPr>
        <w:instrText xml:space="preserve"> ADDIN ZOTERO_ITEM CSL_CITATION {"citationID":"bME5jRAK","properties":{"formattedCitation":"(20,36)","plainCitation":"(20,36)","noteIndex":0},"citationItems":[{"id":284,"uris":["http://zotero.org/users/local/lAqa0cKr/items/WUCRRFDB"],"itemData":{"id":284,"type":"article-journal","abstract":"OBJECTIVE: In this review, based on recent advances in cognitive neuroscience, the author presents a formulation in which the marked persistence of anorexia nervosa can be usefully understood as a well-ingrained maladaptive habit.\nMETHOD: The author reviewed the relevant literature on the development and course of anorexia nervosa and interpreted critical features in light of developments in cognitive neuroscience.\nRESULTS: Anorexia nervosa is a well characterized disorder with remarkable persistence both across history and among affected individuals. Food restriction, the salient behavioral feature of the disorder, often begins innocently but gradually takes on a life of its own. Over time, it becomes highly entrenched and resistant to change through either psychological or pharmacological treatment. Cognitive neuroscience has described two related but distinct processes that underlie the acquisition of new patterns of behavior, namely, action-outcome and stimulus-response learning. It is likely that both processes are engaged in the development of anorexia nervosa and that stimulus-response learning (that is, habit formation) is critical to the persistence of the dieting behavior.\nCONCLUSIONS: The formulation of the dieting behavior characteristic of anorexia nervosa as a well-entrenched habit provides a basis for understanding the striking persistence of this disorder. This model helps explain the resistance of anorexia nervosa to interventions that have established efficacy in related disorders and implies that addressing the dieting behavior is critical, especially early in the course of the illness, before it has become ingrained.","container-title":"The American Journal of Psychiatry","DOI":"10.1176/appi.ajp.2012.12081074","ISSN":"1535-7228","issue":"5","journalAbbreviation":"Am J Psychiatry","language":"eng","note":"PMID: 23429750\nPMCID: PMC4095887","page":"477-484","source":"PubMed","title":"The enigmatic persistence of anorexia nervosa","volume":"170","author":[{"family":"Walsh","given":"B. Timothy"}],"issued":{"date-parts":[["2013",5]]}}},{"id":1446,"uris":["http://zotero.org/users/local/lAqa0cKr/items/8GQG6NAL"],"itemData":{"id":1446,"type":"article-journal","container-title":"The American Journal of Psychiatry","DOI":"10.1176/appi.ajp.2021.21070697","ISSN":"1535-7228","issue":"9","journalAbbreviation":"Am J Psychiatry","language":"eng","note":"PMID: 34516232","page":"786-788","source":"PubMed","title":"From Awareness to Action: An Urgent Call to Address the Inadequacy of Treatment for Anorexia Nervosa","title-short":"From Awareness to Action","volume":"178","author":[{"family":"Bulik","given":"Cynthia M."}],"issued":{"date-parts":[["2021",9,1]]}}}],"schema":"https://github.com/citation-style-language/schema/raw/master/csl-citation.json"} </w:instrText>
      </w:r>
      <w:r w:rsidRPr="007D2CD0">
        <w:rPr>
          <w:rFonts w:ascii="Times New Roman" w:hAnsi="Times New Roman" w:cs="Times New Roman"/>
        </w:rPr>
        <w:fldChar w:fldCharType="separate"/>
      </w:r>
      <w:r w:rsidRPr="007D2CD0">
        <w:rPr>
          <w:rFonts w:ascii="Times New Roman" w:hAnsi="Times New Roman" w:cs="Times New Roman"/>
          <w:noProof/>
        </w:rPr>
        <w:t>(20,36)</w:t>
      </w:r>
      <w:r w:rsidRPr="007D2CD0">
        <w:rPr>
          <w:rFonts w:ascii="Times New Roman" w:hAnsi="Times New Roman" w:cs="Times New Roman"/>
        </w:rPr>
        <w:fldChar w:fldCharType="end"/>
      </w:r>
    </w:p>
    <w:p w:rsidR="007D2CD0" w:rsidRPr="007D2CD0" w:rsidRDefault="008C1A1A" w:rsidP="005C1293">
      <w:pPr>
        <w:pStyle w:val="ListParagraph"/>
        <w:numPr>
          <w:ilvl w:val="0"/>
          <w:numId w:val="1"/>
        </w:numPr>
        <w:rPr>
          <w:rFonts w:ascii="Times New Roman" w:hAnsi="Times New Roman" w:cs="Times New Roman"/>
        </w:rPr>
      </w:pPr>
      <w:r>
        <w:rPr>
          <w:rFonts w:ascii="Times New Roman" w:hAnsi="Times New Roman" w:cs="Times New Roman"/>
        </w:rPr>
        <w:t xml:space="preserve">A literature review </w:t>
      </w:r>
      <w:r w:rsidRPr="008C1A1A">
        <w:rPr>
          <w:rFonts w:ascii="Times New Roman" w:hAnsi="Times New Roman" w:cs="Times New Roman"/>
        </w:rPr>
        <w:t>by Ahuvia et al</w:t>
      </w:r>
      <w:r>
        <w:rPr>
          <w:rFonts w:ascii="Times New Roman" w:hAnsi="Times New Roman" w:cs="Times New Roman"/>
        </w:rPr>
        <w:t xml:space="preserve">. </w:t>
      </w:r>
      <w:r w:rsidR="007D2CD0" w:rsidRPr="007D2CD0">
        <w:rPr>
          <w:rFonts w:ascii="Times New Roman" w:hAnsi="Times New Roman" w:cs="Times New Roman"/>
        </w:rPr>
        <w:t xml:space="preserve">found that body image interventions decrease depression to the same degree as treatments specifically targeting depression. Thus, other fields could also benefit from dialogue with eating disorder researchers </w:t>
      </w:r>
      <w:r w:rsidR="007D2CD0" w:rsidRPr="007D2CD0">
        <w:rPr>
          <w:rFonts w:ascii="Times New Roman" w:hAnsi="Times New Roman" w:cs="Times New Roman"/>
        </w:rPr>
        <w:fldChar w:fldCharType="begin"/>
      </w:r>
      <w:r w:rsidR="007D2CD0" w:rsidRPr="007D2CD0">
        <w:rPr>
          <w:rFonts w:ascii="Times New Roman" w:hAnsi="Times New Roman" w:cs="Times New Roman"/>
        </w:rPr>
        <w:instrText xml:space="preserve"> ADDIN ZOTERO_ITEM CSL_CITATION {"citationID":"POpTpgPf","properties":{"formattedCitation":"(37)","plainCitation":"(37)","noteIndex":0},"citationItems":[{"id":2572,"uris":["http://zotero.org/users/local/lAqa0cKr/items/39MKA2XQ"],"itemData":{"id":2572,"type":"article-journal","abstract":"OBJECTIVE: Depression is a leading cause of disability among adolescents, yet existing treatments are variably effective, suggesting needs to identify novel intervention targets. Body dissatisfaction (BD) may be a promising, but understudied, target: BD is common among adolescents; prospectively associated with future depression; and modifiable through intervention. BD interventions are typically evaluated in terms of impacts on eating disorders, but many trials also measure depression-related secondary outcomes. However, BD intervention effects on depression have not been systematically examined. We, therefore, conducted a meta-analysis to estimate secondary effects of BD interventions on depression symptoms and related outcomes in adolescents (ages 12-19).\nMETHOD: Our systematic review included randomized controlled trials (RCTs) published between January 2006 and December 2020. Across-group effect sizes were analyzed using robust variance estimation. Preregistered methods, data, and analytic code are available at https://osf.io/734n8/.\nRESULTS: The meta-analysis included 13 RCTs, 50 effect sizes, and 6,962 participants. BD interventions led to significant postintervention reductions in depression-related outcomes versus control conditions (g = -0.19 at postintervention, 95% confidence interval: -0.07, -0.31, p = .005). No evidence emerged for moderators of this meta-analytic effect.\nDISCUSSION: Overall, BD-focused interventions significantly reduced adolescent depression, with mean postintervention effect sizes comparable to those observed for interventions targeting depression explicitly. Results are bolstered by preregistered methods and robustness checks. Limitations include a lack of data on participants' sexual and gender identities and a significant risk of bias in the underlying literature. Future research on BD interventions should measure depression symptom severity as a secondary outcome.","container-title":"The International Journal of Eating Disorders","DOI":"10.1002/eat.23659","ISSN":"1098-108X","issue":"2","journalAbbreviation":"Int J Eat Disord","language":"eng","note":"PMID: 34951477","page":"231-246","source":"PubMed","title":"Secondary effects of body dissatisfaction interventions on adolescent depressive symptoms: A meta-analysis","title-short":"Secondary effects of body dissatisfaction interventions on adolescent depressive symptoms","volume":"55","author":[{"family":"Ahuvia","given":"Isaac"},{"family":"Jans","given":"Laura"},{"family":"Schleider","given":"Jessica"}],"issued":{"date-parts":[["2022",2]]}}}],"schema":"https://github.com/citation-style-language/schema/raw/master/csl-citation.json"} </w:instrText>
      </w:r>
      <w:r w:rsidR="007D2CD0" w:rsidRPr="007D2CD0">
        <w:rPr>
          <w:rFonts w:ascii="Times New Roman" w:hAnsi="Times New Roman" w:cs="Times New Roman"/>
        </w:rPr>
        <w:fldChar w:fldCharType="separate"/>
      </w:r>
      <w:r w:rsidR="007D2CD0" w:rsidRPr="007D2CD0">
        <w:rPr>
          <w:rFonts w:ascii="Times New Roman" w:hAnsi="Times New Roman" w:cs="Times New Roman"/>
          <w:noProof/>
        </w:rPr>
        <w:t>(37)</w:t>
      </w:r>
      <w:r w:rsidR="007D2CD0" w:rsidRPr="007D2CD0">
        <w:rPr>
          <w:rFonts w:ascii="Times New Roman" w:hAnsi="Times New Roman" w:cs="Times New Roman"/>
        </w:rPr>
        <w:fldChar w:fldCharType="end"/>
      </w:r>
    </w:p>
    <w:p w:rsidR="007D2CD0" w:rsidRPr="007D2CD0" w:rsidRDefault="007D2CD0" w:rsidP="007D2CD0">
      <w:pPr>
        <w:rPr>
          <w:rFonts w:ascii="Times New Roman" w:hAnsi="Times New Roman" w:cs="Times New Roman"/>
        </w:rPr>
      </w:pPr>
    </w:p>
    <w:p w:rsidR="007D2CD0" w:rsidRPr="007D2CD0" w:rsidRDefault="007D2CD0" w:rsidP="007D2CD0">
      <w:pPr>
        <w:rPr>
          <w:rFonts w:ascii="Times New Roman" w:hAnsi="Times New Roman" w:cs="Times New Roman"/>
          <w:b/>
          <w:bCs/>
        </w:rPr>
      </w:pPr>
      <w:r w:rsidRPr="007D2CD0">
        <w:rPr>
          <w:rFonts w:ascii="Times New Roman" w:hAnsi="Times New Roman" w:cs="Times New Roman"/>
          <w:b/>
          <w:bCs/>
        </w:rPr>
        <w:t>References</w:t>
      </w:r>
    </w:p>
    <w:p w:rsidR="007D2CD0" w:rsidRPr="007D2CD0" w:rsidRDefault="007D2CD0" w:rsidP="007D2CD0">
      <w:pPr>
        <w:rPr>
          <w:rFonts w:ascii="Times New Roman" w:hAnsi="Times New Roman" w:cs="Times New Roman"/>
          <w:b/>
          <w:bCs/>
        </w:rPr>
      </w:pP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b/>
          <w:bCs/>
        </w:rPr>
        <w:fldChar w:fldCharType="begin"/>
      </w:r>
      <w:r w:rsidRPr="007D2CD0">
        <w:rPr>
          <w:rFonts w:ascii="Times New Roman" w:hAnsi="Times New Roman" w:cs="Times New Roman"/>
          <w:b/>
          <w:bCs/>
        </w:rPr>
        <w:instrText xml:space="preserve"> ADDIN ZOTERO_BIBL {"uncited":[],"omitted":[],"custom":[]} CSL_BIBLIOGRAPHY </w:instrText>
      </w:r>
      <w:r w:rsidRPr="007D2CD0">
        <w:rPr>
          <w:rFonts w:ascii="Times New Roman" w:hAnsi="Times New Roman" w:cs="Times New Roman"/>
          <w:b/>
          <w:bCs/>
        </w:rPr>
        <w:fldChar w:fldCharType="separate"/>
      </w:r>
      <w:r w:rsidRPr="007D2CD0">
        <w:rPr>
          <w:rFonts w:ascii="Times New Roman" w:hAnsi="Times New Roman" w:cs="Times New Roman"/>
        </w:rPr>
        <w:t>1.</w:t>
      </w:r>
      <w:r w:rsidRPr="007D2CD0">
        <w:rPr>
          <w:rFonts w:ascii="Times New Roman" w:hAnsi="Times New Roman" w:cs="Times New Roman"/>
        </w:rPr>
        <w:tab/>
        <w:t xml:space="preserve">Frost S, Murphy R, Webster P, Schmidt U. Are top journals biased against eating disorders topics? Am J Psychiatry. 2003 Feb;160(2):363–5.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2.</w:t>
      </w:r>
      <w:r w:rsidRPr="007D2CD0">
        <w:rPr>
          <w:rFonts w:ascii="Times New Roman" w:hAnsi="Times New Roman" w:cs="Times New Roman"/>
        </w:rPr>
        <w:tab/>
        <w:t xml:space="preserve">Strand M, Bulik CM. Trends in female authorship in research papers on eating disorders: 20-year bibliometric study. BJPsych Open. 2018 Mar;4(2):39–46.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3.</w:t>
      </w:r>
      <w:r w:rsidRPr="007D2CD0">
        <w:rPr>
          <w:rFonts w:ascii="Times New Roman" w:hAnsi="Times New Roman" w:cs="Times New Roman"/>
        </w:rPr>
        <w:tab/>
        <w:t xml:space="preserve">Marzola E, Panero M, Longo P, Martini M, Fernàndez-Aranda F, Kaye WH, et al. Research in eating disorders: the misunderstanding of supposing serious mental illnesses as a niche specialty. Eat Weight Disord. </w:t>
      </w:r>
      <w:r w:rsidR="00997824">
        <w:rPr>
          <w:rFonts w:ascii="Times New Roman" w:hAnsi="Times New Roman" w:cs="Times New Roman"/>
        </w:rPr>
        <w:t xml:space="preserve">2022 </w:t>
      </w:r>
      <w:r w:rsidR="00997824" w:rsidRPr="00997824">
        <w:rPr>
          <w:rFonts w:ascii="Times New Roman" w:hAnsi="Times New Roman" w:cs="Times New Roman"/>
        </w:rPr>
        <w:t>Dec;27(8):3005-3016.</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4.</w:t>
      </w:r>
      <w:r w:rsidRPr="007D2CD0">
        <w:rPr>
          <w:rFonts w:ascii="Times New Roman" w:hAnsi="Times New Roman" w:cs="Times New Roman"/>
        </w:rPr>
        <w:tab/>
        <w:t xml:space="preserve">Haynos A, Egbert A, Fitzsimmons-Craft E, Levinson CA, Schleider JL. Not </w:t>
      </w:r>
      <w:r>
        <w:rPr>
          <w:rFonts w:ascii="Times New Roman" w:hAnsi="Times New Roman" w:cs="Times New Roman"/>
        </w:rPr>
        <w:t>n</w:t>
      </w:r>
      <w:r w:rsidRPr="007D2CD0">
        <w:rPr>
          <w:rFonts w:ascii="Times New Roman" w:hAnsi="Times New Roman" w:cs="Times New Roman"/>
        </w:rPr>
        <w:t>iche: Eating disorders and the dangers of over-specialization. PsyArXiv; 2022 https://psyarxiv.com/cvsre/</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5.</w:t>
      </w:r>
      <w:r w:rsidRPr="007D2CD0">
        <w:rPr>
          <w:rFonts w:ascii="Times New Roman" w:hAnsi="Times New Roman" w:cs="Times New Roman"/>
        </w:rPr>
        <w:tab/>
        <w:t xml:space="preserve">Murray SB, Pila E, Griffiths S, Le Grange D. When illness severity and research dollars do not align: are we overlooking eating disorders? World Psychiatry. 2017 Oct;16(3):321.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6.</w:t>
      </w:r>
      <w:r w:rsidRPr="007D2CD0">
        <w:rPr>
          <w:rFonts w:ascii="Times New Roman" w:hAnsi="Times New Roman" w:cs="Times New Roman"/>
        </w:rPr>
        <w:tab/>
        <w:t xml:space="preserve">Crow SJ, Peterson CB, Swanson SA, Raymond NC, Specker S, Eckert ED, et al. Increased mortality in bulimia nervosa and other eating disorders. Am J Psychiatry. 2009 Dec;166(12):1342–6.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7.</w:t>
      </w:r>
      <w:r w:rsidRPr="007D2CD0">
        <w:rPr>
          <w:rFonts w:ascii="Times New Roman" w:hAnsi="Times New Roman" w:cs="Times New Roman"/>
        </w:rPr>
        <w:tab/>
        <w:t xml:space="preserve">Mitchell JE, Crow S. Medical complications of anorexia nervosa and bulimia nervosa. Curr Opin Psychiatry. 2006 Jul;19(4):438–43.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8.</w:t>
      </w:r>
      <w:r w:rsidRPr="007D2CD0">
        <w:rPr>
          <w:rFonts w:ascii="Times New Roman" w:hAnsi="Times New Roman" w:cs="Times New Roman"/>
        </w:rPr>
        <w:tab/>
        <w:t xml:space="preserve">Streatfeild J, Hickson J, Austin SB, Hutcheson R, Kandel JS, Lampert JG, et al. Social and economic cost of eating disorders in the United States: Evidence to inform policy action. Int J Eat Disord. 2021 May;54(5):851–68.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9.</w:t>
      </w:r>
      <w:r w:rsidRPr="007D2CD0">
        <w:rPr>
          <w:rFonts w:ascii="Times New Roman" w:hAnsi="Times New Roman" w:cs="Times New Roman"/>
        </w:rPr>
        <w:tab/>
        <w:t xml:space="preserve">Galmiche M, Déchelotte P, Lambert G, Tavolacci MP. Prevalence of eating disorders over the 2000-2018 period: a systematic literature review. Am J Clin Nutr. 2019 May 1;109(5):1402–13.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lastRenderedPageBreak/>
        <w:t>10.</w:t>
      </w:r>
      <w:r w:rsidRPr="007D2CD0">
        <w:rPr>
          <w:rFonts w:ascii="Times New Roman" w:hAnsi="Times New Roman" w:cs="Times New Roman"/>
        </w:rPr>
        <w:tab/>
        <w:t xml:space="preserve">Barr PB, Bigdeli TB, Meyers JL. Prevalence, comorbidity, and sociodemographic correlates of psychiatric diagnoses reported in the all of us research program. JAMA Psychiatry. 2022 Jun 1;79(6):622–8.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11.</w:t>
      </w:r>
      <w:r w:rsidRPr="007D2CD0">
        <w:rPr>
          <w:rFonts w:ascii="Times New Roman" w:hAnsi="Times New Roman" w:cs="Times New Roman"/>
        </w:rPr>
        <w:tab/>
        <w:t xml:space="preserve">Asch DA, Buresh J, Allison KC, Islam N, Sheils NE, Doshi JA, et al. Trends in us patients receiving care for eating disorders and other common behavioral health conditions before and during the covid-19 pandemic. JAMA Network Open. 2021 Nov 16;4(11):e2134913.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12.</w:t>
      </w:r>
      <w:r w:rsidRPr="007D2CD0">
        <w:rPr>
          <w:rFonts w:ascii="Times New Roman" w:hAnsi="Times New Roman" w:cs="Times New Roman"/>
        </w:rPr>
        <w:tab/>
        <w:t xml:space="preserve">Radhakrishnan L. Pediatric emergency department visits associated with mental health conditions before and during the </w:t>
      </w:r>
      <w:r>
        <w:rPr>
          <w:rFonts w:ascii="Times New Roman" w:hAnsi="Times New Roman" w:cs="Times New Roman"/>
        </w:rPr>
        <w:t>COVID</w:t>
      </w:r>
      <w:r w:rsidRPr="007D2CD0">
        <w:rPr>
          <w:rFonts w:ascii="Times New Roman" w:hAnsi="Times New Roman" w:cs="Times New Roman"/>
        </w:rPr>
        <w:t>-19 pandemic — United States, January 2019–January 2022. MMWR Morb Mortal Wkly Rep. 2022;71. https://www.cdc.gov/mmwr/volumes/71/wr/mm7108e2.htm</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13.</w:t>
      </w:r>
      <w:r w:rsidRPr="007D2CD0">
        <w:rPr>
          <w:rFonts w:ascii="Times New Roman" w:hAnsi="Times New Roman" w:cs="Times New Roman"/>
        </w:rPr>
        <w:tab/>
        <w:t xml:space="preserve">Haynos AF, Wall MM, Chen C, Wang SB, Loth K, Neumark-Sztainer D. Patterns of weight control behavior persisting beyond young adulthood: Results from a 15-year longitudinal study. Int J Eat Disord. 2018 Sep;51(9):1090–7.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14.</w:t>
      </w:r>
      <w:r w:rsidRPr="007D2CD0">
        <w:rPr>
          <w:rFonts w:ascii="Times New Roman" w:hAnsi="Times New Roman" w:cs="Times New Roman"/>
        </w:rPr>
        <w:tab/>
        <w:t xml:space="preserve">Haynos AF, Field AE, Wilfley DE, Tanofsky-Kraff M. A novel classification paradigm for understanding the positive and negative outcomes associated with dieting. Int J Eat Disord. 2015 May;48(4):362–6.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15.</w:t>
      </w:r>
      <w:r w:rsidRPr="007D2CD0">
        <w:rPr>
          <w:rFonts w:ascii="Times New Roman" w:hAnsi="Times New Roman" w:cs="Times New Roman"/>
        </w:rPr>
        <w:tab/>
        <w:t xml:space="preserve">O’Brien KM, Vincent NK. Psychiatric comorbidity in anorexia and bulimia nervosa: nature, prevalence, and causal relationships. Clin Psychol Rev. 2003 Feb;23(1):57–74.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16.</w:t>
      </w:r>
      <w:r w:rsidRPr="007D2CD0">
        <w:rPr>
          <w:rFonts w:ascii="Times New Roman" w:hAnsi="Times New Roman" w:cs="Times New Roman"/>
        </w:rPr>
        <w:tab/>
        <w:t xml:space="preserve">Schaumberg K, Reilly EE, Gorrell S, Levinson CA, Farrell NR, Brown TA, et al. Conceptualizing eating disorder psychopathology using an anxiety disorders framework: Evidence and implications for exposure-based clinical research. Clin Psychol Rev. 2021 Feb;83:101952.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17.</w:t>
      </w:r>
      <w:r w:rsidRPr="007D2CD0">
        <w:rPr>
          <w:rFonts w:ascii="Times New Roman" w:hAnsi="Times New Roman" w:cs="Times New Roman"/>
        </w:rPr>
        <w:tab/>
        <w:t xml:space="preserve">Elmquist J, Shorey RC, Anderson S, Stuart GL. Eating disorder symptoms and length of stay in residential treatment for substance use: A brief report. J Dual Diagn. 2015;11(3–4):233–7.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18.</w:t>
      </w:r>
      <w:r w:rsidRPr="007D2CD0">
        <w:rPr>
          <w:rFonts w:ascii="Times New Roman" w:hAnsi="Times New Roman" w:cs="Times New Roman"/>
        </w:rPr>
        <w:tab/>
        <w:t xml:space="preserve">Frank GKW, DeGuzman MC, Shott ME, Laudenslager ML, Rossi B, Pryor T. Association of brain reward learning response with harm avoidance, weight gain, and hypothalamic effective connectivity in adolescent anorexia nervosa. JAMA Psychiatry. 2018 Oct 1;75(10):1071–80.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19.</w:t>
      </w:r>
      <w:r w:rsidRPr="007D2CD0">
        <w:rPr>
          <w:rFonts w:ascii="Times New Roman" w:hAnsi="Times New Roman" w:cs="Times New Roman"/>
        </w:rPr>
        <w:tab/>
        <w:t xml:space="preserve">Öngür D. JAMA Psychiatry-The year in review, 2021. JAMA Psychiatry. 2022 Mar 23;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20.</w:t>
      </w:r>
      <w:r w:rsidRPr="007D2CD0">
        <w:rPr>
          <w:rFonts w:ascii="Times New Roman" w:hAnsi="Times New Roman" w:cs="Times New Roman"/>
        </w:rPr>
        <w:tab/>
        <w:t xml:space="preserve">Walsh BT. The enigmatic persistence of anorexia nervosa. Am J Psychiatry. 2013 May;170(5):477–84.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21.</w:t>
      </w:r>
      <w:r w:rsidRPr="007D2CD0">
        <w:rPr>
          <w:rFonts w:ascii="Times New Roman" w:hAnsi="Times New Roman" w:cs="Times New Roman"/>
        </w:rPr>
        <w:tab/>
        <w:t xml:space="preserve">Chesney E, Goodwin GM, Fazel S. Risks of all-cause and suicide mortality in mental disorders: a meta-review. World Psychiatry. 2014;13(2):153–60.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22.</w:t>
      </w:r>
      <w:r w:rsidRPr="007D2CD0">
        <w:rPr>
          <w:rFonts w:ascii="Times New Roman" w:hAnsi="Times New Roman" w:cs="Times New Roman"/>
        </w:rPr>
        <w:tab/>
        <w:t xml:space="preserve">Downs J, Ayton A, Collins L, Baker S, Missen H, Ibrahim A. Untreatable or unable to treat? Creating more effective and accessible treatment for long-standing and severe eating disorders. The Lancet Psychiatry. 2023 Feb 1;10(2):146–54.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23.</w:t>
      </w:r>
      <w:r w:rsidRPr="007D2CD0">
        <w:rPr>
          <w:rFonts w:ascii="Times New Roman" w:hAnsi="Times New Roman" w:cs="Times New Roman"/>
        </w:rPr>
        <w:tab/>
        <w:t xml:space="preserve">Crow SJ. Terminal anorexia nervosa cannot currently be identified. International Journal of Eating Disorders. 2023;56(7):1329–34.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24.</w:t>
      </w:r>
      <w:r w:rsidRPr="007D2CD0">
        <w:rPr>
          <w:rFonts w:ascii="Times New Roman" w:hAnsi="Times New Roman" w:cs="Times New Roman"/>
        </w:rPr>
        <w:tab/>
        <w:t xml:space="preserve">Burnette CB, Luzier JL, Weisenmuller CM, Boutté RL. A systematic review of sociodemographic reporting and representation in eating disorder psychotherapy treatment trials in the United States. Int J Eat Disord. 2022 Apr;55(4):423–54.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25.</w:t>
      </w:r>
      <w:r w:rsidRPr="007D2CD0">
        <w:rPr>
          <w:rFonts w:ascii="Times New Roman" w:hAnsi="Times New Roman" w:cs="Times New Roman"/>
        </w:rPr>
        <w:tab/>
        <w:t xml:space="preserve">Goel NJ, Jennings Mathis K, Egbert AH, Petterway F, Breithaupt L, Eddy KT, et al. Accountability in promoting representation of historically marginalized racial and ethnic populations in the eating disorders field: A call to action. Int J Eat Disord. 2022 Apr;55(4):463–9.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lastRenderedPageBreak/>
        <w:t>26.</w:t>
      </w:r>
      <w:r w:rsidRPr="007D2CD0">
        <w:rPr>
          <w:rFonts w:ascii="Times New Roman" w:hAnsi="Times New Roman" w:cs="Times New Roman"/>
        </w:rPr>
        <w:tab/>
        <w:t xml:space="preserve">Jennings Mathis K, Anaya C, Rambur B, Bodell LP, Graham AK, Forney KJ, et al. Workforce Diversity in Eating Disorders: A Multi-Methods Study. West J Nurs Res. 2020 Dec;42(12):1068–77.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27.</w:t>
      </w:r>
      <w:r w:rsidRPr="007D2CD0">
        <w:rPr>
          <w:rFonts w:ascii="Times New Roman" w:hAnsi="Times New Roman" w:cs="Times New Roman"/>
        </w:rPr>
        <w:tab/>
      </w:r>
      <w:r>
        <w:rPr>
          <w:rFonts w:ascii="Times New Roman" w:hAnsi="Times New Roman" w:cs="Times New Roman"/>
        </w:rPr>
        <w:t xml:space="preserve">American Psychological Association. </w:t>
      </w:r>
      <w:r w:rsidRPr="007D2CD0">
        <w:rPr>
          <w:rFonts w:ascii="Times New Roman" w:hAnsi="Times New Roman" w:cs="Times New Roman"/>
        </w:rPr>
        <w:t>The Academic Psychology Workforce. https://www.apa.org/workforce/publications/academic-psychology</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28.</w:t>
      </w:r>
      <w:r w:rsidRPr="007D2CD0">
        <w:rPr>
          <w:rFonts w:ascii="Times New Roman" w:hAnsi="Times New Roman" w:cs="Times New Roman"/>
        </w:rPr>
        <w:tab/>
        <w:t xml:space="preserve">Halbeisen G, Brandt G, Paslakis G. A Plea for Diversity in Eating Disorders Research. Frontiers in Psychiatry. 2022 May;13. </w:t>
      </w:r>
      <w:r>
        <w:rPr>
          <w:rFonts w:ascii="Times New Roman" w:hAnsi="Times New Roman" w:cs="Times New Roman"/>
        </w:rPr>
        <w:t>h</w:t>
      </w:r>
      <w:r w:rsidRPr="007D2CD0">
        <w:rPr>
          <w:rFonts w:ascii="Times New Roman" w:hAnsi="Times New Roman" w:cs="Times New Roman"/>
        </w:rPr>
        <w:t>ttps://www.frontiersin.org/article/10.3389/fpsyt.2022.820043</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29.</w:t>
      </w:r>
      <w:r w:rsidRPr="007D2CD0">
        <w:rPr>
          <w:rFonts w:ascii="Times New Roman" w:hAnsi="Times New Roman" w:cs="Times New Roman"/>
        </w:rPr>
        <w:tab/>
        <w:t xml:space="preserve">Sheikh MH, Chaudhary AMD, Khan AS, Tahir MA, Yahya HA, Naveed S, et al. Influences for gender disparity in academic psychiatry in the United States. Cureus. 10(4):e2514.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30.</w:t>
      </w:r>
      <w:r w:rsidRPr="007D2CD0">
        <w:rPr>
          <w:rFonts w:ascii="Times New Roman" w:hAnsi="Times New Roman" w:cs="Times New Roman"/>
        </w:rPr>
        <w:tab/>
        <w:t xml:space="preserve">Gruber J, Mendle J, Lindquist KA, Schmader T, Clark LA, Bliss-Moreau E, et al. The future of women in psychological science. Perspect Psychol Sci. 2021 May 1;16(3):483–516.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31.</w:t>
      </w:r>
      <w:r w:rsidRPr="007D2CD0">
        <w:rPr>
          <w:rFonts w:ascii="Times New Roman" w:hAnsi="Times New Roman" w:cs="Times New Roman"/>
        </w:rPr>
        <w:tab/>
        <w:t xml:space="preserve">Mirin AA. Gender disparity in the funding of diseases by the U.S. National Institutes of Health. J Womens Health (Larchmt). 2021 Jul;30(7):956–63.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32.</w:t>
      </w:r>
      <w:r w:rsidRPr="007D2CD0">
        <w:rPr>
          <w:rFonts w:ascii="Times New Roman" w:hAnsi="Times New Roman" w:cs="Times New Roman"/>
        </w:rPr>
        <w:tab/>
        <w:t xml:space="preserve">Mendlowicz MV, Figueira I, Souza WF. Publication bias against eating disorders? Am J Psychiatry. 2004 Dec;161(12):2327.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33.</w:t>
      </w:r>
      <w:r w:rsidRPr="007D2CD0">
        <w:rPr>
          <w:rFonts w:ascii="Times New Roman" w:hAnsi="Times New Roman" w:cs="Times New Roman"/>
        </w:rPr>
        <w:tab/>
        <w:t xml:space="preserve">Anderson K, Accurso EC, Kinasz KR, Le Grange D. Residents’ and fellows’ knowledge and attitudes about eating disorders at an academic medical center. Acad Psychiatry. 2017 Jun 1;41(3):381–4.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34.</w:t>
      </w:r>
      <w:r w:rsidRPr="007D2CD0">
        <w:rPr>
          <w:rFonts w:ascii="Times New Roman" w:hAnsi="Times New Roman" w:cs="Times New Roman"/>
        </w:rPr>
        <w:tab/>
        <w:t xml:space="preserve">Kazdin AE, Fitzsimmons-Craft EE, Wilfley DE. Addressing critical gaps in the treatment of eating disorders. Int J Eat Disord. 2017 Mar;50(3):170–89.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35.</w:t>
      </w:r>
      <w:r w:rsidRPr="007D2CD0">
        <w:rPr>
          <w:rFonts w:ascii="Times New Roman" w:hAnsi="Times New Roman" w:cs="Times New Roman"/>
        </w:rPr>
        <w:tab/>
        <w:t xml:space="preserve">Fitzsimmons-Craft EE, Balantekin KN, Graham AK, Smolar L, Park D, Mysko C, et al. Results of disseminating an online screen for eating disorders across the U.S.: Reach, respondent characteristics, and unmet treatment need. Int J Eat Disord. 2019 Jun;52(6):721–9.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36.</w:t>
      </w:r>
      <w:r w:rsidRPr="007D2CD0">
        <w:rPr>
          <w:rFonts w:ascii="Times New Roman" w:hAnsi="Times New Roman" w:cs="Times New Roman"/>
        </w:rPr>
        <w:tab/>
        <w:t xml:space="preserve">Bulik CM. From awareness to action: An urgent call to address the inadequacy of treatment for anorexia nervosa. Am J Psychiatry. 2021 Sep 1;178(9):786–8. </w:t>
      </w:r>
    </w:p>
    <w:p w:rsidR="007D2CD0" w:rsidRPr="007D2CD0" w:rsidRDefault="007D2CD0" w:rsidP="007D2CD0">
      <w:pPr>
        <w:pStyle w:val="Bibliography"/>
        <w:spacing w:after="0"/>
        <w:rPr>
          <w:rFonts w:ascii="Times New Roman" w:hAnsi="Times New Roman" w:cs="Times New Roman"/>
        </w:rPr>
      </w:pPr>
      <w:r w:rsidRPr="007D2CD0">
        <w:rPr>
          <w:rFonts w:ascii="Times New Roman" w:hAnsi="Times New Roman" w:cs="Times New Roman"/>
        </w:rPr>
        <w:t>37.</w:t>
      </w:r>
      <w:r w:rsidRPr="007D2CD0">
        <w:rPr>
          <w:rFonts w:ascii="Times New Roman" w:hAnsi="Times New Roman" w:cs="Times New Roman"/>
        </w:rPr>
        <w:tab/>
        <w:t xml:space="preserve">Ahuvia I, Jans L, Schleider J. Secondary effects of body dissatisfaction interventions on adolescent depressive symptoms: A meta-analysis. Int J Eat Disord. 2022 Feb;55(2):231–46. </w:t>
      </w:r>
    </w:p>
    <w:p w:rsidR="007D2CD0" w:rsidRDefault="007D2CD0" w:rsidP="007D2CD0">
      <w:pPr>
        <w:rPr>
          <w:rFonts w:ascii="Times New Roman" w:hAnsi="Times New Roman" w:cs="Times New Roman"/>
          <w:b/>
          <w:bCs/>
        </w:rPr>
      </w:pPr>
      <w:r w:rsidRPr="007D2CD0">
        <w:rPr>
          <w:rFonts w:ascii="Times New Roman" w:hAnsi="Times New Roman" w:cs="Times New Roman"/>
          <w:b/>
          <w:bCs/>
        </w:rPr>
        <w:fldChar w:fldCharType="end"/>
      </w:r>
    </w:p>
    <w:p w:rsidR="001365DC" w:rsidRDefault="001365DC" w:rsidP="001365DC">
      <w:pPr>
        <w:rPr>
          <w:rFonts w:ascii="Times New Roman" w:hAnsi="Times New Roman" w:cs="Times New Roman"/>
          <w:b/>
          <w:bCs/>
        </w:rPr>
        <w:sectPr w:rsidR="001365DC" w:rsidSect="00FB0CD6">
          <w:pgSz w:w="12240" w:h="15840"/>
          <w:pgMar w:top="1440" w:right="1440" w:bottom="1440" w:left="1440" w:header="720" w:footer="720" w:gutter="0"/>
          <w:cols w:space="720"/>
          <w:docGrid w:linePitch="360"/>
        </w:sectPr>
      </w:pPr>
    </w:p>
    <w:p w:rsidR="000F3C3A" w:rsidRPr="001365DC" w:rsidRDefault="000F3C3A" w:rsidP="000F3C3A">
      <w:pPr>
        <w:rPr>
          <w:rFonts w:ascii="Times New Roman" w:hAnsi="Times New Roman" w:cs="Times New Roman"/>
          <w:b/>
          <w:bCs/>
        </w:rPr>
      </w:pPr>
      <w:r>
        <w:rPr>
          <w:rFonts w:ascii="Times New Roman" w:hAnsi="Times New Roman" w:cs="Times New Roman"/>
          <w:b/>
          <w:bCs/>
        </w:rPr>
        <w:lastRenderedPageBreak/>
        <w:t xml:space="preserve">Supplement B. </w:t>
      </w:r>
      <w:r w:rsidRPr="003E532E">
        <w:rPr>
          <w:rFonts w:ascii="Times New Roman" w:hAnsi="Times New Roman" w:cs="Times New Roman"/>
        </w:rPr>
        <w:t>Re</w:t>
      </w:r>
      <w:r>
        <w:rPr>
          <w:rFonts w:ascii="Times New Roman" w:hAnsi="Times New Roman" w:cs="Times New Roman"/>
        </w:rPr>
        <w:t xml:space="preserve">view Decisions on this Commentary: A Case Study in Over-specialization </w:t>
      </w:r>
    </w:p>
    <w:p w:rsidR="000F3C3A" w:rsidRDefault="000F3C3A" w:rsidP="000F3C3A">
      <w:pPr>
        <w:rPr>
          <w:rFonts w:ascii="Times New Roman" w:hAnsi="Times New Roman" w:cs="Times New Roman"/>
        </w:rPr>
      </w:pPr>
    </w:p>
    <w:p w:rsidR="000F3C3A" w:rsidRDefault="000F3C3A" w:rsidP="000F3C3A">
      <w:pPr>
        <w:rPr>
          <w:rFonts w:ascii="Times New Roman" w:hAnsi="Times New Roman" w:cs="Times New Roman"/>
        </w:rPr>
      </w:pPr>
      <w:r>
        <w:rPr>
          <w:rFonts w:ascii="Times New Roman" w:hAnsi="Times New Roman" w:cs="Times New Roman"/>
          <w:b/>
          <w:bCs/>
        </w:rPr>
        <w:t xml:space="preserve">B1. </w:t>
      </w:r>
      <w:r w:rsidRPr="001365DC">
        <w:rPr>
          <w:rFonts w:ascii="Times New Roman" w:hAnsi="Times New Roman" w:cs="Times New Roman"/>
          <w:b/>
          <w:bCs/>
        </w:rPr>
        <w:t>Review 1:</w:t>
      </w:r>
      <w:r>
        <w:rPr>
          <w:rFonts w:ascii="Times New Roman" w:hAnsi="Times New Roman" w:cs="Times New Roman"/>
        </w:rPr>
        <w:t xml:space="preserve"> General Psychiatry Journal (Impact Factor: </w:t>
      </w:r>
      <w:r w:rsidRPr="003E532E">
        <w:rPr>
          <w:rFonts w:ascii="Times New Roman" w:hAnsi="Times New Roman" w:cs="Times New Roman"/>
        </w:rPr>
        <w:t>1</w:t>
      </w:r>
      <w:r>
        <w:rPr>
          <w:rFonts w:ascii="Times New Roman" w:hAnsi="Times New Roman" w:cs="Times New Roman"/>
        </w:rPr>
        <w:t>7</w:t>
      </w:r>
      <w:r w:rsidRPr="003E532E">
        <w:rPr>
          <w:rFonts w:ascii="Times New Roman" w:hAnsi="Times New Roman" w:cs="Times New Roman"/>
        </w:rPr>
        <w:t>.</w:t>
      </w:r>
      <w:r>
        <w:rPr>
          <w:rFonts w:ascii="Times New Roman" w:hAnsi="Times New Roman" w:cs="Times New Roman"/>
        </w:rPr>
        <w:t>7)</w:t>
      </w:r>
    </w:p>
    <w:p w:rsidR="000F3C3A" w:rsidRDefault="000F3C3A" w:rsidP="000F3C3A">
      <w:pPr>
        <w:rPr>
          <w:rFonts w:ascii="Times New Roman" w:hAnsi="Times New Roman" w:cs="Times New Roman"/>
        </w:rPr>
      </w:pPr>
    </w:p>
    <w:p w:rsidR="000F3C3A" w:rsidRDefault="000F3C3A" w:rsidP="000F3C3A">
      <w:pPr>
        <w:rPr>
          <w:rFonts w:ascii="Times New Roman" w:hAnsi="Times New Roman" w:cs="Times New Roman"/>
        </w:rPr>
      </w:pPr>
      <w:r w:rsidRPr="001365DC">
        <w:rPr>
          <w:rFonts w:ascii="Times New Roman" w:hAnsi="Times New Roman" w:cs="Times New Roman"/>
          <w:u w:val="single"/>
        </w:rPr>
        <w:t>Decision</w:t>
      </w:r>
      <w:r>
        <w:rPr>
          <w:rFonts w:ascii="Times New Roman" w:hAnsi="Times New Roman" w:cs="Times New Roman"/>
        </w:rPr>
        <w:t>: Rejection without Review</w:t>
      </w:r>
    </w:p>
    <w:p w:rsidR="000F3C3A" w:rsidRDefault="000F3C3A" w:rsidP="000F3C3A">
      <w:pPr>
        <w:rPr>
          <w:rFonts w:ascii="Times New Roman" w:hAnsi="Times New Roman" w:cs="Times New Roman"/>
        </w:rPr>
      </w:pPr>
    </w:p>
    <w:p w:rsidR="000F3C3A" w:rsidRDefault="000F3C3A" w:rsidP="000F3C3A">
      <w:pPr>
        <w:rPr>
          <w:rFonts w:ascii="Times New Roman" w:hAnsi="Times New Roman" w:cs="Times New Roman"/>
        </w:rPr>
      </w:pPr>
      <w:r w:rsidRPr="001365DC">
        <w:rPr>
          <w:rFonts w:ascii="Times New Roman" w:hAnsi="Times New Roman" w:cs="Times New Roman"/>
          <w:u w:val="single"/>
        </w:rPr>
        <w:t>Editor Comments</w:t>
      </w:r>
      <w:r>
        <w:rPr>
          <w:rFonts w:ascii="Times New Roman" w:hAnsi="Times New Roman" w:cs="Times New Roman"/>
        </w:rPr>
        <w:t>:</w:t>
      </w:r>
    </w:p>
    <w:p w:rsidR="000F3C3A" w:rsidRDefault="000F3C3A" w:rsidP="000F3C3A">
      <w:pPr>
        <w:rPr>
          <w:rFonts w:ascii="Times New Roman" w:hAnsi="Times New Roman" w:cs="Times New Roman"/>
        </w:rPr>
      </w:pPr>
    </w:p>
    <w:p w:rsidR="000F3C3A" w:rsidRPr="003E532E" w:rsidRDefault="000F3C3A" w:rsidP="000F3C3A">
      <w:pPr>
        <w:rPr>
          <w:rFonts w:ascii="Times New Roman" w:hAnsi="Times New Roman" w:cs="Times New Roman"/>
        </w:rPr>
      </w:pPr>
      <w:r w:rsidRPr="003E532E">
        <w:rPr>
          <w:rFonts w:ascii="Times New Roman" w:hAnsi="Times New Roman" w:cs="Times New Roman"/>
        </w:rPr>
        <w:t>I very much appreciate your having allowed us to see your paper. I regret that it is not possible to accept it for publication. Due to the large number of manuscripts the Journal receives and the requisite high rejection rate (about 90%), all decisions regarding publication are final.</w:t>
      </w:r>
    </w:p>
    <w:p w:rsidR="000F3C3A" w:rsidRPr="003E532E" w:rsidRDefault="000F3C3A" w:rsidP="000F3C3A">
      <w:pPr>
        <w:rPr>
          <w:rFonts w:ascii="Times New Roman" w:hAnsi="Times New Roman" w:cs="Times New Roman"/>
        </w:rPr>
      </w:pPr>
    </w:p>
    <w:p w:rsidR="000F3C3A" w:rsidRPr="003E532E" w:rsidRDefault="000F3C3A" w:rsidP="000F3C3A">
      <w:pPr>
        <w:rPr>
          <w:rFonts w:ascii="Times New Roman" w:hAnsi="Times New Roman" w:cs="Times New Roman"/>
        </w:rPr>
      </w:pPr>
      <w:r w:rsidRPr="003E532E">
        <w:rPr>
          <w:rFonts w:ascii="Times New Roman" w:hAnsi="Times New Roman" w:cs="Times New Roman"/>
        </w:rPr>
        <w:t>I realize that this decision is probably reaching you sooner than anticipated.  Due to the very large number of manuscripts that we receive, our office is forced to undertake an initial review of all papers, before considering a subset further.  This process is actually quite competitive.  Typically, we review fewer than 50% of the paper that we receive.  Even with this initial level of review, we still are forced to reject the majority of papers we consider for outside review.</w:t>
      </w:r>
    </w:p>
    <w:p w:rsidR="000F3C3A" w:rsidRPr="003E532E" w:rsidRDefault="000F3C3A" w:rsidP="000F3C3A">
      <w:pPr>
        <w:rPr>
          <w:rFonts w:ascii="Times New Roman" w:hAnsi="Times New Roman" w:cs="Times New Roman"/>
        </w:rPr>
      </w:pPr>
      <w:r w:rsidRPr="003E532E">
        <w:rPr>
          <w:rFonts w:ascii="Times New Roman" w:hAnsi="Times New Roman" w:cs="Times New Roman"/>
        </w:rPr>
        <w:t xml:space="preserve"> </w:t>
      </w:r>
    </w:p>
    <w:p w:rsidR="000F3C3A" w:rsidRPr="003E532E" w:rsidRDefault="000F3C3A" w:rsidP="000F3C3A">
      <w:pPr>
        <w:rPr>
          <w:rFonts w:ascii="Times New Roman" w:hAnsi="Times New Roman" w:cs="Times New Roman"/>
        </w:rPr>
      </w:pPr>
      <w:r w:rsidRPr="003E532E">
        <w:rPr>
          <w:rFonts w:ascii="Times New Roman" w:hAnsi="Times New Roman" w:cs="Times New Roman"/>
        </w:rPr>
        <w:t xml:space="preserve">In terms of the specific factors influencing thinking with your paper, we actually receive a tremendous </w:t>
      </w:r>
      <w:proofErr w:type="gramStart"/>
      <w:r w:rsidRPr="003E532E">
        <w:rPr>
          <w:rFonts w:ascii="Times New Roman" w:hAnsi="Times New Roman" w:cs="Times New Roman"/>
        </w:rPr>
        <w:t>amount</w:t>
      </w:r>
      <w:proofErr w:type="gramEnd"/>
      <w:r w:rsidRPr="003E532E">
        <w:rPr>
          <w:rFonts w:ascii="Times New Roman" w:hAnsi="Times New Roman" w:cs="Times New Roman"/>
        </w:rPr>
        <w:t xml:space="preserve"> of papers examining one or another clinical characteristic or risk factor in various samples.  As a rule, we do not review these papers, as we receive far more outstanding papers than we can ever possibly review, let alone publish.  Moreover, papers on clinical characteristics, using observational data, compose the large majority of papers we receive.  </w:t>
      </w:r>
      <w:r w:rsidRPr="003E532E">
        <w:rPr>
          <w:rFonts w:ascii="Times New Roman" w:hAnsi="Times New Roman" w:cs="Times New Roman"/>
          <w:b/>
          <w:bCs/>
        </w:rPr>
        <w:t xml:space="preserve">For papers in this area, we tend to focus on those papers that address issues that are of very general interest.  I am afraid that your paper focuses on an issue that is probably more appropriate for a more specialized journal. </w:t>
      </w:r>
    </w:p>
    <w:p w:rsidR="000F3C3A" w:rsidRPr="003E532E" w:rsidRDefault="000F3C3A" w:rsidP="000F3C3A">
      <w:pPr>
        <w:rPr>
          <w:rFonts w:ascii="Times New Roman" w:hAnsi="Times New Roman" w:cs="Times New Roman"/>
        </w:rPr>
      </w:pPr>
    </w:p>
    <w:p w:rsidR="000F3C3A" w:rsidRDefault="000F3C3A" w:rsidP="000F3C3A">
      <w:pPr>
        <w:rPr>
          <w:rFonts w:ascii="Times New Roman" w:hAnsi="Times New Roman" w:cs="Times New Roman"/>
        </w:rPr>
      </w:pPr>
      <w:r w:rsidRPr="003E532E">
        <w:rPr>
          <w:rFonts w:ascii="Times New Roman" w:hAnsi="Times New Roman" w:cs="Times New Roman"/>
        </w:rPr>
        <w:t>As I am sure you are aware, the limited space in the Journal prevents our including many excellent papers. Our decision, therefore, is not necessarily a reflection on your wor</w:t>
      </w:r>
      <w:r>
        <w:rPr>
          <w:rFonts w:ascii="Times New Roman" w:hAnsi="Times New Roman" w:cs="Times New Roman"/>
        </w:rPr>
        <w:t>k.</w:t>
      </w:r>
    </w:p>
    <w:p w:rsidR="000F3C3A" w:rsidRDefault="000F3C3A" w:rsidP="000F3C3A">
      <w:pPr>
        <w:rPr>
          <w:rFonts w:ascii="Times New Roman" w:hAnsi="Times New Roman" w:cs="Times New Roman"/>
        </w:rPr>
      </w:pPr>
    </w:p>
    <w:p w:rsidR="000F3C3A" w:rsidRDefault="000F3C3A" w:rsidP="000F3C3A">
      <w:pPr>
        <w:rPr>
          <w:rFonts w:ascii="Times New Roman" w:hAnsi="Times New Roman" w:cs="Times New Roman"/>
        </w:rPr>
      </w:pPr>
      <w:r w:rsidRPr="003E532E">
        <w:rPr>
          <w:rFonts w:ascii="Times New Roman" w:hAnsi="Times New Roman" w:cs="Times New Roman"/>
          <w:b/>
          <w:bCs/>
        </w:rPr>
        <w:t>Note:</w:t>
      </w:r>
      <w:r>
        <w:rPr>
          <w:rFonts w:ascii="Times New Roman" w:hAnsi="Times New Roman" w:cs="Times New Roman"/>
        </w:rPr>
        <w:t xml:space="preserve"> Bolding added by authors for emphasis</w:t>
      </w:r>
    </w:p>
    <w:p w:rsidR="000F3C3A" w:rsidRDefault="000F3C3A" w:rsidP="000F3C3A">
      <w:pPr>
        <w:rPr>
          <w:rFonts w:ascii="Times New Roman" w:hAnsi="Times New Roman" w:cs="Times New Roman"/>
        </w:rPr>
      </w:pPr>
    </w:p>
    <w:p w:rsidR="000F3C3A" w:rsidRDefault="000F3C3A" w:rsidP="000F3C3A">
      <w:pPr>
        <w:rPr>
          <w:rFonts w:ascii="Times New Roman" w:hAnsi="Times New Roman" w:cs="Times New Roman"/>
        </w:rPr>
      </w:pPr>
      <w:r>
        <w:rPr>
          <w:rFonts w:ascii="Times New Roman" w:hAnsi="Times New Roman" w:cs="Times New Roman"/>
          <w:b/>
          <w:bCs/>
        </w:rPr>
        <w:t xml:space="preserve">B2. </w:t>
      </w:r>
      <w:r w:rsidRPr="001365DC">
        <w:rPr>
          <w:rFonts w:ascii="Times New Roman" w:hAnsi="Times New Roman" w:cs="Times New Roman"/>
          <w:b/>
          <w:bCs/>
        </w:rPr>
        <w:t>Review 2</w:t>
      </w:r>
      <w:r>
        <w:rPr>
          <w:rFonts w:ascii="Times New Roman" w:hAnsi="Times New Roman" w:cs="Times New Roman"/>
        </w:rPr>
        <w:t>: General Psychiatry Journal (Impact Factor: 25.8)</w:t>
      </w:r>
    </w:p>
    <w:p w:rsidR="000F3C3A" w:rsidRDefault="000F3C3A" w:rsidP="000F3C3A">
      <w:pPr>
        <w:rPr>
          <w:rFonts w:ascii="Times New Roman" w:hAnsi="Times New Roman" w:cs="Times New Roman"/>
        </w:rPr>
      </w:pPr>
    </w:p>
    <w:p w:rsidR="000F3C3A" w:rsidRDefault="000F3C3A" w:rsidP="000F3C3A">
      <w:pPr>
        <w:rPr>
          <w:rFonts w:ascii="Times New Roman" w:hAnsi="Times New Roman" w:cs="Times New Roman"/>
        </w:rPr>
      </w:pPr>
      <w:r w:rsidRPr="001365DC">
        <w:rPr>
          <w:rFonts w:ascii="Times New Roman" w:hAnsi="Times New Roman" w:cs="Times New Roman"/>
          <w:u w:val="single"/>
        </w:rPr>
        <w:t>Decision</w:t>
      </w:r>
      <w:r>
        <w:rPr>
          <w:rFonts w:ascii="Times New Roman" w:hAnsi="Times New Roman" w:cs="Times New Roman"/>
        </w:rPr>
        <w:t>: Rejection without Review</w:t>
      </w:r>
    </w:p>
    <w:p w:rsidR="000F3C3A" w:rsidRDefault="000F3C3A" w:rsidP="000F3C3A">
      <w:pPr>
        <w:rPr>
          <w:rFonts w:ascii="Times New Roman" w:hAnsi="Times New Roman" w:cs="Times New Roman"/>
        </w:rPr>
      </w:pPr>
    </w:p>
    <w:p w:rsidR="000F3C3A" w:rsidRDefault="000F3C3A" w:rsidP="000F3C3A">
      <w:pPr>
        <w:rPr>
          <w:rFonts w:ascii="Times New Roman" w:hAnsi="Times New Roman" w:cs="Times New Roman"/>
        </w:rPr>
      </w:pPr>
      <w:r w:rsidRPr="001365DC">
        <w:rPr>
          <w:rFonts w:ascii="Times New Roman" w:hAnsi="Times New Roman" w:cs="Times New Roman"/>
          <w:u w:val="single"/>
        </w:rPr>
        <w:t>Editor Comments</w:t>
      </w:r>
      <w:r>
        <w:rPr>
          <w:rFonts w:ascii="Times New Roman" w:hAnsi="Times New Roman" w:cs="Times New Roman"/>
        </w:rPr>
        <w:t>: Cannot Reproduce due to Confidentiality Statement</w:t>
      </w:r>
    </w:p>
    <w:p w:rsidR="000F3C3A" w:rsidRDefault="000F3C3A" w:rsidP="000F3C3A">
      <w:pPr>
        <w:rPr>
          <w:rFonts w:ascii="Times New Roman" w:hAnsi="Times New Roman" w:cs="Times New Roman"/>
        </w:rPr>
      </w:pPr>
    </w:p>
    <w:p w:rsidR="000F3C3A" w:rsidRDefault="000F3C3A" w:rsidP="000F3C3A">
      <w:pPr>
        <w:rPr>
          <w:rFonts w:ascii="Times New Roman" w:hAnsi="Times New Roman" w:cs="Times New Roman"/>
        </w:rPr>
      </w:pPr>
      <w:r>
        <w:rPr>
          <w:rFonts w:ascii="Times New Roman" w:hAnsi="Times New Roman" w:cs="Times New Roman"/>
          <w:b/>
          <w:bCs/>
        </w:rPr>
        <w:t xml:space="preserve">B3. </w:t>
      </w:r>
      <w:r w:rsidRPr="001365DC">
        <w:rPr>
          <w:rFonts w:ascii="Times New Roman" w:hAnsi="Times New Roman" w:cs="Times New Roman"/>
          <w:b/>
          <w:bCs/>
        </w:rPr>
        <w:t xml:space="preserve">Review </w:t>
      </w:r>
      <w:r>
        <w:rPr>
          <w:rFonts w:ascii="Times New Roman" w:hAnsi="Times New Roman" w:cs="Times New Roman"/>
          <w:b/>
          <w:bCs/>
        </w:rPr>
        <w:t>3</w:t>
      </w:r>
      <w:r>
        <w:rPr>
          <w:rFonts w:ascii="Times New Roman" w:hAnsi="Times New Roman" w:cs="Times New Roman"/>
        </w:rPr>
        <w:t>: General Psychiatry Journal (Impact Factor: 44.6)</w:t>
      </w:r>
    </w:p>
    <w:p w:rsidR="000F3C3A" w:rsidRDefault="000F3C3A" w:rsidP="000F3C3A">
      <w:pPr>
        <w:rPr>
          <w:rFonts w:ascii="Times New Roman" w:hAnsi="Times New Roman" w:cs="Times New Roman"/>
        </w:rPr>
      </w:pPr>
    </w:p>
    <w:p w:rsidR="000F3C3A" w:rsidRPr="001365DC" w:rsidRDefault="000F3C3A" w:rsidP="000F3C3A">
      <w:pPr>
        <w:rPr>
          <w:rFonts w:ascii="Times New Roman" w:hAnsi="Times New Roman" w:cs="Times New Roman"/>
        </w:rPr>
      </w:pPr>
      <w:r w:rsidRPr="001365DC">
        <w:rPr>
          <w:rFonts w:ascii="Times New Roman" w:hAnsi="Times New Roman" w:cs="Times New Roman"/>
          <w:u w:val="single"/>
        </w:rPr>
        <w:t>Decision</w:t>
      </w:r>
      <w:r>
        <w:rPr>
          <w:rFonts w:ascii="Times New Roman" w:hAnsi="Times New Roman" w:cs="Times New Roman"/>
        </w:rPr>
        <w:t>: Rejection without Review</w:t>
      </w:r>
    </w:p>
    <w:p w:rsidR="000F3C3A" w:rsidRDefault="000F3C3A" w:rsidP="000F3C3A">
      <w:pPr>
        <w:rPr>
          <w:rFonts w:ascii="Times New Roman" w:hAnsi="Times New Roman" w:cs="Times New Roman"/>
          <w:u w:val="single"/>
        </w:rPr>
      </w:pPr>
    </w:p>
    <w:p w:rsidR="000F3C3A" w:rsidRDefault="000F3C3A" w:rsidP="000F3C3A">
      <w:pPr>
        <w:rPr>
          <w:rFonts w:ascii="Times New Roman" w:hAnsi="Times New Roman" w:cs="Times New Roman"/>
        </w:rPr>
      </w:pPr>
      <w:r w:rsidRPr="001365DC">
        <w:rPr>
          <w:rFonts w:ascii="Times New Roman" w:hAnsi="Times New Roman" w:cs="Times New Roman"/>
          <w:u w:val="single"/>
        </w:rPr>
        <w:t>Editor Comments</w:t>
      </w:r>
      <w:r>
        <w:rPr>
          <w:rFonts w:ascii="Times New Roman" w:hAnsi="Times New Roman" w:cs="Times New Roman"/>
        </w:rPr>
        <w:t>:</w:t>
      </w:r>
    </w:p>
    <w:p w:rsidR="000F3C3A" w:rsidRDefault="000F3C3A" w:rsidP="000F3C3A">
      <w:pPr>
        <w:rPr>
          <w:rFonts w:ascii="Times New Roman" w:hAnsi="Times New Roman" w:cs="Times New Roman"/>
        </w:rPr>
      </w:pPr>
    </w:p>
    <w:p w:rsidR="000F3C3A" w:rsidRPr="001365DC" w:rsidRDefault="000F3C3A" w:rsidP="000F3C3A">
      <w:pPr>
        <w:rPr>
          <w:rFonts w:ascii="Times New Roman" w:hAnsi="Times New Roman" w:cs="Times New Roman"/>
        </w:rPr>
      </w:pPr>
      <w:r w:rsidRPr="001365DC">
        <w:rPr>
          <w:rFonts w:ascii="Times New Roman" w:hAnsi="Times New Roman" w:cs="Times New Roman"/>
        </w:rPr>
        <w:t xml:space="preserve">Thank you for your recent submission to </w:t>
      </w:r>
      <w:r>
        <w:rPr>
          <w:rFonts w:ascii="Times New Roman" w:hAnsi="Times New Roman" w:cs="Times New Roman"/>
        </w:rPr>
        <w:t>[journal redacted]</w:t>
      </w:r>
      <w:r w:rsidRPr="001365DC">
        <w:rPr>
          <w:rFonts w:ascii="Times New Roman" w:hAnsi="Times New Roman" w:cs="Times New Roman"/>
        </w:rPr>
        <w:t xml:space="preserve">. We have now had time to consider your manuscript and unfortunately, on this occasion, we have decided not to publish it because </w:t>
      </w:r>
      <w:r w:rsidRPr="001365DC">
        <w:rPr>
          <w:rFonts w:ascii="Times New Roman" w:hAnsi="Times New Roman" w:cs="Times New Roman"/>
        </w:rPr>
        <w:lastRenderedPageBreak/>
        <w:t xml:space="preserve">we believe it would be better suited elsewhere. The editors found the topic and piece interesting and felt that it will likely spark some debate about eating disorder research, publishing, and clinical care; but </w:t>
      </w:r>
      <w:proofErr w:type="gramStart"/>
      <w:r w:rsidRPr="001365DC">
        <w:rPr>
          <w:rFonts w:ascii="Times New Roman" w:hAnsi="Times New Roman" w:cs="Times New Roman"/>
        </w:rPr>
        <w:t>unfortunately</w:t>
      </w:r>
      <w:proofErr w:type="gramEnd"/>
      <w:r w:rsidRPr="001365DC">
        <w:rPr>
          <w:rFonts w:ascii="Times New Roman" w:hAnsi="Times New Roman" w:cs="Times New Roman"/>
        </w:rPr>
        <w:t xml:space="preserve"> our </w:t>
      </w:r>
      <w:r>
        <w:rPr>
          <w:rFonts w:ascii="Times New Roman" w:hAnsi="Times New Roman" w:cs="Times New Roman"/>
        </w:rPr>
        <w:t xml:space="preserve">[redacted] </w:t>
      </w:r>
      <w:r w:rsidRPr="001365DC">
        <w:rPr>
          <w:rFonts w:ascii="Times New Roman" w:hAnsi="Times New Roman" w:cs="Times New Roman"/>
        </w:rPr>
        <w:t>section (Personal Views, Reviews) is extremely full at the moment, and we do not have the bandwidth to prioritize your manuscript for further consideration.</w:t>
      </w:r>
    </w:p>
    <w:p w:rsidR="000F3C3A" w:rsidRPr="001365DC" w:rsidRDefault="000F3C3A" w:rsidP="000F3C3A">
      <w:pPr>
        <w:rPr>
          <w:rFonts w:ascii="Times New Roman" w:hAnsi="Times New Roman" w:cs="Times New Roman"/>
        </w:rPr>
      </w:pPr>
    </w:p>
    <w:p w:rsidR="000F3C3A" w:rsidRPr="001365DC" w:rsidRDefault="000F3C3A" w:rsidP="000F3C3A">
      <w:pPr>
        <w:rPr>
          <w:rFonts w:ascii="Times New Roman" w:hAnsi="Times New Roman" w:cs="Times New Roman"/>
        </w:rPr>
      </w:pPr>
      <w:r w:rsidRPr="001365DC">
        <w:rPr>
          <w:rFonts w:ascii="Times New Roman" w:hAnsi="Times New Roman" w:cs="Times New Roman"/>
        </w:rPr>
        <w:t>I'm sorry not to have better news on this occasion and trust you will find a good home for this piece quickly. I hope you will consider us again with future pieces.</w:t>
      </w:r>
    </w:p>
    <w:p w:rsidR="001365DC" w:rsidRDefault="001365DC" w:rsidP="001365DC">
      <w:pPr>
        <w:rPr>
          <w:rFonts w:ascii="Times New Roman" w:hAnsi="Times New Roman" w:cs="Times New Roman"/>
        </w:rPr>
      </w:pPr>
    </w:p>
    <w:p w:rsidR="001365DC" w:rsidRDefault="001365DC" w:rsidP="001365DC">
      <w:pPr>
        <w:rPr>
          <w:rFonts w:ascii="Times New Roman" w:hAnsi="Times New Roman" w:cs="Times New Roman"/>
        </w:rPr>
      </w:pPr>
    </w:p>
    <w:p w:rsidR="001365DC" w:rsidRPr="003E532E" w:rsidRDefault="001365DC" w:rsidP="001365DC">
      <w:pPr>
        <w:rPr>
          <w:rFonts w:ascii="Times New Roman" w:hAnsi="Times New Roman" w:cs="Times New Roman"/>
        </w:rPr>
        <w:sectPr w:rsidR="001365DC" w:rsidRPr="003E532E" w:rsidSect="00FB0CD6">
          <w:pgSz w:w="12240" w:h="15840"/>
          <w:pgMar w:top="1440" w:right="1440" w:bottom="1440" w:left="1440" w:header="720" w:footer="720" w:gutter="0"/>
          <w:cols w:space="720"/>
          <w:docGrid w:linePitch="360"/>
        </w:sectPr>
      </w:pPr>
    </w:p>
    <w:p w:rsidR="001365DC" w:rsidRPr="007D2CD0" w:rsidRDefault="001365DC" w:rsidP="007D2CD0">
      <w:pPr>
        <w:rPr>
          <w:rFonts w:ascii="Times New Roman" w:hAnsi="Times New Roman" w:cs="Times New Roman"/>
          <w:b/>
          <w:bCs/>
        </w:rPr>
      </w:pPr>
    </w:p>
    <w:sectPr w:rsidR="001365DC" w:rsidRPr="007D2CD0" w:rsidSect="00FB0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D64"/>
    <w:multiLevelType w:val="hybridMultilevel"/>
    <w:tmpl w:val="F31AB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04B93"/>
    <w:multiLevelType w:val="hybridMultilevel"/>
    <w:tmpl w:val="160A0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65210718">
    <w:abstractNumId w:val="1"/>
  </w:num>
  <w:num w:numId="2" w16cid:durableId="170015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93"/>
    <w:rsid w:val="000F3C3A"/>
    <w:rsid w:val="001365DC"/>
    <w:rsid w:val="00186CAA"/>
    <w:rsid w:val="001F2A64"/>
    <w:rsid w:val="00597313"/>
    <w:rsid w:val="005C1293"/>
    <w:rsid w:val="005D5B75"/>
    <w:rsid w:val="007D2CD0"/>
    <w:rsid w:val="008C1A1A"/>
    <w:rsid w:val="00997824"/>
    <w:rsid w:val="00A0515D"/>
    <w:rsid w:val="00C30B07"/>
    <w:rsid w:val="00FB0CD6"/>
    <w:rsid w:val="00FC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0B3FE6"/>
  <w15:chartTrackingRefBased/>
  <w15:docId w15:val="{DA0C36CE-DAF9-FC49-83A8-0ADAC7B3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293"/>
    <w:pPr>
      <w:ind w:left="720"/>
      <w:contextualSpacing/>
    </w:pPr>
  </w:style>
  <w:style w:type="paragraph" w:styleId="Bibliography">
    <w:name w:val="Bibliography"/>
    <w:basedOn w:val="Normal"/>
    <w:next w:val="Normal"/>
    <w:uiPriority w:val="37"/>
    <w:unhideWhenUsed/>
    <w:rsid w:val="007D2CD0"/>
    <w:pPr>
      <w:tabs>
        <w:tab w:val="left" w:pos="380"/>
      </w:tabs>
      <w:spacing w:after="240"/>
      <w:ind w:left="384" w:hanging="384"/>
    </w:pPr>
  </w:style>
  <w:style w:type="paragraph" w:styleId="Revision">
    <w:name w:val="Revision"/>
    <w:hidden/>
    <w:uiPriority w:val="99"/>
    <w:semiHidden/>
    <w:rsid w:val="000F3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4545">
      <w:bodyDiv w:val="1"/>
      <w:marLeft w:val="0"/>
      <w:marRight w:val="0"/>
      <w:marTop w:val="0"/>
      <w:marBottom w:val="0"/>
      <w:divBdr>
        <w:top w:val="none" w:sz="0" w:space="0" w:color="auto"/>
        <w:left w:val="none" w:sz="0" w:space="0" w:color="auto"/>
        <w:bottom w:val="none" w:sz="0" w:space="0" w:color="auto"/>
        <w:right w:val="none" w:sz="0" w:space="0" w:color="auto"/>
      </w:divBdr>
    </w:div>
    <w:div w:id="804935433">
      <w:bodyDiv w:val="1"/>
      <w:marLeft w:val="0"/>
      <w:marRight w:val="0"/>
      <w:marTop w:val="0"/>
      <w:marBottom w:val="0"/>
      <w:divBdr>
        <w:top w:val="none" w:sz="0" w:space="0" w:color="auto"/>
        <w:left w:val="none" w:sz="0" w:space="0" w:color="auto"/>
        <w:bottom w:val="none" w:sz="0" w:space="0" w:color="auto"/>
        <w:right w:val="none" w:sz="0" w:space="0" w:color="auto"/>
      </w:divBdr>
      <w:divsChild>
        <w:div w:id="941915796">
          <w:marLeft w:val="0"/>
          <w:marRight w:val="0"/>
          <w:marTop w:val="0"/>
          <w:marBottom w:val="0"/>
          <w:divBdr>
            <w:top w:val="none" w:sz="0" w:space="0" w:color="auto"/>
            <w:left w:val="none" w:sz="0" w:space="0" w:color="auto"/>
            <w:bottom w:val="none" w:sz="0" w:space="0" w:color="auto"/>
            <w:right w:val="none" w:sz="0" w:space="0" w:color="auto"/>
          </w:divBdr>
        </w:div>
        <w:div w:id="882137738">
          <w:marLeft w:val="0"/>
          <w:marRight w:val="0"/>
          <w:marTop w:val="0"/>
          <w:marBottom w:val="0"/>
          <w:divBdr>
            <w:top w:val="none" w:sz="0" w:space="0" w:color="auto"/>
            <w:left w:val="none" w:sz="0" w:space="0" w:color="auto"/>
            <w:bottom w:val="none" w:sz="0" w:space="0" w:color="auto"/>
            <w:right w:val="none" w:sz="0" w:space="0" w:color="auto"/>
          </w:divBdr>
        </w:div>
        <w:div w:id="69813398">
          <w:marLeft w:val="0"/>
          <w:marRight w:val="0"/>
          <w:marTop w:val="0"/>
          <w:marBottom w:val="0"/>
          <w:divBdr>
            <w:top w:val="none" w:sz="0" w:space="0" w:color="auto"/>
            <w:left w:val="none" w:sz="0" w:space="0" w:color="auto"/>
            <w:bottom w:val="none" w:sz="0" w:space="0" w:color="auto"/>
            <w:right w:val="none" w:sz="0" w:space="0" w:color="auto"/>
          </w:divBdr>
        </w:div>
        <w:div w:id="1331566693">
          <w:marLeft w:val="0"/>
          <w:marRight w:val="0"/>
          <w:marTop w:val="0"/>
          <w:marBottom w:val="0"/>
          <w:divBdr>
            <w:top w:val="none" w:sz="0" w:space="0" w:color="auto"/>
            <w:left w:val="none" w:sz="0" w:space="0" w:color="auto"/>
            <w:bottom w:val="none" w:sz="0" w:space="0" w:color="auto"/>
            <w:right w:val="none" w:sz="0" w:space="0" w:color="auto"/>
          </w:divBdr>
        </w:div>
        <w:div w:id="2091534633">
          <w:marLeft w:val="0"/>
          <w:marRight w:val="0"/>
          <w:marTop w:val="0"/>
          <w:marBottom w:val="0"/>
          <w:divBdr>
            <w:top w:val="none" w:sz="0" w:space="0" w:color="auto"/>
            <w:left w:val="none" w:sz="0" w:space="0" w:color="auto"/>
            <w:bottom w:val="none" w:sz="0" w:space="0" w:color="auto"/>
            <w:right w:val="none" w:sz="0" w:space="0" w:color="auto"/>
          </w:divBdr>
        </w:div>
        <w:div w:id="1451826150">
          <w:marLeft w:val="0"/>
          <w:marRight w:val="0"/>
          <w:marTop w:val="0"/>
          <w:marBottom w:val="0"/>
          <w:divBdr>
            <w:top w:val="none" w:sz="0" w:space="0" w:color="auto"/>
            <w:left w:val="none" w:sz="0" w:space="0" w:color="auto"/>
            <w:bottom w:val="none" w:sz="0" w:space="0" w:color="auto"/>
            <w:right w:val="none" w:sz="0" w:space="0" w:color="auto"/>
          </w:divBdr>
        </w:div>
        <w:div w:id="1346665218">
          <w:marLeft w:val="0"/>
          <w:marRight w:val="0"/>
          <w:marTop w:val="0"/>
          <w:marBottom w:val="0"/>
          <w:divBdr>
            <w:top w:val="none" w:sz="0" w:space="0" w:color="auto"/>
            <w:left w:val="none" w:sz="0" w:space="0" w:color="auto"/>
            <w:bottom w:val="none" w:sz="0" w:space="0" w:color="auto"/>
            <w:right w:val="none" w:sz="0" w:space="0" w:color="auto"/>
          </w:divBdr>
        </w:div>
        <w:div w:id="639530426">
          <w:marLeft w:val="0"/>
          <w:marRight w:val="0"/>
          <w:marTop w:val="0"/>
          <w:marBottom w:val="0"/>
          <w:divBdr>
            <w:top w:val="none" w:sz="0" w:space="0" w:color="auto"/>
            <w:left w:val="none" w:sz="0" w:space="0" w:color="auto"/>
            <w:bottom w:val="none" w:sz="0" w:space="0" w:color="auto"/>
            <w:right w:val="none" w:sz="0" w:space="0" w:color="auto"/>
          </w:divBdr>
        </w:div>
        <w:div w:id="93670607">
          <w:marLeft w:val="0"/>
          <w:marRight w:val="0"/>
          <w:marTop w:val="0"/>
          <w:marBottom w:val="0"/>
          <w:divBdr>
            <w:top w:val="none" w:sz="0" w:space="0" w:color="auto"/>
            <w:left w:val="none" w:sz="0" w:space="0" w:color="auto"/>
            <w:bottom w:val="none" w:sz="0" w:space="0" w:color="auto"/>
            <w:right w:val="none" w:sz="0" w:space="0" w:color="auto"/>
          </w:divBdr>
        </w:div>
        <w:div w:id="1095514153">
          <w:marLeft w:val="0"/>
          <w:marRight w:val="0"/>
          <w:marTop w:val="0"/>
          <w:marBottom w:val="0"/>
          <w:divBdr>
            <w:top w:val="none" w:sz="0" w:space="0" w:color="auto"/>
            <w:left w:val="none" w:sz="0" w:space="0" w:color="auto"/>
            <w:bottom w:val="none" w:sz="0" w:space="0" w:color="auto"/>
            <w:right w:val="none" w:sz="0" w:space="0" w:color="auto"/>
          </w:divBdr>
        </w:div>
        <w:div w:id="60451109">
          <w:marLeft w:val="0"/>
          <w:marRight w:val="0"/>
          <w:marTop w:val="0"/>
          <w:marBottom w:val="0"/>
          <w:divBdr>
            <w:top w:val="none" w:sz="0" w:space="0" w:color="auto"/>
            <w:left w:val="none" w:sz="0" w:space="0" w:color="auto"/>
            <w:bottom w:val="none" w:sz="0" w:space="0" w:color="auto"/>
            <w:right w:val="none" w:sz="0" w:space="0" w:color="auto"/>
          </w:divBdr>
        </w:div>
        <w:div w:id="1195775289">
          <w:marLeft w:val="0"/>
          <w:marRight w:val="0"/>
          <w:marTop w:val="0"/>
          <w:marBottom w:val="0"/>
          <w:divBdr>
            <w:top w:val="none" w:sz="0" w:space="0" w:color="auto"/>
            <w:left w:val="none" w:sz="0" w:space="0" w:color="auto"/>
            <w:bottom w:val="none" w:sz="0" w:space="0" w:color="auto"/>
            <w:right w:val="none" w:sz="0" w:space="0" w:color="auto"/>
          </w:divBdr>
        </w:div>
        <w:div w:id="1235243070">
          <w:marLeft w:val="0"/>
          <w:marRight w:val="0"/>
          <w:marTop w:val="0"/>
          <w:marBottom w:val="0"/>
          <w:divBdr>
            <w:top w:val="none" w:sz="0" w:space="0" w:color="auto"/>
            <w:left w:val="none" w:sz="0" w:space="0" w:color="auto"/>
            <w:bottom w:val="none" w:sz="0" w:space="0" w:color="auto"/>
            <w:right w:val="none" w:sz="0" w:space="0" w:color="auto"/>
          </w:divBdr>
        </w:div>
        <w:div w:id="1763257377">
          <w:marLeft w:val="0"/>
          <w:marRight w:val="0"/>
          <w:marTop w:val="0"/>
          <w:marBottom w:val="0"/>
          <w:divBdr>
            <w:top w:val="none" w:sz="0" w:space="0" w:color="auto"/>
            <w:left w:val="none" w:sz="0" w:space="0" w:color="auto"/>
            <w:bottom w:val="none" w:sz="0" w:space="0" w:color="auto"/>
            <w:right w:val="none" w:sz="0" w:space="0" w:color="auto"/>
          </w:divBdr>
        </w:div>
        <w:div w:id="2004628598">
          <w:marLeft w:val="0"/>
          <w:marRight w:val="0"/>
          <w:marTop w:val="0"/>
          <w:marBottom w:val="0"/>
          <w:divBdr>
            <w:top w:val="none" w:sz="0" w:space="0" w:color="auto"/>
            <w:left w:val="none" w:sz="0" w:space="0" w:color="auto"/>
            <w:bottom w:val="none" w:sz="0" w:space="0" w:color="auto"/>
            <w:right w:val="none" w:sz="0" w:space="0" w:color="auto"/>
          </w:divBdr>
        </w:div>
        <w:div w:id="648173347">
          <w:marLeft w:val="0"/>
          <w:marRight w:val="0"/>
          <w:marTop w:val="0"/>
          <w:marBottom w:val="0"/>
          <w:divBdr>
            <w:top w:val="none" w:sz="0" w:space="0" w:color="auto"/>
            <w:left w:val="none" w:sz="0" w:space="0" w:color="auto"/>
            <w:bottom w:val="none" w:sz="0" w:space="0" w:color="auto"/>
            <w:right w:val="none" w:sz="0" w:space="0" w:color="auto"/>
          </w:divBdr>
        </w:div>
        <w:div w:id="23212579">
          <w:marLeft w:val="0"/>
          <w:marRight w:val="0"/>
          <w:marTop w:val="0"/>
          <w:marBottom w:val="0"/>
          <w:divBdr>
            <w:top w:val="none" w:sz="0" w:space="0" w:color="auto"/>
            <w:left w:val="none" w:sz="0" w:space="0" w:color="auto"/>
            <w:bottom w:val="none" w:sz="0" w:space="0" w:color="auto"/>
            <w:right w:val="none" w:sz="0" w:space="0" w:color="auto"/>
          </w:divBdr>
        </w:div>
        <w:div w:id="1841457485">
          <w:marLeft w:val="0"/>
          <w:marRight w:val="0"/>
          <w:marTop w:val="0"/>
          <w:marBottom w:val="0"/>
          <w:divBdr>
            <w:top w:val="none" w:sz="0" w:space="0" w:color="auto"/>
            <w:left w:val="none" w:sz="0" w:space="0" w:color="auto"/>
            <w:bottom w:val="none" w:sz="0" w:space="0" w:color="auto"/>
            <w:right w:val="none" w:sz="0" w:space="0" w:color="auto"/>
          </w:divBdr>
        </w:div>
        <w:div w:id="1467699267">
          <w:marLeft w:val="0"/>
          <w:marRight w:val="0"/>
          <w:marTop w:val="0"/>
          <w:marBottom w:val="0"/>
          <w:divBdr>
            <w:top w:val="none" w:sz="0" w:space="0" w:color="auto"/>
            <w:left w:val="none" w:sz="0" w:space="0" w:color="auto"/>
            <w:bottom w:val="none" w:sz="0" w:space="0" w:color="auto"/>
            <w:right w:val="none" w:sz="0" w:space="0" w:color="auto"/>
          </w:divBdr>
        </w:div>
        <w:div w:id="799614728">
          <w:marLeft w:val="0"/>
          <w:marRight w:val="0"/>
          <w:marTop w:val="0"/>
          <w:marBottom w:val="0"/>
          <w:divBdr>
            <w:top w:val="none" w:sz="0" w:space="0" w:color="auto"/>
            <w:left w:val="none" w:sz="0" w:space="0" w:color="auto"/>
            <w:bottom w:val="none" w:sz="0" w:space="0" w:color="auto"/>
            <w:right w:val="none" w:sz="0" w:space="0" w:color="auto"/>
          </w:divBdr>
        </w:div>
        <w:div w:id="2001544322">
          <w:marLeft w:val="0"/>
          <w:marRight w:val="0"/>
          <w:marTop w:val="0"/>
          <w:marBottom w:val="0"/>
          <w:divBdr>
            <w:top w:val="none" w:sz="0" w:space="0" w:color="auto"/>
            <w:left w:val="none" w:sz="0" w:space="0" w:color="auto"/>
            <w:bottom w:val="none" w:sz="0" w:space="0" w:color="auto"/>
            <w:right w:val="none" w:sz="0" w:space="0" w:color="auto"/>
          </w:divBdr>
        </w:div>
        <w:div w:id="776022002">
          <w:marLeft w:val="0"/>
          <w:marRight w:val="0"/>
          <w:marTop w:val="0"/>
          <w:marBottom w:val="0"/>
          <w:divBdr>
            <w:top w:val="none" w:sz="0" w:space="0" w:color="auto"/>
            <w:left w:val="none" w:sz="0" w:space="0" w:color="auto"/>
            <w:bottom w:val="none" w:sz="0" w:space="0" w:color="auto"/>
            <w:right w:val="none" w:sz="0" w:space="0" w:color="auto"/>
          </w:divBdr>
        </w:div>
        <w:div w:id="110706722">
          <w:marLeft w:val="0"/>
          <w:marRight w:val="0"/>
          <w:marTop w:val="0"/>
          <w:marBottom w:val="0"/>
          <w:divBdr>
            <w:top w:val="none" w:sz="0" w:space="0" w:color="auto"/>
            <w:left w:val="none" w:sz="0" w:space="0" w:color="auto"/>
            <w:bottom w:val="none" w:sz="0" w:space="0" w:color="auto"/>
            <w:right w:val="none" w:sz="0" w:space="0" w:color="auto"/>
          </w:divBdr>
        </w:div>
        <w:div w:id="2092698334">
          <w:marLeft w:val="0"/>
          <w:marRight w:val="0"/>
          <w:marTop w:val="0"/>
          <w:marBottom w:val="0"/>
          <w:divBdr>
            <w:top w:val="none" w:sz="0" w:space="0" w:color="auto"/>
            <w:left w:val="none" w:sz="0" w:space="0" w:color="auto"/>
            <w:bottom w:val="none" w:sz="0" w:space="0" w:color="auto"/>
            <w:right w:val="none" w:sz="0" w:space="0" w:color="auto"/>
          </w:divBdr>
        </w:div>
        <w:div w:id="1990742713">
          <w:marLeft w:val="0"/>
          <w:marRight w:val="0"/>
          <w:marTop w:val="0"/>
          <w:marBottom w:val="0"/>
          <w:divBdr>
            <w:top w:val="none" w:sz="0" w:space="0" w:color="auto"/>
            <w:left w:val="none" w:sz="0" w:space="0" w:color="auto"/>
            <w:bottom w:val="none" w:sz="0" w:space="0" w:color="auto"/>
            <w:right w:val="none" w:sz="0" w:space="0" w:color="auto"/>
          </w:divBdr>
        </w:div>
        <w:div w:id="824979088">
          <w:marLeft w:val="0"/>
          <w:marRight w:val="0"/>
          <w:marTop w:val="0"/>
          <w:marBottom w:val="0"/>
          <w:divBdr>
            <w:top w:val="none" w:sz="0" w:space="0" w:color="auto"/>
            <w:left w:val="none" w:sz="0" w:space="0" w:color="auto"/>
            <w:bottom w:val="none" w:sz="0" w:space="0" w:color="auto"/>
            <w:right w:val="none" w:sz="0" w:space="0" w:color="auto"/>
          </w:divBdr>
        </w:div>
        <w:div w:id="1861550252">
          <w:marLeft w:val="0"/>
          <w:marRight w:val="0"/>
          <w:marTop w:val="0"/>
          <w:marBottom w:val="0"/>
          <w:divBdr>
            <w:top w:val="none" w:sz="0" w:space="0" w:color="auto"/>
            <w:left w:val="none" w:sz="0" w:space="0" w:color="auto"/>
            <w:bottom w:val="none" w:sz="0" w:space="0" w:color="auto"/>
            <w:right w:val="none" w:sz="0" w:space="0" w:color="auto"/>
          </w:divBdr>
        </w:div>
        <w:div w:id="1489051165">
          <w:marLeft w:val="0"/>
          <w:marRight w:val="0"/>
          <w:marTop w:val="0"/>
          <w:marBottom w:val="0"/>
          <w:divBdr>
            <w:top w:val="none" w:sz="0" w:space="0" w:color="auto"/>
            <w:left w:val="none" w:sz="0" w:space="0" w:color="auto"/>
            <w:bottom w:val="none" w:sz="0" w:space="0" w:color="auto"/>
            <w:right w:val="none" w:sz="0" w:space="0" w:color="auto"/>
          </w:divBdr>
        </w:div>
        <w:div w:id="1347172960">
          <w:marLeft w:val="0"/>
          <w:marRight w:val="0"/>
          <w:marTop w:val="0"/>
          <w:marBottom w:val="0"/>
          <w:divBdr>
            <w:top w:val="none" w:sz="0" w:space="0" w:color="auto"/>
            <w:left w:val="none" w:sz="0" w:space="0" w:color="auto"/>
            <w:bottom w:val="none" w:sz="0" w:space="0" w:color="auto"/>
            <w:right w:val="none" w:sz="0" w:space="0" w:color="auto"/>
          </w:divBdr>
        </w:div>
        <w:div w:id="388116963">
          <w:marLeft w:val="0"/>
          <w:marRight w:val="0"/>
          <w:marTop w:val="0"/>
          <w:marBottom w:val="0"/>
          <w:divBdr>
            <w:top w:val="none" w:sz="0" w:space="0" w:color="auto"/>
            <w:left w:val="none" w:sz="0" w:space="0" w:color="auto"/>
            <w:bottom w:val="none" w:sz="0" w:space="0" w:color="auto"/>
            <w:right w:val="none" w:sz="0" w:space="0" w:color="auto"/>
          </w:divBdr>
        </w:div>
        <w:div w:id="1453750488">
          <w:marLeft w:val="0"/>
          <w:marRight w:val="0"/>
          <w:marTop w:val="0"/>
          <w:marBottom w:val="0"/>
          <w:divBdr>
            <w:top w:val="none" w:sz="0" w:space="0" w:color="auto"/>
            <w:left w:val="none" w:sz="0" w:space="0" w:color="auto"/>
            <w:bottom w:val="none" w:sz="0" w:space="0" w:color="auto"/>
            <w:right w:val="none" w:sz="0" w:space="0" w:color="auto"/>
          </w:divBdr>
        </w:div>
        <w:div w:id="617761172">
          <w:marLeft w:val="0"/>
          <w:marRight w:val="0"/>
          <w:marTop w:val="0"/>
          <w:marBottom w:val="0"/>
          <w:divBdr>
            <w:top w:val="none" w:sz="0" w:space="0" w:color="auto"/>
            <w:left w:val="none" w:sz="0" w:space="0" w:color="auto"/>
            <w:bottom w:val="none" w:sz="0" w:space="0" w:color="auto"/>
            <w:right w:val="none" w:sz="0" w:space="0" w:color="auto"/>
          </w:divBdr>
        </w:div>
        <w:div w:id="1501505457">
          <w:marLeft w:val="0"/>
          <w:marRight w:val="0"/>
          <w:marTop w:val="0"/>
          <w:marBottom w:val="0"/>
          <w:divBdr>
            <w:top w:val="none" w:sz="0" w:space="0" w:color="auto"/>
            <w:left w:val="none" w:sz="0" w:space="0" w:color="auto"/>
            <w:bottom w:val="none" w:sz="0" w:space="0" w:color="auto"/>
            <w:right w:val="none" w:sz="0" w:space="0" w:color="auto"/>
          </w:divBdr>
        </w:div>
        <w:div w:id="1200243749">
          <w:marLeft w:val="0"/>
          <w:marRight w:val="0"/>
          <w:marTop w:val="0"/>
          <w:marBottom w:val="0"/>
          <w:divBdr>
            <w:top w:val="none" w:sz="0" w:space="0" w:color="auto"/>
            <w:left w:val="none" w:sz="0" w:space="0" w:color="auto"/>
            <w:bottom w:val="none" w:sz="0" w:space="0" w:color="auto"/>
            <w:right w:val="none" w:sz="0" w:space="0" w:color="auto"/>
          </w:divBdr>
        </w:div>
        <w:div w:id="1361321364">
          <w:marLeft w:val="0"/>
          <w:marRight w:val="0"/>
          <w:marTop w:val="0"/>
          <w:marBottom w:val="0"/>
          <w:divBdr>
            <w:top w:val="none" w:sz="0" w:space="0" w:color="auto"/>
            <w:left w:val="none" w:sz="0" w:space="0" w:color="auto"/>
            <w:bottom w:val="none" w:sz="0" w:space="0" w:color="auto"/>
            <w:right w:val="none" w:sz="0" w:space="0" w:color="auto"/>
          </w:divBdr>
        </w:div>
        <w:div w:id="1431117912">
          <w:marLeft w:val="0"/>
          <w:marRight w:val="0"/>
          <w:marTop w:val="0"/>
          <w:marBottom w:val="0"/>
          <w:divBdr>
            <w:top w:val="none" w:sz="0" w:space="0" w:color="auto"/>
            <w:left w:val="none" w:sz="0" w:space="0" w:color="auto"/>
            <w:bottom w:val="none" w:sz="0" w:space="0" w:color="auto"/>
            <w:right w:val="none" w:sz="0" w:space="0" w:color="auto"/>
          </w:divBdr>
        </w:div>
        <w:div w:id="1934388071">
          <w:marLeft w:val="0"/>
          <w:marRight w:val="0"/>
          <w:marTop w:val="0"/>
          <w:marBottom w:val="0"/>
          <w:divBdr>
            <w:top w:val="none" w:sz="0" w:space="0" w:color="auto"/>
            <w:left w:val="none" w:sz="0" w:space="0" w:color="auto"/>
            <w:bottom w:val="none" w:sz="0" w:space="0" w:color="auto"/>
            <w:right w:val="none" w:sz="0" w:space="0" w:color="auto"/>
          </w:divBdr>
        </w:div>
        <w:div w:id="43986723">
          <w:marLeft w:val="0"/>
          <w:marRight w:val="0"/>
          <w:marTop w:val="0"/>
          <w:marBottom w:val="0"/>
          <w:divBdr>
            <w:top w:val="none" w:sz="0" w:space="0" w:color="auto"/>
            <w:left w:val="none" w:sz="0" w:space="0" w:color="auto"/>
            <w:bottom w:val="none" w:sz="0" w:space="0" w:color="auto"/>
            <w:right w:val="none" w:sz="0" w:space="0" w:color="auto"/>
          </w:divBdr>
        </w:div>
        <w:div w:id="1435251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15792</Words>
  <Characters>90019</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Haynos</dc:creator>
  <cp:keywords/>
  <dc:description/>
  <cp:lastModifiedBy>Ann Haynos</cp:lastModifiedBy>
  <cp:revision>2</cp:revision>
  <dcterms:created xsi:type="dcterms:W3CDTF">2023-11-22T22:30:00Z</dcterms:created>
  <dcterms:modified xsi:type="dcterms:W3CDTF">2023-11-22T22:30:00Z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id="m7gXLgBG"/&gt;&lt;style id="http://www.zotero.org/styles/vancouver" locale="en-US" hasBibliography="1" bibliographyStyleHasBeenSet="1"/&gt;&lt;prefs&gt;&lt;pref name="fieldType" value="Field"/&gt;&lt;/prefs&gt;&lt;/data&gt;</vt:lpwstr>
  </property>
</Properties>
</file>