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FB0B" w14:textId="28430602" w:rsidR="00262E42" w:rsidRPr="00A32BDB" w:rsidRDefault="00262E42" w:rsidP="0080125D">
      <w:pPr>
        <w:jc w:val="center"/>
        <w:rPr>
          <w:rFonts w:ascii="Times New Roman" w:hAnsi="Times New Roman" w:cs="Times New Roman"/>
          <w:b/>
          <w:bCs/>
        </w:rPr>
      </w:pPr>
      <w:r w:rsidRPr="00A32BDB">
        <w:rPr>
          <w:rFonts w:ascii="Times New Roman" w:hAnsi="Times New Roman" w:cs="Times New Roman"/>
          <w:b/>
          <w:bCs/>
        </w:rPr>
        <w:t>Supplementary material</w:t>
      </w:r>
    </w:p>
    <w:p w14:paraId="6ED596F0" w14:textId="77777777" w:rsidR="00521140" w:rsidRPr="00A32BDB" w:rsidRDefault="00521140">
      <w:pPr>
        <w:rPr>
          <w:rFonts w:ascii="Times New Roman" w:hAnsi="Times New Roman" w:cs="Times New Roman"/>
          <w:b/>
          <w:bCs/>
        </w:rPr>
      </w:pPr>
    </w:p>
    <w:p w14:paraId="642FD70A" w14:textId="2D353F99" w:rsidR="00F21977" w:rsidRPr="00A32BDB" w:rsidRDefault="00D96743">
      <w:pPr>
        <w:rPr>
          <w:rFonts w:ascii="Times New Roman" w:hAnsi="Times New Roman" w:cs="Times New Roman"/>
          <w:b/>
          <w:bCs/>
        </w:rPr>
      </w:pPr>
      <w:r w:rsidRPr="00A32BDB">
        <w:rPr>
          <w:rFonts w:ascii="Times New Roman" w:hAnsi="Times New Roman" w:cs="Times New Roman"/>
          <w:b/>
          <w:bCs/>
        </w:rPr>
        <w:t>Supplemental 1</w:t>
      </w:r>
      <w:r w:rsidR="00A61C17" w:rsidRPr="00A32BDB">
        <w:rPr>
          <w:rFonts w:ascii="Times New Roman" w:hAnsi="Times New Roman" w:cs="Times New Roman"/>
          <w:b/>
          <w:bCs/>
        </w:rPr>
        <w:t>.</w:t>
      </w:r>
      <w:r w:rsidRPr="00A32BDB">
        <w:rPr>
          <w:rFonts w:ascii="Times New Roman" w:hAnsi="Times New Roman" w:cs="Times New Roman"/>
          <w:b/>
          <w:bCs/>
        </w:rPr>
        <w:t xml:space="preserve"> </w:t>
      </w:r>
      <w:r w:rsidR="003E4150" w:rsidRPr="00A32BDB">
        <w:rPr>
          <w:rFonts w:ascii="Times New Roman" w:hAnsi="Times New Roman" w:cs="Times New Roman"/>
        </w:rPr>
        <w:t>Deviations from protocol</w:t>
      </w:r>
      <w:r w:rsidR="003E4150" w:rsidRPr="00A32BDB">
        <w:rPr>
          <w:rFonts w:ascii="Times New Roman" w:hAnsi="Times New Roman" w:cs="Times New Roman"/>
          <w:b/>
          <w:bCs/>
        </w:rPr>
        <w:t xml:space="preserve"> </w:t>
      </w:r>
    </w:p>
    <w:p w14:paraId="7B138487" w14:textId="1697460A" w:rsidR="00F14FBF" w:rsidRPr="00A32BDB" w:rsidRDefault="00670BF9" w:rsidP="00F14FBF">
      <w:pPr>
        <w:pStyle w:val="ListParagraph"/>
        <w:numPr>
          <w:ilvl w:val="0"/>
          <w:numId w:val="4"/>
        </w:numPr>
        <w:rPr>
          <w:rFonts w:ascii="Times New Roman" w:hAnsi="Times New Roman" w:cs="Times New Roman"/>
        </w:rPr>
      </w:pPr>
      <w:r w:rsidRPr="00A32BDB">
        <w:rPr>
          <w:rFonts w:ascii="Times New Roman" w:hAnsi="Times New Roman" w:cs="Times New Roman"/>
        </w:rPr>
        <w:t xml:space="preserve">We used a quality assessment tool that was developed to assess </w:t>
      </w:r>
      <w:r w:rsidR="00EF726E" w:rsidRPr="00A32BDB">
        <w:rPr>
          <w:rFonts w:ascii="Times New Roman" w:hAnsi="Times New Roman" w:cs="Times New Roman"/>
        </w:rPr>
        <w:t>ethnic density studies specifically</w:t>
      </w:r>
      <w:r w:rsidR="003A0734" w:rsidRPr="00A32BDB">
        <w:rPr>
          <w:rFonts w:ascii="Times New Roman" w:hAnsi="Times New Roman" w:cs="Times New Roman"/>
        </w:rPr>
        <w:t xml:space="preserve"> (see Supplemental </w:t>
      </w:r>
      <w:r w:rsidR="00176B63">
        <w:rPr>
          <w:rFonts w:ascii="Times New Roman" w:hAnsi="Times New Roman" w:cs="Times New Roman"/>
        </w:rPr>
        <w:t>6</w:t>
      </w:r>
      <w:r w:rsidR="003A0734" w:rsidRPr="00A32BDB">
        <w:rPr>
          <w:rFonts w:ascii="Times New Roman" w:hAnsi="Times New Roman" w:cs="Times New Roman"/>
        </w:rPr>
        <w:t xml:space="preserve">) </w:t>
      </w:r>
      <w:r w:rsidR="00176B63">
        <w:rPr>
          <w:rFonts w:ascii="Times New Roman" w:hAnsi="Times New Roman" w:cs="Times New Roman"/>
        </w:rPr>
        <w:t xml:space="preserve">and GRADE assessments (Supplemental 7) </w:t>
      </w:r>
      <w:r w:rsidR="00EF726E" w:rsidRPr="00A32BDB">
        <w:rPr>
          <w:rFonts w:ascii="Times New Roman" w:hAnsi="Times New Roman" w:cs="Times New Roman"/>
        </w:rPr>
        <w:t>rather than the</w:t>
      </w:r>
      <w:r w:rsidR="00EC0D2B" w:rsidRPr="00A32BDB">
        <w:rPr>
          <w:rFonts w:ascii="Times New Roman" w:hAnsi="Times New Roman" w:cs="Times New Roman"/>
        </w:rPr>
        <w:t xml:space="preserve"> </w:t>
      </w:r>
      <w:r w:rsidR="003425FB" w:rsidRPr="00A32BDB">
        <w:rPr>
          <w:rFonts w:ascii="Times New Roman" w:hAnsi="Times New Roman" w:cs="Times New Roman"/>
        </w:rPr>
        <w:t xml:space="preserve">assessment </w:t>
      </w:r>
      <w:r w:rsidR="00455B15" w:rsidRPr="00A32BDB">
        <w:rPr>
          <w:rFonts w:ascii="Times New Roman" w:hAnsi="Times New Roman" w:cs="Times New Roman"/>
        </w:rPr>
        <w:t xml:space="preserve">specified in the protocol. </w:t>
      </w:r>
    </w:p>
    <w:p w14:paraId="48383841" w14:textId="571A4112" w:rsidR="00084D2F" w:rsidRPr="00A32BDB" w:rsidRDefault="00655C19" w:rsidP="00F14FBF">
      <w:pPr>
        <w:pStyle w:val="ListParagraph"/>
        <w:numPr>
          <w:ilvl w:val="0"/>
          <w:numId w:val="4"/>
        </w:numPr>
        <w:rPr>
          <w:rFonts w:ascii="Times New Roman" w:hAnsi="Times New Roman" w:cs="Times New Roman"/>
        </w:rPr>
      </w:pPr>
      <w:r w:rsidRPr="00A32BDB">
        <w:rPr>
          <w:rFonts w:ascii="Times New Roman" w:hAnsi="Times New Roman" w:cs="Times New Roman"/>
        </w:rPr>
        <w:t>In the protocol it was not specified that a three-level meta-analysis would be used</w:t>
      </w:r>
      <w:r w:rsidR="00084D2F" w:rsidRPr="00A32BDB">
        <w:rPr>
          <w:rFonts w:ascii="Times New Roman" w:hAnsi="Times New Roman" w:cs="Times New Roman"/>
        </w:rPr>
        <w:t>.</w:t>
      </w:r>
      <w:r w:rsidR="00F14FBF" w:rsidRPr="00A32BDB">
        <w:rPr>
          <w:rFonts w:ascii="Times New Roman" w:hAnsi="Times New Roman" w:cs="Times New Roman"/>
        </w:rPr>
        <w:t xml:space="preserve"> </w:t>
      </w:r>
      <w:r w:rsidR="00CB2366" w:rsidRPr="00A32BDB">
        <w:rPr>
          <w:rFonts w:ascii="Times New Roman" w:hAnsi="Times New Roman" w:cs="Times New Roman"/>
        </w:rPr>
        <w:t>The j</w:t>
      </w:r>
      <w:r w:rsidR="00F14FBF" w:rsidRPr="00A32BDB">
        <w:rPr>
          <w:rFonts w:ascii="Times New Roman" w:hAnsi="Times New Roman" w:cs="Times New Roman"/>
        </w:rPr>
        <w:t xml:space="preserve">ustification for using </w:t>
      </w:r>
      <w:r w:rsidR="00084D2F" w:rsidRPr="00A32BDB">
        <w:rPr>
          <w:rFonts w:ascii="Times New Roman" w:hAnsi="Times New Roman" w:cs="Times New Roman"/>
        </w:rPr>
        <w:t xml:space="preserve">this method rather than </w:t>
      </w:r>
      <w:r w:rsidR="005272FB" w:rsidRPr="00A32BDB">
        <w:rPr>
          <w:rFonts w:ascii="Times New Roman" w:hAnsi="Times New Roman" w:cs="Times New Roman"/>
        </w:rPr>
        <w:t xml:space="preserve">a method of meta-analysis </w:t>
      </w:r>
      <w:r w:rsidR="00084D2F" w:rsidRPr="00A32BDB">
        <w:rPr>
          <w:rFonts w:ascii="Times New Roman" w:hAnsi="Times New Roman" w:cs="Times New Roman"/>
        </w:rPr>
        <w:t>that does not account for</w:t>
      </w:r>
      <w:r w:rsidR="005828D0">
        <w:rPr>
          <w:rFonts w:ascii="Times New Roman" w:hAnsi="Times New Roman" w:cs="Times New Roman"/>
        </w:rPr>
        <w:t xml:space="preserve"> the hierarchical structure of </w:t>
      </w:r>
      <w:r w:rsidR="00144CA5">
        <w:rPr>
          <w:rFonts w:ascii="Times New Roman" w:hAnsi="Times New Roman" w:cs="Times New Roman"/>
        </w:rPr>
        <w:t>data</w:t>
      </w:r>
      <w:r w:rsidR="00084D2F" w:rsidRPr="00A32BDB">
        <w:rPr>
          <w:rFonts w:ascii="Times New Roman" w:hAnsi="Times New Roman" w:cs="Times New Roman"/>
        </w:rPr>
        <w:t xml:space="preserve"> </w:t>
      </w:r>
      <w:r w:rsidR="00646200" w:rsidRPr="00A32BDB">
        <w:rPr>
          <w:rFonts w:ascii="Times New Roman" w:hAnsi="Times New Roman" w:cs="Times New Roman"/>
        </w:rPr>
        <w:t>is</w:t>
      </w:r>
      <w:r w:rsidR="00084D2F" w:rsidRPr="00A32BDB">
        <w:rPr>
          <w:rFonts w:ascii="Times New Roman" w:hAnsi="Times New Roman" w:cs="Times New Roman"/>
        </w:rPr>
        <w:t xml:space="preserve"> </w:t>
      </w:r>
      <w:r w:rsidR="00F14FBF" w:rsidRPr="00A32BDB">
        <w:rPr>
          <w:rFonts w:ascii="Times New Roman" w:hAnsi="Times New Roman" w:cs="Times New Roman"/>
        </w:rPr>
        <w:t xml:space="preserve">outlined </w:t>
      </w:r>
      <w:r w:rsidR="00084D2F" w:rsidRPr="00A32BDB">
        <w:rPr>
          <w:rFonts w:ascii="Times New Roman" w:hAnsi="Times New Roman" w:cs="Times New Roman"/>
        </w:rPr>
        <w:t>in the main paper.</w:t>
      </w:r>
    </w:p>
    <w:p w14:paraId="10A55724" w14:textId="7ED127B2" w:rsidR="007C22CD" w:rsidRDefault="000659F4" w:rsidP="00850FBF">
      <w:pPr>
        <w:pStyle w:val="ListParagraph"/>
        <w:numPr>
          <w:ilvl w:val="0"/>
          <w:numId w:val="4"/>
        </w:numPr>
        <w:rPr>
          <w:rFonts w:ascii="Times New Roman" w:hAnsi="Times New Roman" w:cs="Times New Roman"/>
        </w:rPr>
      </w:pPr>
      <w:r w:rsidRPr="00A32BDB">
        <w:rPr>
          <w:rFonts w:ascii="Times New Roman" w:hAnsi="Times New Roman" w:cs="Times New Roman"/>
        </w:rPr>
        <w:t xml:space="preserve">Methods used to </w:t>
      </w:r>
      <w:r w:rsidR="00DE19E8" w:rsidRPr="00A32BDB">
        <w:rPr>
          <w:rFonts w:ascii="Times New Roman" w:hAnsi="Times New Roman" w:cs="Times New Roman"/>
        </w:rPr>
        <w:t xml:space="preserve">categorise </w:t>
      </w:r>
      <w:r w:rsidRPr="00A32BDB">
        <w:rPr>
          <w:rFonts w:ascii="Times New Roman" w:hAnsi="Times New Roman" w:cs="Times New Roman"/>
        </w:rPr>
        <w:t xml:space="preserve">minority group samples were not </w:t>
      </w:r>
      <w:r w:rsidR="00C70047" w:rsidRPr="00A32BDB">
        <w:rPr>
          <w:rFonts w:ascii="Times New Roman" w:hAnsi="Times New Roman" w:cs="Times New Roman"/>
        </w:rPr>
        <w:t>detailed</w:t>
      </w:r>
      <w:r w:rsidRPr="00A32BDB">
        <w:rPr>
          <w:rFonts w:ascii="Times New Roman" w:hAnsi="Times New Roman" w:cs="Times New Roman"/>
        </w:rPr>
        <w:t xml:space="preserve"> in the protocol</w:t>
      </w:r>
      <w:r w:rsidR="00E115D6" w:rsidRPr="00A32BDB">
        <w:rPr>
          <w:rFonts w:ascii="Times New Roman" w:hAnsi="Times New Roman" w:cs="Times New Roman"/>
        </w:rPr>
        <w:t>.</w:t>
      </w:r>
      <w:r w:rsidR="005272FB" w:rsidRPr="00A32BDB">
        <w:rPr>
          <w:rFonts w:ascii="Times New Roman" w:hAnsi="Times New Roman" w:cs="Times New Roman"/>
        </w:rPr>
        <w:t xml:space="preserve"> </w:t>
      </w:r>
      <w:r w:rsidR="00B60347" w:rsidRPr="00A32BDB">
        <w:rPr>
          <w:rFonts w:ascii="Times New Roman" w:hAnsi="Times New Roman" w:cs="Times New Roman"/>
        </w:rPr>
        <w:t xml:space="preserve">We also did not specify </w:t>
      </w:r>
      <w:r w:rsidR="00850FBF" w:rsidRPr="00A32BDB">
        <w:rPr>
          <w:rFonts w:ascii="Times New Roman" w:hAnsi="Times New Roman" w:cs="Times New Roman"/>
        </w:rPr>
        <w:t xml:space="preserve">how we would decide which studies to include if </w:t>
      </w:r>
      <w:r w:rsidR="00642E40" w:rsidRPr="00A32BDB">
        <w:rPr>
          <w:rFonts w:ascii="Times New Roman" w:hAnsi="Times New Roman" w:cs="Times New Roman"/>
        </w:rPr>
        <w:t>there were</w:t>
      </w:r>
      <w:r w:rsidR="00BE4349" w:rsidRPr="00A32BDB">
        <w:rPr>
          <w:rFonts w:ascii="Times New Roman" w:hAnsi="Times New Roman" w:cs="Times New Roman"/>
        </w:rPr>
        <w:t xml:space="preserve"> </w:t>
      </w:r>
      <w:r w:rsidR="00850FBF" w:rsidRPr="00A32BDB">
        <w:rPr>
          <w:rFonts w:ascii="Times New Roman" w:hAnsi="Times New Roman" w:cs="Times New Roman"/>
        </w:rPr>
        <w:t>overlapping datasets.</w:t>
      </w:r>
      <w:r w:rsidR="000D16B9" w:rsidRPr="00A32BDB">
        <w:rPr>
          <w:rFonts w:ascii="Times New Roman" w:hAnsi="Times New Roman" w:cs="Times New Roman"/>
        </w:rPr>
        <w:t xml:space="preserve"> Justifications for both are outlined in the main paper.</w:t>
      </w:r>
      <w:r w:rsidR="00850FBF" w:rsidRPr="00A32BDB">
        <w:rPr>
          <w:rFonts w:ascii="Times New Roman" w:hAnsi="Times New Roman" w:cs="Times New Roman"/>
        </w:rPr>
        <w:t xml:space="preserve"> </w:t>
      </w:r>
    </w:p>
    <w:p w14:paraId="757FCAD5" w14:textId="58FC0C7A" w:rsidR="00DE7E67" w:rsidRPr="00C25F51" w:rsidRDefault="007B1919" w:rsidP="00C25F51">
      <w:pPr>
        <w:pStyle w:val="ListParagraph"/>
        <w:numPr>
          <w:ilvl w:val="0"/>
          <w:numId w:val="4"/>
        </w:numPr>
        <w:rPr>
          <w:rFonts w:ascii="Times New Roman" w:hAnsi="Times New Roman" w:cs="Times New Roman"/>
        </w:rPr>
      </w:pPr>
      <w:r w:rsidRPr="00192D63">
        <w:rPr>
          <w:rFonts w:ascii="Times New Roman" w:hAnsi="Times New Roman" w:cs="Times New Roman"/>
        </w:rPr>
        <w:t xml:space="preserve">Our </w:t>
      </w:r>
      <w:r w:rsidR="00AE0F27" w:rsidRPr="00192D63">
        <w:rPr>
          <w:rFonts w:ascii="Times New Roman" w:hAnsi="Times New Roman" w:cs="Times New Roman"/>
        </w:rPr>
        <w:t xml:space="preserve">eligibility criteria </w:t>
      </w:r>
      <w:r w:rsidR="00886882" w:rsidRPr="00192D63">
        <w:rPr>
          <w:rFonts w:ascii="Times New Roman" w:hAnsi="Times New Roman" w:cs="Times New Roman"/>
        </w:rPr>
        <w:t>were</w:t>
      </w:r>
      <w:r w:rsidR="00AE0F27" w:rsidRPr="00192D63">
        <w:rPr>
          <w:rFonts w:ascii="Times New Roman" w:hAnsi="Times New Roman" w:cs="Times New Roman"/>
        </w:rPr>
        <w:t xml:space="preserve"> refined to only include within-groups </w:t>
      </w:r>
      <w:r w:rsidR="007F1F97" w:rsidRPr="00192D63">
        <w:rPr>
          <w:rFonts w:ascii="Times New Roman" w:hAnsi="Times New Roman" w:cs="Times New Roman"/>
        </w:rPr>
        <w:t xml:space="preserve">ethnic density studies </w:t>
      </w:r>
      <w:r w:rsidR="000162D2" w:rsidRPr="00903393">
        <w:rPr>
          <w:rFonts w:ascii="Times New Roman" w:hAnsi="Times New Roman" w:cs="Times New Roman"/>
          <w:i/>
          <w:iCs/>
        </w:rPr>
        <w:t>i.e.,</w:t>
      </w:r>
      <w:r w:rsidR="00192D63" w:rsidRPr="00192D63">
        <w:rPr>
          <w:rFonts w:ascii="Times New Roman" w:hAnsi="Times New Roman" w:cs="Times New Roman"/>
        </w:rPr>
        <w:t xml:space="preserve"> those that</w:t>
      </w:r>
      <w:r w:rsidR="009F7396" w:rsidRPr="00192D63">
        <w:rPr>
          <w:rFonts w:ascii="Times New Roman" w:hAnsi="Times New Roman" w:cs="Times New Roman"/>
        </w:rPr>
        <w:t xml:space="preserve"> </w:t>
      </w:r>
      <w:r w:rsidR="002B4ECB" w:rsidRPr="00192D63">
        <w:rPr>
          <w:rFonts w:ascii="Times New Roman" w:hAnsi="Times New Roman" w:cs="Times New Roman"/>
        </w:rPr>
        <w:t>compar</w:t>
      </w:r>
      <w:r w:rsidR="00192D63" w:rsidRPr="00192D63">
        <w:rPr>
          <w:rFonts w:ascii="Times New Roman" w:hAnsi="Times New Roman" w:cs="Times New Roman"/>
        </w:rPr>
        <w:t>ed r</w:t>
      </w:r>
      <w:r w:rsidR="002B4ECB" w:rsidRPr="00192D63">
        <w:rPr>
          <w:rFonts w:ascii="Times New Roman" w:hAnsi="Times New Roman" w:cs="Times New Roman"/>
        </w:rPr>
        <w:t>isk</w:t>
      </w:r>
      <w:r w:rsidR="00903393">
        <w:rPr>
          <w:rFonts w:ascii="Times New Roman" w:hAnsi="Times New Roman" w:cs="Times New Roman"/>
        </w:rPr>
        <w:t xml:space="preserve"> within the ethnic minority group</w:t>
      </w:r>
      <w:r w:rsidR="002B4ECB" w:rsidRPr="00192D63">
        <w:rPr>
          <w:rFonts w:ascii="Times New Roman" w:hAnsi="Times New Roman" w:cs="Times New Roman"/>
        </w:rPr>
        <w:t xml:space="preserve"> </w:t>
      </w:r>
      <w:r w:rsidR="002B4ECB" w:rsidRPr="00DE7E67">
        <w:rPr>
          <w:rFonts w:ascii="Times New Roman" w:hAnsi="Times New Roman" w:cs="Times New Roman"/>
        </w:rPr>
        <w:t>between ethnic density exposure</w:t>
      </w:r>
      <w:r w:rsidR="00EF48F6" w:rsidRPr="00DE7E67">
        <w:rPr>
          <w:rFonts w:ascii="Times New Roman" w:hAnsi="Times New Roman" w:cs="Times New Roman"/>
        </w:rPr>
        <w:t>s</w:t>
      </w:r>
      <w:r w:rsidR="00903393">
        <w:rPr>
          <w:rFonts w:ascii="Times New Roman" w:hAnsi="Times New Roman" w:cs="Times New Roman"/>
        </w:rPr>
        <w:t>,</w:t>
      </w:r>
      <w:r w:rsidR="00EF48F6" w:rsidRPr="00DE7E67">
        <w:rPr>
          <w:rFonts w:ascii="Times New Roman" w:hAnsi="Times New Roman" w:cs="Times New Roman"/>
        </w:rPr>
        <w:t xml:space="preserve"> </w:t>
      </w:r>
      <w:r w:rsidR="00903393">
        <w:rPr>
          <w:rFonts w:ascii="Times New Roman" w:hAnsi="Times New Roman" w:cs="Times New Roman"/>
        </w:rPr>
        <w:t xml:space="preserve">as opposed to </w:t>
      </w:r>
      <w:r w:rsidR="009F7396" w:rsidRPr="00DE7E67">
        <w:rPr>
          <w:rFonts w:ascii="Times New Roman" w:hAnsi="Times New Roman" w:cs="Times New Roman"/>
        </w:rPr>
        <w:t xml:space="preserve">between-groups </w:t>
      </w:r>
      <w:r w:rsidR="00192D63">
        <w:rPr>
          <w:rFonts w:ascii="Times New Roman" w:hAnsi="Times New Roman" w:cs="Times New Roman"/>
        </w:rPr>
        <w:t xml:space="preserve">studies which compare </w:t>
      </w:r>
      <w:r w:rsidR="009F7396" w:rsidRPr="00DE7E67">
        <w:rPr>
          <w:rFonts w:ascii="Times New Roman" w:hAnsi="Times New Roman" w:cs="Times New Roman"/>
        </w:rPr>
        <w:t xml:space="preserve">risk between the ethnic minority and majority at </w:t>
      </w:r>
      <w:r w:rsidR="00192D63">
        <w:rPr>
          <w:rFonts w:ascii="Times New Roman" w:hAnsi="Times New Roman" w:cs="Times New Roman"/>
        </w:rPr>
        <w:t>different ethnic density exposures</w:t>
      </w:r>
      <w:r w:rsidR="009F7396" w:rsidRPr="00DE7E67">
        <w:rPr>
          <w:rFonts w:ascii="Times New Roman" w:hAnsi="Times New Roman" w:cs="Times New Roman"/>
        </w:rPr>
        <w:t>.</w:t>
      </w:r>
      <w:r w:rsidR="002B4ECB" w:rsidRPr="00DE7E67">
        <w:rPr>
          <w:rFonts w:ascii="Times New Roman" w:hAnsi="Times New Roman" w:cs="Times New Roman"/>
        </w:rPr>
        <w:t xml:space="preserve"> It would not have been appropriate to combine </w:t>
      </w:r>
      <w:r w:rsidR="00EF48F6" w:rsidRPr="00DE7E67">
        <w:rPr>
          <w:rFonts w:ascii="Times New Roman" w:hAnsi="Times New Roman" w:cs="Times New Roman"/>
        </w:rPr>
        <w:t xml:space="preserve">within- and between-group studies </w:t>
      </w:r>
      <w:r w:rsidR="00DE7E67" w:rsidRPr="00DE7E67">
        <w:rPr>
          <w:rFonts w:ascii="Times New Roman" w:hAnsi="Times New Roman" w:cs="Times New Roman"/>
        </w:rPr>
        <w:t>in the meta-analysi</w:t>
      </w:r>
      <w:r w:rsidR="00DE7E67">
        <w:rPr>
          <w:rFonts w:ascii="Times New Roman" w:hAnsi="Times New Roman" w:cs="Times New Roman"/>
        </w:rPr>
        <w:t xml:space="preserve">s. We opted to only include the former given evidence </w:t>
      </w:r>
      <w:r w:rsidR="00B818EC">
        <w:rPr>
          <w:rFonts w:ascii="Times New Roman" w:hAnsi="Times New Roman" w:cs="Times New Roman"/>
        </w:rPr>
        <w:t>of social drift in majority groups into high ethnic density areas</w:t>
      </w:r>
      <w:r w:rsidR="007E42A2">
        <w:rPr>
          <w:rFonts w:ascii="Times New Roman" w:hAnsi="Times New Roman" w:cs="Times New Roman"/>
        </w:rPr>
        <w:t xml:space="preserve"> (</w:t>
      </w:r>
      <w:r w:rsidR="008612DF">
        <w:rPr>
          <w:rFonts w:ascii="Times New Roman" w:hAnsi="Times New Roman" w:cs="Times New Roman"/>
        </w:rPr>
        <w:t xml:space="preserve">e.g., </w:t>
      </w:r>
      <w:proofErr w:type="spellStart"/>
      <w:r w:rsidR="007E42A2" w:rsidRPr="0042133B">
        <w:rPr>
          <w:rFonts w:ascii="Times New Roman" w:hAnsi="Times New Roman" w:cs="Times New Roman"/>
        </w:rPr>
        <w:t>Termorshuizen</w:t>
      </w:r>
      <w:proofErr w:type="spellEnd"/>
      <w:r w:rsidR="007E42A2" w:rsidRPr="0042133B">
        <w:rPr>
          <w:rFonts w:ascii="Times New Roman" w:hAnsi="Times New Roman" w:cs="Times New Roman"/>
        </w:rPr>
        <w:t xml:space="preserve"> et al.,</w:t>
      </w:r>
      <w:r w:rsidR="007E42A2">
        <w:rPr>
          <w:rFonts w:ascii="Times New Roman" w:hAnsi="Times New Roman" w:cs="Times New Roman"/>
        </w:rPr>
        <w:t xml:space="preserve"> 2014)</w:t>
      </w:r>
      <w:r w:rsidR="00B818EC">
        <w:rPr>
          <w:rFonts w:ascii="Times New Roman" w:hAnsi="Times New Roman" w:cs="Times New Roman"/>
        </w:rPr>
        <w:t xml:space="preserve"> which may </w:t>
      </w:r>
      <w:r w:rsidR="00656395">
        <w:rPr>
          <w:rFonts w:ascii="Times New Roman" w:hAnsi="Times New Roman" w:cs="Times New Roman"/>
        </w:rPr>
        <w:t>result in</w:t>
      </w:r>
      <w:r w:rsidR="00B818EC">
        <w:rPr>
          <w:rFonts w:ascii="Times New Roman" w:hAnsi="Times New Roman" w:cs="Times New Roman"/>
        </w:rPr>
        <w:t xml:space="preserve"> artefactually stronger between-group</w:t>
      </w:r>
      <w:r w:rsidR="005D194B">
        <w:rPr>
          <w:rFonts w:ascii="Times New Roman" w:hAnsi="Times New Roman" w:cs="Times New Roman"/>
        </w:rPr>
        <w:t xml:space="preserve"> effect</w:t>
      </w:r>
      <w:r w:rsidR="00BC5D98">
        <w:rPr>
          <w:rFonts w:ascii="Times New Roman" w:hAnsi="Times New Roman" w:cs="Times New Roman"/>
        </w:rPr>
        <w:t xml:space="preserve"> sizes</w:t>
      </w:r>
      <w:r w:rsidR="005D194B">
        <w:rPr>
          <w:rFonts w:ascii="Times New Roman" w:hAnsi="Times New Roman" w:cs="Times New Roman"/>
        </w:rPr>
        <w:t>.</w:t>
      </w:r>
      <w:r w:rsidR="00994368">
        <w:rPr>
          <w:rFonts w:ascii="Times New Roman" w:hAnsi="Times New Roman" w:cs="Times New Roman"/>
        </w:rPr>
        <w:t xml:space="preserve"> To derive a more reliable estimate</w:t>
      </w:r>
      <w:r w:rsidR="00DF1304">
        <w:rPr>
          <w:rFonts w:ascii="Times New Roman" w:hAnsi="Times New Roman" w:cs="Times New Roman"/>
        </w:rPr>
        <w:t>,</w:t>
      </w:r>
      <w:r w:rsidR="00994368">
        <w:rPr>
          <w:rFonts w:ascii="Times New Roman" w:hAnsi="Times New Roman" w:cs="Times New Roman"/>
        </w:rPr>
        <w:t xml:space="preserve"> we also decided to only include studies</w:t>
      </w:r>
      <w:r w:rsidR="00C25F51">
        <w:rPr>
          <w:rFonts w:ascii="Times New Roman" w:hAnsi="Times New Roman" w:cs="Times New Roman"/>
        </w:rPr>
        <w:t xml:space="preserve"> that used multilevel modelling to account for non-independence of data and studies</w:t>
      </w:r>
      <w:r w:rsidR="00994368">
        <w:rPr>
          <w:rFonts w:ascii="Times New Roman" w:hAnsi="Times New Roman" w:cs="Times New Roman"/>
        </w:rPr>
        <w:t xml:space="preserve"> that adjust</w:t>
      </w:r>
      <w:r w:rsidR="00DF1304">
        <w:rPr>
          <w:rFonts w:ascii="Times New Roman" w:hAnsi="Times New Roman" w:cs="Times New Roman"/>
        </w:rPr>
        <w:t>ed</w:t>
      </w:r>
      <w:r w:rsidR="00994368">
        <w:rPr>
          <w:rFonts w:ascii="Times New Roman" w:hAnsi="Times New Roman" w:cs="Times New Roman"/>
        </w:rPr>
        <w:t xml:space="preserve"> for </w:t>
      </w:r>
      <w:r w:rsidR="00903393">
        <w:rPr>
          <w:rFonts w:ascii="Times New Roman" w:hAnsi="Times New Roman" w:cs="Times New Roman"/>
        </w:rPr>
        <w:t>individual- and area-level confounds (minimally age, sex, and area-level deprivation</w:t>
      </w:r>
      <w:r w:rsidR="00C25F51">
        <w:rPr>
          <w:rFonts w:ascii="Times New Roman" w:hAnsi="Times New Roman" w:cs="Times New Roman"/>
        </w:rPr>
        <w:t>).</w:t>
      </w:r>
      <w:r w:rsidR="005D194B" w:rsidRPr="00C25F51">
        <w:rPr>
          <w:rFonts w:ascii="Times New Roman" w:hAnsi="Times New Roman" w:cs="Times New Roman"/>
        </w:rPr>
        <w:t xml:space="preserve"> </w:t>
      </w:r>
    </w:p>
    <w:p w14:paraId="2B0A0F9E" w14:textId="576CFC91" w:rsidR="00036202" w:rsidRPr="00DE7E67" w:rsidRDefault="00E948EC" w:rsidP="00B34EA4">
      <w:pPr>
        <w:pStyle w:val="ListParagraph"/>
        <w:numPr>
          <w:ilvl w:val="0"/>
          <w:numId w:val="4"/>
        </w:numPr>
        <w:rPr>
          <w:rFonts w:ascii="Times New Roman" w:hAnsi="Times New Roman" w:cs="Times New Roman"/>
        </w:rPr>
      </w:pPr>
      <w:r w:rsidRPr="00DE7E67">
        <w:rPr>
          <w:rFonts w:ascii="Times New Roman" w:hAnsi="Times New Roman" w:cs="Times New Roman"/>
        </w:rPr>
        <w:t>The protocol did not specify that effect sizes would be standardised</w:t>
      </w:r>
      <w:r w:rsidR="002262F3" w:rsidRPr="00DE7E67">
        <w:rPr>
          <w:rFonts w:ascii="Times New Roman" w:hAnsi="Times New Roman" w:cs="Times New Roman"/>
        </w:rPr>
        <w:t>.</w:t>
      </w:r>
      <w:r w:rsidR="00477905" w:rsidRPr="00DE7E67">
        <w:rPr>
          <w:rFonts w:ascii="Times New Roman" w:hAnsi="Times New Roman" w:cs="Times New Roman"/>
        </w:rPr>
        <w:t xml:space="preserve"> This decision was made after observing that </w:t>
      </w:r>
      <w:r w:rsidR="000D16B9" w:rsidRPr="00DE7E67">
        <w:rPr>
          <w:rFonts w:ascii="Times New Roman" w:hAnsi="Times New Roman" w:cs="Times New Roman"/>
        </w:rPr>
        <w:t xml:space="preserve">included </w:t>
      </w:r>
      <w:r w:rsidR="00477905" w:rsidRPr="00DE7E67">
        <w:rPr>
          <w:rFonts w:ascii="Times New Roman" w:hAnsi="Times New Roman" w:cs="Times New Roman"/>
        </w:rPr>
        <w:t xml:space="preserve">studies </w:t>
      </w:r>
      <w:r w:rsidR="006D054A" w:rsidRPr="00DE7E67">
        <w:rPr>
          <w:rFonts w:ascii="Times New Roman" w:hAnsi="Times New Roman" w:cs="Times New Roman"/>
        </w:rPr>
        <w:t>measure</w:t>
      </w:r>
      <w:r w:rsidR="000D16B9" w:rsidRPr="00DE7E67">
        <w:rPr>
          <w:rFonts w:ascii="Times New Roman" w:hAnsi="Times New Roman" w:cs="Times New Roman"/>
        </w:rPr>
        <w:t>d</w:t>
      </w:r>
      <w:r w:rsidR="006D054A" w:rsidRPr="00DE7E67">
        <w:rPr>
          <w:rFonts w:ascii="Times New Roman" w:hAnsi="Times New Roman" w:cs="Times New Roman"/>
        </w:rPr>
        <w:t xml:space="preserve"> exposure differently</w:t>
      </w:r>
      <w:r w:rsidR="008A18ED" w:rsidRPr="00DE7E67">
        <w:rPr>
          <w:rFonts w:ascii="Times New Roman" w:hAnsi="Times New Roman" w:cs="Times New Roman"/>
        </w:rPr>
        <w:t xml:space="preserve"> </w:t>
      </w:r>
      <w:r w:rsidR="000D16B9" w:rsidRPr="00DE7E67">
        <w:rPr>
          <w:rFonts w:ascii="Times New Roman" w:hAnsi="Times New Roman" w:cs="Times New Roman"/>
        </w:rPr>
        <w:t>which presented challenges for</w:t>
      </w:r>
      <w:r w:rsidR="005435BE" w:rsidRPr="00DE7E67">
        <w:rPr>
          <w:rFonts w:ascii="Times New Roman" w:hAnsi="Times New Roman" w:cs="Times New Roman"/>
        </w:rPr>
        <w:t xml:space="preserve"> the meta-analysis. Rather than exclud</w:t>
      </w:r>
      <w:r w:rsidR="00EF5F1A">
        <w:rPr>
          <w:rFonts w:ascii="Times New Roman" w:hAnsi="Times New Roman" w:cs="Times New Roman"/>
        </w:rPr>
        <w:t>ing</w:t>
      </w:r>
      <w:r w:rsidR="005435BE" w:rsidRPr="00DE7E67">
        <w:rPr>
          <w:rFonts w:ascii="Times New Roman" w:hAnsi="Times New Roman" w:cs="Times New Roman"/>
        </w:rPr>
        <w:t xml:space="preserve"> studies </w:t>
      </w:r>
      <w:r w:rsidR="00C86DE1" w:rsidRPr="00DE7E67">
        <w:rPr>
          <w:rFonts w:ascii="Times New Roman" w:hAnsi="Times New Roman" w:cs="Times New Roman"/>
        </w:rPr>
        <w:t xml:space="preserve">based on how they quantified group density, we chose to </w:t>
      </w:r>
      <w:r w:rsidR="009D685B" w:rsidRPr="00DE7E67">
        <w:rPr>
          <w:rFonts w:ascii="Times New Roman" w:hAnsi="Times New Roman" w:cs="Times New Roman"/>
        </w:rPr>
        <w:t xml:space="preserve">rescale </w:t>
      </w:r>
      <w:r w:rsidR="00706FBC" w:rsidRPr="00DE7E67">
        <w:rPr>
          <w:rFonts w:ascii="Times New Roman" w:hAnsi="Times New Roman" w:cs="Times New Roman"/>
        </w:rPr>
        <w:t>each effect</w:t>
      </w:r>
      <w:r w:rsidR="00EF5F1A">
        <w:rPr>
          <w:rFonts w:ascii="Times New Roman" w:hAnsi="Times New Roman" w:cs="Times New Roman"/>
        </w:rPr>
        <w:t xml:space="preserve"> size</w:t>
      </w:r>
      <w:r w:rsidR="00706FBC" w:rsidRPr="00DE7E67">
        <w:rPr>
          <w:rFonts w:ascii="Times New Roman" w:hAnsi="Times New Roman" w:cs="Times New Roman"/>
        </w:rPr>
        <w:t xml:space="preserve"> to estimate the response in risk to a ten percentage-point decrease in </w:t>
      </w:r>
      <w:r w:rsidR="002C1488" w:rsidRPr="00DE7E67">
        <w:rPr>
          <w:rFonts w:ascii="Times New Roman" w:hAnsi="Times New Roman" w:cs="Times New Roman"/>
        </w:rPr>
        <w:t>group density.</w:t>
      </w:r>
      <w:r w:rsidR="00D050A5" w:rsidRPr="00DE7E67">
        <w:rPr>
          <w:rFonts w:ascii="Times New Roman" w:hAnsi="Times New Roman" w:cs="Times New Roman"/>
        </w:rPr>
        <w:t xml:space="preserve"> </w:t>
      </w:r>
      <w:r w:rsidR="00D055A3" w:rsidRPr="00DE7E67">
        <w:rPr>
          <w:rFonts w:ascii="Times New Roman" w:hAnsi="Times New Roman" w:cs="Times New Roman"/>
        </w:rPr>
        <w:t xml:space="preserve"> </w:t>
      </w:r>
      <w:r w:rsidR="005E053D" w:rsidRPr="00DE7E67">
        <w:rPr>
          <w:rFonts w:ascii="Times New Roman" w:hAnsi="Times New Roman" w:cs="Times New Roman"/>
        </w:rPr>
        <w:t>T</w:t>
      </w:r>
      <w:r w:rsidR="00D050A5" w:rsidRPr="00DE7E67">
        <w:rPr>
          <w:rFonts w:ascii="Times New Roman" w:hAnsi="Times New Roman" w:cs="Times New Roman"/>
        </w:rPr>
        <w:t>en percentage-point was</w:t>
      </w:r>
      <w:r w:rsidR="00313646" w:rsidRPr="00DE7E67">
        <w:rPr>
          <w:rFonts w:ascii="Times New Roman" w:hAnsi="Times New Roman" w:cs="Times New Roman"/>
        </w:rPr>
        <w:t xml:space="preserve"> used because this was a common method used by included studies. </w:t>
      </w:r>
      <w:r w:rsidR="00E27F19">
        <w:rPr>
          <w:rFonts w:ascii="Times New Roman" w:hAnsi="Times New Roman" w:cs="Times New Roman"/>
        </w:rPr>
        <w:t xml:space="preserve">Strengths and limitations of this approach have been outlined in the main paper. </w:t>
      </w:r>
    </w:p>
    <w:p w14:paraId="15F1635E" w14:textId="49EA0F8F" w:rsidR="00E31A38" w:rsidRPr="00A32BDB" w:rsidRDefault="00E31A38" w:rsidP="00E31A38">
      <w:pPr>
        <w:ind w:left="360"/>
        <w:rPr>
          <w:rFonts w:ascii="Times New Roman" w:hAnsi="Times New Roman" w:cs="Times New Roman"/>
        </w:rPr>
      </w:pPr>
    </w:p>
    <w:p w14:paraId="3363C056" w14:textId="219AE08D" w:rsidR="007652C6" w:rsidRPr="00A32BDB" w:rsidRDefault="007652C6" w:rsidP="00E31A38">
      <w:pPr>
        <w:ind w:left="360"/>
        <w:rPr>
          <w:rFonts w:ascii="Times New Roman" w:hAnsi="Times New Roman" w:cs="Times New Roman"/>
        </w:rPr>
      </w:pPr>
    </w:p>
    <w:p w14:paraId="4DA55511" w14:textId="5ABD50D4" w:rsidR="007652C6" w:rsidRPr="00A32BDB" w:rsidRDefault="007652C6" w:rsidP="00E31A38">
      <w:pPr>
        <w:ind w:left="360"/>
        <w:rPr>
          <w:rFonts w:ascii="Times New Roman" w:hAnsi="Times New Roman" w:cs="Times New Roman"/>
        </w:rPr>
      </w:pPr>
    </w:p>
    <w:p w14:paraId="2BD2C52F" w14:textId="4FE372B1" w:rsidR="007652C6" w:rsidRPr="00A32BDB" w:rsidRDefault="007652C6" w:rsidP="00E31A38">
      <w:pPr>
        <w:ind w:left="360"/>
        <w:rPr>
          <w:rFonts w:ascii="Times New Roman" w:hAnsi="Times New Roman" w:cs="Times New Roman"/>
        </w:rPr>
      </w:pPr>
    </w:p>
    <w:p w14:paraId="63B3C93D" w14:textId="033C1A4E" w:rsidR="007652C6" w:rsidRPr="00A32BDB" w:rsidRDefault="007652C6" w:rsidP="00E31A38">
      <w:pPr>
        <w:ind w:left="360"/>
        <w:rPr>
          <w:rFonts w:ascii="Times New Roman" w:hAnsi="Times New Roman" w:cs="Times New Roman"/>
        </w:rPr>
      </w:pPr>
    </w:p>
    <w:p w14:paraId="33C9E074" w14:textId="62B48BDF" w:rsidR="007652C6" w:rsidRPr="00A32BDB" w:rsidRDefault="007652C6" w:rsidP="00E31A38">
      <w:pPr>
        <w:ind w:left="360"/>
        <w:rPr>
          <w:rFonts w:ascii="Times New Roman" w:hAnsi="Times New Roman" w:cs="Times New Roman"/>
        </w:rPr>
      </w:pPr>
    </w:p>
    <w:p w14:paraId="4366D0AA" w14:textId="5A5FDDC0" w:rsidR="007652C6" w:rsidRPr="00A32BDB" w:rsidRDefault="007652C6" w:rsidP="00E31A38">
      <w:pPr>
        <w:ind w:left="360"/>
        <w:rPr>
          <w:rFonts w:ascii="Times New Roman" w:hAnsi="Times New Roman" w:cs="Times New Roman"/>
        </w:rPr>
      </w:pPr>
    </w:p>
    <w:p w14:paraId="2ACB0058" w14:textId="48D8F188" w:rsidR="007652C6" w:rsidRPr="00A32BDB" w:rsidRDefault="007652C6" w:rsidP="00E31A38">
      <w:pPr>
        <w:ind w:left="360"/>
        <w:rPr>
          <w:rFonts w:ascii="Times New Roman" w:hAnsi="Times New Roman" w:cs="Times New Roman"/>
        </w:rPr>
      </w:pPr>
    </w:p>
    <w:p w14:paraId="45B6C5C6" w14:textId="0FCE0ED4" w:rsidR="007652C6" w:rsidRPr="00A32BDB" w:rsidRDefault="007652C6" w:rsidP="00E31A38">
      <w:pPr>
        <w:ind w:left="360"/>
        <w:rPr>
          <w:rFonts w:ascii="Times New Roman" w:hAnsi="Times New Roman" w:cs="Times New Roman"/>
        </w:rPr>
      </w:pPr>
    </w:p>
    <w:p w14:paraId="6F1BA2F2" w14:textId="12470624" w:rsidR="007652C6" w:rsidRPr="00A32BDB" w:rsidRDefault="007652C6" w:rsidP="00E31A38">
      <w:pPr>
        <w:ind w:left="360"/>
        <w:rPr>
          <w:rFonts w:ascii="Times New Roman" w:hAnsi="Times New Roman" w:cs="Times New Roman"/>
        </w:rPr>
      </w:pPr>
    </w:p>
    <w:p w14:paraId="49C36007" w14:textId="6747DB49" w:rsidR="007652C6" w:rsidRPr="00A32BDB" w:rsidRDefault="007652C6" w:rsidP="00E31A38">
      <w:pPr>
        <w:ind w:left="360"/>
        <w:rPr>
          <w:rFonts w:ascii="Times New Roman" w:hAnsi="Times New Roman" w:cs="Times New Roman"/>
        </w:rPr>
      </w:pPr>
    </w:p>
    <w:p w14:paraId="4AB46B31" w14:textId="06811151" w:rsidR="007652C6" w:rsidRPr="00A32BDB" w:rsidRDefault="007652C6" w:rsidP="00E31A38">
      <w:pPr>
        <w:ind w:left="360"/>
        <w:rPr>
          <w:rFonts w:ascii="Times New Roman" w:hAnsi="Times New Roman" w:cs="Times New Roman"/>
        </w:rPr>
      </w:pPr>
    </w:p>
    <w:p w14:paraId="20821417" w14:textId="39496AA8" w:rsidR="007652C6" w:rsidRPr="00A32BDB" w:rsidRDefault="007652C6" w:rsidP="00E31A38">
      <w:pPr>
        <w:ind w:left="360"/>
        <w:rPr>
          <w:rFonts w:ascii="Times New Roman" w:hAnsi="Times New Roman" w:cs="Times New Roman"/>
        </w:rPr>
      </w:pPr>
    </w:p>
    <w:p w14:paraId="6FDBF94E" w14:textId="0F60DE53" w:rsidR="00DC5DC8" w:rsidRDefault="00660838" w:rsidP="009D685B">
      <w:pPr>
        <w:rPr>
          <w:rFonts w:ascii="Times New Roman" w:hAnsi="Times New Roman" w:cs="Times New Roman"/>
          <w:b/>
          <w:bCs/>
        </w:rPr>
      </w:pPr>
      <w:r>
        <w:rPr>
          <w:rFonts w:ascii="Times New Roman" w:hAnsi="Times New Roman" w:cs="Times New Roman"/>
          <w:b/>
          <w:bCs/>
        </w:rPr>
        <w:t xml:space="preserve">Supplemental 2. </w:t>
      </w:r>
      <w:r w:rsidRPr="00BF7B90">
        <w:rPr>
          <w:rFonts w:ascii="Times New Roman" w:hAnsi="Times New Roman" w:cs="Times New Roman"/>
        </w:rPr>
        <w:t xml:space="preserve">Full list of search terms </w:t>
      </w:r>
    </w:p>
    <w:p w14:paraId="078EDB73" w14:textId="77777777" w:rsidR="00657111" w:rsidRPr="003A796D" w:rsidRDefault="00657111" w:rsidP="00657111">
      <w:pPr>
        <w:pStyle w:val="ListParagraph"/>
        <w:numPr>
          <w:ilvl w:val="0"/>
          <w:numId w:val="5"/>
        </w:numPr>
        <w:spacing w:after="0"/>
        <w:rPr>
          <w:rFonts w:ascii="Times New Roman" w:hAnsi="Times New Roman" w:cs="Times New Roman"/>
          <w:b/>
        </w:rPr>
      </w:pPr>
      <w:r w:rsidRPr="003A796D">
        <w:rPr>
          <w:rFonts w:ascii="Times New Roman" w:hAnsi="Times New Roman" w:cs="Times New Roman"/>
          <w:b/>
        </w:rPr>
        <w:t>Population</w:t>
      </w:r>
    </w:p>
    <w:p w14:paraId="0E8585AD"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Psychosis*</w:t>
      </w:r>
    </w:p>
    <w:p w14:paraId="3365E87C"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Psychotic*</w:t>
      </w:r>
    </w:p>
    <w:p w14:paraId="67949E15"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Schizophrenia</w:t>
      </w:r>
    </w:p>
    <w:p w14:paraId="4B817EF1"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Schizoaffective*</w:t>
      </w:r>
    </w:p>
    <w:p w14:paraId="41EFD24C"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Bipolar*</w:t>
      </w:r>
    </w:p>
    <w:p w14:paraId="286372EB"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“Manic depress*”</w:t>
      </w:r>
    </w:p>
    <w:p w14:paraId="0A3C7BE3"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“Severe mental illness”</w:t>
      </w:r>
    </w:p>
    <w:p w14:paraId="4D697720"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 xml:space="preserve"> “Mental distress”</w:t>
      </w:r>
    </w:p>
    <w:p w14:paraId="620BE149" w14:textId="77777777" w:rsidR="00657111" w:rsidRPr="003A796D" w:rsidRDefault="00657111" w:rsidP="00657111">
      <w:pPr>
        <w:spacing w:after="0"/>
        <w:rPr>
          <w:rFonts w:ascii="Times New Roman" w:hAnsi="Times New Roman" w:cs="Times New Roman"/>
        </w:rPr>
      </w:pPr>
      <w:proofErr w:type="spellStart"/>
      <w:r w:rsidRPr="003A796D">
        <w:rPr>
          <w:rFonts w:ascii="Times New Roman" w:hAnsi="Times New Roman" w:cs="Times New Roman"/>
        </w:rPr>
        <w:t>Hallucinat</w:t>
      </w:r>
      <w:proofErr w:type="spellEnd"/>
      <w:r w:rsidRPr="003A796D">
        <w:rPr>
          <w:rFonts w:ascii="Times New Roman" w:hAnsi="Times New Roman" w:cs="Times New Roman"/>
        </w:rPr>
        <w:t>*</w:t>
      </w:r>
    </w:p>
    <w:p w14:paraId="7CCEA57A"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Delusion*</w:t>
      </w:r>
    </w:p>
    <w:p w14:paraId="1EAF321B" w14:textId="77777777" w:rsidR="00657111" w:rsidRPr="003A796D" w:rsidRDefault="00657111" w:rsidP="00657111">
      <w:pPr>
        <w:spacing w:after="0"/>
        <w:rPr>
          <w:rFonts w:ascii="Times New Roman" w:hAnsi="Times New Roman" w:cs="Times New Roman"/>
        </w:rPr>
      </w:pPr>
      <w:proofErr w:type="spellStart"/>
      <w:r w:rsidRPr="003A796D">
        <w:rPr>
          <w:rFonts w:ascii="Times New Roman" w:hAnsi="Times New Roman" w:cs="Times New Roman"/>
        </w:rPr>
        <w:t>Paranoi</w:t>
      </w:r>
      <w:proofErr w:type="spellEnd"/>
      <w:r w:rsidRPr="003A796D">
        <w:rPr>
          <w:rFonts w:ascii="Times New Roman" w:hAnsi="Times New Roman" w:cs="Times New Roman"/>
        </w:rPr>
        <w:t>*</w:t>
      </w:r>
    </w:p>
    <w:p w14:paraId="3F790725" w14:textId="77777777" w:rsidR="00657111" w:rsidRPr="003A796D" w:rsidRDefault="00657111" w:rsidP="00657111">
      <w:pPr>
        <w:spacing w:after="0"/>
        <w:rPr>
          <w:rFonts w:ascii="Times New Roman" w:hAnsi="Times New Roman" w:cs="Times New Roman"/>
          <w:b/>
          <w:highlight w:val="yellow"/>
        </w:rPr>
      </w:pPr>
    </w:p>
    <w:p w14:paraId="135ABE53" w14:textId="49843A83" w:rsidR="00657111" w:rsidRPr="003A796D" w:rsidRDefault="00657111" w:rsidP="00657111">
      <w:pPr>
        <w:pStyle w:val="ListParagraph"/>
        <w:numPr>
          <w:ilvl w:val="0"/>
          <w:numId w:val="5"/>
        </w:numPr>
        <w:spacing w:after="0"/>
        <w:rPr>
          <w:rFonts w:ascii="Times New Roman" w:hAnsi="Times New Roman" w:cs="Times New Roman"/>
          <w:b/>
        </w:rPr>
      </w:pPr>
      <w:r w:rsidRPr="003A796D">
        <w:rPr>
          <w:rFonts w:ascii="Times New Roman" w:hAnsi="Times New Roman" w:cs="Times New Roman"/>
          <w:b/>
        </w:rPr>
        <w:t>Ethnic density terms</w:t>
      </w:r>
    </w:p>
    <w:p w14:paraId="1B44370B" w14:textId="77777777" w:rsidR="00657111" w:rsidRPr="003A796D" w:rsidRDefault="00657111" w:rsidP="00657111">
      <w:pPr>
        <w:spacing w:after="0"/>
        <w:rPr>
          <w:rFonts w:ascii="Times New Roman" w:hAnsi="Times New Roman" w:cs="Times New Roman"/>
        </w:rPr>
      </w:pPr>
      <w:proofErr w:type="spellStart"/>
      <w:r w:rsidRPr="003A796D">
        <w:rPr>
          <w:rFonts w:ascii="Times New Roman" w:hAnsi="Times New Roman" w:cs="Times New Roman"/>
        </w:rPr>
        <w:t>Minorit</w:t>
      </w:r>
      <w:proofErr w:type="spellEnd"/>
      <w:r w:rsidRPr="003A796D">
        <w:rPr>
          <w:rFonts w:ascii="Times New Roman" w:hAnsi="Times New Roman" w:cs="Times New Roman"/>
        </w:rPr>
        <w:t>*</w:t>
      </w:r>
    </w:p>
    <w:p w14:paraId="23006003"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“Ethnic density”</w:t>
      </w:r>
    </w:p>
    <w:p w14:paraId="607023B6"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“Ethnic enclave”</w:t>
      </w:r>
    </w:p>
    <w:p w14:paraId="4916E80A"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“Ethnic composition”</w:t>
      </w:r>
    </w:p>
    <w:p w14:paraId="0ED0A931"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“Group density”</w:t>
      </w:r>
    </w:p>
    <w:p w14:paraId="3375449E" w14:textId="77777777" w:rsidR="00657111" w:rsidRPr="003A796D" w:rsidRDefault="00657111" w:rsidP="00657111">
      <w:pPr>
        <w:spacing w:after="0"/>
        <w:rPr>
          <w:rFonts w:ascii="Times New Roman" w:hAnsi="Times New Roman" w:cs="Times New Roman"/>
          <w:b/>
        </w:rPr>
      </w:pPr>
    </w:p>
    <w:p w14:paraId="34D62FD9" w14:textId="77777777" w:rsidR="00657111" w:rsidRPr="003A796D" w:rsidRDefault="00657111" w:rsidP="00657111">
      <w:pPr>
        <w:pStyle w:val="ListParagraph"/>
        <w:numPr>
          <w:ilvl w:val="0"/>
          <w:numId w:val="5"/>
        </w:numPr>
        <w:spacing w:after="0"/>
        <w:rPr>
          <w:rFonts w:ascii="Times New Roman" w:hAnsi="Times New Roman" w:cs="Times New Roman"/>
          <w:b/>
        </w:rPr>
      </w:pPr>
      <w:r w:rsidRPr="003A796D">
        <w:rPr>
          <w:rFonts w:ascii="Times New Roman" w:hAnsi="Times New Roman" w:cs="Times New Roman"/>
          <w:b/>
        </w:rPr>
        <w:t>Outcome measures</w:t>
      </w:r>
    </w:p>
    <w:p w14:paraId="17F6787E"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Incidence</w:t>
      </w:r>
    </w:p>
    <w:p w14:paraId="65793963"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Prevalence</w:t>
      </w:r>
    </w:p>
    <w:p w14:paraId="769B6CF8"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ICD*</w:t>
      </w:r>
    </w:p>
    <w:p w14:paraId="43B05669"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DSM*</w:t>
      </w:r>
    </w:p>
    <w:p w14:paraId="5EEFDEC6"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PANSS</w:t>
      </w:r>
    </w:p>
    <w:p w14:paraId="33422999"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CAARMS</w:t>
      </w:r>
    </w:p>
    <w:p w14:paraId="0C4299FE"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SIPS</w:t>
      </w:r>
    </w:p>
    <w:p w14:paraId="721A5CB8"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PSQ</w:t>
      </w:r>
    </w:p>
    <w:p w14:paraId="7863E891"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Symptom*</w:t>
      </w:r>
    </w:p>
    <w:p w14:paraId="2BDDE7E8"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“Psycho* proneness”</w:t>
      </w:r>
    </w:p>
    <w:p w14:paraId="7B16720A"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“Psycho* experiences”</w:t>
      </w:r>
    </w:p>
    <w:p w14:paraId="2721E3C5"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“Psycho* syndrome”</w:t>
      </w:r>
    </w:p>
    <w:p w14:paraId="5A2BB30A"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“Psycho* disorder”</w:t>
      </w:r>
    </w:p>
    <w:p w14:paraId="5980627E"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“Psycho* risk”</w:t>
      </w:r>
    </w:p>
    <w:p w14:paraId="2D4F7023"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“Ultra-high risk”</w:t>
      </w:r>
    </w:p>
    <w:p w14:paraId="69D51B70" w14:textId="3DAF6578"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“At-risk mental state”</w:t>
      </w:r>
    </w:p>
    <w:p w14:paraId="2F8A7772" w14:textId="77777777" w:rsidR="00657111" w:rsidRPr="003A796D" w:rsidRDefault="00657111" w:rsidP="00657111">
      <w:pPr>
        <w:spacing w:after="0"/>
        <w:rPr>
          <w:rFonts w:ascii="Times New Roman" w:hAnsi="Times New Roman" w:cs="Times New Roman"/>
          <w:b/>
        </w:rPr>
      </w:pPr>
    </w:p>
    <w:p w14:paraId="6E152F7F" w14:textId="77777777" w:rsidR="00657111" w:rsidRPr="003A796D" w:rsidRDefault="00657111" w:rsidP="00657111">
      <w:pPr>
        <w:pStyle w:val="ListParagraph"/>
        <w:numPr>
          <w:ilvl w:val="0"/>
          <w:numId w:val="5"/>
        </w:numPr>
        <w:spacing w:after="0"/>
        <w:rPr>
          <w:rFonts w:ascii="Times New Roman" w:hAnsi="Times New Roman" w:cs="Times New Roman"/>
          <w:b/>
        </w:rPr>
      </w:pPr>
      <w:r w:rsidRPr="003A796D">
        <w:rPr>
          <w:rFonts w:ascii="Times New Roman" w:hAnsi="Times New Roman" w:cs="Times New Roman"/>
          <w:b/>
        </w:rPr>
        <w:t>Geographical terms</w:t>
      </w:r>
    </w:p>
    <w:p w14:paraId="3DCC083C" w14:textId="77777777" w:rsidR="00657111" w:rsidRPr="003A796D" w:rsidRDefault="00657111" w:rsidP="00657111">
      <w:pPr>
        <w:spacing w:after="0"/>
        <w:rPr>
          <w:rFonts w:ascii="Times New Roman" w:hAnsi="Times New Roman" w:cs="Times New Roman"/>
        </w:rPr>
      </w:pPr>
      <w:proofErr w:type="spellStart"/>
      <w:r w:rsidRPr="003A796D">
        <w:rPr>
          <w:rFonts w:ascii="Times New Roman" w:hAnsi="Times New Roman" w:cs="Times New Roman"/>
        </w:rPr>
        <w:t>Neighbo</w:t>
      </w:r>
      <w:proofErr w:type="spellEnd"/>
      <w:r w:rsidRPr="003A796D">
        <w:rPr>
          <w:rFonts w:ascii="Times New Roman" w:hAnsi="Times New Roman" w:cs="Times New Roman"/>
        </w:rPr>
        <w:t>*</w:t>
      </w:r>
    </w:p>
    <w:p w14:paraId="5764AB41"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Residential</w:t>
      </w:r>
    </w:p>
    <w:p w14:paraId="4C0AC510"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County</w:t>
      </w:r>
    </w:p>
    <w:p w14:paraId="5436D898"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Local*</w:t>
      </w:r>
    </w:p>
    <w:p w14:paraId="57201AA1"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Area</w:t>
      </w:r>
    </w:p>
    <w:p w14:paraId="05AA8369"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Zone</w:t>
      </w:r>
    </w:p>
    <w:p w14:paraId="797FFC5A"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District</w:t>
      </w:r>
    </w:p>
    <w:p w14:paraId="3E010527"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Ecological</w:t>
      </w:r>
    </w:p>
    <w:p w14:paraId="482F77C4" w14:textId="77777777" w:rsidR="00657111" w:rsidRPr="003A796D" w:rsidRDefault="00657111" w:rsidP="00657111">
      <w:pPr>
        <w:spacing w:after="0"/>
        <w:rPr>
          <w:rFonts w:ascii="Times New Roman" w:hAnsi="Times New Roman" w:cs="Times New Roman"/>
        </w:rPr>
      </w:pPr>
      <w:proofErr w:type="spellStart"/>
      <w:r w:rsidRPr="003A796D">
        <w:rPr>
          <w:rFonts w:ascii="Times New Roman" w:hAnsi="Times New Roman" w:cs="Times New Roman"/>
        </w:rPr>
        <w:t>Geograph</w:t>
      </w:r>
      <w:proofErr w:type="spellEnd"/>
      <w:r w:rsidRPr="003A796D">
        <w:rPr>
          <w:rFonts w:ascii="Times New Roman" w:hAnsi="Times New Roman" w:cs="Times New Roman"/>
        </w:rPr>
        <w:t>*</w:t>
      </w:r>
    </w:p>
    <w:p w14:paraId="601288CC"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lastRenderedPageBreak/>
        <w:t>Community</w:t>
      </w:r>
    </w:p>
    <w:p w14:paraId="4216D7D8"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Municipal</w:t>
      </w:r>
    </w:p>
    <w:p w14:paraId="01635C3A"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Spatial</w:t>
      </w:r>
    </w:p>
    <w:p w14:paraId="5BD5DFFB"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 xml:space="preserve">State </w:t>
      </w:r>
    </w:p>
    <w:p w14:paraId="36FE81E4"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Tract</w:t>
      </w:r>
    </w:p>
    <w:p w14:paraId="5CC9E7BC"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“Electoral ward”</w:t>
      </w:r>
    </w:p>
    <w:p w14:paraId="48CC0451"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“Output area”</w:t>
      </w:r>
    </w:p>
    <w:p w14:paraId="55CE7C47" w14:textId="77777777" w:rsidR="00657111" w:rsidRPr="003A796D" w:rsidRDefault="00657111" w:rsidP="00657111">
      <w:pPr>
        <w:spacing w:after="0"/>
        <w:rPr>
          <w:rFonts w:ascii="Times New Roman" w:hAnsi="Times New Roman" w:cs="Times New Roman"/>
        </w:rPr>
      </w:pPr>
      <w:r w:rsidRPr="003A796D">
        <w:rPr>
          <w:rFonts w:ascii="Times New Roman" w:hAnsi="Times New Roman" w:cs="Times New Roman"/>
        </w:rPr>
        <w:t>“Dissemination area”</w:t>
      </w:r>
    </w:p>
    <w:p w14:paraId="6D829C5D" w14:textId="77777777" w:rsidR="00657111" w:rsidRPr="003A796D" w:rsidRDefault="00657111" w:rsidP="00657111">
      <w:pPr>
        <w:spacing w:after="0"/>
        <w:rPr>
          <w:rFonts w:ascii="Times New Roman" w:hAnsi="Times New Roman" w:cs="Times New Roman"/>
          <w:b/>
        </w:rPr>
      </w:pPr>
    </w:p>
    <w:p w14:paraId="3B909FBC" w14:textId="77777777" w:rsidR="00657111" w:rsidRPr="003A796D" w:rsidRDefault="00657111" w:rsidP="00657111">
      <w:pPr>
        <w:spacing w:after="0"/>
        <w:rPr>
          <w:rFonts w:ascii="Times New Roman" w:hAnsi="Times New Roman" w:cs="Times New Roman"/>
          <w:b/>
        </w:rPr>
      </w:pPr>
      <w:r w:rsidRPr="003A796D">
        <w:rPr>
          <w:rFonts w:ascii="Times New Roman" w:hAnsi="Times New Roman" w:cs="Times New Roman"/>
          <w:b/>
        </w:rPr>
        <w:t>Combine each term in A, B, C, D with OR</w:t>
      </w:r>
    </w:p>
    <w:p w14:paraId="364CCE75" w14:textId="77777777" w:rsidR="00657111" w:rsidRPr="003A796D" w:rsidRDefault="00657111" w:rsidP="00657111">
      <w:pPr>
        <w:spacing w:after="0"/>
        <w:rPr>
          <w:rFonts w:ascii="Times New Roman" w:hAnsi="Times New Roman" w:cs="Times New Roman"/>
          <w:b/>
        </w:rPr>
      </w:pPr>
    </w:p>
    <w:p w14:paraId="3B992C35" w14:textId="77777777" w:rsidR="00657111" w:rsidRPr="003A796D" w:rsidRDefault="00657111" w:rsidP="00657111">
      <w:pPr>
        <w:spacing w:after="0"/>
        <w:rPr>
          <w:rFonts w:ascii="Times New Roman" w:hAnsi="Times New Roman" w:cs="Times New Roman"/>
          <w:b/>
        </w:rPr>
      </w:pPr>
      <w:r w:rsidRPr="003A796D">
        <w:rPr>
          <w:rFonts w:ascii="Times New Roman" w:hAnsi="Times New Roman" w:cs="Times New Roman"/>
          <w:b/>
        </w:rPr>
        <w:t>Then A AND B AND C AND D AND E</w:t>
      </w:r>
    </w:p>
    <w:p w14:paraId="1A94C132" w14:textId="77777777" w:rsidR="00DC5DC8" w:rsidRDefault="00DC5DC8" w:rsidP="009D685B">
      <w:pPr>
        <w:rPr>
          <w:rFonts w:ascii="Times New Roman" w:hAnsi="Times New Roman" w:cs="Times New Roman"/>
          <w:b/>
          <w:bCs/>
        </w:rPr>
      </w:pPr>
    </w:p>
    <w:p w14:paraId="2373BF72" w14:textId="77777777" w:rsidR="00DC5DC8" w:rsidRDefault="00DC5DC8" w:rsidP="009D685B">
      <w:pPr>
        <w:rPr>
          <w:rFonts w:ascii="Times New Roman" w:hAnsi="Times New Roman" w:cs="Times New Roman"/>
          <w:b/>
          <w:bCs/>
        </w:rPr>
      </w:pPr>
    </w:p>
    <w:p w14:paraId="30B64066" w14:textId="77777777" w:rsidR="00DC5DC8" w:rsidRDefault="00DC5DC8" w:rsidP="009D685B">
      <w:pPr>
        <w:rPr>
          <w:rFonts w:ascii="Times New Roman" w:hAnsi="Times New Roman" w:cs="Times New Roman"/>
          <w:b/>
          <w:bCs/>
        </w:rPr>
      </w:pPr>
    </w:p>
    <w:p w14:paraId="2D3363B8" w14:textId="77777777" w:rsidR="00DC5DC8" w:rsidRDefault="00DC5DC8" w:rsidP="009D685B">
      <w:pPr>
        <w:rPr>
          <w:rFonts w:ascii="Times New Roman" w:hAnsi="Times New Roman" w:cs="Times New Roman"/>
          <w:b/>
          <w:bCs/>
        </w:rPr>
      </w:pPr>
    </w:p>
    <w:p w14:paraId="41797754" w14:textId="77777777" w:rsidR="00DC5DC8" w:rsidRDefault="00DC5DC8" w:rsidP="009D685B">
      <w:pPr>
        <w:rPr>
          <w:rFonts w:ascii="Times New Roman" w:hAnsi="Times New Roman" w:cs="Times New Roman"/>
          <w:b/>
          <w:bCs/>
        </w:rPr>
      </w:pPr>
    </w:p>
    <w:p w14:paraId="154ED4F8" w14:textId="77777777" w:rsidR="00DC5DC8" w:rsidRDefault="00DC5DC8" w:rsidP="009D685B">
      <w:pPr>
        <w:rPr>
          <w:rFonts w:ascii="Times New Roman" w:hAnsi="Times New Roman" w:cs="Times New Roman"/>
          <w:b/>
          <w:bCs/>
        </w:rPr>
      </w:pPr>
    </w:p>
    <w:p w14:paraId="7FE60822" w14:textId="77777777" w:rsidR="00DC5DC8" w:rsidRDefault="00DC5DC8" w:rsidP="009D685B">
      <w:pPr>
        <w:rPr>
          <w:rFonts w:ascii="Times New Roman" w:hAnsi="Times New Roman" w:cs="Times New Roman"/>
          <w:b/>
          <w:bCs/>
        </w:rPr>
      </w:pPr>
    </w:p>
    <w:p w14:paraId="58759192" w14:textId="77777777" w:rsidR="00DC5DC8" w:rsidRDefault="00DC5DC8" w:rsidP="009D685B">
      <w:pPr>
        <w:rPr>
          <w:rFonts w:ascii="Times New Roman" w:hAnsi="Times New Roman" w:cs="Times New Roman"/>
          <w:b/>
          <w:bCs/>
        </w:rPr>
      </w:pPr>
    </w:p>
    <w:p w14:paraId="11EE646F" w14:textId="77777777" w:rsidR="00DC5DC8" w:rsidRDefault="00DC5DC8" w:rsidP="009D685B">
      <w:pPr>
        <w:rPr>
          <w:rFonts w:ascii="Times New Roman" w:hAnsi="Times New Roman" w:cs="Times New Roman"/>
          <w:b/>
          <w:bCs/>
        </w:rPr>
      </w:pPr>
    </w:p>
    <w:p w14:paraId="0038463A" w14:textId="77777777" w:rsidR="00DC5DC8" w:rsidRDefault="00DC5DC8" w:rsidP="009D685B">
      <w:pPr>
        <w:rPr>
          <w:rFonts w:ascii="Times New Roman" w:hAnsi="Times New Roman" w:cs="Times New Roman"/>
          <w:b/>
          <w:bCs/>
        </w:rPr>
      </w:pPr>
    </w:p>
    <w:p w14:paraId="0E2C5E19" w14:textId="77777777" w:rsidR="00DC5DC8" w:rsidRDefault="00DC5DC8" w:rsidP="009D685B">
      <w:pPr>
        <w:rPr>
          <w:rFonts w:ascii="Times New Roman" w:hAnsi="Times New Roman" w:cs="Times New Roman"/>
          <w:b/>
          <w:bCs/>
        </w:rPr>
      </w:pPr>
    </w:p>
    <w:p w14:paraId="66296D46" w14:textId="77777777" w:rsidR="00DC5DC8" w:rsidRDefault="00DC5DC8" w:rsidP="009D685B">
      <w:pPr>
        <w:rPr>
          <w:rFonts w:ascii="Times New Roman" w:hAnsi="Times New Roman" w:cs="Times New Roman"/>
          <w:b/>
          <w:bCs/>
        </w:rPr>
      </w:pPr>
    </w:p>
    <w:p w14:paraId="0ABFFE9E" w14:textId="77777777" w:rsidR="00DC5DC8" w:rsidRDefault="00DC5DC8" w:rsidP="009D685B">
      <w:pPr>
        <w:rPr>
          <w:rFonts w:ascii="Times New Roman" w:hAnsi="Times New Roman" w:cs="Times New Roman"/>
          <w:b/>
          <w:bCs/>
        </w:rPr>
      </w:pPr>
    </w:p>
    <w:p w14:paraId="10931DE9" w14:textId="77777777" w:rsidR="00DC5DC8" w:rsidRDefault="00DC5DC8" w:rsidP="009D685B">
      <w:pPr>
        <w:rPr>
          <w:rFonts w:ascii="Times New Roman" w:hAnsi="Times New Roman" w:cs="Times New Roman"/>
          <w:b/>
          <w:bCs/>
        </w:rPr>
      </w:pPr>
    </w:p>
    <w:p w14:paraId="5040F2FD" w14:textId="77777777" w:rsidR="00DC5DC8" w:rsidRDefault="00DC5DC8" w:rsidP="009D685B">
      <w:pPr>
        <w:rPr>
          <w:rFonts w:ascii="Times New Roman" w:hAnsi="Times New Roman" w:cs="Times New Roman"/>
          <w:b/>
          <w:bCs/>
        </w:rPr>
      </w:pPr>
    </w:p>
    <w:p w14:paraId="08207CD7" w14:textId="77777777" w:rsidR="00DC5DC8" w:rsidRDefault="00DC5DC8" w:rsidP="009D685B">
      <w:pPr>
        <w:rPr>
          <w:rFonts w:ascii="Times New Roman" w:hAnsi="Times New Roman" w:cs="Times New Roman"/>
          <w:b/>
          <w:bCs/>
        </w:rPr>
      </w:pPr>
    </w:p>
    <w:p w14:paraId="081E8CE3" w14:textId="77777777" w:rsidR="00DC5DC8" w:rsidRDefault="00DC5DC8" w:rsidP="009D685B">
      <w:pPr>
        <w:rPr>
          <w:rFonts w:ascii="Times New Roman" w:hAnsi="Times New Roman" w:cs="Times New Roman"/>
          <w:b/>
          <w:bCs/>
        </w:rPr>
      </w:pPr>
    </w:p>
    <w:p w14:paraId="4E3AB8BC" w14:textId="77777777" w:rsidR="00DC5DC8" w:rsidRDefault="00DC5DC8" w:rsidP="009D685B">
      <w:pPr>
        <w:rPr>
          <w:rFonts w:ascii="Times New Roman" w:hAnsi="Times New Roman" w:cs="Times New Roman"/>
          <w:b/>
          <w:bCs/>
        </w:rPr>
      </w:pPr>
    </w:p>
    <w:p w14:paraId="20A9D58A" w14:textId="77777777" w:rsidR="00DC5DC8" w:rsidRDefault="00DC5DC8" w:rsidP="009D685B">
      <w:pPr>
        <w:rPr>
          <w:rFonts w:ascii="Times New Roman" w:hAnsi="Times New Roman" w:cs="Times New Roman"/>
          <w:b/>
          <w:bCs/>
        </w:rPr>
      </w:pPr>
    </w:p>
    <w:p w14:paraId="614E7DC9" w14:textId="77777777" w:rsidR="00DC5DC8" w:rsidRDefault="00DC5DC8" w:rsidP="009D685B">
      <w:pPr>
        <w:rPr>
          <w:rFonts w:ascii="Times New Roman" w:hAnsi="Times New Roman" w:cs="Times New Roman"/>
          <w:b/>
          <w:bCs/>
        </w:rPr>
      </w:pPr>
    </w:p>
    <w:p w14:paraId="7854B1A4" w14:textId="77777777" w:rsidR="00DC5DC8" w:rsidRDefault="00DC5DC8" w:rsidP="009D685B">
      <w:pPr>
        <w:rPr>
          <w:rFonts w:ascii="Times New Roman" w:hAnsi="Times New Roman" w:cs="Times New Roman"/>
          <w:b/>
          <w:bCs/>
        </w:rPr>
      </w:pPr>
    </w:p>
    <w:p w14:paraId="3A1F6086" w14:textId="77777777" w:rsidR="00657111" w:rsidRDefault="00657111" w:rsidP="009D685B">
      <w:pPr>
        <w:rPr>
          <w:rFonts w:ascii="Times New Roman" w:hAnsi="Times New Roman" w:cs="Times New Roman"/>
          <w:b/>
          <w:bCs/>
        </w:rPr>
      </w:pPr>
    </w:p>
    <w:p w14:paraId="73FB71BD" w14:textId="77777777" w:rsidR="00494B8A" w:rsidRDefault="00494B8A" w:rsidP="009D685B">
      <w:pPr>
        <w:rPr>
          <w:rFonts w:ascii="Times New Roman" w:hAnsi="Times New Roman" w:cs="Times New Roman"/>
          <w:b/>
          <w:bCs/>
        </w:rPr>
      </w:pPr>
    </w:p>
    <w:p w14:paraId="193900DF" w14:textId="77777777" w:rsidR="00494B8A" w:rsidRDefault="00494B8A" w:rsidP="009D685B">
      <w:pPr>
        <w:rPr>
          <w:rFonts w:ascii="Times New Roman" w:hAnsi="Times New Roman" w:cs="Times New Roman"/>
          <w:b/>
          <w:bCs/>
        </w:rPr>
      </w:pPr>
    </w:p>
    <w:p w14:paraId="36CA8AEF" w14:textId="77777777" w:rsidR="00494B8A" w:rsidRDefault="00494B8A" w:rsidP="009D685B">
      <w:pPr>
        <w:rPr>
          <w:rFonts w:ascii="Times New Roman" w:hAnsi="Times New Roman" w:cs="Times New Roman"/>
          <w:b/>
          <w:bCs/>
        </w:rPr>
      </w:pPr>
    </w:p>
    <w:p w14:paraId="44AEBD3D" w14:textId="1612ED74" w:rsidR="00262E42" w:rsidRDefault="009D685B" w:rsidP="009D685B">
      <w:pPr>
        <w:rPr>
          <w:rFonts w:ascii="Times New Roman" w:hAnsi="Times New Roman" w:cs="Times New Roman"/>
        </w:rPr>
      </w:pPr>
      <w:r w:rsidRPr="00A32BDB">
        <w:rPr>
          <w:rFonts w:ascii="Times New Roman" w:hAnsi="Times New Roman" w:cs="Times New Roman"/>
          <w:b/>
          <w:bCs/>
        </w:rPr>
        <w:lastRenderedPageBreak/>
        <w:t xml:space="preserve">Supplemental </w:t>
      </w:r>
      <w:r w:rsidR="00DC5DC8">
        <w:rPr>
          <w:rFonts w:ascii="Times New Roman" w:hAnsi="Times New Roman" w:cs="Times New Roman"/>
          <w:b/>
          <w:bCs/>
        </w:rPr>
        <w:t>3</w:t>
      </w:r>
      <w:r w:rsidR="00A61C17" w:rsidRPr="00A32BDB">
        <w:rPr>
          <w:rFonts w:ascii="Times New Roman" w:hAnsi="Times New Roman" w:cs="Times New Roman"/>
          <w:b/>
          <w:bCs/>
        </w:rPr>
        <w:t>.</w:t>
      </w:r>
      <w:r w:rsidRPr="00A32BDB">
        <w:rPr>
          <w:rFonts w:ascii="Times New Roman" w:hAnsi="Times New Roman" w:cs="Times New Roman"/>
          <w:b/>
          <w:bCs/>
        </w:rPr>
        <w:t xml:space="preserve"> </w:t>
      </w:r>
      <w:r w:rsidR="005D05D8" w:rsidRPr="00A32BDB">
        <w:rPr>
          <w:rFonts w:ascii="Times New Roman" w:hAnsi="Times New Roman" w:cs="Times New Roman"/>
        </w:rPr>
        <w:t xml:space="preserve">PsycINFO search </w:t>
      </w:r>
    </w:p>
    <w:p w14:paraId="6F2C43D2" w14:textId="77777777" w:rsidR="00501B7B" w:rsidRPr="00A32BDB" w:rsidRDefault="00501B7B" w:rsidP="009D685B">
      <w:pPr>
        <w:rPr>
          <w:rFonts w:ascii="Times New Roman" w:hAnsi="Times New Roman" w:cs="Times New Roman"/>
          <w:b/>
          <w:bCs/>
        </w:rPr>
      </w:pP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4A0" w:firstRow="1" w:lastRow="0" w:firstColumn="1" w:lastColumn="0" w:noHBand="0" w:noVBand="1"/>
      </w:tblPr>
      <w:tblGrid>
        <w:gridCol w:w="851"/>
        <w:gridCol w:w="4111"/>
        <w:gridCol w:w="3171"/>
        <w:gridCol w:w="939"/>
      </w:tblGrid>
      <w:tr w:rsidR="00AC5BA7" w:rsidRPr="00A32BDB" w14:paraId="1A2D554C" w14:textId="77777777" w:rsidTr="00A61C17">
        <w:trPr>
          <w:trHeight w:val="315"/>
          <w:jc w:val="center"/>
        </w:trPr>
        <w:tc>
          <w:tcPr>
            <w:tcW w:w="851" w:type="dxa"/>
            <w:tcBorders>
              <w:top w:val="nil"/>
              <w:left w:val="nil"/>
              <w:bottom w:val="nil"/>
              <w:right w:val="nil"/>
            </w:tcBorders>
            <w:shd w:val="clear" w:color="auto" w:fill="000000"/>
            <w:tcMar>
              <w:top w:w="50" w:type="dxa"/>
              <w:left w:w="50" w:type="dxa"/>
              <w:bottom w:w="50" w:type="dxa"/>
              <w:right w:w="50" w:type="dxa"/>
            </w:tcMar>
            <w:vAlign w:val="center"/>
            <w:hideMark/>
          </w:tcPr>
          <w:p w14:paraId="79EF729D" w14:textId="77777777" w:rsidR="00AC5BA7" w:rsidRPr="00A32BDB" w:rsidRDefault="00AC5BA7">
            <w:pPr>
              <w:rPr>
                <w:rFonts w:ascii="Times New Roman" w:hAnsi="Times New Roman" w:cs="Times New Roman"/>
                <w:color w:val="FFFFFF"/>
              </w:rPr>
            </w:pPr>
            <w:r w:rsidRPr="00A32BDB">
              <w:rPr>
                <w:rFonts w:ascii="Times New Roman" w:hAnsi="Times New Roman" w:cs="Times New Roman"/>
                <w:color w:val="FFFFFF"/>
              </w:rPr>
              <w:t>Set#</w:t>
            </w:r>
          </w:p>
        </w:tc>
        <w:tc>
          <w:tcPr>
            <w:tcW w:w="4111" w:type="dxa"/>
            <w:tcBorders>
              <w:top w:val="nil"/>
              <w:left w:val="nil"/>
              <w:bottom w:val="nil"/>
              <w:right w:val="nil"/>
            </w:tcBorders>
            <w:shd w:val="clear" w:color="auto" w:fill="000000"/>
            <w:tcMar>
              <w:top w:w="50" w:type="dxa"/>
              <w:left w:w="50" w:type="dxa"/>
              <w:bottom w:w="50" w:type="dxa"/>
              <w:right w:w="50" w:type="dxa"/>
            </w:tcMar>
            <w:vAlign w:val="center"/>
            <w:hideMark/>
          </w:tcPr>
          <w:p w14:paraId="720CF581" w14:textId="77777777" w:rsidR="00AC5BA7" w:rsidRPr="00A32BDB" w:rsidRDefault="00AC5BA7">
            <w:pPr>
              <w:rPr>
                <w:rFonts w:ascii="Times New Roman" w:hAnsi="Times New Roman" w:cs="Times New Roman"/>
                <w:color w:val="FFFFFF"/>
              </w:rPr>
            </w:pPr>
            <w:r w:rsidRPr="00A32BDB">
              <w:rPr>
                <w:rFonts w:ascii="Times New Roman" w:hAnsi="Times New Roman" w:cs="Times New Roman"/>
                <w:color w:val="FFFFFF"/>
              </w:rPr>
              <w:t>Searched for</w:t>
            </w:r>
          </w:p>
        </w:tc>
        <w:tc>
          <w:tcPr>
            <w:tcW w:w="3171" w:type="dxa"/>
            <w:tcBorders>
              <w:top w:val="nil"/>
              <w:left w:val="nil"/>
              <w:bottom w:val="nil"/>
              <w:right w:val="nil"/>
            </w:tcBorders>
            <w:shd w:val="clear" w:color="auto" w:fill="000000"/>
            <w:tcMar>
              <w:top w:w="50" w:type="dxa"/>
              <w:left w:w="50" w:type="dxa"/>
              <w:bottom w:w="50" w:type="dxa"/>
              <w:right w:w="50" w:type="dxa"/>
            </w:tcMar>
            <w:vAlign w:val="center"/>
            <w:hideMark/>
          </w:tcPr>
          <w:p w14:paraId="76335B75" w14:textId="77777777" w:rsidR="00AC5BA7" w:rsidRPr="00A32BDB" w:rsidRDefault="00AC5BA7">
            <w:pPr>
              <w:rPr>
                <w:rFonts w:ascii="Times New Roman" w:hAnsi="Times New Roman" w:cs="Times New Roman"/>
                <w:color w:val="FFFFFF"/>
              </w:rPr>
            </w:pPr>
            <w:r w:rsidRPr="00A32BDB">
              <w:rPr>
                <w:rFonts w:ascii="Times New Roman" w:hAnsi="Times New Roman" w:cs="Times New Roman"/>
                <w:color w:val="FFFFFF"/>
              </w:rPr>
              <w:t>Databases</w:t>
            </w:r>
          </w:p>
        </w:tc>
        <w:tc>
          <w:tcPr>
            <w:tcW w:w="939" w:type="dxa"/>
            <w:tcBorders>
              <w:top w:val="nil"/>
              <w:left w:val="nil"/>
              <w:bottom w:val="nil"/>
              <w:right w:val="nil"/>
            </w:tcBorders>
            <w:shd w:val="clear" w:color="auto" w:fill="000000"/>
            <w:tcMar>
              <w:top w:w="50" w:type="dxa"/>
              <w:left w:w="50" w:type="dxa"/>
              <w:bottom w:w="50" w:type="dxa"/>
              <w:right w:w="50" w:type="dxa"/>
            </w:tcMar>
            <w:vAlign w:val="center"/>
            <w:hideMark/>
          </w:tcPr>
          <w:p w14:paraId="2B48929D" w14:textId="77777777" w:rsidR="00AC5BA7" w:rsidRPr="00A32BDB" w:rsidRDefault="00AC5BA7">
            <w:pPr>
              <w:rPr>
                <w:rFonts w:ascii="Times New Roman" w:hAnsi="Times New Roman" w:cs="Times New Roman"/>
                <w:color w:val="FFFFFF"/>
              </w:rPr>
            </w:pPr>
            <w:r w:rsidRPr="00A32BDB">
              <w:rPr>
                <w:rFonts w:ascii="Times New Roman" w:hAnsi="Times New Roman" w:cs="Times New Roman"/>
                <w:color w:val="FFFFFF"/>
              </w:rPr>
              <w:t>Results</w:t>
            </w:r>
          </w:p>
        </w:tc>
      </w:tr>
      <w:tr w:rsidR="00AC5BA7" w:rsidRPr="00A32BDB" w14:paraId="05192154" w14:textId="77777777" w:rsidTr="00A61C17">
        <w:trPr>
          <w:trHeight w:val="53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82E0A4B" w14:textId="77777777" w:rsidR="00AC5BA7" w:rsidRPr="00A32BDB" w:rsidRDefault="00AC5BA7">
            <w:pPr>
              <w:rPr>
                <w:rFonts w:ascii="Times New Roman" w:hAnsi="Times New Roman" w:cs="Times New Roman"/>
              </w:rPr>
            </w:pPr>
            <w:r w:rsidRPr="00A32BDB">
              <w:rPr>
                <w:rFonts w:ascii="Times New Roman" w:hAnsi="Times New Roman" w:cs="Times New Roman"/>
              </w:rPr>
              <w:t>S1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94DB63C" w14:textId="77777777" w:rsidR="00AC5BA7" w:rsidRPr="00A32BDB" w:rsidRDefault="00AC5BA7">
            <w:pPr>
              <w:rPr>
                <w:rFonts w:ascii="Times New Roman" w:hAnsi="Times New Roman" w:cs="Times New Roman"/>
              </w:rPr>
            </w:pPr>
            <w:proofErr w:type="gramStart"/>
            <w:r w:rsidRPr="00A32BDB">
              <w:rPr>
                <w:rFonts w:ascii="Times New Roman" w:hAnsi="Times New Roman" w:cs="Times New Roman"/>
              </w:rPr>
              <w:t>MAINSUBJECT.EXACT.EXPLODE</w:t>
            </w:r>
            <w:proofErr w:type="gramEnd"/>
            <w:r w:rsidRPr="00A32BDB">
              <w:rPr>
                <w:rFonts w:ascii="Times New Roman" w:hAnsi="Times New Roman" w:cs="Times New Roman"/>
              </w:rPr>
              <w:t>("Psychosis")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5551794"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C76654E"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111926</w:t>
            </w:r>
          </w:p>
        </w:tc>
      </w:tr>
      <w:tr w:rsidR="00AC5BA7" w:rsidRPr="00A32BDB" w14:paraId="30F29EF2"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0204BA3" w14:textId="77777777" w:rsidR="00AC5BA7" w:rsidRPr="00A32BDB" w:rsidRDefault="00AC5BA7">
            <w:pPr>
              <w:rPr>
                <w:rFonts w:ascii="Times New Roman" w:hAnsi="Times New Roman" w:cs="Times New Roman"/>
              </w:rPr>
            </w:pPr>
            <w:r w:rsidRPr="00A32BDB">
              <w:rPr>
                <w:rFonts w:ascii="Times New Roman" w:hAnsi="Times New Roman" w:cs="Times New Roman"/>
              </w:rPr>
              <w:t>S2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20287ED" w14:textId="77777777" w:rsidR="00AC5BA7" w:rsidRPr="00A32BDB" w:rsidRDefault="00AC5BA7">
            <w:pPr>
              <w:rPr>
                <w:rFonts w:ascii="Times New Roman" w:hAnsi="Times New Roman" w:cs="Times New Roman"/>
              </w:rPr>
            </w:pPr>
            <w:r w:rsidRPr="00A32BDB">
              <w:rPr>
                <w:rFonts w:ascii="Times New Roman" w:hAnsi="Times New Roman" w:cs="Times New Roman"/>
              </w:rPr>
              <w:t>Psychotic*</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6257587"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61A7B22"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99406</w:t>
            </w:r>
          </w:p>
        </w:tc>
      </w:tr>
      <w:tr w:rsidR="00AC5BA7" w:rsidRPr="00A32BDB" w14:paraId="60AD542C"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6C86A5A" w14:textId="77777777" w:rsidR="00AC5BA7" w:rsidRPr="00A32BDB" w:rsidRDefault="00AC5BA7">
            <w:pPr>
              <w:rPr>
                <w:rFonts w:ascii="Times New Roman" w:hAnsi="Times New Roman" w:cs="Times New Roman"/>
              </w:rPr>
            </w:pPr>
            <w:r w:rsidRPr="00A32BDB">
              <w:rPr>
                <w:rFonts w:ascii="Times New Roman" w:hAnsi="Times New Roman" w:cs="Times New Roman"/>
              </w:rPr>
              <w:t>S3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1A4E0A1" w14:textId="77777777" w:rsidR="00AC5BA7" w:rsidRPr="00A32BDB" w:rsidRDefault="00AC5BA7">
            <w:pPr>
              <w:rPr>
                <w:rFonts w:ascii="Times New Roman" w:hAnsi="Times New Roman" w:cs="Times New Roman"/>
              </w:rPr>
            </w:pPr>
            <w:r w:rsidRPr="00A32BDB">
              <w:rPr>
                <w:rFonts w:ascii="Times New Roman" w:hAnsi="Times New Roman" w:cs="Times New Roman"/>
              </w:rPr>
              <w:t>Schizophrenia*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D4A437A"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50B61A2"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141692</w:t>
            </w:r>
          </w:p>
        </w:tc>
      </w:tr>
      <w:tr w:rsidR="00AC5BA7" w:rsidRPr="00A32BDB" w14:paraId="3FC95088"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4831165" w14:textId="77777777" w:rsidR="00AC5BA7" w:rsidRPr="00A32BDB" w:rsidRDefault="00AC5BA7">
            <w:pPr>
              <w:rPr>
                <w:rFonts w:ascii="Times New Roman" w:hAnsi="Times New Roman" w:cs="Times New Roman"/>
              </w:rPr>
            </w:pPr>
            <w:r w:rsidRPr="00A32BDB">
              <w:rPr>
                <w:rFonts w:ascii="Times New Roman" w:hAnsi="Times New Roman" w:cs="Times New Roman"/>
              </w:rPr>
              <w:t>S4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33F41BB" w14:textId="77777777" w:rsidR="00AC5BA7" w:rsidRPr="00A32BDB" w:rsidRDefault="00AC5BA7">
            <w:pPr>
              <w:rPr>
                <w:rFonts w:ascii="Times New Roman" w:hAnsi="Times New Roman" w:cs="Times New Roman"/>
              </w:rPr>
            </w:pPr>
            <w:r w:rsidRPr="00A32BDB">
              <w:rPr>
                <w:rFonts w:ascii="Times New Roman" w:hAnsi="Times New Roman" w:cs="Times New Roman"/>
              </w:rPr>
              <w:t>Schizoaffective*</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CC98E76"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B6AEB15"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6880</w:t>
            </w:r>
          </w:p>
        </w:tc>
      </w:tr>
      <w:tr w:rsidR="00AC5BA7" w:rsidRPr="00A32BDB" w14:paraId="5F6BED93"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9234B52" w14:textId="77777777" w:rsidR="00AC5BA7" w:rsidRPr="00A32BDB" w:rsidRDefault="00AC5BA7">
            <w:pPr>
              <w:rPr>
                <w:rFonts w:ascii="Times New Roman" w:hAnsi="Times New Roman" w:cs="Times New Roman"/>
              </w:rPr>
            </w:pPr>
            <w:r w:rsidRPr="00A32BDB">
              <w:rPr>
                <w:rFonts w:ascii="Times New Roman" w:hAnsi="Times New Roman" w:cs="Times New Roman"/>
              </w:rPr>
              <w:t>S5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A0D616E" w14:textId="77777777" w:rsidR="00AC5BA7" w:rsidRPr="00A32BDB" w:rsidRDefault="00AC5BA7">
            <w:pPr>
              <w:rPr>
                <w:rFonts w:ascii="Times New Roman" w:hAnsi="Times New Roman" w:cs="Times New Roman"/>
              </w:rPr>
            </w:pPr>
            <w:r w:rsidRPr="00A32BDB">
              <w:rPr>
                <w:rFonts w:ascii="Times New Roman" w:hAnsi="Times New Roman" w:cs="Times New Roman"/>
              </w:rPr>
              <w:t>Bipolar*</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E5F8E3A"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2E03C09"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47111</w:t>
            </w:r>
          </w:p>
        </w:tc>
      </w:tr>
      <w:tr w:rsidR="00AC5BA7" w:rsidRPr="00A32BDB" w14:paraId="573E89D1"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A86051B" w14:textId="77777777" w:rsidR="00AC5BA7" w:rsidRPr="00A32BDB" w:rsidRDefault="00AC5BA7">
            <w:pPr>
              <w:rPr>
                <w:rFonts w:ascii="Times New Roman" w:hAnsi="Times New Roman" w:cs="Times New Roman"/>
              </w:rPr>
            </w:pPr>
            <w:r w:rsidRPr="00A32BDB">
              <w:rPr>
                <w:rFonts w:ascii="Times New Roman" w:hAnsi="Times New Roman" w:cs="Times New Roman"/>
              </w:rPr>
              <w:t>S6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27EBB72" w14:textId="77777777" w:rsidR="00AC5BA7" w:rsidRPr="00A32BDB" w:rsidRDefault="00AC5BA7">
            <w:pPr>
              <w:rPr>
                <w:rFonts w:ascii="Times New Roman" w:hAnsi="Times New Roman" w:cs="Times New Roman"/>
              </w:rPr>
            </w:pPr>
            <w:r w:rsidRPr="00A32BDB">
              <w:rPr>
                <w:rFonts w:ascii="Times New Roman" w:hAnsi="Times New Roman" w:cs="Times New Roman"/>
              </w:rPr>
              <w:t>“Manic depress*”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2E9C7B4"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D9EFC35"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5157</w:t>
            </w:r>
          </w:p>
        </w:tc>
      </w:tr>
      <w:tr w:rsidR="00AC5BA7" w:rsidRPr="00A32BDB" w14:paraId="2ACA05C2"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53A0DD7" w14:textId="77777777" w:rsidR="00AC5BA7" w:rsidRPr="00A32BDB" w:rsidRDefault="00AC5BA7">
            <w:pPr>
              <w:rPr>
                <w:rFonts w:ascii="Times New Roman" w:hAnsi="Times New Roman" w:cs="Times New Roman"/>
              </w:rPr>
            </w:pPr>
            <w:r w:rsidRPr="00A32BDB">
              <w:rPr>
                <w:rFonts w:ascii="Times New Roman" w:hAnsi="Times New Roman" w:cs="Times New Roman"/>
              </w:rPr>
              <w:t>S7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F31AEB2" w14:textId="77777777" w:rsidR="00AC5BA7" w:rsidRPr="00A32BDB" w:rsidRDefault="00AC5BA7">
            <w:pPr>
              <w:rPr>
                <w:rFonts w:ascii="Times New Roman" w:hAnsi="Times New Roman" w:cs="Times New Roman"/>
              </w:rPr>
            </w:pPr>
            <w:r w:rsidRPr="00A32BDB">
              <w:rPr>
                <w:rFonts w:ascii="Times New Roman" w:hAnsi="Times New Roman" w:cs="Times New Roman"/>
              </w:rPr>
              <w:t>“Severe mental illness”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007C857"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59D9E2E"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4871</w:t>
            </w:r>
          </w:p>
        </w:tc>
      </w:tr>
      <w:tr w:rsidR="00AC5BA7" w:rsidRPr="00A32BDB" w14:paraId="55FFECFE"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34B9C0D" w14:textId="77777777" w:rsidR="00AC5BA7" w:rsidRPr="00A32BDB" w:rsidRDefault="00AC5BA7">
            <w:pPr>
              <w:rPr>
                <w:rFonts w:ascii="Times New Roman" w:hAnsi="Times New Roman" w:cs="Times New Roman"/>
              </w:rPr>
            </w:pPr>
            <w:r w:rsidRPr="00A32BDB">
              <w:rPr>
                <w:rFonts w:ascii="Times New Roman" w:hAnsi="Times New Roman" w:cs="Times New Roman"/>
              </w:rPr>
              <w:t>S8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6AE5785" w14:textId="77777777" w:rsidR="00AC5BA7" w:rsidRPr="00A32BDB" w:rsidRDefault="00AC5BA7">
            <w:pPr>
              <w:rPr>
                <w:rFonts w:ascii="Times New Roman" w:hAnsi="Times New Roman" w:cs="Times New Roman"/>
              </w:rPr>
            </w:pPr>
            <w:r w:rsidRPr="00A32BDB">
              <w:rPr>
                <w:rFonts w:ascii="Times New Roman" w:hAnsi="Times New Roman" w:cs="Times New Roman"/>
              </w:rPr>
              <w:t xml:space="preserve"> “Mental distress”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9605705"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FF71C27"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1548</w:t>
            </w:r>
          </w:p>
        </w:tc>
      </w:tr>
      <w:tr w:rsidR="00AC5BA7" w:rsidRPr="00A32BDB" w14:paraId="59863A25"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633AA88" w14:textId="77777777" w:rsidR="00AC5BA7" w:rsidRPr="00A32BDB" w:rsidRDefault="00AC5BA7">
            <w:pPr>
              <w:rPr>
                <w:rFonts w:ascii="Times New Roman" w:hAnsi="Times New Roman" w:cs="Times New Roman"/>
              </w:rPr>
            </w:pPr>
            <w:r w:rsidRPr="00A32BDB">
              <w:rPr>
                <w:rFonts w:ascii="Times New Roman" w:hAnsi="Times New Roman" w:cs="Times New Roman"/>
              </w:rPr>
              <w:t>S9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7221094" w14:textId="77777777" w:rsidR="00AC5BA7" w:rsidRPr="00A32BDB" w:rsidRDefault="00AC5BA7">
            <w:pPr>
              <w:rPr>
                <w:rFonts w:ascii="Times New Roman" w:hAnsi="Times New Roman" w:cs="Times New Roman"/>
              </w:rPr>
            </w:pPr>
            <w:proofErr w:type="spellStart"/>
            <w:r w:rsidRPr="00A32BDB">
              <w:rPr>
                <w:rFonts w:ascii="Times New Roman" w:hAnsi="Times New Roman" w:cs="Times New Roman"/>
              </w:rPr>
              <w:t>Hallucinat</w:t>
            </w:r>
            <w:proofErr w:type="spellEnd"/>
            <w:r w:rsidRPr="00A32BDB">
              <w:rPr>
                <w:rFonts w:ascii="Times New Roman" w:hAnsi="Times New Roman" w:cs="Times New Roman"/>
              </w:rPr>
              <w:t>*</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0E2CA32"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7739E21"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16724</w:t>
            </w:r>
          </w:p>
        </w:tc>
      </w:tr>
      <w:tr w:rsidR="00AC5BA7" w:rsidRPr="00A32BDB" w14:paraId="619EC8E2"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D717556" w14:textId="77777777" w:rsidR="00AC5BA7" w:rsidRPr="00A32BDB" w:rsidRDefault="00AC5BA7">
            <w:pPr>
              <w:rPr>
                <w:rFonts w:ascii="Times New Roman" w:hAnsi="Times New Roman" w:cs="Times New Roman"/>
              </w:rPr>
            </w:pPr>
            <w:r w:rsidRPr="00A32BDB">
              <w:rPr>
                <w:rFonts w:ascii="Times New Roman" w:hAnsi="Times New Roman" w:cs="Times New Roman"/>
              </w:rPr>
              <w:t>S10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4AF1A31" w14:textId="77777777" w:rsidR="00AC5BA7" w:rsidRPr="00A32BDB" w:rsidRDefault="00AC5BA7">
            <w:pPr>
              <w:rPr>
                <w:rFonts w:ascii="Times New Roman" w:hAnsi="Times New Roman" w:cs="Times New Roman"/>
              </w:rPr>
            </w:pPr>
            <w:r w:rsidRPr="00A32BDB">
              <w:rPr>
                <w:rFonts w:ascii="Times New Roman" w:hAnsi="Times New Roman" w:cs="Times New Roman"/>
              </w:rPr>
              <w:t>Delusion*</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C8C9B3F"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92CAABD"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16174</w:t>
            </w:r>
          </w:p>
        </w:tc>
      </w:tr>
      <w:tr w:rsidR="00AC5BA7" w:rsidRPr="00A32BDB" w14:paraId="171D8E79"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38D7718" w14:textId="77777777" w:rsidR="00AC5BA7" w:rsidRPr="00A32BDB" w:rsidRDefault="00AC5BA7">
            <w:pPr>
              <w:rPr>
                <w:rFonts w:ascii="Times New Roman" w:hAnsi="Times New Roman" w:cs="Times New Roman"/>
              </w:rPr>
            </w:pPr>
            <w:r w:rsidRPr="00A32BDB">
              <w:rPr>
                <w:rFonts w:ascii="Times New Roman" w:hAnsi="Times New Roman" w:cs="Times New Roman"/>
              </w:rPr>
              <w:t>S11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51EAA44" w14:textId="77777777" w:rsidR="00AC5BA7" w:rsidRPr="00A32BDB" w:rsidRDefault="00AC5BA7">
            <w:pPr>
              <w:rPr>
                <w:rFonts w:ascii="Times New Roman" w:hAnsi="Times New Roman" w:cs="Times New Roman"/>
              </w:rPr>
            </w:pPr>
            <w:proofErr w:type="spellStart"/>
            <w:r w:rsidRPr="00A32BDB">
              <w:rPr>
                <w:rFonts w:ascii="Times New Roman" w:hAnsi="Times New Roman" w:cs="Times New Roman"/>
              </w:rPr>
              <w:t>Paranoi</w:t>
            </w:r>
            <w:proofErr w:type="spellEnd"/>
            <w:r w:rsidRPr="00A32BDB">
              <w:rPr>
                <w:rFonts w:ascii="Times New Roman" w:hAnsi="Times New Roman" w:cs="Times New Roman"/>
              </w:rPr>
              <w:t>*</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4769E51"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5A431F6"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16040</w:t>
            </w:r>
          </w:p>
        </w:tc>
      </w:tr>
      <w:tr w:rsidR="00AC5BA7" w:rsidRPr="00A32BDB" w14:paraId="210A407A" w14:textId="77777777" w:rsidTr="00A61C17">
        <w:trPr>
          <w:trHeight w:val="72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3EF8535" w14:textId="77777777" w:rsidR="00AC5BA7" w:rsidRPr="00A32BDB" w:rsidRDefault="00AC5BA7">
            <w:pPr>
              <w:rPr>
                <w:rFonts w:ascii="Times New Roman" w:hAnsi="Times New Roman" w:cs="Times New Roman"/>
              </w:rPr>
            </w:pPr>
            <w:r w:rsidRPr="00A32BDB">
              <w:rPr>
                <w:rFonts w:ascii="Times New Roman" w:hAnsi="Times New Roman" w:cs="Times New Roman"/>
              </w:rPr>
              <w:t>S12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6D62681" w14:textId="77777777" w:rsidR="00AC5BA7" w:rsidRPr="00A32BDB" w:rsidRDefault="00AC5BA7">
            <w:pPr>
              <w:rPr>
                <w:rFonts w:ascii="Times New Roman" w:hAnsi="Times New Roman" w:cs="Times New Roman"/>
              </w:rPr>
            </w:pPr>
            <w:r w:rsidRPr="00A32BDB">
              <w:rPr>
                <w:rFonts w:ascii="Times New Roman" w:hAnsi="Times New Roman" w:cs="Times New Roman"/>
              </w:rPr>
              <w:t>S1 OR S2 OR S3 OR S4 OR S4 OR S6 OR S7 OR S8 OR S9 OR S10 OR S11</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090246B" w14:textId="77777777" w:rsidR="00AC5BA7" w:rsidRPr="00A32BDB" w:rsidRDefault="00AC5BA7">
            <w:pPr>
              <w:rPr>
                <w:rFonts w:ascii="Times New Roman" w:hAnsi="Times New Roman" w:cs="Times New Roman"/>
              </w:rPr>
            </w:pPr>
            <w:r w:rsidRPr="00A32BDB">
              <w:rPr>
                <w:rFonts w:ascii="Times New Roman" w:hAnsi="Times New Roman" w:cs="Times New Roman"/>
              </w:rPr>
              <w:t xml:space="preserve">PsycINFO </w:t>
            </w:r>
          </w:p>
          <w:p w14:paraId="04D1D299" w14:textId="77777777" w:rsidR="00AC5BA7" w:rsidRPr="00A32BDB" w:rsidRDefault="00AC5BA7">
            <w:pPr>
              <w:rPr>
                <w:rFonts w:ascii="Times New Roman" w:hAnsi="Times New Roman" w:cs="Times New Roman"/>
              </w:rPr>
            </w:pPr>
            <w:r w:rsidRPr="00A32BDB">
              <w:rPr>
                <w:rFonts w:ascii="Times New Roman" w:hAnsi="Times New Roman" w:cs="Times New Roman"/>
              </w:rPr>
              <w:t>These databases are searched for part of your query.</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088F421"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203429</w:t>
            </w:r>
          </w:p>
        </w:tc>
      </w:tr>
      <w:tr w:rsidR="00AC5BA7" w:rsidRPr="00A32BDB" w14:paraId="7208A696" w14:textId="77777777" w:rsidTr="00A61C17">
        <w:trPr>
          <w:trHeight w:val="54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1583B6D" w14:textId="77777777" w:rsidR="00AC5BA7" w:rsidRPr="00A32BDB" w:rsidRDefault="00AC5BA7">
            <w:pPr>
              <w:rPr>
                <w:rFonts w:ascii="Times New Roman" w:hAnsi="Times New Roman" w:cs="Times New Roman"/>
              </w:rPr>
            </w:pPr>
            <w:r w:rsidRPr="00A32BDB">
              <w:rPr>
                <w:rFonts w:ascii="Times New Roman" w:hAnsi="Times New Roman" w:cs="Times New Roman"/>
              </w:rPr>
              <w:t>S13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0EC7EEE" w14:textId="77777777" w:rsidR="00AC5BA7" w:rsidRPr="00A32BDB" w:rsidRDefault="00AC5BA7">
            <w:pPr>
              <w:rPr>
                <w:rFonts w:ascii="Times New Roman" w:hAnsi="Times New Roman" w:cs="Times New Roman"/>
              </w:rPr>
            </w:pPr>
            <w:proofErr w:type="gramStart"/>
            <w:r w:rsidRPr="00A32BDB">
              <w:rPr>
                <w:rFonts w:ascii="Times New Roman" w:hAnsi="Times New Roman" w:cs="Times New Roman"/>
              </w:rPr>
              <w:t>MAINSUBJECT.EXACT.EXPLODE</w:t>
            </w:r>
            <w:proofErr w:type="gramEnd"/>
            <w:r w:rsidRPr="00A32BDB">
              <w:rPr>
                <w:rFonts w:ascii="Times New Roman" w:hAnsi="Times New Roman" w:cs="Times New Roman"/>
              </w:rPr>
              <w:t>("Minority Groups")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BCE46BE"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37CB3C0"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14945</w:t>
            </w:r>
          </w:p>
        </w:tc>
      </w:tr>
      <w:tr w:rsidR="00AC5BA7" w:rsidRPr="00A32BDB" w14:paraId="61F572F1"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0EBC087" w14:textId="77777777" w:rsidR="00AC5BA7" w:rsidRPr="00A32BDB" w:rsidRDefault="00AC5BA7">
            <w:pPr>
              <w:rPr>
                <w:rFonts w:ascii="Times New Roman" w:hAnsi="Times New Roman" w:cs="Times New Roman"/>
              </w:rPr>
            </w:pPr>
            <w:r w:rsidRPr="00A32BDB">
              <w:rPr>
                <w:rFonts w:ascii="Times New Roman" w:hAnsi="Times New Roman" w:cs="Times New Roman"/>
              </w:rPr>
              <w:t>S14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F45D494" w14:textId="77777777" w:rsidR="00AC5BA7" w:rsidRPr="00A32BDB" w:rsidRDefault="00AC5BA7">
            <w:pPr>
              <w:rPr>
                <w:rFonts w:ascii="Times New Roman" w:hAnsi="Times New Roman" w:cs="Times New Roman"/>
              </w:rPr>
            </w:pPr>
            <w:proofErr w:type="spellStart"/>
            <w:r w:rsidRPr="00A32BDB">
              <w:rPr>
                <w:rFonts w:ascii="Times New Roman" w:hAnsi="Times New Roman" w:cs="Times New Roman"/>
              </w:rPr>
              <w:t>Minorit</w:t>
            </w:r>
            <w:proofErr w:type="spellEnd"/>
            <w:r w:rsidRPr="00A32BDB">
              <w:rPr>
                <w:rFonts w:ascii="Times New Roman" w:hAnsi="Times New Roman" w:cs="Times New Roman"/>
              </w:rPr>
              <w:t>*</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4F9344B"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757E4E8"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57035</w:t>
            </w:r>
          </w:p>
        </w:tc>
      </w:tr>
      <w:tr w:rsidR="00AC5BA7" w:rsidRPr="00A32BDB" w14:paraId="59DF1F8B"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0477F83" w14:textId="77777777" w:rsidR="00AC5BA7" w:rsidRPr="00A32BDB" w:rsidRDefault="00AC5BA7">
            <w:pPr>
              <w:rPr>
                <w:rFonts w:ascii="Times New Roman" w:hAnsi="Times New Roman" w:cs="Times New Roman"/>
              </w:rPr>
            </w:pPr>
            <w:r w:rsidRPr="00A32BDB">
              <w:rPr>
                <w:rFonts w:ascii="Times New Roman" w:hAnsi="Times New Roman" w:cs="Times New Roman"/>
              </w:rPr>
              <w:t>S15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1F39702" w14:textId="77777777" w:rsidR="00AC5BA7" w:rsidRPr="00A32BDB" w:rsidRDefault="00AC5BA7">
            <w:pPr>
              <w:rPr>
                <w:rFonts w:ascii="Times New Roman" w:hAnsi="Times New Roman" w:cs="Times New Roman"/>
              </w:rPr>
            </w:pPr>
            <w:r w:rsidRPr="00A32BDB">
              <w:rPr>
                <w:rFonts w:ascii="Times New Roman" w:hAnsi="Times New Roman" w:cs="Times New Roman"/>
              </w:rPr>
              <w:t>"Ethnic density"</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8F52070"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EEA3424"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151</w:t>
            </w:r>
          </w:p>
        </w:tc>
      </w:tr>
      <w:tr w:rsidR="00AC5BA7" w:rsidRPr="00A32BDB" w14:paraId="1B5419C7"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FCA08DC" w14:textId="77777777" w:rsidR="00AC5BA7" w:rsidRPr="00A32BDB" w:rsidRDefault="00AC5BA7">
            <w:pPr>
              <w:rPr>
                <w:rFonts w:ascii="Times New Roman" w:hAnsi="Times New Roman" w:cs="Times New Roman"/>
              </w:rPr>
            </w:pPr>
            <w:r w:rsidRPr="00A32BDB">
              <w:rPr>
                <w:rFonts w:ascii="Times New Roman" w:hAnsi="Times New Roman" w:cs="Times New Roman"/>
              </w:rPr>
              <w:t>S16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4C2D94E" w14:textId="77777777" w:rsidR="00AC5BA7" w:rsidRPr="00A32BDB" w:rsidRDefault="00AC5BA7">
            <w:pPr>
              <w:rPr>
                <w:rFonts w:ascii="Times New Roman" w:hAnsi="Times New Roman" w:cs="Times New Roman"/>
              </w:rPr>
            </w:pPr>
            <w:r w:rsidRPr="00A32BDB">
              <w:rPr>
                <w:rFonts w:ascii="Times New Roman" w:hAnsi="Times New Roman" w:cs="Times New Roman"/>
              </w:rPr>
              <w:t>"Ethnic enclave"</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2176911"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72681F2"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93</w:t>
            </w:r>
          </w:p>
        </w:tc>
      </w:tr>
      <w:tr w:rsidR="00AC5BA7" w:rsidRPr="00A32BDB" w14:paraId="6272C042"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46D9A53" w14:textId="77777777" w:rsidR="00AC5BA7" w:rsidRPr="00A32BDB" w:rsidRDefault="00AC5BA7">
            <w:pPr>
              <w:rPr>
                <w:rFonts w:ascii="Times New Roman" w:hAnsi="Times New Roman" w:cs="Times New Roman"/>
              </w:rPr>
            </w:pPr>
            <w:r w:rsidRPr="00A32BDB">
              <w:rPr>
                <w:rFonts w:ascii="Times New Roman" w:hAnsi="Times New Roman" w:cs="Times New Roman"/>
              </w:rPr>
              <w:t>S17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BC60A03" w14:textId="77777777" w:rsidR="00AC5BA7" w:rsidRPr="00A32BDB" w:rsidRDefault="00AC5BA7">
            <w:pPr>
              <w:rPr>
                <w:rFonts w:ascii="Times New Roman" w:hAnsi="Times New Roman" w:cs="Times New Roman"/>
              </w:rPr>
            </w:pPr>
            <w:r w:rsidRPr="00A32BDB">
              <w:rPr>
                <w:rFonts w:ascii="Times New Roman" w:hAnsi="Times New Roman" w:cs="Times New Roman"/>
              </w:rPr>
              <w:t>"Ethnic composition"</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77B0734"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5D0484E"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644</w:t>
            </w:r>
          </w:p>
        </w:tc>
      </w:tr>
      <w:tr w:rsidR="00AC5BA7" w:rsidRPr="00A32BDB" w14:paraId="6F131713"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746A1B4" w14:textId="77777777" w:rsidR="00AC5BA7" w:rsidRPr="00A32BDB" w:rsidRDefault="00AC5BA7">
            <w:pPr>
              <w:rPr>
                <w:rFonts w:ascii="Times New Roman" w:hAnsi="Times New Roman" w:cs="Times New Roman"/>
              </w:rPr>
            </w:pPr>
            <w:r w:rsidRPr="00A32BDB">
              <w:rPr>
                <w:rFonts w:ascii="Times New Roman" w:hAnsi="Times New Roman" w:cs="Times New Roman"/>
              </w:rPr>
              <w:t>S18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BB66EA7" w14:textId="77777777" w:rsidR="00AC5BA7" w:rsidRPr="00A32BDB" w:rsidRDefault="00AC5BA7">
            <w:pPr>
              <w:rPr>
                <w:rFonts w:ascii="Times New Roman" w:hAnsi="Times New Roman" w:cs="Times New Roman"/>
              </w:rPr>
            </w:pPr>
            <w:r w:rsidRPr="00A32BDB">
              <w:rPr>
                <w:rFonts w:ascii="Times New Roman" w:hAnsi="Times New Roman" w:cs="Times New Roman"/>
              </w:rPr>
              <w:t>"Group density"</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0BFC499"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7E609CF"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61</w:t>
            </w:r>
          </w:p>
        </w:tc>
      </w:tr>
      <w:tr w:rsidR="00AC5BA7" w:rsidRPr="00A32BDB" w14:paraId="1CC6AA06"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A691BAD" w14:textId="77777777" w:rsidR="00AC5BA7" w:rsidRPr="00A32BDB" w:rsidRDefault="00AC5BA7">
            <w:pPr>
              <w:rPr>
                <w:rFonts w:ascii="Times New Roman" w:hAnsi="Times New Roman" w:cs="Times New Roman"/>
              </w:rPr>
            </w:pPr>
            <w:r w:rsidRPr="00A32BDB">
              <w:rPr>
                <w:rFonts w:ascii="Times New Roman" w:hAnsi="Times New Roman" w:cs="Times New Roman"/>
              </w:rPr>
              <w:t>S19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D57ABB7" w14:textId="77777777" w:rsidR="00AC5BA7" w:rsidRPr="00A32BDB" w:rsidRDefault="00AC5BA7">
            <w:pPr>
              <w:rPr>
                <w:rFonts w:ascii="Times New Roman" w:hAnsi="Times New Roman" w:cs="Times New Roman"/>
              </w:rPr>
            </w:pPr>
            <w:r w:rsidRPr="00A32BDB">
              <w:rPr>
                <w:rFonts w:ascii="Times New Roman" w:hAnsi="Times New Roman" w:cs="Times New Roman"/>
              </w:rPr>
              <w:t>S14 OR S15 OR S16 OR S17 OR S18</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7636C96" w14:textId="77777777" w:rsidR="00AC5BA7" w:rsidRPr="00A32BDB" w:rsidRDefault="00AC5BA7">
            <w:pPr>
              <w:rPr>
                <w:rFonts w:ascii="Times New Roman" w:hAnsi="Times New Roman" w:cs="Times New Roman"/>
              </w:rPr>
            </w:pPr>
            <w:r w:rsidRPr="00A32BDB">
              <w:rPr>
                <w:rFonts w:ascii="Times New Roman" w:hAnsi="Times New Roman" w:cs="Times New Roman"/>
              </w:rPr>
              <w:t xml:space="preserve">PsycINFO </w:t>
            </w:r>
          </w:p>
          <w:p w14:paraId="6C499FEA" w14:textId="77777777" w:rsidR="00AC5BA7" w:rsidRPr="00A32BDB" w:rsidRDefault="00AC5BA7">
            <w:pPr>
              <w:rPr>
                <w:rFonts w:ascii="Times New Roman" w:hAnsi="Times New Roman" w:cs="Times New Roman"/>
              </w:rPr>
            </w:pPr>
            <w:r w:rsidRPr="00A32BDB">
              <w:rPr>
                <w:rFonts w:ascii="Times New Roman" w:hAnsi="Times New Roman" w:cs="Times New Roman"/>
              </w:rPr>
              <w:t>These databases are searched for part of your query.</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F88C3A6"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57714</w:t>
            </w:r>
          </w:p>
        </w:tc>
      </w:tr>
      <w:tr w:rsidR="00AC5BA7" w:rsidRPr="00A32BDB" w14:paraId="448C4532"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C755F2E" w14:textId="77777777" w:rsidR="00AC5BA7" w:rsidRPr="00A32BDB" w:rsidRDefault="00AC5BA7">
            <w:pPr>
              <w:rPr>
                <w:rFonts w:ascii="Times New Roman" w:hAnsi="Times New Roman" w:cs="Times New Roman"/>
              </w:rPr>
            </w:pPr>
            <w:r w:rsidRPr="00A32BDB">
              <w:rPr>
                <w:rFonts w:ascii="Times New Roman" w:hAnsi="Times New Roman" w:cs="Times New Roman"/>
              </w:rPr>
              <w:lastRenderedPageBreak/>
              <w:t>S20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DD127A1" w14:textId="77777777" w:rsidR="00AC5BA7" w:rsidRPr="00A32BDB" w:rsidRDefault="00AC5BA7">
            <w:pPr>
              <w:rPr>
                <w:rFonts w:ascii="Times New Roman" w:hAnsi="Times New Roman" w:cs="Times New Roman"/>
              </w:rPr>
            </w:pPr>
            <w:r w:rsidRPr="00A32BDB">
              <w:rPr>
                <w:rFonts w:ascii="Times New Roman" w:hAnsi="Times New Roman" w:cs="Times New Roman"/>
              </w:rPr>
              <w:t>Incidence</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BE9FCA5"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A8DFF69"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58024</w:t>
            </w:r>
          </w:p>
        </w:tc>
      </w:tr>
      <w:tr w:rsidR="00AC5BA7" w:rsidRPr="00A32BDB" w14:paraId="1D6A600E"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4477823" w14:textId="77777777" w:rsidR="00AC5BA7" w:rsidRPr="00A32BDB" w:rsidRDefault="00AC5BA7">
            <w:pPr>
              <w:rPr>
                <w:rFonts w:ascii="Times New Roman" w:hAnsi="Times New Roman" w:cs="Times New Roman"/>
              </w:rPr>
            </w:pPr>
            <w:r w:rsidRPr="00A32BDB">
              <w:rPr>
                <w:rFonts w:ascii="Times New Roman" w:hAnsi="Times New Roman" w:cs="Times New Roman"/>
              </w:rPr>
              <w:t>S21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4D8C2E9" w14:textId="77777777" w:rsidR="00AC5BA7" w:rsidRPr="00A32BDB" w:rsidRDefault="00AC5BA7">
            <w:pPr>
              <w:rPr>
                <w:rFonts w:ascii="Times New Roman" w:hAnsi="Times New Roman" w:cs="Times New Roman"/>
              </w:rPr>
            </w:pPr>
            <w:r w:rsidRPr="00A32BDB">
              <w:rPr>
                <w:rFonts w:ascii="Times New Roman" w:hAnsi="Times New Roman" w:cs="Times New Roman"/>
              </w:rPr>
              <w:t>Prevalence</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ABA4993"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7A55993"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119359</w:t>
            </w:r>
          </w:p>
        </w:tc>
      </w:tr>
      <w:tr w:rsidR="00AC5BA7" w:rsidRPr="00A32BDB" w14:paraId="0A306192"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4F3B21C" w14:textId="77777777" w:rsidR="00AC5BA7" w:rsidRPr="00A32BDB" w:rsidRDefault="00AC5BA7">
            <w:pPr>
              <w:rPr>
                <w:rFonts w:ascii="Times New Roman" w:hAnsi="Times New Roman" w:cs="Times New Roman"/>
              </w:rPr>
            </w:pPr>
            <w:r w:rsidRPr="00A32BDB">
              <w:rPr>
                <w:rFonts w:ascii="Times New Roman" w:hAnsi="Times New Roman" w:cs="Times New Roman"/>
              </w:rPr>
              <w:t>S22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404986A" w14:textId="77777777" w:rsidR="00AC5BA7" w:rsidRPr="00A32BDB" w:rsidRDefault="00AC5BA7">
            <w:pPr>
              <w:rPr>
                <w:rFonts w:ascii="Times New Roman" w:hAnsi="Times New Roman" w:cs="Times New Roman"/>
              </w:rPr>
            </w:pPr>
            <w:r w:rsidRPr="00A32BDB">
              <w:rPr>
                <w:rFonts w:ascii="Times New Roman" w:hAnsi="Times New Roman" w:cs="Times New Roman"/>
              </w:rPr>
              <w:t>ICD*</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F57F5D9"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C7F496C"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9800</w:t>
            </w:r>
          </w:p>
        </w:tc>
      </w:tr>
      <w:tr w:rsidR="00AC5BA7" w:rsidRPr="00A32BDB" w14:paraId="498E9C0F"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D1BCD64" w14:textId="77777777" w:rsidR="00AC5BA7" w:rsidRPr="00A32BDB" w:rsidRDefault="00AC5BA7">
            <w:pPr>
              <w:rPr>
                <w:rFonts w:ascii="Times New Roman" w:hAnsi="Times New Roman" w:cs="Times New Roman"/>
              </w:rPr>
            </w:pPr>
            <w:r w:rsidRPr="00A32BDB">
              <w:rPr>
                <w:rFonts w:ascii="Times New Roman" w:hAnsi="Times New Roman" w:cs="Times New Roman"/>
              </w:rPr>
              <w:t>S23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EA36DBD" w14:textId="77777777" w:rsidR="00AC5BA7" w:rsidRPr="00A32BDB" w:rsidRDefault="00AC5BA7">
            <w:pPr>
              <w:rPr>
                <w:rFonts w:ascii="Times New Roman" w:hAnsi="Times New Roman" w:cs="Times New Roman"/>
              </w:rPr>
            </w:pPr>
            <w:r w:rsidRPr="00A32BDB">
              <w:rPr>
                <w:rFonts w:ascii="Times New Roman" w:hAnsi="Times New Roman" w:cs="Times New Roman"/>
              </w:rPr>
              <w:t>DSM*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EB5C19A"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DD117E6"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81940</w:t>
            </w:r>
          </w:p>
        </w:tc>
      </w:tr>
      <w:tr w:rsidR="00AC5BA7" w:rsidRPr="00A32BDB" w14:paraId="55E32ACB"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F05CC8E" w14:textId="77777777" w:rsidR="00AC5BA7" w:rsidRPr="00A32BDB" w:rsidRDefault="00AC5BA7">
            <w:pPr>
              <w:rPr>
                <w:rFonts w:ascii="Times New Roman" w:hAnsi="Times New Roman" w:cs="Times New Roman"/>
              </w:rPr>
            </w:pPr>
            <w:r w:rsidRPr="00A32BDB">
              <w:rPr>
                <w:rFonts w:ascii="Times New Roman" w:hAnsi="Times New Roman" w:cs="Times New Roman"/>
              </w:rPr>
              <w:t>S24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C854D03" w14:textId="77777777" w:rsidR="00AC5BA7" w:rsidRPr="00A32BDB" w:rsidRDefault="00AC5BA7">
            <w:pPr>
              <w:rPr>
                <w:rFonts w:ascii="Times New Roman" w:hAnsi="Times New Roman" w:cs="Times New Roman"/>
              </w:rPr>
            </w:pPr>
            <w:r w:rsidRPr="00A32BDB">
              <w:rPr>
                <w:rFonts w:ascii="Times New Roman" w:hAnsi="Times New Roman" w:cs="Times New Roman"/>
              </w:rPr>
              <w:t>PANSS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0E83572"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7572996"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3461</w:t>
            </w:r>
          </w:p>
        </w:tc>
      </w:tr>
      <w:tr w:rsidR="00AC5BA7" w:rsidRPr="00A32BDB" w14:paraId="6E19C0D8"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6ED9CA5" w14:textId="77777777" w:rsidR="00AC5BA7" w:rsidRPr="00A32BDB" w:rsidRDefault="00AC5BA7">
            <w:pPr>
              <w:rPr>
                <w:rFonts w:ascii="Times New Roman" w:hAnsi="Times New Roman" w:cs="Times New Roman"/>
              </w:rPr>
            </w:pPr>
            <w:r w:rsidRPr="00A32BDB">
              <w:rPr>
                <w:rFonts w:ascii="Times New Roman" w:hAnsi="Times New Roman" w:cs="Times New Roman"/>
              </w:rPr>
              <w:t>S25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49F12D2" w14:textId="77777777" w:rsidR="00AC5BA7" w:rsidRPr="00A32BDB" w:rsidRDefault="00AC5BA7">
            <w:pPr>
              <w:rPr>
                <w:rFonts w:ascii="Times New Roman" w:hAnsi="Times New Roman" w:cs="Times New Roman"/>
              </w:rPr>
            </w:pPr>
            <w:r w:rsidRPr="00A32BDB">
              <w:rPr>
                <w:rFonts w:ascii="Times New Roman" w:hAnsi="Times New Roman" w:cs="Times New Roman"/>
              </w:rPr>
              <w:t>CAARMS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5A1FAEC"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2241A81"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91</w:t>
            </w:r>
          </w:p>
        </w:tc>
      </w:tr>
      <w:tr w:rsidR="00AC5BA7" w:rsidRPr="00A32BDB" w14:paraId="5062C4C0"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D081394" w14:textId="77777777" w:rsidR="00AC5BA7" w:rsidRPr="00A32BDB" w:rsidRDefault="00AC5BA7">
            <w:pPr>
              <w:rPr>
                <w:rFonts w:ascii="Times New Roman" w:hAnsi="Times New Roman" w:cs="Times New Roman"/>
              </w:rPr>
            </w:pPr>
            <w:r w:rsidRPr="00A32BDB">
              <w:rPr>
                <w:rFonts w:ascii="Times New Roman" w:hAnsi="Times New Roman" w:cs="Times New Roman"/>
              </w:rPr>
              <w:t>S26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9E4115F" w14:textId="77777777" w:rsidR="00AC5BA7" w:rsidRPr="00A32BDB" w:rsidRDefault="00AC5BA7">
            <w:pPr>
              <w:rPr>
                <w:rFonts w:ascii="Times New Roman" w:hAnsi="Times New Roman" w:cs="Times New Roman"/>
              </w:rPr>
            </w:pPr>
            <w:r w:rsidRPr="00A32BDB">
              <w:rPr>
                <w:rFonts w:ascii="Times New Roman" w:hAnsi="Times New Roman" w:cs="Times New Roman"/>
              </w:rPr>
              <w:t>SIPS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D7B460C"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D3B20B7"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1146</w:t>
            </w:r>
          </w:p>
        </w:tc>
      </w:tr>
      <w:tr w:rsidR="00AC5BA7" w:rsidRPr="00A32BDB" w14:paraId="031F9A99"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822E365" w14:textId="77777777" w:rsidR="00AC5BA7" w:rsidRPr="00A32BDB" w:rsidRDefault="00AC5BA7">
            <w:pPr>
              <w:rPr>
                <w:rFonts w:ascii="Times New Roman" w:hAnsi="Times New Roman" w:cs="Times New Roman"/>
              </w:rPr>
            </w:pPr>
            <w:r w:rsidRPr="00A32BDB">
              <w:rPr>
                <w:rFonts w:ascii="Times New Roman" w:hAnsi="Times New Roman" w:cs="Times New Roman"/>
              </w:rPr>
              <w:t>S27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D7A9E3D" w14:textId="77777777" w:rsidR="00AC5BA7" w:rsidRPr="00A32BDB" w:rsidRDefault="00AC5BA7">
            <w:pPr>
              <w:rPr>
                <w:rFonts w:ascii="Times New Roman" w:hAnsi="Times New Roman" w:cs="Times New Roman"/>
              </w:rPr>
            </w:pPr>
            <w:r w:rsidRPr="00A32BDB">
              <w:rPr>
                <w:rFonts w:ascii="Times New Roman" w:hAnsi="Times New Roman" w:cs="Times New Roman"/>
              </w:rPr>
              <w:t>PSQ</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4157071"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5875048"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322</w:t>
            </w:r>
          </w:p>
        </w:tc>
      </w:tr>
      <w:tr w:rsidR="00AC5BA7" w:rsidRPr="00A32BDB" w14:paraId="6D8688FD"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E7A9B26" w14:textId="77777777" w:rsidR="00AC5BA7" w:rsidRPr="00A32BDB" w:rsidRDefault="00AC5BA7">
            <w:pPr>
              <w:rPr>
                <w:rFonts w:ascii="Times New Roman" w:hAnsi="Times New Roman" w:cs="Times New Roman"/>
              </w:rPr>
            </w:pPr>
            <w:r w:rsidRPr="00A32BDB">
              <w:rPr>
                <w:rFonts w:ascii="Times New Roman" w:hAnsi="Times New Roman" w:cs="Times New Roman"/>
              </w:rPr>
              <w:t>S28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09EEA27" w14:textId="77777777" w:rsidR="00AC5BA7" w:rsidRPr="00A32BDB" w:rsidRDefault="00AC5BA7">
            <w:pPr>
              <w:rPr>
                <w:rFonts w:ascii="Times New Roman" w:hAnsi="Times New Roman" w:cs="Times New Roman"/>
              </w:rPr>
            </w:pPr>
            <w:r w:rsidRPr="00A32BDB">
              <w:rPr>
                <w:rFonts w:ascii="Times New Roman" w:hAnsi="Times New Roman" w:cs="Times New Roman"/>
              </w:rPr>
              <w:t>Symptom*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B89D9EC"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27A010A"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341715</w:t>
            </w:r>
          </w:p>
        </w:tc>
      </w:tr>
      <w:tr w:rsidR="00AC5BA7" w:rsidRPr="00A32BDB" w14:paraId="49256B18"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D424021" w14:textId="77777777" w:rsidR="00AC5BA7" w:rsidRPr="00A32BDB" w:rsidRDefault="00AC5BA7">
            <w:pPr>
              <w:rPr>
                <w:rFonts w:ascii="Times New Roman" w:hAnsi="Times New Roman" w:cs="Times New Roman"/>
              </w:rPr>
            </w:pPr>
            <w:r w:rsidRPr="00A32BDB">
              <w:rPr>
                <w:rFonts w:ascii="Times New Roman" w:hAnsi="Times New Roman" w:cs="Times New Roman"/>
              </w:rPr>
              <w:t>S29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1A31352" w14:textId="77777777" w:rsidR="00AC5BA7" w:rsidRPr="00A32BDB" w:rsidRDefault="00AC5BA7">
            <w:pPr>
              <w:rPr>
                <w:rFonts w:ascii="Times New Roman" w:hAnsi="Times New Roman" w:cs="Times New Roman"/>
              </w:rPr>
            </w:pPr>
            <w:r w:rsidRPr="00A32BDB">
              <w:rPr>
                <w:rFonts w:ascii="Times New Roman" w:hAnsi="Times New Roman" w:cs="Times New Roman"/>
              </w:rPr>
              <w:t>"Psycho* proneness"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82908C0"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941B764"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393</w:t>
            </w:r>
          </w:p>
        </w:tc>
      </w:tr>
      <w:tr w:rsidR="00AC5BA7" w:rsidRPr="00A32BDB" w14:paraId="6CF41B70"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B8A438C" w14:textId="77777777" w:rsidR="00AC5BA7" w:rsidRPr="00A32BDB" w:rsidRDefault="00AC5BA7">
            <w:pPr>
              <w:rPr>
                <w:rFonts w:ascii="Times New Roman" w:hAnsi="Times New Roman" w:cs="Times New Roman"/>
              </w:rPr>
            </w:pPr>
            <w:r w:rsidRPr="00A32BDB">
              <w:rPr>
                <w:rFonts w:ascii="Times New Roman" w:hAnsi="Times New Roman" w:cs="Times New Roman"/>
              </w:rPr>
              <w:t>S30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24E24CE" w14:textId="77777777" w:rsidR="00AC5BA7" w:rsidRPr="00A32BDB" w:rsidRDefault="00AC5BA7">
            <w:pPr>
              <w:rPr>
                <w:rFonts w:ascii="Times New Roman" w:hAnsi="Times New Roman" w:cs="Times New Roman"/>
              </w:rPr>
            </w:pPr>
            <w:r w:rsidRPr="00A32BDB">
              <w:rPr>
                <w:rFonts w:ascii="Times New Roman" w:hAnsi="Times New Roman" w:cs="Times New Roman"/>
              </w:rPr>
              <w:t>“Psycho* experiences”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AE6CF99"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3B6F57B"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914</w:t>
            </w:r>
          </w:p>
        </w:tc>
      </w:tr>
      <w:tr w:rsidR="00AC5BA7" w:rsidRPr="00A32BDB" w14:paraId="247E6CB2"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BCD9AE2" w14:textId="77777777" w:rsidR="00AC5BA7" w:rsidRPr="00A32BDB" w:rsidRDefault="00AC5BA7">
            <w:pPr>
              <w:rPr>
                <w:rFonts w:ascii="Times New Roman" w:hAnsi="Times New Roman" w:cs="Times New Roman"/>
              </w:rPr>
            </w:pPr>
            <w:r w:rsidRPr="00A32BDB">
              <w:rPr>
                <w:rFonts w:ascii="Times New Roman" w:hAnsi="Times New Roman" w:cs="Times New Roman"/>
              </w:rPr>
              <w:t>S31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9BBD267" w14:textId="77777777" w:rsidR="00AC5BA7" w:rsidRPr="00A32BDB" w:rsidRDefault="00AC5BA7">
            <w:pPr>
              <w:rPr>
                <w:rFonts w:ascii="Times New Roman" w:hAnsi="Times New Roman" w:cs="Times New Roman"/>
              </w:rPr>
            </w:pPr>
            <w:r w:rsidRPr="00A32BDB">
              <w:rPr>
                <w:rFonts w:ascii="Times New Roman" w:hAnsi="Times New Roman" w:cs="Times New Roman"/>
              </w:rPr>
              <w:t>“Psycho* syndrome”</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5838E76"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2FD24EC"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278</w:t>
            </w:r>
          </w:p>
        </w:tc>
      </w:tr>
      <w:tr w:rsidR="00AC5BA7" w:rsidRPr="00A32BDB" w14:paraId="174164BE"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11C9EEA" w14:textId="77777777" w:rsidR="00AC5BA7" w:rsidRPr="00A32BDB" w:rsidRDefault="00AC5BA7">
            <w:pPr>
              <w:rPr>
                <w:rFonts w:ascii="Times New Roman" w:hAnsi="Times New Roman" w:cs="Times New Roman"/>
              </w:rPr>
            </w:pPr>
            <w:r w:rsidRPr="00A32BDB">
              <w:rPr>
                <w:rFonts w:ascii="Times New Roman" w:hAnsi="Times New Roman" w:cs="Times New Roman"/>
              </w:rPr>
              <w:t>S32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2093DF7" w14:textId="77777777" w:rsidR="00AC5BA7" w:rsidRPr="00A32BDB" w:rsidRDefault="00AC5BA7">
            <w:pPr>
              <w:rPr>
                <w:rFonts w:ascii="Times New Roman" w:hAnsi="Times New Roman" w:cs="Times New Roman"/>
              </w:rPr>
            </w:pPr>
            <w:r w:rsidRPr="00A32BDB">
              <w:rPr>
                <w:rFonts w:ascii="Times New Roman" w:hAnsi="Times New Roman" w:cs="Times New Roman"/>
              </w:rPr>
              <w:t>“Psycho* disorder”</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79B0719"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16BFFCF"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3228</w:t>
            </w:r>
          </w:p>
        </w:tc>
      </w:tr>
      <w:tr w:rsidR="00AC5BA7" w:rsidRPr="00A32BDB" w14:paraId="591C7FD8"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2C29DDF" w14:textId="77777777" w:rsidR="00AC5BA7" w:rsidRPr="00A32BDB" w:rsidRDefault="00AC5BA7">
            <w:pPr>
              <w:rPr>
                <w:rFonts w:ascii="Times New Roman" w:hAnsi="Times New Roman" w:cs="Times New Roman"/>
              </w:rPr>
            </w:pPr>
            <w:r w:rsidRPr="00A32BDB">
              <w:rPr>
                <w:rFonts w:ascii="Times New Roman" w:hAnsi="Times New Roman" w:cs="Times New Roman"/>
              </w:rPr>
              <w:t>S33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F2F4D7A" w14:textId="77777777" w:rsidR="00AC5BA7" w:rsidRPr="00A32BDB" w:rsidRDefault="00AC5BA7">
            <w:pPr>
              <w:rPr>
                <w:rFonts w:ascii="Times New Roman" w:hAnsi="Times New Roman" w:cs="Times New Roman"/>
              </w:rPr>
            </w:pPr>
            <w:r w:rsidRPr="00A32BDB">
              <w:rPr>
                <w:rFonts w:ascii="Times New Roman" w:hAnsi="Times New Roman" w:cs="Times New Roman"/>
              </w:rPr>
              <w:t>“Psycho* risk”</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4BC1684"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EB88D97"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585</w:t>
            </w:r>
          </w:p>
        </w:tc>
      </w:tr>
      <w:tr w:rsidR="00AC5BA7" w:rsidRPr="00A32BDB" w14:paraId="11742D8A"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5615ED5" w14:textId="77777777" w:rsidR="00AC5BA7" w:rsidRPr="00A32BDB" w:rsidRDefault="00AC5BA7">
            <w:pPr>
              <w:rPr>
                <w:rFonts w:ascii="Times New Roman" w:hAnsi="Times New Roman" w:cs="Times New Roman"/>
              </w:rPr>
            </w:pPr>
            <w:r w:rsidRPr="00A32BDB">
              <w:rPr>
                <w:rFonts w:ascii="Times New Roman" w:hAnsi="Times New Roman" w:cs="Times New Roman"/>
              </w:rPr>
              <w:t>S34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37FD14A" w14:textId="77777777" w:rsidR="00AC5BA7" w:rsidRPr="00A32BDB" w:rsidRDefault="00AC5BA7">
            <w:pPr>
              <w:rPr>
                <w:rFonts w:ascii="Times New Roman" w:hAnsi="Times New Roman" w:cs="Times New Roman"/>
              </w:rPr>
            </w:pPr>
            <w:r w:rsidRPr="00A32BDB">
              <w:rPr>
                <w:rFonts w:ascii="Times New Roman" w:hAnsi="Times New Roman" w:cs="Times New Roman"/>
              </w:rPr>
              <w:t>“Ultra-high risk”</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98D01C4"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18975AD"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861</w:t>
            </w:r>
          </w:p>
        </w:tc>
      </w:tr>
      <w:tr w:rsidR="00AC5BA7" w:rsidRPr="00A32BDB" w14:paraId="5B24C386"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103C9BF" w14:textId="77777777" w:rsidR="00AC5BA7" w:rsidRPr="00A32BDB" w:rsidRDefault="00AC5BA7">
            <w:pPr>
              <w:rPr>
                <w:rFonts w:ascii="Times New Roman" w:hAnsi="Times New Roman" w:cs="Times New Roman"/>
              </w:rPr>
            </w:pPr>
            <w:r w:rsidRPr="00A32BDB">
              <w:rPr>
                <w:rFonts w:ascii="Times New Roman" w:hAnsi="Times New Roman" w:cs="Times New Roman"/>
              </w:rPr>
              <w:t>S35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95F75B8" w14:textId="77777777" w:rsidR="00AC5BA7" w:rsidRPr="00A32BDB" w:rsidRDefault="00AC5BA7">
            <w:pPr>
              <w:rPr>
                <w:rFonts w:ascii="Times New Roman" w:hAnsi="Times New Roman" w:cs="Times New Roman"/>
              </w:rPr>
            </w:pPr>
            <w:r w:rsidRPr="00A32BDB">
              <w:rPr>
                <w:rFonts w:ascii="Times New Roman" w:hAnsi="Times New Roman" w:cs="Times New Roman"/>
              </w:rPr>
              <w:t>“At-risk mental state”</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E34076B"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D0D87F0"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467</w:t>
            </w:r>
          </w:p>
        </w:tc>
      </w:tr>
      <w:tr w:rsidR="00AC5BA7" w:rsidRPr="00A32BDB" w14:paraId="3153C26C" w14:textId="77777777" w:rsidTr="00A61C17">
        <w:trPr>
          <w:trHeight w:val="93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C6DD482" w14:textId="77777777" w:rsidR="00AC5BA7" w:rsidRPr="00A32BDB" w:rsidRDefault="00AC5BA7">
            <w:pPr>
              <w:rPr>
                <w:rFonts w:ascii="Times New Roman" w:hAnsi="Times New Roman" w:cs="Times New Roman"/>
              </w:rPr>
            </w:pPr>
            <w:r w:rsidRPr="00A32BDB">
              <w:rPr>
                <w:rFonts w:ascii="Times New Roman" w:hAnsi="Times New Roman" w:cs="Times New Roman"/>
              </w:rPr>
              <w:t>S36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C7E3720" w14:textId="77777777" w:rsidR="00AC5BA7" w:rsidRPr="00A32BDB" w:rsidRDefault="00AC5BA7">
            <w:pPr>
              <w:rPr>
                <w:rFonts w:ascii="Times New Roman" w:hAnsi="Times New Roman" w:cs="Times New Roman"/>
              </w:rPr>
            </w:pPr>
            <w:r w:rsidRPr="00A32BDB">
              <w:rPr>
                <w:rFonts w:ascii="Times New Roman" w:hAnsi="Times New Roman" w:cs="Times New Roman"/>
              </w:rPr>
              <w:t>S20 OR S21 OR S22 OR S23 OR S24 OR S25 OR S26 OR S27 OR S28 OR S29 OR S30 OR S31 OR S32 OR S33 OR S34 OR S35</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1158D6E" w14:textId="77777777" w:rsidR="00AC5BA7" w:rsidRPr="00A32BDB" w:rsidRDefault="00AC5BA7">
            <w:pPr>
              <w:rPr>
                <w:rFonts w:ascii="Times New Roman" w:hAnsi="Times New Roman" w:cs="Times New Roman"/>
              </w:rPr>
            </w:pPr>
            <w:r w:rsidRPr="00A32BDB">
              <w:rPr>
                <w:rFonts w:ascii="Times New Roman" w:hAnsi="Times New Roman" w:cs="Times New Roman"/>
              </w:rPr>
              <w:t xml:space="preserve">PsycINFO </w:t>
            </w:r>
          </w:p>
          <w:p w14:paraId="12DFA7C1" w14:textId="77777777" w:rsidR="00AC5BA7" w:rsidRPr="00A32BDB" w:rsidRDefault="00AC5BA7">
            <w:pPr>
              <w:rPr>
                <w:rFonts w:ascii="Times New Roman" w:hAnsi="Times New Roman" w:cs="Times New Roman"/>
              </w:rPr>
            </w:pPr>
            <w:r w:rsidRPr="00A32BDB">
              <w:rPr>
                <w:rFonts w:ascii="Times New Roman" w:hAnsi="Times New Roman" w:cs="Times New Roman"/>
              </w:rPr>
              <w:t>These databases are searched for part of your query.</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9335515"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525155</w:t>
            </w:r>
          </w:p>
        </w:tc>
      </w:tr>
      <w:tr w:rsidR="00AC5BA7" w:rsidRPr="00A32BDB" w14:paraId="423C169E"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556811F" w14:textId="77777777" w:rsidR="00AC5BA7" w:rsidRPr="00A32BDB" w:rsidRDefault="00AC5BA7">
            <w:pPr>
              <w:rPr>
                <w:rFonts w:ascii="Times New Roman" w:hAnsi="Times New Roman" w:cs="Times New Roman"/>
              </w:rPr>
            </w:pPr>
            <w:r w:rsidRPr="00A32BDB">
              <w:rPr>
                <w:rFonts w:ascii="Times New Roman" w:hAnsi="Times New Roman" w:cs="Times New Roman"/>
              </w:rPr>
              <w:t>S37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2A484F1" w14:textId="77777777" w:rsidR="00AC5BA7" w:rsidRPr="00A32BDB" w:rsidRDefault="00AC5BA7">
            <w:pPr>
              <w:rPr>
                <w:rFonts w:ascii="Times New Roman" w:hAnsi="Times New Roman" w:cs="Times New Roman"/>
              </w:rPr>
            </w:pPr>
            <w:proofErr w:type="spellStart"/>
            <w:r w:rsidRPr="00A32BDB">
              <w:rPr>
                <w:rFonts w:ascii="Times New Roman" w:hAnsi="Times New Roman" w:cs="Times New Roman"/>
              </w:rPr>
              <w:t>Neighbo</w:t>
            </w:r>
            <w:proofErr w:type="spellEnd"/>
            <w:r w:rsidRPr="00A32BDB">
              <w:rPr>
                <w:rFonts w:ascii="Times New Roman" w:hAnsi="Times New Roman" w:cs="Times New Roman"/>
              </w:rPr>
              <w:t>*</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C8CBCA2"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E2D7DB3"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26715</w:t>
            </w:r>
          </w:p>
        </w:tc>
      </w:tr>
      <w:tr w:rsidR="00AC5BA7" w:rsidRPr="00A32BDB" w14:paraId="5DEDD897"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63C7608" w14:textId="77777777" w:rsidR="00AC5BA7" w:rsidRPr="00A32BDB" w:rsidRDefault="00AC5BA7">
            <w:pPr>
              <w:rPr>
                <w:rFonts w:ascii="Times New Roman" w:hAnsi="Times New Roman" w:cs="Times New Roman"/>
              </w:rPr>
            </w:pPr>
            <w:r w:rsidRPr="00A32BDB">
              <w:rPr>
                <w:rFonts w:ascii="Times New Roman" w:hAnsi="Times New Roman" w:cs="Times New Roman"/>
              </w:rPr>
              <w:t>S38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888C116" w14:textId="77777777" w:rsidR="00AC5BA7" w:rsidRPr="00A32BDB" w:rsidRDefault="00AC5BA7">
            <w:pPr>
              <w:rPr>
                <w:rFonts w:ascii="Times New Roman" w:hAnsi="Times New Roman" w:cs="Times New Roman"/>
              </w:rPr>
            </w:pPr>
            <w:r w:rsidRPr="00A32BDB">
              <w:rPr>
                <w:rFonts w:ascii="Times New Roman" w:hAnsi="Times New Roman" w:cs="Times New Roman"/>
              </w:rPr>
              <w:t>Residential</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1643AF7"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D36E4A2"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36892</w:t>
            </w:r>
          </w:p>
        </w:tc>
      </w:tr>
      <w:tr w:rsidR="00AC5BA7" w:rsidRPr="00A32BDB" w14:paraId="45DB76F4"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89B0C79" w14:textId="77777777" w:rsidR="00AC5BA7" w:rsidRPr="00A32BDB" w:rsidRDefault="00AC5BA7">
            <w:pPr>
              <w:rPr>
                <w:rFonts w:ascii="Times New Roman" w:hAnsi="Times New Roman" w:cs="Times New Roman"/>
              </w:rPr>
            </w:pPr>
            <w:r w:rsidRPr="00A32BDB">
              <w:rPr>
                <w:rFonts w:ascii="Times New Roman" w:hAnsi="Times New Roman" w:cs="Times New Roman"/>
              </w:rPr>
              <w:t>S39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F3A3BD9" w14:textId="77777777" w:rsidR="00AC5BA7" w:rsidRPr="00A32BDB" w:rsidRDefault="00AC5BA7">
            <w:pPr>
              <w:rPr>
                <w:rFonts w:ascii="Times New Roman" w:hAnsi="Times New Roman" w:cs="Times New Roman"/>
              </w:rPr>
            </w:pPr>
            <w:r w:rsidRPr="00A32BDB">
              <w:rPr>
                <w:rFonts w:ascii="Times New Roman" w:hAnsi="Times New Roman" w:cs="Times New Roman"/>
              </w:rPr>
              <w:t>County</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816CF05"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E10CED4"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32611</w:t>
            </w:r>
          </w:p>
        </w:tc>
      </w:tr>
      <w:tr w:rsidR="00AC5BA7" w:rsidRPr="00A32BDB" w14:paraId="26614922"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F6F439D" w14:textId="77777777" w:rsidR="00AC5BA7" w:rsidRPr="00A32BDB" w:rsidRDefault="00AC5BA7">
            <w:pPr>
              <w:rPr>
                <w:rFonts w:ascii="Times New Roman" w:hAnsi="Times New Roman" w:cs="Times New Roman"/>
              </w:rPr>
            </w:pPr>
            <w:r w:rsidRPr="00A32BDB">
              <w:rPr>
                <w:rFonts w:ascii="Times New Roman" w:hAnsi="Times New Roman" w:cs="Times New Roman"/>
              </w:rPr>
              <w:t>S40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A8190C3" w14:textId="77777777" w:rsidR="00AC5BA7" w:rsidRPr="00A32BDB" w:rsidRDefault="00AC5BA7">
            <w:pPr>
              <w:rPr>
                <w:rFonts w:ascii="Times New Roman" w:hAnsi="Times New Roman" w:cs="Times New Roman"/>
              </w:rPr>
            </w:pPr>
            <w:r w:rsidRPr="00A32BDB">
              <w:rPr>
                <w:rFonts w:ascii="Times New Roman" w:hAnsi="Times New Roman" w:cs="Times New Roman"/>
              </w:rPr>
              <w:t>Local*</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79B618F"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EFA60D3"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118264</w:t>
            </w:r>
          </w:p>
        </w:tc>
      </w:tr>
      <w:tr w:rsidR="00AC5BA7" w:rsidRPr="00A32BDB" w14:paraId="0C37D5D6"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D3F65F4" w14:textId="77777777" w:rsidR="00AC5BA7" w:rsidRPr="00A32BDB" w:rsidRDefault="00AC5BA7">
            <w:pPr>
              <w:rPr>
                <w:rFonts w:ascii="Times New Roman" w:hAnsi="Times New Roman" w:cs="Times New Roman"/>
              </w:rPr>
            </w:pPr>
            <w:r w:rsidRPr="00A32BDB">
              <w:rPr>
                <w:rFonts w:ascii="Times New Roman" w:hAnsi="Times New Roman" w:cs="Times New Roman"/>
              </w:rPr>
              <w:t>S41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4374239" w14:textId="77777777" w:rsidR="00AC5BA7" w:rsidRPr="00A32BDB" w:rsidRDefault="00AC5BA7">
            <w:pPr>
              <w:rPr>
                <w:rFonts w:ascii="Times New Roman" w:hAnsi="Times New Roman" w:cs="Times New Roman"/>
              </w:rPr>
            </w:pPr>
            <w:r w:rsidRPr="00A32BDB">
              <w:rPr>
                <w:rFonts w:ascii="Times New Roman" w:hAnsi="Times New Roman" w:cs="Times New Roman"/>
              </w:rPr>
              <w:t>Area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6F42C7E"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05BC8EB"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340290</w:t>
            </w:r>
          </w:p>
        </w:tc>
      </w:tr>
      <w:tr w:rsidR="00AC5BA7" w:rsidRPr="00A32BDB" w14:paraId="40E2C1A0"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5132CF6" w14:textId="77777777" w:rsidR="00AC5BA7" w:rsidRPr="00A32BDB" w:rsidRDefault="00AC5BA7">
            <w:pPr>
              <w:rPr>
                <w:rFonts w:ascii="Times New Roman" w:hAnsi="Times New Roman" w:cs="Times New Roman"/>
              </w:rPr>
            </w:pPr>
            <w:r w:rsidRPr="00A32BDB">
              <w:rPr>
                <w:rFonts w:ascii="Times New Roman" w:hAnsi="Times New Roman" w:cs="Times New Roman"/>
              </w:rPr>
              <w:t>S42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BB0B860" w14:textId="77777777" w:rsidR="00AC5BA7" w:rsidRPr="00A32BDB" w:rsidRDefault="00AC5BA7">
            <w:pPr>
              <w:rPr>
                <w:rFonts w:ascii="Times New Roman" w:hAnsi="Times New Roman" w:cs="Times New Roman"/>
              </w:rPr>
            </w:pPr>
            <w:r w:rsidRPr="00A32BDB">
              <w:rPr>
                <w:rFonts w:ascii="Times New Roman" w:hAnsi="Times New Roman" w:cs="Times New Roman"/>
              </w:rPr>
              <w:t>Zone</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59E2101"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E64ECF1"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15557</w:t>
            </w:r>
          </w:p>
        </w:tc>
      </w:tr>
      <w:tr w:rsidR="00AC5BA7" w:rsidRPr="00A32BDB" w14:paraId="78D720CE"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62AFC6D" w14:textId="77777777" w:rsidR="00AC5BA7" w:rsidRPr="00A32BDB" w:rsidRDefault="00AC5BA7">
            <w:pPr>
              <w:rPr>
                <w:rFonts w:ascii="Times New Roman" w:hAnsi="Times New Roman" w:cs="Times New Roman"/>
              </w:rPr>
            </w:pPr>
            <w:r w:rsidRPr="00A32BDB">
              <w:rPr>
                <w:rFonts w:ascii="Times New Roman" w:hAnsi="Times New Roman" w:cs="Times New Roman"/>
              </w:rPr>
              <w:t>S43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A22D19D" w14:textId="77777777" w:rsidR="00AC5BA7" w:rsidRPr="00A32BDB" w:rsidRDefault="00AC5BA7">
            <w:pPr>
              <w:rPr>
                <w:rFonts w:ascii="Times New Roman" w:hAnsi="Times New Roman" w:cs="Times New Roman"/>
              </w:rPr>
            </w:pPr>
            <w:r w:rsidRPr="00A32BDB">
              <w:rPr>
                <w:rFonts w:ascii="Times New Roman" w:hAnsi="Times New Roman" w:cs="Times New Roman"/>
              </w:rPr>
              <w:t>District</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4D06314"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975D773"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40986</w:t>
            </w:r>
          </w:p>
        </w:tc>
      </w:tr>
      <w:tr w:rsidR="00AC5BA7" w:rsidRPr="00A32BDB" w14:paraId="32F5941D"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0126A5B" w14:textId="77777777" w:rsidR="00AC5BA7" w:rsidRPr="00A32BDB" w:rsidRDefault="00AC5BA7">
            <w:pPr>
              <w:rPr>
                <w:rFonts w:ascii="Times New Roman" w:hAnsi="Times New Roman" w:cs="Times New Roman"/>
              </w:rPr>
            </w:pPr>
            <w:r w:rsidRPr="00A32BDB">
              <w:rPr>
                <w:rFonts w:ascii="Times New Roman" w:hAnsi="Times New Roman" w:cs="Times New Roman"/>
              </w:rPr>
              <w:lastRenderedPageBreak/>
              <w:t>S44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D871814" w14:textId="77777777" w:rsidR="00AC5BA7" w:rsidRPr="00A32BDB" w:rsidRDefault="00AC5BA7">
            <w:pPr>
              <w:rPr>
                <w:rFonts w:ascii="Times New Roman" w:hAnsi="Times New Roman" w:cs="Times New Roman"/>
              </w:rPr>
            </w:pPr>
            <w:r w:rsidRPr="00A32BDB">
              <w:rPr>
                <w:rFonts w:ascii="Times New Roman" w:hAnsi="Times New Roman" w:cs="Times New Roman"/>
              </w:rPr>
              <w:t>Ecological</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2B363DA"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70A5899"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32296</w:t>
            </w:r>
          </w:p>
        </w:tc>
      </w:tr>
      <w:tr w:rsidR="00AC5BA7" w:rsidRPr="00A32BDB" w14:paraId="13F66C12"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23FEEA9" w14:textId="77777777" w:rsidR="00AC5BA7" w:rsidRPr="00A32BDB" w:rsidRDefault="00AC5BA7">
            <w:pPr>
              <w:rPr>
                <w:rFonts w:ascii="Times New Roman" w:hAnsi="Times New Roman" w:cs="Times New Roman"/>
              </w:rPr>
            </w:pPr>
            <w:r w:rsidRPr="00A32BDB">
              <w:rPr>
                <w:rFonts w:ascii="Times New Roman" w:hAnsi="Times New Roman" w:cs="Times New Roman"/>
              </w:rPr>
              <w:t>S45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9B37FDE" w14:textId="77777777" w:rsidR="00AC5BA7" w:rsidRPr="00A32BDB" w:rsidRDefault="00AC5BA7">
            <w:pPr>
              <w:rPr>
                <w:rFonts w:ascii="Times New Roman" w:hAnsi="Times New Roman" w:cs="Times New Roman"/>
              </w:rPr>
            </w:pPr>
            <w:proofErr w:type="spellStart"/>
            <w:r w:rsidRPr="00A32BDB">
              <w:rPr>
                <w:rFonts w:ascii="Times New Roman" w:hAnsi="Times New Roman" w:cs="Times New Roman"/>
              </w:rPr>
              <w:t>Geograph</w:t>
            </w:r>
            <w:proofErr w:type="spellEnd"/>
            <w:r w:rsidRPr="00A32BDB">
              <w:rPr>
                <w:rFonts w:ascii="Times New Roman" w:hAnsi="Times New Roman" w:cs="Times New Roman"/>
              </w:rPr>
              <w:t>*</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63D4383"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753C697"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30787</w:t>
            </w:r>
          </w:p>
        </w:tc>
      </w:tr>
      <w:tr w:rsidR="00AC5BA7" w:rsidRPr="00A32BDB" w14:paraId="3EE03084"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F9CA083" w14:textId="77777777" w:rsidR="00AC5BA7" w:rsidRPr="00A32BDB" w:rsidRDefault="00AC5BA7">
            <w:pPr>
              <w:rPr>
                <w:rFonts w:ascii="Times New Roman" w:hAnsi="Times New Roman" w:cs="Times New Roman"/>
              </w:rPr>
            </w:pPr>
            <w:r w:rsidRPr="00A32BDB">
              <w:rPr>
                <w:rFonts w:ascii="Times New Roman" w:hAnsi="Times New Roman" w:cs="Times New Roman"/>
              </w:rPr>
              <w:t>S46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6C6C7B6" w14:textId="77777777" w:rsidR="00AC5BA7" w:rsidRPr="00A32BDB" w:rsidRDefault="00AC5BA7">
            <w:pPr>
              <w:rPr>
                <w:rFonts w:ascii="Times New Roman" w:hAnsi="Times New Roman" w:cs="Times New Roman"/>
              </w:rPr>
            </w:pPr>
            <w:r w:rsidRPr="00A32BDB">
              <w:rPr>
                <w:rFonts w:ascii="Times New Roman" w:hAnsi="Times New Roman" w:cs="Times New Roman"/>
              </w:rPr>
              <w:t>Community</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2E87059"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A2B015D"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380131</w:t>
            </w:r>
          </w:p>
        </w:tc>
      </w:tr>
      <w:tr w:rsidR="00AC5BA7" w:rsidRPr="00A32BDB" w14:paraId="64B7B6C7"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9B208BA" w14:textId="77777777" w:rsidR="00AC5BA7" w:rsidRPr="00A32BDB" w:rsidRDefault="00AC5BA7">
            <w:pPr>
              <w:rPr>
                <w:rFonts w:ascii="Times New Roman" w:hAnsi="Times New Roman" w:cs="Times New Roman"/>
              </w:rPr>
            </w:pPr>
            <w:r w:rsidRPr="00A32BDB">
              <w:rPr>
                <w:rFonts w:ascii="Times New Roman" w:hAnsi="Times New Roman" w:cs="Times New Roman"/>
              </w:rPr>
              <w:t>S47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E059A10" w14:textId="77777777" w:rsidR="00AC5BA7" w:rsidRPr="00A32BDB" w:rsidRDefault="00AC5BA7">
            <w:pPr>
              <w:rPr>
                <w:rFonts w:ascii="Times New Roman" w:hAnsi="Times New Roman" w:cs="Times New Roman"/>
              </w:rPr>
            </w:pPr>
            <w:r w:rsidRPr="00A32BDB">
              <w:rPr>
                <w:rFonts w:ascii="Times New Roman" w:hAnsi="Times New Roman" w:cs="Times New Roman"/>
              </w:rPr>
              <w:t>Municipal</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7F4577E"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3CD4408"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5491</w:t>
            </w:r>
          </w:p>
        </w:tc>
      </w:tr>
      <w:tr w:rsidR="00AC5BA7" w:rsidRPr="00A32BDB" w14:paraId="70B6E76B"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6EBE242" w14:textId="77777777" w:rsidR="00AC5BA7" w:rsidRPr="00A32BDB" w:rsidRDefault="00AC5BA7">
            <w:pPr>
              <w:rPr>
                <w:rFonts w:ascii="Times New Roman" w:hAnsi="Times New Roman" w:cs="Times New Roman"/>
              </w:rPr>
            </w:pPr>
            <w:r w:rsidRPr="00A32BDB">
              <w:rPr>
                <w:rFonts w:ascii="Times New Roman" w:hAnsi="Times New Roman" w:cs="Times New Roman"/>
              </w:rPr>
              <w:t>S48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253E261" w14:textId="77777777" w:rsidR="00AC5BA7" w:rsidRPr="00A32BDB" w:rsidRDefault="00AC5BA7">
            <w:pPr>
              <w:rPr>
                <w:rFonts w:ascii="Times New Roman" w:hAnsi="Times New Roman" w:cs="Times New Roman"/>
              </w:rPr>
            </w:pPr>
            <w:r w:rsidRPr="00A32BDB">
              <w:rPr>
                <w:rFonts w:ascii="Times New Roman" w:hAnsi="Times New Roman" w:cs="Times New Roman"/>
              </w:rPr>
              <w:t>Spatial</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7208C5C"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6B59F8E"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98692</w:t>
            </w:r>
          </w:p>
        </w:tc>
      </w:tr>
      <w:tr w:rsidR="00AC5BA7" w:rsidRPr="00A32BDB" w14:paraId="4C168E94"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3D8F619" w14:textId="77777777" w:rsidR="00AC5BA7" w:rsidRPr="00A32BDB" w:rsidRDefault="00AC5BA7">
            <w:pPr>
              <w:rPr>
                <w:rFonts w:ascii="Times New Roman" w:hAnsi="Times New Roman" w:cs="Times New Roman"/>
              </w:rPr>
            </w:pPr>
            <w:r w:rsidRPr="00A32BDB">
              <w:rPr>
                <w:rFonts w:ascii="Times New Roman" w:hAnsi="Times New Roman" w:cs="Times New Roman"/>
              </w:rPr>
              <w:t>S49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565EB3C" w14:textId="77777777" w:rsidR="00AC5BA7" w:rsidRPr="00A32BDB" w:rsidRDefault="00AC5BA7">
            <w:pPr>
              <w:rPr>
                <w:rFonts w:ascii="Times New Roman" w:hAnsi="Times New Roman" w:cs="Times New Roman"/>
              </w:rPr>
            </w:pPr>
            <w:r w:rsidRPr="00A32BDB">
              <w:rPr>
                <w:rFonts w:ascii="Times New Roman" w:hAnsi="Times New Roman" w:cs="Times New Roman"/>
              </w:rPr>
              <w:t>State</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1FE2195"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D5B213B"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933384</w:t>
            </w:r>
          </w:p>
        </w:tc>
      </w:tr>
      <w:tr w:rsidR="00AC5BA7" w:rsidRPr="00A32BDB" w14:paraId="0EF234C3"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8689BCF" w14:textId="77777777" w:rsidR="00AC5BA7" w:rsidRPr="00A32BDB" w:rsidRDefault="00AC5BA7">
            <w:pPr>
              <w:rPr>
                <w:rFonts w:ascii="Times New Roman" w:hAnsi="Times New Roman" w:cs="Times New Roman"/>
              </w:rPr>
            </w:pPr>
            <w:r w:rsidRPr="00A32BDB">
              <w:rPr>
                <w:rFonts w:ascii="Times New Roman" w:hAnsi="Times New Roman" w:cs="Times New Roman"/>
              </w:rPr>
              <w:t>S50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02E1817" w14:textId="77777777" w:rsidR="00AC5BA7" w:rsidRPr="00A32BDB" w:rsidRDefault="00AC5BA7">
            <w:pPr>
              <w:rPr>
                <w:rFonts w:ascii="Times New Roman" w:hAnsi="Times New Roman" w:cs="Times New Roman"/>
              </w:rPr>
            </w:pPr>
            <w:r w:rsidRPr="00A32BDB">
              <w:rPr>
                <w:rFonts w:ascii="Times New Roman" w:hAnsi="Times New Roman" w:cs="Times New Roman"/>
              </w:rPr>
              <w:t>Tract</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35ECD33"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6F2E2C3"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18706</w:t>
            </w:r>
          </w:p>
        </w:tc>
      </w:tr>
      <w:tr w:rsidR="00AC5BA7" w:rsidRPr="00A32BDB" w14:paraId="791A85A9"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CDEC8F8" w14:textId="77777777" w:rsidR="00AC5BA7" w:rsidRPr="00A32BDB" w:rsidRDefault="00AC5BA7">
            <w:pPr>
              <w:rPr>
                <w:rFonts w:ascii="Times New Roman" w:hAnsi="Times New Roman" w:cs="Times New Roman"/>
              </w:rPr>
            </w:pPr>
            <w:r w:rsidRPr="00A32BDB">
              <w:rPr>
                <w:rFonts w:ascii="Times New Roman" w:hAnsi="Times New Roman" w:cs="Times New Roman"/>
              </w:rPr>
              <w:t>S51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9D0D1C6" w14:textId="77777777" w:rsidR="00AC5BA7" w:rsidRPr="00A32BDB" w:rsidRDefault="00AC5BA7">
            <w:pPr>
              <w:rPr>
                <w:rFonts w:ascii="Times New Roman" w:hAnsi="Times New Roman" w:cs="Times New Roman"/>
              </w:rPr>
            </w:pPr>
            <w:r w:rsidRPr="00A32BDB">
              <w:rPr>
                <w:rFonts w:ascii="Times New Roman" w:hAnsi="Times New Roman" w:cs="Times New Roman"/>
              </w:rPr>
              <w:t>“Electoral ward”</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B0C6030"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14D2E150"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18</w:t>
            </w:r>
          </w:p>
        </w:tc>
      </w:tr>
      <w:tr w:rsidR="00AC5BA7" w:rsidRPr="00A32BDB" w14:paraId="71B0DDA2" w14:textId="77777777" w:rsidTr="00A61C17">
        <w:trPr>
          <w:trHeight w:val="33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986AF2A" w14:textId="77777777" w:rsidR="00AC5BA7" w:rsidRPr="00A32BDB" w:rsidRDefault="00AC5BA7">
            <w:pPr>
              <w:rPr>
                <w:rFonts w:ascii="Times New Roman" w:hAnsi="Times New Roman" w:cs="Times New Roman"/>
              </w:rPr>
            </w:pPr>
            <w:r w:rsidRPr="00A32BDB">
              <w:rPr>
                <w:rFonts w:ascii="Times New Roman" w:hAnsi="Times New Roman" w:cs="Times New Roman"/>
              </w:rPr>
              <w:t>S52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EFAA106" w14:textId="77777777" w:rsidR="00AC5BA7" w:rsidRPr="00A32BDB" w:rsidRDefault="00AC5BA7">
            <w:pPr>
              <w:rPr>
                <w:rFonts w:ascii="Times New Roman" w:hAnsi="Times New Roman" w:cs="Times New Roman"/>
              </w:rPr>
            </w:pPr>
            <w:r w:rsidRPr="00A32BDB">
              <w:rPr>
                <w:rFonts w:ascii="Times New Roman" w:hAnsi="Times New Roman" w:cs="Times New Roman"/>
              </w:rPr>
              <w:t>“Output area”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0001096"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D89272D"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35</w:t>
            </w:r>
          </w:p>
        </w:tc>
      </w:tr>
      <w:tr w:rsidR="00AC5BA7" w:rsidRPr="00A32BDB" w14:paraId="20467A9F" w14:textId="77777777" w:rsidTr="00A61C17">
        <w:trPr>
          <w:trHeight w:val="32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9338C76" w14:textId="77777777" w:rsidR="00AC5BA7" w:rsidRPr="00A32BDB" w:rsidRDefault="00AC5BA7">
            <w:pPr>
              <w:rPr>
                <w:rFonts w:ascii="Times New Roman" w:hAnsi="Times New Roman" w:cs="Times New Roman"/>
              </w:rPr>
            </w:pPr>
            <w:r w:rsidRPr="00A32BDB">
              <w:rPr>
                <w:rFonts w:ascii="Times New Roman" w:hAnsi="Times New Roman" w:cs="Times New Roman"/>
              </w:rPr>
              <w:t>S53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9A0410B" w14:textId="77777777" w:rsidR="00AC5BA7" w:rsidRPr="00A32BDB" w:rsidRDefault="00AC5BA7">
            <w:pPr>
              <w:rPr>
                <w:rFonts w:ascii="Times New Roman" w:hAnsi="Times New Roman" w:cs="Times New Roman"/>
              </w:rPr>
            </w:pPr>
            <w:r w:rsidRPr="00A32BDB">
              <w:rPr>
                <w:rFonts w:ascii="Times New Roman" w:hAnsi="Times New Roman" w:cs="Times New Roman"/>
              </w:rPr>
              <w:t>“Dissemination area”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3EC02FC" w14:textId="77777777" w:rsidR="00AC5BA7" w:rsidRPr="00A32BDB" w:rsidRDefault="00AC5BA7">
            <w:pPr>
              <w:spacing w:line="100" w:lineRule="atLeast"/>
              <w:rPr>
                <w:rFonts w:ascii="Times New Roman" w:hAnsi="Times New Roman" w:cs="Times New Roman"/>
              </w:rPr>
            </w:pPr>
            <w:r w:rsidRPr="00A32BDB">
              <w:rPr>
                <w:rFonts w:ascii="Times New Roman" w:hAnsi="Times New Roman" w:cs="Times New Roman"/>
              </w:rPr>
              <w:t xml:space="preserve">PsycINFO </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03B5C09"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4</w:t>
            </w:r>
          </w:p>
        </w:tc>
      </w:tr>
      <w:tr w:rsidR="00AC5BA7" w:rsidRPr="00A32BDB" w14:paraId="0911C6C3" w14:textId="77777777" w:rsidTr="00A61C17">
        <w:trPr>
          <w:trHeight w:val="94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ADAE5D3" w14:textId="77777777" w:rsidR="00AC5BA7" w:rsidRPr="00A32BDB" w:rsidRDefault="00AC5BA7">
            <w:pPr>
              <w:rPr>
                <w:rFonts w:ascii="Times New Roman" w:hAnsi="Times New Roman" w:cs="Times New Roman"/>
              </w:rPr>
            </w:pPr>
            <w:r w:rsidRPr="00A32BDB">
              <w:rPr>
                <w:rFonts w:ascii="Times New Roman" w:hAnsi="Times New Roman" w:cs="Times New Roman"/>
              </w:rPr>
              <w:t>S54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AAFB51B" w14:textId="77777777" w:rsidR="00AC5BA7" w:rsidRPr="00A32BDB" w:rsidRDefault="00AC5BA7">
            <w:pPr>
              <w:rPr>
                <w:rFonts w:ascii="Times New Roman" w:hAnsi="Times New Roman" w:cs="Times New Roman"/>
              </w:rPr>
            </w:pPr>
            <w:r w:rsidRPr="00A32BDB">
              <w:rPr>
                <w:rFonts w:ascii="Times New Roman" w:hAnsi="Times New Roman" w:cs="Times New Roman"/>
              </w:rPr>
              <w:t>S37 OR S38 OR S39 OR S40 OR S41 OR S42 OR S43 OR S44 OR S45 OR S46 OR S47 OR S48 OR S49 OR S50 OR S51 OR S52 OR S53</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1C3A466" w14:textId="77777777" w:rsidR="00AC5BA7" w:rsidRPr="00A32BDB" w:rsidRDefault="00AC5BA7">
            <w:pPr>
              <w:rPr>
                <w:rFonts w:ascii="Times New Roman" w:hAnsi="Times New Roman" w:cs="Times New Roman"/>
              </w:rPr>
            </w:pPr>
            <w:r w:rsidRPr="00A32BDB">
              <w:rPr>
                <w:rFonts w:ascii="Times New Roman" w:hAnsi="Times New Roman" w:cs="Times New Roman"/>
              </w:rPr>
              <w:t xml:space="preserve">PsycINFO </w:t>
            </w:r>
          </w:p>
          <w:p w14:paraId="5986C3DB" w14:textId="77777777" w:rsidR="00AC5BA7" w:rsidRPr="00A32BDB" w:rsidRDefault="00AC5BA7">
            <w:pPr>
              <w:rPr>
                <w:rFonts w:ascii="Times New Roman" w:hAnsi="Times New Roman" w:cs="Times New Roman"/>
              </w:rPr>
            </w:pPr>
            <w:r w:rsidRPr="00A32BDB">
              <w:rPr>
                <w:rFonts w:ascii="Times New Roman" w:hAnsi="Times New Roman" w:cs="Times New Roman"/>
              </w:rPr>
              <w:t>These databases are searched for part of your query.</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2148A7E"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1679313</w:t>
            </w:r>
          </w:p>
        </w:tc>
      </w:tr>
      <w:tr w:rsidR="00AC5BA7" w:rsidRPr="00A32BDB" w14:paraId="2D794D78" w14:textId="77777777" w:rsidTr="00A61C17">
        <w:trPr>
          <w:trHeight w:val="65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A02E928" w14:textId="77777777" w:rsidR="00AC5BA7" w:rsidRPr="00A32BDB" w:rsidRDefault="00AC5BA7">
            <w:pPr>
              <w:rPr>
                <w:rFonts w:ascii="Times New Roman" w:hAnsi="Times New Roman" w:cs="Times New Roman"/>
              </w:rPr>
            </w:pPr>
            <w:r w:rsidRPr="00A32BDB">
              <w:rPr>
                <w:rFonts w:ascii="Times New Roman" w:hAnsi="Times New Roman" w:cs="Times New Roman"/>
              </w:rPr>
              <w:t>S55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CB74D7E" w14:textId="77777777" w:rsidR="00AC5BA7" w:rsidRPr="00A32BDB" w:rsidRDefault="00AC5BA7">
            <w:pPr>
              <w:rPr>
                <w:rFonts w:ascii="Times New Roman" w:hAnsi="Times New Roman" w:cs="Times New Roman"/>
              </w:rPr>
            </w:pPr>
            <w:r w:rsidRPr="00A32BDB">
              <w:rPr>
                <w:rFonts w:ascii="Times New Roman" w:hAnsi="Times New Roman" w:cs="Times New Roman"/>
              </w:rPr>
              <w:t>S12 AND S19 AND S36 AND S54</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F24A9D3" w14:textId="77777777" w:rsidR="00AC5BA7" w:rsidRPr="00A32BDB" w:rsidRDefault="00AC5BA7">
            <w:pPr>
              <w:rPr>
                <w:rFonts w:ascii="Times New Roman" w:hAnsi="Times New Roman" w:cs="Times New Roman"/>
              </w:rPr>
            </w:pPr>
            <w:r w:rsidRPr="00A32BDB">
              <w:rPr>
                <w:rFonts w:ascii="Times New Roman" w:hAnsi="Times New Roman" w:cs="Times New Roman"/>
              </w:rPr>
              <w:t xml:space="preserve">PsycINFO </w:t>
            </w:r>
          </w:p>
          <w:p w14:paraId="0C93CF55" w14:textId="77777777" w:rsidR="00AC5BA7" w:rsidRPr="00A32BDB" w:rsidRDefault="00AC5BA7">
            <w:pPr>
              <w:rPr>
                <w:rFonts w:ascii="Times New Roman" w:hAnsi="Times New Roman" w:cs="Times New Roman"/>
              </w:rPr>
            </w:pPr>
            <w:r w:rsidRPr="00A32BDB">
              <w:rPr>
                <w:rFonts w:ascii="Times New Roman" w:hAnsi="Times New Roman" w:cs="Times New Roman"/>
              </w:rPr>
              <w:t>These databases are searched for part of your query.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14:paraId="1D85B4E4" w14:textId="77777777" w:rsidR="00AC5BA7" w:rsidRPr="00A32BDB" w:rsidRDefault="00AC5BA7">
            <w:pPr>
              <w:jc w:val="right"/>
              <w:rPr>
                <w:rFonts w:ascii="Times New Roman" w:hAnsi="Times New Roman" w:cs="Times New Roman"/>
              </w:rPr>
            </w:pPr>
            <w:r w:rsidRPr="00A32BDB">
              <w:rPr>
                <w:rFonts w:ascii="Times New Roman" w:hAnsi="Times New Roman" w:cs="Times New Roman"/>
              </w:rPr>
              <w:t>456</w:t>
            </w:r>
          </w:p>
        </w:tc>
      </w:tr>
    </w:tbl>
    <w:p w14:paraId="6CC97EC4" w14:textId="77777777" w:rsidR="0084285D" w:rsidRPr="00A32BDB" w:rsidRDefault="0084285D" w:rsidP="009C4BEB">
      <w:pPr>
        <w:rPr>
          <w:rFonts w:ascii="Times New Roman" w:hAnsi="Times New Roman" w:cs="Times New Roman"/>
          <w:b/>
          <w:bCs/>
        </w:rPr>
      </w:pPr>
    </w:p>
    <w:p w14:paraId="6DE6C5CA" w14:textId="77777777" w:rsidR="0084285D" w:rsidRPr="00A32BDB" w:rsidRDefault="0084285D" w:rsidP="009C4BEB">
      <w:pPr>
        <w:rPr>
          <w:rFonts w:ascii="Times New Roman" w:hAnsi="Times New Roman" w:cs="Times New Roman"/>
          <w:b/>
          <w:bCs/>
        </w:rPr>
      </w:pPr>
    </w:p>
    <w:p w14:paraId="0964F98F" w14:textId="77777777" w:rsidR="0084285D" w:rsidRPr="00A32BDB" w:rsidRDefault="0084285D" w:rsidP="009C4BEB">
      <w:pPr>
        <w:rPr>
          <w:rFonts w:ascii="Times New Roman" w:hAnsi="Times New Roman" w:cs="Times New Roman"/>
          <w:b/>
          <w:bCs/>
        </w:rPr>
      </w:pPr>
    </w:p>
    <w:p w14:paraId="3B3E72A1" w14:textId="77777777" w:rsidR="002E0B6B" w:rsidRDefault="002E0B6B" w:rsidP="009C4BEB">
      <w:pPr>
        <w:rPr>
          <w:rFonts w:ascii="Times New Roman" w:hAnsi="Times New Roman" w:cs="Times New Roman"/>
          <w:b/>
          <w:bCs/>
        </w:rPr>
      </w:pPr>
    </w:p>
    <w:p w14:paraId="0584EC95" w14:textId="099F3199" w:rsidR="002E0B6B" w:rsidRDefault="002E0B6B" w:rsidP="009C4BEB">
      <w:pPr>
        <w:rPr>
          <w:rFonts w:ascii="Times New Roman" w:hAnsi="Times New Roman" w:cs="Times New Roman"/>
          <w:b/>
          <w:bCs/>
        </w:rPr>
        <w:sectPr w:rsidR="002E0B6B">
          <w:pgSz w:w="11906" w:h="16838"/>
          <w:pgMar w:top="1440" w:right="1440" w:bottom="1440" w:left="1440" w:header="708" w:footer="708" w:gutter="0"/>
          <w:cols w:space="708"/>
          <w:docGrid w:linePitch="360"/>
        </w:sectPr>
      </w:pPr>
    </w:p>
    <w:p w14:paraId="7D5EC14D" w14:textId="072771D8" w:rsidR="002E0B6B" w:rsidRDefault="002E0B6B" w:rsidP="002E0B6B">
      <w:pPr>
        <w:rPr>
          <w:rFonts w:ascii="Times New Roman" w:hAnsi="Times New Roman" w:cs="Times New Roman"/>
        </w:rPr>
      </w:pPr>
      <w:r w:rsidRPr="00A32BDB">
        <w:rPr>
          <w:rFonts w:ascii="Times New Roman" w:hAnsi="Times New Roman" w:cs="Times New Roman"/>
          <w:b/>
          <w:bCs/>
        </w:rPr>
        <w:lastRenderedPageBreak/>
        <w:t xml:space="preserve">Supplemental </w:t>
      </w:r>
      <w:r>
        <w:rPr>
          <w:rFonts w:ascii="Times New Roman" w:hAnsi="Times New Roman" w:cs="Times New Roman"/>
          <w:b/>
          <w:bCs/>
        </w:rPr>
        <w:t>4</w:t>
      </w:r>
      <w:r w:rsidRPr="00A32BDB">
        <w:rPr>
          <w:rFonts w:ascii="Times New Roman" w:hAnsi="Times New Roman" w:cs="Times New Roman"/>
          <w:b/>
          <w:bCs/>
        </w:rPr>
        <w:t>.</w:t>
      </w:r>
      <w:r>
        <w:rPr>
          <w:rFonts w:ascii="Times New Roman" w:hAnsi="Times New Roman" w:cs="Times New Roman"/>
          <w:b/>
          <w:bCs/>
        </w:rPr>
        <w:t xml:space="preserve"> </w:t>
      </w:r>
      <w:r w:rsidR="008E113B">
        <w:rPr>
          <w:rFonts w:ascii="Times New Roman" w:hAnsi="Times New Roman" w:cs="Times New Roman"/>
        </w:rPr>
        <w:t>Screening for non-English papers (n=14)</w:t>
      </w:r>
    </w:p>
    <w:p w14:paraId="21E74EC5" w14:textId="77777777" w:rsidR="008E113B" w:rsidRDefault="008E113B" w:rsidP="002E0B6B">
      <w:pPr>
        <w:rPr>
          <w:rFonts w:ascii="Times New Roman" w:hAnsi="Times New Roman" w:cs="Times New Roman"/>
        </w:rPr>
      </w:pPr>
    </w:p>
    <w:tbl>
      <w:tblPr>
        <w:tblStyle w:val="TableGrid"/>
        <w:tblW w:w="14175"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46"/>
        <w:gridCol w:w="4519"/>
        <w:gridCol w:w="1194"/>
        <w:gridCol w:w="5216"/>
      </w:tblGrid>
      <w:tr w:rsidR="008E113B" w14:paraId="10161534" w14:textId="77777777" w:rsidTr="00604663">
        <w:tc>
          <w:tcPr>
            <w:tcW w:w="3246" w:type="dxa"/>
          </w:tcPr>
          <w:p w14:paraId="136BD9A5" w14:textId="77777777" w:rsidR="008E113B" w:rsidRPr="007A5D4D" w:rsidRDefault="008E113B" w:rsidP="00604663">
            <w:pPr>
              <w:rPr>
                <w:rFonts w:ascii="Times New Roman" w:hAnsi="Times New Roman" w:cs="Times New Roman"/>
              </w:rPr>
            </w:pPr>
            <w:r w:rsidRPr="007A5D4D">
              <w:rPr>
                <w:rFonts w:ascii="Times New Roman" w:hAnsi="Times New Roman" w:cs="Times New Roman"/>
              </w:rPr>
              <w:t>Author</w:t>
            </w:r>
          </w:p>
        </w:tc>
        <w:tc>
          <w:tcPr>
            <w:tcW w:w="4519" w:type="dxa"/>
          </w:tcPr>
          <w:p w14:paraId="2B895048" w14:textId="77777777" w:rsidR="008E113B" w:rsidRPr="007A5D4D" w:rsidRDefault="008E113B" w:rsidP="00604663">
            <w:pPr>
              <w:rPr>
                <w:rFonts w:ascii="Times New Roman" w:hAnsi="Times New Roman" w:cs="Times New Roman"/>
              </w:rPr>
            </w:pPr>
            <w:r w:rsidRPr="007A5D4D">
              <w:rPr>
                <w:rFonts w:ascii="Times New Roman" w:hAnsi="Times New Roman" w:cs="Times New Roman"/>
              </w:rPr>
              <w:t>Paper</w:t>
            </w:r>
          </w:p>
        </w:tc>
        <w:tc>
          <w:tcPr>
            <w:tcW w:w="1194" w:type="dxa"/>
          </w:tcPr>
          <w:p w14:paraId="4DD99C9E" w14:textId="77777777" w:rsidR="008E113B" w:rsidRPr="007A5D4D" w:rsidRDefault="008E113B" w:rsidP="00604663">
            <w:pPr>
              <w:rPr>
                <w:rFonts w:ascii="Times New Roman" w:hAnsi="Times New Roman" w:cs="Times New Roman"/>
              </w:rPr>
            </w:pPr>
            <w:r w:rsidRPr="007A5D4D">
              <w:rPr>
                <w:rFonts w:ascii="Times New Roman" w:hAnsi="Times New Roman" w:cs="Times New Roman"/>
              </w:rPr>
              <w:t>Language</w:t>
            </w:r>
          </w:p>
        </w:tc>
        <w:tc>
          <w:tcPr>
            <w:tcW w:w="5216" w:type="dxa"/>
          </w:tcPr>
          <w:p w14:paraId="305A37A9" w14:textId="77777777" w:rsidR="008E113B" w:rsidRPr="007A5D4D" w:rsidRDefault="008E113B" w:rsidP="00604663">
            <w:pPr>
              <w:rPr>
                <w:rFonts w:ascii="Times New Roman" w:hAnsi="Times New Roman" w:cs="Times New Roman"/>
              </w:rPr>
            </w:pPr>
            <w:r w:rsidRPr="007A5D4D">
              <w:rPr>
                <w:rFonts w:ascii="Times New Roman" w:hAnsi="Times New Roman" w:cs="Times New Roman"/>
              </w:rPr>
              <w:t>Eligible for narrative review or meta-analysis?</w:t>
            </w:r>
          </w:p>
        </w:tc>
      </w:tr>
      <w:tr w:rsidR="008E113B" w14:paraId="46BCE251" w14:textId="77777777" w:rsidTr="00604663">
        <w:tc>
          <w:tcPr>
            <w:tcW w:w="3246" w:type="dxa"/>
          </w:tcPr>
          <w:p w14:paraId="3A383851" w14:textId="77777777" w:rsidR="008E113B" w:rsidRDefault="008E113B" w:rsidP="00604663">
            <w:pPr>
              <w:rPr>
                <w:rFonts w:ascii="Times New Roman" w:hAnsi="Times New Roman" w:cs="Times New Roman"/>
              </w:rPr>
            </w:pPr>
            <w:proofErr w:type="spellStart"/>
            <w:r w:rsidRPr="002F0679">
              <w:rPr>
                <w:rFonts w:ascii="Times New Roman" w:hAnsi="Times New Roman" w:cs="Times New Roman"/>
              </w:rPr>
              <w:t>Adriaanse</w:t>
            </w:r>
            <w:proofErr w:type="spellEnd"/>
            <w:r>
              <w:rPr>
                <w:rFonts w:ascii="Times New Roman" w:hAnsi="Times New Roman" w:cs="Times New Roman"/>
              </w:rPr>
              <w:t xml:space="preserve"> et al., (2018) </w:t>
            </w:r>
          </w:p>
        </w:tc>
        <w:tc>
          <w:tcPr>
            <w:tcW w:w="4519" w:type="dxa"/>
          </w:tcPr>
          <w:p w14:paraId="19D55FC2" w14:textId="77777777" w:rsidR="008E113B" w:rsidRDefault="008E113B" w:rsidP="00604663">
            <w:pPr>
              <w:rPr>
                <w:rFonts w:ascii="Times New Roman" w:hAnsi="Times New Roman" w:cs="Times New Roman"/>
              </w:rPr>
            </w:pPr>
            <w:proofErr w:type="spellStart"/>
            <w:r w:rsidRPr="00A43DA8">
              <w:rPr>
                <w:rFonts w:ascii="Times New Roman" w:hAnsi="Times New Roman" w:cs="Times New Roman"/>
              </w:rPr>
              <w:t>Psychotische</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ervaringen</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bij</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jeugdigen</w:t>
            </w:r>
            <w:proofErr w:type="spellEnd"/>
            <w:r w:rsidRPr="00A43DA8">
              <w:rPr>
                <w:rFonts w:ascii="Times New Roman" w:hAnsi="Times New Roman" w:cs="Times New Roman"/>
              </w:rPr>
              <w:t xml:space="preserve"> met </w:t>
            </w:r>
            <w:proofErr w:type="spellStart"/>
            <w:r w:rsidRPr="00A43DA8">
              <w:rPr>
                <w:rFonts w:ascii="Times New Roman" w:hAnsi="Times New Roman" w:cs="Times New Roman"/>
              </w:rPr>
              <w:t>een</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migratieachtergrond</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Prevalentie</w:t>
            </w:r>
            <w:proofErr w:type="spellEnd"/>
            <w:r w:rsidRPr="00A43DA8">
              <w:rPr>
                <w:rFonts w:ascii="Times New Roman" w:hAnsi="Times New Roman" w:cs="Times New Roman"/>
              </w:rPr>
              <w:t xml:space="preserve">, impact </w:t>
            </w:r>
            <w:proofErr w:type="spellStart"/>
            <w:r w:rsidRPr="00A43DA8">
              <w:rPr>
                <w:rFonts w:ascii="Times New Roman" w:hAnsi="Times New Roman" w:cs="Times New Roman"/>
              </w:rPr>
              <w:t>en</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culturele</w:t>
            </w:r>
            <w:proofErr w:type="spellEnd"/>
            <w:r w:rsidRPr="00A43DA8">
              <w:rPr>
                <w:rFonts w:ascii="Times New Roman" w:hAnsi="Times New Roman" w:cs="Times New Roman"/>
              </w:rPr>
              <w:t xml:space="preserve"> context</w:t>
            </w:r>
            <w:r>
              <w:rPr>
                <w:rFonts w:ascii="Times New Roman" w:hAnsi="Times New Roman" w:cs="Times New Roman"/>
              </w:rPr>
              <w:t xml:space="preserve"> </w:t>
            </w:r>
            <w:r w:rsidRPr="0083396D">
              <w:rPr>
                <w:rFonts w:ascii="Times New Roman" w:hAnsi="Times New Roman" w:cs="Times New Roman"/>
                <w:i/>
                <w:iCs/>
              </w:rPr>
              <w:t xml:space="preserve">(English translation: Prevalence, </w:t>
            </w:r>
            <w:proofErr w:type="gramStart"/>
            <w:r w:rsidRPr="0083396D">
              <w:rPr>
                <w:rFonts w:ascii="Times New Roman" w:hAnsi="Times New Roman" w:cs="Times New Roman"/>
                <w:i/>
                <w:iCs/>
              </w:rPr>
              <w:t>impact</w:t>
            </w:r>
            <w:proofErr w:type="gramEnd"/>
            <w:r w:rsidRPr="0083396D">
              <w:rPr>
                <w:rFonts w:ascii="Times New Roman" w:hAnsi="Times New Roman" w:cs="Times New Roman"/>
                <w:i/>
                <w:iCs/>
              </w:rPr>
              <w:t xml:space="preserve"> and cultural context of psychotic experiences among ethnic minority youth)</w:t>
            </w:r>
          </w:p>
        </w:tc>
        <w:tc>
          <w:tcPr>
            <w:tcW w:w="1194" w:type="dxa"/>
          </w:tcPr>
          <w:p w14:paraId="29C75145" w14:textId="77777777" w:rsidR="008E113B" w:rsidRDefault="008E113B" w:rsidP="00604663">
            <w:pPr>
              <w:rPr>
                <w:rFonts w:ascii="Times New Roman" w:hAnsi="Times New Roman" w:cs="Times New Roman"/>
              </w:rPr>
            </w:pPr>
            <w:r>
              <w:rPr>
                <w:rFonts w:ascii="Times New Roman" w:hAnsi="Times New Roman" w:cs="Times New Roman"/>
              </w:rPr>
              <w:t>Dutch</w:t>
            </w:r>
          </w:p>
        </w:tc>
        <w:tc>
          <w:tcPr>
            <w:tcW w:w="5216" w:type="dxa"/>
            <w:shd w:val="clear" w:color="auto" w:fill="FFCDCD"/>
          </w:tcPr>
          <w:p w14:paraId="5E859BF5" w14:textId="77777777" w:rsidR="008E113B" w:rsidRDefault="008E113B" w:rsidP="00604663">
            <w:pPr>
              <w:rPr>
                <w:rFonts w:ascii="Times New Roman" w:hAnsi="Times New Roman" w:cs="Times New Roman"/>
              </w:rPr>
            </w:pPr>
            <w:r>
              <w:rPr>
                <w:rFonts w:ascii="Times New Roman" w:hAnsi="Times New Roman" w:cs="Times New Roman"/>
              </w:rPr>
              <w:t xml:space="preserve">Exclude – no group density analyses </w:t>
            </w:r>
          </w:p>
        </w:tc>
      </w:tr>
      <w:tr w:rsidR="008E113B" w14:paraId="60986FE2" w14:textId="77777777" w:rsidTr="00604663">
        <w:tc>
          <w:tcPr>
            <w:tcW w:w="3246" w:type="dxa"/>
          </w:tcPr>
          <w:p w14:paraId="57430EDF" w14:textId="77777777" w:rsidR="008E113B" w:rsidRDefault="008E113B" w:rsidP="00604663">
            <w:pPr>
              <w:rPr>
                <w:rFonts w:ascii="Times New Roman" w:hAnsi="Times New Roman" w:cs="Times New Roman"/>
              </w:rPr>
            </w:pPr>
            <w:proofErr w:type="spellStart"/>
            <w:r>
              <w:rPr>
                <w:rFonts w:ascii="Times New Roman" w:hAnsi="Times New Roman" w:cs="Times New Roman"/>
              </w:rPr>
              <w:t>Binbay</w:t>
            </w:r>
            <w:proofErr w:type="spellEnd"/>
            <w:r>
              <w:rPr>
                <w:rFonts w:ascii="Times New Roman" w:hAnsi="Times New Roman" w:cs="Times New Roman"/>
              </w:rPr>
              <w:t xml:space="preserve"> et al., (2016) </w:t>
            </w:r>
          </w:p>
        </w:tc>
        <w:tc>
          <w:tcPr>
            <w:tcW w:w="4519" w:type="dxa"/>
          </w:tcPr>
          <w:p w14:paraId="429E6BDC" w14:textId="77777777" w:rsidR="008E113B" w:rsidRDefault="008E113B" w:rsidP="00604663">
            <w:pPr>
              <w:rPr>
                <w:rFonts w:ascii="Times New Roman" w:hAnsi="Times New Roman" w:cs="Times New Roman"/>
              </w:rPr>
            </w:pPr>
            <w:r w:rsidRPr="00A43DA8">
              <w:rPr>
                <w:rFonts w:ascii="Times New Roman" w:hAnsi="Times New Roman" w:cs="Times New Roman"/>
              </w:rPr>
              <w:t xml:space="preserve">Yeni Bir </w:t>
            </w:r>
            <w:proofErr w:type="spellStart"/>
            <w:r w:rsidRPr="00A43DA8">
              <w:rPr>
                <w:rFonts w:ascii="Times New Roman" w:hAnsi="Times New Roman" w:cs="Times New Roman"/>
              </w:rPr>
              <w:t>Sosyal</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Ortama</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Uyum</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Sürecinde</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Psikotik</w:t>
            </w:r>
            <w:proofErr w:type="spellEnd"/>
            <w:r w:rsidRPr="00A43DA8">
              <w:rPr>
                <w:rFonts w:ascii="Times New Roman" w:hAnsi="Times New Roman" w:cs="Times New Roman"/>
              </w:rPr>
              <w:t xml:space="preserve"> </w:t>
            </w:r>
            <w:proofErr w:type="spellStart"/>
            <w:r w:rsidRPr="00A43DA8">
              <w:rPr>
                <w:rFonts w:ascii="Times New Roman" w:hAnsi="Times New Roman" w:cs="Times New Roman"/>
              </w:rPr>
              <w:t>Yaşantılar</w:t>
            </w:r>
            <w:proofErr w:type="spellEnd"/>
            <w:r>
              <w:rPr>
                <w:rFonts w:ascii="Times New Roman" w:hAnsi="Times New Roman" w:cs="Times New Roman"/>
              </w:rPr>
              <w:t xml:space="preserve"> </w:t>
            </w:r>
            <w:r w:rsidRPr="0083396D">
              <w:rPr>
                <w:rFonts w:ascii="Times New Roman" w:hAnsi="Times New Roman" w:cs="Times New Roman"/>
                <w:i/>
                <w:iCs/>
              </w:rPr>
              <w:t>(English translation: Psychotic Experiences in the Adaptation Process to a New Social Environment)</w:t>
            </w:r>
          </w:p>
        </w:tc>
        <w:tc>
          <w:tcPr>
            <w:tcW w:w="1194" w:type="dxa"/>
          </w:tcPr>
          <w:p w14:paraId="529CB182" w14:textId="77777777" w:rsidR="008E113B" w:rsidRDefault="008E113B" w:rsidP="00604663">
            <w:pPr>
              <w:rPr>
                <w:rFonts w:ascii="Times New Roman" w:hAnsi="Times New Roman" w:cs="Times New Roman"/>
              </w:rPr>
            </w:pPr>
            <w:r>
              <w:rPr>
                <w:rFonts w:ascii="Times New Roman" w:hAnsi="Times New Roman" w:cs="Times New Roman"/>
              </w:rPr>
              <w:t>Turkish</w:t>
            </w:r>
          </w:p>
        </w:tc>
        <w:tc>
          <w:tcPr>
            <w:tcW w:w="5216" w:type="dxa"/>
            <w:shd w:val="clear" w:color="auto" w:fill="FFCDCD"/>
          </w:tcPr>
          <w:p w14:paraId="6052B937" w14:textId="77777777" w:rsidR="008E113B" w:rsidRDefault="008E113B" w:rsidP="00604663">
            <w:pPr>
              <w:rPr>
                <w:rFonts w:ascii="Times New Roman" w:hAnsi="Times New Roman" w:cs="Times New Roman"/>
              </w:rPr>
            </w:pPr>
            <w:r>
              <w:rPr>
                <w:rFonts w:ascii="Times New Roman" w:hAnsi="Times New Roman" w:cs="Times New Roman"/>
              </w:rPr>
              <w:t>Exclude – no group density analyses</w:t>
            </w:r>
          </w:p>
        </w:tc>
      </w:tr>
      <w:tr w:rsidR="008E113B" w14:paraId="06739BA3" w14:textId="77777777" w:rsidTr="00604663">
        <w:tc>
          <w:tcPr>
            <w:tcW w:w="3246" w:type="dxa"/>
          </w:tcPr>
          <w:p w14:paraId="53092970" w14:textId="77777777" w:rsidR="008E113B" w:rsidRDefault="008E113B" w:rsidP="00604663">
            <w:pPr>
              <w:rPr>
                <w:rFonts w:ascii="Times New Roman" w:hAnsi="Times New Roman" w:cs="Times New Roman"/>
              </w:rPr>
            </w:pPr>
            <w:proofErr w:type="spellStart"/>
            <w:r w:rsidRPr="007A5D4D">
              <w:rPr>
                <w:rFonts w:ascii="Times New Roman" w:hAnsi="Times New Roman" w:cs="Times New Roman"/>
              </w:rPr>
              <w:t>Chapireau</w:t>
            </w:r>
            <w:proofErr w:type="spellEnd"/>
            <w:r>
              <w:rPr>
                <w:rFonts w:ascii="Times New Roman" w:hAnsi="Times New Roman" w:cs="Times New Roman"/>
              </w:rPr>
              <w:t xml:space="preserve"> (2005)</w:t>
            </w:r>
          </w:p>
        </w:tc>
        <w:tc>
          <w:tcPr>
            <w:tcW w:w="4519" w:type="dxa"/>
          </w:tcPr>
          <w:p w14:paraId="21877C97" w14:textId="77777777" w:rsidR="008E113B" w:rsidRDefault="008E113B" w:rsidP="00604663">
            <w:pPr>
              <w:rPr>
                <w:rFonts w:ascii="Times New Roman" w:hAnsi="Times New Roman" w:cs="Times New Roman"/>
              </w:rPr>
            </w:pPr>
            <w:r w:rsidRPr="007A5D4D">
              <w:rPr>
                <w:rFonts w:ascii="Times New Roman" w:hAnsi="Times New Roman" w:cs="Times New Roman"/>
              </w:rPr>
              <w:t xml:space="preserve">Les nouveaux longs </w:t>
            </w:r>
            <w:proofErr w:type="spellStart"/>
            <w:r w:rsidRPr="007A5D4D">
              <w:rPr>
                <w:rFonts w:ascii="Times New Roman" w:hAnsi="Times New Roman" w:cs="Times New Roman"/>
              </w:rPr>
              <w:t>séjours</w:t>
            </w:r>
            <w:proofErr w:type="spellEnd"/>
            <w:r w:rsidRPr="007A5D4D">
              <w:rPr>
                <w:rFonts w:ascii="Times New Roman" w:hAnsi="Times New Roman" w:cs="Times New Roman"/>
              </w:rPr>
              <w:t xml:space="preserve"> </w:t>
            </w:r>
            <w:proofErr w:type="spellStart"/>
            <w:r w:rsidRPr="007A5D4D">
              <w:rPr>
                <w:rFonts w:ascii="Times New Roman" w:hAnsi="Times New Roman" w:cs="Times New Roman"/>
              </w:rPr>
              <w:t>en</w:t>
            </w:r>
            <w:proofErr w:type="spellEnd"/>
            <w:r w:rsidRPr="007A5D4D">
              <w:rPr>
                <w:rFonts w:ascii="Times New Roman" w:hAnsi="Times New Roman" w:cs="Times New Roman"/>
              </w:rPr>
              <w:t xml:space="preserve"> </w:t>
            </w:r>
            <w:proofErr w:type="spellStart"/>
            <w:r w:rsidRPr="007A5D4D">
              <w:rPr>
                <w:rFonts w:ascii="Times New Roman" w:hAnsi="Times New Roman" w:cs="Times New Roman"/>
              </w:rPr>
              <w:t>établissements</w:t>
            </w:r>
            <w:proofErr w:type="spellEnd"/>
            <w:r w:rsidRPr="007A5D4D">
              <w:rPr>
                <w:rFonts w:ascii="Times New Roman" w:hAnsi="Times New Roman" w:cs="Times New Roman"/>
              </w:rPr>
              <w:t xml:space="preserve"> de </w:t>
            </w:r>
            <w:proofErr w:type="spellStart"/>
            <w:r w:rsidRPr="007A5D4D">
              <w:rPr>
                <w:rFonts w:ascii="Times New Roman" w:hAnsi="Times New Roman" w:cs="Times New Roman"/>
              </w:rPr>
              <w:t>soins</w:t>
            </w:r>
            <w:proofErr w:type="spellEnd"/>
            <w:r w:rsidRPr="007A5D4D">
              <w:rPr>
                <w:rFonts w:ascii="Times New Roman" w:hAnsi="Times New Roman" w:cs="Times New Roman"/>
              </w:rPr>
              <w:t xml:space="preserve"> </w:t>
            </w:r>
            <w:proofErr w:type="spellStart"/>
            <w:r w:rsidRPr="007A5D4D">
              <w:rPr>
                <w:rFonts w:ascii="Times New Roman" w:hAnsi="Times New Roman" w:cs="Times New Roman"/>
              </w:rPr>
              <w:t>spécialisés</w:t>
            </w:r>
            <w:proofErr w:type="spellEnd"/>
            <w:r w:rsidRPr="007A5D4D">
              <w:rPr>
                <w:rFonts w:ascii="Times New Roman" w:hAnsi="Times New Roman" w:cs="Times New Roman"/>
              </w:rPr>
              <w:t xml:space="preserve"> </w:t>
            </w:r>
            <w:proofErr w:type="spellStart"/>
            <w:r w:rsidRPr="007A5D4D">
              <w:rPr>
                <w:rFonts w:ascii="Times New Roman" w:hAnsi="Times New Roman" w:cs="Times New Roman"/>
              </w:rPr>
              <w:t>en</w:t>
            </w:r>
            <w:proofErr w:type="spellEnd"/>
            <w:r w:rsidRPr="007A5D4D">
              <w:rPr>
                <w:rFonts w:ascii="Times New Roman" w:hAnsi="Times New Roman" w:cs="Times New Roman"/>
              </w:rPr>
              <w:t xml:space="preserve"> </w:t>
            </w:r>
            <w:proofErr w:type="spellStart"/>
            <w:proofErr w:type="gramStart"/>
            <w:r w:rsidRPr="007A5D4D">
              <w:rPr>
                <w:rFonts w:ascii="Times New Roman" w:hAnsi="Times New Roman" w:cs="Times New Roman"/>
              </w:rPr>
              <w:t>psychiatrie</w:t>
            </w:r>
            <w:proofErr w:type="spellEnd"/>
            <w:r w:rsidRPr="007A5D4D">
              <w:rPr>
                <w:rFonts w:ascii="Times New Roman" w:hAnsi="Times New Roman" w:cs="Times New Roman"/>
              </w:rPr>
              <w:t xml:space="preserve"> :</w:t>
            </w:r>
            <w:proofErr w:type="gramEnd"/>
            <w:r w:rsidRPr="007A5D4D">
              <w:rPr>
                <w:rFonts w:ascii="Times New Roman" w:hAnsi="Times New Roman" w:cs="Times New Roman"/>
              </w:rPr>
              <w:t xml:space="preserve"> </w:t>
            </w:r>
            <w:proofErr w:type="spellStart"/>
            <w:r w:rsidRPr="007A5D4D">
              <w:rPr>
                <w:rFonts w:ascii="Times New Roman" w:hAnsi="Times New Roman" w:cs="Times New Roman"/>
              </w:rPr>
              <w:t>résultats</w:t>
            </w:r>
            <w:proofErr w:type="spellEnd"/>
            <w:r w:rsidRPr="007A5D4D">
              <w:rPr>
                <w:rFonts w:ascii="Times New Roman" w:hAnsi="Times New Roman" w:cs="Times New Roman"/>
              </w:rPr>
              <w:t xml:space="preserve"> </w:t>
            </w:r>
            <w:proofErr w:type="spellStart"/>
            <w:r w:rsidRPr="007A5D4D">
              <w:rPr>
                <w:rFonts w:ascii="Times New Roman" w:hAnsi="Times New Roman" w:cs="Times New Roman"/>
              </w:rPr>
              <w:t>d’une</w:t>
            </w:r>
            <w:proofErr w:type="spellEnd"/>
            <w:r w:rsidRPr="007A5D4D">
              <w:rPr>
                <w:rFonts w:ascii="Times New Roman" w:hAnsi="Times New Roman" w:cs="Times New Roman"/>
              </w:rPr>
              <w:t xml:space="preserve"> </w:t>
            </w:r>
            <w:proofErr w:type="spellStart"/>
            <w:r w:rsidRPr="007A5D4D">
              <w:rPr>
                <w:rFonts w:ascii="Times New Roman" w:hAnsi="Times New Roman" w:cs="Times New Roman"/>
              </w:rPr>
              <w:t>enquête</w:t>
            </w:r>
            <w:proofErr w:type="spellEnd"/>
            <w:r w:rsidRPr="007A5D4D">
              <w:rPr>
                <w:rFonts w:ascii="Times New Roman" w:hAnsi="Times New Roman" w:cs="Times New Roman"/>
              </w:rPr>
              <w:t xml:space="preserve"> </w:t>
            </w:r>
            <w:proofErr w:type="spellStart"/>
            <w:r w:rsidRPr="007A5D4D">
              <w:rPr>
                <w:rFonts w:ascii="Times New Roman" w:hAnsi="Times New Roman" w:cs="Times New Roman"/>
              </w:rPr>
              <w:t>nationale</w:t>
            </w:r>
            <w:proofErr w:type="spellEnd"/>
            <w:r w:rsidRPr="007A5D4D">
              <w:rPr>
                <w:rFonts w:ascii="Times New Roman" w:hAnsi="Times New Roman" w:cs="Times New Roman"/>
              </w:rPr>
              <w:t xml:space="preserve"> sur un </w:t>
            </w:r>
            <w:proofErr w:type="spellStart"/>
            <w:r w:rsidRPr="007A5D4D">
              <w:rPr>
                <w:rFonts w:ascii="Times New Roman" w:hAnsi="Times New Roman" w:cs="Times New Roman"/>
              </w:rPr>
              <w:t>échantillon</w:t>
            </w:r>
            <w:proofErr w:type="spellEnd"/>
            <w:r w:rsidRPr="007A5D4D">
              <w:rPr>
                <w:rFonts w:ascii="Times New Roman" w:hAnsi="Times New Roman" w:cs="Times New Roman"/>
              </w:rPr>
              <w:t xml:space="preserve"> </w:t>
            </w:r>
            <w:proofErr w:type="spellStart"/>
            <w:r w:rsidRPr="007A5D4D">
              <w:rPr>
                <w:rFonts w:ascii="Times New Roman" w:hAnsi="Times New Roman" w:cs="Times New Roman"/>
              </w:rPr>
              <w:t>représentatif</w:t>
            </w:r>
            <w:proofErr w:type="spellEnd"/>
            <w:r w:rsidRPr="007A5D4D">
              <w:rPr>
                <w:rFonts w:ascii="Times New Roman" w:hAnsi="Times New Roman" w:cs="Times New Roman"/>
              </w:rPr>
              <w:t xml:space="preserve"> (1998-2000)</w:t>
            </w:r>
            <w:r>
              <w:rPr>
                <w:rFonts w:ascii="Times New Roman" w:hAnsi="Times New Roman" w:cs="Times New Roman"/>
              </w:rPr>
              <w:t xml:space="preserve"> </w:t>
            </w:r>
            <w:r w:rsidRPr="0083396D">
              <w:rPr>
                <w:rFonts w:ascii="Times New Roman" w:hAnsi="Times New Roman" w:cs="Times New Roman"/>
                <w:i/>
                <w:iCs/>
              </w:rPr>
              <w:t>(English translation: Old and new long stay patients in French psychiatric institutions : results from a national random survey with two-year follow-up (1998-2000))</w:t>
            </w:r>
          </w:p>
        </w:tc>
        <w:tc>
          <w:tcPr>
            <w:tcW w:w="1194" w:type="dxa"/>
          </w:tcPr>
          <w:p w14:paraId="65C36A98" w14:textId="77777777" w:rsidR="008E113B" w:rsidRDefault="008E113B" w:rsidP="00604663">
            <w:pPr>
              <w:rPr>
                <w:rFonts w:ascii="Times New Roman" w:hAnsi="Times New Roman" w:cs="Times New Roman"/>
              </w:rPr>
            </w:pPr>
            <w:r>
              <w:rPr>
                <w:rFonts w:ascii="Times New Roman" w:hAnsi="Times New Roman" w:cs="Times New Roman"/>
              </w:rPr>
              <w:t>French</w:t>
            </w:r>
          </w:p>
        </w:tc>
        <w:tc>
          <w:tcPr>
            <w:tcW w:w="5216" w:type="dxa"/>
            <w:shd w:val="clear" w:color="auto" w:fill="FFCDCD"/>
          </w:tcPr>
          <w:p w14:paraId="14DD3CD6" w14:textId="77777777" w:rsidR="008E113B" w:rsidRDefault="008E113B" w:rsidP="00604663">
            <w:pPr>
              <w:rPr>
                <w:rFonts w:ascii="Times New Roman" w:hAnsi="Times New Roman" w:cs="Times New Roman"/>
              </w:rPr>
            </w:pPr>
            <w:r>
              <w:rPr>
                <w:rFonts w:ascii="Times New Roman" w:hAnsi="Times New Roman" w:cs="Times New Roman"/>
              </w:rPr>
              <w:t>Exclude – outcomes not specific to psychosis, no group density analyses</w:t>
            </w:r>
          </w:p>
        </w:tc>
      </w:tr>
      <w:tr w:rsidR="008E113B" w14:paraId="7094D9D7" w14:textId="77777777" w:rsidTr="00604663">
        <w:tc>
          <w:tcPr>
            <w:tcW w:w="3246" w:type="dxa"/>
          </w:tcPr>
          <w:p w14:paraId="1C26710B" w14:textId="77777777" w:rsidR="008E113B" w:rsidRDefault="008E113B" w:rsidP="00604663">
            <w:pPr>
              <w:rPr>
                <w:rFonts w:ascii="Times New Roman" w:hAnsi="Times New Roman" w:cs="Times New Roman"/>
              </w:rPr>
            </w:pPr>
            <w:proofErr w:type="spellStart"/>
            <w:r w:rsidRPr="00961BDC">
              <w:rPr>
                <w:rFonts w:ascii="Times New Roman" w:hAnsi="Times New Roman" w:cs="Times New Roman"/>
              </w:rPr>
              <w:t>Egea</w:t>
            </w:r>
            <w:proofErr w:type="spellEnd"/>
            <w:r w:rsidRPr="00961BDC">
              <w:rPr>
                <w:rFonts w:ascii="Times New Roman" w:hAnsi="Times New Roman" w:cs="Times New Roman"/>
              </w:rPr>
              <w:t xml:space="preserve"> et al.,</w:t>
            </w:r>
            <w:r>
              <w:rPr>
                <w:rFonts w:ascii="Times New Roman" w:hAnsi="Times New Roman" w:cs="Times New Roman"/>
              </w:rPr>
              <w:t xml:space="preserve"> (2004)</w:t>
            </w:r>
          </w:p>
        </w:tc>
        <w:tc>
          <w:tcPr>
            <w:tcW w:w="4519" w:type="dxa"/>
          </w:tcPr>
          <w:p w14:paraId="09CB68A6" w14:textId="77777777" w:rsidR="008E113B" w:rsidRDefault="008E113B" w:rsidP="00604663">
            <w:pPr>
              <w:rPr>
                <w:rFonts w:ascii="Times New Roman" w:hAnsi="Times New Roman" w:cs="Times New Roman"/>
              </w:rPr>
            </w:pPr>
            <w:proofErr w:type="spellStart"/>
            <w:r w:rsidRPr="00961BDC">
              <w:rPr>
                <w:rFonts w:ascii="Times New Roman" w:hAnsi="Times New Roman" w:cs="Times New Roman"/>
              </w:rPr>
              <w:t>Trastorno</w:t>
            </w:r>
            <w:proofErr w:type="spellEnd"/>
            <w:r w:rsidRPr="00961BDC">
              <w:rPr>
                <w:rFonts w:ascii="Times New Roman" w:hAnsi="Times New Roman" w:cs="Times New Roman"/>
              </w:rPr>
              <w:t xml:space="preserve"> </w:t>
            </w:r>
            <w:proofErr w:type="spellStart"/>
            <w:r w:rsidRPr="00961BDC">
              <w:rPr>
                <w:rFonts w:ascii="Times New Roman" w:hAnsi="Times New Roman" w:cs="Times New Roman"/>
              </w:rPr>
              <w:t>esquizofreniforme</w:t>
            </w:r>
            <w:proofErr w:type="spellEnd"/>
            <w:r w:rsidRPr="00961BDC">
              <w:rPr>
                <w:rFonts w:ascii="Times New Roman" w:hAnsi="Times New Roman" w:cs="Times New Roman"/>
              </w:rPr>
              <w:t xml:space="preserve">. </w:t>
            </w:r>
            <w:proofErr w:type="spellStart"/>
            <w:r w:rsidRPr="00961BDC">
              <w:rPr>
                <w:rFonts w:ascii="Times New Roman" w:hAnsi="Times New Roman" w:cs="Times New Roman"/>
              </w:rPr>
              <w:t>Estudio</w:t>
            </w:r>
            <w:proofErr w:type="spellEnd"/>
            <w:r w:rsidRPr="00961BDC">
              <w:rPr>
                <w:rFonts w:ascii="Times New Roman" w:hAnsi="Times New Roman" w:cs="Times New Roman"/>
              </w:rPr>
              <w:t xml:space="preserve"> prospective de 5 </w:t>
            </w:r>
            <w:proofErr w:type="spellStart"/>
            <w:r w:rsidRPr="00961BDC">
              <w:rPr>
                <w:rFonts w:ascii="Times New Roman" w:hAnsi="Times New Roman" w:cs="Times New Roman"/>
              </w:rPr>
              <w:t>años</w:t>
            </w:r>
            <w:proofErr w:type="spellEnd"/>
            <w:r w:rsidRPr="00961BDC">
              <w:rPr>
                <w:rFonts w:ascii="Times New Roman" w:hAnsi="Times New Roman" w:cs="Times New Roman"/>
              </w:rPr>
              <w:t xml:space="preserve"> de </w:t>
            </w:r>
            <w:proofErr w:type="spellStart"/>
            <w:r w:rsidRPr="00961BDC">
              <w:rPr>
                <w:rFonts w:ascii="Times New Roman" w:hAnsi="Times New Roman" w:cs="Times New Roman"/>
              </w:rPr>
              <w:t>seguimiento</w:t>
            </w:r>
            <w:proofErr w:type="spellEnd"/>
            <w:r>
              <w:rPr>
                <w:rFonts w:ascii="Times New Roman" w:hAnsi="Times New Roman" w:cs="Times New Roman"/>
              </w:rPr>
              <w:t xml:space="preserve"> </w:t>
            </w:r>
            <w:r w:rsidRPr="0083396D">
              <w:rPr>
                <w:rFonts w:ascii="Times New Roman" w:hAnsi="Times New Roman" w:cs="Times New Roman"/>
                <w:i/>
                <w:iCs/>
              </w:rPr>
              <w:t xml:space="preserve">(English translation: Schizophreniform disorder. A </w:t>
            </w:r>
            <w:proofErr w:type="gramStart"/>
            <w:r w:rsidRPr="0083396D">
              <w:rPr>
                <w:rFonts w:ascii="Times New Roman" w:hAnsi="Times New Roman" w:cs="Times New Roman"/>
                <w:i/>
                <w:iCs/>
              </w:rPr>
              <w:t>five year</w:t>
            </w:r>
            <w:proofErr w:type="gramEnd"/>
            <w:r w:rsidRPr="0083396D">
              <w:rPr>
                <w:rFonts w:ascii="Times New Roman" w:hAnsi="Times New Roman" w:cs="Times New Roman"/>
                <w:i/>
                <w:iCs/>
              </w:rPr>
              <w:t xml:space="preserve"> prospective study)</w:t>
            </w:r>
          </w:p>
        </w:tc>
        <w:tc>
          <w:tcPr>
            <w:tcW w:w="1194" w:type="dxa"/>
          </w:tcPr>
          <w:p w14:paraId="5B7A5DE1" w14:textId="77777777" w:rsidR="008E113B" w:rsidRDefault="008E113B" w:rsidP="00604663">
            <w:pPr>
              <w:rPr>
                <w:rFonts w:ascii="Times New Roman" w:hAnsi="Times New Roman" w:cs="Times New Roman"/>
              </w:rPr>
            </w:pPr>
            <w:r>
              <w:rPr>
                <w:rFonts w:ascii="Times New Roman" w:hAnsi="Times New Roman" w:cs="Times New Roman"/>
              </w:rPr>
              <w:t>Spanish</w:t>
            </w:r>
          </w:p>
        </w:tc>
        <w:tc>
          <w:tcPr>
            <w:tcW w:w="5216" w:type="dxa"/>
            <w:shd w:val="clear" w:color="auto" w:fill="FFCDCD"/>
          </w:tcPr>
          <w:p w14:paraId="007055B6" w14:textId="77777777" w:rsidR="008E113B" w:rsidRDefault="008E113B" w:rsidP="00604663">
            <w:pPr>
              <w:rPr>
                <w:rFonts w:ascii="Times New Roman" w:hAnsi="Times New Roman" w:cs="Times New Roman"/>
              </w:rPr>
            </w:pPr>
            <w:r>
              <w:rPr>
                <w:rFonts w:ascii="Times New Roman" w:hAnsi="Times New Roman" w:cs="Times New Roman"/>
              </w:rPr>
              <w:t>Exclude – no group density analyses</w:t>
            </w:r>
          </w:p>
        </w:tc>
      </w:tr>
      <w:tr w:rsidR="008E113B" w14:paraId="3AEB95F6" w14:textId="77777777" w:rsidTr="00604663">
        <w:tc>
          <w:tcPr>
            <w:tcW w:w="3246" w:type="dxa"/>
          </w:tcPr>
          <w:p w14:paraId="19760C30" w14:textId="77777777" w:rsidR="008E113B" w:rsidRDefault="008E113B" w:rsidP="00604663">
            <w:pPr>
              <w:rPr>
                <w:rFonts w:ascii="Times New Roman" w:hAnsi="Times New Roman" w:cs="Times New Roman"/>
              </w:rPr>
            </w:pPr>
            <w:proofErr w:type="spellStart"/>
            <w:r w:rsidRPr="00C74FEA">
              <w:rPr>
                <w:rFonts w:ascii="Times New Roman" w:hAnsi="Times New Roman" w:cs="Times New Roman"/>
              </w:rPr>
              <w:t>Faerden</w:t>
            </w:r>
            <w:proofErr w:type="spellEnd"/>
            <w:r w:rsidRPr="00C74FEA">
              <w:rPr>
                <w:rFonts w:ascii="Times New Roman" w:hAnsi="Times New Roman" w:cs="Times New Roman"/>
              </w:rPr>
              <w:t xml:space="preserve">, Waal, &amp; </w:t>
            </w:r>
            <w:proofErr w:type="spellStart"/>
            <w:r w:rsidRPr="00C74FEA">
              <w:rPr>
                <w:rFonts w:ascii="Times New Roman" w:hAnsi="Times New Roman" w:cs="Times New Roman"/>
              </w:rPr>
              <w:t>Rønnow</w:t>
            </w:r>
            <w:proofErr w:type="spellEnd"/>
            <w:r>
              <w:rPr>
                <w:rFonts w:ascii="Times New Roman" w:hAnsi="Times New Roman" w:cs="Times New Roman"/>
              </w:rPr>
              <w:t xml:space="preserve"> (1995)</w:t>
            </w:r>
          </w:p>
        </w:tc>
        <w:tc>
          <w:tcPr>
            <w:tcW w:w="4519" w:type="dxa"/>
          </w:tcPr>
          <w:p w14:paraId="60BE4ED9" w14:textId="77777777" w:rsidR="008E113B" w:rsidRDefault="008E113B" w:rsidP="00604663">
            <w:pPr>
              <w:rPr>
                <w:rFonts w:ascii="Times New Roman" w:hAnsi="Times New Roman" w:cs="Times New Roman"/>
              </w:rPr>
            </w:pPr>
            <w:proofErr w:type="spellStart"/>
            <w:r w:rsidRPr="00C74FEA">
              <w:rPr>
                <w:rFonts w:ascii="Times New Roman" w:hAnsi="Times New Roman" w:cs="Times New Roman"/>
              </w:rPr>
              <w:t>Langsiktige</w:t>
            </w:r>
            <w:proofErr w:type="spellEnd"/>
            <w:r w:rsidRPr="00C74FEA">
              <w:rPr>
                <w:rFonts w:ascii="Times New Roman" w:hAnsi="Times New Roman" w:cs="Times New Roman"/>
              </w:rPr>
              <w:t xml:space="preserve"> </w:t>
            </w:r>
            <w:proofErr w:type="spellStart"/>
            <w:r w:rsidRPr="00C74FEA">
              <w:rPr>
                <w:rFonts w:ascii="Times New Roman" w:hAnsi="Times New Roman" w:cs="Times New Roman"/>
              </w:rPr>
              <w:t>psykiatriske</w:t>
            </w:r>
            <w:proofErr w:type="spellEnd"/>
            <w:r w:rsidRPr="00C74FEA">
              <w:rPr>
                <w:rFonts w:ascii="Times New Roman" w:hAnsi="Times New Roman" w:cs="Times New Roman"/>
              </w:rPr>
              <w:t xml:space="preserve"> </w:t>
            </w:r>
            <w:proofErr w:type="spellStart"/>
            <w:r w:rsidRPr="00C74FEA">
              <w:rPr>
                <w:rFonts w:ascii="Times New Roman" w:hAnsi="Times New Roman" w:cs="Times New Roman"/>
              </w:rPr>
              <w:t>pasienter</w:t>
            </w:r>
            <w:proofErr w:type="spellEnd"/>
            <w:r w:rsidRPr="00C74FEA">
              <w:rPr>
                <w:rFonts w:ascii="Times New Roman" w:hAnsi="Times New Roman" w:cs="Times New Roman"/>
              </w:rPr>
              <w:t xml:space="preserve"> </w:t>
            </w:r>
            <w:proofErr w:type="spellStart"/>
            <w:r w:rsidRPr="00C74FEA">
              <w:rPr>
                <w:rFonts w:ascii="Times New Roman" w:hAnsi="Times New Roman" w:cs="Times New Roman"/>
              </w:rPr>
              <w:t>i</w:t>
            </w:r>
            <w:proofErr w:type="spellEnd"/>
            <w:r w:rsidRPr="00C74FEA">
              <w:rPr>
                <w:rFonts w:ascii="Times New Roman" w:hAnsi="Times New Roman" w:cs="Times New Roman"/>
              </w:rPr>
              <w:t xml:space="preserve"> </w:t>
            </w:r>
            <w:proofErr w:type="spellStart"/>
            <w:r w:rsidRPr="00C74FEA">
              <w:rPr>
                <w:rFonts w:ascii="Times New Roman" w:hAnsi="Times New Roman" w:cs="Times New Roman"/>
              </w:rPr>
              <w:t>en</w:t>
            </w:r>
            <w:proofErr w:type="spellEnd"/>
            <w:r w:rsidRPr="00C74FEA">
              <w:rPr>
                <w:rFonts w:ascii="Times New Roman" w:hAnsi="Times New Roman" w:cs="Times New Roman"/>
              </w:rPr>
              <w:t xml:space="preserve"> </w:t>
            </w:r>
            <w:proofErr w:type="spellStart"/>
            <w:r w:rsidRPr="00C74FEA">
              <w:rPr>
                <w:rFonts w:ascii="Times New Roman" w:hAnsi="Times New Roman" w:cs="Times New Roman"/>
              </w:rPr>
              <w:t>sektor</w:t>
            </w:r>
            <w:proofErr w:type="spellEnd"/>
            <w:r w:rsidRPr="00C74FEA">
              <w:rPr>
                <w:rFonts w:ascii="Times New Roman" w:hAnsi="Times New Roman" w:cs="Times New Roman"/>
              </w:rPr>
              <w:t xml:space="preserve"> </w:t>
            </w:r>
            <w:proofErr w:type="spellStart"/>
            <w:r w:rsidRPr="00C74FEA">
              <w:rPr>
                <w:rFonts w:ascii="Times New Roman" w:hAnsi="Times New Roman" w:cs="Times New Roman"/>
              </w:rPr>
              <w:t>av</w:t>
            </w:r>
            <w:proofErr w:type="spellEnd"/>
            <w:r w:rsidRPr="00C74FEA">
              <w:rPr>
                <w:rFonts w:ascii="Times New Roman" w:hAnsi="Times New Roman" w:cs="Times New Roman"/>
              </w:rPr>
              <w:t xml:space="preserve"> Oslo </w:t>
            </w:r>
            <w:r w:rsidRPr="0083396D">
              <w:rPr>
                <w:rFonts w:ascii="Times New Roman" w:hAnsi="Times New Roman" w:cs="Times New Roman"/>
                <w:i/>
                <w:iCs/>
              </w:rPr>
              <w:t>(English translation: Long-term psychiatric patients in a sector of Oslo)</w:t>
            </w:r>
          </w:p>
        </w:tc>
        <w:tc>
          <w:tcPr>
            <w:tcW w:w="1194" w:type="dxa"/>
          </w:tcPr>
          <w:p w14:paraId="7FE3CA9F" w14:textId="77777777" w:rsidR="008E113B" w:rsidRDefault="008E113B" w:rsidP="00604663">
            <w:pPr>
              <w:rPr>
                <w:rFonts w:ascii="Times New Roman" w:hAnsi="Times New Roman" w:cs="Times New Roman"/>
              </w:rPr>
            </w:pPr>
            <w:r>
              <w:rPr>
                <w:rFonts w:ascii="Times New Roman" w:hAnsi="Times New Roman" w:cs="Times New Roman"/>
              </w:rPr>
              <w:t>Norwegian</w:t>
            </w:r>
          </w:p>
        </w:tc>
        <w:tc>
          <w:tcPr>
            <w:tcW w:w="5216" w:type="dxa"/>
            <w:shd w:val="clear" w:color="auto" w:fill="FFCDCD"/>
          </w:tcPr>
          <w:p w14:paraId="60E13643" w14:textId="77777777" w:rsidR="008E113B" w:rsidRDefault="008E113B" w:rsidP="00604663">
            <w:pPr>
              <w:rPr>
                <w:rFonts w:ascii="Times New Roman" w:hAnsi="Times New Roman" w:cs="Times New Roman"/>
              </w:rPr>
            </w:pPr>
            <w:r>
              <w:rPr>
                <w:rFonts w:ascii="Times New Roman" w:hAnsi="Times New Roman" w:cs="Times New Roman"/>
              </w:rPr>
              <w:t>Exclude – outcomes not specific to psychosis, no group density analyses</w:t>
            </w:r>
          </w:p>
        </w:tc>
      </w:tr>
      <w:tr w:rsidR="008E113B" w14:paraId="1DFCAAC9" w14:textId="77777777" w:rsidTr="00604663">
        <w:tc>
          <w:tcPr>
            <w:tcW w:w="3246" w:type="dxa"/>
          </w:tcPr>
          <w:p w14:paraId="7AE4CE3D" w14:textId="77777777" w:rsidR="008E113B" w:rsidRDefault="008E113B" w:rsidP="00604663">
            <w:pPr>
              <w:rPr>
                <w:rFonts w:ascii="Times New Roman" w:hAnsi="Times New Roman" w:cs="Times New Roman"/>
              </w:rPr>
            </w:pPr>
            <w:proofErr w:type="spellStart"/>
            <w:r w:rsidRPr="007553EE">
              <w:rPr>
                <w:rFonts w:ascii="Times New Roman" w:hAnsi="Times New Roman" w:cs="Times New Roman"/>
              </w:rPr>
              <w:t>Hódi</w:t>
            </w:r>
            <w:proofErr w:type="spellEnd"/>
            <w:r w:rsidRPr="007553EE">
              <w:rPr>
                <w:rFonts w:ascii="Times New Roman" w:hAnsi="Times New Roman" w:cs="Times New Roman"/>
              </w:rPr>
              <w:t xml:space="preserve"> </w:t>
            </w:r>
            <w:r>
              <w:rPr>
                <w:rFonts w:ascii="Times New Roman" w:hAnsi="Times New Roman" w:cs="Times New Roman"/>
              </w:rPr>
              <w:t>(1989)</w:t>
            </w:r>
          </w:p>
        </w:tc>
        <w:tc>
          <w:tcPr>
            <w:tcW w:w="4519" w:type="dxa"/>
          </w:tcPr>
          <w:p w14:paraId="36C8EC21" w14:textId="77777777" w:rsidR="008E113B" w:rsidRDefault="008E113B" w:rsidP="00604663">
            <w:pPr>
              <w:rPr>
                <w:rFonts w:ascii="Times New Roman" w:hAnsi="Times New Roman" w:cs="Times New Roman"/>
              </w:rPr>
            </w:pPr>
            <w:r w:rsidRPr="00733413">
              <w:rPr>
                <w:rFonts w:ascii="Times New Roman" w:hAnsi="Times New Roman" w:cs="Times New Roman"/>
              </w:rPr>
              <w:t xml:space="preserve">A </w:t>
            </w:r>
            <w:proofErr w:type="spellStart"/>
            <w:r w:rsidRPr="00733413">
              <w:rPr>
                <w:rFonts w:ascii="Times New Roman" w:hAnsi="Times New Roman" w:cs="Times New Roman"/>
              </w:rPr>
              <w:t>pszichózisok</w:t>
            </w:r>
            <w:proofErr w:type="spellEnd"/>
            <w:r w:rsidRPr="00733413">
              <w:rPr>
                <w:rFonts w:ascii="Times New Roman" w:hAnsi="Times New Roman" w:cs="Times New Roman"/>
              </w:rPr>
              <w:t xml:space="preserve"> </w:t>
            </w:r>
            <w:proofErr w:type="spellStart"/>
            <w:r w:rsidRPr="00733413">
              <w:rPr>
                <w:rFonts w:ascii="Times New Roman" w:hAnsi="Times New Roman" w:cs="Times New Roman"/>
              </w:rPr>
              <w:t>és</w:t>
            </w:r>
            <w:proofErr w:type="spellEnd"/>
            <w:r w:rsidRPr="00733413">
              <w:rPr>
                <w:rFonts w:ascii="Times New Roman" w:hAnsi="Times New Roman" w:cs="Times New Roman"/>
              </w:rPr>
              <w:t xml:space="preserve"> </w:t>
            </w:r>
            <w:proofErr w:type="spellStart"/>
            <w:r w:rsidRPr="00733413">
              <w:rPr>
                <w:rFonts w:ascii="Times New Roman" w:hAnsi="Times New Roman" w:cs="Times New Roman"/>
              </w:rPr>
              <w:t>öngyilkosságok</w:t>
            </w:r>
            <w:proofErr w:type="spellEnd"/>
            <w:r w:rsidRPr="00733413">
              <w:rPr>
                <w:rFonts w:ascii="Times New Roman" w:hAnsi="Times New Roman" w:cs="Times New Roman"/>
              </w:rPr>
              <w:t xml:space="preserve"> </w:t>
            </w:r>
            <w:proofErr w:type="spellStart"/>
            <w:r w:rsidRPr="00733413">
              <w:rPr>
                <w:rFonts w:ascii="Times New Roman" w:hAnsi="Times New Roman" w:cs="Times New Roman"/>
              </w:rPr>
              <w:t>területi</w:t>
            </w:r>
            <w:proofErr w:type="spellEnd"/>
            <w:r w:rsidRPr="00733413">
              <w:rPr>
                <w:rFonts w:ascii="Times New Roman" w:hAnsi="Times New Roman" w:cs="Times New Roman"/>
              </w:rPr>
              <w:t xml:space="preserve"> </w:t>
            </w:r>
            <w:proofErr w:type="spellStart"/>
            <w:r w:rsidRPr="00733413">
              <w:rPr>
                <w:rFonts w:ascii="Times New Roman" w:hAnsi="Times New Roman" w:cs="Times New Roman"/>
              </w:rPr>
              <w:t>és</w:t>
            </w:r>
            <w:proofErr w:type="spellEnd"/>
            <w:r w:rsidRPr="00733413">
              <w:rPr>
                <w:rFonts w:ascii="Times New Roman" w:hAnsi="Times New Roman" w:cs="Times New Roman"/>
              </w:rPr>
              <w:t xml:space="preserve"> </w:t>
            </w:r>
            <w:proofErr w:type="spellStart"/>
            <w:r w:rsidRPr="00733413">
              <w:rPr>
                <w:rFonts w:ascii="Times New Roman" w:hAnsi="Times New Roman" w:cs="Times New Roman"/>
              </w:rPr>
              <w:t>etnikai</w:t>
            </w:r>
            <w:proofErr w:type="spellEnd"/>
            <w:r w:rsidRPr="00733413">
              <w:rPr>
                <w:rFonts w:ascii="Times New Roman" w:hAnsi="Times New Roman" w:cs="Times New Roman"/>
              </w:rPr>
              <w:t xml:space="preserve"> </w:t>
            </w:r>
            <w:proofErr w:type="spellStart"/>
            <w:r w:rsidRPr="00733413">
              <w:rPr>
                <w:rFonts w:ascii="Times New Roman" w:hAnsi="Times New Roman" w:cs="Times New Roman"/>
              </w:rPr>
              <w:t>megoszlása</w:t>
            </w:r>
            <w:proofErr w:type="spellEnd"/>
            <w:r w:rsidRPr="00733413">
              <w:rPr>
                <w:rFonts w:ascii="Times New Roman" w:hAnsi="Times New Roman" w:cs="Times New Roman"/>
              </w:rPr>
              <w:t xml:space="preserve"> a </w:t>
            </w:r>
            <w:proofErr w:type="spellStart"/>
            <w:r w:rsidRPr="00733413">
              <w:rPr>
                <w:rFonts w:ascii="Times New Roman" w:hAnsi="Times New Roman" w:cs="Times New Roman"/>
              </w:rPr>
              <w:t>Vajdaságban</w:t>
            </w:r>
            <w:proofErr w:type="spellEnd"/>
            <w:r w:rsidRPr="00733413">
              <w:rPr>
                <w:rFonts w:ascii="Times New Roman" w:hAnsi="Times New Roman" w:cs="Times New Roman"/>
              </w:rPr>
              <w:t xml:space="preserve"> </w:t>
            </w:r>
            <w:r w:rsidRPr="0083396D">
              <w:rPr>
                <w:rFonts w:ascii="Times New Roman" w:hAnsi="Times New Roman" w:cs="Times New Roman"/>
                <w:i/>
                <w:iCs/>
              </w:rPr>
              <w:t xml:space="preserve">(English translation: The regional and ethnic distribution of psychoses and suicides in </w:t>
            </w:r>
            <w:proofErr w:type="spellStart"/>
            <w:r w:rsidRPr="0083396D">
              <w:rPr>
                <w:rFonts w:ascii="Times New Roman" w:hAnsi="Times New Roman" w:cs="Times New Roman"/>
                <w:i/>
                <w:iCs/>
              </w:rPr>
              <w:t>Voivodina</w:t>
            </w:r>
            <w:proofErr w:type="spellEnd"/>
            <w:r w:rsidRPr="0083396D">
              <w:rPr>
                <w:rFonts w:ascii="Times New Roman" w:hAnsi="Times New Roman" w:cs="Times New Roman"/>
                <w:i/>
                <w:iCs/>
              </w:rPr>
              <w:t xml:space="preserve"> Province, Yugoslavia).</w:t>
            </w:r>
          </w:p>
        </w:tc>
        <w:tc>
          <w:tcPr>
            <w:tcW w:w="1194" w:type="dxa"/>
          </w:tcPr>
          <w:p w14:paraId="55176C1A" w14:textId="77777777" w:rsidR="008E113B" w:rsidRDefault="008E113B" w:rsidP="00604663">
            <w:pPr>
              <w:rPr>
                <w:rFonts w:ascii="Times New Roman" w:hAnsi="Times New Roman" w:cs="Times New Roman"/>
              </w:rPr>
            </w:pPr>
            <w:r>
              <w:rPr>
                <w:rFonts w:ascii="Times New Roman" w:hAnsi="Times New Roman" w:cs="Times New Roman"/>
              </w:rPr>
              <w:t>Hungarian</w:t>
            </w:r>
          </w:p>
        </w:tc>
        <w:tc>
          <w:tcPr>
            <w:tcW w:w="5216" w:type="dxa"/>
            <w:shd w:val="clear" w:color="auto" w:fill="FFCDCD"/>
          </w:tcPr>
          <w:p w14:paraId="7E9B1189" w14:textId="77777777" w:rsidR="008E113B" w:rsidRDefault="008E113B" w:rsidP="00604663">
            <w:pPr>
              <w:rPr>
                <w:rFonts w:ascii="Times New Roman" w:hAnsi="Times New Roman" w:cs="Times New Roman"/>
              </w:rPr>
            </w:pPr>
            <w:r>
              <w:rPr>
                <w:rFonts w:ascii="Times New Roman" w:hAnsi="Times New Roman" w:cs="Times New Roman"/>
              </w:rPr>
              <w:t>Exclude – no group density analyses</w:t>
            </w:r>
          </w:p>
        </w:tc>
      </w:tr>
      <w:tr w:rsidR="008E113B" w14:paraId="017973D6" w14:textId="77777777" w:rsidTr="00604663">
        <w:tc>
          <w:tcPr>
            <w:tcW w:w="3246" w:type="dxa"/>
          </w:tcPr>
          <w:p w14:paraId="013097CC" w14:textId="77777777" w:rsidR="008E113B" w:rsidRPr="007553EE" w:rsidRDefault="008E113B" w:rsidP="00604663">
            <w:pPr>
              <w:rPr>
                <w:rFonts w:ascii="Times New Roman" w:hAnsi="Times New Roman" w:cs="Times New Roman"/>
              </w:rPr>
            </w:pPr>
            <w:proofErr w:type="spellStart"/>
            <w:r w:rsidRPr="00E860FF">
              <w:rPr>
                <w:rFonts w:ascii="Times New Roman" w:hAnsi="Times New Roman" w:cs="Times New Roman"/>
              </w:rPr>
              <w:lastRenderedPageBreak/>
              <w:t>Wenxing</w:t>
            </w:r>
            <w:proofErr w:type="spellEnd"/>
            <w:r w:rsidRPr="00E42193">
              <w:rPr>
                <w:rFonts w:ascii="Times New Roman" w:hAnsi="Times New Roman" w:cs="Times New Roman"/>
              </w:rPr>
              <w:t xml:space="preserve"> et al.,</w:t>
            </w:r>
            <w:r>
              <w:rPr>
                <w:rFonts w:ascii="Times New Roman" w:hAnsi="Times New Roman" w:cs="Times New Roman"/>
              </w:rPr>
              <w:t xml:space="preserve"> (2015)</w:t>
            </w:r>
          </w:p>
        </w:tc>
        <w:tc>
          <w:tcPr>
            <w:tcW w:w="4519" w:type="dxa"/>
          </w:tcPr>
          <w:p w14:paraId="403C181E" w14:textId="77777777" w:rsidR="008E113B" w:rsidRPr="00733413" w:rsidRDefault="008E113B" w:rsidP="00604663">
            <w:pPr>
              <w:rPr>
                <w:rFonts w:ascii="Times New Roman" w:hAnsi="Times New Roman" w:cs="Times New Roman"/>
              </w:rPr>
            </w:pPr>
            <w:proofErr w:type="spellStart"/>
            <w:r w:rsidRPr="00E42193">
              <w:rPr>
                <w:rFonts w:ascii="MS Gothic" w:eastAsia="MS Gothic" w:hAnsi="MS Gothic" w:cs="MS Gothic" w:hint="eastAsia"/>
              </w:rPr>
              <w:t>云南省西盟佤族自治</w:t>
            </w:r>
            <w:r w:rsidRPr="00E42193">
              <w:rPr>
                <w:rFonts w:ascii="Microsoft JhengHei" w:eastAsia="Microsoft JhengHei" w:hAnsi="Microsoft JhengHei" w:cs="Microsoft JhengHei" w:hint="eastAsia"/>
              </w:rPr>
              <w:t>县精神障碍现况调查</w:t>
            </w:r>
            <w:proofErr w:type="spellEnd"/>
            <w:r w:rsidRPr="00E42193">
              <w:rPr>
                <w:rFonts w:ascii="Times New Roman" w:hAnsi="Times New Roman" w:cs="Times New Roman"/>
              </w:rPr>
              <w:t xml:space="preserve"> </w:t>
            </w:r>
            <w:r w:rsidRPr="0083396D">
              <w:rPr>
                <w:rFonts w:ascii="Times New Roman" w:hAnsi="Times New Roman" w:cs="Times New Roman"/>
                <w:i/>
                <w:iCs/>
              </w:rPr>
              <w:t xml:space="preserve">(English translation: A cross-sectional study of mental disorders in </w:t>
            </w:r>
            <w:proofErr w:type="spellStart"/>
            <w:r w:rsidRPr="0083396D">
              <w:rPr>
                <w:rFonts w:ascii="Times New Roman" w:hAnsi="Times New Roman" w:cs="Times New Roman"/>
                <w:i/>
                <w:iCs/>
              </w:rPr>
              <w:t>Ximeng</w:t>
            </w:r>
            <w:proofErr w:type="spellEnd"/>
            <w:r w:rsidRPr="0083396D">
              <w:rPr>
                <w:rFonts w:ascii="Times New Roman" w:hAnsi="Times New Roman" w:cs="Times New Roman"/>
                <w:i/>
                <w:iCs/>
              </w:rPr>
              <w:t xml:space="preserve"> </w:t>
            </w:r>
            <w:proofErr w:type="spellStart"/>
            <w:r w:rsidRPr="0083396D">
              <w:rPr>
                <w:rFonts w:ascii="Times New Roman" w:hAnsi="Times New Roman" w:cs="Times New Roman"/>
                <w:i/>
                <w:iCs/>
              </w:rPr>
              <w:t>Wa</w:t>
            </w:r>
            <w:proofErr w:type="spellEnd"/>
            <w:r w:rsidRPr="0083396D">
              <w:rPr>
                <w:rFonts w:ascii="Times New Roman" w:hAnsi="Times New Roman" w:cs="Times New Roman"/>
                <w:i/>
                <w:iCs/>
              </w:rPr>
              <w:t xml:space="preserve"> Autonomous County of Yunnan Province)</w:t>
            </w:r>
          </w:p>
        </w:tc>
        <w:tc>
          <w:tcPr>
            <w:tcW w:w="1194" w:type="dxa"/>
          </w:tcPr>
          <w:p w14:paraId="5C761AC7" w14:textId="77777777" w:rsidR="008E113B" w:rsidRDefault="008E113B" w:rsidP="00604663">
            <w:pPr>
              <w:rPr>
                <w:rFonts w:ascii="Times New Roman" w:hAnsi="Times New Roman" w:cs="Times New Roman"/>
              </w:rPr>
            </w:pPr>
            <w:r>
              <w:rPr>
                <w:rFonts w:ascii="Times New Roman" w:hAnsi="Times New Roman" w:cs="Times New Roman"/>
              </w:rPr>
              <w:t>Chinese</w:t>
            </w:r>
          </w:p>
        </w:tc>
        <w:tc>
          <w:tcPr>
            <w:tcW w:w="5216" w:type="dxa"/>
            <w:shd w:val="clear" w:color="auto" w:fill="FFCDCD"/>
          </w:tcPr>
          <w:p w14:paraId="39EE2E78" w14:textId="77777777" w:rsidR="008E113B" w:rsidRDefault="008E113B" w:rsidP="00604663">
            <w:pPr>
              <w:rPr>
                <w:rFonts w:ascii="Times New Roman" w:hAnsi="Times New Roman" w:cs="Times New Roman"/>
              </w:rPr>
            </w:pPr>
            <w:r>
              <w:rPr>
                <w:rFonts w:ascii="Times New Roman" w:hAnsi="Times New Roman" w:cs="Times New Roman"/>
              </w:rPr>
              <w:t>Exclude – no group density analyses</w:t>
            </w:r>
          </w:p>
        </w:tc>
      </w:tr>
      <w:tr w:rsidR="008E113B" w14:paraId="7B1F2963" w14:textId="77777777" w:rsidTr="00604663">
        <w:tc>
          <w:tcPr>
            <w:tcW w:w="3246" w:type="dxa"/>
          </w:tcPr>
          <w:p w14:paraId="2B5D7BBC" w14:textId="77777777" w:rsidR="008E113B" w:rsidRPr="007553EE" w:rsidRDefault="008E113B" w:rsidP="00604663">
            <w:pPr>
              <w:rPr>
                <w:rFonts w:ascii="Times New Roman" w:hAnsi="Times New Roman" w:cs="Times New Roman"/>
              </w:rPr>
            </w:pPr>
            <w:proofErr w:type="spellStart"/>
            <w:r w:rsidRPr="00904D3C">
              <w:rPr>
                <w:rFonts w:ascii="Times New Roman" w:hAnsi="Times New Roman" w:cs="Times New Roman"/>
              </w:rPr>
              <w:t>Melle</w:t>
            </w:r>
            <w:proofErr w:type="spellEnd"/>
            <w:r w:rsidRPr="00904D3C">
              <w:rPr>
                <w:rFonts w:ascii="Times New Roman" w:hAnsi="Times New Roman" w:cs="Times New Roman"/>
              </w:rPr>
              <w:t xml:space="preserve"> et al.,</w:t>
            </w:r>
            <w:r>
              <w:rPr>
                <w:rFonts w:ascii="Times New Roman" w:hAnsi="Times New Roman" w:cs="Times New Roman"/>
              </w:rPr>
              <w:t xml:space="preserve"> (2016)</w:t>
            </w:r>
          </w:p>
        </w:tc>
        <w:tc>
          <w:tcPr>
            <w:tcW w:w="4519" w:type="dxa"/>
          </w:tcPr>
          <w:p w14:paraId="3C60AE78" w14:textId="77777777" w:rsidR="008E113B" w:rsidRPr="00733413" w:rsidRDefault="008E113B" w:rsidP="00604663">
            <w:pPr>
              <w:rPr>
                <w:rFonts w:ascii="Times New Roman" w:hAnsi="Times New Roman" w:cs="Times New Roman"/>
              </w:rPr>
            </w:pPr>
            <w:proofErr w:type="spellStart"/>
            <w:r w:rsidRPr="00904D3C">
              <w:rPr>
                <w:rFonts w:ascii="Times New Roman" w:hAnsi="Times New Roman" w:cs="Times New Roman"/>
              </w:rPr>
              <w:t>Verbesserung</w:t>
            </w:r>
            <w:proofErr w:type="spellEnd"/>
            <w:r w:rsidRPr="00904D3C">
              <w:rPr>
                <w:rFonts w:ascii="Times New Roman" w:hAnsi="Times New Roman" w:cs="Times New Roman"/>
              </w:rPr>
              <w:t xml:space="preserve"> der </w:t>
            </w:r>
            <w:proofErr w:type="spellStart"/>
            <w:r w:rsidRPr="00904D3C">
              <w:rPr>
                <w:rFonts w:ascii="Times New Roman" w:hAnsi="Times New Roman" w:cs="Times New Roman"/>
              </w:rPr>
              <w:t>Ergebnisse</w:t>
            </w:r>
            <w:proofErr w:type="spellEnd"/>
            <w:r w:rsidRPr="00904D3C">
              <w:rPr>
                <w:rFonts w:ascii="Times New Roman" w:hAnsi="Times New Roman" w:cs="Times New Roman"/>
              </w:rPr>
              <w:t xml:space="preserve">: </w:t>
            </w:r>
            <w:proofErr w:type="spellStart"/>
            <w:r w:rsidRPr="00904D3C">
              <w:rPr>
                <w:rFonts w:ascii="Times New Roman" w:hAnsi="Times New Roman" w:cs="Times New Roman"/>
              </w:rPr>
              <w:t>Einflussfaktoren</w:t>
            </w:r>
            <w:proofErr w:type="spellEnd"/>
            <w:r w:rsidRPr="00904D3C">
              <w:rPr>
                <w:rFonts w:ascii="Times New Roman" w:hAnsi="Times New Roman" w:cs="Times New Roman"/>
              </w:rPr>
              <w:t xml:space="preserve"> auf das </w:t>
            </w:r>
            <w:proofErr w:type="spellStart"/>
            <w:r w:rsidRPr="00904D3C">
              <w:rPr>
                <w:rFonts w:ascii="Times New Roman" w:hAnsi="Times New Roman" w:cs="Times New Roman"/>
              </w:rPr>
              <w:t>Hilfesuchverhalten</w:t>
            </w:r>
            <w:proofErr w:type="spellEnd"/>
            <w:r w:rsidRPr="00904D3C">
              <w:rPr>
                <w:rFonts w:ascii="Times New Roman" w:hAnsi="Times New Roman" w:cs="Times New Roman"/>
              </w:rPr>
              <w:t xml:space="preserve"> von </w:t>
            </w:r>
            <w:proofErr w:type="spellStart"/>
            <w:r w:rsidRPr="00904D3C">
              <w:rPr>
                <w:rFonts w:ascii="Times New Roman" w:hAnsi="Times New Roman" w:cs="Times New Roman"/>
              </w:rPr>
              <w:t>Zuwanderern</w:t>
            </w:r>
            <w:proofErr w:type="spellEnd"/>
            <w:r w:rsidRPr="00904D3C">
              <w:rPr>
                <w:rFonts w:ascii="Times New Roman" w:hAnsi="Times New Roman" w:cs="Times New Roman"/>
              </w:rPr>
              <w:t xml:space="preserve"> und </w:t>
            </w:r>
            <w:proofErr w:type="spellStart"/>
            <w:r w:rsidRPr="00904D3C">
              <w:rPr>
                <w:rFonts w:ascii="Times New Roman" w:hAnsi="Times New Roman" w:cs="Times New Roman"/>
              </w:rPr>
              <w:t>ethnischen</w:t>
            </w:r>
            <w:proofErr w:type="spellEnd"/>
            <w:r w:rsidRPr="00904D3C">
              <w:rPr>
                <w:rFonts w:ascii="Times New Roman" w:hAnsi="Times New Roman" w:cs="Times New Roman"/>
              </w:rPr>
              <w:t xml:space="preserve"> </w:t>
            </w:r>
            <w:proofErr w:type="spellStart"/>
            <w:r w:rsidRPr="00904D3C">
              <w:rPr>
                <w:rFonts w:ascii="Times New Roman" w:hAnsi="Times New Roman" w:cs="Times New Roman"/>
              </w:rPr>
              <w:t>Minderheiten</w:t>
            </w:r>
            <w:proofErr w:type="spellEnd"/>
            <w:r w:rsidRPr="00904D3C">
              <w:rPr>
                <w:rFonts w:ascii="Times New Roman" w:hAnsi="Times New Roman" w:cs="Times New Roman"/>
              </w:rPr>
              <w:t xml:space="preserve"> </w:t>
            </w:r>
            <w:proofErr w:type="spellStart"/>
            <w:r w:rsidRPr="00904D3C">
              <w:rPr>
                <w:rFonts w:ascii="Times New Roman" w:hAnsi="Times New Roman" w:cs="Times New Roman"/>
              </w:rPr>
              <w:t>mit</w:t>
            </w:r>
            <w:proofErr w:type="spellEnd"/>
            <w:r w:rsidRPr="00904D3C">
              <w:rPr>
                <w:rFonts w:ascii="Times New Roman" w:hAnsi="Times New Roman" w:cs="Times New Roman"/>
              </w:rPr>
              <w:t xml:space="preserve"> </w:t>
            </w:r>
            <w:proofErr w:type="spellStart"/>
            <w:r w:rsidRPr="00904D3C">
              <w:rPr>
                <w:rFonts w:ascii="Times New Roman" w:hAnsi="Times New Roman" w:cs="Times New Roman"/>
              </w:rPr>
              <w:t>psychotischen</w:t>
            </w:r>
            <w:proofErr w:type="spellEnd"/>
            <w:r w:rsidRPr="00904D3C">
              <w:rPr>
                <w:rFonts w:ascii="Times New Roman" w:hAnsi="Times New Roman" w:cs="Times New Roman"/>
              </w:rPr>
              <w:t xml:space="preserve"> </w:t>
            </w:r>
            <w:proofErr w:type="spellStart"/>
            <w:r w:rsidRPr="00904D3C">
              <w:rPr>
                <w:rFonts w:ascii="Times New Roman" w:hAnsi="Times New Roman" w:cs="Times New Roman"/>
              </w:rPr>
              <w:t>Ersterkrankungen</w:t>
            </w:r>
            <w:proofErr w:type="spellEnd"/>
            <w:r>
              <w:rPr>
                <w:rFonts w:ascii="Times New Roman" w:hAnsi="Times New Roman" w:cs="Times New Roman"/>
              </w:rPr>
              <w:t xml:space="preserve"> </w:t>
            </w:r>
            <w:r w:rsidRPr="0083396D">
              <w:rPr>
                <w:rFonts w:ascii="Times New Roman" w:hAnsi="Times New Roman" w:cs="Times New Roman"/>
                <w:i/>
                <w:iCs/>
              </w:rPr>
              <w:t xml:space="preserve">(English translation: Improving outcomes: Factors influencing help-seeking </w:t>
            </w:r>
            <w:proofErr w:type="spellStart"/>
            <w:r w:rsidRPr="0083396D">
              <w:rPr>
                <w:rFonts w:ascii="Times New Roman" w:hAnsi="Times New Roman" w:cs="Times New Roman"/>
                <w:i/>
                <w:iCs/>
              </w:rPr>
              <w:t>behaviors</w:t>
            </w:r>
            <w:proofErr w:type="spellEnd"/>
            <w:r w:rsidRPr="0083396D">
              <w:rPr>
                <w:rFonts w:ascii="Times New Roman" w:hAnsi="Times New Roman" w:cs="Times New Roman"/>
                <w:i/>
                <w:iCs/>
              </w:rPr>
              <w:t xml:space="preserve"> in immigrants and ethnic minorities with first-episode psychosis)</w:t>
            </w:r>
          </w:p>
        </w:tc>
        <w:tc>
          <w:tcPr>
            <w:tcW w:w="1194" w:type="dxa"/>
          </w:tcPr>
          <w:p w14:paraId="64120865" w14:textId="77777777" w:rsidR="008E113B" w:rsidRDefault="008E113B" w:rsidP="00604663">
            <w:pPr>
              <w:rPr>
                <w:rFonts w:ascii="Times New Roman" w:hAnsi="Times New Roman" w:cs="Times New Roman"/>
              </w:rPr>
            </w:pPr>
            <w:r>
              <w:rPr>
                <w:rFonts w:ascii="Times New Roman" w:hAnsi="Times New Roman" w:cs="Times New Roman"/>
              </w:rPr>
              <w:t>German</w:t>
            </w:r>
          </w:p>
        </w:tc>
        <w:tc>
          <w:tcPr>
            <w:tcW w:w="5216" w:type="dxa"/>
            <w:shd w:val="clear" w:color="auto" w:fill="FFCDCD"/>
          </w:tcPr>
          <w:p w14:paraId="22D90846" w14:textId="77777777" w:rsidR="008E113B" w:rsidRDefault="008E113B" w:rsidP="00604663">
            <w:pPr>
              <w:rPr>
                <w:rFonts w:ascii="Times New Roman" w:hAnsi="Times New Roman" w:cs="Times New Roman"/>
              </w:rPr>
            </w:pPr>
            <w:r>
              <w:rPr>
                <w:rFonts w:ascii="Times New Roman" w:hAnsi="Times New Roman" w:cs="Times New Roman"/>
              </w:rPr>
              <w:t xml:space="preserve">Exclude – no primary data (confirmed by author) </w:t>
            </w:r>
          </w:p>
        </w:tc>
      </w:tr>
      <w:tr w:rsidR="008E113B" w14:paraId="31E0ED80" w14:textId="77777777" w:rsidTr="00604663">
        <w:tc>
          <w:tcPr>
            <w:tcW w:w="3246" w:type="dxa"/>
          </w:tcPr>
          <w:p w14:paraId="7583B180" w14:textId="77777777" w:rsidR="008E113B" w:rsidRDefault="008E113B" w:rsidP="00604663">
            <w:pPr>
              <w:rPr>
                <w:rFonts w:ascii="Times New Roman" w:hAnsi="Times New Roman" w:cs="Times New Roman"/>
              </w:rPr>
            </w:pPr>
            <w:proofErr w:type="spellStart"/>
            <w:r w:rsidRPr="005A0F2F">
              <w:rPr>
                <w:rFonts w:ascii="Times New Roman" w:hAnsi="Times New Roman" w:cs="Times New Roman"/>
              </w:rPr>
              <w:t>Meurice</w:t>
            </w:r>
            <w:proofErr w:type="spellEnd"/>
            <w:r w:rsidRPr="005A0F2F">
              <w:rPr>
                <w:rFonts w:ascii="Times New Roman" w:hAnsi="Times New Roman" w:cs="Times New Roman"/>
              </w:rPr>
              <w:t xml:space="preserve"> et al.,</w:t>
            </w:r>
            <w:r>
              <w:rPr>
                <w:rFonts w:ascii="Times New Roman" w:hAnsi="Times New Roman" w:cs="Times New Roman"/>
              </w:rPr>
              <w:t xml:space="preserve"> (2013)</w:t>
            </w:r>
          </w:p>
        </w:tc>
        <w:tc>
          <w:tcPr>
            <w:tcW w:w="4519" w:type="dxa"/>
          </w:tcPr>
          <w:p w14:paraId="583D6320" w14:textId="77777777" w:rsidR="008E113B" w:rsidRDefault="008E113B" w:rsidP="00604663">
            <w:pPr>
              <w:rPr>
                <w:rFonts w:ascii="Times New Roman" w:hAnsi="Times New Roman" w:cs="Times New Roman"/>
              </w:rPr>
            </w:pPr>
            <w:proofErr w:type="spellStart"/>
            <w:r w:rsidRPr="005A0F2F">
              <w:rPr>
                <w:rFonts w:ascii="Times New Roman" w:hAnsi="Times New Roman" w:cs="Times New Roman"/>
              </w:rPr>
              <w:t>Peut</w:t>
            </w:r>
            <w:proofErr w:type="spellEnd"/>
            <w:r w:rsidRPr="005A0F2F">
              <w:rPr>
                <w:rFonts w:ascii="Times New Roman" w:hAnsi="Times New Roman" w:cs="Times New Roman"/>
              </w:rPr>
              <w:t xml:space="preserve">-on </w:t>
            </w:r>
            <w:proofErr w:type="spellStart"/>
            <w:r w:rsidRPr="005A0F2F">
              <w:rPr>
                <w:rFonts w:ascii="Times New Roman" w:hAnsi="Times New Roman" w:cs="Times New Roman"/>
              </w:rPr>
              <w:t>prédire</w:t>
            </w:r>
            <w:proofErr w:type="spellEnd"/>
            <w:r w:rsidRPr="005A0F2F">
              <w:rPr>
                <w:rFonts w:ascii="Times New Roman" w:hAnsi="Times New Roman" w:cs="Times New Roman"/>
              </w:rPr>
              <w:t xml:space="preserve">, </w:t>
            </w:r>
            <w:proofErr w:type="spellStart"/>
            <w:r w:rsidRPr="005A0F2F">
              <w:rPr>
                <w:rFonts w:ascii="Times New Roman" w:hAnsi="Times New Roman" w:cs="Times New Roman"/>
              </w:rPr>
              <w:t>dès</w:t>
            </w:r>
            <w:proofErr w:type="spellEnd"/>
            <w:r w:rsidRPr="005A0F2F">
              <w:rPr>
                <w:rFonts w:ascii="Times New Roman" w:hAnsi="Times New Roman" w:cs="Times New Roman"/>
              </w:rPr>
              <w:t xml:space="preserve"> </w:t>
            </w:r>
            <w:proofErr w:type="spellStart"/>
            <w:r w:rsidRPr="005A0F2F">
              <w:rPr>
                <w:rFonts w:ascii="Times New Roman" w:hAnsi="Times New Roman" w:cs="Times New Roman"/>
              </w:rPr>
              <w:t>l’enfance</w:t>
            </w:r>
            <w:proofErr w:type="spellEnd"/>
            <w:r w:rsidRPr="005A0F2F">
              <w:rPr>
                <w:rFonts w:ascii="Times New Roman" w:hAnsi="Times New Roman" w:cs="Times New Roman"/>
              </w:rPr>
              <w:t xml:space="preserve">, les </w:t>
            </w:r>
            <w:proofErr w:type="spellStart"/>
            <w:r w:rsidRPr="005A0F2F">
              <w:rPr>
                <w:rFonts w:ascii="Times New Roman" w:hAnsi="Times New Roman" w:cs="Times New Roman"/>
              </w:rPr>
              <w:t>risques</w:t>
            </w:r>
            <w:proofErr w:type="spellEnd"/>
            <w:r w:rsidRPr="005A0F2F">
              <w:rPr>
                <w:rFonts w:ascii="Times New Roman" w:hAnsi="Times New Roman" w:cs="Times New Roman"/>
              </w:rPr>
              <w:t xml:space="preserve"> de </w:t>
            </w:r>
            <w:proofErr w:type="spellStart"/>
            <w:r w:rsidRPr="005A0F2F">
              <w:rPr>
                <w:rFonts w:ascii="Times New Roman" w:hAnsi="Times New Roman" w:cs="Times New Roman"/>
              </w:rPr>
              <w:t>développer</w:t>
            </w:r>
            <w:proofErr w:type="spellEnd"/>
            <w:r w:rsidRPr="005A0F2F">
              <w:rPr>
                <w:rFonts w:ascii="Times New Roman" w:hAnsi="Times New Roman" w:cs="Times New Roman"/>
              </w:rPr>
              <w:t xml:space="preserve"> la </w:t>
            </w:r>
            <w:proofErr w:type="spellStart"/>
            <w:r w:rsidRPr="005A0F2F">
              <w:rPr>
                <w:rFonts w:ascii="Times New Roman" w:hAnsi="Times New Roman" w:cs="Times New Roman"/>
              </w:rPr>
              <w:t>schizophrénie</w:t>
            </w:r>
            <w:proofErr w:type="spellEnd"/>
            <w:r w:rsidRPr="005A0F2F">
              <w:rPr>
                <w:rFonts w:ascii="Times New Roman" w:hAnsi="Times New Roman" w:cs="Times New Roman"/>
              </w:rPr>
              <w:t xml:space="preserve"> à </w:t>
            </w:r>
            <w:proofErr w:type="spellStart"/>
            <w:r w:rsidRPr="005A0F2F">
              <w:rPr>
                <w:rFonts w:ascii="Times New Roman" w:hAnsi="Times New Roman" w:cs="Times New Roman"/>
              </w:rPr>
              <w:t>l’âge</w:t>
            </w:r>
            <w:proofErr w:type="spellEnd"/>
            <w:r w:rsidRPr="005A0F2F">
              <w:rPr>
                <w:rFonts w:ascii="Times New Roman" w:hAnsi="Times New Roman" w:cs="Times New Roman"/>
              </w:rPr>
              <w:t xml:space="preserve"> </w:t>
            </w:r>
            <w:proofErr w:type="spellStart"/>
            <w:proofErr w:type="gramStart"/>
            <w:r w:rsidRPr="005A0F2F">
              <w:rPr>
                <w:rFonts w:ascii="Times New Roman" w:hAnsi="Times New Roman" w:cs="Times New Roman"/>
              </w:rPr>
              <w:t>adulte</w:t>
            </w:r>
            <w:proofErr w:type="spellEnd"/>
            <w:r w:rsidRPr="005A0F2F">
              <w:rPr>
                <w:rFonts w:ascii="Times New Roman" w:hAnsi="Times New Roman" w:cs="Times New Roman"/>
              </w:rPr>
              <w:t xml:space="preserve"> ?</w:t>
            </w:r>
            <w:proofErr w:type="gramEnd"/>
            <w:r w:rsidRPr="005A0F2F">
              <w:rPr>
                <w:rFonts w:ascii="Times New Roman" w:hAnsi="Times New Roman" w:cs="Times New Roman"/>
              </w:rPr>
              <w:t xml:space="preserve"> Une étude </w:t>
            </w:r>
            <w:proofErr w:type="spellStart"/>
            <w:r w:rsidRPr="005A0F2F">
              <w:rPr>
                <w:rFonts w:ascii="Times New Roman" w:hAnsi="Times New Roman" w:cs="Times New Roman"/>
              </w:rPr>
              <w:t>rétrospective</w:t>
            </w:r>
            <w:proofErr w:type="spellEnd"/>
            <w:r w:rsidRPr="005A0F2F">
              <w:rPr>
                <w:rFonts w:ascii="Times New Roman" w:hAnsi="Times New Roman" w:cs="Times New Roman"/>
              </w:rPr>
              <w:t xml:space="preserve"> </w:t>
            </w:r>
            <w:proofErr w:type="spellStart"/>
            <w:r w:rsidRPr="005A0F2F">
              <w:rPr>
                <w:rFonts w:ascii="Times New Roman" w:hAnsi="Times New Roman" w:cs="Times New Roman"/>
              </w:rPr>
              <w:t>centrée</w:t>
            </w:r>
            <w:proofErr w:type="spellEnd"/>
            <w:r w:rsidRPr="005A0F2F">
              <w:rPr>
                <w:rFonts w:ascii="Times New Roman" w:hAnsi="Times New Roman" w:cs="Times New Roman"/>
              </w:rPr>
              <w:t xml:space="preserve"> sur </w:t>
            </w:r>
            <w:proofErr w:type="spellStart"/>
            <w:r w:rsidRPr="005A0F2F">
              <w:rPr>
                <w:rFonts w:ascii="Times New Roman" w:hAnsi="Times New Roman" w:cs="Times New Roman"/>
              </w:rPr>
              <w:t>l’hypersensibilité</w:t>
            </w:r>
            <w:proofErr w:type="spellEnd"/>
            <w:r w:rsidRPr="005A0F2F">
              <w:rPr>
                <w:rFonts w:ascii="Times New Roman" w:hAnsi="Times New Roman" w:cs="Times New Roman"/>
              </w:rPr>
              <w:t xml:space="preserve"> </w:t>
            </w:r>
            <w:proofErr w:type="spellStart"/>
            <w:r w:rsidRPr="005A0F2F">
              <w:rPr>
                <w:rFonts w:ascii="Times New Roman" w:hAnsi="Times New Roman" w:cs="Times New Roman"/>
              </w:rPr>
              <w:t>prémorbide</w:t>
            </w:r>
            <w:proofErr w:type="spellEnd"/>
            <w:r w:rsidRPr="005A0F2F">
              <w:rPr>
                <w:rFonts w:ascii="Times New Roman" w:hAnsi="Times New Roman" w:cs="Times New Roman"/>
              </w:rPr>
              <w:t xml:space="preserve">; premiers </w:t>
            </w:r>
            <w:proofErr w:type="spellStart"/>
            <w:r w:rsidRPr="005A0F2F">
              <w:rPr>
                <w:rFonts w:ascii="Times New Roman" w:hAnsi="Times New Roman" w:cs="Times New Roman"/>
              </w:rPr>
              <w:t>résultats</w:t>
            </w:r>
            <w:proofErr w:type="spellEnd"/>
            <w:r w:rsidRPr="005A0F2F">
              <w:rPr>
                <w:rFonts w:ascii="Times New Roman" w:hAnsi="Times New Roman" w:cs="Times New Roman"/>
              </w:rPr>
              <w:t xml:space="preserve"> </w:t>
            </w:r>
            <w:r w:rsidRPr="0083396D">
              <w:rPr>
                <w:rFonts w:ascii="Times New Roman" w:hAnsi="Times New Roman" w:cs="Times New Roman"/>
                <w:i/>
                <w:iCs/>
              </w:rPr>
              <w:t>(English translation: Is it possible to predict, as early as childhood, the risk of developing schizophrenia in adulthood? A retrospective study focused on premorbid hypersensitivity; first results)</w:t>
            </w:r>
          </w:p>
        </w:tc>
        <w:tc>
          <w:tcPr>
            <w:tcW w:w="1194" w:type="dxa"/>
          </w:tcPr>
          <w:p w14:paraId="4610A48E" w14:textId="77777777" w:rsidR="008E113B" w:rsidRDefault="008E113B" w:rsidP="00604663">
            <w:pPr>
              <w:rPr>
                <w:rFonts w:ascii="Times New Roman" w:hAnsi="Times New Roman" w:cs="Times New Roman"/>
              </w:rPr>
            </w:pPr>
            <w:r>
              <w:rPr>
                <w:rFonts w:ascii="Times New Roman" w:hAnsi="Times New Roman" w:cs="Times New Roman"/>
              </w:rPr>
              <w:t>French</w:t>
            </w:r>
          </w:p>
        </w:tc>
        <w:tc>
          <w:tcPr>
            <w:tcW w:w="5216" w:type="dxa"/>
            <w:shd w:val="clear" w:color="auto" w:fill="FFCDCD"/>
          </w:tcPr>
          <w:p w14:paraId="0785C4F0" w14:textId="77777777" w:rsidR="008E113B" w:rsidRDefault="008E113B" w:rsidP="00604663">
            <w:pPr>
              <w:rPr>
                <w:rFonts w:ascii="Times New Roman" w:hAnsi="Times New Roman" w:cs="Times New Roman"/>
              </w:rPr>
            </w:pPr>
            <w:r>
              <w:rPr>
                <w:rFonts w:ascii="Times New Roman" w:hAnsi="Times New Roman" w:cs="Times New Roman"/>
              </w:rPr>
              <w:t>Exclude – no group density analyses</w:t>
            </w:r>
          </w:p>
        </w:tc>
      </w:tr>
      <w:tr w:rsidR="008E113B" w14:paraId="2EB2AFDD" w14:textId="77777777" w:rsidTr="00604663">
        <w:tc>
          <w:tcPr>
            <w:tcW w:w="3246" w:type="dxa"/>
          </w:tcPr>
          <w:p w14:paraId="1D0417D3" w14:textId="77777777" w:rsidR="008E113B" w:rsidRDefault="008E113B" w:rsidP="00604663">
            <w:pPr>
              <w:rPr>
                <w:rFonts w:ascii="Times New Roman" w:hAnsi="Times New Roman" w:cs="Times New Roman"/>
              </w:rPr>
            </w:pPr>
            <w:r>
              <w:rPr>
                <w:rFonts w:ascii="Times New Roman" w:hAnsi="Times New Roman" w:cs="Times New Roman"/>
              </w:rPr>
              <w:t>Mena</w:t>
            </w:r>
            <w:r w:rsidRPr="000A7B7F">
              <w:rPr>
                <w:rFonts w:ascii="Times New Roman" w:hAnsi="Times New Roman" w:cs="Times New Roman"/>
              </w:rPr>
              <w:t xml:space="preserve"> et al.,</w:t>
            </w:r>
            <w:r>
              <w:rPr>
                <w:rFonts w:ascii="Times New Roman" w:hAnsi="Times New Roman" w:cs="Times New Roman"/>
              </w:rPr>
              <w:t xml:space="preserve"> (2002)</w:t>
            </w:r>
          </w:p>
        </w:tc>
        <w:tc>
          <w:tcPr>
            <w:tcW w:w="4519" w:type="dxa"/>
          </w:tcPr>
          <w:p w14:paraId="4112C8B4" w14:textId="77777777" w:rsidR="008E113B" w:rsidRDefault="008E113B" w:rsidP="00604663">
            <w:pPr>
              <w:rPr>
                <w:rFonts w:ascii="Times New Roman" w:hAnsi="Times New Roman" w:cs="Times New Roman"/>
              </w:rPr>
            </w:pPr>
            <w:proofErr w:type="spellStart"/>
            <w:r w:rsidRPr="00FD7BC3">
              <w:rPr>
                <w:rFonts w:ascii="Times New Roman" w:hAnsi="Times New Roman" w:cs="Times New Roman"/>
              </w:rPr>
              <w:t>Estudio</w:t>
            </w:r>
            <w:proofErr w:type="spellEnd"/>
            <w:r w:rsidRPr="00FD7BC3">
              <w:rPr>
                <w:rFonts w:ascii="Times New Roman" w:hAnsi="Times New Roman" w:cs="Times New Roman"/>
              </w:rPr>
              <w:t xml:space="preserve"> </w:t>
            </w:r>
            <w:proofErr w:type="spellStart"/>
            <w:r w:rsidRPr="00FD7BC3">
              <w:rPr>
                <w:rFonts w:ascii="Times New Roman" w:hAnsi="Times New Roman" w:cs="Times New Roman"/>
              </w:rPr>
              <w:t>descriptivo</w:t>
            </w:r>
            <w:proofErr w:type="spellEnd"/>
            <w:r w:rsidRPr="00FD7BC3">
              <w:rPr>
                <w:rFonts w:ascii="Times New Roman" w:hAnsi="Times New Roman" w:cs="Times New Roman"/>
              </w:rPr>
              <w:t xml:space="preserve"> de </w:t>
            </w:r>
            <w:proofErr w:type="spellStart"/>
            <w:r w:rsidRPr="00FD7BC3">
              <w:rPr>
                <w:rFonts w:ascii="Times New Roman" w:hAnsi="Times New Roman" w:cs="Times New Roman"/>
              </w:rPr>
              <w:t>trastornos</w:t>
            </w:r>
            <w:proofErr w:type="spellEnd"/>
            <w:r w:rsidRPr="00FD7BC3">
              <w:rPr>
                <w:rFonts w:ascii="Times New Roman" w:hAnsi="Times New Roman" w:cs="Times New Roman"/>
              </w:rPr>
              <w:t xml:space="preserve"> </w:t>
            </w:r>
            <w:proofErr w:type="spellStart"/>
            <w:r w:rsidRPr="00FD7BC3">
              <w:rPr>
                <w:rFonts w:ascii="Times New Roman" w:hAnsi="Times New Roman" w:cs="Times New Roman"/>
              </w:rPr>
              <w:t>mentales</w:t>
            </w:r>
            <w:proofErr w:type="spellEnd"/>
            <w:r w:rsidRPr="00FD7BC3">
              <w:rPr>
                <w:rFonts w:ascii="Times New Roman" w:hAnsi="Times New Roman" w:cs="Times New Roman"/>
              </w:rPr>
              <w:t xml:space="preserve"> </w:t>
            </w:r>
            <w:proofErr w:type="spellStart"/>
            <w:r w:rsidRPr="00FD7BC3">
              <w:rPr>
                <w:rFonts w:ascii="Times New Roman" w:hAnsi="Times New Roman" w:cs="Times New Roman"/>
              </w:rPr>
              <w:t>en</w:t>
            </w:r>
            <w:proofErr w:type="spellEnd"/>
            <w:r w:rsidRPr="00FD7BC3">
              <w:rPr>
                <w:rFonts w:ascii="Times New Roman" w:hAnsi="Times New Roman" w:cs="Times New Roman"/>
              </w:rPr>
              <w:t xml:space="preserve"> </w:t>
            </w:r>
            <w:proofErr w:type="spellStart"/>
            <w:r w:rsidRPr="00FD7BC3">
              <w:rPr>
                <w:rFonts w:ascii="Times New Roman" w:hAnsi="Times New Roman" w:cs="Times New Roman"/>
              </w:rPr>
              <w:t>minorías</w:t>
            </w:r>
            <w:proofErr w:type="spellEnd"/>
            <w:r>
              <w:rPr>
                <w:rFonts w:ascii="Times New Roman" w:hAnsi="Times New Roman" w:cs="Times New Roman"/>
              </w:rPr>
              <w:t xml:space="preserve"> </w:t>
            </w:r>
            <w:proofErr w:type="spellStart"/>
            <w:r w:rsidRPr="00FD7BC3">
              <w:rPr>
                <w:rFonts w:ascii="Times New Roman" w:hAnsi="Times New Roman" w:cs="Times New Roman"/>
              </w:rPr>
              <w:t>étnicas</w:t>
            </w:r>
            <w:proofErr w:type="spellEnd"/>
            <w:r w:rsidRPr="00FD7BC3">
              <w:rPr>
                <w:rFonts w:ascii="Times New Roman" w:hAnsi="Times New Roman" w:cs="Times New Roman"/>
              </w:rPr>
              <w:t xml:space="preserve"> </w:t>
            </w:r>
            <w:proofErr w:type="spellStart"/>
            <w:r w:rsidRPr="00FD7BC3">
              <w:rPr>
                <w:rFonts w:ascii="Times New Roman" w:hAnsi="Times New Roman" w:cs="Times New Roman"/>
              </w:rPr>
              <w:t>residentes</w:t>
            </w:r>
            <w:proofErr w:type="spellEnd"/>
            <w:r w:rsidRPr="00FD7BC3">
              <w:rPr>
                <w:rFonts w:ascii="Times New Roman" w:hAnsi="Times New Roman" w:cs="Times New Roman"/>
              </w:rPr>
              <w:t xml:space="preserve"> </w:t>
            </w:r>
            <w:proofErr w:type="spellStart"/>
            <w:r w:rsidRPr="00FD7BC3">
              <w:rPr>
                <w:rFonts w:ascii="Times New Roman" w:hAnsi="Times New Roman" w:cs="Times New Roman"/>
              </w:rPr>
              <w:t>en</w:t>
            </w:r>
            <w:proofErr w:type="spellEnd"/>
            <w:r w:rsidRPr="00FD7BC3">
              <w:rPr>
                <w:rFonts w:ascii="Times New Roman" w:hAnsi="Times New Roman" w:cs="Times New Roman"/>
              </w:rPr>
              <w:t xml:space="preserve"> un </w:t>
            </w:r>
            <w:proofErr w:type="spellStart"/>
            <w:r w:rsidRPr="00FD7BC3">
              <w:rPr>
                <w:rFonts w:ascii="Times New Roman" w:hAnsi="Times New Roman" w:cs="Times New Roman"/>
              </w:rPr>
              <w:t>área</w:t>
            </w:r>
            <w:proofErr w:type="spellEnd"/>
            <w:r w:rsidRPr="00FD7BC3">
              <w:rPr>
                <w:rFonts w:ascii="Times New Roman" w:hAnsi="Times New Roman" w:cs="Times New Roman"/>
              </w:rPr>
              <w:t xml:space="preserve"> </w:t>
            </w:r>
            <w:proofErr w:type="spellStart"/>
            <w:r w:rsidRPr="00FD7BC3">
              <w:rPr>
                <w:rFonts w:ascii="Times New Roman" w:hAnsi="Times New Roman" w:cs="Times New Roman"/>
              </w:rPr>
              <w:t>urbana</w:t>
            </w:r>
            <w:proofErr w:type="spellEnd"/>
            <w:r w:rsidRPr="00FD7BC3">
              <w:rPr>
                <w:rFonts w:ascii="Times New Roman" w:hAnsi="Times New Roman" w:cs="Times New Roman"/>
              </w:rPr>
              <w:t xml:space="preserve"> de Barcelona</w:t>
            </w:r>
            <w:r>
              <w:rPr>
                <w:rFonts w:ascii="Times New Roman" w:hAnsi="Times New Roman" w:cs="Times New Roman"/>
              </w:rPr>
              <w:t xml:space="preserve"> </w:t>
            </w:r>
            <w:r w:rsidRPr="00E307CA">
              <w:rPr>
                <w:rFonts w:ascii="Times New Roman" w:hAnsi="Times New Roman" w:cs="Times New Roman"/>
                <w:i/>
                <w:iCs/>
              </w:rPr>
              <w:t>(English translation: Descriptive study of mental disorders in ethnic minorities residing in an urban area of Barcelona)</w:t>
            </w:r>
          </w:p>
        </w:tc>
        <w:tc>
          <w:tcPr>
            <w:tcW w:w="1194" w:type="dxa"/>
          </w:tcPr>
          <w:p w14:paraId="08AA6D12" w14:textId="77777777" w:rsidR="008E113B" w:rsidRDefault="008E113B" w:rsidP="00604663">
            <w:pPr>
              <w:rPr>
                <w:rFonts w:ascii="Times New Roman" w:hAnsi="Times New Roman" w:cs="Times New Roman"/>
              </w:rPr>
            </w:pPr>
            <w:r>
              <w:rPr>
                <w:rFonts w:ascii="Times New Roman" w:hAnsi="Times New Roman" w:cs="Times New Roman"/>
              </w:rPr>
              <w:t>Spanish</w:t>
            </w:r>
          </w:p>
        </w:tc>
        <w:tc>
          <w:tcPr>
            <w:tcW w:w="5216" w:type="dxa"/>
            <w:shd w:val="clear" w:color="auto" w:fill="FFCDCD"/>
          </w:tcPr>
          <w:p w14:paraId="0D27108D" w14:textId="77777777" w:rsidR="008E113B" w:rsidRDefault="008E113B" w:rsidP="00604663">
            <w:pPr>
              <w:rPr>
                <w:rFonts w:ascii="Times New Roman" w:hAnsi="Times New Roman" w:cs="Times New Roman"/>
              </w:rPr>
            </w:pPr>
            <w:r>
              <w:rPr>
                <w:rFonts w:ascii="Times New Roman" w:hAnsi="Times New Roman" w:cs="Times New Roman"/>
              </w:rPr>
              <w:t>Exclude – no group density analyses</w:t>
            </w:r>
          </w:p>
        </w:tc>
      </w:tr>
      <w:tr w:rsidR="008E113B" w14:paraId="51E3B3A6" w14:textId="77777777" w:rsidTr="00604663">
        <w:tc>
          <w:tcPr>
            <w:tcW w:w="3246" w:type="dxa"/>
          </w:tcPr>
          <w:p w14:paraId="1811856F" w14:textId="77777777" w:rsidR="008E113B" w:rsidRDefault="008E113B" w:rsidP="00604663">
            <w:pPr>
              <w:rPr>
                <w:rFonts w:ascii="Times New Roman" w:hAnsi="Times New Roman" w:cs="Times New Roman"/>
              </w:rPr>
            </w:pPr>
            <w:proofErr w:type="spellStart"/>
            <w:r w:rsidRPr="007B0E14">
              <w:rPr>
                <w:rFonts w:ascii="Times New Roman" w:hAnsi="Times New Roman" w:cs="Times New Roman"/>
              </w:rPr>
              <w:t>Picarda</w:t>
            </w:r>
            <w:proofErr w:type="spellEnd"/>
            <w:r w:rsidRPr="007B0E14">
              <w:rPr>
                <w:rFonts w:ascii="Times New Roman" w:hAnsi="Times New Roman" w:cs="Times New Roman"/>
              </w:rPr>
              <w:t xml:space="preserve"> &amp; </w:t>
            </w:r>
            <w:proofErr w:type="spellStart"/>
            <w:r w:rsidRPr="007B0E14">
              <w:rPr>
                <w:rFonts w:ascii="Times New Roman" w:hAnsi="Times New Roman" w:cs="Times New Roman"/>
              </w:rPr>
              <w:t>Ineichen</w:t>
            </w:r>
            <w:proofErr w:type="spellEnd"/>
            <w:r>
              <w:rPr>
                <w:rFonts w:ascii="Times New Roman" w:hAnsi="Times New Roman" w:cs="Times New Roman"/>
              </w:rPr>
              <w:t xml:space="preserve"> (1995)</w:t>
            </w:r>
          </w:p>
        </w:tc>
        <w:tc>
          <w:tcPr>
            <w:tcW w:w="4519" w:type="dxa"/>
          </w:tcPr>
          <w:p w14:paraId="7338A61F" w14:textId="77777777" w:rsidR="008E113B" w:rsidRDefault="008E113B" w:rsidP="00604663">
            <w:pPr>
              <w:rPr>
                <w:rFonts w:ascii="Times New Roman" w:hAnsi="Times New Roman" w:cs="Times New Roman"/>
              </w:rPr>
            </w:pPr>
            <w:r w:rsidRPr="00D712CD">
              <w:rPr>
                <w:rFonts w:ascii="Times New Roman" w:hAnsi="Times New Roman" w:cs="Times New Roman"/>
              </w:rPr>
              <w:t xml:space="preserve">La </w:t>
            </w:r>
            <w:proofErr w:type="spellStart"/>
            <w:r w:rsidRPr="00D712CD">
              <w:rPr>
                <w:rFonts w:ascii="Times New Roman" w:hAnsi="Times New Roman" w:cs="Times New Roman"/>
              </w:rPr>
              <w:t>santé</w:t>
            </w:r>
            <w:proofErr w:type="spellEnd"/>
            <w:r w:rsidRPr="00D712CD">
              <w:rPr>
                <w:rFonts w:ascii="Times New Roman" w:hAnsi="Times New Roman" w:cs="Times New Roman"/>
              </w:rPr>
              <w:t xml:space="preserve"> </w:t>
            </w:r>
            <w:proofErr w:type="spellStart"/>
            <w:r w:rsidRPr="00D712CD">
              <w:rPr>
                <w:rFonts w:ascii="Times New Roman" w:hAnsi="Times New Roman" w:cs="Times New Roman"/>
              </w:rPr>
              <w:t>mentale</w:t>
            </w:r>
            <w:proofErr w:type="spellEnd"/>
            <w:r w:rsidRPr="00D712CD">
              <w:rPr>
                <w:rFonts w:ascii="Times New Roman" w:hAnsi="Times New Roman" w:cs="Times New Roman"/>
              </w:rPr>
              <w:t xml:space="preserve"> des </w:t>
            </w:r>
            <w:proofErr w:type="spellStart"/>
            <w:r w:rsidRPr="00D712CD">
              <w:rPr>
                <w:rFonts w:ascii="Times New Roman" w:hAnsi="Times New Roman" w:cs="Times New Roman"/>
              </w:rPr>
              <w:t>minorités</w:t>
            </w:r>
            <w:proofErr w:type="spellEnd"/>
            <w:r w:rsidRPr="00D712CD">
              <w:rPr>
                <w:rFonts w:ascii="Times New Roman" w:hAnsi="Times New Roman" w:cs="Times New Roman"/>
              </w:rPr>
              <w:t xml:space="preserve"> </w:t>
            </w:r>
            <w:proofErr w:type="spellStart"/>
            <w:r w:rsidRPr="00D712CD">
              <w:rPr>
                <w:rFonts w:ascii="Times New Roman" w:hAnsi="Times New Roman" w:cs="Times New Roman"/>
              </w:rPr>
              <w:t>ethniques</w:t>
            </w:r>
            <w:proofErr w:type="spellEnd"/>
            <w:r w:rsidRPr="00D712CD">
              <w:rPr>
                <w:rFonts w:ascii="Times New Roman" w:hAnsi="Times New Roman" w:cs="Times New Roman"/>
              </w:rPr>
              <w:t xml:space="preserve"> au </w:t>
            </w:r>
            <w:proofErr w:type="spellStart"/>
            <w:r w:rsidRPr="00D712CD">
              <w:rPr>
                <w:rFonts w:ascii="Times New Roman" w:hAnsi="Times New Roman" w:cs="Times New Roman"/>
              </w:rPr>
              <w:t>Royaume</w:t>
            </w:r>
            <w:proofErr w:type="spellEnd"/>
            <w:r w:rsidRPr="00D712CD">
              <w:rPr>
                <w:rFonts w:ascii="Times New Roman" w:hAnsi="Times New Roman" w:cs="Times New Roman"/>
              </w:rPr>
              <w:t>-Uni</w:t>
            </w:r>
            <w:r>
              <w:rPr>
                <w:rFonts w:ascii="Times New Roman" w:hAnsi="Times New Roman" w:cs="Times New Roman"/>
              </w:rPr>
              <w:t xml:space="preserve"> </w:t>
            </w:r>
            <w:r w:rsidRPr="00D712CD">
              <w:rPr>
                <w:rFonts w:ascii="Times New Roman" w:hAnsi="Times New Roman" w:cs="Times New Roman"/>
                <w:i/>
                <w:iCs/>
              </w:rPr>
              <w:t>(English translation: The mental health of ethnic minorities in the United Kingdom)</w:t>
            </w:r>
          </w:p>
        </w:tc>
        <w:tc>
          <w:tcPr>
            <w:tcW w:w="1194" w:type="dxa"/>
          </w:tcPr>
          <w:p w14:paraId="5F49F94F" w14:textId="77777777" w:rsidR="008E113B" w:rsidRDefault="008E113B" w:rsidP="00604663">
            <w:pPr>
              <w:rPr>
                <w:rFonts w:ascii="Times New Roman" w:hAnsi="Times New Roman" w:cs="Times New Roman"/>
              </w:rPr>
            </w:pPr>
            <w:r>
              <w:rPr>
                <w:rFonts w:ascii="Times New Roman" w:hAnsi="Times New Roman" w:cs="Times New Roman"/>
              </w:rPr>
              <w:t>French</w:t>
            </w:r>
          </w:p>
        </w:tc>
        <w:tc>
          <w:tcPr>
            <w:tcW w:w="5216" w:type="dxa"/>
            <w:shd w:val="clear" w:color="auto" w:fill="FFCDCD"/>
          </w:tcPr>
          <w:p w14:paraId="33EE23E4" w14:textId="77777777" w:rsidR="008E113B" w:rsidRDefault="008E113B" w:rsidP="00604663">
            <w:pPr>
              <w:rPr>
                <w:rFonts w:ascii="Times New Roman" w:hAnsi="Times New Roman" w:cs="Times New Roman"/>
              </w:rPr>
            </w:pPr>
            <w:r>
              <w:rPr>
                <w:rFonts w:ascii="Times New Roman" w:hAnsi="Times New Roman" w:cs="Times New Roman"/>
              </w:rPr>
              <w:t>Exclude – review paper, no primary data, no new papers found in reference list</w:t>
            </w:r>
          </w:p>
        </w:tc>
      </w:tr>
      <w:tr w:rsidR="008E113B" w14:paraId="217E4F54" w14:textId="77777777" w:rsidTr="00604663">
        <w:tc>
          <w:tcPr>
            <w:tcW w:w="3246" w:type="dxa"/>
          </w:tcPr>
          <w:p w14:paraId="276FCEA2" w14:textId="77777777" w:rsidR="008E113B" w:rsidRDefault="008E113B" w:rsidP="00604663">
            <w:pPr>
              <w:rPr>
                <w:rFonts w:ascii="Times New Roman" w:hAnsi="Times New Roman" w:cs="Times New Roman"/>
              </w:rPr>
            </w:pPr>
            <w:proofErr w:type="spellStart"/>
            <w:r w:rsidRPr="009C6A63">
              <w:rPr>
                <w:rFonts w:ascii="Times New Roman" w:hAnsi="Times New Roman" w:cs="Times New Roman"/>
              </w:rPr>
              <w:t>Plancke</w:t>
            </w:r>
            <w:proofErr w:type="spellEnd"/>
            <w:r w:rsidRPr="009C6A63">
              <w:rPr>
                <w:rFonts w:ascii="Times New Roman" w:hAnsi="Times New Roman" w:cs="Times New Roman"/>
              </w:rPr>
              <w:t xml:space="preserve"> &amp; </w:t>
            </w:r>
            <w:proofErr w:type="spellStart"/>
            <w:r w:rsidRPr="009C6A63">
              <w:rPr>
                <w:rFonts w:ascii="Times New Roman" w:hAnsi="Times New Roman" w:cs="Times New Roman"/>
              </w:rPr>
              <w:t>Amariei</w:t>
            </w:r>
            <w:proofErr w:type="spellEnd"/>
            <w:r>
              <w:rPr>
                <w:rFonts w:ascii="Times New Roman" w:hAnsi="Times New Roman" w:cs="Times New Roman"/>
              </w:rPr>
              <w:t xml:space="preserve"> (2017)</w:t>
            </w:r>
          </w:p>
        </w:tc>
        <w:tc>
          <w:tcPr>
            <w:tcW w:w="4519" w:type="dxa"/>
          </w:tcPr>
          <w:p w14:paraId="0756E2D7" w14:textId="77777777" w:rsidR="008E113B" w:rsidRDefault="008E113B" w:rsidP="00604663">
            <w:pPr>
              <w:rPr>
                <w:rFonts w:ascii="Times New Roman" w:hAnsi="Times New Roman" w:cs="Times New Roman"/>
              </w:rPr>
            </w:pPr>
            <w:r w:rsidRPr="008420CC">
              <w:rPr>
                <w:rFonts w:ascii="Times New Roman" w:hAnsi="Times New Roman" w:cs="Times New Roman"/>
              </w:rPr>
              <w:t xml:space="preserve">Hospitalisations </w:t>
            </w:r>
            <w:proofErr w:type="spellStart"/>
            <w:r w:rsidRPr="008420CC">
              <w:rPr>
                <w:rFonts w:ascii="Times New Roman" w:hAnsi="Times New Roman" w:cs="Times New Roman"/>
              </w:rPr>
              <w:t>psychiatriques</w:t>
            </w:r>
            <w:proofErr w:type="spellEnd"/>
            <w:r w:rsidRPr="008420CC">
              <w:rPr>
                <w:rFonts w:ascii="Times New Roman" w:hAnsi="Times New Roman" w:cs="Times New Roman"/>
              </w:rPr>
              <w:t xml:space="preserve"> de longue durée </w:t>
            </w:r>
            <w:r w:rsidRPr="009C6A63">
              <w:rPr>
                <w:rFonts w:ascii="Times New Roman" w:hAnsi="Times New Roman" w:cs="Times New Roman"/>
                <w:i/>
                <w:iCs/>
              </w:rPr>
              <w:t>(English translation: Long-term psychiatric hospitalizations)</w:t>
            </w:r>
          </w:p>
        </w:tc>
        <w:tc>
          <w:tcPr>
            <w:tcW w:w="1194" w:type="dxa"/>
          </w:tcPr>
          <w:p w14:paraId="2B48F83F" w14:textId="77777777" w:rsidR="008E113B" w:rsidRDefault="008E113B" w:rsidP="00604663">
            <w:pPr>
              <w:rPr>
                <w:rFonts w:ascii="Times New Roman" w:hAnsi="Times New Roman" w:cs="Times New Roman"/>
              </w:rPr>
            </w:pPr>
            <w:r>
              <w:rPr>
                <w:rFonts w:ascii="Times New Roman" w:hAnsi="Times New Roman" w:cs="Times New Roman"/>
              </w:rPr>
              <w:t>French</w:t>
            </w:r>
          </w:p>
        </w:tc>
        <w:tc>
          <w:tcPr>
            <w:tcW w:w="5216" w:type="dxa"/>
            <w:shd w:val="clear" w:color="auto" w:fill="FFCDCD"/>
          </w:tcPr>
          <w:p w14:paraId="29684DD3" w14:textId="77777777" w:rsidR="008E113B" w:rsidRDefault="008E113B" w:rsidP="00604663">
            <w:pPr>
              <w:rPr>
                <w:rFonts w:ascii="Times New Roman" w:hAnsi="Times New Roman" w:cs="Times New Roman"/>
              </w:rPr>
            </w:pPr>
            <w:r>
              <w:rPr>
                <w:rFonts w:ascii="Times New Roman" w:hAnsi="Times New Roman" w:cs="Times New Roman"/>
              </w:rPr>
              <w:t xml:space="preserve">Exclude – no group density analyses, outcomes not specific to psychosis </w:t>
            </w:r>
          </w:p>
        </w:tc>
      </w:tr>
      <w:tr w:rsidR="008E113B" w14:paraId="050C9BA2" w14:textId="77777777" w:rsidTr="00604663">
        <w:tc>
          <w:tcPr>
            <w:tcW w:w="3246" w:type="dxa"/>
          </w:tcPr>
          <w:p w14:paraId="05B5FB6C" w14:textId="77777777" w:rsidR="008E113B" w:rsidRDefault="008E113B" w:rsidP="00604663">
            <w:pPr>
              <w:rPr>
                <w:rFonts w:ascii="Times New Roman" w:hAnsi="Times New Roman" w:cs="Times New Roman"/>
              </w:rPr>
            </w:pPr>
            <w:r>
              <w:rPr>
                <w:rFonts w:ascii="Times New Roman" w:hAnsi="Times New Roman" w:cs="Times New Roman"/>
              </w:rPr>
              <w:t>van der Stoep (2016)</w:t>
            </w:r>
          </w:p>
        </w:tc>
        <w:tc>
          <w:tcPr>
            <w:tcW w:w="4519" w:type="dxa"/>
          </w:tcPr>
          <w:p w14:paraId="317B10AA" w14:textId="77777777" w:rsidR="008E113B" w:rsidRPr="00855D05" w:rsidRDefault="008E113B" w:rsidP="00604663">
            <w:pPr>
              <w:rPr>
                <w:rFonts w:ascii="Times New Roman" w:hAnsi="Times New Roman" w:cs="Times New Roman"/>
              </w:rPr>
            </w:pPr>
            <w:proofErr w:type="spellStart"/>
            <w:r w:rsidRPr="00855D05">
              <w:rPr>
                <w:rFonts w:ascii="Times New Roman" w:hAnsi="Times New Roman" w:cs="Times New Roman"/>
              </w:rPr>
              <w:t>Culturele</w:t>
            </w:r>
            <w:proofErr w:type="spellEnd"/>
            <w:r w:rsidRPr="00855D05">
              <w:rPr>
                <w:rFonts w:ascii="Times New Roman" w:hAnsi="Times New Roman" w:cs="Times New Roman"/>
              </w:rPr>
              <w:t xml:space="preserve"> </w:t>
            </w:r>
            <w:proofErr w:type="spellStart"/>
            <w:r w:rsidRPr="00855D05">
              <w:rPr>
                <w:rFonts w:ascii="Times New Roman" w:hAnsi="Times New Roman" w:cs="Times New Roman"/>
              </w:rPr>
              <w:t>diversiteit</w:t>
            </w:r>
            <w:proofErr w:type="spellEnd"/>
            <w:r w:rsidRPr="00855D05">
              <w:rPr>
                <w:rFonts w:ascii="Times New Roman" w:hAnsi="Times New Roman" w:cs="Times New Roman"/>
              </w:rPr>
              <w:t xml:space="preserve"> in de </w:t>
            </w:r>
            <w:proofErr w:type="spellStart"/>
            <w:r w:rsidRPr="00855D05">
              <w:rPr>
                <w:rFonts w:ascii="Times New Roman" w:hAnsi="Times New Roman" w:cs="Times New Roman"/>
              </w:rPr>
              <w:t>forensische</w:t>
            </w:r>
            <w:proofErr w:type="spellEnd"/>
          </w:p>
          <w:p w14:paraId="593B0699" w14:textId="77777777" w:rsidR="008E113B" w:rsidRPr="00855D05" w:rsidRDefault="008E113B" w:rsidP="00604663">
            <w:pPr>
              <w:rPr>
                <w:rFonts w:ascii="Times New Roman" w:hAnsi="Times New Roman" w:cs="Times New Roman"/>
              </w:rPr>
            </w:pPr>
            <w:proofErr w:type="spellStart"/>
            <w:r w:rsidRPr="00855D05">
              <w:rPr>
                <w:rFonts w:ascii="Times New Roman" w:hAnsi="Times New Roman" w:cs="Times New Roman"/>
              </w:rPr>
              <w:t>psychiatrie</w:t>
            </w:r>
            <w:proofErr w:type="spellEnd"/>
            <w:r w:rsidRPr="00855D05">
              <w:rPr>
                <w:rFonts w:ascii="Times New Roman" w:hAnsi="Times New Roman" w:cs="Times New Roman"/>
              </w:rPr>
              <w:t xml:space="preserve">; </w:t>
            </w:r>
            <w:proofErr w:type="spellStart"/>
            <w:r w:rsidRPr="00855D05">
              <w:rPr>
                <w:rFonts w:ascii="Times New Roman" w:hAnsi="Times New Roman" w:cs="Times New Roman"/>
              </w:rPr>
              <w:t>een</w:t>
            </w:r>
            <w:proofErr w:type="spellEnd"/>
            <w:r w:rsidRPr="00855D05">
              <w:rPr>
                <w:rFonts w:ascii="Times New Roman" w:hAnsi="Times New Roman" w:cs="Times New Roman"/>
              </w:rPr>
              <w:t xml:space="preserve"> </w:t>
            </w:r>
            <w:proofErr w:type="spellStart"/>
            <w:r w:rsidRPr="00855D05">
              <w:rPr>
                <w:rFonts w:ascii="Times New Roman" w:hAnsi="Times New Roman" w:cs="Times New Roman"/>
              </w:rPr>
              <w:t>exploratief</w:t>
            </w:r>
            <w:proofErr w:type="spellEnd"/>
            <w:r w:rsidRPr="00855D05">
              <w:rPr>
                <w:rFonts w:ascii="Times New Roman" w:hAnsi="Times New Roman" w:cs="Times New Roman"/>
              </w:rPr>
              <w:t xml:space="preserve"> </w:t>
            </w:r>
            <w:proofErr w:type="spellStart"/>
            <w:r w:rsidRPr="00855D05">
              <w:rPr>
                <w:rFonts w:ascii="Times New Roman" w:hAnsi="Times New Roman" w:cs="Times New Roman"/>
              </w:rPr>
              <w:t>onderzoek</w:t>
            </w:r>
            <w:proofErr w:type="spellEnd"/>
          </w:p>
          <w:p w14:paraId="4879084E" w14:textId="77777777" w:rsidR="008E113B" w:rsidRPr="00855D05" w:rsidRDefault="008E113B" w:rsidP="00604663">
            <w:pPr>
              <w:rPr>
                <w:rFonts w:ascii="Times New Roman" w:hAnsi="Times New Roman" w:cs="Times New Roman"/>
              </w:rPr>
            </w:pPr>
            <w:r w:rsidRPr="00855D05">
              <w:rPr>
                <w:rFonts w:ascii="Times New Roman" w:hAnsi="Times New Roman" w:cs="Times New Roman"/>
              </w:rPr>
              <w:t xml:space="preserve">in </w:t>
            </w:r>
            <w:proofErr w:type="spellStart"/>
            <w:r w:rsidRPr="00855D05">
              <w:rPr>
                <w:rFonts w:ascii="Times New Roman" w:hAnsi="Times New Roman" w:cs="Times New Roman"/>
              </w:rPr>
              <w:t>Forensisch</w:t>
            </w:r>
            <w:proofErr w:type="spellEnd"/>
            <w:r w:rsidRPr="00855D05">
              <w:rPr>
                <w:rFonts w:ascii="Times New Roman" w:hAnsi="Times New Roman" w:cs="Times New Roman"/>
              </w:rPr>
              <w:t xml:space="preserve"> </w:t>
            </w:r>
            <w:proofErr w:type="spellStart"/>
            <w:r w:rsidRPr="00855D05">
              <w:rPr>
                <w:rFonts w:ascii="Times New Roman" w:hAnsi="Times New Roman" w:cs="Times New Roman"/>
              </w:rPr>
              <w:t>Psychiatrisch</w:t>
            </w:r>
            <w:proofErr w:type="spellEnd"/>
            <w:r w:rsidRPr="00855D05">
              <w:rPr>
                <w:rFonts w:ascii="Times New Roman" w:hAnsi="Times New Roman" w:cs="Times New Roman"/>
              </w:rPr>
              <w:t xml:space="preserve"> Centrum</w:t>
            </w:r>
          </w:p>
          <w:p w14:paraId="66406150" w14:textId="77777777" w:rsidR="008E113B" w:rsidRPr="0066746A" w:rsidRDefault="008E113B" w:rsidP="00604663">
            <w:pPr>
              <w:rPr>
                <w:rFonts w:ascii="Times New Roman" w:hAnsi="Times New Roman" w:cs="Times New Roman"/>
                <w:i/>
                <w:iCs/>
              </w:rPr>
            </w:pPr>
            <w:r w:rsidRPr="00855D05">
              <w:rPr>
                <w:rFonts w:ascii="Times New Roman" w:hAnsi="Times New Roman" w:cs="Times New Roman"/>
              </w:rPr>
              <w:lastRenderedPageBreak/>
              <w:t xml:space="preserve">de </w:t>
            </w:r>
            <w:proofErr w:type="spellStart"/>
            <w:r w:rsidRPr="00855D05">
              <w:rPr>
                <w:rFonts w:ascii="Times New Roman" w:hAnsi="Times New Roman" w:cs="Times New Roman"/>
              </w:rPr>
              <w:t>Oostvaarderskliniek</w:t>
            </w:r>
            <w:proofErr w:type="spellEnd"/>
            <w:r w:rsidRPr="00855D05">
              <w:rPr>
                <w:rFonts w:ascii="Times New Roman" w:hAnsi="Times New Roman" w:cs="Times New Roman"/>
              </w:rPr>
              <w:t xml:space="preserve"> </w:t>
            </w:r>
            <w:r w:rsidRPr="0066746A">
              <w:rPr>
                <w:rFonts w:ascii="Times New Roman" w:hAnsi="Times New Roman" w:cs="Times New Roman"/>
                <w:i/>
                <w:iCs/>
              </w:rPr>
              <w:t>(English translation: Cultural diversity in the forensics</w:t>
            </w:r>
          </w:p>
          <w:p w14:paraId="4EE2371E" w14:textId="77777777" w:rsidR="008E113B" w:rsidRPr="0066746A" w:rsidRDefault="008E113B" w:rsidP="00604663">
            <w:pPr>
              <w:rPr>
                <w:rFonts w:ascii="Times New Roman" w:hAnsi="Times New Roman" w:cs="Times New Roman"/>
                <w:i/>
                <w:iCs/>
              </w:rPr>
            </w:pPr>
            <w:r w:rsidRPr="0066746A">
              <w:rPr>
                <w:rFonts w:ascii="Times New Roman" w:hAnsi="Times New Roman" w:cs="Times New Roman"/>
                <w:i/>
                <w:iCs/>
              </w:rPr>
              <w:t>psychiatry; an exploratory study</w:t>
            </w:r>
          </w:p>
          <w:p w14:paraId="576959CE" w14:textId="77777777" w:rsidR="008E113B" w:rsidRPr="0066746A" w:rsidRDefault="008E113B" w:rsidP="00604663">
            <w:pPr>
              <w:rPr>
                <w:rFonts w:ascii="Times New Roman" w:hAnsi="Times New Roman" w:cs="Times New Roman"/>
                <w:i/>
                <w:iCs/>
              </w:rPr>
            </w:pPr>
            <w:r w:rsidRPr="0066746A">
              <w:rPr>
                <w:rFonts w:ascii="Times New Roman" w:hAnsi="Times New Roman" w:cs="Times New Roman"/>
                <w:i/>
                <w:iCs/>
              </w:rPr>
              <w:t xml:space="preserve">in Forensic Psychiatric </w:t>
            </w:r>
            <w:proofErr w:type="spellStart"/>
            <w:r w:rsidRPr="0066746A">
              <w:rPr>
                <w:rFonts w:ascii="Times New Roman" w:hAnsi="Times New Roman" w:cs="Times New Roman"/>
                <w:i/>
                <w:iCs/>
              </w:rPr>
              <w:t>Center</w:t>
            </w:r>
            <w:proofErr w:type="spellEnd"/>
          </w:p>
          <w:p w14:paraId="7FA720DA" w14:textId="77777777" w:rsidR="008E113B" w:rsidRDefault="008E113B" w:rsidP="00604663">
            <w:pPr>
              <w:rPr>
                <w:rFonts w:ascii="Times New Roman" w:hAnsi="Times New Roman" w:cs="Times New Roman"/>
              </w:rPr>
            </w:pPr>
            <w:r w:rsidRPr="0066746A">
              <w:rPr>
                <w:rFonts w:ascii="Times New Roman" w:hAnsi="Times New Roman" w:cs="Times New Roman"/>
                <w:i/>
                <w:iCs/>
              </w:rPr>
              <w:t xml:space="preserve">the </w:t>
            </w:r>
            <w:proofErr w:type="spellStart"/>
            <w:r w:rsidRPr="0066746A">
              <w:rPr>
                <w:rFonts w:ascii="Times New Roman" w:hAnsi="Times New Roman" w:cs="Times New Roman"/>
                <w:i/>
                <w:iCs/>
              </w:rPr>
              <w:t>Oostvaarders</w:t>
            </w:r>
            <w:proofErr w:type="spellEnd"/>
            <w:r w:rsidRPr="0066746A">
              <w:rPr>
                <w:rFonts w:ascii="Times New Roman" w:hAnsi="Times New Roman" w:cs="Times New Roman"/>
                <w:i/>
                <w:iCs/>
              </w:rPr>
              <w:t xml:space="preserve"> clinic)</w:t>
            </w:r>
          </w:p>
        </w:tc>
        <w:tc>
          <w:tcPr>
            <w:tcW w:w="1194" w:type="dxa"/>
          </w:tcPr>
          <w:p w14:paraId="49A45669" w14:textId="77777777" w:rsidR="008E113B" w:rsidRDefault="008E113B" w:rsidP="00604663">
            <w:pPr>
              <w:rPr>
                <w:rFonts w:ascii="Times New Roman" w:hAnsi="Times New Roman" w:cs="Times New Roman"/>
              </w:rPr>
            </w:pPr>
            <w:r>
              <w:rPr>
                <w:rFonts w:ascii="Times New Roman" w:hAnsi="Times New Roman" w:cs="Times New Roman"/>
              </w:rPr>
              <w:lastRenderedPageBreak/>
              <w:t>Dutch</w:t>
            </w:r>
          </w:p>
        </w:tc>
        <w:tc>
          <w:tcPr>
            <w:tcW w:w="5216" w:type="dxa"/>
            <w:shd w:val="clear" w:color="auto" w:fill="FFCDCD"/>
          </w:tcPr>
          <w:p w14:paraId="4093E6DE" w14:textId="77777777" w:rsidR="008E113B" w:rsidRDefault="008E113B" w:rsidP="00604663">
            <w:pPr>
              <w:rPr>
                <w:rFonts w:ascii="Times New Roman" w:hAnsi="Times New Roman" w:cs="Times New Roman"/>
              </w:rPr>
            </w:pPr>
            <w:r>
              <w:rPr>
                <w:rFonts w:ascii="Times New Roman" w:hAnsi="Times New Roman" w:cs="Times New Roman"/>
              </w:rPr>
              <w:t>Exclude – no group density analyses</w:t>
            </w:r>
          </w:p>
        </w:tc>
      </w:tr>
      <w:tr w:rsidR="008E113B" w14:paraId="30D8A2EE" w14:textId="77777777" w:rsidTr="00604663">
        <w:tc>
          <w:tcPr>
            <w:tcW w:w="3246" w:type="dxa"/>
          </w:tcPr>
          <w:p w14:paraId="4FBB462E" w14:textId="77777777" w:rsidR="008E113B" w:rsidRDefault="008E113B" w:rsidP="00604663">
            <w:pPr>
              <w:rPr>
                <w:rFonts w:ascii="Times New Roman" w:hAnsi="Times New Roman" w:cs="Times New Roman"/>
              </w:rPr>
            </w:pPr>
            <w:proofErr w:type="spellStart"/>
            <w:r w:rsidRPr="00B77C85">
              <w:rPr>
                <w:rFonts w:ascii="Times New Roman" w:hAnsi="Times New Roman" w:cs="Times New Roman"/>
              </w:rPr>
              <w:t>Vilain</w:t>
            </w:r>
            <w:proofErr w:type="spellEnd"/>
            <w:r w:rsidRPr="00B77C85">
              <w:rPr>
                <w:rFonts w:ascii="Times New Roman" w:hAnsi="Times New Roman" w:cs="Times New Roman"/>
              </w:rPr>
              <w:t xml:space="preserve"> et al.,</w:t>
            </w:r>
            <w:r>
              <w:rPr>
                <w:rFonts w:ascii="Times New Roman" w:hAnsi="Times New Roman" w:cs="Times New Roman"/>
              </w:rPr>
              <w:t xml:space="preserve"> (2013)</w:t>
            </w:r>
          </w:p>
        </w:tc>
        <w:tc>
          <w:tcPr>
            <w:tcW w:w="4519" w:type="dxa"/>
          </w:tcPr>
          <w:p w14:paraId="5E80329E" w14:textId="77777777" w:rsidR="008E113B" w:rsidRDefault="008E113B" w:rsidP="00604663">
            <w:pPr>
              <w:rPr>
                <w:rFonts w:ascii="Times New Roman" w:hAnsi="Times New Roman" w:cs="Times New Roman"/>
              </w:rPr>
            </w:pPr>
            <w:r w:rsidRPr="00080036">
              <w:rPr>
                <w:rFonts w:ascii="Times New Roman" w:hAnsi="Times New Roman" w:cs="Times New Roman"/>
              </w:rPr>
              <w:t xml:space="preserve">Les </w:t>
            </w:r>
            <w:proofErr w:type="spellStart"/>
            <w:r w:rsidRPr="00080036">
              <w:rPr>
                <w:rFonts w:ascii="Times New Roman" w:hAnsi="Times New Roman" w:cs="Times New Roman"/>
              </w:rPr>
              <w:t>facteurs</w:t>
            </w:r>
            <w:proofErr w:type="spellEnd"/>
            <w:r w:rsidRPr="00080036">
              <w:rPr>
                <w:rFonts w:ascii="Times New Roman" w:hAnsi="Times New Roman" w:cs="Times New Roman"/>
              </w:rPr>
              <w:t xml:space="preserve"> de </w:t>
            </w:r>
            <w:proofErr w:type="spellStart"/>
            <w:r w:rsidRPr="00080036">
              <w:rPr>
                <w:rFonts w:ascii="Times New Roman" w:hAnsi="Times New Roman" w:cs="Times New Roman"/>
              </w:rPr>
              <w:t>risque</w:t>
            </w:r>
            <w:proofErr w:type="spellEnd"/>
            <w:r w:rsidRPr="00080036">
              <w:rPr>
                <w:rFonts w:ascii="Times New Roman" w:hAnsi="Times New Roman" w:cs="Times New Roman"/>
              </w:rPr>
              <w:t xml:space="preserve"> </w:t>
            </w:r>
            <w:proofErr w:type="spellStart"/>
            <w:r w:rsidRPr="00080036">
              <w:rPr>
                <w:rFonts w:ascii="Times New Roman" w:hAnsi="Times New Roman" w:cs="Times New Roman"/>
              </w:rPr>
              <w:t>environnementaux</w:t>
            </w:r>
            <w:proofErr w:type="spellEnd"/>
            <w:r w:rsidRPr="00080036">
              <w:rPr>
                <w:rFonts w:ascii="Times New Roman" w:hAnsi="Times New Roman" w:cs="Times New Roman"/>
              </w:rPr>
              <w:t xml:space="preserve"> de la </w:t>
            </w:r>
            <w:proofErr w:type="spellStart"/>
            <w:r w:rsidRPr="00080036">
              <w:rPr>
                <w:rFonts w:ascii="Times New Roman" w:hAnsi="Times New Roman" w:cs="Times New Roman"/>
              </w:rPr>
              <w:t>schizophrénie</w:t>
            </w:r>
            <w:proofErr w:type="spellEnd"/>
            <w:r w:rsidRPr="00080036">
              <w:rPr>
                <w:rFonts w:ascii="Times New Roman" w:hAnsi="Times New Roman" w:cs="Times New Roman"/>
              </w:rPr>
              <w:t xml:space="preserve"> </w:t>
            </w:r>
            <w:r w:rsidRPr="00AD2E71">
              <w:rPr>
                <w:rFonts w:ascii="Times New Roman" w:hAnsi="Times New Roman" w:cs="Times New Roman"/>
                <w:i/>
                <w:iCs/>
              </w:rPr>
              <w:t>(English translation: Environmental risk factors for schizophrenia: A review)</w:t>
            </w:r>
          </w:p>
        </w:tc>
        <w:tc>
          <w:tcPr>
            <w:tcW w:w="1194" w:type="dxa"/>
          </w:tcPr>
          <w:p w14:paraId="7722C46B" w14:textId="77777777" w:rsidR="008E113B" w:rsidRDefault="008E113B" w:rsidP="00604663">
            <w:pPr>
              <w:rPr>
                <w:rFonts w:ascii="Times New Roman" w:hAnsi="Times New Roman" w:cs="Times New Roman"/>
              </w:rPr>
            </w:pPr>
            <w:r>
              <w:rPr>
                <w:rFonts w:ascii="Times New Roman" w:hAnsi="Times New Roman" w:cs="Times New Roman"/>
              </w:rPr>
              <w:t>French</w:t>
            </w:r>
          </w:p>
        </w:tc>
        <w:tc>
          <w:tcPr>
            <w:tcW w:w="5216" w:type="dxa"/>
            <w:shd w:val="clear" w:color="auto" w:fill="FFCDCD"/>
          </w:tcPr>
          <w:p w14:paraId="0BD621BA" w14:textId="77777777" w:rsidR="008E113B" w:rsidRDefault="008E113B" w:rsidP="00604663">
            <w:pPr>
              <w:rPr>
                <w:rFonts w:ascii="Times New Roman" w:hAnsi="Times New Roman" w:cs="Times New Roman"/>
              </w:rPr>
            </w:pPr>
            <w:r>
              <w:rPr>
                <w:rFonts w:ascii="Times New Roman" w:hAnsi="Times New Roman" w:cs="Times New Roman"/>
              </w:rPr>
              <w:t>Exclude – review paper, no primary data, no new papers found in reference list</w:t>
            </w:r>
          </w:p>
        </w:tc>
      </w:tr>
      <w:tr w:rsidR="008E113B" w14:paraId="5BE674D5" w14:textId="77777777" w:rsidTr="00604663">
        <w:tc>
          <w:tcPr>
            <w:tcW w:w="3246" w:type="dxa"/>
          </w:tcPr>
          <w:p w14:paraId="01EF4D72" w14:textId="77777777" w:rsidR="008E113B" w:rsidRDefault="008E113B" w:rsidP="00604663">
            <w:pPr>
              <w:rPr>
                <w:rFonts w:ascii="Times New Roman" w:hAnsi="Times New Roman" w:cs="Times New Roman"/>
              </w:rPr>
            </w:pPr>
          </w:p>
        </w:tc>
        <w:tc>
          <w:tcPr>
            <w:tcW w:w="4519" w:type="dxa"/>
          </w:tcPr>
          <w:p w14:paraId="547ABEBE" w14:textId="77777777" w:rsidR="008E113B" w:rsidRDefault="008E113B" w:rsidP="00604663">
            <w:pPr>
              <w:rPr>
                <w:rFonts w:ascii="Times New Roman" w:hAnsi="Times New Roman" w:cs="Times New Roman"/>
              </w:rPr>
            </w:pPr>
          </w:p>
        </w:tc>
        <w:tc>
          <w:tcPr>
            <w:tcW w:w="1194" w:type="dxa"/>
          </w:tcPr>
          <w:p w14:paraId="03F45EF0" w14:textId="77777777" w:rsidR="008E113B" w:rsidRDefault="008E113B" w:rsidP="00604663">
            <w:pPr>
              <w:rPr>
                <w:rFonts w:ascii="Times New Roman" w:hAnsi="Times New Roman" w:cs="Times New Roman"/>
              </w:rPr>
            </w:pPr>
          </w:p>
        </w:tc>
        <w:tc>
          <w:tcPr>
            <w:tcW w:w="5216" w:type="dxa"/>
          </w:tcPr>
          <w:p w14:paraId="50EAD47C" w14:textId="77777777" w:rsidR="008E113B" w:rsidRDefault="008E113B" w:rsidP="00604663">
            <w:pPr>
              <w:rPr>
                <w:rFonts w:ascii="Times New Roman" w:hAnsi="Times New Roman" w:cs="Times New Roman"/>
              </w:rPr>
            </w:pPr>
          </w:p>
        </w:tc>
      </w:tr>
    </w:tbl>
    <w:p w14:paraId="5B93863C" w14:textId="77777777" w:rsidR="002E0B6B" w:rsidRDefault="002E0B6B" w:rsidP="009C4BEB">
      <w:pPr>
        <w:rPr>
          <w:rFonts w:ascii="Times New Roman" w:hAnsi="Times New Roman" w:cs="Times New Roman"/>
          <w:b/>
          <w:bCs/>
        </w:rPr>
      </w:pPr>
    </w:p>
    <w:p w14:paraId="7E13699A" w14:textId="77777777" w:rsidR="002E0B6B" w:rsidRDefault="002E0B6B" w:rsidP="009C4BEB">
      <w:pPr>
        <w:rPr>
          <w:rFonts w:ascii="Times New Roman" w:hAnsi="Times New Roman" w:cs="Times New Roman"/>
          <w:b/>
          <w:bCs/>
        </w:rPr>
      </w:pPr>
    </w:p>
    <w:p w14:paraId="7C01EBE0" w14:textId="77777777" w:rsidR="002E0B6B" w:rsidRDefault="002E0B6B" w:rsidP="009C4BEB">
      <w:pPr>
        <w:rPr>
          <w:rFonts w:ascii="Times New Roman" w:hAnsi="Times New Roman" w:cs="Times New Roman"/>
          <w:b/>
          <w:bCs/>
        </w:rPr>
      </w:pPr>
    </w:p>
    <w:p w14:paraId="7F86271A" w14:textId="77777777" w:rsidR="002E0B6B" w:rsidRDefault="002E0B6B" w:rsidP="009C4BEB">
      <w:pPr>
        <w:rPr>
          <w:rFonts w:ascii="Times New Roman" w:hAnsi="Times New Roman" w:cs="Times New Roman"/>
          <w:b/>
          <w:bCs/>
        </w:rPr>
      </w:pPr>
    </w:p>
    <w:p w14:paraId="34611955" w14:textId="77777777" w:rsidR="002E0B6B" w:rsidRDefault="002E0B6B" w:rsidP="009C4BEB">
      <w:pPr>
        <w:rPr>
          <w:rFonts w:ascii="Times New Roman" w:hAnsi="Times New Roman" w:cs="Times New Roman"/>
          <w:b/>
          <w:bCs/>
        </w:rPr>
      </w:pPr>
    </w:p>
    <w:p w14:paraId="55D9B65E" w14:textId="77777777" w:rsidR="002E0B6B" w:rsidRDefault="002E0B6B" w:rsidP="009C4BEB">
      <w:pPr>
        <w:rPr>
          <w:rFonts w:ascii="Times New Roman" w:hAnsi="Times New Roman" w:cs="Times New Roman"/>
          <w:b/>
          <w:bCs/>
        </w:rPr>
      </w:pPr>
    </w:p>
    <w:p w14:paraId="34FF88CD" w14:textId="6D259533" w:rsidR="008E113B" w:rsidRDefault="008E113B" w:rsidP="009C4BEB">
      <w:pPr>
        <w:rPr>
          <w:rFonts w:ascii="Times New Roman" w:hAnsi="Times New Roman" w:cs="Times New Roman"/>
          <w:b/>
          <w:bCs/>
        </w:rPr>
        <w:sectPr w:rsidR="008E113B" w:rsidSect="002E0B6B">
          <w:pgSz w:w="16838" w:h="11906" w:orient="landscape"/>
          <w:pgMar w:top="1440" w:right="1440" w:bottom="1440" w:left="1440" w:header="708" w:footer="708" w:gutter="0"/>
          <w:cols w:space="708"/>
          <w:docGrid w:linePitch="360"/>
        </w:sectPr>
      </w:pPr>
    </w:p>
    <w:p w14:paraId="15E1581D" w14:textId="496F62C1" w:rsidR="00135060" w:rsidRDefault="00D97826" w:rsidP="009C4BEB">
      <w:pPr>
        <w:rPr>
          <w:rFonts w:ascii="Times New Roman" w:hAnsi="Times New Roman" w:cs="Times New Roman"/>
        </w:rPr>
      </w:pPr>
      <w:r w:rsidRPr="00A32BDB">
        <w:rPr>
          <w:rFonts w:ascii="Times New Roman" w:hAnsi="Times New Roman" w:cs="Times New Roman"/>
          <w:b/>
          <w:bCs/>
        </w:rPr>
        <w:lastRenderedPageBreak/>
        <w:t xml:space="preserve">Supplemental </w:t>
      </w:r>
      <w:r w:rsidR="002E0B6B">
        <w:rPr>
          <w:rFonts w:ascii="Times New Roman" w:hAnsi="Times New Roman" w:cs="Times New Roman"/>
          <w:b/>
          <w:bCs/>
        </w:rPr>
        <w:t>5</w:t>
      </w:r>
      <w:r w:rsidRPr="00A32BDB">
        <w:rPr>
          <w:rFonts w:ascii="Times New Roman" w:hAnsi="Times New Roman" w:cs="Times New Roman"/>
          <w:b/>
          <w:bCs/>
        </w:rPr>
        <w:t>.</w:t>
      </w:r>
      <w:r>
        <w:rPr>
          <w:rFonts w:ascii="Times New Roman" w:hAnsi="Times New Roman" w:cs="Times New Roman"/>
          <w:b/>
          <w:bCs/>
        </w:rPr>
        <w:t xml:space="preserve"> </w:t>
      </w:r>
      <w:r w:rsidRPr="00D97826">
        <w:rPr>
          <w:rFonts w:ascii="Times New Roman" w:hAnsi="Times New Roman" w:cs="Times New Roman"/>
        </w:rPr>
        <w:t>Example of</w:t>
      </w:r>
      <w:r w:rsidR="00916FFD">
        <w:rPr>
          <w:rFonts w:ascii="Times New Roman" w:hAnsi="Times New Roman" w:cs="Times New Roman"/>
        </w:rPr>
        <w:t xml:space="preserve"> calculations for rescaling effect sizes</w:t>
      </w:r>
    </w:p>
    <w:p w14:paraId="2EEB5B63" w14:textId="77777777" w:rsidR="007B494F" w:rsidRPr="007B494F" w:rsidRDefault="007B494F" w:rsidP="009C4BEB">
      <w:pPr>
        <w:rPr>
          <w:rFonts w:ascii="Times New Roman" w:hAnsi="Times New Roman" w:cs="Times New Roman"/>
        </w:rPr>
      </w:pPr>
    </w:p>
    <w:p w14:paraId="538E0C85" w14:textId="3A2E1B7D" w:rsidR="0087274B" w:rsidRPr="00135060" w:rsidRDefault="00135060" w:rsidP="009C4BEB">
      <w:pPr>
        <w:rPr>
          <w:rFonts w:ascii="Times New Roman" w:hAnsi="Times New Roman" w:cs="Times New Roman"/>
          <w:u w:val="single"/>
        </w:rPr>
      </w:pPr>
      <w:r w:rsidRPr="00135060">
        <w:rPr>
          <w:rFonts w:ascii="Times New Roman" w:hAnsi="Times New Roman" w:cs="Times New Roman"/>
          <w:u w:val="single"/>
        </w:rPr>
        <w:t>“</w:t>
      </w:r>
      <w:r w:rsidR="0087274B" w:rsidRPr="00135060">
        <w:rPr>
          <w:rFonts w:ascii="Times New Roman" w:hAnsi="Times New Roman" w:cs="Times New Roman"/>
          <w:u w:val="single"/>
        </w:rPr>
        <w:t>African</w:t>
      </w:r>
      <w:r w:rsidRPr="00135060">
        <w:rPr>
          <w:rFonts w:ascii="Times New Roman" w:hAnsi="Times New Roman" w:cs="Times New Roman"/>
          <w:u w:val="single"/>
        </w:rPr>
        <w:t>”</w:t>
      </w:r>
      <w:r w:rsidR="0087274B" w:rsidRPr="00135060">
        <w:rPr>
          <w:rFonts w:ascii="Times New Roman" w:hAnsi="Times New Roman" w:cs="Times New Roman"/>
          <w:u w:val="single"/>
        </w:rPr>
        <w:t xml:space="preserve"> group </w:t>
      </w:r>
      <w:r w:rsidRPr="00135060">
        <w:rPr>
          <w:rFonts w:ascii="Times New Roman" w:hAnsi="Times New Roman" w:cs="Times New Roman"/>
          <w:u w:val="single"/>
        </w:rPr>
        <w:t xml:space="preserve">from Schofield, </w:t>
      </w:r>
      <w:proofErr w:type="spellStart"/>
      <w:r w:rsidRPr="00135060">
        <w:rPr>
          <w:rFonts w:ascii="Times New Roman" w:hAnsi="Times New Roman" w:cs="Times New Roman"/>
          <w:u w:val="single"/>
        </w:rPr>
        <w:t>Thygesen</w:t>
      </w:r>
      <w:proofErr w:type="spellEnd"/>
      <w:r w:rsidRPr="00135060">
        <w:rPr>
          <w:rFonts w:ascii="Times New Roman" w:hAnsi="Times New Roman" w:cs="Times New Roman"/>
          <w:u w:val="single"/>
        </w:rPr>
        <w:t>, Das-Munshi et al., (2017)</w:t>
      </w:r>
    </w:p>
    <w:p w14:paraId="2EC472B1" w14:textId="51483E07" w:rsidR="00D97826" w:rsidRPr="0087274B" w:rsidRDefault="0087274B" w:rsidP="00906BBB">
      <w:pPr>
        <w:rPr>
          <w:rFonts w:ascii="Times New Roman" w:hAnsi="Times New Roman" w:cs="Times New Roman"/>
        </w:rPr>
      </w:pPr>
      <w:r w:rsidRPr="0087274B">
        <w:rPr>
          <w:rFonts w:ascii="Times New Roman" w:hAnsi="Times New Roman" w:cs="Times New Roman"/>
        </w:rPr>
        <w:t xml:space="preserve">To rescale effect sizes and their corresponding 95% confidence intervals, we extracted the ethnic density percentage for each category, </w:t>
      </w:r>
      <w:r w:rsidR="00A62C6F" w:rsidRPr="00A62C6F">
        <w:rPr>
          <w:rFonts w:ascii="Times New Roman" w:hAnsi="Times New Roman" w:cs="Times New Roman"/>
          <w:i/>
          <w:iCs/>
        </w:rPr>
        <w:t>e.g.,</w:t>
      </w:r>
      <w:r w:rsidRPr="0087274B">
        <w:rPr>
          <w:rFonts w:ascii="Times New Roman" w:hAnsi="Times New Roman" w:cs="Times New Roman"/>
        </w:rPr>
        <w:t xml:space="preserve"> for the African group (Schofield, </w:t>
      </w:r>
      <w:proofErr w:type="spellStart"/>
      <w:r w:rsidRPr="0087274B">
        <w:rPr>
          <w:rFonts w:ascii="Times New Roman" w:hAnsi="Times New Roman" w:cs="Times New Roman"/>
        </w:rPr>
        <w:t>Thygesen</w:t>
      </w:r>
      <w:proofErr w:type="spellEnd"/>
      <w:r w:rsidRPr="0087274B">
        <w:rPr>
          <w:rFonts w:ascii="Times New Roman" w:hAnsi="Times New Roman" w:cs="Times New Roman"/>
        </w:rPr>
        <w:t xml:space="preserve">, Das-Munshi et al., 2017), this was 3.7-18.5% (REF/highest quintile), 1.7-3.7% (4th quintile), 0.9-1.7% (3rd quintile), 0.4-0.9% (2nd quintile), and &lt;0.4% (1st/lowest quintile). We took a mid-point </w:t>
      </w:r>
      <w:r w:rsidR="00292FCA">
        <w:rPr>
          <w:rFonts w:ascii="Times New Roman" w:hAnsi="Times New Roman" w:cs="Times New Roman"/>
        </w:rPr>
        <w:t xml:space="preserve">or </w:t>
      </w:r>
      <w:r w:rsidR="00317073">
        <w:rPr>
          <w:rFonts w:ascii="Times New Roman" w:hAnsi="Times New Roman" w:cs="Times New Roman"/>
        </w:rPr>
        <w:t>given estimate</w:t>
      </w:r>
      <w:r w:rsidR="00292FCA">
        <w:rPr>
          <w:rFonts w:ascii="Times New Roman" w:hAnsi="Times New Roman" w:cs="Times New Roman"/>
        </w:rPr>
        <w:t xml:space="preserve"> </w:t>
      </w:r>
      <w:r w:rsidRPr="0087274B">
        <w:rPr>
          <w:rFonts w:ascii="Times New Roman" w:hAnsi="Times New Roman" w:cs="Times New Roman"/>
        </w:rPr>
        <w:t>for each category</w:t>
      </w:r>
      <w:r w:rsidR="00E01287">
        <w:rPr>
          <w:rFonts w:ascii="Times New Roman" w:hAnsi="Times New Roman" w:cs="Times New Roman"/>
        </w:rPr>
        <w:t xml:space="preserve"> (in this case: </w:t>
      </w:r>
      <w:r w:rsidRPr="0087274B">
        <w:rPr>
          <w:rFonts w:ascii="Times New Roman" w:hAnsi="Times New Roman" w:cs="Times New Roman"/>
        </w:rPr>
        <w:t>11.1, 2.7, 1.3, 0.</w:t>
      </w:r>
      <w:r w:rsidR="008312C5">
        <w:rPr>
          <w:rFonts w:ascii="Times New Roman" w:hAnsi="Times New Roman" w:cs="Times New Roman"/>
        </w:rPr>
        <w:t>65</w:t>
      </w:r>
      <w:r w:rsidRPr="0087274B">
        <w:rPr>
          <w:rFonts w:ascii="Times New Roman" w:hAnsi="Times New Roman" w:cs="Times New Roman"/>
        </w:rPr>
        <w:t xml:space="preserve">, </w:t>
      </w:r>
      <w:r w:rsidR="00011351">
        <w:rPr>
          <w:rFonts w:ascii="Times New Roman" w:hAnsi="Times New Roman" w:cs="Times New Roman"/>
        </w:rPr>
        <w:t>0.3</w:t>
      </w:r>
      <w:r w:rsidR="00E01287">
        <w:rPr>
          <w:rFonts w:ascii="Times New Roman" w:hAnsi="Times New Roman" w:cs="Times New Roman"/>
        </w:rPr>
        <w:t>)</w:t>
      </w:r>
      <w:r w:rsidRPr="0087274B">
        <w:rPr>
          <w:rFonts w:ascii="Times New Roman" w:hAnsi="Times New Roman" w:cs="Times New Roman"/>
        </w:rPr>
        <w:t xml:space="preserve"> and subtracted each of these values from the reference category.</w:t>
      </w:r>
      <w:r w:rsidR="00906BBB">
        <w:rPr>
          <w:rFonts w:ascii="Times New Roman" w:hAnsi="Times New Roman" w:cs="Times New Roman"/>
        </w:rPr>
        <w:tab/>
      </w:r>
      <w:r w:rsidR="00292FCA">
        <w:rPr>
          <w:rFonts w:ascii="Times New Roman" w:hAnsi="Times New Roman" w:cs="Times New Roman"/>
        </w:rPr>
        <w:tab/>
      </w:r>
      <w:r w:rsidR="00292FCA">
        <w:rPr>
          <w:rFonts w:ascii="Times New Roman" w:hAnsi="Times New Roman" w:cs="Times New Roman"/>
        </w:rPr>
        <w:tab/>
      </w:r>
      <w:r w:rsidR="00292FCA">
        <w:rPr>
          <w:rFonts w:ascii="Times New Roman" w:hAnsi="Times New Roman" w:cs="Times New Roman"/>
        </w:rPr>
        <w:tab/>
      </w:r>
      <w:r w:rsidR="00292FCA">
        <w:rPr>
          <w:rFonts w:ascii="Times New Roman" w:hAnsi="Times New Roman" w:cs="Times New Roman"/>
        </w:rPr>
        <w:tab/>
      </w:r>
      <w:r w:rsidR="00292FCA">
        <w:rPr>
          <w:rFonts w:ascii="Times New Roman" w:hAnsi="Times New Roman" w:cs="Times New Roman"/>
        </w:rPr>
        <w:tab/>
      </w:r>
      <w:r w:rsidR="00292FCA">
        <w:rPr>
          <w:rFonts w:ascii="Times New Roman" w:hAnsi="Times New Roman" w:cs="Times New Roman"/>
        </w:rPr>
        <w:tab/>
      </w:r>
      <w:r w:rsidR="00292FCA">
        <w:rPr>
          <w:rFonts w:ascii="Times New Roman" w:hAnsi="Times New Roman" w:cs="Times New Roman"/>
        </w:rPr>
        <w:tab/>
      </w:r>
      <w:r w:rsidR="00292FCA">
        <w:rPr>
          <w:rFonts w:ascii="Times New Roman" w:hAnsi="Times New Roman" w:cs="Times New Roman"/>
        </w:rPr>
        <w:tab/>
      </w:r>
      <w:r w:rsidR="00292FCA">
        <w:rPr>
          <w:rFonts w:ascii="Times New Roman" w:hAnsi="Times New Roman" w:cs="Times New Roman"/>
        </w:rPr>
        <w:tab/>
      </w:r>
      <w:r w:rsidRPr="0087274B">
        <w:rPr>
          <w:rFonts w:ascii="Times New Roman" w:hAnsi="Times New Roman" w:cs="Times New Roman"/>
        </w:rPr>
        <w:t xml:space="preserve">Taking the effect size for the 4th quintile as an example, we subtracted 2.7 (midpoint for 4th quintile) from 11.1 (midpoint for 1st quintile/REF category) which gave 8.4. We then wanted to rescale the raw effect size to reflect the response in risk to a 10% reduction in ethnic density so we used the following formula: </w:t>
      </w:r>
      <w:proofErr w:type="gramStart"/>
      <w:r w:rsidR="005C1C53">
        <w:rPr>
          <w:rFonts w:ascii="Times New Roman" w:hAnsi="Times New Roman" w:cs="Times New Roman"/>
        </w:rPr>
        <w:t>exp</w:t>
      </w:r>
      <w:r w:rsidRPr="0087274B">
        <w:rPr>
          <w:rFonts w:ascii="Times New Roman" w:hAnsi="Times New Roman" w:cs="Times New Roman"/>
        </w:rPr>
        <w:t>[</w:t>
      </w:r>
      <w:proofErr w:type="gramEnd"/>
      <w:r w:rsidRPr="0087274B">
        <w:rPr>
          <w:rFonts w:ascii="Times New Roman" w:hAnsi="Times New Roman" w:cs="Times New Roman"/>
        </w:rPr>
        <w:t xml:space="preserve">Log[1.20]*(10/8.4)] which gives a rescaled effect size </w:t>
      </w:r>
      <w:r w:rsidR="001D42D9">
        <w:rPr>
          <w:rFonts w:ascii="Times New Roman" w:hAnsi="Times New Roman" w:cs="Times New Roman"/>
        </w:rPr>
        <w:t xml:space="preserve">of </w:t>
      </w:r>
      <w:r w:rsidRPr="0087274B">
        <w:rPr>
          <w:rFonts w:ascii="Times New Roman" w:hAnsi="Times New Roman" w:cs="Times New Roman"/>
        </w:rPr>
        <w:t>1.24. We used the same formulae to calculate the confidence intervals</w:t>
      </w:r>
      <w:r w:rsidR="005D70AD">
        <w:rPr>
          <w:rFonts w:ascii="Times New Roman" w:hAnsi="Times New Roman" w:cs="Times New Roman"/>
        </w:rPr>
        <w:t xml:space="preserve"> (</w:t>
      </w:r>
      <w:r w:rsidR="00C26E52">
        <w:rPr>
          <w:rFonts w:ascii="Times New Roman" w:hAnsi="Times New Roman" w:cs="Times New Roman"/>
        </w:rPr>
        <w:t>0.77-2.01)</w:t>
      </w:r>
      <w:r w:rsidRPr="0087274B">
        <w:rPr>
          <w:rFonts w:ascii="Times New Roman" w:hAnsi="Times New Roman" w:cs="Times New Roman"/>
        </w:rPr>
        <w:t xml:space="preserve">. These values were then converted to their natural logarithmic form, from which log standard errors and sampling variances were computed. We followed these steps to rescale all 75 effect sizes unless of course, the papers already reported effect sizes associated with a ten-percentage point decrease in ethnic density </w:t>
      </w:r>
      <w:r w:rsidR="00A62C6F" w:rsidRPr="002741A1">
        <w:rPr>
          <w:rFonts w:ascii="Times New Roman" w:hAnsi="Times New Roman" w:cs="Times New Roman"/>
          <w:i/>
          <w:iCs/>
        </w:rPr>
        <w:t>e.g.,</w:t>
      </w:r>
      <w:r w:rsidRPr="0087274B">
        <w:rPr>
          <w:rFonts w:ascii="Times New Roman" w:hAnsi="Times New Roman" w:cs="Times New Roman"/>
        </w:rPr>
        <w:t xml:space="preserve"> Das-Munshi, </w:t>
      </w:r>
      <w:proofErr w:type="spellStart"/>
      <w:r w:rsidRPr="0087274B">
        <w:rPr>
          <w:rFonts w:ascii="Times New Roman" w:hAnsi="Times New Roman" w:cs="Times New Roman"/>
        </w:rPr>
        <w:t>Bécares</w:t>
      </w:r>
      <w:proofErr w:type="spellEnd"/>
      <w:r w:rsidRPr="0087274B">
        <w:rPr>
          <w:rFonts w:ascii="Times New Roman" w:hAnsi="Times New Roman" w:cs="Times New Roman"/>
        </w:rPr>
        <w:t>, Boydell et al., (2012).</w:t>
      </w:r>
      <w:r w:rsidRPr="0087274B">
        <w:rPr>
          <w:rFonts w:ascii="Times New Roman" w:hAnsi="Times New Roman" w:cs="Times New Roman"/>
        </w:rPr>
        <w:tab/>
      </w:r>
    </w:p>
    <w:p w14:paraId="1DDCA634" w14:textId="77777777" w:rsidR="00D97826" w:rsidRPr="0087274B" w:rsidRDefault="00D97826" w:rsidP="009C4BEB">
      <w:pPr>
        <w:rPr>
          <w:rFonts w:ascii="Times New Roman" w:hAnsi="Times New Roman" w:cs="Times New Roman"/>
        </w:rPr>
      </w:pPr>
    </w:p>
    <w:p w14:paraId="2FF8B938" w14:textId="77777777" w:rsidR="00D97826" w:rsidRDefault="00D97826" w:rsidP="009C4BEB">
      <w:pPr>
        <w:rPr>
          <w:rFonts w:ascii="Times New Roman" w:hAnsi="Times New Roman" w:cs="Times New Roman"/>
          <w:b/>
          <w:bCs/>
        </w:rPr>
      </w:pPr>
    </w:p>
    <w:p w14:paraId="66265A10" w14:textId="77777777" w:rsidR="00D97826" w:rsidRDefault="00D97826" w:rsidP="009C4BEB">
      <w:pPr>
        <w:rPr>
          <w:rFonts w:ascii="Times New Roman" w:hAnsi="Times New Roman" w:cs="Times New Roman"/>
          <w:b/>
          <w:bCs/>
        </w:rPr>
      </w:pPr>
    </w:p>
    <w:p w14:paraId="5E395E19" w14:textId="77777777" w:rsidR="00D97826" w:rsidRDefault="00D97826" w:rsidP="009C4BEB">
      <w:pPr>
        <w:rPr>
          <w:rFonts w:ascii="Times New Roman" w:hAnsi="Times New Roman" w:cs="Times New Roman"/>
          <w:b/>
          <w:bCs/>
        </w:rPr>
      </w:pPr>
    </w:p>
    <w:p w14:paraId="5E0FF737" w14:textId="77777777" w:rsidR="00D97826" w:rsidRDefault="00D97826" w:rsidP="009C4BEB">
      <w:pPr>
        <w:rPr>
          <w:rFonts w:ascii="Times New Roman" w:hAnsi="Times New Roman" w:cs="Times New Roman"/>
          <w:b/>
          <w:bCs/>
        </w:rPr>
      </w:pPr>
    </w:p>
    <w:p w14:paraId="02F7F360" w14:textId="77777777" w:rsidR="00D97826" w:rsidRDefault="00D97826" w:rsidP="009C4BEB">
      <w:pPr>
        <w:rPr>
          <w:rFonts w:ascii="Times New Roman" w:hAnsi="Times New Roman" w:cs="Times New Roman"/>
          <w:b/>
          <w:bCs/>
        </w:rPr>
      </w:pPr>
    </w:p>
    <w:p w14:paraId="28D15CCE" w14:textId="77777777" w:rsidR="00D97826" w:rsidRDefault="00D97826" w:rsidP="009C4BEB">
      <w:pPr>
        <w:rPr>
          <w:rFonts w:ascii="Times New Roman" w:hAnsi="Times New Roman" w:cs="Times New Roman"/>
          <w:b/>
          <w:bCs/>
        </w:rPr>
      </w:pPr>
    </w:p>
    <w:p w14:paraId="337B8E03" w14:textId="77777777" w:rsidR="00D97826" w:rsidRDefault="00D97826" w:rsidP="009C4BEB">
      <w:pPr>
        <w:rPr>
          <w:rFonts w:ascii="Times New Roman" w:hAnsi="Times New Roman" w:cs="Times New Roman"/>
          <w:b/>
          <w:bCs/>
        </w:rPr>
      </w:pPr>
    </w:p>
    <w:p w14:paraId="7AB614B5" w14:textId="77777777" w:rsidR="00D97826" w:rsidRDefault="00D97826" w:rsidP="009C4BEB">
      <w:pPr>
        <w:rPr>
          <w:rFonts w:ascii="Times New Roman" w:hAnsi="Times New Roman" w:cs="Times New Roman"/>
          <w:b/>
          <w:bCs/>
        </w:rPr>
      </w:pPr>
    </w:p>
    <w:p w14:paraId="1CEDB8CA" w14:textId="77777777" w:rsidR="00D97826" w:rsidRDefault="00D97826" w:rsidP="009C4BEB">
      <w:pPr>
        <w:rPr>
          <w:rFonts w:ascii="Times New Roman" w:hAnsi="Times New Roman" w:cs="Times New Roman"/>
          <w:b/>
          <w:bCs/>
        </w:rPr>
      </w:pPr>
    </w:p>
    <w:p w14:paraId="5A92F408" w14:textId="77777777" w:rsidR="00D97826" w:rsidRDefault="00D97826" w:rsidP="009C4BEB">
      <w:pPr>
        <w:rPr>
          <w:rFonts w:ascii="Times New Roman" w:hAnsi="Times New Roman" w:cs="Times New Roman"/>
          <w:b/>
          <w:bCs/>
        </w:rPr>
      </w:pPr>
    </w:p>
    <w:p w14:paraId="2EB0A89E" w14:textId="77777777" w:rsidR="00D97826" w:rsidRDefault="00D97826" w:rsidP="009C4BEB">
      <w:pPr>
        <w:rPr>
          <w:rFonts w:ascii="Times New Roman" w:hAnsi="Times New Roman" w:cs="Times New Roman"/>
          <w:b/>
          <w:bCs/>
        </w:rPr>
      </w:pPr>
    </w:p>
    <w:p w14:paraId="4E521DA7" w14:textId="77777777" w:rsidR="00D97826" w:rsidRDefault="00D97826" w:rsidP="009C4BEB">
      <w:pPr>
        <w:rPr>
          <w:rFonts w:ascii="Times New Roman" w:hAnsi="Times New Roman" w:cs="Times New Roman"/>
          <w:b/>
          <w:bCs/>
        </w:rPr>
      </w:pPr>
    </w:p>
    <w:p w14:paraId="59A53F25" w14:textId="77777777" w:rsidR="00D97826" w:rsidRDefault="00D97826" w:rsidP="009C4BEB">
      <w:pPr>
        <w:rPr>
          <w:rFonts w:ascii="Times New Roman" w:hAnsi="Times New Roman" w:cs="Times New Roman"/>
          <w:b/>
          <w:bCs/>
        </w:rPr>
      </w:pPr>
    </w:p>
    <w:p w14:paraId="1164488B" w14:textId="77777777" w:rsidR="00D97826" w:rsidRDefault="00D97826" w:rsidP="009C4BEB">
      <w:pPr>
        <w:rPr>
          <w:rFonts w:ascii="Times New Roman" w:hAnsi="Times New Roman" w:cs="Times New Roman"/>
          <w:b/>
          <w:bCs/>
        </w:rPr>
      </w:pPr>
    </w:p>
    <w:p w14:paraId="5B28FFCA" w14:textId="77777777" w:rsidR="00D97826" w:rsidRDefault="00D97826" w:rsidP="009C4BEB">
      <w:pPr>
        <w:rPr>
          <w:rFonts w:ascii="Times New Roman" w:hAnsi="Times New Roman" w:cs="Times New Roman"/>
          <w:b/>
          <w:bCs/>
        </w:rPr>
      </w:pPr>
    </w:p>
    <w:p w14:paraId="7A50E4EB" w14:textId="77777777" w:rsidR="00D97826" w:rsidRDefault="00D97826" w:rsidP="009C4BEB">
      <w:pPr>
        <w:rPr>
          <w:rFonts w:ascii="Times New Roman" w:hAnsi="Times New Roman" w:cs="Times New Roman"/>
          <w:b/>
          <w:bCs/>
        </w:rPr>
      </w:pPr>
    </w:p>
    <w:p w14:paraId="7EB3DA15" w14:textId="77777777" w:rsidR="00D97826" w:rsidRDefault="00D97826" w:rsidP="009C4BEB">
      <w:pPr>
        <w:rPr>
          <w:rFonts w:ascii="Times New Roman" w:hAnsi="Times New Roman" w:cs="Times New Roman"/>
          <w:b/>
          <w:bCs/>
        </w:rPr>
      </w:pPr>
    </w:p>
    <w:p w14:paraId="15533E33" w14:textId="77777777" w:rsidR="00F537AC" w:rsidRDefault="00F537AC" w:rsidP="009C4BEB">
      <w:pPr>
        <w:rPr>
          <w:rFonts w:ascii="Times New Roman" w:hAnsi="Times New Roman" w:cs="Times New Roman"/>
          <w:b/>
          <w:bCs/>
        </w:rPr>
      </w:pPr>
    </w:p>
    <w:p w14:paraId="6C5EEF62" w14:textId="254A7FF6" w:rsidR="003A39DE" w:rsidRPr="00494B8A" w:rsidRDefault="00A61C17" w:rsidP="009C4BEB">
      <w:pPr>
        <w:rPr>
          <w:rFonts w:ascii="Times New Roman" w:hAnsi="Times New Roman" w:cs="Times New Roman"/>
        </w:rPr>
      </w:pPr>
      <w:r w:rsidRPr="00A32BDB">
        <w:rPr>
          <w:rFonts w:ascii="Times New Roman" w:hAnsi="Times New Roman" w:cs="Times New Roman"/>
          <w:b/>
          <w:bCs/>
        </w:rPr>
        <w:lastRenderedPageBreak/>
        <w:t xml:space="preserve">Supplemental </w:t>
      </w:r>
      <w:r w:rsidR="002E0B6B">
        <w:rPr>
          <w:rFonts w:ascii="Times New Roman" w:hAnsi="Times New Roman" w:cs="Times New Roman"/>
          <w:b/>
          <w:bCs/>
        </w:rPr>
        <w:t>6</w:t>
      </w:r>
      <w:r w:rsidRPr="00A32BDB">
        <w:rPr>
          <w:rFonts w:ascii="Times New Roman" w:hAnsi="Times New Roman" w:cs="Times New Roman"/>
          <w:b/>
          <w:bCs/>
        </w:rPr>
        <w:t xml:space="preserve">. </w:t>
      </w:r>
      <w:r w:rsidR="003F1FE2" w:rsidRPr="00A32BDB">
        <w:rPr>
          <w:rFonts w:ascii="Times New Roman" w:hAnsi="Times New Roman" w:cs="Times New Roman"/>
        </w:rPr>
        <w:t xml:space="preserve">Quality assessment checklist for ethnic density studies taken from </w:t>
      </w:r>
      <w:proofErr w:type="spellStart"/>
      <w:r w:rsidR="00912881" w:rsidRPr="00A32BDB">
        <w:rPr>
          <w:rFonts w:ascii="Times New Roman" w:hAnsi="Times New Roman" w:cs="Times New Roman"/>
        </w:rPr>
        <w:t>Bécares</w:t>
      </w:r>
      <w:proofErr w:type="spellEnd"/>
      <w:r w:rsidR="00912881" w:rsidRPr="00A32BDB">
        <w:rPr>
          <w:rFonts w:ascii="Times New Roman" w:hAnsi="Times New Roman" w:cs="Times New Roman"/>
        </w:rPr>
        <w:t>, Dewey, &amp; Das-Munshi (2018)</w:t>
      </w:r>
    </w:p>
    <w:tbl>
      <w:tblPr>
        <w:tblStyle w:val="TableGrid"/>
        <w:tblW w:w="0" w:type="auto"/>
        <w:tblInd w:w="0" w:type="dxa"/>
        <w:tblLayout w:type="fixed"/>
        <w:tblLook w:val="04A0" w:firstRow="1" w:lastRow="0" w:firstColumn="1" w:lastColumn="0" w:noHBand="0" w:noVBand="1"/>
      </w:tblPr>
      <w:tblGrid>
        <w:gridCol w:w="6062"/>
        <w:gridCol w:w="1843"/>
      </w:tblGrid>
      <w:tr w:rsidR="009C4BEB" w:rsidRPr="00A32BDB" w14:paraId="1EFF9120" w14:textId="77777777" w:rsidTr="009C4BEB">
        <w:tc>
          <w:tcPr>
            <w:tcW w:w="6062" w:type="dxa"/>
            <w:tcBorders>
              <w:top w:val="single" w:sz="4" w:space="0" w:color="auto"/>
              <w:left w:val="single" w:sz="4" w:space="0" w:color="auto"/>
              <w:bottom w:val="single" w:sz="4" w:space="0" w:color="auto"/>
              <w:right w:val="single" w:sz="4" w:space="0" w:color="auto"/>
            </w:tcBorders>
            <w:hideMark/>
          </w:tcPr>
          <w:p w14:paraId="11150E97" w14:textId="77777777" w:rsidR="009C4BEB" w:rsidRPr="00A32BDB" w:rsidRDefault="009C4BEB">
            <w:pPr>
              <w:jc w:val="center"/>
              <w:rPr>
                <w:rFonts w:ascii="Times New Roman" w:hAnsi="Times New Roman" w:cs="Times New Roman"/>
                <w:b/>
              </w:rPr>
            </w:pPr>
            <w:r w:rsidRPr="00A32BDB">
              <w:rPr>
                <w:rFonts w:ascii="Times New Roman" w:hAnsi="Times New Roman" w:cs="Times New Roman"/>
                <w:b/>
              </w:rPr>
              <w:t>Quality criteria</w:t>
            </w:r>
          </w:p>
        </w:tc>
        <w:tc>
          <w:tcPr>
            <w:tcW w:w="1843" w:type="dxa"/>
            <w:tcBorders>
              <w:top w:val="single" w:sz="4" w:space="0" w:color="auto"/>
              <w:left w:val="single" w:sz="4" w:space="0" w:color="auto"/>
              <w:bottom w:val="single" w:sz="4" w:space="0" w:color="auto"/>
              <w:right w:val="single" w:sz="4" w:space="0" w:color="auto"/>
            </w:tcBorders>
            <w:hideMark/>
          </w:tcPr>
          <w:p w14:paraId="6FDD7C89" w14:textId="77777777" w:rsidR="009C4BEB" w:rsidRPr="00A32BDB" w:rsidRDefault="009C4BEB">
            <w:pPr>
              <w:jc w:val="center"/>
              <w:rPr>
                <w:rFonts w:ascii="Times New Roman" w:hAnsi="Times New Roman" w:cs="Times New Roman"/>
                <w:b/>
              </w:rPr>
            </w:pPr>
            <w:r w:rsidRPr="00A32BDB">
              <w:rPr>
                <w:rFonts w:ascii="Times New Roman" w:hAnsi="Times New Roman" w:cs="Times New Roman"/>
                <w:b/>
              </w:rPr>
              <w:t>Score</w:t>
            </w:r>
          </w:p>
        </w:tc>
      </w:tr>
      <w:tr w:rsidR="009C4BEB" w:rsidRPr="00A32BDB" w14:paraId="2FF329A6" w14:textId="77777777" w:rsidTr="009C4BEB">
        <w:tc>
          <w:tcPr>
            <w:tcW w:w="6062" w:type="dxa"/>
            <w:tcBorders>
              <w:top w:val="single" w:sz="4" w:space="0" w:color="auto"/>
              <w:left w:val="single" w:sz="4" w:space="0" w:color="auto"/>
              <w:bottom w:val="nil"/>
              <w:right w:val="single" w:sz="4" w:space="0" w:color="auto"/>
            </w:tcBorders>
            <w:hideMark/>
          </w:tcPr>
          <w:p w14:paraId="4D6F4E1E" w14:textId="77777777" w:rsidR="009C4BEB" w:rsidRPr="00A32BDB" w:rsidRDefault="009C4BEB">
            <w:pPr>
              <w:rPr>
                <w:rFonts w:ascii="Times New Roman" w:hAnsi="Times New Roman" w:cs="Times New Roman"/>
                <w:b/>
              </w:rPr>
            </w:pPr>
            <w:r w:rsidRPr="00A32BDB">
              <w:rPr>
                <w:rFonts w:ascii="Times New Roman" w:hAnsi="Times New Roman" w:cs="Times New Roman"/>
                <w:b/>
              </w:rPr>
              <w:t>Type of study</w:t>
            </w:r>
          </w:p>
        </w:tc>
        <w:tc>
          <w:tcPr>
            <w:tcW w:w="1843" w:type="dxa"/>
            <w:tcBorders>
              <w:top w:val="single" w:sz="4" w:space="0" w:color="auto"/>
              <w:left w:val="single" w:sz="4" w:space="0" w:color="auto"/>
              <w:bottom w:val="nil"/>
              <w:right w:val="single" w:sz="4" w:space="0" w:color="auto"/>
            </w:tcBorders>
          </w:tcPr>
          <w:p w14:paraId="4214B867" w14:textId="77777777" w:rsidR="009C4BEB" w:rsidRPr="00A32BDB" w:rsidRDefault="009C4BEB">
            <w:pPr>
              <w:rPr>
                <w:rFonts w:ascii="Times New Roman" w:hAnsi="Times New Roman" w:cs="Times New Roman"/>
              </w:rPr>
            </w:pPr>
          </w:p>
        </w:tc>
      </w:tr>
      <w:tr w:rsidR="009C4BEB" w:rsidRPr="00A32BDB" w14:paraId="2AB1889A" w14:textId="77777777" w:rsidTr="009C4BEB">
        <w:tc>
          <w:tcPr>
            <w:tcW w:w="6062" w:type="dxa"/>
            <w:tcBorders>
              <w:top w:val="nil"/>
              <w:left w:val="single" w:sz="4" w:space="0" w:color="auto"/>
              <w:bottom w:val="nil"/>
              <w:right w:val="single" w:sz="4" w:space="0" w:color="auto"/>
            </w:tcBorders>
            <w:hideMark/>
          </w:tcPr>
          <w:p w14:paraId="1E91A42B"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Cross-sectional, case-control</w:t>
            </w:r>
          </w:p>
        </w:tc>
        <w:tc>
          <w:tcPr>
            <w:tcW w:w="1843" w:type="dxa"/>
            <w:tcBorders>
              <w:top w:val="nil"/>
              <w:left w:val="single" w:sz="4" w:space="0" w:color="auto"/>
              <w:bottom w:val="nil"/>
              <w:right w:val="single" w:sz="4" w:space="0" w:color="auto"/>
            </w:tcBorders>
            <w:hideMark/>
          </w:tcPr>
          <w:p w14:paraId="5453B773"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1DF4F924" w14:textId="77777777" w:rsidTr="009C4BEB">
        <w:tc>
          <w:tcPr>
            <w:tcW w:w="6062" w:type="dxa"/>
            <w:tcBorders>
              <w:top w:val="nil"/>
              <w:left w:val="single" w:sz="4" w:space="0" w:color="auto"/>
              <w:bottom w:val="single" w:sz="4" w:space="0" w:color="auto"/>
              <w:right w:val="single" w:sz="4" w:space="0" w:color="auto"/>
            </w:tcBorders>
            <w:hideMark/>
          </w:tcPr>
          <w:p w14:paraId="77D23CE8"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Cohort</w:t>
            </w:r>
          </w:p>
        </w:tc>
        <w:tc>
          <w:tcPr>
            <w:tcW w:w="1843" w:type="dxa"/>
            <w:tcBorders>
              <w:top w:val="nil"/>
              <w:left w:val="single" w:sz="4" w:space="0" w:color="auto"/>
              <w:bottom w:val="single" w:sz="4" w:space="0" w:color="auto"/>
              <w:right w:val="single" w:sz="4" w:space="0" w:color="auto"/>
            </w:tcBorders>
            <w:hideMark/>
          </w:tcPr>
          <w:p w14:paraId="57777CA0" w14:textId="77777777" w:rsidR="009C4BEB" w:rsidRPr="00A32BDB" w:rsidRDefault="009C4BEB">
            <w:pPr>
              <w:rPr>
                <w:rFonts w:ascii="Times New Roman" w:hAnsi="Times New Roman" w:cs="Times New Roman"/>
              </w:rPr>
            </w:pPr>
            <w:r w:rsidRPr="00A32BDB">
              <w:rPr>
                <w:rFonts w:ascii="Times New Roman" w:hAnsi="Times New Roman" w:cs="Times New Roman"/>
              </w:rPr>
              <w:t>2</w:t>
            </w:r>
          </w:p>
        </w:tc>
      </w:tr>
      <w:tr w:rsidR="009C4BEB" w:rsidRPr="00A32BDB" w14:paraId="3BACD78E" w14:textId="77777777" w:rsidTr="009C4BEB">
        <w:tc>
          <w:tcPr>
            <w:tcW w:w="6062" w:type="dxa"/>
            <w:tcBorders>
              <w:top w:val="single" w:sz="4" w:space="0" w:color="auto"/>
              <w:left w:val="single" w:sz="4" w:space="0" w:color="auto"/>
              <w:bottom w:val="nil"/>
              <w:right w:val="single" w:sz="4" w:space="0" w:color="auto"/>
            </w:tcBorders>
            <w:hideMark/>
          </w:tcPr>
          <w:p w14:paraId="5A06ACF3" w14:textId="77777777" w:rsidR="009C4BEB" w:rsidRPr="00A32BDB" w:rsidRDefault="009C4BEB">
            <w:pPr>
              <w:rPr>
                <w:rFonts w:ascii="Times New Roman" w:hAnsi="Times New Roman" w:cs="Times New Roman"/>
                <w:b/>
              </w:rPr>
            </w:pPr>
            <w:r w:rsidRPr="00A32BDB">
              <w:rPr>
                <w:rFonts w:ascii="Times New Roman" w:hAnsi="Times New Roman" w:cs="Times New Roman"/>
                <w:b/>
              </w:rPr>
              <w:t>Exposure</w:t>
            </w:r>
          </w:p>
        </w:tc>
        <w:tc>
          <w:tcPr>
            <w:tcW w:w="1843" w:type="dxa"/>
            <w:tcBorders>
              <w:top w:val="single" w:sz="4" w:space="0" w:color="auto"/>
              <w:left w:val="single" w:sz="4" w:space="0" w:color="auto"/>
              <w:bottom w:val="nil"/>
              <w:right w:val="single" w:sz="4" w:space="0" w:color="auto"/>
            </w:tcBorders>
          </w:tcPr>
          <w:p w14:paraId="4D25BC12" w14:textId="77777777" w:rsidR="009C4BEB" w:rsidRPr="00A32BDB" w:rsidRDefault="009C4BEB">
            <w:pPr>
              <w:rPr>
                <w:rFonts w:ascii="Times New Roman" w:hAnsi="Times New Roman" w:cs="Times New Roman"/>
              </w:rPr>
            </w:pPr>
          </w:p>
        </w:tc>
      </w:tr>
      <w:tr w:rsidR="009C4BEB" w:rsidRPr="00A32BDB" w14:paraId="4944CB6A" w14:textId="77777777" w:rsidTr="009C4BEB">
        <w:tc>
          <w:tcPr>
            <w:tcW w:w="6062" w:type="dxa"/>
            <w:tcBorders>
              <w:top w:val="nil"/>
              <w:left w:val="single" w:sz="4" w:space="0" w:color="auto"/>
              <w:bottom w:val="single" w:sz="4" w:space="0" w:color="auto"/>
              <w:right w:val="single" w:sz="4" w:space="0" w:color="auto"/>
            </w:tcBorders>
            <w:hideMark/>
          </w:tcPr>
          <w:p w14:paraId="70D63454"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Explicitly defines ethnic density exposure</w:t>
            </w:r>
          </w:p>
        </w:tc>
        <w:tc>
          <w:tcPr>
            <w:tcW w:w="1843" w:type="dxa"/>
            <w:tcBorders>
              <w:top w:val="nil"/>
              <w:left w:val="single" w:sz="4" w:space="0" w:color="auto"/>
              <w:bottom w:val="single" w:sz="4" w:space="0" w:color="auto"/>
              <w:right w:val="single" w:sz="4" w:space="0" w:color="auto"/>
            </w:tcBorders>
            <w:hideMark/>
          </w:tcPr>
          <w:p w14:paraId="64A2813C"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629C587F" w14:textId="77777777" w:rsidTr="009C4BEB">
        <w:tc>
          <w:tcPr>
            <w:tcW w:w="6062" w:type="dxa"/>
            <w:tcBorders>
              <w:top w:val="single" w:sz="4" w:space="0" w:color="auto"/>
              <w:left w:val="single" w:sz="4" w:space="0" w:color="auto"/>
              <w:bottom w:val="nil"/>
              <w:right w:val="single" w:sz="4" w:space="0" w:color="auto"/>
            </w:tcBorders>
            <w:hideMark/>
          </w:tcPr>
          <w:p w14:paraId="6F3C7B92" w14:textId="77777777" w:rsidR="009C4BEB" w:rsidRPr="00A32BDB" w:rsidRDefault="009C4BEB">
            <w:pPr>
              <w:rPr>
                <w:rFonts w:ascii="Times New Roman" w:hAnsi="Times New Roman" w:cs="Times New Roman"/>
                <w:b/>
              </w:rPr>
            </w:pPr>
            <w:r w:rsidRPr="00A32BDB">
              <w:rPr>
                <w:rFonts w:ascii="Times New Roman" w:hAnsi="Times New Roman" w:cs="Times New Roman"/>
                <w:b/>
              </w:rPr>
              <w:t>Ethnicity</w:t>
            </w:r>
          </w:p>
        </w:tc>
        <w:tc>
          <w:tcPr>
            <w:tcW w:w="1843" w:type="dxa"/>
            <w:tcBorders>
              <w:top w:val="single" w:sz="4" w:space="0" w:color="auto"/>
              <w:left w:val="single" w:sz="4" w:space="0" w:color="auto"/>
              <w:bottom w:val="nil"/>
              <w:right w:val="single" w:sz="4" w:space="0" w:color="auto"/>
            </w:tcBorders>
          </w:tcPr>
          <w:p w14:paraId="7E5D769D" w14:textId="77777777" w:rsidR="009C4BEB" w:rsidRPr="00A32BDB" w:rsidRDefault="009C4BEB">
            <w:pPr>
              <w:rPr>
                <w:rFonts w:ascii="Times New Roman" w:hAnsi="Times New Roman" w:cs="Times New Roman"/>
              </w:rPr>
            </w:pPr>
          </w:p>
        </w:tc>
      </w:tr>
      <w:tr w:rsidR="009C4BEB" w:rsidRPr="00A32BDB" w14:paraId="7D330535" w14:textId="77777777" w:rsidTr="009C4BEB">
        <w:tc>
          <w:tcPr>
            <w:tcW w:w="6062" w:type="dxa"/>
            <w:tcBorders>
              <w:top w:val="nil"/>
              <w:left w:val="single" w:sz="4" w:space="0" w:color="auto"/>
              <w:bottom w:val="single" w:sz="4" w:space="0" w:color="auto"/>
              <w:right w:val="single" w:sz="4" w:space="0" w:color="auto"/>
            </w:tcBorders>
            <w:hideMark/>
          </w:tcPr>
          <w:p w14:paraId="22FBFCE5"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Self-ascribed ethnicity</w:t>
            </w:r>
          </w:p>
        </w:tc>
        <w:tc>
          <w:tcPr>
            <w:tcW w:w="1843" w:type="dxa"/>
            <w:tcBorders>
              <w:top w:val="nil"/>
              <w:left w:val="single" w:sz="4" w:space="0" w:color="auto"/>
              <w:bottom w:val="single" w:sz="4" w:space="0" w:color="auto"/>
              <w:right w:val="single" w:sz="4" w:space="0" w:color="auto"/>
            </w:tcBorders>
            <w:hideMark/>
          </w:tcPr>
          <w:p w14:paraId="3821A13A"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20AFE398" w14:textId="77777777" w:rsidTr="001F6A85">
        <w:trPr>
          <w:trHeight w:val="327"/>
        </w:trPr>
        <w:tc>
          <w:tcPr>
            <w:tcW w:w="6062" w:type="dxa"/>
            <w:tcBorders>
              <w:top w:val="single" w:sz="4" w:space="0" w:color="auto"/>
              <w:left w:val="single" w:sz="4" w:space="0" w:color="auto"/>
              <w:bottom w:val="nil"/>
              <w:right w:val="single" w:sz="4" w:space="0" w:color="auto"/>
            </w:tcBorders>
            <w:hideMark/>
          </w:tcPr>
          <w:p w14:paraId="295BCBF9" w14:textId="77777777" w:rsidR="009C4BEB" w:rsidRPr="00A32BDB" w:rsidRDefault="009C4BEB">
            <w:pPr>
              <w:rPr>
                <w:rFonts w:ascii="Times New Roman" w:hAnsi="Times New Roman" w:cs="Times New Roman"/>
                <w:b/>
              </w:rPr>
            </w:pPr>
            <w:r w:rsidRPr="00A32BDB">
              <w:rPr>
                <w:rFonts w:ascii="Times New Roman" w:hAnsi="Times New Roman" w:cs="Times New Roman"/>
                <w:b/>
              </w:rPr>
              <w:t>Language of interview</w:t>
            </w:r>
          </w:p>
        </w:tc>
        <w:tc>
          <w:tcPr>
            <w:tcW w:w="1843" w:type="dxa"/>
            <w:tcBorders>
              <w:top w:val="single" w:sz="4" w:space="0" w:color="auto"/>
              <w:left w:val="single" w:sz="4" w:space="0" w:color="auto"/>
              <w:bottom w:val="nil"/>
              <w:right w:val="single" w:sz="4" w:space="0" w:color="auto"/>
            </w:tcBorders>
          </w:tcPr>
          <w:p w14:paraId="41ACE3E7" w14:textId="77777777" w:rsidR="009C4BEB" w:rsidRPr="00A32BDB" w:rsidRDefault="009C4BEB">
            <w:pPr>
              <w:rPr>
                <w:rFonts w:ascii="Times New Roman" w:hAnsi="Times New Roman" w:cs="Times New Roman"/>
              </w:rPr>
            </w:pPr>
          </w:p>
        </w:tc>
      </w:tr>
      <w:tr w:rsidR="009C4BEB" w:rsidRPr="00A32BDB" w14:paraId="629FC72D" w14:textId="77777777" w:rsidTr="009C4BEB">
        <w:tc>
          <w:tcPr>
            <w:tcW w:w="6062" w:type="dxa"/>
            <w:tcBorders>
              <w:top w:val="nil"/>
              <w:left w:val="single" w:sz="4" w:space="0" w:color="auto"/>
              <w:bottom w:val="single" w:sz="4" w:space="0" w:color="auto"/>
              <w:right w:val="single" w:sz="4" w:space="0" w:color="auto"/>
            </w:tcBorders>
            <w:hideMark/>
          </w:tcPr>
          <w:p w14:paraId="16BB0D6C"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Language of interview in own language if English not preferred language</w:t>
            </w:r>
          </w:p>
        </w:tc>
        <w:tc>
          <w:tcPr>
            <w:tcW w:w="1843" w:type="dxa"/>
            <w:tcBorders>
              <w:top w:val="nil"/>
              <w:left w:val="single" w:sz="4" w:space="0" w:color="auto"/>
              <w:bottom w:val="single" w:sz="4" w:space="0" w:color="auto"/>
              <w:right w:val="single" w:sz="4" w:space="0" w:color="auto"/>
            </w:tcBorders>
            <w:hideMark/>
          </w:tcPr>
          <w:p w14:paraId="20FE9B7D"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4EB5222D" w14:textId="77777777" w:rsidTr="009C4BEB">
        <w:tc>
          <w:tcPr>
            <w:tcW w:w="6062" w:type="dxa"/>
            <w:tcBorders>
              <w:top w:val="single" w:sz="4" w:space="0" w:color="auto"/>
              <w:left w:val="single" w:sz="4" w:space="0" w:color="auto"/>
              <w:bottom w:val="nil"/>
              <w:right w:val="single" w:sz="4" w:space="0" w:color="auto"/>
            </w:tcBorders>
            <w:hideMark/>
          </w:tcPr>
          <w:p w14:paraId="26A8EF1A" w14:textId="77777777" w:rsidR="009C4BEB" w:rsidRPr="00A32BDB" w:rsidRDefault="009C4BEB">
            <w:pPr>
              <w:rPr>
                <w:rFonts w:ascii="Times New Roman" w:hAnsi="Times New Roman" w:cs="Times New Roman"/>
                <w:b/>
              </w:rPr>
            </w:pPr>
            <w:r w:rsidRPr="00A32BDB">
              <w:rPr>
                <w:rFonts w:ascii="Times New Roman" w:hAnsi="Times New Roman" w:cs="Times New Roman"/>
                <w:b/>
              </w:rPr>
              <w:t>Outcome</w:t>
            </w:r>
          </w:p>
        </w:tc>
        <w:tc>
          <w:tcPr>
            <w:tcW w:w="1843" w:type="dxa"/>
            <w:tcBorders>
              <w:top w:val="single" w:sz="4" w:space="0" w:color="auto"/>
              <w:left w:val="single" w:sz="4" w:space="0" w:color="auto"/>
              <w:bottom w:val="nil"/>
              <w:right w:val="single" w:sz="4" w:space="0" w:color="auto"/>
            </w:tcBorders>
          </w:tcPr>
          <w:p w14:paraId="39E9858C" w14:textId="77777777" w:rsidR="009C4BEB" w:rsidRPr="00A32BDB" w:rsidRDefault="009C4BEB">
            <w:pPr>
              <w:rPr>
                <w:rFonts w:ascii="Times New Roman" w:hAnsi="Times New Roman" w:cs="Times New Roman"/>
              </w:rPr>
            </w:pPr>
          </w:p>
        </w:tc>
      </w:tr>
      <w:tr w:rsidR="009C4BEB" w:rsidRPr="00A32BDB" w14:paraId="40B11691" w14:textId="77777777" w:rsidTr="009C4BEB">
        <w:tc>
          <w:tcPr>
            <w:tcW w:w="6062" w:type="dxa"/>
            <w:tcBorders>
              <w:top w:val="nil"/>
              <w:left w:val="single" w:sz="4" w:space="0" w:color="auto"/>
              <w:bottom w:val="nil"/>
              <w:right w:val="single" w:sz="4" w:space="0" w:color="auto"/>
            </w:tcBorders>
            <w:hideMark/>
          </w:tcPr>
          <w:p w14:paraId="15ECFBC8"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 xml:space="preserve">Assessed with structured instrument </w:t>
            </w:r>
          </w:p>
        </w:tc>
        <w:tc>
          <w:tcPr>
            <w:tcW w:w="1843" w:type="dxa"/>
            <w:tcBorders>
              <w:top w:val="nil"/>
              <w:left w:val="single" w:sz="4" w:space="0" w:color="auto"/>
              <w:bottom w:val="nil"/>
              <w:right w:val="single" w:sz="4" w:space="0" w:color="auto"/>
            </w:tcBorders>
            <w:hideMark/>
          </w:tcPr>
          <w:p w14:paraId="3F83DC8E"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2B54DF78" w14:textId="77777777" w:rsidTr="009C4BEB">
        <w:tc>
          <w:tcPr>
            <w:tcW w:w="6062" w:type="dxa"/>
            <w:tcBorders>
              <w:top w:val="nil"/>
              <w:left w:val="single" w:sz="4" w:space="0" w:color="auto"/>
              <w:bottom w:val="nil"/>
              <w:right w:val="single" w:sz="4" w:space="0" w:color="auto"/>
            </w:tcBorders>
            <w:hideMark/>
          </w:tcPr>
          <w:p w14:paraId="64BB907D"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Validated instrument used to assess outcome</w:t>
            </w:r>
          </w:p>
        </w:tc>
        <w:tc>
          <w:tcPr>
            <w:tcW w:w="1843" w:type="dxa"/>
            <w:tcBorders>
              <w:top w:val="nil"/>
              <w:left w:val="single" w:sz="4" w:space="0" w:color="auto"/>
              <w:bottom w:val="nil"/>
              <w:right w:val="single" w:sz="4" w:space="0" w:color="auto"/>
            </w:tcBorders>
            <w:hideMark/>
          </w:tcPr>
          <w:p w14:paraId="0AA3071F"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558A7ABC" w14:textId="77777777" w:rsidTr="009C4BEB">
        <w:tc>
          <w:tcPr>
            <w:tcW w:w="6062" w:type="dxa"/>
            <w:tcBorders>
              <w:top w:val="nil"/>
              <w:left w:val="single" w:sz="4" w:space="0" w:color="auto"/>
              <w:bottom w:val="nil"/>
              <w:right w:val="single" w:sz="4" w:space="0" w:color="auto"/>
            </w:tcBorders>
            <w:hideMark/>
          </w:tcPr>
          <w:p w14:paraId="720DC2B3"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Reliable instrument used to assess outcome</w:t>
            </w:r>
          </w:p>
        </w:tc>
        <w:tc>
          <w:tcPr>
            <w:tcW w:w="1843" w:type="dxa"/>
            <w:tcBorders>
              <w:top w:val="nil"/>
              <w:left w:val="single" w:sz="4" w:space="0" w:color="auto"/>
              <w:bottom w:val="nil"/>
              <w:right w:val="single" w:sz="4" w:space="0" w:color="auto"/>
            </w:tcBorders>
            <w:hideMark/>
          </w:tcPr>
          <w:p w14:paraId="14F35181"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65B90CE6" w14:textId="77777777" w:rsidTr="009C4BEB">
        <w:tc>
          <w:tcPr>
            <w:tcW w:w="6062" w:type="dxa"/>
            <w:tcBorders>
              <w:top w:val="nil"/>
              <w:left w:val="single" w:sz="4" w:space="0" w:color="auto"/>
              <w:bottom w:val="nil"/>
              <w:right w:val="single" w:sz="4" w:space="0" w:color="auto"/>
            </w:tcBorders>
            <w:hideMark/>
          </w:tcPr>
          <w:p w14:paraId="3C9352F7"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Instrument validated in racial/ ethnic group</w:t>
            </w:r>
          </w:p>
        </w:tc>
        <w:tc>
          <w:tcPr>
            <w:tcW w:w="1843" w:type="dxa"/>
            <w:tcBorders>
              <w:top w:val="nil"/>
              <w:left w:val="single" w:sz="4" w:space="0" w:color="auto"/>
              <w:bottom w:val="nil"/>
              <w:right w:val="single" w:sz="4" w:space="0" w:color="auto"/>
            </w:tcBorders>
            <w:hideMark/>
          </w:tcPr>
          <w:p w14:paraId="7AE2B14F"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6DB838DC" w14:textId="77777777" w:rsidTr="009C4BEB">
        <w:tc>
          <w:tcPr>
            <w:tcW w:w="6062" w:type="dxa"/>
            <w:tcBorders>
              <w:top w:val="nil"/>
              <w:left w:val="single" w:sz="4" w:space="0" w:color="auto"/>
              <w:bottom w:val="single" w:sz="4" w:space="0" w:color="auto"/>
              <w:right w:val="single" w:sz="4" w:space="0" w:color="auto"/>
            </w:tcBorders>
            <w:hideMark/>
          </w:tcPr>
          <w:p w14:paraId="0730AE4C"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Outcome assessment blind to exposure status</w:t>
            </w:r>
          </w:p>
        </w:tc>
        <w:tc>
          <w:tcPr>
            <w:tcW w:w="1843" w:type="dxa"/>
            <w:tcBorders>
              <w:top w:val="nil"/>
              <w:left w:val="single" w:sz="4" w:space="0" w:color="auto"/>
              <w:bottom w:val="single" w:sz="4" w:space="0" w:color="auto"/>
              <w:right w:val="single" w:sz="4" w:space="0" w:color="auto"/>
            </w:tcBorders>
            <w:hideMark/>
          </w:tcPr>
          <w:p w14:paraId="719B4BCF"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177D1426" w14:textId="77777777" w:rsidTr="009C4BEB">
        <w:tc>
          <w:tcPr>
            <w:tcW w:w="6062" w:type="dxa"/>
            <w:tcBorders>
              <w:top w:val="single" w:sz="4" w:space="0" w:color="auto"/>
              <w:left w:val="single" w:sz="4" w:space="0" w:color="auto"/>
              <w:bottom w:val="nil"/>
              <w:right w:val="single" w:sz="4" w:space="0" w:color="auto"/>
            </w:tcBorders>
            <w:hideMark/>
          </w:tcPr>
          <w:p w14:paraId="4F6A4915" w14:textId="77777777" w:rsidR="009C4BEB" w:rsidRPr="00A32BDB" w:rsidRDefault="009C4BEB">
            <w:pPr>
              <w:rPr>
                <w:rFonts w:ascii="Times New Roman" w:hAnsi="Times New Roman" w:cs="Times New Roman"/>
                <w:b/>
              </w:rPr>
            </w:pPr>
            <w:r w:rsidRPr="00A32BDB">
              <w:rPr>
                <w:rFonts w:ascii="Times New Roman" w:hAnsi="Times New Roman" w:cs="Times New Roman"/>
                <w:b/>
              </w:rPr>
              <w:t>Sample size and power calculation</w:t>
            </w:r>
          </w:p>
        </w:tc>
        <w:tc>
          <w:tcPr>
            <w:tcW w:w="1843" w:type="dxa"/>
            <w:tcBorders>
              <w:top w:val="single" w:sz="4" w:space="0" w:color="auto"/>
              <w:left w:val="single" w:sz="4" w:space="0" w:color="auto"/>
              <w:bottom w:val="nil"/>
              <w:right w:val="single" w:sz="4" w:space="0" w:color="auto"/>
            </w:tcBorders>
          </w:tcPr>
          <w:p w14:paraId="3B827987" w14:textId="77777777" w:rsidR="009C4BEB" w:rsidRPr="00A32BDB" w:rsidRDefault="009C4BEB">
            <w:pPr>
              <w:rPr>
                <w:rFonts w:ascii="Times New Roman" w:hAnsi="Times New Roman" w:cs="Times New Roman"/>
              </w:rPr>
            </w:pPr>
          </w:p>
        </w:tc>
      </w:tr>
      <w:tr w:rsidR="009C4BEB" w:rsidRPr="00A32BDB" w14:paraId="7C73E8CA" w14:textId="77777777" w:rsidTr="009C4BEB">
        <w:tc>
          <w:tcPr>
            <w:tcW w:w="6062" w:type="dxa"/>
            <w:tcBorders>
              <w:top w:val="nil"/>
              <w:left w:val="single" w:sz="4" w:space="0" w:color="auto"/>
              <w:bottom w:val="single" w:sz="4" w:space="0" w:color="auto"/>
              <w:right w:val="single" w:sz="4" w:space="0" w:color="auto"/>
            </w:tcBorders>
            <w:hideMark/>
          </w:tcPr>
          <w:p w14:paraId="347AC30F"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n&gt;500</w:t>
            </w:r>
          </w:p>
        </w:tc>
        <w:tc>
          <w:tcPr>
            <w:tcW w:w="1843" w:type="dxa"/>
            <w:tcBorders>
              <w:top w:val="nil"/>
              <w:left w:val="single" w:sz="4" w:space="0" w:color="auto"/>
              <w:bottom w:val="single" w:sz="4" w:space="0" w:color="auto"/>
              <w:right w:val="single" w:sz="4" w:space="0" w:color="auto"/>
            </w:tcBorders>
            <w:hideMark/>
          </w:tcPr>
          <w:p w14:paraId="6499D457"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2795747A" w14:textId="77777777" w:rsidTr="009C4BEB">
        <w:tc>
          <w:tcPr>
            <w:tcW w:w="6062" w:type="dxa"/>
            <w:tcBorders>
              <w:top w:val="nil"/>
              <w:left w:val="single" w:sz="4" w:space="0" w:color="auto"/>
              <w:bottom w:val="single" w:sz="4" w:space="0" w:color="auto"/>
              <w:right w:val="single" w:sz="4" w:space="0" w:color="auto"/>
            </w:tcBorders>
            <w:hideMark/>
          </w:tcPr>
          <w:p w14:paraId="05B68FC3" w14:textId="77777777" w:rsidR="009C4BEB" w:rsidRPr="00A32BDB" w:rsidRDefault="009C4BEB">
            <w:pPr>
              <w:rPr>
                <w:rFonts w:ascii="Times New Roman" w:hAnsi="Times New Roman" w:cs="Times New Roman"/>
                <w:b/>
              </w:rPr>
            </w:pPr>
            <w:r w:rsidRPr="00A32BDB">
              <w:rPr>
                <w:rFonts w:ascii="Times New Roman" w:hAnsi="Times New Roman" w:cs="Times New Roman"/>
                <w:b/>
              </w:rPr>
              <w:t>Response rates</w:t>
            </w:r>
          </w:p>
        </w:tc>
        <w:tc>
          <w:tcPr>
            <w:tcW w:w="1843" w:type="dxa"/>
            <w:tcBorders>
              <w:top w:val="nil"/>
              <w:left w:val="single" w:sz="4" w:space="0" w:color="auto"/>
              <w:bottom w:val="single" w:sz="4" w:space="0" w:color="auto"/>
              <w:right w:val="single" w:sz="4" w:space="0" w:color="auto"/>
            </w:tcBorders>
          </w:tcPr>
          <w:p w14:paraId="47B5E16A" w14:textId="77777777" w:rsidR="009C4BEB" w:rsidRPr="00A32BDB" w:rsidRDefault="009C4BEB">
            <w:pPr>
              <w:rPr>
                <w:rFonts w:ascii="Times New Roman" w:hAnsi="Times New Roman" w:cs="Times New Roman"/>
              </w:rPr>
            </w:pPr>
          </w:p>
        </w:tc>
      </w:tr>
      <w:tr w:rsidR="009C4BEB" w:rsidRPr="00A32BDB" w14:paraId="3CE0C529" w14:textId="77777777" w:rsidTr="009C4BEB">
        <w:tc>
          <w:tcPr>
            <w:tcW w:w="6062" w:type="dxa"/>
            <w:tcBorders>
              <w:top w:val="single" w:sz="4" w:space="0" w:color="auto"/>
              <w:left w:val="single" w:sz="4" w:space="0" w:color="auto"/>
              <w:bottom w:val="nil"/>
              <w:right w:val="single" w:sz="4" w:space="0" w:color="auto"/>
            </w:tcBorders>
            <w:hideMark/>
          </w:tcPr>
          <w:p w14:paraId="2BA24569"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For case-control/ cross-sectional studies – Response rates</w:t>
            </w:r>
          </w:p>
        </w:tc>
        <w:tc>
          <w:tcPr>
            <w:tcW w:w="1843" w:type="dxa"/>
            <w:tcBorders>
              <w:top w:val="single" w:sz="4" w:space="0" w:color="auto"/>
              <w:left w:val="single" w:sz="4" w:space="0" w:color="auto"/>
              <w:bottom w:val="nil"/>
              <w:right w:val="single" w:sz="4" w:space="0" w:color="auto"/>
            </w:tcBorders>
          </w:tcPr>
          <w:p w14:paraId="0B4DA5DD" w14:textId="77777777" w:rsidR="009C4BEB" w:rsidRPr="00A32BDB" w:rsidRDefault="009C4BEB">
            <w:pPr>
              <w:rPr>
                <w:rFonts w:ascii="Times New Roman" w:hAnsi="Times New Roman" w:cs="Times New Roman"/>
              </w:rPr>
            </w:pPr>
          </w:p>
        </w:tc>
      </w:tr>
      <w:tr w:rsidR="009C4BEB" w:rsidRPr="00A32BDB" w14:paraId="32FC67E6" w14:textId="77777777" w:rsidTr="009C4BEB">
        <w:tc>
          <w:tcPr>
            <w:tcW w:w="6062" w:type="dxa"/>
            <w:tcBorders>
              <w:top w:val="nil"/>
              <w:left w:val="single" w:sz="4" w:space="0" w:color="auto"/>
              <w:bottom w:val="nil"/>
              <w:right w:val="single" w:sz="4" w:space="0" w:color="auto"/>
            </w:tcBorders>
            <w:hideMark/>
          </w:tcPr>
          <w:p w14:paraId="15F88060"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&gt;60%</w:t>
            </w:r>
          </w:p>
        </w:tc>
        <w:tc>
          <w:tcPr>
            <w:tcW w:w="1843" w:type="dxa"/>
            <w:tcBorders>
              <w:top w:val="nil"/>
              <w:left w:val="single" w:sz="4" w:space="0" w:color="auto"/>
              <w:bottom w:val="nil"/>
              <w:right w:val="single" w:sz="4" w:space="0" w:color="auto"/>
            </w:tcBorders>
            <w:hideMark/>
          </w:tcPr>
          <w:p w14:paraId="7961AB7A"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31EB823B" w14:textId="77777777" w:rsidTr="009C4BEB">
        <w:tc>
          <w:tcPr>
            <w:tcW w:w="6062" w:type="dxa"/>
            <w:tcBorders>
              <w:top w:val="nil"/>
              <w:left w:val="single" w:sz="4" w:space="0" w:color="auto"/>
              <w:bottom w:val="nil"/>
              <w:right w:val="single" w:sz="4" w:space="0" w:color="auto"/>
            </w:tcBorders>
            <w:hideMark/>
          </w:tcPr>
          <w:p w14:paraId="182AB0B5"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For cohort studies – Rate of attrition compared to baseline</w:t>
            </w:r>
          </w:p>
        </w:tc>
        <w:tc>
          <w:tcPr>
            <w:tcW w:w="1843" w:type="dxa"/>
            <w:tcBorders>
              <w:top w:val="nil"/>
              <w:left w:val="single" w:sz="4" w:space="0" w:color="auto"/>
              <w:bottom w:val="nil"/>
              <w:right w:val="single" w:sz="4" w:space="0" w:color="auto"/>
            </w:tcBorders>
          </w:tcPr>
          <w:p w14:paraId="38C9D48A" w14:textId="77777777" w:rsidR="009C4BEB" w:rsidRPr="00A32BDB" w:rsidRDefault="009C4BEB">
            <w:pPr>
              <w:rPr>
                <w:rFonts w:ascii="Times New Roman" w:hAnsi="Times New Roman" w:cs="Times New Roman"/>
              </w:rPr>
            </w:pPr>
          </w:p>
        </w:tc>
      </w:tr>
      <w:tr w:rsidR="009C4BEB" w:rsidRPr="00A32BDB" w14:paraId="329BC51B" w14:textId="77777777" w:rsidTr="009C4BEB">
        <w:tc>
          <w:tcPr>
            <w:tcW w:w="6062" w:type="dxa"/>
            <w:tcBorders>
              <w:top w:val="nil"/>
              <w:left w:val="single" w:sz="4" w:space="0" w:color="auto"/>
              <w:bottom w:val="nil"/>
              <w:right w:val="single" w:sz="4" w:space="0" w:color="auto"/>
            </w:tcBorders>
            <w:hideMark/>
          </w:tcPr>
          <w:p w14:paraId="32EFF1F1"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&gt;60%</w:t>
            </w:r>
          </w:p>
        </w:tc>
        <w:tc>
          <w:tcPr>
            <w:tcW w:w="1843" w:type="dxa"/>
            <w:tcBorders>
              <w:top w:val="nil"/>
              <w:left w:val="single" w:sz="4" w:space="0" w:color="auto"/>
              <w:bottom w:val="nil"/>
              <w:right w:val="single" w:sz="4" w:space="0" w:color="auto"/>
            </w:tcBorders>
            <w:hideMark/>
          </w:tcPr>
          <w:p w14:paraId="3A218298"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11616F7C" w14:textId="77777777" w:rsidTr="009C4BEB">
        <w:tc>
          <w:tcPr>
            <w:tcW w:w="6062" w:type="dxa"/>
            <w:tcBorders>
              <w:top w:val="nil"/>
              <w:left w:val="single" w:sz="4" w:space="0" w:color="auto"/>
              <w:bottom w:val="single" w:sz="4" w:space="0" w:color="auto"/>
              <w:right w:val="single" w:sz="4" w:space="0" w:color="auto"/>
            </w:tcBorders>
            <w:hideMark/>
          </w:tcPr>
          <w:p w14:paraId="1CE56604"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Response rates similar across racial/ ethnic groups or weighted to allow for differential non-response</w:t>
            </w:r>
          </w:p>
        </w:tc>
        <w:tc>
          <w:tcPr>
            <w:tcW w:w="1843" w:type="dxa"/>
            <w:tcBorders>
              <w:top w:val="nil"/>
              <w:left w:val="single" w:sz="4" w:space="0" w:color="auto"/>
              <w:bottom w:val="single" w:sz="4" w:space="0" w:color="auto"/>
              <w:right w:val="single" w:sz="4" w:space="0" w:color="auto"/>
            </w:tcBorders>
            <w:hideMark/>
          </w:tcPr>
          <w:p w14:paraId="27876CB0"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2312AF75" w14:textId="77777777" w:rsidTr="009C4BEB">
        <w:tc>
          <w:tcPr>
            <w:tcW w:w="6062" w:type="dxa"/>
            <w:tcBorders>
              <w:top w:val="single" w:sz="4" w:space="0" w:color="auto"/>
              <w:left w:val="single" w:sz="4" w:space="0" w:color="auto"/>
              <w:bottom w:val="nil"/>
              <w:right w:val="single" w:sz="4" w:space="0" w:color="auto"/>
            </w:tcBorders>
            <w:hideMark/>
          </w:tcPr>
          <w:p w14:paraId="61FEAFD4" w14:textId="77777777" w:rsidR="009C4BEB" w:rsidRPr="00A32BDB" w:rsidRDefault="009C4BEB">
            <w:pPr>
              <w:rPr>
                <w:rFonts w:ascii="Times New Roman" w:hAnsi="Times New Roman" w:cs="Times New Roman"/>
                <w:b/>
              </w:rPr>
            </w:pPr>
            <w:r w:rsidRPr="00A32BDB">
              <w:rPr>
                <w:rFonts w:ascii="Times New Roman" w:hAnsi="Times New Roman" w:cs="Times New Roman"/>
                <w:b/>
              </w:rPr>
              <w:t>Methods</w:t>
            </w:r>
          </w:p>
        </w:tc>
        <w:tc>
          <w:tcPr>
            <w:tcW w:w="1843" w:type="dxa"/>
            <w:tcBorders>
              <w:top w:val="single" w:sz="4" w:space="0" w:color="auto"/>
              <w:left w:val="single" w:sz="4" w:space="0" w:color="auto"/>
              <w:bottom w:val="nil"/>
              <w:right w:val="single" w:sz="4" w:space="0" w:color="auto"/>
            </w:tcBorders>
          </w:tcPr>
          <w:p w14:paraId="02AC324F" w14:textId="77777777" w:rsidR="009C4BEB" w:rsidRPr="00A32BDB" w:rsidRDefault="009C4BEB">
            <w:pPr>
              <w:rPr>
                <w:rFonts w:ascii="Times New Roman" w:hAnsi="Times New Roman" w:cs="Times New Roman"/>
              </w:rPr>
            </w:pPr>
          </w:p>
        </w:tc>
      </w:tr>
      <w:tr w:rsidR="009C4BEB" w:rsidRPr="00A32BDB" w14:paraId="139FF01D" w14:textId="77777777" w:rsidTr="009C4BEB">
        <w:tc>
          <w:tcPr>
            <w:tcW w:w="6062" w:type="dxa"/>
            <w:tcBorders>
              <w:top w:val="nil"/>
              <w:left w:val="single" w:sz="4" w:space="0" w:color="auto"/>
              <w:bottom w:val="nil"/>
              <w:right w:val="single" w:sz="4" w:space="0" w:color="auto"/>
            </w:tcBorders>
            <w:hideMark/>
          </w:tcPr>
          <w:p w14:paraId="1EE1DC2C"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Estimate available adjusted for area-level deprivation</w:t>
            </w:r>
          </w:p>
          <w:p w14:paraId="59C84519" w14:textId="77777777" w:rsidR="009C4BEB" w:rsidRPr="00A32BDB" w:rsidRDefault="009C4BEB">
            <w:pPr>
              <w:ind w:left="284"/>
              <w:rPr>
                <w:rFonts w:ascii="Times New Roman" w:hAnsi="Times New Roman" w:cs="Times New Roman"/>
              </w:rPr>
            </w:pPr>
            <w:r w:rsidRPr="00A32BDB">
              <w:rPr>
                <w:rFonts w:ascii="Times New Roman" w:hAnsi="Times New Roman" w:cs="Times New Roman"/>
              </w:rPr>
              <w:t>Adjusts with one variable for area-level deprivation</w:t>
            </w:r>
          </w:p>
          <w:p w14:paraId="730FA400" w14:textId="77777777" w:rsidR="009C4BEB" w:rsidRPr="00A32BDB" w:rsidRDefault="009C4BEB">
            <w:pPr>
              <w:ind w:left="284"/>
              <w:rPr>
                <w:rFonts w:ascii="Times New Roman" w:hAnsi="Times New Roman" w:cs="Times New Roman"/>
              </w:rPr>
            </w:pPr>
            <w:r w:rsidRPr="00A32BDB">
              <w:rPr>
                <w:rFonts w:ascii="Times New Roman" w:hAnsi="Times New Roman" w:cs="Times New Roman"/>
              </w:rPr>
              <w:t>Adjusts with composite measure of area-level deprivation</w:t>
            </w:r>
          </w:p>
        </w:tc>
        <w:tc>
          <w:tcPr>
            <w:tcW w:w="1843" w:type="dxa"/>
            <w:tcBorders>
              <w:top w:val="nil"/>
              <w:left w:val="single" w:sz="4" w:space="0" w:color="auto"/>
              <w:bottom w:val="nil"/>
              <w:right w:val="single" w:sz="4" w:space="0" w:color="auto"/>
            </w:tcBorders>
          </w:tcPr>
          <w:p w14:paraId="3A137EA0" w14:textId="77777777" w:rsidR="009C4BEB" w:rsidRPr="00A32BDB" w:rsidRDefault="009C4BEB">
            <w:pPr>
              <w:rPr>
                <w:rFonts w:ascii="Times New Roman" w:hAnsi="Times New Roman" w:cs="Times New Roman"/>
              </w:rPr>
            </w:pPr>
          </w:p>
          <w:p w14:paraId="18ED85E3" w14:textId="77777777" w:rsidR="009C4BEB" w:rsidRPr="00A32BDB" w:rsidRDefault="009C4BEB">
            <w:pPr>
              <w:rPr>
                <w:rFonts w:ascii="Times New Roman" w:hAnsi="Times New Roman" w:cs="Times New Roman"/>
              </w:rPr>
            </w:pPr>
            <w:r w:rsidRPr="00A32BDB">
              <w:rPr>
                <w:rFonts w:ascii="Times New Roman" w:hAnsi="Times New Roman" w:cs="Times New Roman"/>
              </w:rPr>
              <w:t>1</w:t>
            </w:r>
          </w:p>
          <w:p w14:paraId="6B360D0F" w14:textId="77777777" w:rsidR="009C4BEB" w:rsidRPr="00A32BDB" w:rsidRDefault="009C4BEB">
            <w:pPr>
              <w:rPr>
                <w:rFonts w:ascii="Times New Roman" w:hAnsi="Times New Roman" w:cs="Times New Roman"/>
              </w:rPr>
            </w:pPr>
            <w:r w:rsidRPr="00A32BDB">
              <w:rPr>
                <w:rFonts w:ascii="Times New Roman" w:hAnsi="Times New Roman" w:cs="Times New Roman"/>
              </w:rPr>
              <w:t>2</w:t>
            </w:r>
          </w:p>
        </w:tc>
      </w:tr>
      <w:tr w:rsidR="009C4BEB" w:rsidRPr="00A32BDB" w14:paraId="2305E82D" w14:textId="77777777" w:rsidTr="009C4BEB">
        <w:tc>
          <w:tcPr>
            <w:tcW w:w="6062" w:type="dxa"/>
            <w:tcBorders>
              <w:top w:val="nil"/>
              <w:left w:val="single" w:sz="4" w:space="0" w:color="auto"/>
              <w:bottom w:val="nil"/>
              <w:right w:val="single" w:sz="4" w:space="0" w:color="auto"/>
            </w:tcBorders>
            <w:hideMark/>
          </w:tcPr>
          <w:p w14:paraId="79CB3F28" w14:textId="704B4C57" w:rsidR="009C4BEB" w:rsidRPr="00A32BDB" w:rsidRDefault="009C4BEB">
            <w:pPr>
              <w:ind w:left="142"/>
              <w:rPr>
                <w:rFonts w:ascii="Times New Roman" w:hAnsi="Times New Roman" w:cs="Times New Roman"/>
              </w:rPr>
            </w:pPr>
            <w:r w:rsidRPr="00A32BDB">
              <w:rPr>
                <w:rFonts w:ascii="Times New Roman" w:hAnsi="Times New Roman" w:cs="Times New Roman"/>
              </w:rPr>
              <w:t>Appropriate statistical methods used (</w:t>
            </w:r>
            <w:proofErr w:type="gramStart"/>
            <w:r w:rsidRPr="00A32BDB">
              <w:rPr>
                <w:rFonts w:ascii="Times New Roman" w:hAnsi="Times New Roman" w:cs="Times New Roman"/>
              </w:rPr>
              <w:t>e</w:t>
            </w:r>
            <w:r w:rsidR="00FE6A9E">
              <w:rPr>
                <w:rFonts w:ascii="Times New Roman" w:hAnsi="Times New Roman" w:cs="Times New Roman"/>
              </w:rPr>
              <w:t>.</w:t>
            </w:r>
            <w:r w:rsidRPr="00A32BDB">
              <w:rPr>
                <w:rFonts w:ascii="Times New Roman" w:hAnsi="Times New Roman" w:cs="Times New Roman"/>
              </w:rPr>
              <w:t>g.</w:t>
            </w:r>
            <w:proofErr w:type="gramEnd"/>
            <w:r w:rsidRPr="00A32BDB">
              <w:rPr>
                <w:rFonts w:ascii="Times New Roman" w:hAnsi="Times New Roman" w:cs="Times New Roman"/>
              </w:rPr>
              <w:t xml:space="preserve"> multi-level modelling or robust standard errors to account for clustered data)</w:t>
            </w:r>
          </w:p>
        </w:tc>
        <w:tc>
          <w:tcPr>
            <w:tcW w:w="1843" w:type="dxa"/>
            <w:tcBorders>
              <w:top w:val="nil"/>
              <w:left w:val="single" w:sz="4" w:space="0" w:color="auto"/>
              <w:bottom w:val="nil"/>
              <w:right w:val="single" w:sz="4" w:space="0" w:color="auto"/>
            </w:tcBorders>
          </w:tcPr>
          <w:p w14:paraId="0542CB55" w14:textId="77777777" w:rsidR="009C4BEB" w:rsidRPr="00A32BDB" w:rsidRDefault="009C4BEB">
            <w:pPr>
              <w:rPr>
                <w:rFonts w:ascii="Times New Roman" w:hAnsi="Times New Roman" w:cs="Times New Roman"/>
              </w:rPr>
            </w:pPr>
          </w:p>
          <w:p w14:paraId="6E7F41A2"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r w:rsidR="009C4BEB" w:rsidRPr="00A32BDB" w14:paraId="50F1AECE" w14:textId="77777777" w:rsidTr="009C4BEB">
        <w:tc>
          <w:tcPr>
            <w:tcW w:w="6062" w:type="dxa"/>
            <w:tcBorders>
              <w:top w:val="nil"/>
              <w:left w:val="single" w:sz="4" w:space="0" w:color="auto"/>
              <w:bottom w:val="single" w:sz="4" w:space="0" w:color="auto"/>
              <w:right w:val="single" w:sz="4" w:space="0" w:color="auto"/>
            </w:tcBorders>
            <w:hideMark/>
          </w:tcPr>
          <w:p w14:paraId="34A8D7CC" w14:textId="77777777" w:rsidR="009C4BEB" w:rsidRPr="00A32BDB" w:rsidRDefault="009C4BEB">
            <w:pPr>
              <w:ind w:left="142"/>
              <w:rPr>
                <w:rFonts w:ascii="Times New Roman" w:hAnsi="Times New Roman" w:cs="Times New Roman"/>
              </w:rPr>
            </w:pPr>
            <w:r w:rsidRPr="00A32BDB">
              <w:rPr>
                <w:rFonts w:ascii="Times New Roman" w:hAnsi="Times New Roman" w:cs="Times New Roman"/>
              </w:rPr>
              <w:t>Cohort studies - Assesses dose-response</w:t>
            </w:r>
          </w:p>
        </w:tc>
        <w:tc>
          <w:tcPr>
            <w:tcW w:w="1843" w:type="dxa"/>
            <w:tcBorders>
              <w:top w:val="nil"/>
              <w:left w:val="single" w:sz="4" w:space="0" w:color="auto"/>
              <w:bottom w:val="single" w:sz="4" w:space="0" w:color="auto"/>
              <w:right w:val="single" w:sz="4" w:space="0" w:color="auto"/>
            </w:tcBorders>
            <w:hideMark/>
          </w:tcPr>
          <w:p w14:paraId="4C6B7198" w14:textId="77777777" w:rsidR="009C4BEB" w:rsidRPr="00A32BDB" w:rsidRDefault="009C4BEB">
            <w:pPr>
              <w:rPr>
                <w:rFonts w:ascii="Times New Roman" w:hAnsi="Times New Roman" w:cs="Times New Roman"/>
              </w:rPr>
            </w:pPr>
            <w:r w:rsidRPr="00A32BDB">
              <w:rPr>
                <w:rFonts w:ascii="Times New Roman" w:hAnsi="Times New Roman" w:cs="Times New Roman"/>
              </w:rPr>
              <w:t>1</w:t>
            </w:r>
          </w:p>
        </w:tc>
      </w:tr>
    </w:tbl>
    <w:p w14:paraId="62CC05D3" w14:textId="77777777" w:rsidR="009C4BEB" w:rsidRPr="00A32BDB" w:rsidRDefault="009C4BEB" w:rsidP="009C4BEB">
      <w:pPr>
        <w:rPr>
          <w:rFonts w:ascii="Times New Roman" w:hAnsi="Times New Roman" w:cs="Times New Roman"/>
        </w:rPr>
      </w:pPr>
    </w:p>
    <w:p w14:paraId="79511D0F" w14:textId="77777777" w:rsidR="00E31A38" w:rsidRPr="00A32BDB" w:rsidRDefault="00E31A38" w:rsidP="00A61C17">
      <w:pPr>
        <w:rPr>
          <w:rFonts w:ascii="Times New Roman" w:hAnsi="Times New Roman" w:cs="Times New Roman"/>
          <w:b/>
          <w:bCs/>
        </w:rPr>
      </w:pPr>
    </w:p>
    <w:p w14:paraId="790B8172" w14:textId="77777777" w:rsidR="00E31A38" w:rsidRPr="00A32BDB" w:rsidRDefault="00E31A38" w:rsidP="00A61C17">
      <w:pPr>
        <w:rPr>
          <w:rFonts w:ascii="Times New Roman" w:hAnsi="Times New Roman" w:cs="Times New Roman"/>
          <w:b/>
          <w:bCs/>
        </w:rPr>
      </w:pPr>
    </w:p>
    <w:p w14:paraId="33A08748" w14:textId="77777777" w:rsidR="00E31A38" w:rsidRPr="00A32BDB" w:rsidRDefault="00E31A38" w:rsidP="00A61C17">
      <w:pPr>
        <w:rPr>
          <w:rFonts w:ascii="Times New Roman" w:hAnsi="Times New Roman" w:cs="Times New Roman"/>
          <w:b/>
          <w:bCs/>
        </w:rPr>
      </w:pPr>
    </w:p>
    <w:p w14:paraId="3931EF82" w14:textId="77777777" w:rsidR="00E31A38" w:rsidRPr="00A32BDB" w:rsidRDefault="00E31A38" w:rsidP="00A61C17">
      <w:pPr>
        <w:rPr>
          <w:rFonts w:ascii="Times New Roman" w:hAnsi="Times New Roman" w:cs="Times New Roman"/>
          <w:b/>
          <w:bCs/>
        </w:rPr>
      </w:pPr>
    </w:p>
    <w:p w14:paraId="283A9B51" w14:textId="77777777" w:rsidR="00BA3286" w:rsidRDefault="00BA3286" w:rsidP="00A61C17">
      <w:pPr>
        <w:rPr>
          <w:rFonts w:ascii="Times New Roman" w:hAnsi="Times New Roman" w:cs="Times New Roman"/>
          <w:b/>
          <w:bCs/>
        </w:rPr>
        <w:sectPr w:rsidR="00BA3286" w:rsidSect="002E0B6B">
          <w:pgSz w:w="11906" w:h="16838"/>
          <w:pgMar w:top="1440" w:right="1440" w:bottom="1440" w:left="1440" w:header="708" w:footer="708" w:gutter="0"/>
          <w:cols w:space="708"/>
          <w:docGrid w:linePitch="360"/>
        </w:sectPr>
      </w:pPr>
    </w:p>
    <w:p w14:paraId="033C7887" w14:textId="63642DE2" w:rsidR="00E31A38" w:rsidRDefault="00E75CD7" w:rsidP="00A61C17">
      <w:pPr>
        <w:rPr>
          <w:rFonts w:ascii="Times New Roman" w:hAnsi="Times New Roman" w:cs="Times New Roman"/>
          <w:b/>
          <w:bCs/>
        </w:rPr>
      </w:pPr>
      <w:r>
        <w:rPr>
          <w:rFonts w:ascii="Times New Roman" w:hAnsi="Times New Roman" w:cs="Times New Roman"/>
          <w:b/>
          <w:bCs/>
        </w:rPr>
        <w:lastRenderedPageBreak/>
        <w:t xml:space="preserve">Supplemental </w:t>
      </w:r>
      <w:r w:rsidR="002E0B6B">
        <w:rPr>
          <w:rFonts w:ascii="Times New Roman" w:hAnsi="Times New Roman" w:cs="Times New Roman"/>
          <w:b/>
          <w:bCs/>
        </w:rPr>
        <w:t>7</w:t>
      </w:r>
      <w:r>
        <w:rPr>
          <w:rFonts w:ascii="Times New Roman" w:hAnsi="Times New Roman" w:cs="Times New Roman"/>
          <w:b/>
          <w:bCs/>
        </w:rPr>
        <w:t xml:space="preserve">. </w:t>
      </w:r>
      <w:r w:rsidRPr="00E75CD7">
        <w:rPr>
          <w:rFonts w:ascii="Times New Roman" w:hAnsi="Times New Roman" w:cs="Times New Roman"/>
        </w:rPr>
        <w:t>GRADE assessments</w:t>
      </w:r>
      <w:r>
        <w:rPr>
          <w:rFonts w:ascii="Times New Roman" w:hAnsi="Times New Roman" w:cs="Times New Roman"/>
          <w:b/>
          <w:bCs/>
        </w:rPr>
        <w:t xml:space="preserve"> </w:t>
      </w:r>
    </w:p>
    <w:p w14:paraId="3AC2E4E2" w14:textId="61D39408" w:rsidR="00C33669" w:rsidRDefault="00C33669" w:rsidP="00A61C17">
      <w:pPr>
        <w:rPr>
          <w:rFonts w:ascii="Times New Roman" w:hAnsi="Times New Roman" w:cs="Times New Roman"/>
          <w:b/>
          <w:bCs/>
        </w:rPr>
      </w:pPr>
    </w:p>
    <w:p w14:paraId="0CE2E042" w14:textId="2DF8293E" w:rsidR="00C33669" w:rsidRPr="00A32BDB" w:rsidRDefault="00C33669" w:rsidP="00A61C17">
      <w:pPr>
        <w:rPr>
          <w:rFonts w:ascii="Times New Roman" w:hAnsi="Times New Roman" w:cs="Times New Roman"/>
          <w:b/>
          <w:bCs/>
        </w:rPr>
      </w:pPr>
      <w:r w:rsidRPr="003617BE">
        <w:rPr>
          <w:rFonts w:ascii="Times New Roman" w:eastAsia="Times New Roman" w:hAnsi="Times New Roman" w:cs="Times New Roman"/>
          <w:color w:val="000000"/>
          <w:lang w:val="en"/>
        </w:rPr>
        <w:t>GRADE assessment table</w:t>
      </w:r>
      <w:r>
        <w:rPr>
          <w:rFonts w:ascii="Times New Roman" w:eastAsia="Times New Roman" w:hAnsi="Times New Roman" w:cs="Times New Roman"/>
          <w:color w:val="000000"/>
          <w:lang w:val="en"/>
        </w:rPr>
        <w:t xml:space="preserve"> for psychosis outcomes:</w:t>
      </w:r>
    </w:p>
    <w:tbl>
      <w:tblPr>
        <w:tblpPr w:leftFromText="180" w:rightFromText="180" w:vertAnchor="text" w:horzAnchor="margin" w:tblpY="340"/>
        <w:tblW w:w="4876" w:type="pct"/>
        <w:tblLayout w:type="fixed"/>
        <w:tblCellMar>
          <w:top w:w="60" w:type="dxa"/>
          <w:left w:w="60" w:type="dxa"/>
          <w:bottom w:w="60" w:type="dxa"/>
          <w:right w:w="60" w:type="dxa"/>
        </w:tblCellMar>
        <w:tblLook w:val="04A0" w:firstRow="1" w:lastRow="0" w:firstColumn="1" w:lastColumn="0" w:noHBand="0" w:noVBand="1"/>
      </w:tblPr>
      <w:tblGrid>
        <w:gridCol w:w="1359"/>
        <w:gridCol w:w="1359"/>
        <w:gridCol w:w="1359"/>
        <w:gridCol w:w="1359"/>
        <w:gridCol w:w="1360"/>
        <w:gridCol w:w="1360"/>
        <w:gridCol w:w="1360"/>
        <w:gridCol w:w="1360"/>
        <w:gridCol w:w="1360"/>
        <w:gridCol w:w="1360"/>
      </w:tblGrid>
      <w:tr w:rsidR="0016682D" w:rsidRPr="00750F7D" w14:paraId="6D0D1C3D" w14:textId="77777777" w:rsidTr="0091306D">
        <w:trPr>
          <w:cantSplit/>
          <w:trHeight w:val="954"/>
        </w:trPr>
        <w:tc>
          <w:tcPr>
            <w:tcW w:w="500" w:type="pct"/>
            <w:tcBorders>
              <w:top w:val="single" w:sz="4" w:space="0" w:color="auto"/>
              <w:left w:val="single" w:sz="6" w:space="0" w:color="000000"/>
              <w:bottom w:val="single" w:sz="6" w:space="0" w:color="000000"/>
              <w:right w:val="single" w:sz="6" w:space="0" w:color="000000"/>
            </w:tcBorders>
            <w:shd w:val="clear" w:color="auto" w:fill="2F5496" w:themeFill="accent1" w:themeFillShade="BF"/>
          </w:tcPr>
          <w:p w14:paraId="476A9BB7" w14:textId="77777777" w:rsidR="0016682D" w:rsidRPr="00750F7D" w:rsidRDefault="0016682D" w:rsidP="0091306D">
            <w:pPr>
              <w:jc w:val="center"/>
              <w:rPr>
                <w:rFonts w:ascii="Times New Roman" w:eastAsia="Times New Roman" w:hAnsi="Times New Roman" w:cs="Times New Roman"/>
                <w:b/>
                <w:bCs/>
                <w:color w:val="FFFFFF" w:themeColor="background1"/>
                <w:sz w:val="17"/>
                <w:szCs w:val="17"/>
              </w:rPr>
            </w:pPr>
            <w:r w:rsidRPr="00750F7D">
              <w:rPr>
                <w:rFonts w:ascii="Times New Roman" w:eastAsia="Times New Roman" w:hAnsi="Times New Roman" w:cs="Times New Roman"/>
                <w:b/>
                <w:bCs/>
                <w:color w:val="FFFFFF" w:themeColor="background1"/>
                <w:sz w:val="17"/>
                <w:szCs w:val="17"/>
              </w:rPr>
              <w:t>G</w:t>
            </w:r>
            <w:r w:rsidRPr="00750F7D">
              <w:rPr>
                <w:rFonts w:ascii="Times New Roman" w:hAnsi="Times New Roman" w:cs="Times New Roman"/>
                <w:b/>
                <w:bCs/>
                <w:color w:val="FFFFFF" w:themeColor="background1"/>
                <w:sz w:val="17"/>
                <w:szCs w:val="17"/>
              </w:rPr>
              <w:t>roup</w:t>
            </w:r>
          </w:p>
        </w:tc>
        <w:tc>
          <w:tcPr>
            <w:tcW w:w="500" w:type="pct"/>
            <w:tcBorders>
              <w:top w:val="single" w:sz="4" w:space="0" w:color="auto"/>
              <w:left w:val="single" w:sz="6" w:space="0" w:color="000000"/>
              <w:bottom w:val="single" w:sz="6" w:space="0" w:color="000000"/>
              <w:right w:val="single" w:sz="6" w:space="0" w:color="000000"/>
            </w:tcBorders>
            <w:shd w:val="clear" w:color="auto" w:fill="2F5496" w:themeFill="accent1" w:themeFillShade="BF"/>
          </w:tcPr>
          <w:p w14:paraId="5FE4A787" w14:textId="77777777" w:rsidR="0016682D" w:rsidRPr="00750F7D" w:rsidRDefault="0016682D" w:rsidP="0091306D">
            <w:pPr>
              <w:jc w:val="center"/>
              <w:rPr>
                <w:rFonts w:ascii="Times New Roman" w:eastAsia="Times New Roman" w:hAnsi="Times New Roman" w:cs="Times New Roman"/>
                <w:b/>
                <w:bCs/>
                <w:color w:val="FFFFFF" w:themeColor="background1"/>
                <w:sz w:val="17"/>
                <w:szCs w:val="17"/>
              </w:rPr>
            </w:pPr>
            <w:r w:rsidRPr="00750F7D">
              <w:rPr>
                <w:rFonts w:ascii="Times New Roman" w:eastAsia="Times New Roman" w:hAnsi="Times New Roman" w:cs="Times New Roman"/>
                <w:b/>
                <w:bCs/>
                <w:color w:val="FFFFFF" w:themeColor="background1"/>
                <w:sz w:val="17"/>
                <w:szCs w:val="17"/>
              </w:rPr>
              <w:t>No. of studies</w:t>
            </w:r>
          </w:p>
        </w:tc>
        <w:tc>
          <w:tcPr>
            <w:tcW w:w="500" w:type="pct"/>
            <w:tcBorders>
              <w:top w:val="single" w:sz="4" w:space="0" w:color="auto"/>
              <w:left w:val="single" w:sz="6" w:space="0" w:color="000000"/>
              <w:bottom w:val="single" w:sz="6" w:space="0" w:color="000000"/>
              <w:right w:val="single" w:sz="6" w:space="0" w:color="000000"/>
            </w:tcBorders>
            <w:shd w:val="clear" w:color="auto" w:fill="2F5496" w:themeFill="accent1" w:themeFillShade="BF"/>
          </w:tcPr>
          <w:p w14:paraId="61FBBD08" w14:textId="77777777" w:rsidR="0016682D" w:rsidRPr="00750F7D" w:rsidRDefault="0016682D" w:rsidP="0091306D">
            <w:pPr>
              <w:jc w:val="center"/>
              <w:rPr>
                <w:rFonts w:ascii="Times New Roman" w:eastAsia="Times New Roman" w:hAnsi="Times New Roman" w:cs="Times New Roman"/>
                <w:b/>
                <w:bCs/>
                <w:color w:val="FFFFFF" w:themeColor="background1"/>
                <w:sz w:val="17"/>
                <w:szCs w:val="17"/>
              </w:rPr>
            </w:pPr>
            <w:r w:rsidRPr="00750F7D">
              <w:rPr>
                <w:rFonts w:ascii="Times New Roman" w:eastAsia="Times New Roman" w:hAnsi="Times New Roman" w:cs="Times New Roman"/>
                <w:b/>
                <w:bCs/>
                <w:color w:val="FFFFFF" w:themeColor="background1"/>
                <w:sz w:val="17"/>
                <w:szCs w:val="17"/>
              </w:rPr>
              <w:t>Study design</w:t>
            </w:r>
          </w:p>
        </w:tc>
        <w:tc>
          <w:tcPr>
            <w:tcW w:w="500"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118FD7B1" w14:textId="77777777" w:rsidR="0016682D" w:rsidRPr="00750F7D" w:rsidRDefault="0016682D" w:rsidP="0091306D">
            <w:pPr>
              <w:jc w:val="center"/>
              <w:rPr>
                <w:rFonts w:ascii="Times New Roman" w:eastAsia="Times New Roman" w:hAnsi="Times New Roman" w:cs="Times New Roman"/>
                <w:b/>
                <w:bCs/>
                <w:color w:val="FFFFFF" w:themeColor="background1"/>
                <w:sz w:val="17"/>
                <w:szCs w:val="17"/>
              </w:rPr>
            </w:pPr>
            <w:r w:rsidRPr="00750F7D">
              <w:rPr>
                <w:rFonts w:ascii="Times New Roman" w:eastAsia="Times New Roman" w:hAnsi="Times New Roman" w:cs="Times New Roman"/>
                <w:b/>
                <w:bCs/>
                <w:color w:val="FFFFFF" w:themeColor="background1"/>
                <w:sz w:val="17"/>
                <w:szCs w:val="17"/>
              </w:rPr>
              <w:t>Risk of bias</w:t>
            </w:r>
          </w:p>
        </w:tc>
        <w:tc>
          <w:tcPr>
            <w:tcW w:w="500"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56525779" w14:textId="77777777" w:rsidR="0016682D" w:rsidRPr="00750F7D" w:rsidRDefault="0016682D" w:rsidP="0091306D">
            <w:pPr>
              <w:jc w:val="center"/>
              <w:rPr>
                <w:rFonts w:ascii="Times New Roman" w:eastAsia="Times New Roman" w:hAnsi="Times New Roman" w:cs="Times New Roman"/>
                <w:b/>
                <w:bCs/>
                <w:color w:val="FFFFFF" w:themeColor="background1"/>
                <w:sz w:val="17"/>
                <w:szCs w:val="17"/>
              </w:rPr>
            </w:pPr>
            <w:r w:rsidRPr="00750F7D">
              <w:rPr>
                <w:rFonts w:ascii="Times New Roman" w:eastAsia="Times New Roman" w:hAnsi="Times New Roman" w:cs="Times New Roman"/>
                <w:b/>
                <w:bCs/>
                <w:color w:val="FFFFFF" w:themeColor="background1"/>
                <w:sz w:val="17"/>
                <w:szCs w:val="17"/>
              </w:rPr>
              <w:t>Inconsistency</w:t>
            </w:r>
          </w:p>
        </w:tc>
        <w:tc>
          <w:tcPr>
            <w:tcW w:w="500"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2FF2A34F" w14:textId="77777777" w:rsidR="0016682D" w:rsidRPr="00750F7D" w:rsidRDefault="0016682D" w:rsidP="0091306D">
            <w:pPr>
              <w:jc w:val="center"/>
              <w:rPr>
                <w:rFonts w:ascii="Times New Roman" w:eastAsia="Times New Roman" w:hAnsi="Times New Roman" w:cs="Times New Roman"/>
                <w:b/>
                <w:bCs/>
                <w:color w:val="FFFFFF" w:themeColor="background1"/>
                <w:sz w:val="17"/>
                <w:szCs w:val="17"/>
              </w:rPr>
            </w:pPr>
            <w:r w:rsidRPr="00750F7D">
              <w:rPr>
                <w:rFonts w:ascii="Times New Roman" w:eastAsia="Times New Roman" w:hAnsi="Times New Roman" w:cs="Times New Roman"/>
                <w:b/>
                <w:bCs/>
                <w:color w:val="FFFFFF" w:themeColor="background1"/>
                <w:sz w:val="17"/>
                <w:szCs w:val="17"/>
              </w:rPr>
              <w:t>Indirectness</w:t>
            </w:r>
          </w:p>
        </w:tc>
        <w:tc>
          <w:tcPr>
            <w:tcW w:w="500"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0A6FEC30" w14:textId="77777777" w:rsidR="0016682D" w:rsidRPr="00750F7D" w:rsidRDefault="0016682D" w:rsidP="0091306D">
            <w:pPr>
              <w:jc w:val="center"/>
              <w:rPr>
                <w:rFonts w:ascii="Times New Roman" w:eastAsia="Times New Roman" w:hAnsi="Times New Roman" w:cs="Times New Roman"/>
                <w:b/>
                <w:bCs/>
                <w:color w:val="FFFFFF" w:themeColor="background1"/>
                <w:sz w:val="17"/>
                <w:szCs w:val="17"/>
              </w:rPr>
            </w:pPr>
            <w:r w:rsidRPr="00750F7D">
              <w:rPr>
                <w:rFonts w:ascii="Times New Roman" w:eastAsia="Times New Roman" w:hAnsi="Times New Roman" w:cs="Times New Roman"/>
                <w:b/>
                <w:bCs/>
                <w:color w:val="FFFFFF" w:themeColor="background1"/>
                <w:sz w:val="17"/>
                <w:szCs w:val="17"/>
              </w:rPr>
              <w:t>Imprecision</w:t>
            </w:r>
          </w:p>
        </w:tc>
        <w:tc>
          <w:tcPr>
            <w:tcW w:w="500"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02C4A2CA" w14:textId="77777777" w:rsidR="0016682D" w:rsidRPr="00750F7D" w:rsidRDefault="0016682D" w:rsidP="0091306D">
            <w:pPr>
              <w:jc w:val="center"/>
              <w:rPr>
                <w:rFonts w:ascii="Times New Roman" w:eastAsia="Times New Roman" w:hAnsi="Times New Roman" w:cs="Times New Roman"/>
                <w:b/>
                <w:bCs/>
                <w:color w:val="FFFFFF" w:themeColor="background1"/>
                <w:sz w:val="17"/>
                <w:szCs w:val="17"/>
              </w:rPr>
            </w:pPr>
            <w:r w:rsidRPr="00750F7D">
              <w:rPr>
                <w:rFonts w:ascii="Times New Roman" w:eastAsia="Times New Roman" w:hAnsi="Times New Roman" w:cs="Times New Roman"/>
                <w:b/>
                <w:bCs/>
                <w:color w:val="FFFFFF" w:themeColor="background1"/>
                <w:sz w:val="17"/>
                <w:szCs w:val="17"/>
              </w:rPr>
              <w:t>Other considerations</w:t>
            </w:r>
          </w:p>
        </w:tc>
        <w:tc>
          <w:tcPr>
            <w:tcW w:w="500"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4CA5DF72" w14:textId="77777777" w:rsidR="0016682D" w:rsidRPr="00750F7D" w:rsidRDefault="0016682D" w:rsidP="0091306D">
            <w:pPr>
              <w:jc w:val="center"/>
              <w:rPr>
                <w:rStyle w:val="block"/>
                <w:rFonts w:ascii="Times New Roman" w:eastAsia="Times New Roman" w:hAnsi="Times New Roman" w:cs="Times New Roman"/>
                <w:b/>
                <w:bCs/>
                <w:color w:val="FFFFFF" w:themeColor="background1"/>
                <w:sz w:val="17"/>
                <w:szCs w:val="17"/>
              </w:rPr>
            </w:pPr>
            <w:r w:rsidRPr="00750F7D">
              <w:rPr>
                <w:rStyle w:val="block"/>
                <w:rFonts w:ascii="Times New Roman" w:eastAsia="Times New Roman" w:hAnsi="Times New Roman" w:cs="Times New Roman"/>
                <w:b/>
                <w:bCs/>
                <w:color w:val="FFFFFF" w:themeColor="background1"/>
                <w:sz w:val="17"/>
                <w:szCs w:val="17"/>
              </w:rPr>
              <w:t xml:space="preserve">Pooled ES (95% CI) for subgroup </w:t>
            </w:r>
            <w:r w:rsidRPr="00E727BE">
              <w:rPr>
                <w:rStyle w:val="FootnoteReference"/>
              </w:rPr>
              <w:footnoteReference w:id="1"/>
            </w:r>
          </w:p>
        </w:tc>
        <w:tc>
          <w:tcPr>
            <w:tcW w:w="500"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1279FDDF" w14:textId="77777777" w:rsidR="0016682D" w:rsidRPr="00750F7D" w:rsidRDefault="0016682D" w:rsidP="0091306D">
            <w:pPr>
              <w:jc w:val="center"/>
              <w:rPr>
                <w:rStyle w:val="quality-sign"/>
                <w:rFonts w:ascii="Times New Roman" w:eastAsia="Times New Roman" w:hAnsi="Times New Roman" w:cs="Times New Roman"/>
                <w:b/>
                <w:bCs/>
                <w:color w:val="FFFFFF" w:themeColor="background1"/>
                <w:sz w:val="17"/>
                <w:szCs w:val="17"/>
              </w:rPr>
            </w:pPr>
            <w:r w:rsidRPr="00750F7D">
              <w:rPr>
                <w:rStyle w:val="quality-sign"/>
                <w:rFonts w:ascii="Times New Roman" w:eastAsia="Times New Roman" w:hAnsi="Times New Roman" w:cs="Times New Roman"/>
                <w:b/>
                <w:bCs/>
                <w:color w:val="FFFFFF" w:themeColor="background1"/>
                <w:sz w:val="17"/>
                <w:szCs w:val="17"/>
              </w:rPr>
              <w:t>C</w:t>
            </w:r>
            <w:r w:rsidRPr="00750F7D">
              <w:rPr>
                <w:rStyle w:val="quality-sign"/>
                <w:rFonts w:ascii="Times New Roman" w:hAnsi="Times New Roman" w:cs="Times New Roman"/>
                <w:b/>
                <w:bCs/>
                <w:color w:val="FFFFFF" w:themeColor="background1"/>
                <w:sz w:val="17"/>
                <w:szCs w:val="17"/>
              </w:rPr>
              <w:t>ertainty</w:t>
            </w:r>
          </w:p>
        </w:tc>
      </w:tr>
      <w:tr w:rsidR="0016682D" w:rsidRPr="00750F7D" w14:paraId="39A18095" w14:textId="77777777" w:rsidTr="0091306D">
        <w:trPr>
          <w:cantSplit/>
          <w:trHeight w:val="681"/>
        </w:trPr>
        <w:tc>
          <w:tcPr>
            <w:tcW w:w="500" w:type="pct"/>
            <w:tcBorders>
              <w:top w:val="single" w:sz="4" w:space="0" w:color="auto"/>
              <w:left w:val="single" w:sz="6" w:space="0" w:color="000000"/>
              <w:bottom w:val="single" w:sz="6" w:space="0" w:color="000000"/>
              <w:right w:val="single" w:sz="6" w:space="0" w:color="000000"/>
            </w:tcBorders>
            <w:shd w:val="clear" w:color="auto" w:fill="auto"/>
          </w:tcPr>
          <w:p w14:paraId="2B015443" w14:textId="77777777" w:rsidR="0016682D" w:rsidRPr="00750F7D" w:rsidRDefault="0016682D" w:rsidP="0091306D">
            <w:pPr>
              <w:spacing w:after="0"/>
              <w:jc w:val="center"/>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Non-affective psychosis</w:t>
            </w:r>
          </w:p>
        </w:tc>
        <w:tc>
          <w:tcPr>
            <w:tcW w:w="500" w:type="pct"/>
            <w:tcBorders>
              <w:top w:val="single" w:sz="4" w:space="0" w:color="auto"/>
              <w:left w:val="single" w:sz="6" w:space="0" w:color="000000"/>
              <w:bottom w:val="single" w:sz="6" w:space="0" w:color="000000"/>
              <w:right w:val="single" w:sz="6" w:space="0" w:color="000000"/>
            </w:tcBorders>
            <w:shd w:val="clear" w:color="auto" w:fill="auto"/>
            <w:hideMark/>
          </w:tcPr>
          <w:p w14:paraId="6D0A4ACE"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5</w:t>
            </w:r>
          </w:p>
        </w:tc>
        <w:tc>
          <w:tcPr>
            <w:tcW w:w="500" w:type="pct"/>
            <w:tcBorders>
              <w:top w:val="single" w:sz="4" w:space="0" w:color="auto"/>
              <w:left w:val="single" w:sz="6" w:space="0" w:color="000000"/>
              <w:bottom w:val="single" w:sz="6" w:space="0" w:color="000000"/>
              <w:right w:val="single" w:sz="6" w:space="0" w:color="000000"/>
            </w:tcBorders>
            <w:shd w:val="clear" w:color="auto" w:fill="auto"/>
          </w:tcPr>
          <w:p w14:paraId="3EE4B114" w14:textId="77777777" w:rsidR="0016682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2 observational </w:t>
            </w:r>
          </w:p>
          <w:p w14:paraId="666A2A00"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 longitudinal</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1DA24C2"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78C0E962"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BC65CAD"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23DE06EE"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7BCA723"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Dose response gradient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3B64B8EA" w14:textId="77777777" w:rsidR="0016682D" w:rsidRPr="00750F7D" w:rsidRDefault="0016682D" w:rsidP="0091306D">
            <w:pPr>
              <w:spacing w:after="0"/>
              <w:jc w:val="center"/>
              <w:rPr>
                <w:rFonts w:ascii="Times New Roman" w:eastAsia="Times New Roman" w:hAnsi="Times New Roman" w:cs="Times New Roman"/>
                <w:sz w:val="17"/>
                <w:szCs w:val="17"/>
              </w:rPr>
            </w:pPr>
            <w:r w:rsidRPr="00692D2E">
              <w:rPr>
                <w:rFonts w:ascii="Times New Roman" w:eastAsia="Times New Roman" w:hAnsi="Times New Roman" w:cs="Times New Roman"/>
                <w:b/>
                <w:bCs/>
                <w:sz w:val="17"/>
                <w:szCs w:val="17"/>
              </w:rPr>
              <w:t>OR 1.14</w:t>
            </w:r>
            <w:r w:rsidRPr="00692D2E">
              <w:rPr>
                <w:rFonts w:ascii="Times New Roman" w:eastAsia="Times New Roman" w:hAnsi="Times New Roman" w:cs="Times New Roman"/>
                <w:sz w:val="17"/>
                <w:szCs w:val="17"/>
              </w:rPr>
              <w:br/>
              <w:t>(1.04 to 1.25)</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2216C2A0" w14:textId="77777777" w:rsidR="0016682D" w:rsidRPr="007C6BBD" w:rsidRDefault="0016682D" w:rsidP="0091306D">
            <w:pPr>
              <w:spacing w:after="0"/>
              <w:jc w:val="center"/>
              <w:rPr>
                <w:rFonts w:ascii="Times New Roman" w:eastAsia="Times New Roman" w:hAnsi="Times New Roman" w:cs="Times New Roman"/>
                <w:sz w:val="17"/>
                <w:szCs w:val="17"/>
              </w:rPr>
            </w:pPr>
            <w:r w:rsidRPr="007C6BBD">
              <w:rPr>
                <w:rFonts w:ascii="Cambria Math" w:eastAsia="Times New Roman" w:hAnsi="Cambria Math" w:cs="Cambria Math"/>
                <w:sz w:val="17"/>
                <w:szCs w:val="17"/>
              </w:rPr>
              <w:t>⨁⨁⨁◯</w:t>
            </w:r>
          </w:p>
          <w:p w14:paraId="5E3530E4" w14:textId="77777777" w:rsidR="0016682D" w:rsidRPr="00750F7D" w:rsidRDefault="0016682D" w:rsidP="0091306D">
            <w:pPr>
              <w:spacing w:after="0"/>
              <w:jc w:val="center"/>
              <w:rPr>
                <w:rFonts w:ascii="Times New Roman" w:eastAsia="Times New Roman" w:hAnsi="Times New Roman" w:cs="Times New Roman"/>
                <w:sz w:val="17"/>
                <w:szCs w:val="17"/>
              </w:rPr>
            </w:pPr>
            <w:r w:rsidRPr="007C6BBD">
              <w:rPr>
                <w:rFonts w:ascii="Times New Roman" w:eastAsia="Times New Roman" w:hAnsi="Times New Roman" w:cs="Times New Roman"/>
                <w:sz w:val="17"/>
                <w:szCs w:val="17"/>
              </w:rPr>
              <w:t>MODERATE</w:t>
            </w:r>
          </w:p>
        </w:tc>
      </w:tr>
      <w:tr w:rsidR="0016682D" w:rsidRPr="00750F7D" w14:paraId="13B16043" w14:textId="77777777" w:rsidTr="0091306D">
        <w:trPr>
          <w:cantSplit/>
          <w:trHeight w:val="565"/>
        </w:trPr>
        <w:tc>
          <w:tcPr>
            <w:tcW w:w="500" w:type="pct"/>
            <w:tcBorders>
              <w:top w:val="single" w:sz="6" w:space="0" w:color="000000"/>
              <w:left w:val="single" w:sz="6" w:space="0" w:color="000000"/>
              <w:bottom w:val="single" w:sz="6" w:space="0" w:color="000000"/>
              <w:right w:val="single" w:sz="6" w:space="0" w:color="000000"/>
            </w:tcBorders>
          </w:tcPr>
          <w:p w14:paraId="03CEA13C" w14:textId="77777777" w:rsidR="0016682D" w:rsidRPr="00750F7D" w:rsidRDefault="0016682D" w:rsidP="0091306D">
            <w:pPr>
              <w:jc w:val="center"/>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Subclinical psychosis</w:t>
            </w:r>
          </w:p>
        </w:tc>
        <w:tc>
          <w:tcPr>
            <w:tcW w:w="500" w:type="pct"/>
            <w:tcBorders>
              <w:top w:val="single" w:sz="6" w:space="0" w:color="000000"/>
              <w:left w:val="single" w:sz="6" w:space="0" w:color="000000"/>
              <w:bottom w:val="single" w:sz="6" w:space="0" w:color="000000"/>
              <w:right w:val="single" w:sz="6" w:space="0" w:color="000000"/>
            </w:tcBorders>
          </w:tcPr>
          <w:p w14:paraId="290C2AC1"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c>
          <w:tcPr>
            <w:tcW w:w="500" w:type="pct"/>
            <w:tcBorders>
              <w:top w:val="single" w:sz="6" w:space="0" w:color="000000"/>
              <w:left w:val="single" w:sz="6" w:space="0" w:color="000000"/>
              <w:bottom w:val="single" w:sz="6" w:space="0" w:color="000000"/>
              <w:right w:val="single" w:sz="6" w:space="0" w:color="000000"/>
            </w:tcBorders>
          </w:tcPr>
          <w:p w14:paraId="52D0EB2E"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3 observational</w:t>
            </w:r>
          </w:p>
        </w:tc>
        <w:tc>
          <w:tcPr>
            <w:tcW w:w="500" w:type="pct"/>
            <w:tcBorders>
              <w:top w:val="single" w:sz="6" w:space="0" w:color="000000"/>
              <w:left w:val="single" w:sz="6" w:space="0" w:color="000000"/>
              <w:bottom w:val="single" w:sz="6" w:space="0" w:color="000000"/>
              <w:right w:val="single" w:sz="6" w:space="0" w:color="000000"/>
            </w:tcBorders>
          </w:tcPr>
          <w:p w14:paraId="33DB1EFA"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Not serious </w:t>
            </w:r>
          </w:p>
        </w:tc>
        <w:tc>
          <w:tcPr>
            <w:tcW w:w="500" w:type="pct"/>
            <w:tcBorders>
              <w:top w:val="single" w:sz="6" w:space="0" w:color="000000"/>
              <w:left w:val="single" w:sz="6" w:space="0" w:color="000000"/>
              <w:bottom w:val="single" w:sz="6" w:space="0" w:color="000000"/>
              <w:right w:val="single" w:sz="6" w:space="0" w:color="000000"/>
            </w:tcBorders>
          </w:tcPr>
          <w:p w14:paraId="7840196F"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tcPr>
          <w:p w14:paraId="4E1CB581"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tcPr>
          <w:p w14:paraId="3E6BEB35"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tcPr>
          <w:p w14:paraId="4D2B25D2"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Dose response gradient</w:t>
            </w:r>
          </w:p>
        </w:tc>
        <w:tc>
          <w:tcPr>
            <w:tcW w:w="500" w:type="pct"/>
            <w:tcBorders>
              <w:top w:val="single" w:sz="6" w:space="0" w:color="000000"/>
              <w:left w:val="single" w:sz="6" w:space="0" w:color="000000"/>
              <w:bottom w:val="single" w:sz="6" w:space="0" w:color="000000"/>
              <w:right w:val="single" w:sz="6" w:space="0" w:color="000000"/>
            </w:tcBorders>
          </w:tcPr>
          <w:p w14:paraId="0B56D3C4" w14:textId="77777777" w:rsidR="0016682D" w:rsidRPr="00750F7D" w:rsidRDefault="0016682D" w:rsidP="0091306D">
            <w:pPr>
              <w:jc w:val="center"/>
              <w:rPr>
                <w:rFonts w:ascii="Times New Roman" w:eastAsia="Times New Roman" w:hAnsi="Times New Roman" w:cs="Times New Roman"/>
                <w:sz w:val="17"/>
                <w:szCs w:val="17"/>
              </w:rPr>
            </w:pPr>
            <w:r w:rsidRPr="00692D2E">
              <w:rPr>
                <w:rFonts w:ascii="Times New Roman" w:eastAsia="Times New Roman" w:hAnsi="Times New Roman" w:cs="Times New Roman"/>
                <w:b/>
                <w:bCs/>
                <w:sz w:val="17"/>
                <w:szCs w:val="17"/>
              </w:rPr>
              <w:t>OR 1.1</w:t>
            </w:r>
            <w:r>
              <w:rPr>
                <w:rFonts w:ascii="Times New Roman" w:eastAsia="Times New Roman" w:hAnsi="Times New Roman" w:cs="Times New Roman"/>
                <w:b/>
                <w:bCs/>
                <w:sz w:val="17"/>
                <w:szCs w:val="17"/>
              </w:rPr>
              <w:t>2</w:t>
            </w:r>
            <w:r w:rsidRPr="00692D2E">
              <w:rPr>
                <w:rFonts w:ascii="Times New Roman" w:eastAsia="Times New Roman" w:hAnsi="Times New Roman" w:cs="Times New Roman"/>
                <w:sz w:val="17"/>
                <w:szCs w:val="17"/>
              </w:rPr>
              <w:br/>
              <w:t>(</w:t>
            </w:r>
            <w:r>
              <w:rPr>
                <w:rFonts w:ascii="Times New Roman" w:eastAsia="Times New Roman" w:hAnsi="Times New Roman" w:cs="Times New Roman"/>
                <w:sz w:val="17"/>
                <w:szCs w:val="17"/>
              </w:rPr>
              <w:t>0.96</w:t>
            </w:r>
            <w:r w:rsidRPr="00692D2E">
              <w:rPr>
                <w:rFonts w:ascii="Times New Roman" w:eastAsia="Times New Roman" w:hAnsi="Times New Roman" w:cs="Times New Roman"/>
                <w:sz w:val="17"/>
                <w:szCs w:val="17"/>
              </w:rPr>
              <w:t xml:space="preserve"> to 1.</w:t>
            </w:r>
            <w:r>
              <w:rPr>
                <w:rFonts w:ascii="Times New Roman" w:eastAsia="Times New Roman" w:hAnsi="Times New Roman" w:cs="Times New Roman"/>
                <w:sz w:val="17"/>
                <w:szCs w:val="17"/>
              </w:rPr>
              <w:t>31</w:t>
            </w:r>
            <w:r w:rsidRPr="00692D2E">
              <w:rPr>
                <w:rFonts w:ascii="Times New Roman" w:eastAsia="Times New Roman" w:hAnsi="Times New Roman" w:cs="Times New Roman"/>
                <w:sz w:val="17"/>
                <w:szCs w:val="17"/>
              </w:rPr>
              <w:t>)</w:t>
            </w:r>
          </w:p>
        </w:tc>
        <w:tc>
          <w:tcPr>
            <w:tcW w:w="500" w:type="pct"/>
            <w:tcBorders>
              <w:top w:val="single" w:sz="6" w:space="0" w:color="000000"/>
              <w:left w:val="single" w:sz="6" w:space="0" w:color="000000"/>
              <w:bottom w:val="single" w:sz="6" w:space="0" w:color="000000"/>
              <w:right w:val="single" w:sz="6" w:space="0" w:color="000000"/>
            </w:tcBorders>
          </w:tcPr>
          <w:p w14:paraId="1D06BDF4" w14:textId="77777777" w:rsidR="0016682D" w:rsidRPr="007C6BBD" w:rsidRDefault="0016682D" w:rsidP="0091306D">
            <w:pPr>
              <w:spacing w:after="0"/>
              <w:jc w:val="center"/>
              <w:rPr>
                <w:rFonts w:ascii="Times New Roman" w:eastAsia="Times New Roman" w:hAnsi="Times New Roman" w:cs="Times New Roman"/>
                <w:sz w:val="17"/>
                <w:szCs w:val="17"/>
              </w:rPr>
            </w:pPr>
            <w:r w:rsidRPr="007C6BBD">
              <w:rPr>
                <w:rFonts w:ascii="Cambria Math" w:eastAsia="Times New Roman" w:hAnsi="Cambria Math" w:cs="Cambria Math"/>
                <w:sz w:val="17"/>
                <w:szCs w:val="17"/>
              </w:rPr>
              <w:t>⨁⨁⨁◯</w:t>
            </w:r>
          </w:p>
          <w:p w14:paraId="26B1F283" w14:textId="77777777" w:rsidR="0016682D" w:rsidRPr="00750F7D" w:rsidRDefault="0016682D" w:rsidP="0091306D">
            <w:pPr>
              <w:jc w:val="center"/>
              <w:rPr>
                <w:rFonts w:ascii="Times New Roman" w:eastAsia="Times New Roman" w:hAnsi="Times New Roman" w:cs="Times New Roman"/>
                <w:sz w:val="17"/>
                <w:szCs w:val="17"/>
              </w:rPr>
            </w:pPr>
            <w:r w:rsidRPr="007C6BBD">
              <w:rPr>
                <w:rFonts w:ascii="Times New Roman" w:eastAsia="Times New Roman" w:hAnsi="Times New Roman" w:cs="Times New Roman"/>
                <w:sz w:val="17"/>
                <w:szCs w:val="17"/>
              </w:rPr>
              <w:t>MODERATE</w:t>
            </w:r>
          </w:p>
        </w:tc>
      </w:tr>
      <w:tr w:rsidR="0016682D" w:rsidRPr="00750F7D" w14:paraId="1F8074BE" w14:textId="77777777" w:rsidTr="0091306D">
        <w:trPr>
          <w:cantSplit/>
          <w:trHeight w:val="575"/>
        </w:trPr>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6C6A78F" w14:textId="77777777" w:rsidR="0016682D" w:rsidRPr="00750F7D" w:rsidRDefault="0016682D" w:rsidP="0091306D">
            <w:pPr>
              <w:jc w:val="center"/>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Antipsychotic prescriptions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5E16DBC9"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2DFA88C2"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 observational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7F5D530A"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3A479B4C"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681D8567" w14:textId="77777777" w:rsidR="0016682D" w:rsidRPr="003F634F" w:rsidRDefault="0016682D" w:rsidP="0091306D">
            <w:pPr>
              <w:jc w:val="center"/>
              <w:rPr>
                <w:rFonts w:ascii="Times New Roman" w:eastAsia="Times New Roman" w:hAnsi="Times New Roman" w:cs="Times New Roman"/>
                <w:sz w:val="17"/>
                <w:szCs w:val="17"/>
              </w:rPr>
            </w:pPr>
            <w:r w:rsidRPr="003F634F">
              <w:rPr>
                <w:rFonts w:ascii="Times New Roman" w:eastAsia="Times New Roman" w:hAnsi="Times New Roman" w:cs="Times New Roman"/>
                <w:color w:val="FF0000"/>
                <w:sz w:val="17"/>
                <w:szCs w:val="17"/>
              </w:rPr>
              <w:t xml:space="preserve">Serious </w:t>
            </w:r>
            <w:r w:rsidRPr="003F634F">
              <w:rPr>
                <w:rStyle w:val="FootnoteReference"/>
                <w:rFonts w:ascii="Times New Roman" w:hAnsi="Times New Roman" w:cs="Times New Roman"/>
                <w:color w:val="FF0000"/>
              </w:rPr>
              <w:footnoteReference w:id="2"/>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4F93B59B"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70AAD871"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Dose response gradient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653E5EC9" w14:textId="77777777" w:rsidR="0016682D" w:rsidRPr="00750F7D" w:rsidRDefault="0016682D" w:rsidP="0091306D">
            <w:pPr>
              <w:jc w:val="center"/>
              <w:rPr>
                <w:rFonts w:ascii="Times New Roman" w:eastAsia="Times New Roman" w:hAnsi="Times New Roman" w:cs="Times New Roman"/>
                <w:sz w:val="17"/>
                <w:szCs w:val="17"/>
              </w:rPr>
            </w:pPr>
            <w:r w:rsidRPr="00692D2E">
              <w:rPr>
                <w:rFonts w:ascii="Times New Roman" w:eastAsia="Times New Roman" w:hAnsi="Times New Roman" w:cs="Times New Roman"/>
                <w:b/>
                <w:bCs/>
                <w:sz w:val="17"/>
                <w:szCs w:val="17"/>
              </w:rPr>
              <w:t>OR 1.</w:t>
            </w:r>
            <w:r>
              <w:rPr>
                <w:rFonts w:ascii="Times New Roman" w:eastAsia="Times New Roman" w:hAnsi="Times New Roman" w:cs="Times New Roman"/>
                <w:b/>
                <w:bCs/>
                <w:sz w:val="17"/>
                <w:szCs w:val="17"/>
              </w:rPr>
              <w:t>04</w:t>
            </w:r>
            <w:r w:rsidRPr="00692D2E">
              <w:rPr>
                <w:rFonts w:ascii="Times New Roman" w:eastAsia="Times New Roman" w:hAnsi="Times New Roman" w:cs="Times New Roman"/>
                <w:sz w:val="17"/>
                <w:szCs w:val="17"/>
              </w:rPr>
              <w:br/>
              <w:t>(</w:t>
            </w:r>
            <w:r>
              <w:rPr>
                <w:rFonts w:ascii="Times New Roman" w:eastAsia="Times New Roman" w:hAnsi="Times New Roman" w:cs="Times New Roman"/>
                <w:sz w:val="17"/>
                <w:szCs w:val="17"/>
              </w:rPr>
              <w:t>0.95</w:t>
            </w:r>
            <w:r w:rsidRPr="00692D2E">
              <w:rPr>
                <w:rFonts w:ascii="Times New Roman" w:eastAsia="Times New Roman" w:hAnsi="Times New Roman" w:cs="Times New Roman"/>
                <w:sz w:val="17"/>
                <w:szCs w:val="17"/>
              </w:rPr>
              <w:t xml:space="preserve"> to 1.</w:t>
            </w:r>
            <w:r>
              <w:rPr>
                <w:rFonts w:ascii="Times New Roman" w:eastAsia="Times New Roman" w:hAnsi="Times New Roman" w:cs="Times New Roman"/>
                <w:sz w:val="17"/>
                <w:szCs w:val="17"/>
              </w:rPr>
              <w:t>17</w:t>
            </w:r>
            <w:r w:rsidRPr="00692D2E">
              <w:rPr>
                <w:rFonts w:ascii="Times New Roman" w:eastAsia="Times New Roman" w:hAnsi="Times New Roman" w:cs="Times New Roman"/>
                <w:sz w:val="17"/>
                <w:szCs w:val="17"/>
              </w:rPr>
              <w: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24C7290D" w14:textId="77777777" w:rsidR="0016682D" w:rsidRPr="00192598" w:rsidRDefault="0016682D" w:rsidP="0091306D">
            <w:pPr>
              <w:spacing w:after="0"/>
              <w:jc w:val="center"/>
              <w:rPr>
                <w:rFonts w:ascii="Times New Roman" w:eastAsia="Times New Roman" w:hAnsi="Times New Roman" w:cs="Times New Roman"/>
                <w:sz w:val="17"/>
                <w:szCs w:val="17"/>
              </w:rPr>
            </w:pPr>
            <w:r w:rsidRPr="00192598">
              <w:rPr>
                <w:rFonts w:ascii="Cambria Math" w:eastAsia="Times New Roman" w:hAnsi="Cambria Math" w:cs="Cambria Math"/>
                <w:sz w:val="17"/>
                <w:szCs w:val="17"/>
              </w:rPr>
              <w:t>⨁⨁◯◯</w:t>
            </w:r>
          </w:p>
          <w:p w14:paraId="077E9E02" w14:textId="77777777" w:rsidR="0016682D" w:rsidRPr="00750F7D" w:rsidRDefault="0016682D" w:rsidP="0091306D">
            <w:pPr>
              <w:spacing w:after="0"/>
              <w:jc w:val="center"/>
              <w:rPr>
                <w:rFonts w:ascii="Times New Roman" w:eastAsia="Times New Roman" w:hAnsi="Times New Roman" w:cs="Times New Roman"/>
                <w:sz w:val="17"/>
                <w:szCs w:val="17"/>
              </w:rPr>
            </w:pPr>
            <w:r w:rsidRPr="00192598">
              <w:rPr>
                <w:rFonts w:ascii="Times New Roman" w:eastAsia="Times New Roman" w:hAnsi="Times New Roman" w:cs="Times New Roman"/>
                <w:sz w:val="17"/>
                <w:szCs w:val="17"/>
              </w:rPr>
              <w:t>LOW</w:t>
            </w:r>
          </w:p>
        </w:tc>
      </w:tr>
      <w:tr w:rsidR="0016682D" w:rsidRPr="00750F7D" w14:paraId="7C25723E" w14:textId="77777777" w:rsidTr="0091306D">
        <w:trPr>
          <w:cantSplit/>
          <w:trHeight w:val="584"/>
        </w:trPr>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E0B517A" w14:textId="77777777" w:rsidR="0016682D" w:rsidRPr="00750F7D" w:rsidRDefault="0016682D" w:rsidP="0091306D">
            <w:pPr>
              <w:jc w:val="center"/>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 xml:space="preserve">Any psychosis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33416E7E"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7038A1F3"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 observational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47A9E0BC"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5B1F7712"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6127C128"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4D2A10A5" w14:textId="77777777" w:rsidR="0016682D" w:rsidRPr="003F634F" w:rsidRDefault="0016682D" w:rsidP="0091306D">
            <w:pPr>
              <w:jc w:val="center"/>
              <w:rPr>
                <w:rFonts w:ascii="Times New Roman" w:eastAsia="Times New Roman" w:hAnsi="Times New Roman" w:cs="Times New Roman"/>
                <w:sz w:val="17"/>
                <w:szCs w:val="17"/>
              </w:rPr>
            </w:pPr>
            <w:r w:rsidRPr="003F634F">
              <w:rPr>
                <w:rFonts w:ascii="Times New Roman" w:eastAsia="Times New Roman" w:hAnsi="Times New Roman" w:cs="Times New Roman"/>
                <w:color w:val="FF0000"/>
                <w:sz w:val="17"/>
                <w:szCs w:val="17"/>
              </w:rPr>
              <w:t xml:space="preserve">Serious </w:t>
            </w:r>
            <w:r w:rsidRPr="003F634F">
              <w:rPr>
                <w:rStyle w:val="FootnoteReference"/>
                <w:rFonts w:ascii="Times New Roman" w:hAnsi="Times New Roman" w:cs="Times New Roman"/>
                <w:color w:val="FF0000"/>
              </w:rPr>
              <w:footnoteReference w:id="3"/>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61CD601B" w14:textId="77777777" w:rsidR="0016682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Strong association</w:t>
            </w:r>
          </w:p>
          <w:p w14:paraId="1EECE7AB"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Dose response gradient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01804844" w14:textId="77777777" w:rsidR="0016682D" w:rsidRPr="00750F7D" w:rsidRDefault="0016682D" w:rsidP="0091306D">
            <w:pPr>
              <w:jc w:val="center"/>
              <w:rPr>
                <w:rFonts w:ascii="Times New Roman" w:eastAsia="Times New Roman" w:hAnsi="Times New Roman" w:cs="Times New Roman"/>
                <w:sz w:val="17"/>
                <w:szCs w:val="17"/>
              </w:rPr>
            </w:pPr>
            <w:r w:rsidRPr="00692D2E">
              <w:rPr>
                <w:rFonts w:ascii="Times New Roman" w:eastAsia="Times New Roman" w:hAnsi="Times New Roman" w:cs="Times New Roman"/>
                <w:b/>
                <w:bCs/>
                <w:sz w:val="17"/>
                <w:szCs w:val="17"/>
              </w:rPr>
              <w:t>OR 1.</w:t>
            </w:r>
            <w:r>
              <w:rPr>
                <w:rFonts w:ascii="Times New Roman" w:eastAsia="Times New Roman" w:hAnsi="Times New Roman" w:cs="Times New Roman"/>
                <w:b/>
                <w:bCs/>
                <w:sz w:val="17"/>
                <w:szCs w:val="17"/>
              </w:rPr>
              <w:t>90</w:t>
            </w:r>
            <w:r w:rsidRPr="00692D2E">
              <w:rPr>
                <w:rFonts w:ascii="Times New Roman" w:eastAsia="Times New Roman" w:hAnsi="Times New Roman" w:cs="Times New Roman"/>
                <w:sz w:val="17"/>
                <w:szCs w:val="17"/>
              </w:rPr>
              <w:br/>
              <w:t>(</w:t>
            </w:r>
            <w:r>
              <w:rPr>
                <w:rFonts w:ascii="Times New Roman" w:eastAsia="Times New Roman" w:hAnsi="Times New Roman" w:cs="Times New Roman"/>
                <w:sz w:val="17"/>
                <w:szCs w:val="17"/>
              </w:rPr>
              <w:t>1.43</w:t>
            </w:r>
            <w:r w:rsidRPr="00692D2E">
              <w:rPr>
                <w:rFonts w:ascii="Times New Roman" w:eastAsia="Times New Roman" w:hAnsi="Times New Roman" w:cs="Times New Roman"/>
                <w:sz w:val="17"/>
                <w:szCs w:val="17"/>
              </w:rPr>
              <w:t xml:space="preserve"> to </w:t>
            </w:r>
            <w:r>
              <w:rPr>
                <w:rFonts w:ascii="Times New Roman" w:eastAsia="Times New Roman" w:hAnsi="Times New Roman" w:cs="Times New Roman"/>
                <w:sz w:val="17"/>
                <w:szCs w:val="17"/>
              </w:rPr>
              <w:t>2.53</w:t>
            </w:r>
            <w:r w:rsidRPr="00692D2E">
              <w:rPr>
                <w:rFonts w:ascii="Times New Roman" w:eastAsia="Times New Roman" w:hAnsi="Times New Roman" w:cs="Times New Roman"/>
                <w:sz w:val="17"/>
                <w:szCs w:val="17"/>
              </w:rPr>
              <w: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31611492" w14:textId="77777777" w:rsidR="0016682D" w:rsidRPr="007C6BBD" w:rsidRDefault="0016682D" w:rsidP="0091306D">
            <w:pPr>
              <w:spacing w:after="0"/>
              <w:jc w:val="center"/>
              <w:rPr>
                <w:rFonts w:ascii="Times New Roman" w:eastAsia="Times New Roman" w:hAnsi="Times New Roman" w:cs="Times New Roman"/>
                <w:sz w:val="17"/>
                <w:szCs w:val="17"/>
              </w:rPr>
            </w:pPr>
            <w:r w:rsidRPr="007C6BBD">
              <w:rPr>
                <w:rFonts w:ascii="Cambria Math" w:eastAsia="Times New Roman" w:hAnsi="Cambria Math" w:cs="Cambria Math"/>
                <w:sz w:val="17"/>
                <w:szCs w:val="17"/>
              </w:rPr>
              <w:t>⨁⨁⨁◯</w:t>
            </w:r>
          </w:p>
          <w:p w14:paraId="745F03E6" w14:textId="77777777" w:rsidR="0016682D" w:rsidRPr="00750F7D" w:rsidRDefault="0016682D" w:rsidP="0091306D">
            <w:pPr>
              <w:spacing w:after="0"/>
              <w:jc w:val="center"/>
              <w:rPr>
                <w:rFonts w:ascii="Times New Roman" w:eastAsia="Times New Roman" w:hAnsi="Times New Roman" w:cs="Times New Roman"/>
                <w:sz w:val="17"/>
                <w:szCs w:val="17"/>
              </w:rPr>
            </w:pPr>
            <w:r w:rsidRPr="007C6BBD">
              <w:rPr>
                <w:rFonts w:ascii="Times New Roman" w:eastAsia="Times New Roman" w:hAnsi="Times New Roman" w:cs="Times New Roman"/>
                <w:sz w:val="17"/>
                <w:szCs w:val="17"/>
              </w:rPr>
              <w:t>MODERATE</w:t>
            </w:r>
          </w:p>
        </w:tc>
      </w:tr>
      <w:tr w:rsidR="0016682D" w:rsidRPr="00750F7D" w14:paraId="29B8409B" w14:textId="77777777" w:rsidTr="0091306D">
        <w:trPr>
          <w:cantSplit/>
          <w:trHeight w:val="566"/>
        </w:trPr>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439CBB78" w14:textId="77777777" w:rsidR="0016682D" w:rsidRPr="00750F7D" w:rsidRDefault="0016682D" w:rsidP="0091306D">
            <w:pPr>
              <w:jc w:val="center"/>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Affective psychosis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6ED0C9AD"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2</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5AD5DEF1" w14:textId="77777777" w:rsidR="0016682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 observational </w:t>
            </w:r>
          </w:p>
          <w:p w14:paraId="59D6AF5F" w14:textId="77777777" w:rsidR="0016682D" w:rsidRPr="00750F7D" w:rsidRDefault="0016682D" w:rsidP="0091306D">
            <w:pPr>
              <w:spacing w:after="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 longitudinal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C12B7F7"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5283A27"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434B9F38"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4727F1E6"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6277D420"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Dose response gradient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2A11CC15" w14:textId="77777777" w:rsidR="0016682D" w:rsidRPr="00750F7D" w:rsidRDefault="0016682D" w:rsidP="0091306D">
            <w:pPr>
              <w:jc w:val="center"/>
              <w:rPr>
                <w:rFonts w:ascii="Times New Roman" w:eastAsia="Times New Roman" w:hAnsi="Times New Roman" w:cs="Times New Roman"/>
                <w:sz w:val="17"/>
                <w:szCs w:val="17"/>
              </w:rPr>
            </w:pPr>
            <w:r w:rsidRPr="00692D2E">
              <w:rPr>
                <w:rFonts w:ascii="Times New Roman" w:eastAsia="Times New Roman" w:hAnsi="Times New Roman" w:cs="Times New Roman"/>
                <w:b/>
                <w:bCs/>
                <w:sz w:val="17"/>
                <w:szCs w:val="17"/>
              </w:rPr>
              <w:t>OR 1.</w:t>
            </w:r>
            <w:r>
              <w:rPr>
                <w:rFonts w:ascii="Times New Roman" w:eastAsia="Times New Roman" w:hAnsi="Times New Roman" w:cs="Times New Roman"/>
                <w:b/>
                <w:bCs/>
                <w:sz w:val="17"/>
                <w:szCs w:val="17"/>
              </w:rPr>
              <w:t>16</w:t>
            </w:r>
            <w:r w:rsidRPr="00692D2E">
              <w:rPr>
                <w:rFonts w:ascii="Times New Roman" w:eastAsia="Times New Roman" w:hAnsi="Times New Roman" w:cs="Times New Roman"/>
                <w:sz w:val="17"/>
                <w:szCs w:val="17"/>
              </w:rPr>
              <w:br/>
              <w:t>(</w:t>
            </w:r>
            <w:r>
              <w:rPr>
                <w:rFonts w:ascii="Times New Roman" w:eastAsia="Times New Roman" w:hAnsi="Times New Roman" w:cs="Times New Roman"/>
                <w:sz w:val="17"/>
                <w:szCs w:val="17"/>
              </w:rPr>
              <w:t>1.04</w:t>
            </w:r>
            <w:r w:rsidRPr="00692D2E">
              <w:rPr>
                <w:rFonts w:ascii="Times New Roman" w:eastAsia="Times New Roman" w:hAnsi="Times New Roman" w:cs="Times New Roman"/>
                <w:sz w:val="17"/>
                <w:szCs w:val="17"/>
              </w:rPr>
              <w:t xml:space="preserve"> to </w:t>
            </w:r>
            <w:r>
              <w:rPr>
                <w:rFonts w:ascii="Times New Roman" w:eastAsia="Times New Roman" w:hAnsi="Times New Roman" w:cs="Times New Roman"/>
                <w:sz w:val="17"/>
                <w:szCs w:val="17"/>
              </w:rPr>
              <w:t>1.28</w:t>
            </w:r>
            <w:r w:rsidRPr="00692D2E">
              <w:rPr>
                <w:rFonts w:ascii="Times New Roman" w:eastAsia="Times New Roman" w:hAnsi="Times New Roman" w:cs="Times New Roman"/>
                <w:sz w:val="17"/>
                <w:szCs w:val="17"/>
              </w:rPr>
              <w: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07CF1028" w14:textId="77777777" w:rsidR="0016682D" w:rsidRPr="007C6BBD" w:rsidRDefault="0016682D" w:rsidP="0091306D">
            <w:pPr>
              <w:spacing w:after="0"/>
              <w:jc w:val="center"/>
              <w:rPr>
                <w:rFonts w:ascii="Times New Roman" w:eastAsia="Times New Roman" w:hAnsi="Times New Roman" w:cs="Times New Roman"/>
                <w:sz w:val="17"/>
                <w:szCs w:val="17"/>
              </w:rPr>
            </w:pPr>
            <w:r w:rsidRPr="007C6BBD">
              <w:rPr>
                <w:rFonts w:ascii="Cambria Math" w:eastAsia="Times New Roman" w:hAnsi="Cambria Math" w:cs="Cambria Math"/>
                <w:sz w:val="17"/>
                <w:szCs w:val="17"/>
              </w:rPr>
              <w:t>⨁⨁⨁◯</w:t>
            </w:r>
          </w:p>
          <w:p w14:paraId="2DAB8FCC" w14:textId="77777777" w:rsidR="0016682D" w:rsidRPr="00750F7D" w:rsidRDefault="0016682D" w:rsidP="0091306D">
            <w:pPr>
              <w:spacing w:after="0"/>
              <w:jc w:val="center"/>
              <w:rPr>
                <w:rFonts w:ascii="Times New Roman" w:eastAsia="Times New Roman" w:hAnsi="Times New Roman" w:cs="Times New Roman"/>
                <w:sz w:val="17"/>
                <w:szCs w:val="17"/>
              </w:rPr>
            </w:pPr>
            <w:r w:rsidRPr="007C6BBD">
              <w:rPr>
                <w:rFonts w:ascii="Times New Roman" w:eastAsia="Times New Roman" w:hAnsi="Times New Roman" w:cs="Times New Roman"/>
                <w:sz w:val="17"/>
                <w:szCs w:val="17"/>
              </w:rPr>
              <w:t>MODERATE</w:t>
            </w:r>
          </w:p>
        </w:tc>
      </w:tr>
      <w:tr w:rsidR="0016682D" w:rsidRPr="00750F7D" w14:paraId="0D580C79" w14:textId="77777777" w:rsidTr="0091306D">
        <w:trPr>
          <w:cantSplit/>
          <w:trHeight w:val="577"/>
        </w:trPr>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C933654" w14:textId="77777777" w:rsidR="0016682D" w:rsidRPr="00750F7D" w:rsidRDefault="0016682D" w:rsidP="0091306D">
            <w:pPr>
              <w:jc w:val="center"/>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Other psychoses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5697FAF2"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F830C3A"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Longitudinal </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0178DFA5"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152876DD"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4C64BF6C"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50106DFC" w14:textId="77777777" w:rsidR="0016682D" w:rsidRPr="00750F7D"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Not serious</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21583351" w14:textId="77777777" w:rsidR="0016682D" w:rsidRPr="0078760C" w:rsidRDefault="0016682D" w:rsidP="0091306D">
            <w:pPr>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Dose response gradient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4FB56AF0" w14:textId="77777777" w:rsidR="0016682D" w:rsidRPr="00750F7D" w:rsidRDefault="0016682D" w:rsidP="0091306D">
            <w:pPr>
              <w:jc w:val="center"/>
              <w:rPr>
                <w:rFonts w:ascii="Times New Roman" w:eastAsia="Times New Roman" w:hAnsi="Times New Roman" w:cs="Times New Roman"/>
                <w:sz w:val="17"/>
                <w:szCs w:val="17"/>
              </w:rPr>
            </w:pPr>
            <w:r w:rsidRPr="00692D2E">
              <w:rPr>
                <w:rFonts w:ascii="Times New Roman" w:eastAsia="Times New Roman" w:hAnsi="Times New Roman" w:cs="Times New Roman"/>
                <w:b/>
                <w:bCs/>
                <w:sz w:val="17"/>
                <w:szCs w:val="17"/>
              </w:rPr>
              <w:t>OR 1.</w:t>
            </w:r>
            <w:r>
              <w:rPr>
                <w:rFonts w:ascii="Times New Roman" w:eastAsia="Times New Roman" w:hAnsi="Times New Roman" w:cs="Times New Roman"/>
                <w:b/>
                <w:bCs/>
                <w:sz w:val="17"/>
                <w:szCs w:val="17"/>
              </w:rPr>
              <w:t>07</w:t>
            </w:r>
            <w:r w:rsidRPr="00692D2E">
              <w:rPr>
                <w:rFonts w:ascii="Times New Roman" w:eastAsia="Times New Roman" w:hAnsi="Times New Roman" w:cs="Times New Roman"/>
                <w:sz w:val="17"/>
                <w:szCs w:val="17"/>
              </w:rPr>
              <w:br/>
              <w:t>(</w:t>
            </w:r>
            <w:r>
              <w:rPr>
                <w:rFonts w:ascii="Times New Roman" w:eastAsia="Times New Roman" w:hAnsi="Times New Roman" w:cs="Times New Roman"/>
                <w:sz w:val="17"/>
                <w:szCs w:val="17"/>
              </w:rPr>
              <w:t>1.00</w:t>
            </w:r>
            <w:r w:rsidRPr="00692D2E">
              <w:rPr>
                <w:rFonts w:ascii="Times New Roman" w:eastAsia="Times New Roman" w:hAnsi="Times New Roman" w:cs="Times New Roman"/>
                <w:sz w:val="17"/>
                <w:szCs w:val="17"/>
              </w:rPr>
              <w:t xml:space="preserve"> to </w:t>
            </w:r>
            <w:r>
              <w:rPr>
                <w:rFonts w:ascii="Times New Roman" w:eastAsia="Times New Roman" w:hAnsi="Times New Roman" w:cs="Times New Roman"/>
                <w:sz w:val="17"/>
                <w:szCs w:val="17"/>
              </w:rPr>
              <w:t>1.16</w:t>
            </w:r>
            <w:r w:rsidRPr="00692D2E">
              <w:rPr>
                <w:rFonts w:ascii="Times New Roman" w:eastAsia="Times New Roman" w:hAnsi="Times New Roman" w:cs="Times New Roman"/>
                <w:sz w:val="17"/>
                <w:szCs w:val="17"/>
              </w:rPr>
              <w:t>)</w:t>
            </w:r>
          </w:p>
        </w:tc>
        <w:tc>
          <w:tcPr>
            <w:tcW w:w="500" w:type="pct"/>
            <w:tcBorders>
              <w:top w:val="single" w:sz="6" w:space="0" w:color="000000"/>
              <w:left w:val="single" w:sz="6" w:space="0" w:color="000000"/>
              <w:bottom w:val="single" w:sz="6" w:space="0" w:color="000000"/>
              <w:right w:val="single" w:sz="6" w:space="0" w:color="000000"/>
            </w:tcBorders>
            <w:shd w:val="clear" w:color="auto" w:fill="auto"/>
          </w:tcPr>
          <w:p w14:paraId="7DD46215" w14:textId="77777777" w:rsidR="0016682D" w:rsidRPr="007C6BBD" w:rsidRDefault="0016682D" w:rsidP="0091306D">
            <w:pPr>
              <w:spacing w:after="0"/>
              <w:jc w:val="center"/>
              <w:rPr>
                <w:rFonts w:ascii="Times New Roman" w:eastAsia="Times New Roman" w:hAnsi="Times New Roman" w:cs="Times New Roman"/>
                <w:sz w:val="17"/>
                <w:szCs w:val="17"/>
              </w:rPr>
            </w:pPr>
            <w:r w:rsidRPr="007C6BBD">
              <w:rPr>
                <w:rFonts w:ascii="Cambria Math" w:eastAsia="Times New Roman" w:hAnsi="Cambria Math" w:cs="Cambria Math"/>
                <w:sz w:val="17"/>
                <w:szCs w:val="17"/>
              </w:rPr>
              <w:t>⨁⨁⨁◯</w:t>
            </w:r>
          </w:p>
          <w:p w14:paraId="57C3CB38" w14:textId="77777777" w:rsidR="0016682D" w:rsidRPr="00750F7D" w:rsidRDefault="0016682D" w:rsidP="0091306D">
            <w:pPr>
              <w:jc w:val="center"/>
              <w:rPr>
                <w:rFonts w:ascii="Times New Roman" w:eastAsia="Times New Roman" w:hAnsi="Times New Roman" w:cs="Times New Roman"/>
                <w:sz w:val="17"/>
                <w:szCs w:val="17"/>
              </w:rPr>
            </w:pPr>
            <w:r w:rsidRPr="007C6BBD">
              <w:rPr>
                <w:rFonts w:ascii="Times New Roman" w:eastAsia="Times New Roman" w:hAnsi="Times New Roman" w:cs="Times New Roman"/>
                <w:sz w:val="17"/>
                <w:szCs w:val="17"/>
              </w:rPr>
              <w:t>MODERATE</w:t>
            </w:r>
          </w:p>
        </w:tc>
      </w:tr>
    </w:tbl>
    <w:p w14:paraId="0EB4628F" w14:textId="77777777" w:rsidR="00E31A38" w:rsidRPr="00A32BDB" w:rsidRDefault="00E31A38" w:rsidP="00A61C17">
      <w:pPr>
        <w:rPr>
          <w:rFonts w:ascii="Times New Roman" w:hAnsi="Times New Roman" w:cs="Times New Roman"/>
          <w:b/>
          <w:bCs/>
        </w:rPr>
      </w:pPr>
    </w:p>
    <w:p w14:paraId="5B7B6C41" w14:textId="77777777" w:rsidR="00E31A38" w:rsidRPr="00A32BDB" w:rsidRDefault="00E31A38" w:rsidP="00A61C17">
      <w:pPr>
        <w:rPr>
          <w:rFonts w:ascii="Times New Roman" w:hAnsi="Times New Roman" w:cs="Times New Roman"/>
          <w:b/>
          <w:bCs/>
        </w:rPr>
      </w:pPr>
    </w:p>
    <w:p w14:paraId="63AADCDF" w14:textId="78D8BDD9" w:rsidR="00980F37" w:rsidRPr="00C33669" w:rsidRDefault="00980F37" w:rsidP="00C33669">
      <w:pPr>
        <w:rPr>
          <w:rFonts w:ascii="Times New Roman" w:hAnsi="Times New Roman" w:cs="Times New Roman"/>
          <w:b/>
          <w:bCs/>
        </w:rPr>
      </w:pPr>
      <w:r w:rsidRPr="003617BE">
        <w:rPr>
          <w:rFonts w:ascii="Times New Roman" w:eastAsia="Times New Roman" w:hAnsi="Times New Roman" w:cs="Times New Roman"/>
          <w:color w:val="000000"/>
          <w:lang w:val="en"/>
        </w:rPr>
        <w:lastRenderedPageBreak/>
        <w:t>GRADE assessment table</w:t>
      </w:r>
      <w:r>
        <w:rPr>
          <w:rFonts w:ascii="Times New Roman" w:eastAsia="Times New Roman" w:hAnsi="Times New Roman" w:cs="Times New Roman"/>
          <w:color w:val="000000"/>
          <w:lang w:val="en"/>
        </w:rPr>
        <w:t xml:space="preserve"> for crude minority </w:t>
      </w:r>
      <w:r w:rsidR="00C33669">
        <w:rPr>
          <w:rFonts w:ascii="Times New Roman" w:eastAsia="Times New Roman" w:hAnsi="Times New Roman" w:cs="Times New Roman"/>
          <w:color w:val="000000"/>
          <w:lang w:val="en"/>
        </w:rPr>
        <w:t>sub</w:t>
      </w:r>
      <w:r>
        <w:rPr>
          <w:rFonts w:ascii="Times New Roman" w:eastAsia="Times New Roman" w:hAnsi="Times New Roman" w:cs="Times New Roman"/>
          <w:color w:val="000000"/>
          <w:lang w:val="en"/>
        </w:rPr>
        <w:t>groups</w:t>
      </w:r>
      <w:r w:rsidR="00C33669">
        <w:rPr>
          <w:rFonts w:ascii="Times New Roman" w:eastAsia="Times New Roman" w:hAnsi="Times New Roman" w:cs="Times New Roman"/>
          <w:color w:val="000000"/>
          <w:lang w:val="en"/>
        </w:rPr>
        <w:t>:</w:t>
      </w:r>
    </w:p>
    <w:tbl>
      <w:tblPr>
        <w:tblpPr w:leftFromText="180" w:rightFromText="180" w:vertAnchor="text" w:horzAnchor="margin" w:tblpY="340"/>
        <w:tblW w:w="4876" w:type="pct"/>
        <w:tblLayout w:type="fixed"/>
        <w:tblCellMar>
          <w:top w:w="60" w:type="dxa"/>
          <w:left w:w="60" w:type="dxa"/>
          <w:bottom w:w="60" w:type="dxa"/>
          <w:right w:w="60" w:type="dxa"/>
        </w:tblCellMar>
        <w:tblLook w:val="04A0" w:firstRow="1" w:lastRow="0" w:firstColumn="1" w:lastColumn="0" w:noHBand="0" w:noVBand="1"/>
      </w:tblPr>
      <w:tblGrid>
        <w:gridCol w:w="1836"/>
        <w:gridCol w:w="1135"/>
        <w:gridCol w:w="1276"/>
        <w:gridCol w:w="1276"/>
        <w:gridCol w:w="1275"/>
        <w:gridCol w:w="1275"/>
        <w:gridCol w:w="1275"/>
        <w:gridCol w:w="1417"/>
        <w:gridCol w:w="1471"/>
        <w:gridCol w:w="1360"/>
      </w:tblGrid>
      <w:tr w:rsidR="00980F37" w:rsidRPr="00750F7D" w14:paraId="275F1CF8" w14:textId="77777777" w:rsidTr="00980F37">
        <w:trPr>
          <w:cantSplit/>
          <w:trHeight w:val="954"/>
        </w:trPr>
        <w:tc>
          <w:tcPr>
            <w:tcW w:w="675" w:type="pct"/>
            <w:tcBorders>
              <w:top w:val="single" w:sz="4" w:space="0" w:color="auto"/>
              <w:left w:val="single" w:sz="6" w:space="0" w:color="000000"/>
              <w:bottom w:val="single" w:sz="6" w:space="0" w:color="000000"/>
              <w:right w:val="single" w:sz="6" w:space="0" w:color="000000"/>
            </w:tcBorders>
            <w:shd w:val="clear" w:color="auto" w:fill="2F5496" w:themeFill="accent1" w:themeFillShade="BF"/>
          </w:tcPr>
          <w:p w14:paraId="2CE83B31" w14:textId="77777777" w:rsidR="00980F37" w:rsidRPr="00830E84" w:rsidRDefault="00980F37" w:rsidP="0091306D">
            <w:pPr>
              <w:jc w:val="center"/>
              <w:rPr>
                <w:rFonts w:ascii="Times New Roman" w:eastAsia="Times New Roman" w:hAnsi="Times New Roman" w:cs="Times New Roman"/>
                <w:b/>
                <w:bCs/>
                <w:color w:val="FFFFFF" w:themeColor="background1"/>
                <w:sz w:val="17"/>
                <w:szCs w:val="17"/>
              </w:rPr>
            </w:pPr>
            <w:r w:rsidRPr="00830E84">
              <w:rPr>
                <w:rFonts w:ascii="Times New Roman" w:eastAsia="Times New Roman" w:hAnsi="Times New Roman" w:cs="Times New Roman"/>
                <w:b/>
                <w:bCs/>
                <w:color w:val="FFFFFF" w:themeColor="background1"/>
                <w:sz w:val="17"/>
                <w:szCs w:val="17"/>
              </w:rPr>
              <w:t>G</w:t>
            </w:r>
            <w:r w:rsidRPr="00830E84">
              <w:rPr>
                <w:rFonts w:ascii="Times New Roman" w:hAnsi="Times New Roman" w:cs="Times New Roman"/>
                <w:b/>
                <w:bCs/>
                <w:color w:val="FFFFFF" w:themeColor="background1"/>
                <w:sz w:val="17"/>
                <w:szCs w:val="17"/>
              </w:rPr>
              <w:t>roup</w:t>
            </w:r>
          </w:p>
        </w:tc>
        <w:tc>
          <w:tcPr>
            <w:tcW w:w="417" w:type="pct"/>
            <w:tcBorders>
              <w:top w:val="single" w:sz="4" w:space="0" w:color="auto"/>
              <w:left w:val="single" w:sz="6" w:space="0" w:color="000000"/>
              <w:bottom w:val="single" w:sz="6" w:space="0" w:color="000000"/>
              <w:right w:val="single" w:sz="6" w:space="0" w:color="000000"/>
            </w:tcBorders>
            <w:shd w:val="clear" w:color="auto" w:fill="2F5496" w:themeFill="accent1" w:themeFillShade="BF"/>
          </w:tcPr>
          <w:p w14:paraId="64339B05" w14:textId="77777777" w:rsidR="00980F37" w:rsidRPr="00830E84" w:rsidRDefault="00980F37" w:rsidP="0091306D">
            <w:pPr>
              <w:jc w:val="center"/>
              <w:rPr>
                <w:rFonts w:ascii="Times New Roman" w:eastAsia="Times New Roman" w:hAnsi="Times New Roman" w:cs="Times New Roman"/>
                <w:b/>
                <w:bCs/>
                <w:color w:val="FFFFFF" w:themeColor="background1"/>
                <w:sz w:val="17"/>
                <w:szCs w:val="17"/>
              </w:rPr>
            </w:pPr>
            <w:r w:rsidRPr="00830E84">
              <w:rPr>
                <w:rFonts w:ascii="Times New Roman" w:eastAsia="Times New Roman" w:hAnsi="Times New Roman" w:cs="Times New Roman"/>
                <w:b/>
                <w:bCs/>
                <w:color w:val="FFFFFF" w:themeColor="background1"/>
                <w:sz w:val="17"/>
                <w:szCs w:val="17"/>
              </w:rPr>
              <w:t>No. of studies</w:t>
            </w:r>
          </w:p>
        </w:tc>
        <w:tc>
          <w:tcPr>
            <w:tcW w:w="469" w:type="pct"/>
            <w:tcBorders>
              <w:top w:val="single" w:sz="4" w:space="0" w:color="auto"/>
              <w:left w:val="single" w:sz="6" w:space="0" w:color="000000"/>
              <w:bottom w:val="single" w:sz="6" w:space="0" w:color="000000"/>
              <w:right w:val="single" w:sz="6" w:space="0" w:color="000000"/>
            </w:tcBorders>
            <w:shd w:val="clear" w:color="auto" w:fill="2F5496" w:themeFill="accent1" w:themeFillShade="BF"/>
          </w:tcPr>
          <w:p w14:paraId="2ACEEEF3" w14:textId="77777777" w:rsidR="00980F37" w:rsidRPr="00830E84" w:rsidRDefault="00980F37" w:rsidP="0091306D">
            <w:pPr>
              <w:jc w:val="center"/>
              <w:rPr>
                <w:rFonts w:ascii="Times New Roman" w:eastAsia="Times New Roman" w:hAnsi="Times New Roman" w:cs="Times New Roman"/>
                <w:b/>
                <w:bCs/>
                <w:color w:val="FFFFFF" w:themeColor="background1"/>
                <w:sz w:val="17"/>
                <w:szCs w:val="17"/>
              </w:rPr>
            </w:pPr>
            <w:r w:rsidRPr="00830E84">
              <w:rPr>
                <w:rFonts w:ascii="Times New Roman" w:eastAsia="Times New Roman" w:hAnsi="Times New Roman" w:cs="Times New Roman"/>
                <w:b/>
                <w:bCs/>
                <w:color w:val="FFFFFF" w:themeColor="background1"/>
                <w:sz w:val="17"/>
                <w:szCs w:val="17"/>
              </w:rPr>
              <w:t>Study design</w:t>
            </w:r>
          </w:p>
        </w:tc>
        <w:tc>
          <w:tcPr>
            <w:tcW w:w="469"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5FB1BBD7" w14:textId="77777777" w:rsidR="00980F37" w:rsidRPr="00830E84" w:rsidRDefault="00980F37" w:rsidP="0091306D">
            <w:pPr>
              <w:jc w:val="center"/>
              <w:rPr>
                <w:rFonts w:ascii="Times New Roman" w:eastAsia="Times New Roman" w:hAnsi="Times New Roman" w:cs="Times New Roman"/>
                <w:b/>
                <w:bCs/>
                <w:color w:val="FFFFFF" w:themeColor="background1"/>
                <w:sz w:val="17"/>
                <w:szCs w:val="17"/>
              </w:rPr>
            </w:pPr>
            <w:r w:rsidRPr="00830E84">
              <w:rPr>
                <w:rFonts w:ascii="Times New Roman" w:eastAsia="Times New Roman" w:hAnsi="Times New Roman" w:cs="Times New Roman"/>
                <w:b/>
                <w:bCs/>
                <w:color w:val="FFFFFF" w:themeColor="background1"/>
                <w:sz w:val="17"/>
                <w:szCs w:val="17"/>
              </w:rPr>
              <w:t>Risk of bias</w:t>
            </w:r>
          </w:p>
        </w:tc>
        <w:tc>
          <w:tcPr>
            <w:tcW w:w="469"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407FFF99" w14:textId="77777777" w:rsidR="00980F37" w:rsidRPr="00830E84" w:rsidRDefault="00980F37" w:rsidP="0091306D">
            <w:pPr>
              <w:jc w:val="center"/>
              <w:rPr>
                <w:rFonts w:ascii="Times New Roman" w:eastAsia="Times New Roman" w:hAnsi="Times New Roman" w:cs="Times New Roman"/>
                <w:b/>
                <w:bCs/>
                <w:color w:val="FFFFFF" w:themeColor="background1"/>
                <w:sz w:val="17"/>
                <w:szCs w:val="17"/>
              </w:rPr>
            </w:pPr>
            <w:r w:rsidRPr="00830E84">
              <w:rPr>
                <w:rFonts w:ascii="Times New Roman" w:eastAsia="Times New Roman" w:hAnsi="Times New Roman" w:cs="Times New Roman"/>
                <w:b/>
                <w:bCs/>
                <w:color w:val="FFFFFF" w:themeColor="background1"/>
                <w:sz w:val="17"/>
                <w:szCs w:val="17"/>
              </w:rPr>
              <w:t>Inconsistency</w:t>
            </w:r>
          </w:p>
        </w:tc>
        <w:tc>
          <w:tcPr>
            <w:tcW w:w="469"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097D57EB" w14:textId="77777777" w:rsidR="00980F37" w:rsidRPr="00830E84" w:rsidRDefault="00980F37" w:rsidP="0091306D">
            <w:pPr>
              <w:jc w:val="center"/>
              <w:rPr>
                <w:rFonts w:ascii="Times New Roman" w:eastAsia="Times New Roman" w:hAnsi="Times New Roman" w:cs="Times New Roman"/>
                <w:b/>
                <w:bCs/>
                <w:color w:val="FFFFFF" w:themeColor="background1"/>
                <w:sz w:val="17"/>
                <w:szCs w:val="17"/>
              </w:rPr>
            </w:pPr>
            <w:r w:rsidRPr="00830E84">
              <w:rPr>
                <w:rFonts w:ascii="Times New Roman" w:eastAsia="Times New Roman" w:hAnsi="Times New Roman" w:cs="Times New Roman"/>
                <w:b/>
                <w:bCs/>
                <w:color w:val="FFFFFF" w:themeColor="background1"/>
                <w:sz w:val="17"/>
                <w:szCs w:val="17"/>
              </w:rPr>
              <w:t>Indirectness</w:t>
            </w:r>
          </w:p>
        </w:tc>
        <w:tc>
          <w:tcPr>
            <w:tcW w:w="469"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28A282DA" w14:textId="77777777" w:rsidR="00980F37" w:rsidRPr="00830E84" w:rsidRDefault="00980F37" w:rsidP="0091306D">
            <w:pPr>
              <w:jc w:val="center"/>
              <w:rPr>
                <w:rFonts w:ascii="Times New Roman" w:eastAsia="Times New Roman" w:hAnsi="Times New Roman" w:cs="Times New Roman"/>
                <w:b/>
                <w:bCs/>
                <w:color w:val="FFFFFF" w:themeColor="background1"/>
                <w:sz w:val="17"/>
                <w:szCs w:val="17"/>
              </w:rPr>
            </w:pPr>
            <w:r w:rsidRPr="00830E84">
              <w:rPr>
                <w:rFonts w:ascii="Times New Roman" w:eastAsia="Times New Roman" w:hAnsi="Times New Roman" w:cs="Times New Roman"/>
                <w:b/>
                <w:bCs/>
                <w:color w:val="FFFFFF" w:themeColor="background1"/>
                <w:sz w:val="17"/>
                <w:szCs w:val="17"/>
              </w:rPr>
              <w:t>Imprecision</w:t>
            </w:r>
          </w:p>
        </w:tc>
        <w:tc>
          <w:tcPr>
            <w:tcW w:w="521"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7D82ACAC" w14:textId="77777777" w:rsidR="00980F37" w:rsidRPr="00830E84" w:rsidRDefault="00980F37" w:rsidP="0091306D">
            <w:pPr>
              <w:jc w:val="center"/>
              <w:rPr>
                <w:rFonts w:ascii="Times New Roman" w:eastAsia="Times New Roman" w:hAnsi="Times New Roman" w:cs="Times New Roman"/>
                <w:b/>
                <w:bCs/>
                <w:color w:val="FFFFFF" w:themeColor="background1"/>
                <w:sz w:val="17"/>
                <w:szCs w:val="17"/>
              </w:rPr>
            </w:pPr>
            <w:r w:rsidRPr="00830E84">
              <w:rPr>
                <w:rFonts w:ascii="Times New Roman" w:eastAsia="Times New Roman" w:hAnsi="Times New Roman" w:cs="Times New Roman"/>
                <w:b/>
                <w:bCs/>
                <w:color w:val="FFFFFF" w:themeColor="background1"/>
                <w:sz w:val="17"/>
                <w:szCs w:val="17"/>
              </w:rPr>
              <w:t>Other considerations</w:t>
            </w:r>
          </w:p>
        </w:tc>
        <w:tc>
          <w:tcPr>
            <w:tcW w:w="541"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19274DA1" w14:textId="77777777" w:rsidR="00980F37" w:rsidRPr="00830E84" w:rsidRDefault="00980F37" w:rsidP="0091306D">
            <w:pPr>
              <w:jc w:val="center"/>
              <w:rPr>
                <w:rStyle w:val="block"/>
                <w:rFonts w:ascii="Times New Roman" w:eastAsia="Times New Roman" w:hAnsi="Times New Roman" w:cs="Times New Roman"/>
                <w:b/>
                <w:bCs/>
                <w:color w:val="FFFFFF" w:themeColor="background1"/>
                <w:sz w:val="17"/>
                <w:szCs w:val="17"/>
              </w:rPr>
            </w:pPr>
            <w:r w:rsidRPr="00830E84">
              <w:rPr>
                <w:rStyle w:val="block"/>
                <w:rFonts w:ascii="Times New Roman" w:eastAsia="Times New Roman" w:hAnsi="Times New Roman" w:cs="Times New Roman"/>
                <w:b/>
                <w:bCs/>
                <w:color w:val="FFFFFF" w:themeColor="background1"/>
                <w:sz w:val="17"/>
                <w:szCs w:val="17"/>
              </w:rPr>
              <w:t xml:space="preserve">Pooled ES (95% CI) for subgroup </w:t>
            </w:r>
            <w:r w:rsidRPr="00980F37">
              <w:rPr>
                <w:rStyle w:val="FootnoteReference"/>
                <w:color w:val="FFFFFF" w:themeColor="background1"/>
              </w:rPr>
              <w:footnoteReference w:id="4"/>
            </w:r>
          </w:p>
        </w:tc>
        <w:tc>
          <w:tcPr>
            <w:tcW w:w="500" w:type="pct"/>
            <w:tcBorders>
              <w:top w:val="single" w:sz="6" w:space="0" w:color="000000"/>
              <w:left w:val="single" w:sz="6" w:space="0" w:color="000000"/>
              <w:bottom w:val="single" w:sz="6" w:space="0" w:color="000000"/>
              <w:right w:val="single" w:sz="6" w:space="0" w:color="000000"/>
            </w:tcBorders>
            <w:shd w:val="clear" w:color="auto" w:fill="2F5496" w:themeFill="accent1" w:themeFillShade="BF"/>
          </w:tcPr>
          <w:p w14:paraId="13D9D8CE" w14:textId="77777777" w:rsidR="00980F37" w:rsidRPr="00830E84" w:rsidRDefault="00980F37" w:rsidP="0091306D">
            <w:pPr>
              <w:jc w:val="center"/>
              <w:rPr>
                <w:rStyle w:val="quality-sign"/>
                <w:rFonts w:ascii="Times New Roman" w:eastAsia="Times New Roman" w:hAnsi="Times New Roman" w:cs="Times New Roman"/>
                <w:b/>
                <w:bCs/>
                <w:color w:val="FFFFFF" w:themeColor="background1"/>
                <w:sz w:val="17"/>
                <w:szCs w:val="17"/>
              </w:rPr>
            </w:pPr>
            <w:r w:rsidRPr="00830E84">
              <w:rPr>
                <w:rStyle w:val="quality-sign"/>
                <w:rFonts w:ascii="Times New Roman" w:eastAsia="Times New Roman" w:hAnsi="Times New Roman" w:cs="Times New Roman"/>
                <w:b/>
                <w:bCs/>
                <w:color w:val="FFFFFF" w:themeColor="background1"/>
                <w:sz w:val="17"/>
                <w:szCs w:val="17"/>
              </w:rPr>
              <w:t>C</w:t>
            </w:r>
            <w:r w:rsidRPr="00830E84">
              <w:rPr>
                <w:rStyle w:val="quality-sign"/>
                <w:rFonts w:ascii="Times New Roman" w:hAnsi="Times New Roman" w:cs="Times New Roman"/>
                <w:b/>
                <w:bCs/>
                <w:color w:val="FFFFFF" w:themeColor="background1"/>
                <w:sz w:val="17"/>
                <w:szCs w:val="17"/>
              </w:rPr>
              <w:t>ertainty</w:t>
            </w:r>
          </w:p>
        </w:tc>
      </w:tr>
      <w:tr w:rsidR="00980F37" w:rsidRPr="00750F7D" w14:paraId="63975B59" w14:textId="77777777" w:rsidTr="00980F37">
        <w:trPr>
          <w:cantSplit/>
          <w:trHeight w:val="681"/>
        </w:trPr>
        <w:tc>
          <w:tcPr>
            <w:tcW w:w="675" w:type="pct"/>
            <w:tcBorders>
              <w:top w:val="single" w:sz="4" w:space="0" w:color="auto"/>
              <w:left w:val="single" w:sz="6" w:space="0" w:color="000000"/>
              <w:bottom w:val="single" w:sz="6" w:space="0" w:color="000000"/>
              <w:right w:val="single" w:sz="6" w:space="0" w:color="000000"/>
            </w:tcBorders>
            <w:shd w:val="clear" w:color="auto" w:fill="auto"/>
          </w:tcPr>
          <w:p w14:paraId="06E73089" w14:textId="77777777" w:rsidR="00980F37" w:rsidRPr="00980F37" w:rsidRDefault="00980F37" w:rsidP="0091306D">
            <w:pPr>
              <w:spacing w:after="0"/>
              <w:jc w:val="center"/>
              <w:rPr>
                <w:rFonts w:ascii="Times New Roman" w:eastAsia="Times New Roman" w:hAnsi="Times New Roman" w:cs="Times New Roman"/>
                <w:b/>
                <w:bCs/>
                <w:sz w:val="17"/>
                <w:szCs w:val="17"/>
              </w:rPr>
            </w:pPr>
            <w:r w:rsidRPr="00980F37">
              <w:rPr>
                <w:rFonts w:ascii="Times New Roman" w:eastAsia="Times New Roman" w:hAnsi="Times New Roman" w:cs="Times New Roman"/>
                <w:b/>
                <w:bCs/>
                <w:sz w:val="17"/>
                <w:szCs w:val="17"/>
              </w:rPr>
              <w:t>B</w:t>
            </w:r>
            <w:r w:rsidRPr="00980F37">
              <w:rPr>
                <w:rFonts w:ascii="Times New Roman" w:hAnsi="Times New Roman" w:cs="Times New Roman"/>
                <w:b/>
                <w:bCs/>
                <w:sz w:val="17"/>
                <w:szCs w:val="17"/>
              </w:rPr>
              <w:t>lack</w:t>
            </w:r>
          </w:p>
        </w:tc>
        <w:tc>
          <w:tcPr>
            <w:tcW w:w="417" w:type="pct"/>
            <w:tcBorders>
              <w:top w:val="single" w:sz="4" w:space="0" w:color="auto"/>
              <w:left w:val="single" w:sz="6" w:space="0" w:color="000000"/>
              <w:bottom w:val="single" w:sz="6" w:space="0" w:color="000000"/>
              <w:right w:val="single" w:sz="6" w:space="0" w:color="000000"/>
            </w:tcBorders>
            <w:shd w:val="clear" w:color="auto" w:fill="auto"/>
            <w:hideMark/>
          </w:tcPr>
          <w:p w14:paraId="6E3DB475"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7 </w:t>
            </w:r>
          </w:p>
        </w:tc>
        <w:tc>
          <w:tcPr>
            <w:tcW w:w="469" w:type="pct"/>
            <w:tcBorders>
              <w:top w:val="single" w:sz="4" w:space="0" w:color="auto"/>
              <w:left w:val="single" w:sz="6" w:space="0" w:color="000000"/>
              <w:bottom w:val="single" w:sz="6" w:space="0" w:color="000000"/>
              <w:right w:val="single" w:sz="6" w:space="0" w:color="000000"/>
            </w:tcBorders>
            <w:shd w:val="clear" w:color="auto" w:fill="auto"/>
            <w:hideMark/>
          </w:tcPr>
          <w:p w14:paraId="5040F1A7"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5 observational </w:t>
            </w:r>
          </w:p>
          <w:p w14:paraId="668364F7"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2 longitudinal </w:t>
            </w:r>
          </w:p>
          <w:p w14:paraId="59C534A4" w14:textId="77777777" w:rsidR="00980F37" w:rsidRPr="00980F37" w:rsidRDefault="00980F37" w:rsidP="0091306D">
            <w:pPr>
              <w:spacing w:after="0"/>
              <w:jc w:val="center"/>
              <w:rPr>
                <w:rFonts w:ascii="Times New Roman" w:eastAsia="Times New Roman" w:hAnsi="Times New Roman" w:cs="Times New Roman"/>
                <w:sz w:val="17"/>
                <w:szCs w:val="17"/>
              </w:rPr>
            </w:pP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7D815A68"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66763806" w14:textId="77777777" w:rsidR="00980F37" w:rsidRPr="00980F37" w:rsidRDefault="00980F37" w:rsidP="0091306D">
            <w:pPr>
              <w:spacing w:after="0"/>
              <w:jc w:val="center"/>
              <w:rPr>
                <w:rFonts w:ascii="Times New Roman" w:hAnsi="Times New Roman" w:cs="Times New Roman"/>
                <w:sz w:val="17"/>
                <w:szCs w:val="17"/>
              </w:rPr>
            </w:pPr>
            <w:r w:rsidRPr="00980F37">
              <w:rPr>
                <w:rFonts w:ascii="Times New Roman" w:eastAsia="Times New Roman" w:hAnsi="Times New Roman" w:cs="Times New Roman"/>
                <w:sz w:val="17"/>
                <w:szCs w:val="17"/>
              </w:rPr>
              <w:t>No</w:t>
            </w:r>
            <w:r w:rsidRPr="00980F37">
              <w:rPr>
                <w:rFonts w:ascii="Times New Roman" w:hAnsi="Times New Roman" w:cs="Times New Roman"/>
                <w:sz w:val="17"/>
                <w:szCs w:val="17"/>
              </w:rPr>
              <w:t>t serious</w:t>
            </w:r>
          </w:p>
          <w:p w14:paraId="60501BEA" w14:textId="77777777" w:rsidR="00980F37" w:rsidRPr="00980F37" w:rsidRDefault="00980F37" w:rsidP="0091306D">
            <w:pPr>
              <w:spacing w:after="0"/>
              <w:jc w:val="center"/>
              <w:rPr>
                <w:rFonts w:ascii="Times New Roman" w:hAnsi="Times New Roman" w:cs="Times New Roman"/>
                <w:sz w:val="17"/>
                <w:szCs w:val="17"/>
              </w:rPr>
            </w:pPr>
          </w:p>
          <w:p w14:paraId="7C4BC2C3" w14:textId="77777777" w:rsidR="00980F37" w:rsidRPr="00980F37" w:rsidRDefault="00980F37" w:rsidP="0091306D">
            <w:pPr>
              <w:spacing w:after="0"/>
              <w:jc w:val="center"/>
              <w:rPr>
                <w:rFonts w:ascii="Times New Roman" w:eastAsia="Times New Roman" w:hAnsi="Times New Roman" w:cs="Times New Roman"/>
                <w:sz w:val="17"/>
                <w:szCs w:val="17"/>
              </w:rPr>
            </w:pP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017B9C1E"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color w:val="FF0000"/>
                <w:sz w:val="17"/>
                <w:szCs w:val="17"/>
              </w:rPr>
              <w:t xml:space="preserve">Serious </w:t>
            </w:r>
            <w:r w:rsidRPr="00980F37">
              <w:rPr>
                <w:rStyle w:val="FootnoteReference"/>
                <w:rFonts w:ascii="Times New Roman" w:hAnsi="Times New Roman" w:cs="Times New Roman"/>
                <w:color w:val="FF0000"/>
                <w:sz w:val="17"/>
                <w:szCs w:val="17"/>
              </w:rPr>
              <w:footnoteReference w:id="5"/>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7E20E650"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521" w:type="pct"/>
            <w:tcBorders>
              <w:top w:val="single" w:sz="6" w:space="0" w:color="000000"/>
              <w:left w:val="single" w:sz="6" w:space="0" w:color="000000"/>
              <w:bottom w:val="single" w:sz="6" w:space="0" w:color="000000"/>
              <w:right w:val="single" w:sz="6" w:space="0" w:color="000000"/>
            </w:tcBorders>
            <w:shd w:val="clear" w:color="auto" w:fill="auto"/>
            <w:hideMark/>
          </w:tcPr>
          <w:p w14:paraId="4F308CD7"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Strong association,</w:t>
            </w:r>
            <w:r w:rsidRPr="00980F37">
              <w:rPr>
                <w:rFonts w:ascii="Times New Roman" w:eastAsia="Times New Roman" w:hAnsi="Times New Roman" w:cs="Times New Roman"/>
                <w:sz w:val="17"/>
                <w:szCs w:val="17"/>
              </w:rPr>
              <w:br/>
              <w:t xml:space="preserve">dose response gradient </w:t>
            </w:r>
          </w:p>
        </w:tc>
        <w:tc>
          <w:tcPr>
            <w:tcW w:w="541" w:type="pct"/>
            <w:tcBorders>
              <w:top w:val="single" w:sz="6" w:space="0" w:color="000000"/>
              <w:left w:val="single" w:sz="6" w:space="0" w:color="000000"/>
              <w:bottom w:val="single" w:sz="6" w:space="0" w:color="000000"/>
              <w:right w:val="single" w:sz="6" w:space="0" w:color="000000"/>
            </w:tcBorders>
            <w:shd w:val="clear" w:color="auto" w:fill="auto"/>
            <w:hideMark/>
          </w:tcPr>
          <w:p w14:paraId="1497EA33"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Style w:val="block"/>
                <w:rFonts w:ascii="Times New Roman" w:eastAsia="Times New Roman" w:hAnsi="Times New Roman" w:cs="Times New Roman"/>
                <w:b/>
                <w:bCs/>
                <w:sz w:val="17"/>
                <w:szCs w:val="17"/>
              </w:rPr>
              <w:t>OR 1.62</w:t>
            </w:r>
            <w:r w:rsidRPr="00980F37">
              <w:rPr>
                <w:rFonts w:ascii="Times New Roman" w:eastAsia="Times New Roman" w:hAnsi="Times New Roman" w:cs="Times New Roman"/>
                <w:sz w:val="17"/>
                <w:szCs w:val="17"/>
              </w:rPr>
              <w:br/>
            </w:r>
            <w:r w:rsidRPr="00980F37">
              <w:rPr>
                <w:rStyle w:val="cell"/>
                <w:rFonts w:ascii="Times New Roman" w:eastAsia="Times New Roman" w:hAnsi="Times New Roman" w:cs="Times New Roman"/>
                <w:sz w:val="17"/>
                <w:szCs w:val="17"/>
              </w:rPr>
              <w:t>(1.17 to 2.24)</w:t>
            </w:r>
            <w:r w:rsidRPr="00980F37">
              <w:rPr>
                <w:rFonts w:ascii="Times New Roman" w:eastAsia="Times New Roman" w:hAnsi="Times New Roman" w:cs="Times New Roman"/>
                <w:sz w:val="17"/>
                <w:szCs w:val="17"/>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14:paraId="2300750E"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Cambria Math" w:eastAsia="Times New Roman" w:hAnsi="Cambria Math" w:cs="Cambria Math"/>
                <w:sz w:val="17"/>
                <w:szCs w:val="17"/>
              </w:rPr>
              <w:t>⨁⨁⨁◯</w:t>
            </w:r>
            <w:r w:rsidRPr="00980F37">
              <w:rPr>
                <w:rFonts w:ascii="Times New Roman" w:eastAsia="Times New Roman" w:hAnsi="Times New Roman" w:cs="Times New Roman"/>
                <w:sz w:val="17"/>
                <w:szCs w:val="17"/>
              </w:rPr>
              <w:br/>
              <w:t>MODERATE</w:t>
            </w:r>
          </w:p>
        </w:tc>
      </w:tr>
      <w:tr w:rsidR="00980F37" w:rsidRPr="00750F7D" w14:paraId="4B0A86D9" w14:textId="77777777" w:rsidTr="00980F37">
        <w:trPr>
          <w:cantSplit/>
          <w:trHeight w:val="552"/>
        </w:trPr>
        <w:tc>
          <w:tcPr>
            <w:tcW w:w="675" w:type="pct"/>
            <w:tcBorders>
              <w:top w:val="single" w:sz="6" w:space="0" w:color="000000"/>
              <w:left w:val="single" w:sz="6" w:space="0" w:color="000000"/>
              <w:bottom w:val="single" w:sz="6" w:space="0" w:color="000000"/>
              <w:right w:val="single" w:sz="6" w:space="0" w:color="000000"/>
            </w:tcBorders>
          </w:tcPr>
          <w:p w14:paraId="40984730" w14:textId="77777777" w:rsidR="00980F37" w:rsidRPr="00980F37" w:rsidRDefault="00980F37" w:rsidP="0091306D">
            <w:pPr>
              <w:jc w:val="center"/>
              <w:rPr>
                <w:rFonts w:ascii="Times New Roman" w:eastAsia="Times New Roman" w:hAnsi="Times New Roman" w:cs="Times New Roman"/>
                <w:b/>
                <w:bCs/>
                <w:sz w:val="17"/>
                <w:szCs w:val="17"/>
              </w:rPr>
            </w:pPr>
            <w:r w:rsidRPr="00980F37">
              <w:rPr>
                <w:rFonts w:ascii="Times New Roman" w:eastAsia="Times New Roman" w:hAnsi="Times New Roman" w:cs="Times New Roman"/>
                <w:b/>
                <w:bCs/>
                <w:sz w:val="17"/>
                <w:szCs w:val="17"/>
              </w:rPr>
              <w:t>A</w:t>
            </w:r>
            <w:r w:rsidRPr="00980F37">
              <w:rPr>
                <w:rFonts w:ascii="Times New Roman" w:hAnsi="Times New Roman" w:cs="Times New Roman"/>
                <w:b/>
                <w:bCs/>
                <w:sz w:val="17"/>
                <w:szCs w:val="17"/>
              </w:rPr>
              <w:t>sian</w:t>
            </w:r>
          </w:p>
        </w:tc>
        <w:tc>
          <w:tcPr>
            <w:tcW w:w="417" w:type="pct"/>
            <w:tcBorders>
              <w:top w:val="single" w:sz="6" w:space="0" w:color="000000"/>
              <w:left w:val="single" w:sz="6" w:space="0" w:color="000000"/>
              <w:bottom w:val="single" w:sz="6" w:space="0" w:color="000000"/>
              <w:right w:val="single" w:sz="6" w:space="0" w:color="000000"/>
            </w:tcBorders>
            <w:hideMark/>
          </w:tcPr>
          <w:p w14:paraId="2CEFDED2"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4 </w:t>
            </w:r>
          </w:p>
        </w:tc>
        <w:tc>
          <w:tcPr>
            <w:tcW w:w="469" w:type="pct"/>
            <w:tcBorders>
              <w:top w:val="single" w:sz="6" w:space="0" w:color="000000"/>
              <w:left w:val="single" w:sz="6" w:space="0" w:color="000000"/>
              <w:bottom w:val="single" w:sz="6" w:space="0" w:color="000000"/>
              <w:right w:val="single" w:sz="6" w:space="0" w:color="000000"/>
            </w:tcBorders>
            <w:hideMark/>
          </w:tcPr>
          <w:p w14:paraId="0943E4BA"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2 observational </w:t>
            </w:r>
          </w:p>
          <w:p w14:paraId="0CAA5D29"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2 longitudinal </w:t>
            </w:r>
          </w:p>
        </w:tc>
        <w:tc>
          <w:tcPr>
            <w:tcW w:w="469" w:type="pct"/>
            <w:tcBorders>
              <w:top w:val="single" w:sz="6" w:space="0" w:color="000000"/>
              <w:left w:val="single" w:sz="6" w:space="0" w:color="000000"/>
              <w:bottom w:val="single" w:sz="6" w:space="0" w:color="000000"/>
              <w:right w:val="single" w:sz="6" w:space="0" w:color="000000"/>
            </w:tcBorders>
            <w:hideMark/>
          </w:tcPr>
          <w:p w14:paraId="7EC49A19"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hideMark/>
          </w:tcPr>
          <w:p w14:paraId="5758B7BA"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hideMark/>
          </w:tcPr>
          <w:p w14:paraId="018D4426"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hideMark/>
          </w:tcPr>
          <w:p w14:paraId="237C16A9"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521" w:type="pct"/>
            <w:tcBorders>
              <w:top w:val="single" w:sz="6" w:space="0" w:color="000000"/>
              <w:left w:val="single" w:sz="6" w:space="0" w:color="000000"/>
              <w:bottom w:val="single" w:sz="6" w:space="0" w:color="000000"/>
              <w:right w:val="single" w:sz="6" w:space="0" w:color="000000"/>
            </w:tcBorders>
            <w:hideMark/>
          </w:tcPr>
          <w:p w14:paraId="6A7E155A"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Dose response gradient </w:t>
            </w:r>
          </w:p>
        </w:tc>
        <w:tc>
          <w:tcPr>
            <w:tcW w:w="541" w:type="pct"/>
            <w:tcBorders>
              <w:top w:val="single" w:sz="6" w:space="0" w:color="000000"/>
              <w:left w:val="single" w:sz="6" w:space="0" w:color="000000"/>
              <w:bottom w:val="single" w:sz="6" w:space="0" w:color="000000"/>
              <w:right w:val="single" w:sz="6" w:space="0" w:color="000000"/>
            </w:tcBorders>
            <w:hideMark/>
          </w:tcPr>
          <w:p w14:paraId="02061FBD" w14:textId="77777777" w:rsidR="00980F37" w:rsidRPr="00980F37" w:rsidRDefault="00980F37" w:rsidP="0091306D">
            <w:pPr>
              <w:jc w:val="center"/>
              <w:rPr>
                <w:rFonts w:ascii="Times New Roman" w:eastAsia="Times New Roman" w:hAnsi="Times New Roman" w:cs="Times New Roman"/>
                <w:sz w:val="17"/>
                <w:szCs w:val="17"/>
              </w:rPr>
            </w:pPr>
            <w:r w:rsidRPr="00980F37">
              <w:rPr>
                <w:rStyle w:val="block"/>
                <w:rFonts w:ascii="Times New Roman" w:eastAsia="Times New Roman" w:hAnsi="Times New Roman" w:cs="Times New Roman"/>
                <w:b/>
                <w:bCs/>
                <w:sz w:val="17"/>
                <w:szCs w:val="17"/>
              </w:rPr>
              <w:t>OR 1.16</w:t>
            </w:r>
            <w:r w:rsidRPr="00980F37">
              <w:rPr>
                <w:rFonts w:ascii="Times New Roman" w:eastAsia="Times New Roman" w:hAnsi="Times New Roman" w:cs="Times New Roman"/>
                <w:sz w:val="17"/>
                <w:szCs w:val="17"/>
              </w:rPr>
              <w:br/>
            </w:r>
            <w:r w:rsidRPr="00980F37">
              <w:rPr>
                <w:rStyle w:val="cell"/>
                <w:rFonts w:ascii="Times New Roman" w:eastAsia="Times New Roman" w:hAnsi="Times New Roman" w:cs="Times New Roman"/>
                <w:sz w:val="17"/>
                <w:szCs w:val="17"/>
              </w:rPr>
              <w:t>(0.93 to 1.45)</w:t>
            </w:r>
            <w:r w:rsidRPr="00980F37">
              <w:rPr>
                <w:rFonts w:ascii="Times New Roman" w:eastAsia="Times New Roman" w:hAnsi="Times New Roman" w:cs="Times New Roman"/>
                <w:sz w:val="17"/>
                <w:szCs w:val="17"/>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FFC3F05" w14:textId="77777777" w:rsidR="00980F37" w:rsidRPr="00980F37" w:rsidRDefault="00980F37" w:rsidP="0091306D">
            <w:pPr>
              <w:jc w:val="center"/>
              <w:rPr>
                <w:rFonts w:ascii="Times New Roman" w:eastAsia="Times New Roman" w:hAnsi="Times New Roman" w:cs="Times New Roman"/>
                <w:sz w:val="17"/>
                <w:szCs w:val="17"/>
              </w:rPr>
            </w:pPr>
            <w:r w:rsidRPr="00980F37">
              <w:rPr>
                <w:rStyle w:val="quality-sign"/>
                <w:rFonts w:ascii="Cambria Math" w:eastAsia="Times New Roman" w:hAnsi="Cambria Math" w:cs="Cambria Math"/>
                <w:sz w:val="17"/>
                <w:szCs w:val="17"/>
              </w:rPr>
              <w:t>⨁⨁⨁◯</w:t>
            </w:r>
            <w:r w:rsidRPr="00980F37">
              <w:rPr>
                <w:rFonts w:ascii="Times New Roman" w:eastAsia="Times New Roman" w:hAnsi="Times New Roman" w:cs="Times New Roman"/>
                <w:sz w:val="17"/>
                <w:szCs w:val="17"/>
              </w:rPr>
              <w:br/>
            </w:r>
            <w:r w:rsidRPr="00980F37">
              <w:rPr>
                <w:rStyle w:val="quality-text"/>
                <w:rFonts w:ascii="Times New Roman" w:eastAsia="Times New Roman" w:hAnsi="Times New Roman" w:cs="Times New Roman"/>
                <w:sz w:val="17"/>
                <w:szCs w:val="17"/>
              </w:rPr>
              <w:t>MODERATE</w:t>
            </w:r>
            <w:r w:rsidRPr="00980F37">
              <w:rPr>
                <w:rFonts w:ascii="Times New Roman" w:eastAsia="Times New Roman" w:hAnsi="Times New Roman" w:cs="Times New Roman"/>
                <w:sz w:val="17"/>
                <w:szCs w:val="17"/>
              </w:rPr>
              <w:t xml:space="preserve"> </w:t>
            </w:r>
          </w:p>
        </w:tc>
      </w:tr>
      <w:tr w:rsidR="00980F37" w:rsidRPr="00750F7D" w14:paraId="1B976936" w14:textId="77777777" w:rsidTr="00980F37">
        <w:trPr>
          <w:cantSplit/>
          <w:trHeight w:val="575"/>
        </w:trPr>
        <w:tc>
          <w:tcPr>
            <w:tcW w:w="675" w:type="pct"/>
            <w:tcBorders>
              <w:top w:val="single" w:sz="6" w:space="0" w:color="000000"/>
              <w:left w:val="single" w:sz="6" w:space="0" w:color="000000"/>
              <w:bottom w:val="single" w:sz="6" w:space="0" w:color="000000"/>
              <w:right w:val="single" w:sz="6" w:space="0" w:color="000000"/>
            </w:tcBorders>
            <w:shd w:val="clear" w:color="auto" w:fill="auto"/>
          </w:tcPr>
          <w:p w14:paraId="6DE4101E" w14:textId="77777777" w:rsidR="00980F37" w:rsidRPr="00980F37" w:rsidRDefault="00980F37" w:rsidP="0091306D">
            <w:pPr>
              <w:jc w:val="center"/>
              <w:rPr>
                <w:rFonts w:ascii="Times New Roman" w:eastAsia="Times New Roman" w:hAnsi="Times New Roman" w:cs="Times New Roman"/>
                <w:b/>
                <w:bCs/>
                <w:sz w:val="17"/>
                <w:szCs w:val="17"/>
              </w:rPr>
            </w:pPr>
            <w:r w:rsidRPr="00980F37">
              <w:rPr>
                <w:rFonts w:ascii="Times New Roman" w:eastAsia="Times New Roman" w:hAnsi="Times New Roman" w:cs="Times New Roman"/>
                <w:b/>
                <w:bCs/>
                <w:sz w:val="17"/>
                <w:szCs w:val="17"/>
              </w:rPr>
              <w:t>W</w:t>
            </w:r>
            <w:r w:rsidRPr="00980F37">
              <w:rPr>
                <w:rFonts w:ascii="Times New Roman" w:hAnsi="Times New Roman" w:cs="Times New Roman"/>
                <w:b/>
                <w:bCs/>
                <w:sz w:val="17"/>
                <w:szCs w:val="17"/>
              </w:rPr>
              <w:t>hite other</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14:paraId="614B2E35"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3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1C3882E5"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observational studies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3F02444A"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55028E18"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5E1205EF"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747A8C25"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color w:val="FF0000"/>
                <w:sz w:val="17"/>
                <w:szCs w:val="17"/>
              </w:rPr>
              <w:t xml:space="preserve">Serious </w:t>
            </w:r>
            <w:r w:rsidRPr="00980F37">
              <w:rPr>
                <w:rStyle w:val="FootnoteReference"/>
                <w:rFonts w:ascii="Times New Roman" w:hAnsi="Times New Roman" w:cs="Times New Roman"/>
                <w:color w:val="FF0000"/>
                <w:sz w:val="17"/>
                <w:szCs w:val="17"/>
              </w:rPr>
              <w:footnoteReference w:id="6"/>
            </w:r>
          </w:p>
        </w:tc>
        <w:tc>
          <w:tcPr>
            <w:tcW w:w="521" w:type="pct"/>
            <w:tcBorders>
              <w:top w:val="single" w:sz="6" w:space="0" w:color="000000"/>
              <w:left w:val="single" w:sz="6" w:space="0" w:color="000000"/>
              <w:bottom w:val="single" w:sz="6" w:space="0" w:color="000000"/>
              <w:right w:val="single" w:sz="6" w:space="0" w:color="000000"/>
            </w:tcBorders>
            <w:shd w:val="clear" w:color="auto" w:fill="auto"/>
            <w:hideMark/>
          </w:tcPr>
          <w:p w14:paraId="1C5F5DFB"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Dose response gradient</w:t>
            </w:r>
          </w:p>
        </w:tc>
        <w:tc>
          <w:tcPr>
            <w:tcW w:w="541" w:type="pct"/>
            <w:tcBorders>
              <w:top w:val="single" w:sz="6" w:space="0" w:color="000000"/>
              <w:left w:val="single" w:sz="6" w:space="0" w:color="000000"/>
              <w:bottom w:val="single" w:sz="6" w:space="0" w:color="000000"/>
              <w:right w:val="single" w:sz="6" w:space="0" w:color="000000"/>
            </w:tcBorders>
            <w:shd w:val="clear" w:color="auto" w:fill="auto"/>
            <w:hideMark/>
          </w:tcPr>
          <w:p w14:paraId="11A52773" w14:textId="77777777" w:rsidR="00980F37" w:rsidRPr="00980F37" w:rsidRDefault="00980F37" w:rsidP="0091306D">
            <w:pPr>
              <w:jc w:val="center"/>
              <w:rPr>
                <w:rFonts w:ascii="Times New Roman" w:eastAsia="Times New Roman" w:hAnsi="Times New Roman" w:cs="Times New Roman"/>
                <w:sz w:val="17"/>
                <w:szCs w:val="17"/>
              </w:rPr>
            </w:pPr>
            <w:r w:rsidRPr="00980F37">
              <w:rPr>
                <w:rStyle w:val="block"/>
                <w:rFonts w:ascii="Times New Roman" w:eastAsia="Times New Roman" w:hAnsi="Times New Roman" w:cs="Times New Roman"/>
                <w:b/>
                <w:bCs/>
                <w:sz w:val="17"/>
                <w:szCs w:val="17"/>
              </w:rPr>
              <w:t>OR 1.24</w:t>
            </w:r>
            <w:r w:rsidRPr="00980F37">
              <w:rPr>
                <w:rFonts w:ascii="Times New Roman" w:eastAsia="Times New Roman" w:hAnsi="Times New Roman" w:cs="Times New Roman"/>
                <w:sz w:val="17"/>
                <w:szCs w:val="17"/>
              </w:rPr>
              <w:br/>
            </w:r>
            <w:r w:rsidRPr="00980F37">
              <w:rPr>
                <w:rStyle w:val="cell"/>
                <w:rFonts w:ascii="Times New Roman" w:eastAsia="Times New Roman" w:hAnsi="Times New Roman" w:cs="Times New Roman"/>
                <w:sz w:val="17"/>
                <w:szCs w:val="17"/>
              </w:rPr>
              <w:t>(0.77 to 1.97)</w:t>
            </w:r>
            <w:r w:rsidRPr="00980F37">
              <w:rPr>
                <w:rFonts w:ascii="Times New Roman" w:eastAsia="Times New Roman" w:hAnsi="Times New Roman" w:cs="Times New Roman"/>
                <w:sz w:val="17"/>
                <w:szCs w:val="17"/>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14:paraId="07E72246" w14:textId="77777777" w:rsidR="00980F37" w:rsidRPr="00980F37" w:rsidRDefault="00980F37" w:rsidP="0091306D">
            <w:pPr>
              <w:spacing w:after="0"/>
              <w:jc w:val="center"/>
              <w:rPr>
                <w:rStyle w:val="quality-sign"/>
                <w:rFonts w:ascii="Times New Roman" w:eastAsia="Times New Roman" w:hAnsi="Times New Roman" w:cs="Times New Roman"/>
                <w:sz w:val="17"/>
                <w:szCs w:val="17"/>
              </w:rPr>
            </w:pPr>
            <w:r w:rsidRPr="00980F37">
              <w:rPr>
                <w:rStyle w:val="quality-sign"/>
                <w:rFonts w:ascii="Cambria Math" w:eastAsia="Times New Roman" w:hAnsi="Cambria Math" w:cs="Cambria Math"/>
                <w:sz w:val="17"/>
                <w:szCs w:val="17"/>
              </w:rPr>
              <w:t>⨁⨁◯◯</w:t>
            </w:r>
          </w:p>
          <w:p w14:paraId="491A9372"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Style w:val="quality-sign"/>
                <w:rFonts w:ascii="Times New Roman" w:eastAsia="Times New Roman" w:hAnsi="Times New Roman" w:cs="Times New Roman"/>
                <w:sz w:val="17"/>
                <w:szCs w:val="17"/>
              </w:rPr>
              <w:t>LOW</w:t>
            </w:r>
          </w:p>
        </w:tc>
      </w:tr>
      <w:tr w:rsidR="00980F37" w:rsidRPr="00750F7D" w14:paraId="40F0E246" w14:textId="77777777" w:rsidTr="00980F37">
        <w:trPr>
          <w:cantSplit/>
          <w:trHeight w:val="584"/>
        </w:trPr>
        <w:tc>
          <w:tcPr>
            <w:tcW w:w="675" w:type="pct"/>
            <w:tcBorders>
              <w:top w:val="single" w:sz="6" w:space="0" w:color="000000"/>
              <w:left w:val="single" w:sz="6" w:space="0" w:color="000000"/>
              <w:bottom w:val="single" w:sz="6" w:space="0" w:color="000000"/>
              <w:right w:val="single" w:sz="6" w:space="0" w:color="000000"/>
            </w:tcBorders>
            <w:shd w:val="clear" w:color="auto" w:fill="auto"/>
          </w:tcPr>
          <w:p w14:paraId="1AAC0C91" w14:textId="77777777" w:rsidR="00980F37" w:rsidRPr="00980F37" w:rsidRDefault="00980F37" w:rsidP="0091306D">
            <w:pPr>
              <w:jc w:val="center"/>
              <w:rPr>
                <w:rFonts w:ascii="Times New Roman" w:eastAsia="Times New Roman" w:hAnsi="Times New Roman" w:cs="Times New Roman"/>
                <w:b/>
                <w:bCs/>
                <w:sz w:val="17"/>
                <w:szCs w:val="17"/>
              </w:rPr>
            </w:pPr>
            <w:proofErr w:type="gramStart"/>
            <w:r w:rsidRPr="00980F37">
              <w:rPr>
                <w:rFonts w:ascii="Times New Roman" w:eastAsia="Times New Roman" w:hAnsi="Times New Roman" w:cs="Times New Roman"/>
                <w:b/>
                <w:bCs/>
                <w:sz w:val="17"/>
                <w:szCs w:val="17"/>
              </w:rPr>
              <w:t>O</w:t>
            </w:r>
            <w:r w:rsidRPr="00980F37">
              <w:rPr>
                <w:rFonts w:ascii="Times New Roman" w:hAnsi="Times New Roman" w:cs="Times New Roman"/>
                <w:b/>
                <w:bCs/>
                <w:sz w:val="17"/>
                <w:szCs w:val="17"/>
              </w:rPr>
              <w:t>ther</w:t>
            </w:r>
            <w:proofErr w:type="gramEnd"/>
            <w:r w:rsidRPr="00980F37">
              <w:rPr>
                <w:rFonts w:ascii="Times New Roman" w:hAnsi="Times New Roman" w:cs="Times New Roman"/>
                <w:b/>
                <w:bCs/>
                <w:sz w:val="17"/>
                <w:szCs w:val="17"/>
              </w:rPr>
              <w:t xml:space="preserve"> ethnic group</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14:paraId="556AE93F"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3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0182F62C"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1 observational</w:t>
            </w:r>
          </w:p>
          <w:p w14:paraId="182AB91F"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1 longitudinal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3A0CAA83"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12F6372D"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Not serious</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0AAF7166"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color w:val="FF0000"/>
                <w:sz w:val="17"/>
                <w:szCs w:val="17"/>
              </w:rPr>
              <w:t xml:space="preserve">Serious </w:t>
            </w:r>
            <w:r w:rsidRPr="00980F37">
              <w:rPr>
                <w:rStyle w:val="FootnoteReference"/>
                <w:rFonts w:ascii="Times New Roman" w:hAnsi="Times New Roman" w:cs="Times New Roman"/>
                <w:color w:val="FF0000"/>
                <w:sz w:val="17"/>
                <w:szCs w:val="17"/>
              </w:rPr>
              <w:footnoteReference w:id="7"/>
            </w:r>
            <w:r w:rsidRPr="00980F37">
              <w:rPr>
                <w:rFonts w:ascii="Times New Roman" w:eastAsia="Times New Roman" w:hAnsi="Times New Roman" w:cs="Times New Roman"/>
                <w:color w:val="FF0000"/>
                <w:sz w:val="17"/>
                <w:szCs w:val="17"/>
              </w:rPr>
              <w:t xml:space="preserve">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079E0470"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521" w:type="pct"/>
            <w:tcBorders>
              <w:top w:val="single" w:sz="6" w:space="0" w:color="000000"/>
              <w:left w:val="single" w:sz="6" w:space="0" w:color="000000"/>
              <w:bottom w:val="single" w:sz="6" w:space="0" w:color="000000"/>
              <w:right w:val="single" w:sz="6" w:space="0" w:color="000000"/>
            </w:tcBorders>
            <w:shd w:val="clear" w:color="auto" w:fill="auto"/>
            <w:hideMark/>
          </w:tcPr>
          <w:p w14:paraId="541D00DF"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Dose response gradient </w:t>
            </w:r>
          </w:p>
        </w:tc>
        <w:tc>
          <w:tcPr>
            <w:tcW w:w="541" w:type="pct"/>
            <w:tcBorders>
              <w:top w:val="single" w:sz="6" w:space="0" w:color="000000"/>
              <w:left w:val="single" w:sz="6" w:space="0" w:color="000000"/>
              <w:bottom w:val="single" w:sz="6" w:space="0" w:color="000000"/>
              <w:right w:val="single" w:sz="6" w:space="0" w:color="000000"/>
            </w:tcBorders>
            <w:shd w:val="clear" w:color="auto" w:fill="auto"/>
            <w:hideMark/>
          </w:tcPr>
          <w:p w14:paraId="77B75016" w14:textId="77777777" w:rsidR="00980F37" w:rsidRPr="00980F37" w:rsidRDefault="00980F37" w:rsidP="0091306D">
            <w:pPr>
              <w:jc w:val="center"/>
              <w:rPr>
                <w:rFonts w:ascii="Times New Roman" w:eastAsia="Times New Roman" w:hAnsi="Times New Roman" w:cs="Times New Roman"/>
                <w:sz w:val="17"/>
                <w:szCs w:val="17"/>
              </w:rPr>
            </w:pPr>
            <w:r w:rsidRPr="00980F37">
              <w:rPr>
                <w:rStyle w:val="block"/>
                <w:rFonts w:ascii="Times New Roman" w:eastAsia="Times New Roman" w:hAnsi="Times New Roman" w:cs="Times New Roman"/>
                <w:b/>
                <w:bCs/>
                <w:sz w:val="17"/>
                <w:szCs w:val="17"/>
              </w:rPr>
              <w:t>OR 1.07</w:t>
            </w:r>
            <w:r w:rsidRPr="00980F37">
              <w:rPr>
                <w:rFonts w:ascii="Times New Roman" w:eastAsia="Times New Roman" w:hAnsi="Times New Roman" w:cs="Times New Roman"/>
                <w:sz w:val="17"/>
                <w:szCs w:val="17"/>
              </w:rPr>
              <w:br/>
            </w:r>
            <w:r w:rsidRPr="00980F37">
              <w:rPr>
                <w:rStyle w:val="cell"/>
                <w:rFonts w:ascii="Times New Roman" w:eastAsia="Times New Roman" w:hAnsi="Times New Roman" w:cs="Times New Roman"/>
                <w:sz w:val="17"/>
                <w:szCs w:val="17"/>
              </w:rPr>
              <w:t>(0.97 to 1.17)</w:t>
            </w:r>
            <w:r w:rsidRPr="00980F37">
              <w:rPr>
                <w:rFonts w:ascii="Times New Roman" w:eastAsia="Times New Roman" w:hAnsi="Times New Roman" w:cs="Times New Roman"/>
                <w:sz w:val="17"/>
                <w:szCs w:val="17"/>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14:paraId="4E885D78" w14:textId="77777777" w:rsidR="00980F37" w:rsidRPr="00980F37" w:rsidRDefault="00980F37" w:rsidP="0091306D">
            <w:pPr>
              <w:spacing w:after="0"/>
              <w:jc w:val="center"/>
              <w:rPr>
                <w:rStyle w:val="quality-sign"/>
                <w:rFonts w:ascii="Times New Roman" w:eastAsia="Times New Roman" w:hAnsi="Times New Roman" w:cs="Times New Roman"/>
                <w:sz w:val="17"/>
                <w:szCs w:val="17"/>
              </w:rPr>
            </w:pPr>
            <w:r w:rsidRPr="00980F37">
              <w:rPr>
                <w:rStyle w:val="quality-sign"/>
                <w:rFonts w:ascii="Cambria Math" w:eastAsia="Times New Roman" w:hAnsi="Cambria Math" w:cs="Cambria Math"/>
                <w:sz w:val="17"/>
                <w:szCs w:val="17"/>
              </w:rPr>
              <w:t>⨁⨁◯◯</w:t>
            </w:r>
          </w:p>
          <w:p w14:paraId="607699A3"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Style w:val="quality-sign"/>
                <w:rFonts w:ascii="Times New Roman" w:eastAsia="Times New Roman" w:hAnsi="Times New Roman" w:cs="Times New Roman"/>
                <w:sz w:val="17"/>
                <w:szCs w:val="17"/>
              </w:rPr>
              <w:t>LOW</w:t>
            </w:r>
          </w:p>
        </w:tc>
      </w:tr>
      <w:tr w:rsidR="00980F37" w:rsidRPr="00750F7D" w14:paraId="4A145E33" w14:textId="77777777" w:rsidTr="00980F37">
        <w:trPr>
          <w:cantSplit/>
          <w:trHeight w:val="566"/>
        </w:trPr>
        <w:tc>
          <w:tcPr>
            <w:tcW w:w="675" w:type="pct"/>
            <w:tcBorders>
              <w:top w:val="single" w:sz="6" w:space="0" w:color="000000"/>
              <w:left w:val="single" w:sz="6" w:space="0" w:color="000000"/>
              <w:bottom w:val="single" w:sz="6" w:space="0" w:color="000000"/>
              <w:right w:val="single" w:sz="6" w:space="0" w:color="000000"/>
            </w:tcBorders>
            <w:shd w:val="clear" w:color="auto" w:fill="auto"/>
          </w:tcPr>
          <w:p w14:paraId="74256C05" w14:textId="77777777" w:rsidR="00980F37" w:rsidRPr="00980F37" w:rsidRDefault="00980F37" w:rsidP="0091306D">
            <w:pPr>
              <w:jc w:val="center"/>
              <w:rPr>
                <w:rFonts w:ascii="Times New Roman" w:eastAsia="Times New Roman" w:hAnsi="Times New Roman" w:cs="Times New Roman"/>
                <w:b/>
                <w:bCs/>
                <w:sz w:val="17"/>
                <w:szCs w:val="17"/>
              </w:rPr>
            </w:pPr>
            <w:r w:rsidRPr="00980F37">
              <w:rPr>
                <w:rFonts w:ascii="Times New Roman" w:eastAsia="Times New Roman" w:hAnsi="Times New Roman" w:cs="Times New Roman"/>
                <w:b/>
                <w:bCs/>
                <w:sz w:val="17"/>
                <w:szCs w:val="17"/>
              </w:rPr>
              <w:t>C</w:t>
            </w:r>
            <w:r w:rsidRPr="00980F37">
              <w:rPr>
                <w:rFonts w:ascii="Times New Roman" w:hAnsi="Times New Roman" w:cs="Times New Roman"/>
                <w:b/>
                <w:bCs/>
                <w:sz w:val="17"/>
                <w:szCs w:val="17"/>
              </w:rPr>
              <w:t>ombined migrant group</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14:paraId="5AADFECA"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2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601478B4"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1 observational </w:t>
            </w:r>
          </w:p>
          <w:p w14:paraId="0C676BC2"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1 longitudinal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769DA732"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color w:val="FF0000"/>
                <w:sz w:val="17"/>
                <w:szCs w:val="17"/>
              </w:rPr>
              <w:t xml:space="preserve">Serious </w:t>
            </w:r>
            <w:r w:rsidRPr="00980F37">
              <w:rPr>
                <w:rStyle w:val="FootnoteReference"/>
                <w:rFonts w:ascii="Times New Roman" w:hAnsi="Times New Roman" w:cs="Times New Roman"/>
                <w:color w:val="FF0000"/>
                <w:sz w:val="17"/>
                <w:szCs w:val="17"/>
              </w:rPr>
              <w:footnoteReference w:id="8"/>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1924326F"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1CAF9D2D"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182D7A74"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Not serious</w:t>
            </w:r>
          </w:p>
        </w:tc>
        <w:tc>
          <w:tcPr>
            <w:tcW w:w="521" w:type="pct"/>
            <w:tcBorders>
              <w:top w:val="single" w:sz="6" w:space="0" w:color="000000"/>
              <w:left w:val="single" w:sz="6" w:space="0" w:color="000000"/>
              <w:bottom w:val="single" w:sz="6" w:space="0" w:color="000000"/>
              <w:right w:val="single" w:sz="6" w:space="0" w:color="000000"/>
            </w:tcBorders>
            <w:shd w:val="clear" w:color="auto" w:fill="auto"/>
            <w:hideMark/>
          </w:tcPr>
          <w:p w14:paraId="23BF62F9"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Dose response gradient </w:t>
            </w:r>
          </w:p>
        </w:tc>
        <w:tc>
          <w:tcPr>
            <w:tcW w:w="541" w:type="pct"/>
            <w:tcBorders>
              <w:top w:val="single" w:sz="6" w:space="0" w:color="000000"/>
              <w:left w:val="single" w:sz="6" w:space="0" w:color="000000"/>
              <w:bottom w:val="single" w:sz="6" w:space="0" w:color="000000"/>
              <w:right w:val="single" w:sz="6" w:space="0" w:color="000000"/>
            </w:tcBorders>
            <w:shd w:val="clear" w:color="auto" w:fill="auto"/>
            <w:hideMark/>
          </w:tcPr>
          <w:p w14:paraId="0044B218" w14:textId="77777777" w:rsidR="00980F37" w:rsidRPr="00980F37" w:rsidRDefault="00980F37" w:rsidP="0091306D">
            <w:pPr>
              <w:jc w:val="center"/>
              <w:rPr>
                <w:rFonts w:ascii="Times New Roman" w:eastAsia="Times New Roman" w:hAnsi="Times New Roman" w:cs="Times New Roman"/>
                <w:sz w:val="17"/>
                <w:szCs w:val="17"/>
              </w:rPr>
            </w:pPr>
            <w:r w:rsidRPr="00980F37">
              <w:rPr>
                <w:rStyle w:val="block"/>
                <w:rFonts w:ascii="Times New Roman" w:eastAsia="Times New Roman" w:hAnsi="Times New Roman" w:cs="Times New Roman"/>
                <w:b/>
                <w:bCs/>
                <w:sz w:val="17"/>
                <w:szCs w:val="17"/>
              </w:rPr>
              <w:t>OR 1.08</w:t>
            </w:r>
            <w:r w:rsidRPr="00980F37">
              <w:rPr>
                <w:rFonts w:ascii="Times New Roman" w:eastAsia="Times New Roman" w:hAnsi="Times New Roman" w:cs="Times New Roman"/>
                <w:sz w:val="17"/>
                <w:szCs w:val="17"/>
              </w:rPr>
              <w:br/>
            </w:r>
            <w:r w:rsidRPr="00980F37">
              <w:rPr>
                <w:rStyle w:val="cell"/>
                <w:rFonts w:ascii="Times New Roman" w:eastAsia="Times New Roman" w:hAnsi="Times New Roman" w:cs="Times New Roman"/>
                <w:sz w:val="17"/>
                <w:szCs w:val="17"/>
              </w:rPr>
              <w:t>(1.00 to 1.16)</w:t>
            </w:r>
            <w:r w:rsidRPr="00980F37">
              <w:rPr>
                <w:rFonts w:ascii="Times New Roman" w:eastAsia="Times New Roman" w:hAnsi="Times New Roman" w:cs="Times New Roman"/>
                <w:sz w:val="17"/>
                <w:szCs w:val="17"/>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14:paraId="6670E8B5" w14:textId="77777777" w:rsidR="00980F37" w:rsidRPr="00980F37" w:rsidRDefault="00980F37" w:rsidP="0091306D">
            <w:pPr>
              <w:spacing w:after="0"/>
              <w:jc w:val="center"/>
              <w:rPr>
                <w:rStyle w:val="quality-sign"/>
                <w:rFonts w:ascii="Times New Roman" w:eastAsia="Times New Roman" w:hAnsi="Times New Roman" w:cs="Times New Roman"/>
                <w:sz w:val="17"/>
                <w:szCs w:val="17"/>
              </w:rPr>
            </w:pPr>
            <w:r w:rsidRPr="00980F37">
              <w:rPr>
                <w:rStyle w:val="quality-sign"/>
                <w:rFonts w:ascii="Cambria Math" w:eastAsia="Times New Roman" w:hAnsi="Cambria Math" w:cs="Cambria Math"/>
                <w:sz w:val="17"/>
                <w:szCs w:val="17"/>
              </w:rPr>
              <w:t>⨁⨁◯◯</w:t>
            </w:r>
          </w:p>
          <w:p w14:paraId="149C451E"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Style w:val="quality-sign"/>
                <w:rFonts w:ascii="Times New Roman" w:eastAsia="Times New Roman" w:hAnsi="Times New Roman" w:cs="Times New Roman"/>
                <w:sz w:val="17"/>
                <w:szCs w:val="17"/>
              </w:rPr>
              <w:t>LOW</w:t>
            </w:r>
          </w:p>
        </w:tc>
      </w:tr>
      <w:tr w:rsidR="00980F37" w:rsidRPr="00750F7D" w14:paraId="6E4C076A" w14:textId="77777777" w:rsidTr="00980F37">
        <w:trPr>
          <w:cantSplit/>
          <w:trHeight w:val="577"/>
        </w:trPr>
        <w:tc>
          <w:tcPr>
            <w:tcW w:w="675" w:type="pct"/>
            <w:tcBorders>
              <w:top w:val="single" w:sz="6" w:space="0" w:color="000000"/>
              <w:left w:val="single" w:sz="6" w:space="0" w:color="000000"/>
              <w:bottom w:val="single" w:sz="6" w:space="0" w:color="000000"/>
              <w:right w:val="single" w:sz="6" w:space="0" w:color="000000"/>
            </w:tcBorders>
            <w:shd w:val="clear" w:color="auto" w:fill="auto"/>
          </w:tcPr>
          <w:p w14:paraId="0A6E9D40" w14:textId="77777777" w:rsidR="00980F37" w:rsidRPr="00980F37" w:rsidRDefault="00980F37" w:rsidP="0091306D">
            <w:pPr>
              <w:jc w:val="center"/>
              <w:rPr>
                <w:rFonts w:ascii="Times New Roman" w:eastAsia="Times New Roman" w:hAnsi="Times New Roman" w:cs="Times New Roman"/>
                <w:b/>
                <w:bCs/>
                <w:sz w:val="17"/>
                <w:szCs w:val="17"/>
              </w:rPr>
            </w:pPr>
            <w:r w:rsidRPr="00980F37">
              <w:rPr>
                <w:rFonts w:ascii="Times New Roman" w:eastAsia="Times New Roman" w:hAnsi="Times New Roman" w:cs="Times New Roman"/>
                <w:b/>
                <w:bCs/>
                <w:sz w:val="17"/>
                <w:szCs w:val="17"/>
              </w:rPr>
              <w:t>C</w:t>
            </w:r>
            <w:r w:rsidRPr="00980F37">
              <w:rPr>
                <w:rFonts w:ascii="Times New Roman" w:hAnsi="Times New Roman" w:cs="Times New Roman"/>
                <w:b/>
                <w:bCs/>
                <w:sz w:val="17"/>
                <w:szCs w:val="17"/>
              </w:rPr>
              <w:t>ombined ethnic minority group</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14:paraId="5093681B"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1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420DB511"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observational study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22E81E2D"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3DDA6563"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7E7053EA" w14:textId="77777777" w:rsidR="00980F37" w:rsidRPr="00980F37" w:rsidRDefault="00980F37" w:rsidP="0091306D">
            <w:p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shd w:val="clear" w:color="auto" w:fill="auto"/>
            <w:hideMark/>
          </w:tcPr>
          <w:p w14:paraId="365026C1" w14:textId="77777777" w:rsidR="00980F37" w:rsidRPr="00980F37" w:rsidRDefault="00980F37" w:rsidP="0091306D">
            <w:pPr>
              <w:jc w:val="center"/>
              <w:rPr>
                <w:rFonts w:ascii="Times New Roman" w:eastAsia="Times New Roman" w:hAnsi="Times New Roman" w:cs="Times New Roman"/>
                <w:color w:val="FF0000"/>
                <w:sz w:val="17"/>
                <w:szCs w:val="17"/>
              </w:rPr>
            </w:pPr>
            <w:r w:rsidRPr="00980F37">
              <w:rPr>
                <w:rFonts w:ascii="Times New Roman" w:eastAsia="Times New Roman" w:hAnsi="Times New Roman" w:cs="Times New Roman"/>
                <w:color w:val="FF0000"/>
                <w:sz w:val="17"/>
                <w:szCs w:val="17"/>
              </w:rPr>
              <w:t xml:space="preserve">Serious </w:t>
            </w:r>
            <w:r w:rsidRPr="00980F37">
              <w:rPr>
                <w:rStyle w:val="FootnoteReference"/>
                <w:rFonts w:ascii="Times New Roman" w:hAnsi="Times New Roman" w:cs="Times New Roman"/>
                <w:color w:val="FF0000"/>
                <w:sz w:val="17"/>
                <w:szCs w:val="17"/>
              </w:rPr>
              <w:footnoteReference w:id="9"/>
            </w:r>
          </w:p>
          <w:p w14:paraId="3BEB7F93" w14:textId="77777777" w:rsidR="00980F37" w:rsidRPr="00980F37" w:rsidRDefault="00980F37" w:rsidP="0091306D">
            <w:pPr>
              <w:jc w:val="center"/>
              <w:rPr>
                <w:rFonts w:ascii="Times New Roman" w:eastAsia="Times New Roman" w:hAnsi="Times New Roman" w:cs="Times New Roman"/>
                <w:sz w:val="17"/>
                <w:szCs w:val="17"/>
              </w:rPr>
            </w:pPr>
          </w:p>
        </w:tc>
        <w:tc>
          <w:tcPr>
            <w:tcW w:w="521" w:type="pct"/>
            <w:tcBorders>
              <w:top w:val="single" w:sz="6" w:space="0" w:color="000000"/>
              <w:left w:val="single" w:sz="6" w:space="0" w:color="000000"/>
              <w:bottom w:val="single" w:sz="6" w:space="0" w:color="000000"/>
              <w:right w:val="single" w:sz="6" w:space="0" w:color="000000"/>
            </w:tcBorders>
            <w:shd w:val="clear" w:color="auto" w:fill="auto"/>
            <w:hideMark/>
          </w:tcPr>
          <w:p w14:paraId="5489EC7D" w14:textId="77777777" w:rsidR="00980F37" w:rsidRPr="00980F37" w:rsidRDefault="00980F37" w:rsidP="00980F37">
            <w:pPr>
              <w:pStyle w:val="ListParagraph"/>
              <w:numPr>
                <w:ilvl w:val="0"/>
                <w:numId w:val="6"/>
              </w:numPr>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 </w:t>
            </w:r>
          </w:p>
        </w:tc>
        <w:tc>
          <w:tcPr>
            <w:tcW w:w="541" w:type="pct"/>
            <w:tcBorders>
              <w:top w:val="single" w:sz="6" w:space="0" w:color="000000"/>
              <w:left w:val="single" w:sz="6" w:space="0" w:color="000000"/>
              <w:bottom w:val="single" w:sz="6" w:space="0" w:color="000000"/>
              <w:right w:val="single" w:sz="6" w:space="0" w:color="000000"/>
            </w:tcBorders>
            <w:shd w:val="clear" w:color="auto" w:fill="auto"/>
            <w:hideMark/>
          </w:tcPr>
          <w:p w14:paraId="4A425931" w14:textId="77777777" w:rsidR="00980F37" w:rsidRPr="00980F37" w:rsidRDefault="00980F37" w:rsidP="0091306D">
            <w:pPr>
              <w:jc w:val="center"/>
              <w:rPr>
                <w:rFonts w:ascii="Times New Roman" w:eastAsia="Times New Roman" w:hAnsi="Times New Roman" w:cs="Times New Roman"/>
                <w:sz w:val="17"/>
                <w:szCs w:val="17"/>
              </w:rPr>
            </w:pPr>
            <w:r w:rsidRPr="00980F37">
              <w:rPr>
                <w:rStyle w:val="block"/>
                <w:rFonts w:ascii="Times New Roman" w:eastAsia="Times New Roman" w:hAnsi="Times New Roman" w:cs="Times New Roman"/>
                <w:b/>
                <w:bCs/>
                <w:sz w:val="17"/>
                <w:szCs w:val="17"/>
              </w:rPr>
              <w:t>OR 1.13</w:t>
            </w:r>
            <w:r w:rsidRPr="00980F37">
              <w:rPr>
                <w:rFonts w:ascii="Times New Roman" w:eastAsia="Times New Roman" w:hAnsi="Times New Roman" w:cs="Times New Roman"/>
                <w:sz w:val="17"/>
                <w:szCs w:val="17"/>
              </w:rPr>
              <w:br/>
            </w:r>
            <w:r w:rsidRPr="00980F37">
              <w:rPr>
                <w:rStyle w:val="cell"/>
                <w:rFonts w:ascii="Times New Roman" w:eastAsia="Times New Roman" w:hAnsi="Times New Roman" w:cs="Times New Roman"/>
                <w:sz w:val="17"/>
                <w:szCs w:val="17"/>
              </w:rPr>
              <w:t>(0.63 to 2.03)</w:t>
            </w:r>
            <w:r w:rsidRPr="00980F37">
              <w:rPr>
                <w:rFonts w:ascii="Times New Roman" w:eastAsia="Times New Roman" w:hAnsi="Times New Roman" w:cs="Times New Roman"/>
                <w:sz w:val="17"/>
                <w:szCs w:val="17"/>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14:paraId="6E648836" w14:textId="77777777" w:rsidR="00980F37" w:rsidRPr="00980F37" w:rsidRDefault="00980F37" w:rsidP="0091306D">
            <w:pPr>
              <w:spacing w:after="0"/>
              <w:jc w:val="center"/>
              <w:rPr>
                <w:rStyle w:val="quality-sign"/>
                <w:rFonts w:ascii="Times New Roman" w:eastAsia="Times New Roman" w:hAnsi="Times New Roman" w:cs="Times New Roman"/>
                <w:sz w:val="17"/>
                <w:szCs w:val="17"/>
              </w:rPr>
            </w:pPr>
            <w:r w:rsidRPr="00980F37">
              <w:rPr>
                <w:rStyle w:val="quality-sign"/>
                <w:rFonts w:ascii="Cambria Math" w:eastAsia="Times New Roman" w:hAnsi="Cambria Math" w:cs="Cambria Math"/>
                <w:sz w:val="17"/>
                <w:szCs w:val="17"/>
              </w:rPr>
              <w:t>⨁⨁◯◯</w:t>
            </w:r>
          </w:p>
          <w:p w14:paraId="21CA7089" w14:textId="77777777" w:rsidR="00980F37" w:rsidRPr="00980F37" w:rsidRDefault="00980F37" w:rsidP="0091306D">
            <w:pPr>
              <w:jc w:val="center"/>
              <w:rPr>
                <w:rFonts w:ascii="Times New Roman" w:eastAsia="Times New Roman" w:hAnsi="Times New Roman" w:cs="Times New Roman"/>
                <w:sz w:val="17"/>
                <w:szCs w:val="17"/>
              </w:rPr>
            </w:pPr>
            <w:r w:rsidRPr="00980F37">
              <w:rPr>
                <w:rStyle w:val="quality-sign"/>
                <w:rFonts w:ascii="Times New Roman" w:eastAsia="Times New Roman" w:hAnsi="Times New Roman" w:cs="Times New Roman"/>
                <w:sz w:val="17"/>
                <w:szCs w:val="17"/>
              </w:rPr>
              <w:t>LOW</w:t>
            </w:r>
          </w:p>
        </w:tc>
      </w:tr>
      <w:tr w:rsidR="00980F37" w:rsidRPr="00750F7D" w14:paraId="4377D160" w14:textId="77777777" w:rsidTr="00980F37">
        <w:trPr>
          <w:cantSplit/>
          <w:trHeight w:val="714"/>
        </w:trPr>
        <w:tc>
          <w:tcPr>
            <w:tcW w:w="675" w:type="pct"/>
            <w:tcBorders>
              <w:top w:val="single" w:sz="6" w:space="0" w:color="000000"/>
              <w:left w:val="single" w:sz="6" w:space="0" w:color="000000"/>
              <w:bottom w:val="single" w:sz="6" w:space="0" w:color="000000"/>
              <w:right w:val="single" w:sz="6" w:space="0" w:color="000000"/>
            </w:tcBorders>
          </w:tcPr>
          <w:p w14:paraId="75C570EE" w14:textId="77777777" w:rsidR="00980F37" w:rsidRPr="00980F37" w:rsidRDefault="00980F37" w:rsidP="0091306D">
            <w:pPr>
              <w:spacing w:after="0"/>
              <w:jc w:val="center"/>
              <w:rPr>
                <w:rFonts w:ascii="Times New Roman" w:eastAsia="Times New Roman" w:hAnsi="Times New Roman" w:cs="Times New Roman"/>
                <w:b/>
                <w:bCs/>
                <w:sz w:val="17"/>
                <w:szCs w:val="17"/>
              </w:rPr>
            </w:pPr>
            <w:proofErr w:type="gramStart"/>
            <w:r w:rsidRPr="00980F37">
              <w:rPr>
                <w:rFonts w:ascii="Times New Roman" w:eastAsia="Times New Roman" w:hAnsi="Times New Roman" w:cs="Times New Roman"/>
                <w:b/>
                <w:bCs/>
                <w:sz w:val="17"/>
                <w:szCs w:val="17"/>
              </w:rPr>
              <w:t>Other</w:t>
            </w:r>
            <w:proofErr w:type="gramEnd"/>
            <w:r w:rsidRPr="00980F37">
              <w:rPr>
                <w:rFonts w:ascii="Times New Roman" w:eastAsia="Times New Roman" w:hAnsi="Times New Roman" w:cs="Times New Roman"/>
                <w:b/>
                <w:bCs/>
                <w:sz w:val="17"/>
                <w:szCs w:val="17"/>
              </w:rPr>
              <w:t xml:space="preserve"> social characteristic</w:t>
            </w:r>
          </w:p>
        </w:tc>
        <w:tc>
          <w:tcPr>
            <w:tcW w:w="417" w:type="pct"/>
            <w:tcBorders>
              <w:top w:val="single" w:sz="6" w:space="0" w:color="000000"/>
              <w:left w:val="single" w:sz="6" w:space="0" w:color="000000"/>
              <w:bottom w:val="single" w:sz="6" w:space="0" w:color="000000"/>
              <w:right w:val="single" w:sz="6" w:space="0" w:color="000000"/>
            </w:tcBorders>
            <w:hideMark/>
          </w:tcPr>
          <w:p w14:paraId="328A4B61"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2 </w:t>
            </w:r>
          </w:p>
        </w:tc>
        <w:tc>
          <w:tcPr>
            <w:tcW w:w="469" w:type="pct"/>
            <w:tcBorders>
              <w:top w:val="single" w:sz="6" w:space="0" w:color="000000"/>
              <w:left w:val="single" w:sz="6" w:space="0" w:color="000000"/>
              <w:bottom w:val="single" w:sz="6" w:space="0" w:color="000000"/>
              <w:right w:val="single" w:sz="6" w:space="0" w:color="000000"/>
            </w:tcBorders>
            <w:hideMark/>
          </w:tcPr>
          <w:p w14:paraId="7E7A97E2"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1 observational </w:t>
            </w:r>
          </w:p>
          <w:p w14:paraId="4021BC87"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1 longitudinal </w:t>
            </w:r>
          </w:p>
        </w:tc>
        <w:tc>
          <w:tcPr>
            <w:tcW w:w="469" w:type="pct"/>
            <w:tcBorders>
              <w:top w:val="single" w:sz="6" w:space="0" w:color="000000"/>
              <w:left w:val="single" w:sz="6" w:space="0" w:color="000000"/>
              <w:bottom w:val="single" w:sz="6" w:space="0" w:color="000000"/>
              <w:right w:val="single" w:sz="6" w:space="0" w:color="000000"/>
            </w:tcBorders>
            <w:hideMark/>
          </w:tcPr>
          <w:p w14:paraId="694A5198"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hideMark/>
          </w:tcPr>
          <w:p w14:paraId="63292A27"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hideMark/>
          </w:tcPr>
          <w:p w14:paraId="3D4316A0"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469" w:type="pct"/>
            <w:tcBorders>
              <w:top w:val="single" w:sz="6" w:space="0" w:color="000000"/>
              <w:left w:val="single" w:sz="6" w:space="0" w:color="000000"/>
              <w:bottom w:val="single" w:sz="6" w:space="0" w:color="000000"/>
              <w:right w:val="single" w:sz="6" w:space="0" w:color="000000"/>
            </w:tcBorders>
            <w:hideMark/>
          </w:tcPr>
          <w:p w14:paraId="51C7C6A6"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 xml:space="preserve">Not serious </w:t>
            </w:r>
          </w:p>
        </w:tc>
        <w:tc>
          <w:tcPr>
            <w:tcW w:w="521" w:type="pct"/>
            <w:tcBorders>
              <w:top w:val="single" w:sz="6" w:space="0" w:color="000000"/>
              <w:left w:val="single" w:sz="6" w:space="0" w:color="000000"/>
              <w:bottom w:val="single" w:sz="6" w:space="0" w:color="000000"/>
              <w:right w:val="single" w:sz="6" w:space="0" w:color="000000"/>
            </w:tcBorders>
            <w:hideMark/>
          </w:tcPr>
          <w:p w14:paraId="781CB5ED"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Fonts w:ascii="Times New Roman" w:eastAsia="Times New Roman" w:hAnsi="Times New Roman" w:cs="Times New Roman"/>
                <w:sz w:val="17"/>
                <w:szCs w:val="17"/>
              </w:rPr>
              <w:t>Dose response gradient</w:t>
            </w:r>
          </w:p>
        </w:tc>
        <w:tc>
          <w:tcPr>
            <w:tcW w:w="541" w:type="pct"/>
            <w:tcBorders>
              <w:top w:val="single" w:sz="6" w:space="0" w:color="000000"/>
              <w:left w:val="single" w:sz="6" w:space="0" w:color="000000"/>
              <w:bottom w:val="single" w:sz="6" w:space="0" w:color="000000"/>
              <w:right w:val="single" w:sz="6" w:space="0" w:color="000000"/>
            </w:tcBorders>
            <w:hideMark/>
          </w:tcPr>
          <w:p w14:paraId="007C4D52"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Style w:val="block"/>
                <w:rFonts w:ascii="Times New Roman" w:eastAsia="Times New Roman" w:hAnsi="Times New Roman" w:cs="Times New Roman"/>
                <w:b/>
                <w:bCs/>
                <w:sz w:val="17"/>
                <w:szCs w:val="17"/>
              </w:rPr>
              <w:t>OR 1.02</w:t>
            </w:r>
            <w:r w:rsidRPr="00980F37">
              <w:rPr>
                <w:rFonts w:ascii="Times New Roman" w:eastAsia="Times New Roman" w:hAnsi="Times New Roman" w:cs="Times New Roman"/>
                <w:sz w:val="17"/>
                <w:szCs w:val="17"/>
              </w:rPr>
              <w:br/>
            </w:r>
            <w:r w:rsidRPr="00980F37">
              <w:rPr>
                <w:rStyle w:val="cell"/>
                <w:rFonts w:ascii="Times New Roman" w:eastAsia="Times New Roman" w:hAnsi="Times New Roman" w:cs="Times New Roman"/>
                <w:sz w:val="17"/>
                <w:szCs w:val="17"/>
              </w:rPr>
              <w:t>(0.86 to 1.20)</w:t>
            </w:r>
            <w:r w:rsidRPr="00980F37">
              <w:rPr>
                <w:rFonts w:ascii="Times New Roman" w:eastAsia="Times New Roman" w:hAnsi="Times New Roman" w:cs="Times New Roman"/>
                <w:sz w:val="17"/>
                <w:szCs w:val="17"/>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BAEFEF5" w14:textId="77777777" w:rsidR="00980F37" w:rsidRPr="00980F37" w:rsidRDefault="00980F37" w:rsidP="0091306D">
            <w:pPr>
              <w:spacing w:after="0"/>
              <w:jc w:val="center"/>
              <w:rPr>
                <w:rFonts w:ascii="Times New Roman" w:eastAsia="Times New Roman" w:hAnsi="Times New Roman" w:cs="Times New Roman"/>
                <w:sz w:val="17"/>
                <w:szCs w:val="17"/>
              </w:rPr>
            </w:pPr>
            <w:r w:rsidRPr="00980F37">
              <w:rPr>
                <w:rStyle w:val="quality-sign"/>
                <w:rFonts w:ascii="Cambria Math" w:eastAsia="Times New Roman" w:hAnsi="Cambria Math" w:cs="Cambria Math"/>
                <w:sz w:val="17"/>
                <w:szCs w:val="17"/>
              </w:rPr>
              <w:t>⨁⨁⨁◯</w:t>
            </w:r>
            <w:r w:rsidRPr="00980F37">
              <w:rPr>
                <w:rFonts w:ascii="Times New Roman" w:eastAsia="Times New Roman" w:hAnsi="Times New Roman" w:cs="Times New Roman"/>
                <w:sz w:val="17"/>
                <w:szCs w:val="17"/>
              </w:rPr>
              <w:br/>
            </w:r>
            <w:r w:rsidRPr="00980F37">
              <w:rPr>
                <w:rStyle w:val="quality-text"/>
                <w:rFonts w:ascii="Times New Roman" w:eastAsia="Times New Roman" w:hAnsi="Times New Roman" w:cs="Times New Roman"/>
                <w:sz w:val="17"/>
                <w:szCs w:val="17"/>
              </w:rPr>
              <w:t>MODERATE</w:t>
            </w:r>
            <w:r w:rsidRPr="00980F37">
              <w:rPr>
                <w:rFonts w:ascii="Times New Roman" w:eastAsia="Times New Roman" w:hAnsi="Times New Roman" w:cs="Times New Roman"/>
                <w:sz w:val="17"/>
                <w:szCs w:val="17"/>
              </w:rPr>
              <w:t xml:space="preserve"> </w:t>
            </w:r>
          </w:p>
        </w:tc>
      </w:tr>
    </w:tbl>
    <w:p w14:paraId="1BCCBDD0" w14:textId="77777777" w:rsidR="00C33669" w:rsidRDefault="00C33669" w:rsidP="00980F37">
      <w:pPr>
        <w:spacing w:line="140" w:lineRule="atLeast"/>
        <w:rPr>
          <w:rFonts w:ascii="Times New Roman" w:eastAsia="Times New Roman" w:hAnsi="Times New Roman" w:cs="Times New Roman"/>
          <w:color w:val="000000"/>
          <w:lang w:val="en"/>
        </w:rPr>
        <w:sectPr w:rsidR="00C33669" w:rsidSect="00BA3286">
          <w:pgSz w:w="16838" w:h="11906" w:orient="landscape"/>
          <w:pgMar w:top="1440" w:right="1440" w:bottom="1440" w:left="1440" w:header="708" w:footer="708" w:gutter="0"/>
          <w:cols w:space="708"/>
          <w:docGrid w:linePitch="360"/>
        </w:sectPr>
      </w:pPr>
    </w:p>
    <w:p w14:paraId="32B459A9" w14:textId="00586F81" w:rsidR="00262E42" w:rsidRPr="003A39DE" w:rsidRDefault="008849B5">
      <w:pPr>
        <w:rPr>
          <w:rFonts w:ascii="Times New Roman" w:hAnsi="Times New Roman" w:cs="Times New Roman"/>
          <w:b/>
          <w:bCs/>
        </w:rPr>
      </w:pPr>
      <w:r w:rsidRPr="00A32BDB">
        <w:rPr>
          <w:rFonts w:ascii="Times New Roman" w:hAnsi="Times New Roman" w:cs="Times New Roman"/>
          <w:b/>
          <w:bCs/>
        </w:rPr>
        <w:lastRenderedPageBreak/>
        <w:t xml:space="preserve">Supplemental </w:t>
      </w:r>
      <w:r w:rsidR="002E0B6B">
        <w:rPr>
          <w:rFonts w:ascii="Times New Roman" w:hAnsi="Times New Roman" w:cs="Times New Roman"/>
          <w:b/>
          <w:bCs/>
        </w:rPr>
        <w:t>8</w:t>
      </w:r>
      <w:r w:rsidRPr="00A32BDB">
        <w:rPr>
          <w:rFonts w:ascii="Times New Roman" w:hAnsi="Times New Roman" w:cs="Times New Roman"/>
          <w:b/>
          <w:bCs/>
        </w:rPr>
        <w:t xml:space="preserve">. </w:t>
      </w:r>
      <w:r w:rsidR="003F29AF" w:rsidRPr="00A32BDB">
        <w:rPr>
          <w:rFonts w:ascii="Times New Roman" w:hAnsi="Times New Roman" w:cs="Times New Roman"/>
        </w:rPr>
        <w:t xml:space="preserve">Output </w:t>
      </w:r>
      <w:r w:rsidR="003C2294" w:rsidRPr="00A32BDB">
        <w:rPr>
          <w:rFonts w:ascii="Times New Roman" w:hAnsi="Times New Roman" w:cs="Times New Roman"/>
        </w:rPr>
        <w:t>showing full model and</w:t>
      </w:r>
      <w:r w:rsidR="003F29AF" w:rsidRPr="00A32BDB">
        <w:rPr>
          <w:rFonts w:ascii="Times New Roman" w:hAnsi="Times New Roman" w:cs="Times New Roman"/>
        </w:rPr>
        <w:t xml:space="preserve"> model fit after each of the levels were removed</w:t>
      </w:r>
    </w:p>
    <w:p w14:paraId="7E97ED79" w14:textId="6EE56D6D" w:rsidR="00262E42" w:rsidRDefault="002041D9">
      <w:pPr>
        <w:rPr>
          <w:rFonts w:ascii="Times New Roman" w:hAnsi="Times New Roman" w:cs="Times New Roman"/>
        </w:rPr>
      </w:pPr>
      <w:r w:rsidRPr="00A32BDB">
        <w:rPr>
          <w:rFonts w:ascii="Times New Roman" w:hAnsi="Times New Roman" w:cs="Times New Roman"/>
        </w:rPr>
        <w:t>Full model:</w:t>
      </w:r>
    </w:p>
    <w:p w14:paraId="07CB6E9C" w14:textId="11BA18FA" w:rsidR="00354A1B" w:rsidRPr="00A32BDB" w:rsidRDefault="00354A1B">
      <w:pPr>
        <w:rPr>
          <w:rFonts w:ascii="Times New Roman" w:hAnsi="Times New Roman" w:cs="Times New Roman"/>
        </w:rPr>
      </w:pPr>
      <w:r>
        <w:rPr>
          <w:noProof/>
        </w:rPr>
        <w:drawing>
          <wp:inline distT="0" distB="0" distL="0" distR="0" wp14:anchorId="18CFC965" wp14:editId="585CCAA0">
            <wp:extent cx="5349240" cy="3756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1428" cy="3786288"/>
                    </a:xfrm>
                    <a:prstGeom prst="rect">
                      <a:avLst/>
                    </a:prstGeom>
                  </pic:spPr>
                </pic:pic>
              </a:graphicData>
            </a:graphic>
          </wp:inline>
        </w:drawing>
      </w:r>
    </w:p>
    <w:p w14:paraId="66040284" w14:textId="07946D86" w:rsidR="00055F6B" w:rsidRDefault="003A39DE">
      <w:pPr>
        <w:rPr>
          <w:rFonts w:ascii="Times New Roman" w:hAnsi="Times New Roman" w:cs="Times New Roman"/>
        </w:rPr>
      </w:pPr>
      <w:r w:rsidRPr="003B637A">
        <w:rPr>
          <w:noProof/>
        </w:rPr>
        <w:drawing>
          <wp:anchor distT="0" distB="0" distL="114300" distR="114300" simplePos="0" relativeHeight="251672576" behindDoc="0" locked="0" layoutInCell="1" allowOverlap="1" wp14:anchorId="07BA3184" wp14:editId="749E1974">
            <wp:simplePos x="0" y="0"/>
            <wp:positionH relativeFrom="margin">
              <wp:align>left</wp:align>
            </wp:positionH>
            <wp:positionV relativeFrom="paragraph">
              <wp:posOffset>215836</wp:posOffset>
            </wp:positionV>
            <wp:extent cx="5044440" cy="44824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44513" cy="4482530"/>
                    </a:xfrm>
                    <a:prstGeom prst="rect">
                      <a:avLst/>
                    </a:prstGeom>
                  </pic:spPr>
                </pic:pic>
              </a:graphicData>
            </a:graphic>
            <wp14:sizeRelH relativeFrom="page">
              <wp14:pctWidth>0</wp14:pctWidth>
            </wp14:sizeRelH>
            <wp14:sizeRelV relativeFrom="page">
              <wp14:pctHeight>0</wp14:pctHeight>
            </wp14:sizeRelV>
          </wp:anchor>
        </w:drawing>
      </w:r>
      <w:r w:rsidR="00836C91">
        <w:rPr>
          <w:rFonts w:ascii="Times New Roman" w:hAnsi="Times New Roman" w:cs="Times New Roman"/>
        </w:rPr>
        <w:t xml:space="preserve">Level two removed: </w:t>
      </w:r>
    </w:p>
    <w:p w14:paraId="29E781B2" w14:textId="2CF329B9" w:rsidR="003B637A" w:rsidRPr="00A32BDB" w:rsidRDefault="003B637A">
      <w:pPr>
        <w:rPr>
          <w:rFonts w:ascii="Times New Roman" w:hAnsi="Times New Roman" w:cs="Times New Roman"/>
        </w:rPr>
      </w:pPr>
    </w:p>
    <w:p w14:paraId="7884F0A2" w14:textId="2E6A8ED9" w:rsidR="00262E42" w:rsidRPr="00A32BDB" w:rsidRDefault="00262E42">
      <w:pPr>
        <w:rPr>
          <w:rFonts w:ascii="Times New Roman" w:hAnsi="Times New Roman" w:cs="Times New Roman"/>
        </w:rPr>
      </w:pPr>
    </w:p>
    <w:p w14:paraId="54CB5062" w14:textId="65BB6CC7" w:rsidR="00262E42" w:rsidRPr="00A32BDB" w:rsidRDefault="00DA52DF">
      <w:pPr>
        <w:rPr>
          <w:noProof/>
        </w:rPr>
      </w:pPr>
      <w:r w:rsidRPr="00A32BDB">
        <w:rPr>
          <w:noProof/>
        </w:rPr>
        <w:t xml:space="preserve"> </w:t>
      </w:r>
    </w:p>
    <w:p w14:paraId="65911549" w14:textId="38E64E9C" w:rsidR="00DA52DF" w:rsidRPr="00A32BDB" w:rsidRDefault="00DA52DF">
      <w:pPr>
        <w:rPr>
          <w:noProof/>
        </w:rPr>
      </w:pPr>
    </w:p>
    <w:p w14:paraId="0F97EF0D" w14:textId="37A6CC16" w:rsidR="005F1CF6" w:rsidRPr="00A32BDB" w:rsidRDefault="005F1CF6">
      <w:pPr>
        <w:rPr>
          <w:noProof/>
        </w:rPr>
      </w:pPr>
    </w:p>
    <w:p w14:paraId="58D0B3CA" w14:textId="2416716A" w:rsidR="005F1CF6" w:rsidRPr="00A32BDB" w:rsidRDefault="005F1CF6">
      <w:pPr>
        <w:rPr>
          <w:noProof/>
        </w:rPr>
      </w:pPr>
    </w:p>
    <w:p w14:paraId="407F264C" w14:textId="6B5A887B" w:rsidR="005F1CF6" w:rsidRPr="00A32BDB" w:rsidRDefault="005F1CF6">
      <w:pPr>
        <w:rPr>
          <w:noProof/>
        </w:rPr>
      </w:pPr>
    </w:p>
    <w:p w14:paraId="68F6EB48" w14:textId="63AD2A2E" w:rsidR="005F1CF6" w:rsidRPr="00A32BDB" w:rsidRDefault="005F1CF6">
      <w:pPr>
        <w:rPr>
          <w:noProof/>
        </w:rPr>
      </w:pPr>
    </w:p>
    <w:p w14:paraId="05381EAD" w14:textId="54FD7EE8" w:rsidR="005F1CF6" w:rsidRPr="00A32BDB" w:rsidRDefault="005F1CF6">
      <w:pPr>
        <w:rPr>
          <w:noProof/>
        </w:rPr>
      </w:pPr>
    </w:p>
    <w:p w14:paraId="1BFA5CA1" w14:textId="6EC057DD" w:rsidR="005F1CF6" w:rsidRPr="00A32BDB" w:rsidRDefault="005F1CF6">
      <w:pPr>
        <w:rPr>
          <w:noProof/>
        </w:rPr>
      </w:pPr>
    </w:p>
    <w:p w14:paraId="63F7AF25" w14:textId="30071401" w:rsidR="005F1CF6" w:rsidRPr="00A32BDB" w:rsidRDefault="005F1CF6">
      <w:pPr>
        <w:rPr>
          <w:noProof/>
        </w:rPr>
      </w:pPr>
    </w:p>
    <w:p w14:paraId="1A9743FB" w14:textId="3817B0F4" w:rsidR="005F1CF6" w:rsidRPr="00A32BDB" w:rsidRDefault="005F1CF6">
      <w:pPr>
        <w:rPr>
          <w:noProof/>
        </w:rPr>
      </w:pPr>
    </w:p>
    <w:p w14:paraId="1AB4FDC6" w14:textId="77777777" w:rsidR="003A39DE" w:rsidRDefault="003A39DE">
      <w:pPr>
        <w:rPr>
          <w:noProof/>
        </w:rPr>
      </w:pPr>
    </w:p>
    <w:p w14:paraId="515D33AB" w14:textId="77777777" w:rsidR="00573051" w:rsidRDefault="003A39DE">
      <w:pPr>
        <w:rPr>
          <w:rFonts w:ascii="Times New Roman" w:hAnsi="Times New Roman" w:cs="Times New Roman"/>
          <w:noProof/>
        </w:rPr>
      </w:pPr>
      <w:r w:rsidRPr="003A39DE">
        <w:rPr>
          <w:rFonts w:ascii="Times New Roman" w:hAnsi="Times New Roman" w:cs="Times New Roman"/>
          <w:noProof/>
        </w:rPr>
        <w:t>Level 3 remove</w:t>
      </w:r>
      <w:r>
        <w:rPr>
          <w:rFonts w:ascii="Times New Roman" w:hAnsi="Times New Roman" w:cs="Times New Roman"/>
          <w:noProof/>
        </w:rPr>
        <w:t>d</w:t>
      </w:r>
      <w:r w:rsidRPr="003A39DE">
        <w:rPr>
          <w:rFonts w:ascii="Times New Roman" w:hAnsi="Times New Roman" w:cs="Times New Roman"/>
          <w:noProof/>
        </w:rPr>
        <w:t>:</w:t>
      </w:r>
    </w:p>
    <w:p w14:paraId="08C965AC" w14:textId="227082F8" w:rsidR="00573051" w:rsidRPr="00573051" w:rsidRDefault="00573051">
      <w:pPr>
        <w:rPr>
          <w:rFonts w:ascii="Times New Roman" w:hAnsi="Times New Roman" w:cs="Times New Roman"/>
          <w:noProof/>
        </w:rPr>
      </w:pPr>
      <w:r>
        <w:rPr>
          <w:rFonts w:ascii="Times New Roman" w:hAnsi="Times New Roman" w:cs="Times New Roman"/>
          <w:noProof/>
        </w:rPr>
        <w:t>Level 3 removed:</w:t>
      </w:r>
    </w:p>
    <w:p w14:paraId="0672CEAD" w14:textId="1734DEE9" w:rsidR="00F02322" w:rsidRPr="00F02322" w:rsidRDefault="003176A5">
      <w:pPr>
        <w:rPr>
          <w:rFonts w:ascii="Times New Roman" w:hAnsi="Times New Roman" w:cs="Times New Roman"/>
          <w:noProof/>
        </w:rPr>
      </w:pPr>
      <w:r>
        <w:rPr>
          <w:noProof/>
        </w:rPr>
        <w:lastRenderedPageBreak/>
        <w:drawing>
          <wp:anchor distT="0" distB="0" distL="114300" distR="114300" simplePos="0" relativeHeight="251658240" behindDoc="0" locked="0" layoutInCell="1" allowOverlap="1" wp14:anchorId="084969EB" wp14:editId="625846D1">
            <wp:simplePos x="0" y="0"/>
            <wp:positionH relativeFrom="margin">
              <wp:align>left</wp:align>
            </wp:positionH>
            <wp:positionV relativeFrom="paragraph">
              <wp:posOffset>278296</wp:posOffset>
            </wp:positionV>
            <wp:extent cx="4675367" cy="43605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75367" cy="4360545"/>
                    </a:xfrm>
                    <a:prstGeom prst="rect">
                      <a:avLst/>
                    </a:prstGeom>
                  </pic:spPr>
                </pic:pic>
              </a:graphicData>
            </a:graphic>
            <wp14:sizeRelH relativeFrom="page">
              <wp14:pctWidth>0</wp14:pctWidth>
            </wp14:sizeRelH>
            <wp14:sizeRelV relativeFrom="page">
              <wp14:pctHeight>0</wp14:pctHeight>
            </wp14:sizeRelV>
          </wp:anchor>
        </w:drawing>
      </w:r>
      <w:r w:rsidR="00F02322" w:rsidRPr="00F02322">
        <w:rPr>
          <w:rFonts w:ascii="Times New Roman" w:hAnsi="Times New Roman" w:cs="Times New Roman"/>
          <w:noProof/>
        </w:rPr>
        <w:t>Level 3 removed:</w:t>
      </w:r>
    </w:p>
    <w:p w14:paraId="0AC6554E" w14:textId="7A0B1BC2" w:rsidR="005F1CF6" w:rsidRPr="00A32BDB" w:rsidRDefault="005F1CF6">
      <w:pPr>
        <w:rPr>
          <w:noProof/>
        </w:rPr>
      </w:pPr>
    </w:p>
    <w:p w14:paraId="5F0E5E6A" w14:textId="4548FFDE" w:rsidR="005F1CF6" w:rsidRPr="00A32BDB" w:rsidRDefault="005F1CF6">
      <w:pPr>
        <w:rPr>
          <w:noProof/>
        </w:rPr>
      </w:pPr>
    </w:p>
    <w:p w14:paraId="1C8CCF0D" w14:textId="60EFF2AC" w:rsidR="005F1CF6" w:rsidRPr="00A32BDB" w:rsidRDefault="005F1CF6">
      <w:pPr>
        <w:rPr>
          <w:noProof/>
        </w:rPr>
      </w:pPr>
    </w:p>
    <w:p w14:paraId="703D9F3A" w14:textId="07125FBF" w:rsidR="005F1CF6" w:rsidRPr="00A32BDB" w:rsidRDefault="005F1CF6">
      <w:pPr>
        <w:rPr>
          <w:noProof/>
        </w:rPr>
      </w:pPr>
    </w:p>
    <w:p w14:paraId="66EFD69C" w14:textId="1A090FAB" w:rsidR="005F1CF6" w:rsidRPr="00A32BDB" w:rsidRDefault="005F1CF6">
      <w:pPr>
        <w:rPr>
          <w:noProof/>
        </w:rPr>
      </w:pPr>
    </w:p>
    <w:p w14:paraId="68AAC34C" w14:textId="7A1332F1" w:rsidR="005F1CF6" w:rsidRPr="00A32BDB" w:rsidRDefault="005F1CF6">
      <w:pPr>
        <w:rPr>
          <w:noProof/>
        </w:rPr>
      </w:pPr>
    </w:p>
    <w:p w14:paraId="4D963CD0" w14:textId="17A7DBBF" w:rsidR="005F1CF6" w:rsidRPr="00A32BDB" w:rsidRDefault="005F1CF6">
      <w:pPr>
        <w:rPr>
          <w:noProof/>
        </w:rPr>
      </w:pPr>
    </w:p>
    <w:p w14:paraId="1DA5DC3F" w14:textId="77777777" w:rsidR="005F1CF6" w:rsidRPr="00A32BDB" w:rsidRDefault="005F1CF6">
      <w:pPr>
        <w:rPr>
          <w:noProof/>
        </w:rPr>
      </w:pPr>
    </w:p>
    <w:p w14:paraId="3707F7E0" w14:textId="267AFAE2" w:rsidR="00DA52DF" w:rsidRPr="00A32BDB" w:rsidRDefault="00DA52DF">
      <w:pPr>
        <w:rPr>
          <w:noProof/>
        </w:rPr>
      </w:pPr>
    </w:p>
    <w:p w14:paraId="3F6CD246" w14:textId="04F1D019" w:rsidR="00DA52DF" w:rsidRPr="00A32BDB" w:rsidRDefault="00DA52DF">
      <w:pPr>
        <w:rPr>
          <w:noProof/>
        </w:rPr>
      </w:pPr>
    </w:p>
    <w:p w14:paraId="384A8485" w14:textId="1F24FD5E" w:rsidR="00DA52DF" w:rsidRPr="00A32BDB" w:rsidRDefault="00DA52DF">
      <w:pPr>
        <w:rPr>
          <w:noProof/>
        </w:rPr>
      </w:pPr>
    </w:p>
    <w:p w14:paraId="34E33F11" w14:textId="77F46BD4" w:rsidR="0078305B" w:rsidRPr="00A32BDB" w:rsidRDefault="0078305B">
      <w:pPr>
        <w:rPr>
          <w:rFonts w:ascii="Times New Roman" w:hAnsi="Times New Roman" w:cs="Times New Roman"/>
          <w:noProof/>
        </w:rPr>
      </w:pPr>
    </w:p>
    <w:p w14:paraId="422C3AF4" w14:textId="086215F9" w:rsidR="001A7E1D" w:rsidRPr="00A32BDB" w:rsidRDefault="001A7E1D">
      <w:pPr>
        <w:rPr>
          <w:rFonts w:ascii="Times New Roman" w:hAnsi="Times New Roman" w:cs="Times New Roman"/>
          <w:noProof/>
        </w:rPr>
      </w:pPr>
    </w:p>
    <w:p w14:paraId="72330056" w14:textId="3F2EDDAD" w:rsidR="00DA52DF" w:rsidRPr="00A32BDB" w:rsidRDefault="00DA52DF">
      <w:pPr>
        <w:rPr>
          <w:noProof/>
        </w:rPr>
      </w:pPr>
    </w:p>
    <w:p w14:paraId="1BB8645F" w14:textId="62F42C57" w:rsidR="00DA52DF" w:rsidRPr="00A32BDB" w:rsidRDefault="00DA52DF">
      <w:pPr>
        <w:rPr>
          <w:noProof/>
        </w:rPr>
      </w:pPr>
    </w:p>
    <w:p w14:paraId="76F01CFB" w14:textId="41257954" w:rsidR="00DA52DF" w:rsidRPr="00A32BDB" w:rsidRDefault="00DA52DF">
      <w:pPr>
        <w:rPr>
          <w:noProof/>
        </w:rPr>
      </w:pPr>
    </w:p>
    <w:p w14:paraId="3B3F90D7" w14:textId="77777777" w:rsidR="00B93143" w:rsidRDefault="00B93143" w:rsidP="00DA52DF">
      <w:pPr>
        <w:rPr>
          <w:rFonts w:ascii="Times New Roman" w:hAnsi="Times New Roman" w:cs="Times New Roman"/>
        </w:rPr>
        <w:sectPr w:rsidR="00B93143" w:rsidSect="00C33669">
          <w:pgSz w:w="11906" w:h="16838"/>
          <w:pgMar w:top="1440" w:right="1440" w:bottom="1440" w:left="1440" w:header="708" w:footer="708" w:gutter="0"/>
          <w:cols w:space="708"/>
          <w:docGrid w:linePitch="360"/>
        </w:sectPr>
      </w:pPr>
    </w:p>
    <w:p w14:paraId="411EA277" w14:textId="19517322" w:rsidR="00227924" w:rsidRPr="00227924" w:rsidRDefault="005B6072" w:rsidP="00227924">
      <w:pPr>
        <w:tabs>
          <w:tab w:val="left" w:pos="7512"/>
        </w:tabs>
        <w:rPr>
          <w:rFonts w:ascii="Times New Roman" w:hAnsi="Times New Roman" w:cs="Times New Roman"/>
        </w:rPr>
      </w:pPr>
      <w:r>
        <w:rPr>
          <w:rFonts w:ascii="Times New Roman" w:hAnsi="Times New Roman" w:cs="Times New Roman"/>
          <w:b/>
          <w:bCs/>
        </w:rPr>
        <w:lastRenderedPageBreak/>
        <w:t>S</w:t>
      </w:r>
      <w:r w:rsidR="00671FC8">
        <w:rPr>
          <w:rFonts w:ascii="Times New Roman" w:hAnsi="Times New Roman" w:cs="Times New Roman"/>
          <w:b/>
          <w:bCs/>
        </w:rPr>
        <w:t>u</w:t>
      </w:r>
      <w:r w:rsidR="00227924">
        <w:rPr>
          <w:rFonts w:ascii="Times New Roman" w:hAnsi="Times New Roman" w:cs="Times New Roman"/>
          <w:b/>
          <w:bCs/>
        </w:rPr>
        <w:t xml:space="preserve">pplemental </w:t>
      </w:r>
      <w:r w:rsidR="002E0B6B">
        <w:rPr>
          <w:rFonts w:ascii="Times New Roman" w:hAnsi="Times New Roman" w:cs="Times New Roman"/>
          <w:b/>
          <w:bCs/>
        </w:rPr>
        <w:t>9</w:t>
      </w:r>
      <w:r w:rsidR="00227924">
        <w:rPr>
          <w:rFonts w:ascii="Times New Roman" w:hAnsi="Times New Roman" w:cs="Times New Roman"/>
          <w:b/>
          <w:bCs/>
        </w:rPr>
        <w:t xml:space="preserve">. </w:t>
      </w:r>
      <w:r w:rsidR="00227924" w:rsidRPr="00477B2D">
        <w:rPr>
          <w:rFonts w:ascii="Times New Roman" w:hAnsi="Times New Roman" w:cs="Times New Roman"/>
        </w:rPr>
        <w:t>Crude and specific minority moderator tests for ethnic minorities and migrants only</w:t>
      </w:r>
    </w:p>
    <w:p w14:paraId="1F690E21" w14:textId="36A85339" w:rsidR="00227924" w:rsidRPr="00227924" w:rsidRDefault="00B02B03" w:rsidP="005B65F0">
      <w:pPr>
        <w:rPr>
          <w:rFonts w:ascii="Times New Roman" w:hAnsi="Times New Roman" w:cs="Times New Roman"/>
        </w:rPr>
      </w:pPr>
      <w:r>
        <w:rPr>
          <w:noProof/>
        </w:rPr>
        <w:drawing>
          <wp:anchor distT="0" distB="0" distL="114300" distR="114300" simplePos="0" relativeHeight="251674624" behindDoc="0" locked="0" layoutInCell="1" allowOverlap="1" wp14:anchorId="37FD8590" wp14:editId="2993D302">
            <wp:simplePos x="0" y="0"/>
            <wp:positionH relativeFrom="margin">
              <wp:posOffset>-19050</wp:posOffset>
            </wp:positionH>
            <wp:positionV relativeFrom="paragraph">
              <wp:posOffset>267970</wp:posOffset>
            </wp:positionV>
            <wp:extent cx="7810500" cy="4257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6349" b="1"/>
                    <a:stretch/>
                  </pic:blipFill>
                  <pic:spPr bwMode="auto">
                    <a:xfrm>
                      <a:off x="0" y="0"/>
                      <a:ext cx="7839822" cy="4273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7924" w:rsidRPr="00227924">
        <w:rPr>
          <w:rFonts w:ascii="Times New Roman" w:hAnsi="Times New Roman" w:cs="Times New Roman"/>
        </w:rPr>
        <w:t>Crude:</w:t>
      </w:r>
    </w:p>
    <w:p w14:paraId="3A3F113F" w14:textId="0941A6CA" w:rsidR="00227924" w:rsidRDefault="00227924" w:rsidP="005B65F0">
      <w:pPr>
        <w:rPr>
          <w:rFonts w:ascii="Times New Roman" w:hAnsi="Times New Roman" w:cs="Times New Roman"/>
          <w:b/>
          <w:bCs/>
        </w:rPr>
      </w:pPr>
    </w:p>
    <w:p w14:paraId="3C012439" w14:textId="4EA4995F" w:rsidR="00227924" w:rsidRDefault="00227924" w:rsidP="005B65F0">
      <w:pPr>
        <w:rPr>
          <w:rFonts w:ascii="Times New Roman" w:hAnsi="Times New Roman" w:cs="Times New Roman"/>
          <w:b/>
          <w:bCs/>
        </w:rPr>
      </w:pPr>
    </w:p>
    <w:p w14:paraId="711B4ECD" w14:textId="7D094627" w:rsidR="00227924" w:rsidRDefault="00227924" w:rsidP="005B65F0">
      <w:pPr>
        <w:rPr>
          <w:rFonts w:ascii="Times New Roman" w:hAnsi="Times New Roman" w:cs="Times New Roman"/>
          <w:b/>
          <w:bCs/>
        </w:rPr>
      </w:pPr>
    </w:p>
    <w:p w14:paraId="2008987A" w14:textId="77777777" w:rsidR="00227924" w:rsidRDefault="00227924" w:rsidP="005B65F0">
      <w:pPr>
        <w:rPr>
          <w:rFonts w:ascii="Times New Roman" w:hAnsi="Times New Roman" w:cs="Times New Roman"/>
          <w:b/>
          <w:bCs/>
        </w:rPr>
      </w:pPr>
    </w:p>
    <w:p w14:paraId="77E7B0C9" w14:textId="77777777" w:rsidR="00227924" w:rsidRDefault="00227924" w:rsidP="005B65F0">
      <w:pPr>
        <w:rPr>
          <w:rFonts w:ascii="Times New Roman" w:hAnsi="Times New Roman" w:cs="Times New Roman"/>
          <w:b/>
          <w:bCs/>
        </w:rPr>
      </w:pPr>
    </w:p>
    <w:p w14:paraId="5EBA977D" w14:textId="77777777" w:rsidR="00227924" w:rsidRDefault="00227924" w:rsidP="005B65F0">
      <w:pPr>
        <w:rPr>
          <w:rFonts w:ascii="Times New Roman" w:hAnsi="Times New Roman" w:cs="Times New Roman"/>
          <w:b/>
          <w:bCs/>
        </w:rPr>
      </w:pPr>
    </w:p>
    <w:p w14:paraId="38ED2C75" w14:textId="77777777" w:rsidR="00227924" w:rsidRDefault="00227924" w:rsidP="005B65F0">
      <w:pPr>
        <w:rPr>
          <w:rFonts w:ascii="Times New Roman" w:hAnsi="Times New Roman" w:cs="Times New Roman"/>
          <w:b/>
          <w:bCs/>
        </w:rPr>
      </w:pPr>
    </w:p>
    <w:p w14:paraId="136F552B" w14:textId="77777777" w:rsidR="00227924" w:rsidRDefault="00227924" w:rsidP="005B65F0">
      <w:pPr>
        <w:rPr>
          <w:rFonts w:ascii="Times New Roman" w:hAnsi="Times New Roman" w:cs="Times New Roman"/>
          <w:b/>
          <w:bCs/>
        </w:rPr>
      </w:pPr>
    </w:p>
    <w:p w14:paraId="268E4BB0" w14:textId="77777777" w:rsidR="00227924" w:rsidRDefault="00227924" w:rsidP="005B65F0">
      <w:pPr>
        <w:rPr>
          <w:rFonts w:ascii="Times New Roman" w:hAnsi="Times New Roman" w:cs="Times New Roman"/>
          <w:b/>
          <w:bCs/>
        </w:rPr>
      </w:pPr>
    </w:p>
    <w:p w14:paraId="116B8DD1" w14:textId="77777777" w:rsidR="00227924" w:rsidRDefault="00227924" w:rsidP="005B65F0">
      <w:pPr>
        <w:rPr>
          <w:rFonts w:ascii="Times New Roman" w:hAnsi="Times New Roman" w:cs="Times New Roman"/>
          <w:b/>
          <w:bCs/>
        </w:rPr>
      </w:pPr>
    </w:p>
    <w:p w14:paraId="494ED381" w14:textId="77777777" w:rsidR="00227924" w:rsidRDefault="00227924" w:rsidP="005B65F0">
      <w:pPr>
        <w:rPr>
          <w:rFonts w:ascii="Times New Roman" w:hAnsi="Times New Roman" w:cs="Times New Roman"/>
          <w:b/>
          <w:bCs/>
        </w:rPr>
      </w:pPr>
    </w:p>
    <w:p w14:paraId="6C11D825" w14:textId="77777777" w:rsidR="00227924" w:rsidRDefault="00227924" w:rsidP="005B65F0">
      <w:pPr>
        <w:rPr>
          <w:rFonts w:ascii="Times New Roman" w:hAnsi="Times New Roman" w:cs="Times New Roman"/>
          <w:b/>
          <w:bCs/>
        </w:rPr>
      </w:pPr>
    </w:p>
    <w:p w14:paraId="5CCE476A" w14:textId="77777777" w:rsidR="00227924" w:rsidRDefault="00227924" w:rsidP="005B65F0">
      <w:pPr>
        <w:rPr>
          <w:rFonts w:ascii="Times New Roman" w:hAnsi="Times New Roman" w:cs="Times New Roman"/>
          <w:b/>
          <w:bCs/>
        </w:rPr>
      </w:pPr>
    </w:p>
    <w:p w14:paraId="5DB8A620" w14:textId="77777777" w:rsidR="00227924" w:rsidRDefault="00227924" w:rsidP="005B65F0">
      <w:pPr>
        <w:rPr>
          <w:rFonts w:ascii="Times New Roman" w:hAnsi="Times New Roman" w:cs="Times New Roman"/>
          <w:b/>
          <w:bCs/>
        </w:rPr>
      </w:pPr>
    </w:p>
    <w:p w14:paraId="55A9FE91" w14:textId="77777777" w:rsidR="00227924" w:rsidRDefault="00227924" w:rsidP="005B65F0">
      <w:pPr>
        <w:rPr>
          <w:rFonts w:ascii="Times New Roman" w:hAnsi="Times New Roman" w:cs="Times New Roman"/>
          <w:b/>
          <w:bCs/>
        </w:rPr>
      </w:pPr>
    </w:p>
    <w:p w14:paraId="61839F23" w14:textId="77777777" w:rsidR="00227924" w:rsidRDefault="00227924" w:rsidP="005B65F0">
      <w:pPr>
        <w:rPr>
          <w:rFonts w:ascii="Times New Roman" w:hAnsi="Times New Roman" w:cs="Times New Roman"/>
          <w:b/>
          <w:bCs/>
        </w:rPr>
      </w:pPr>
    </w:p>
    <w:p w14:paraId="7E3925AB" w14:textId="77777777" w:rsidR="00227924" w:rsidRDefault="00227924" w:rsidP="005B65F0">
      <w:pPr>
        <w:rPr>
          <w:rFonts w:ascii="Times New Roman" w:hAnsi="Times New Roman" w:cs="Times New Roman"/>
          <w:b/>
          <w:bCs/>
        </w:rPr>
      </w:pPr>
    </w:p>
    <w:p w14:paraId="1924B982" w14:textId="77777777" w:rsidR="00227924" w:rsidRDefault="00227924" w:rsidP="005B65F0">
      <w:pPr>
        <w:rPr>
          <w:rFonts w:ascii="Times New Roman" w:hAnsi="Times New Roman" w:cs="Times New Roman"/>
          <w:b/>
          <w:bCs/>
        </w:rPr>
      </w:pPr>
    </w:p>
    <w:p w14:paraId="1DFA035C" w14:textId="77777777" w:rsidR="00227924" w:rsidRDefault="00227924" w:rsidP="005B65F0">
      <w:pPr>
        <w:rPr>
          <w:rFonts w:ascii="Times New Roman" w:hAnsi="Times New Roman" w:cs="Times New Roman"/>
          <w:b/>
          <w:bCs/>
        </w:rPr>
      </w:pPr>
    </w:p>
    <w:p w14:paraId="3D15AC17" w14:textId="24F40119" w:rsidR="00227924" w:rsidRPr="00477B2D" w:rsidRDefault="00B93143" w:rsidP="005B65F0">
      <w:pPr>
        <w:rPr>
          <w:rFonts w:ascii="Times New Roman" w:hAnsi="Times New Roman" w:cs="Times New Roman"/>
        </w:rPr>
      </w:pPr>
      <w:r w:rsidRPr="00477B2D">
        <w:rPr>
          <w:rFonts w:ascii="Times New Roman" w:hAnsi="Times New Roman" w:cs="Times New Roman"/>
        </w:rPr>
        <w:lastRenderedPageBreak/>
        <w:t xml:space="preserve">Specific: </w:t>
      </w:r>
    </w:p>
    <w:p w14:paraId="53078308" w14:textId="3FDAE630" w:rsidR="00B02B03" w:rsidRDefault="00B02B03" w:rsidP="005B65F0">
      <w:pPr>
        <w:rPr>
          <w:rFonts w:ascii="Times New Roman" w:hAnsi="Times New Roman" w:cs="Times New Roman"/>
          <w:b/>
          <w:bCs/>
        </w:rPr>
      </w:pPr>
      <w:r>
        <w:rPr>
          <w:noProof/>
        </w:rPr>
        <w:drawing>
          <wp:anchor distT="0" distB="0" distL="114300" distR="114300" simplePos="0" relativeHeight="251675648" behindDoc="0" locked="0" layoutInCell="1" allowOverlap="1" wp14:anchorId="1883DB56" wp14:editId="1F58B440">
            <wp:simplePos x="0" y="0"/>
            <wp:positionH relativeFrom="margin">
              <wp:align>left</wp:align>
            </wp:positionH>
            <wp:positionV relativeFrom="paragraph">
              <wp:posOffset>6985</wp:posOffset>
            </wp:positionV>
            <wp:extent cx="7579081" cy="57816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93917" cy="5792992"/>
                    </a:xfrm>
                    <a:prstGeom prst="rect">
                      <a:avLst/>
                    </a:prstGeom>
                  </pic:spPr>
                </pic:pic>
              </a:graphicData>
            </a:graphic>
            <wp14:sizeRelH relativeFrom="page">
              <wp14:pctWidth>0</wp14:pctWidth>
            </wp14:sizeRelH>
            <wp14:sizeRelV relativeFrom="page">
              <wp14:pctHeight>0</wp14:pctHeight>
            </wp14:sizeRelV>
          </wp:anchor>
        </w:drawing>
      </w:r>
    </w:p>
    <w:p w14:paraId="4EE0435A" w14:textId="77777777" w:rsidR="00B93143" w:rsidRDefault="00B93143" w:rsidP="005B65F0">
      <w:pPr>
        <w:rPr>
          <w:rFonts w:ascii="Times New Roman" w:hAnsi="Times New Roman" w:cs="Times New Roman"/>
          <w:b/>
          <w:bCs/>
        </w:rPr>
      </w:pPr>
    </w:p>
    <w:p w14:paraId="244BFE51" w14:textId="12683508" w:rsidR="00227924" w:rsidRDefault="00227924" w:rsidP="005B65F0">
      <w:pPr>
        <w:rPr>
          <w:rFonts w:ascii="Times New Roman" w:hAnsi="Times New Roman" w:cs="Times New Roman"/>
          <w:b/>
          <w:bCs/>
        </w:rPr>
      </w:pPr>
    </w:p>
    <w:p w14:paraId="42C731F2" w14:textId="6ED3FA09" w:rsidR="00227924" w:rsidRDefault="00227924" w:rsidP="005B65F0">
      <w:pPr>
        <w:rPr>
          <w:rFonts w:ascii="Times New Roman" w:hAnsi="Times New Roman" w:cs="Times New Roman"/>
          <w:b/>
          <w:bCs/>
        </w:rPr>
      </w:pPr>
    </w:p>
    <w:p w14:paraId="552C2567" w14:textId="77777777" w:rsidR="00227924" w:rsidRDefault="00227924" w:rsidP="005B65F0">
      <w:pPr>
        <w:rPr>
          <w:rFonts w:ascii="Times New Roman" w:hAnsi="Times New Roman" w:cs="Times New Roman"/>
          <w:b/>
          <w:bCs/>
        </w:rPr>
      </w:pPr>
    </w:p>
    <w:p w14:paraId="22B2D595" w14:textId="77777777" w:rsidR="00227924" w:rsidRDefault="00227924" w:rsidP="005B65F0">
      <w:pPr>
        <w:rPr>
          <w:rFonts w:ascii="Times New Roman" w:hAnsi="Times New Roman" w:cs="Times New Roman"/>
          <w:b/>
          <w:bCs/>
        </w:rPr>
      </w:pPr>
    </w:p>
    <w:p w14:paraId="5E9125F0" w14:textId="77777777" w:rsidR="00227924" w:rsidRDefault="00227924" w:rsidP="005B65F0">
      <w:pPr>
        <w:rPr>
          <w:rFonts w:ascii="Times New Roman" w:hAnsi="Times New Roman" w:cs="Times New Roman"/>
          <w:b/>
          <w:bCs/>
        </w:rPr>
      </w:pPr>
    </w:p>
    <w:p w14:paraId="4260E6D0" w14:textId="77777777" w:rsidR="00227924" w:rsidRDefault="00227924" w:rsidP="005B65F0">
      <w:pPr>
        <w:rPr>
          <w:rFonts w:ascii="Times New Roman" w:hAnsi="Times New Roman" w:cs="Times New Roman"/>
          <w:b/>
          <w:bCs/>
        </w:rPr>
      </w:pPr>
    </w:p>
    <w:p w14:paraId="4475B6A8" w14:textId="77777777" w:rsidR="00227924" w:rsidRDefault="00227924" w:rsidP="005B65F0">
      <w:pPr>
        <w:rPr>
          <w:rFonts w:ascii="Times New Roman" w:hAnsi="Times New Roman" w:cs="Times New Roman"/>
          <w:b/>
          <w:bCs/>
        </w:rPr>
      </w:pPr>
    </w:p>
    <w:p w14:paraId="10BA5905" w14:textId="77777777" w:rsidR="00227924" w:rsidRDefault="00227924" w:rsidP="005B65F0">
      <w:pPr>
        <w:rPr>
          <w:rFonts w:ascii="Times New Roman" w:hAnsi="Times New Roman" w:cs="Times New Roman"/>
          <w:b/>
          <w:bCs/>
        </w:rPr>
      </w:pPr>
    </w:p>
    <w:p w14:paraId="0CFA60F0" w14:textId="77777777" w:rsidR="00227924" w:rsidRDefault="00227924" w:rsidP="005B65F0">
      <w:pPr>
        <w:rPr>
          <w:rFonts w:ascii="Times New Roman" w:hAnsi="Times New Roman" w:cs="Times New Roman"/>
          <w:b/>
          <w:bCs/>
        </w:rPr>
      </w:pPr>
    </w:p>
    <w:p w14:paraId="5CF2FF89" w14:textId="77777777" w:rsidR="00227924" w:rsidRDefault="00227924" w:rsidP="005B65F0">
      <w:pPr>
        <w:rPr>
          <w:rFonts w:ascii="Times New Roman" w:hAnsi="Times New Roman" w:cs="Times New Roman"/>
          <w:b/>
          <w:bCs/>
        </w:rPr>
      </w:pPr>
    </w:p>
    <w:p w14:paraId="0CE5A447" w14:textId="77777777" w:rsidR="00227924" w:rsidRDefault="00227924" w:rsidP="005B65F0">
      <w:pPr>
        <w:rPr>
          <w:rFonts w:ascii="Times New Roman" w:hAnsi="Times New Roman" w:cs="Times New Roman"/>
          <w:b/>
          <w:bCs/>
        </w:rPr>
      </w:pPr>
    </w:p>
    <w:p w14:paraId="716FF5A1" w14:textId="77777777" w:rsidR="00227924" w:rsidRDefault="00227924" w:rsidP="005B65F0">
      <w:pPr>
        <w:rPr>
          <w:rFonts w:ascii="Times New Roman" w:hAnsi="Times New Roman" w:cs="Times New Roman"/>
          <w:b/>
          <w:bCs/>
        </w:rPr>
      </w:pPr>
    </w:p>
    <w:p w14:paraId="7DE19868" w14:textId="77777777" w:rsidR="00227924" w:rsidRDefault="00227924" w:rsidP="005B65F0">
      <w:pPr>
        <w:rPr>
          <w:rFonts w:ascii="Times New Roman" w:hAnsi="Times New Roman" w:cs="Times New Roman"/>
          <w:b/>
          <w:bCs/>
        </w:rPr>
      </w:pPr>
    </w:p>
    <w:p w14:paraId="7DD7509E" w14:textId="77777777" w:rsidR="00227924" w:rsidRDefault="00227924" w:rsidP="005B65F0">
      <w:pPr>
        <w:rPr>
          <w:rFonts w:ascii="Times New Roman" w:hAnsi="Times New Roman" w:cs="Times New Roman"/>
          <w:b/>
          <w:bCs/>
        </w:rPr>
      </w:pPr>
    </w:p>
    <w:p w14:paraId="00E67CF3" w14:textId="77777777" w:rsidR="00227924" w:rsidRDefault="00227924" w:rsidP="005B65F0">
      <w:pPr>
        <w:rPr>
          <w:rFonts w:ascii="Times New Roman" w:hAnsi="Times New Roman" w:cs="Times New Roman"/>
          <w:b/>
          <w:bCs/>
        </w:rPr>
      </w:pPr>
    </w:p>
    <w:p w14:paraId="72CD5F0F" w14:textId="77777777" w:rsidR="00A333C2" w:rsidRDefault="00A333C2" w:rsidP="00A333C2">
      <w:pPr>
        <w:tabs>
          <w:tab w:val="left" w:pos="12600"/>
        </w:tabs>
        <w:rPr>
          <w:rFonts w:ascii="Times New Roman" w:hAnsi="Times New Roman" w:cs="Times New Roman"/>
          <w:b/>
          <w:bCs/>
        </w:rPr>
        <w:sectPr w:rsidR="00A333C2" w:rsidSect="00B93143">
          <w:pgSz w:w="16838" w:h="11906" w:orient="landscape"/>
          <w:pgMar w:top="1440" w:right="1440" w:bottom="1440" w:left="1440" w:header="708" w:footer="708" w:gutter="0"/>
          <w:cols w:space="708"/>
          <w:docGrid w:linePitch="360"/>
        </w:sectPr>
      </w:pPr>
      <w:r>
        <w:rPr>
          <w:rFonts w:ascii="Times New Roman" w:hAnsi="Times New Roman" w:cs="Times New Roman"/>
          <w:b/>
          <w:bCs/>
        </w:rPr>
        <w:tab/>
      </w:r>
    </w:p>
    <w:p w14:paraId="0B6F5C0C" w14:textId="5F9415AB" w:rsidR="006E5C15" w:rsidRDefault="00A333C2" w:rsidP="00A333C2">
      <w:pPr>
        <w:tabs>
          <w:tab w:val="left" w:pos="7512"/>
        </w:tabs>
        <w:rPr>
          <w:rFonts w:ascii="Times New Roman" w:hAnsi="Times New Roman" w:cs="Times New Roman"/>
          <w:b/>
          <w:bCs/>
        </w:rPr>
      </w:pPr>
      <w:r>
        <w:rPr>
          <w:rFonts w:ascii="Times New Roman" w:hAnsi="Times New Roman" w:cs="Times New Roman"/>
          <w:b/>
          <w:bCs/>
        </w:rPr>
        <w:lastRenderedPageBreak/>
        <w:t xml:space="preserve">Supplemental </w:t>
      </w:r>
      <w:r w:rsidR="00245C40">
        <w:rPr>
          <w:rFonts w:ascii="Times New Roman" w:hAnsi="Times New Roman" w:cs="Times New Roman"/>
          <w:b/>
          <w:bCs/>
        </w:rPr>
        <w:t>10</w:t>
      </w:r>
      <w:r>
        <w:rPr>
          <w:rFonts w:ascii="Times New Roman" w:hAnsi="Times New Roman" w:cs="Times New Roman"/>
          <w:b/>
          <w:bCs/>
        </w:rPr>
        <w:t xml:space="preserve">. </w:t>
      </w:r>
      <w:r w:rsidRPr="00477B2D">
        <w:rPr>
          <w:rFonts w:ascii="Times New Roman" w:hAnsi="Times New Roman" w:cs="Times New Roman"/>
        </w:rPr>
        <w:t>Moderator test results for specific minority groups</w:t>
      </w:r>
      <w:r>
        <w:rPr>
          <w:rFonts w:ascii="Times New Roman" w:hAnsi="Times New Roman" w:cs="Times New Roman"/>
          <w:b/>
          <w:bCs/>
        </w:rPr>
        <w:t xml:space="preserve"> </w:t>
      </w:r>
      <w:r w:rsidR="007251B0" w:rsidRPr="007251B0">
        <w:rPr>
          <w:rFonts w:ascii="Times New Roman" w:hAnsi="Times New Roman" w:cs="Times New Roman"/>
        </w:rPr>
        <w:t>(all samples)</w:t>
      </w:r>
    </w:p>
    <w:p w14:paraId="6713B4E7" w14:textId="1E24F8F4" w:rsidR="008841C9" w:rsidRPr="006E5C15" w:rsidRDefault="006E5C15" w:rsidP="00A333C2">
      <w:pPr>
        <w:tabs>
          <w:tab w:val="left" w:pos="7512"/>
        </w:tabs>
        <w:rPr>
          <w:rFonts w:ascii="Times New Roman" w:hAnsi="Times New Roman" w:cs="Times New Roman"/>
          <w:b/>
          <w:bCs/>
        </w:rPr>
      </w:pPr>
      <w:r>
        <w:rPr>
          <w:noProof/>
        </w:rPr>
        <w:drawing>
          <wp:anchor distT="0" distB="0" distL="114300" distR="114300" simplePos="0" relativeHeight="251677696" behindDoc="0" locked="0" layoutInCell="1" allowOverlap="1" wp14:anchorId="4070653F" wp14:editId="3CFCD207">
            <wp:simplePos x="0" y="0"/>
            <wp:positionH relativeFrom="margin">
              <wp:posOffset>7620</wp:posOffset>
            </wp:positionH>
            <wp:positionV relativeFrom="paragraph">
              <wp:posOffset>45085</wp:posOffset>
            </wp:positionV>
            <wp:extent cx="3839552" cy="111252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39552" cy="1112520"/>
                    </a:xfrm>
                    <a:prstGeom prst="rect">
                      <a:avLst/>
                    </a:prstGeom>
                  </pic:spPr>
                </pic:pic>
              </a:graphicData>
            </a:graphic>
            <wp14:sizeRelH relativeFrom="page">
              <wp14:pctWidth>0</wp14:pctWidth>
            </wp14:sizeRelH>
            <wp14:sizeRelV relativeFrom="page">
              <wp14:pctHeight>0</wp14:pctHeight>
            </wp14:sizeRelV>
          </wp:anchor>
        </w:drawing>
      </w:r>
    </w:p>
    <w:p w14:paraId="286E0751" w14:textId="1308D289" w:rsidR="00227924" w:rsidRDefault="00227924" w:rsidP="00A333C2">
      <w:pPr>
        <w:tabs>
          <w:tab w:val="left" w:pos="12600"/>
        </w:tabs>
        <w:rPr>
          <w:rFonts w:ascii="Times New Roman" w:hAnsi="Times New Roman" w:cs="Times New Roman"/>
          <w:b/>
          <w:bCs/>
        </w:rPr>
      </w:pPr>
    </w:p>
    <w:p w14:paraId="55CE196C" w14:textId="6B6CCD29" w:rsidR="00227924" w:rsidRDefault="008841C9" w:rsidP="005B65F0">
      <w:pPr>
        <w:rPr>
          <w:rFonts w:ascii="Times New Roman" w:hAnsi="Times New Roman" w:cs="Times New Roman"/>
          <w:b/>
          <w:bCs/>
        </w:rPr>
      </w:pPr>
      <w:r>
        <w:rPr>
          <w:noProof/>
        </w:rPr>
        <w:drawing>
          <wp:anchor distT="0" distB="0" distL="114300" distR="114300" simplePos="0" relativeHeight="251676672" behindDoc="0" locked="0" layoutInCell="1" allowOverlap="1" wp14:anchorId="0F079AF6" wp14:editId="5904272E">
            <wp:simplePos x="0" y="0"/>
            <wp:positionH relativeFrom="column">
              <wp:posOffset>11430</wp:posOffset>
            </wp:positionH>
            <wp:positionV relativeFrom="paragraph">
              <wp:posOffset>621030</wp:posOffset>
            </wp:positionV>
            <wp:extent cx="6751320" cy="5030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51320" cy="5030470"/>
                    </a:xfrm>
                    <a:prstGeom prst="rect">
                      <a:avLst/>
                    </a:prstGeom>
                  </pic:spPr>
                </pic:pic>
              </a:graphicData>
            </a:graphic>
            <wp14:sizeRelH relativeFrom="page">
              <wp14:pctWidth>0</wp14:pctWidth>
            </wp14:sizeRelH>
            <wp14:sizeRelV relativeFrom="page">
              <wp14:pctHeight>0</wp14:pctHeight>
            </wp14:sizeRelV>
          </wp:anchor>
        </w:drawing>
      </w:r>
    </w:p>
    <w:p w14:paraId="0D3D135E" w14:textId="15FDACEB" w:rsidR="00B93143" w:rsidRDefault="00B93143" w:rsidP="005B65F0">
      <w:pPr>
        <w:rPr>
          <w:rFonts w:ascii="Times New Roman" w:hAnsi="Times New Roman" w:cs="Times New Roman"/>
          <w:b/>
          <w:bCs/>
        </w:rPr>
        <w:sectPr w:rsidR="00B93143" w:rsidSect="00B93143">
          <w:pgSz w:w="16838" w:h="11906" w:orient="landscape"/>
          <w:pgMar w:top="1440" w:right="1440" w:bottom="1440" w:left="1440" w:header="708" w:footer="708" w:gutter="0"/>
          <w:cols w:space="708"/>
          <w:docGrid w:linePitch="360"/>
        </w:sectPr>
      </w:pPr>
    </w:p>
    <w:p w14:paraId="45D486E7" w14:textId="3DD75D66" w:rsidR="00422D92" w:rsidRDefault="00422D92" w:rsidP="005B65F0">
      <w:pPr>
        <w:rPr>
          <w:rFonts w:ascii="Times New Roman" w:hAnsi="Times New Roman" w:cs="Times New Roman"/>
        </w:rPr>
      </w:pPr>
      <w:r w:rsidRPr="00A32BDB">
        <w:rPr>
          <w:rFonts w:ascii="Times New Roman" w:hAnsi="Times New Roman" w:cs="Times New Roman"/>
          <w:b/>
          <w:bCs/>
        </w:rPr>
        <w:lastRenderedPageBreak/>
        <w:t xml:space="preserve">Supplemental </w:t>
      </w:r>
      <w:r w:rsidR="002E0B6B">
        <w:rPr>
          <w:rFonts w:ascii="Times New Roman" w:hAnsi="Times New Roman" w:cs="Times New Roman"/>
          <w:b/>
          <w:bCs/>
        </w:rPr>
        <w:t>1</w:t>
      </w:r>
      <w:r w:rsidR="00BA5A24">
        <w:rPr>
          <w:rFonts w:ascii="Times New Roman" w:hAnsi="Times New Roman" w:cs="Times New Roman"/>
          <w:b/>
          <w:bCs/>
        </w:rPr>
        <w:t>1</w:t>
      </w:r>
      <w:r w:rsidRPr="00A32BDB">
        <w:rPr>
          <w:rFonts w:ascii="Times New Roman" w:hAnsi="Times New Roman" w:cs="Times New Roman"/>
          <w:b/>
          <w:bCs/>
        </w:rPr>
        <w:t xml:space="preserve">. </w:t>
      </w:r>
      <w:r w:rsidR="00E610B9" w:rsidRPr="00A32BDB">
        <w:rPr>
          <w:rFonts w:ascii="Times New Roman" w:hAnsi="Times New Roman" w:cs="Times New Roman"/>
        </w:rPr>
        <w:t>Leave-one-out analysis for individual samples (</w:t>
      </w:r>
      <w:r w:rsidR="00E610B9" w:rsidRPr="00A32BDB">
        <w:rPr>
          <w:rFonts w:ascii="Times New Roman" w:hAnsi="Times New Roman" w:cs="Times New Roman"/>
          <w:i/>
          <w:iCs/>
        </w:rPr>
        <w:t>n</w:t>
      </w:r>
      <w:r w:rsidR="00E610B9" w:rsidRPr="00A32BDB">
        <w:rPr>
          <w:rFonts w:ascii="Times New Roman" w:hAnsi="Times New Roman" w:cs="Times New Roman"/>
        </w:rPr>
        <w:t>=</w:t>
      </w:r>
      <w:r w:rsidR="00506DF8">
        <w:rPr>
          <w:rFonts w:ascii="Times New Roman" w:hAnsi="Times New Roman" w:cs="Times New Roman"/>
        </w:rPr>
        <w:t>75</w:t>
      </w:r>
      <w:r w:rsidR="00E610B9" w:rsidRPr="00A32BDB">
        <w:rPr>
          <w:rFonts w:ascii="Times New Roman" w:hAnsi="Times New Roman" w:cs="Times New Roman"/>
        </w:rPr>
        <w:t>)</w:t>
      </w:r>
    </w:p>
    <w:p w14:paraId="41EB9135" w14:textId="77777777" w:rsidR="00506DF8" w:rsidRPr="00A32BDB" w:rsidRDefault="00506DF8" w:rsidP="005B65F0">
      <w:pPr>
        <w:rPr>
          <w:rFonts w:ascii="Times New Roman" w:hAnsi="Times New Roman" w:cs="Times New Roman"/>
        </w:rPr>
      </w:pPr>
    </w:p>
    <w:tbl>
      <w:tblPr>
        <w:tblStyle w:val="TableGrid"/>
        <w:tblW w:w="9214" w:type="dxa"/>
        <w:tblInd w:w="-5" w:type="dxa"/>
        <w:tblLook w:val="04A0" w:firstRow="1" w:lastRow="0" w:firstColumn="1" w:lastColumn="0" w:noHBand="0" w:noVBand="1"/>
      </w:tblPr>
      <w:tblGrid>
        <w:gridCol w:w="1031"/>
        <w:gridCol w:w="2797"/>
        <w:gridCol w:w="1413"/>
        <w:gridCol w:w="1422"/>
        <w:gridCol w:w="1328"/>
        <w:gridCol w:w="1223"/>
      </w:tblGrid>
      <w:tr w:rsidR="00477B2D" w:rsidRPr="00506DF8" w14:paraId="30764951" w14:textId="77777777" w:rsidTr="00477B2D">
        <w:trPr>
          <w:trHeight w:val="576"/>
        </w:trPr>
        <w:tc>
          <w:tcPr>
            <w:tcW w:w="1031" w:type="dxa"/>
            <w:shd w:val="clear" w:color="auto" w:fill="E7E6E6" w:themeFill="background2"/>
            <w:hideMark/>
          </w:tcPr>
          <w:p w14:paraId="3F716A09" w14:textId="77777777" w:rsidR="00506DF8" w:rsidRPr="00477B2D" w:rsidRDefault="00506DF8" w:rsidP="00477B2D">
            <w:pPr>
              <w:spacing w:after="160" w:line="259" w:lineRule="auto"/>
              <w:jc w:val="center"/>
              <w:rPr>
                <w:rFonts w:ascii="Times New Roman" w:hAnsi="Times New Roman" w:cs="Times New Roman"/>
                <w:b/>
                <w:bCs/>
              </w:rPr>
            </w:pPr>
            <w:r w:rsidRPr="00477B2D">
              <w:rPr>
                <w:rFonts w:ascii="Times New Roman" w:hAnsi="Times New Roman" w:cs="Times New Roman"/>
                <w:b/>
                <w:bCs/>
              </w:rPr>
              <w:t>Sample ID</w:t>
            </w:r>
          </w:p>
        </w:tc>
        <w:tc>
          <w:tcPr>
            <w:tcW w:w="2797" w:type="dxa"/>
            <w:shd w:val="clear" w:color="auto" w:fill="E7E6E6" w:themeFill="background2"/>
            <w:noWrap/>
            <w:hideMark/>
          </w:tcPr>
          <w:p w14:paraId="7CFDA824" w14:textId="77777777" w:rsidR="00506DF8" w:rsidRPr="00477B2D" w:rsidRDefault="00506DF8" w:rsidP="00477B2D">
            <w:pPr>
              <w:spacing w:after="160" w:line="259" w:lineRule="auto"/>
              <w:jc w:val="center"/>
              <w:rPr>
                <w:rFonts w:ascii="Times New Roman" w:hAnsi="Times New Roman" w:cs="Times New Roman"/>
                <w:b/>
                <w:bCs/>
              </w:rPr>
            </w:pPr>
            <w:r w:rsidRPr="00477B2D">
              <w:rPr>
                <w:rFonts w:ascii="Times New Roman" w:hAnsi="Times New Roman" w:cs="Times New Roman"/>
                <w:b/>
                <w:bCs/>
              </w:rPr>
              <w:t>Paper</w:t>
            </w:r>
          </w:p>
        </w:tc>
        <w:tc>
          <w:tcPr>
            <w:tcW w:w="1413" w:type="dxa"/>
            <w:shd w:val="clear" w:color="auto" w:fill="E7E6E6" w:themeFill="background2"/>
            <w:noWrap/>
            <w:hideMark/>
          </w:tcPr>
          <w:p w14:paraId="2A287B38" w14:textId="77777777" w:rsidR="00506DF8" w:rsidRPr="00477B2D" w:rsidRDefault="00506DF8" w:rsidP="00477B2D">
            <w:pPr>
              <w:spacing w:after="160" w:line="259" w:lineRule="auto"/>
              <w:jc w:val="center"/>
              <w:rPr>
                <w:rFonts w:ascii="Times New Roman" w:hAnsi="Times New Roman" w:cs="Times New Roman"/>
                <w:b/>
                <w:bCs/>
              </w:rPr>
            </w:pPr>
            <w:r w:rsidRPr="00477B2D">
              <w:rPr>
                <w:rFonts w:ascii="Times New Roman" w:hAnsi="Times New Roman" w:cs="Times New Roman"/>
                <w:b/>
                <w:bCs/>
              </w:rPr>
              <w:t>Estimates</w:t>
            </w:r>
          </w:p>
        </w:tc>
        <w:tc>
          <w:tcPr>
            <w:tcW w:w="1422" w:type="dxa"/>
            <w:shd w:val="clear" w:color="auto" w:fill="E7E6E6" w:themeFill="background2"/>
            <w:noWrap/>
            <w:hideMark/>
          </w:tcPr>
          <w:p w14:paraId="6E0BDCD9" w14:textId="77777777" w:rsidR="00506DF8" w:rsidRPr="00477B2D" w:rsidRDefault="00506DF8" w:rsidP="00477B2D">
            <w:pPr>
              <w:spacing w:after="160" w:line="259" w:lineRule="auto"/>
              <w:jc w:val="center"/>
              <w:rPr>
                <w:rFonts w:ascii="Times New Roman" w:hAnsi="Times New Roman" w:cs="Times New Roman"/>
                <w:b/>
                <w:bCs/>
              </w:rPr>
            </w:pPr>
            <w:r w:rsidRPr="00477B2D">
              <w:rPr>
                <w:rFonts w:ascii="Times New Roman" w:hAnsi="Times New Roman" w:cs="Times New Roman"/>
                <w:b/>
                <w:bCs/>
              </w:rPr>
              <w:t>LBs</w:t>
            </w:r>
          </w:p>
        </w:tc>
        <w:tc>
          <w:tcPr>
            <w:tcW w:w="1328" w:type="dxa"/>
            <w:shd w:val="clear" w:color="auto" w:fill="E7E6E6" w:themeFill="background2"/>
            <w:noWrap/>
            <w:hideMark/>
          </w:tcPr>
          <w:p w14:paraId="582451F0" w14:textId="77777777" w:rsidR="00506DF8" w:rsidRPr="00477B2D" w:rsidRDefault="00506DF8" w:rsidP="00477B2D">
            <w:pPr>
              <w:spacing w:after="160" w:line="259" w:lineRule="auto"/>
              <w:jc w:val="center"/>
              <w:rPr>
                <w:rFonts w:ascii="Times New Roman" w:hAnsi="Times New Roman" w:cs="Times New Roman"/>
                <w:b/>
                <w:bCs/>
              </w:rPr>
            </w:pPr>
            <w:r w:rsidRPr="00477B2D">
              <w:rPr>
                <w:rFonts w:ascii="Times New Roman" w:hAnsi="Times New Roman" w:cs="Times New Roman"/>
                <w:b/>
                <w:bCs/>
              </w:rPr>
              <w:t>UBs</w:t>
            </w:r>
          </w:p>
        </w:tc>
        <w:tc>
          <w:tcPr>
            <w:tcW w:w="1223" w:type="dxa"/>
            <w:shd w:val="clear" w:color="auto" w:fill="E7E6E6" w:themeFill="background2"/>
            <w:noWrap/>
            <w:hideMark/>
          </w:tcPr>
          <w:p w14:paraId="04684D9E" w14:textId="77777777" w:rsidR="00506DF8" w:rsidRPr="00477B2D" w:rsidRDefault="00506DF8" w:rsidP="00477B2D">
            <w:pPr>
              <w:spacing w:after="160" w:line="259" w:lineRule="auto"/>
              <w:jc w:val="center"/>
              <w:rPr>
                <w:rFonts w:ascii="Times New Roman" w:hAnsi="Times New Roman" w:cs="Times New Roman"/>
                <w:b/>
                <w:bCs/>
              </w:rPr>
            </w:pPr>
            <w:proofErr w:type="spellStart"/>
            <w:proofErr w:type="gramStart"/>
            <w:r w:rsidRPr="00477B2D">
              <w:rPr>
                <w:rFonts w:ascii="Times New Roman" w:hAnsi="Times New Roman" w:cs="Times New Roman"/>
                <w:b/>
                <w:bCs/>
              </w:rPr>
              <w:t>p.vals</w:t>
            </w:r>
            <w:proofErr w:type="spellEnd"/>
            <w:proofErr w:type="gramEnd"/>
          </w:p>
        </w:tc>
      </w:tr>
      <w:tr w:rsidR="00477B2D" w:rsidRPr="00506DF8" w14:paraId="4E6C1EDE" w14:textId="77777777" w:rsidTr="00477B2D">
        <w:trPr>
          <w:trHeight w:val="288"/>
        </w:trPr>
        <w:tc>
          <w:tcPr>
            <w:tcW w:w="1031" w:type="dxa"/>
            <w:noWrap/>
            <w:hideMark/>
          </w:tcPr>
          <w:p w14:paraId="44E774A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w:t>
            </w:r>
          </w:p>
        </w:tc>
        <w:tc>
          <w:tcPr>
            <w:tcW w:w="2797" w:type="dxa"/>
            <w:noWrap/>
            <w:hideMark/>
          </w:tcPr>
          <w:p w14:paraId="7E7213E9" w14:textId="0FA0A6C0"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Bécares</w:t>
            </w:r>
            <w:proofErr w:type="spellEnd"/>
            <w:r w:rsidRPr="00506DF8">
              <w:rPr>
                <w:rFonts w:ascii="Times New Roman" w:hAnsi="Times New Roman" w:cs="Times New Roman"/>
              </w:rPr>
              <w:t xml:space="preserve"> et al.,</w:t>
            </w:r>
            <w:r w:rsidR="002E04CF">
              <w:rPr>
                <w:rFonts w:ascii="Times New Roman" w:hAnsi="Times New Roman" w:cs="Times New Roman"/>
              </w:rPr>
              <w:t xml:space="preserve"> </w:t>
            </w:r>
            <w:r w:rsidRPr="00506DF8">
              <w:rPr>
                <w:rFonts w:ascii="Times New Roman" w:hAnsi="Times New Roman" w:cs="Times New Roman"/>
              </w:rPr>
              <w:t>(2009) - Black Caribbean - Subclinical</w:t>
            </w:r>
          </w:p>
        </w:tc>
        <w:tc>
          <w:tcPr>
            <w:tcW w:w="1413" w:type="dxa"/>
            <w:noWrap/>
            <w:hideMark/>
          </w:tcPr>
          <w:p w14:paraId="7972C02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1.197424274</w:t>
            </w:r>
          </w:p>
        </w:tc>
        <w:tc>
          <w:tcPr>
            <w:tcW w:w="1422" w:type="dxa"/>
            <w:noWrap/>
            <w:hideMark/>
          </w:tcPr>
          <w:p w14:paraId="4242E21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1.084689182</w:t>
            </w:r>
          </w:p>
        </w:tc>
        <w:tc>
          <w:tcPr>
            <w:tcW w:w="1328" w:type="dxa"/>
            <w:noWrap/>
            <w:hideMark/>
          </w:tcPr>
          <w:p w14:paraId="1AE8C70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1.321876</w:t>
            </w:r>
          </w:p>
        </w:tc>
        <w:tc>
          <w:tcPr>
            <w:tcW w:w="1223" w:type="dxa"/>
            <w:noWrap/>
            <w:hideMark/>
          </w:tcPr>
          <w:p w14:paraId="6F2736B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0.00052</w:t>
            </w:r>
          </w:p>
        </w:tc>
      </w:tr>
      <w:tr w:rsidR="00477B2D" w:rsidRPr="00506DF8" w14:paraId="4AD97541" w14:textId="77777777" w:rsidTr="00477B2D">
        <w:trPr>
          <w:trHeight w:val="288"/>
        </w:trPr>
        <w:tc>
          <w:tcPr>
            <w:tcW w:w="1031" w:type="dxa"/>
            <w:noWrap/>
            <w:hideMark/>
          </w:tcPr>
          <w:p w14:paraId="24E910A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w:t>
            </w:r>
          </w:p>
        </w:tc>
        <w:tc>
          <w:tcPr>
            <w:tcW w:w="2797" w:type="dxa"/>
            <w:noWrap/>
            <w:hideMark/>
          </w:tcPr>
          <w:p w14:paraId="1C2FAC22" w14:textId="2129CE32"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Bécares</w:t>
            </w:r>
            <w:proofErr w:type="spellEnd"/>
            <w:r w:rsidRPr="00506DF8">
              <w:rPr>
                <w:rFonts w:ascii="Times New Roman" w:hAnsi="Times New Roman" w:cs="Times New Roman"/>
              </w:rPr>
              <w:t xml:space="preserve"> et al., (2009) - Indian - Subclinical</w:t>
            </w:r>
          </w:p>
        </w:tc>
        <w:tc>
          <w:tcPr>
            <w:tcW w:w="1413" w:type="dxa"/>
            <w:noWrap/>
            <w:hideMark/>
          </w:tcPr>
          <w:p w14:paraId="6BEB5E4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1.200092336</w:t>
            </w:r>
          </w:p>
        </w:tc>
        <w:tc>
          <w:tcPr>
            <w:tcW w:w="1422" w:type="dxa"/>
            <w:noWrap/>
            <w:hideMark/>
          </w:tcPr>
          <w:p w14:paraId="3F8DBAE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1.089610839</w:t>
            </w:r>
          </w:p>
        </w:tc>
        <w:tc>
          <w:tcPr>
            <w:tcW w:w="1328" w:type="dxa"/>
            <w:noWrap/>
            <w:hideMark/>
          </w:tcPr>
          <w:p w14:paraId="3B478DA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1.321776</w:t>
            </w:r>
          </w:p>
        </w:tc>
        <w:tc>
          <w:tcPr>
            <w:tcW w:w="1223" w:type="dxa"/>
            <w:noWrap/>
            <w:hideMark/>
          </w:tcPr>
          <w:p w14:paraId="4312FF5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0.000335</w:t>
            </w:r>
          </w:p>
        </w:tc>
      </w:tr>
      <w:tr w:rsidR="00477B2D" w:rsidRPr="00506DF8" w14:paraId="65B7F544" w14:textId="77777777" w:rsidTr="00477B2D">
        <w:trPr>
          <w:trHeight w:val="288"/>
        </w:trPr>
        <w:tc>
          <w:tcPr>
            <w:tcW w:w="1031" w:type="dxa"/>
            <w:noWrap/>
            <w:hideMark/>
          </w:tcPr>
          <w:p w14:paraId="13742C9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w:t>
            </w:r>
          </w:p>
        </w:tc>
        <w:tc>
          <w:tcPr>
            <w:tcW w:w="2797" w:type="dxa"/>
            <w:noWrap/>
            <w:hideMark/>
          </w:tcPr>
          <w:p w14:paraId="6AE02906"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Bécares</w:t>
            </w:r>
            <w:proofErr w:type="spellEnd"/>
            <w:r w:rsidRPr="00506DF8">
              <w:rPr>
                <w:rFonts w:ascii="Times New Roman" w:hAnsi="Times New Roman" w:cs="Times New Roman"/>
              </w:rPr>
              <w:t xml:space="preserve"> et al., (2009) - Pakistani - Subclinical</w:t>
            </w:r>
          </w:p>
        </w:tc>
        <w:tc>
          <w:tcPr>
            <w:tcW w:w="1413" w:type="dxa"/>
            <w:noWrap/>
            <w:hideMark/>
          </w:tcPr>
          <w:p w14:paraId="3492A88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1.211046497</w:t>
            </w:r>
          </w:p>
        </w:tc>
        <w:tc>
          <w:tcPr>
            <w:tcW w:w="1422" w:type="dxa"/>
            <w:noWrap/>
            <w:hideMark/>
          </w:tcPr>
          <w:p w14:paraId="79589C8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1.106794029</w:t>
            </w:r>
          </w:p>
        </w:tc>
        <w:tc>
          <w:tcPr>
            <w:tcW w:w="1328" w:type="dxa"/>
            <w:noWrap/>
            <w:hideMark/>
          </w:tcPr>
          <w:p w14:paraId="577AFF6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1.325119</w:t>
            </w:r>
          </w:p>
        </w:tc>
        <w:tc>
          <w:tcPr>
            <w:tcW w:w="1223" w:type="dxa"/>
            <w:noWrap/>
            <w:hideMark/>
          </w:tcPr>
          <w:p w14:paraId="24A4EA2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6.47E-05</w:t>
            </w:r>
          </w:p>
        </w:tc>
      </w:tr>
      <w:tr w:rsidR="00477B2D" w:rsidRPr="00506DF8" w14:paraId="17E3E798" w14:textId="77777777" w:rsidTr="00477B2D">
        <w:trPr>
          <w:trHeight w:val="288"/>
        </w:trPr>
        <w:tc>
          <w:tcPr>
            <w:tcW w:w="1031" w:type="dxa"/>
            <w:noWrap/>
            <w:hideMark/>
          </w:tcPr>
          <w:p w14:paraId="5D4931C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w:t>
            </w:r>
          </w:p>
        </w:tc>
        <w:tc>
          <w:tcPr>
            <w:tcW w:w="2797" w:type="dxa"/>
            <w:noWrap/>
            <w:hideMark/>
          </w:tcPr>
          <w:p w14:paraId="5C06A336"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Bécares</w:t>
            </w:r>
            <w:proofErr w:type="spellEnd"/>
            <w:r w:rsidRPr="00506DF8">
              <w:rPr>
                <w:rFonts w:ascii="Times New Roman" w:hAnsi="Times New Roman" w:cs="Times New Roman"/>
              </w:rPr>
              <w:t xml:space="preserve"> et al., (2009) - Bangladeshi - Subclinical</w:t>
            </w:r>
          </w:p>
        </w:tc>
        <w:tc>
          <w:tcPr>
            <w:tcW w:w="1413" w:type="dxa"/>
            <w:noWrap/>
            <w:hideMark/>
          </w:tcPr>
          <w:p w14:paraId="05B0304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1.196901168</w:t>
            </w:r>
          </w:p>
        </w:tc>
        <w:tc>
          <w:tcPr>
            <w:tcW w:w="1422" w:type="dxa"/>
            <w:noWrap/>
            <w:hideMark/>
          </w:tcPr>
          <w:p w14:paraId="5337D4B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1.083901406</w:t>
            </w:r>
          </w:p>
        </w:tc>
        <w:tc>
          <w:tcPr>
            <w:tcW w:w="1328" w:type="dxa"/>
            <w:noWrap/>
            <w:hideMark/>
          </w:tcPr>
          <w:p w14:paraId="1FE8B65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1.321681</w:t>
            </w:r>
          </w:p>
        </w:tc>
        <w:tc>
          <w:tcPr>
            <w:tcW w:w="1223" w:type="dxa"/>
            <w:noWrap/>
            <w:hideMark/>
          </w:tcPr>
          <w:p w14:paraId="3DA902F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0.000554</w:t>
            </w:r>
          </w:p>
        </w:tc>
      </w:tr>
      <w:tr w:rsidR="00477B2D" w:rsidRPr="00506DF8" w14:paraId="5BC71441" w14:textId="77777777" w:rsidTr="00477B2D">
        <w:trPr>
          <w:trHeight w:val="288"/>
        </w:trPr>
        <w:tc>
          <w:tcPr>
            <w:tcW w:w="1031" w:type="dxa"/>
            <w:noWrap/>
            <w:hideMark/>
          </w:tcPr>
          <w:p w14:paraId="1D38839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w:t>
            </w:r>
          </w:p>
        </w:tc>
        <w:tc>
          <w:tcPr>
            <w:tcW w:w="2797" w:type="dxa"/>
            <w:noWrap/>
            <w:hideMark/>
          </w:tcPr>
          <w:p w14:paraId="1C1D1BB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Das-Munshi et al., (2012) - Irish - Subclinical</w:t>
            </w:r>
          </w:p>
        </w:tc>
        <w:tc>
          <w:tcPr>
            <w:tcW w:w="1413" w:type="dxa"/>
            <w:noWrap/>
            <w:hideMark/>
          </w:tcPr>
          <w:p w14:paraId="23BDDA0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1.196708706</w:t>
            </w:r>
          </w:p>
        </w:tc>
        <w:tc>
          <w:tcPr>
            <w:tcW w:w="1422" w:type="dxa"/>
            <w:noWrap/>
            <w:hideMark/>
          </w:tcPr>
          <w:p w14:paraId="456148F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1.08872372</w:t>
            </w:r>
          </w:p>
        </w:tc>
        <w:tc>
          <w:tcPr>
            <w:tcW w:w="1328" w:type="dxa"/>
            <w:noWrap/>
            <w:hideMark/>
          </w:tcPr>
          <w:p w14:paraId="40399F3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1.315404</w:t>
            </w:r>
          </w:p>
        </w:tc>
        <w:tc>
          <w:tcPr>
            <w:tcW w:w="1223" w:type="dxa"/>
            <w:noWrap/>
            <w:hideMark/>
          </w:tcPr>
          <w:p w14:paraId="7D9F1A7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0.000313</w:t>
            </w:r>
          </w:p>
        </w:tc>
      </w:tr>
      <w:tr w:rsidR="00477B2D" w:rsidRPr="00506DF8" w14:paraId="29439EC5" w14:textId="77777777" w:rsidTr="00477B2D">
        <w:trPr>
          <w:trHeight w:val="288"/>
        </w:trPr>
        <w:tc>
          <w:tcPr>
            <w:tcW w:w="1031" w:type="dxa"/>
            <w:noWrap/>
            <w:hideMark/>
          </w:tcPr>
          <w:p w14:paraId="7F60F75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w:t>
            </w:r>
          </w:p>
        </w:tc>
        <w:tc>
          <w:tcPr>
            <w:tcW w:w="2797" w:type="dxa"/>
            <w:noWrap/>
            <w:hideMark/>
          </w:tcPr>
          <w:p w14:paraId="45FD12B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Das-Munshi et al., (2012) - Black Caribbean - Subclinical</w:t>
            </w:r>
          </w:p>
        </w:tc>
        <w:tc>
          <w:tcPr>
            <w:tcW w:w="1413" w:type="dxa"/>
            <w:noWrap/>
            <w:hideMark/>
          </w:tcPr>
          <w:p w14:paraId="18C35E6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1.202720102</w:t>
            </w:r>
          </w:p>
        </w:tc>
        <w:tc>
          <w:tcPr>
            <w:tcW w:w="1422" w:type="dxa"/>
            <w:noWrap/>
            <w:hideMark/>
          </w:tcPr>
          <w:p w14:paraId="1A0A700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1.091641903</w:t>
            </w:r>
          </w:p>
        </w:tc>
        <w:tc>
          <w:tcPr>
            <w:tcW w:w="1328" w:type="dxa"/>
            <w:noWrap/>
            <w:hideMark/>
          </w:tcPr>
          <w:p w14:paraId="1D78ED7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1.325101</w:t>
            </w:r>
          </w:p>
        </w:tc>
        <w:tc>
          <w:tcPr>
            <w:tcW w:w="1223" w:type="dxa"/>
            <w:noWrap/>
            <w:hideMark/>
          </w:tcPr>
          <w:p w14:paraId="433A28F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0.000301</w:t>
            </w:r>
          </w:p>
        </w:tc>
      </w:tr>
      <w:tr w:rsidR="00477B2D" w:rsidRPr="00506DF8" w14:paraId="6EF75CB7" w14:textId="77777777" w:rsidTr="00477B2D">
        <w:trPr>
          <w:trHeight w:val="288"/>
        </w:trPr>
        <w:tc>
          <w:tcPr>
            <w:tcW w:w="1031" w:type="dxa"/>
            <w:noWrap/>
            <w:hideMark/>
          </w:tcPr>
          <w:p w14:paraId="222EC72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7</w:t>
            </w:r>
          </w:p>
        </w:tc>
        <w:tc>
          <w:tcPr>
            <w:tcW w:w="2797" w:type="dxa"/>
            <w:noWrap/>
            <w:hideMark/>
          </w:tcPr>
          <w:p w14:paraId="779A157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Das-Munshi et al., (2012) - Bangladeshi - Subclinical</w:t>
            </w:r>
          </w:p>
        </w:tc>
        <w:tc>
          <w:tcPr>
            <w:tcW w:w="1413" w:type="dxa"/>
            <w:noWrap/>
            <w:hideMark/>
          </w:tcPr>
          <w:p w14:paraId="6D36D70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1.198875711</w:t>
            </w:r>
          </w:p>
        </w:tc>
        <w:tc>
          <w:tcPr>
            <w:tcW w:w="1422" w:type="dxa"/>
            <w:noWrap/>
            <w:hideMark/>
          </w:tcPr>
          <w:p w14:paraId="6BE38B4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1.088691361</w:t>
            </w:r>
          </w:p>
        </w:tc>
        <w:tc>
          <w:tcPr>
            <w:tcW w:w="1328" w:type="dxa"/>
            <w:noWrap/>
            <w:hideMark/>
          </w:tcPr>
          <w:p w14:paraId="1363AA2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1.320212</w:t>
            </w:r>
          </w:p>
        </w:tc>
        <w:tc>
          <w:tcPr>
            <w:tcW w:w="1223" w:type="dxa"/>
            <w:noWrap/>
            <w:hideMark/>
          </w:tcPr>
          <w:p w14:paraId="7183F91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0.000352</w:t>
            </w:r>
          </w:p>
        </w:tc>
      </w:tr>
      <w:tr w:rsidR="00477B2D" w:rsidRPr="00506DF8" w14:paraId="115465D8" w14:textId="77777777" w:rsidTr="00477B2D">
        <w:trPr>
          <w:trHeight w:val="288"/>
        </w:trPr>
        <w:tc>
          <w:tcPr>
            <w:tcW w:w="1031" w:type="dxa"/>
            <w:noWrap/>
            <w:hideMark/>
          </w:tcPr>
          <w:p w14:paraId="22ACBA6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8</w:t>
            </w:r>
          </w:p>
        </w:tc>
        <w:tc>
          <w:tcPr>
            <w:tcW w:w="2797" w:type="dxa"/>
            <w:noWrap/>
            <w:hideMark/>
          </w:tcPr>
          <w:p w14:paraId="5778379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Das-Munshi et al., (2012) - Indian - Subclinical</w:t>
            </w:r>
          </w:p>
        </w:tc>
        <w:tc>
          <w:tcPr>
            <w:tcW w:w="1413" w:type="dxa"/>
            <w:noWrap/>
            <w:hideMark/>
          </w:tcPr>
          <w:p w14:paraId="39F8A55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1.19610088</w:t>
            </w:r>
          </w:p>
        </w:tc>
        <w:tc>
          <w:tcPr>
            <w:tcW w:w="1422" w:type="dxa"/>
            <w:noWrap/>
            <w:hideMark/>
          </w:tcPr>
          <w:p w14:paraId="12EB06F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1.086843051</w:t>
            </w:r>
          </w:p>
        </w:tc>
        <w:tc>
          <w:tcPr>
            <w:tcW w:w="1328" w:type="dxa"/>
            <w:noWrap/>
            <w:hideMark/>
          </w:tcPr>
          <w:p w14:paraId="5D780DB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1.316342</w:t>
            </w:r>
          </w:p>
        </w:tc>
        <w:tc>
          <w:tcPr>
            <w:tcW w:w="1223" w:type="dxa"/>
            <w:noWrap/>
            <w:hideMark/>
          </w:tcPr>
          <w:p w14:paraId="61B2542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0.000381</w:t>
            </w:r>
          </w:p>
        </w:tc>
      </w:tr>
      <w:tr w:rsidR="00477B2D" w:rsidRPr="00506DF8" w14:paraId="3F069CF5" w14:textId="77777777" w:rsidTr="00477B2D">
        <w:trPr>
          <w:trHeight w:val="288"/>
        </w:trPr>
        <w:tc>
          <w:tcPr>
            <w:tcW w:w="1031" w:type="dxa"/>
            <w:noWrap/>
            <w:hideMark/>
          </w:tcPr>
          <w:p w14:paraId="6DD3CFF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9</w:t>
            </w:r>
          </w:p>
        </w:tc>
        <w:tc>
          <w:tcPr>
            <w:tcW w:w="2797" w:type="dxa"/>
            <w:noWrap/>
            <w:hideMark/>
          </w:tcPr>
          <w:p w14:paraId="71DEB91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Das-Munshi et al., (2012) - Pakistani -Subclinical</w:t>
            </w:r>
          </w:p>
        </w:tc>
        <w:tc>
          <w:tcPr>
            <w:tcW w:w="1413" w:type="dxa"/>
            <w:noWrap/>
            <w:hideMark/>
          </w:tcPr>
          <w:p w14:paraId="086F3FD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1.201666787</w:t>
            </w:r>
          </w:p>
        </w:tc>
        <w:tc>
          <w:tcPr>
            <w:tcW w:w="1422" w:type="dxa"/>
            <w:noWrap/>
            <w:hideMark/>
          </w:tcPr>
          <w:p w14:paraId="2EF19DA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1.09033815</w:t>
            </w:r>
          </w:p>
        </w:tc>
        <w:tc>
          <w:tcPr>
            <w:tcW w:w="1328" w:type="dxa"/>
            <w:noWrap/>
            <w:hideMark/>
          </w:tcPr>
          <w:p w14:paraId="063B165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1.324363</w:t>
            </w:r>
          </w:p>
        </w:tc>
        <w:tc>
          <w:tcPr>
            <w:tcW w:w="1223" w:type="dxa"/>
            <w:noWrap/>
            <w:hideMark/>
          </w:tcPr>
          <w:p w14:paraId="23D50AA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0.000333</w:t>
            </w:r>
          </w:p>
        </w:tc>
      </w:tr>
      <w:tr w:rsidR="00477B2D" w:rsidRPr="00506DF8" w14:paraId="289E20AA" w14:textId="77777777" w:rsidTr="00477B2D">
        <w:trPr>
          <w:trHeight w:val="288"/>
        </w:trPr>
        <w:tc>
          <w:tcPr>
            <w:tcW w:w="1031" w:type="dxa"/>
            <w:noWrap/>
            <w:hideMark/>
          </w:tcPr>
          <w:p w14:paraId="7BC0393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w:t>
            </w:r>
          </w:p>
        </w:tc>
        <w:tc>
          <w:tcPr>
            <w:tcW w:w="2797" w:type="dxa"/>
            <w:noWrap/>
            <w:hideMark/>
          </w:tcPr>
          <w:p w14:paraId="1861025A"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Dykxhoorn</w:t>
            </w:r>
            <w:proofErr w:type="spellEnd"/>
            <w:r w:rsidRPr="00506DF8">
              <w:rPr>
                <w:rFonts w:ascii="Times New Roman" w:hAnsi="Times New Roman" w:cs="Times New Roman"/>
              </w:rPr>
              <w:t>, Lewis, Hollander, Kirkbride &amp; Dalman (2020) - Nordic</w:t>
            </w:r>
          </w:p>
        </w:tc>
        <w:tc>
          <w:tcPr>
            <w:tcW w:w="1413" w:type="dxa"/>
            <w:noWrap/>
            <w:hideMark/>
          </w:tcPr>
          <w:p w14:paraId="5CA3EFD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1.203677629</w:t>
            </w:r>
          </w:p>
        </w:tc>
        <w:tc>
          <w:tcPr>
            <w:tcW w:w="1422" w:type="dxa"/>
            <w:noWrap/>
            <w:hideMark/>
          </w:tcPr>
          <w:p w14:paraId="1835E1D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1.093592878</w:t>
            </w:r>
          </w:p>
        </w:tc>
        <w:tc>
          <w:tcPr>
            <w:tcW w:w="1328" w:type="dxa"/>
            <w:noWrap/>
            <w:hideMark/>
          </w:tcPr>
          <w:p w14:paraId="6625551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1.324844</w:t>
            </w:r>
          </w:p>
        </w:tc>
        <w:tc>
          <w:tcPr>
            <w:tcW w:w="1223" w:type="dxa"/>
            <w:noWrap/>
            <w:hideMark/>
          </w:tcPr>
          <w:p w14:paraId="413EFDD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0.000249</w:t>
            </w:r>
          </w:p>
        </w:tc>
      </w:tr>
      <w:tr w:rsidR="00477B2D" w:rsidRPr="00506DF8" w14:paraId="29929D96" w14:textId="77777777" w:rsidTr="00477B2D">
        <w:trPr>
          <w:trHeight w:val="288"/>
        </w:trPr>
        <w:tc>
          <w:tcPr>
            <w:tcW w:w="1031" w:type="dxa"/>
            <w:noWrap/>
            <w:hideMark/>
          </w:tcPr>
          <w:p w14:paraId="5557ECA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w:t>
            </w:r>
          </w:p>
        </w:tc>
        <w:tc>
          <w:tcPr>
            <w:tcW w:w="2797" w:type="dxa"/>
            <w:noWrap/>
            <w:hideMark/>
          </w:tcPr>
          <w:p w14:paraId="291DB248"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Dykxhoorn</w:t>
            </w:r>
            <w:proofErr w:type="spellEnd"/>
            <w:r w:rsidRPr="00506DF8">
              <w:rPr>
                <w:rFonts w:ascii="Times New Roman" w:hAnsi="Times New Roman" w:cs="Times New Roman"/>
              </w:rPr>
              <w:t>, Lewis, Hollander, Kirkbride &amp; Dalman (2020) - Non-Nordic European</w:t>
            </w:r>
          </w:p>
        </w:tc>
        <w:tc>
          <w:tcPr>
            <w:tcW w:w="1413" w:type="dxa"/>
            <w:noWrap/>
            <w:hideMark/>
          </w:tcPr>
          <w:p w14:paraId="734D4D2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1.206339827</w:t>
            </w:r>
          </w:p>
        </w:tc>
        <w:tc>
          <w:tcPr>
            <w:tcW w:w="1422" w:type="dxa"/>
            <w:noWrap/>
            <w:hideMark/>
          </w:tcPr>
          <w:p w14:paraId="779662B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1.095070549</w:t>
            </w:r>
          </w:p>
        </w:tc>
        <w:tc>
          <w:tcPr>
            <w:tcW w:w="1328" w:type="dxa"/>
            <w:noWrap/>
            <w:hideMark/>
          </w:tcPr>
          <w:p w14:paraId="5F56805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1.328915</w:t>
            </w:r>
          </w:p>
        </w:tc>
        <w:tc>
          <w:tcPr>
            <w:tcW w:w="1223" w:type="dxa"/>
            <w:noWrap/>
            <w:hideMark/>
          </w:tcPr>
          <w:p w14:paraId="1487674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0.00024</w:t>
            </w:r>
          </w:p>
        </w:tc>
      </w:tr>
      <w:tr w:rsidR="00477B2D" w:rsidRPr="00506DF8" w14:paraId="259289FE" w14:textId="77777777" w:rsidTr="00477B2D">
        <w:trPr>
          <w:trHeight w:val="288"/>
        </w:trPr>
        <w:tc>
          <w:tcPr>
            <w:tcW w:w="1031" w:type="dxa"/>
            <w:noWrap/>
            <w:hideMark/>
          </w:tcPr>
          <w:p w14:paraId="78B4483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w:t>
            </w:r>
          </w:p>
        </w:tc>
        <w:tc>
          <w:tcPr>
            <w:tcW w:w="2797" w:type="dxa"/>
            <w:noWrap/>
            <w:hideMark/>
          </w:tcPr>
          <w:p w14:paraId="3742BC06"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Dykxhoorn</w:t>
            </w:r>
            <w:proofErr w:type="spellEnd"/>
            <w:r w:rsidRPr="00506DF8">
              <w:rPr>
                <w:rFonts w:ascii="Times New Roman" w:hAnsi="Times New Roman" w:cs="Times New Roman"/>
              </w:rPr>
              <w:t>, Lewis, Hollander, Kirkbride &amp; Dalman (2020) - Asian</w:t>
            </w:r>
          </w:p>
        </w:tc>
        <w:tc>
          <w:tcPr>
            <w:tcW w:w="1413" w:type="dxa"/>
            <w:noWrap/>
            <w:hideMark/>
          </w:tcPr>
          <w:p w14:paraId="1633F07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1.189852361</w:t>
            </w:r>
          </w:p>
        </w:tc>
        <w:tc>
          <w:tcPr>
            <w:tcW w:w="1422" w:type="dxa"/>
            <w:noWrap/>
            <w:hideMark/>
          </w:tcPr>
          <w:p w14:paraId="619C1D1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1.07821423</w:t>
            </w:r>
          </w:p>
        </w:tc>
        <w:tc>
          <w:tcPr>
            <w:tcW w:w="1328" w:type="dxa"/>
            <w:noWrap/>
            <w:hideMark/>
          </w:tcPr>
          <w:p w14:paraId="3D14760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1.313049</w:t>
            </w:r>
          </w:p>
        </w:tc>
        <w:tc>
          <w:tcPr>
            <w:tcW w:w="1223" w:type="dxa"/>
            <w:noWrap/>
            <w:hideMark/>
          </w:tcPr>
          <w:p w14:paraId="5501151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0.000756</w:t>
            </w:r>
          </w:p>
        </w:tc>
      </w:tr>
      <w:tr w:rsidR="00477B2D" w:rsidRPr="00506DF8" w14:paraId="23EE38C6" w14:textId="77777777" w:rsidTr="00477B2D">
        <w:trPr>
          <w:trHeight w:val="288"/>
        </w:trPr>
        <w:tc>
          <w:tcPr>
            <w:tcW w:w="1031" w:type="dxa"/>
            <w:noWrap/>
            <w:hideMark/>
          </w:tcPr>
          <w:p w14:paraId="01C4941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w:t>
            </w:r>
          </w:p>
        </w:tc>
        <w:tc>
          <w:tcPr>
            <w:tcW w:w="2797" w:type="dxa"/>
            <w:noWrap/>
            <w:hideMark/>
          </w:tcPr>
          <w:p w14:paraId="6D710BE4"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Dykxhoorn</w:t>
            </w:r>
            <w:proofErr w:type="spellEnd"/>
            <w:r w:rsidRPr="00506DF8">
              <w:rPr>
                <w:rFonts w:ascii="Times New Roman" w:hAnsi="Times New Roman" w:cs="Times New Roman"/>
              </w:rPr>
              <w:t>, Lewis, Hollander, Kirkbride &amp; Dalman (2020) - Middle Eastern &amp; North African</w:t>
            </w:r>
          </w:p>
        </w:tc>
        <w:tc>
          <w:tcPr>
            <w:tcW w:w="1413" w:type="dxa"/>
            <w:noWrap/>
            <w:hideMark/>
          </w:tcPr>
          <w:p w14:paraId="24E2211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1.203726996</w:t>
            </w:r>
          </w:p>
        </w:tc>
        <w:tc>
          <w:tcPr>
            <w:tcW w:w="1422" w:type="dxa"/>
            <w:noWrap/>
            <w:hideMark/>
          </w:tcPr>
          <w:p w14:paraId="121D4D0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1.093298772</w:t>
            </w:r>
          </w:p>
        </w:tc>
        <w:tc>
          <w:tcPr>
            <w:tcW w:w="1328" w:type="dxa"/>
            <w:noWrap/>
            <w:hideMark/>
          </w:tcPr>
          <w:p w14:paraId="0921945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1.325309</w:t>
            </w:r>
          </w:p>
        </w:tc>
        <w:tc>
          <w:tcPr>
            <w:tcW w:w="1223" w:type="dxa"/>
            <w:noWrap/>
            <w:hideMark/>
          </w:tcPr>
          <w:p w14:paraId="68446BF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0.000259</w:t>
            </w:r>
          </w:p>
        </w:tc>
      </w:tr>
      <w:tr w:rsidR="00477B2D" w:rsidRPr="00506DF8" w14:paraId="630187A4" w14:textId="77777777" w:rsidTr="00477B2D">
        <w:trPr>
          <w:trHeight w:val="288"/>
        </w:trPr>
        <w:tc>
          <w:tcPr>
            <w:tcW w:w="1031" w:type="dxa"/>
            <w:noWrap/>
            <w:hideMark/>
          </w:tcPr>
          <w:p w14:paraId="0504C23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14</w:t>
            </w:r>
          </w:p>
        </w:tc>
        <w:tc>
          <w:tcPr>
            <w:tcW w:w="2797" w:type="dxa"/>
            <w:noWrap/>
            <w:hideMark/>
          </w:tcPr>
          <w:p w14:paraId="229ACFD5"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Dykxhoorn</w:t>
            </w:r>
            <w:proofErr w:type="spellEnd"/>
            <w:r w:rsidRPr="00506DF8">
              <w:rPr>
                <w:rFonts w:ascii="Times New Roman" w:hAnsi="Times New Roman" w:cs="Times New Roman"/>
              </w:rPr>
              <w:t xml:space="preserve">, Lewis, Hollander, Kirkbride &amp; </w:t>
            </w:r>
            <w:r w:rsidRPr="00506DF8">
              <w:rPr>
                <w:rFonts w:ascii="Times New Roman" w:hAnsi="Times New Roman" w:cs="Times New Roman"/>
              </w:rPr>
              <w:lastRenderedPageBreak/>
              <w:t>Dalman (2020) - Sub-Saharan African</w:t>
            </w:r>
          </w:p>
        </w:tc>
        <w:tc>
          <w:tcPr>
            <w:tcW w:w="1413" w:type="dxa"/>
            <w:noWrap/>
            <w:hideMark/>
          </w:tcPr>
          <w:p w14:paraId="2823E5C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lastRenderedPageBreak/>
              <w:t>1.188914515</w:t>
            </w:r>
          </w:p>
        </w:tc>
        <w:tc>
          <w:tcPr>
            <w:tcW w:w="1422" w:type="dxa"/>
            <w:noWrap/>
            <w:hideMark/>
          </w:tcPr>
          <w:p w14:paraId="04332DD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1.076322354</w:t>
            </w:r>
          </w:p>
        </w:tc>
        <w:tc>
          <w:tcPr>
            <w:tcW w:w="1328" w:type="dxa"/>
            <w:noWrap/>
            <w:hideMark/>
          </w:tcPr>
          <w:p w14:paraId="3A7207B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1.313285</w:t>
            </w:r>
          </w:p>
        </w:tc>
        <w:tc>
          <w:tcPr>
            <w:tcW w:w="1223" w:type="dxa"/>
            <w:noWrap/>
            <w:hideMark/>
          </w:tcPr>
          <w:p w14:paraId="439FC2D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0.000888</w:t>
            </w:r>
          </w:p>
        </w:tc>
      </w:tr>
      <w:tr w:rsidR="00477B2D" w:rsidRPr="00506DF8" w14:paraId="629CB778" w14:textId="77777777" w:rsidTr="00477B2D">
        <w:trPr>
          <w:trHeight w:val="288"/>
        </w:trPr>
        <w:tc>
          <w:tcPr>
            <w:tcW w:w="1031" w:type="dxa"/>
            <w:noWrap/>
            <w:hideMark/>
          </w:tcPr>
          <w:p w14:paraId="4CBD95D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15</w:t>
            </w:r>
          </w:p>
        </w:tc>
        <w:tc>
          <w:tcPr>
            <w:tcW w:w="2797" w:type="dxa"/>
            <w:noWrap/>
            <w:hideMark/>
          </w:tcPr>
          <w:p w14:paraId="202B1FB8"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Dykxhoorn</w:t>
            </w:r>
            <w:proofErr w:type="spellEnd"/>
            <w:r w:rsidRPr="00506DF8">
              <w:rPr>
                <w:rFonts w:ascii="Times New Roman" w:hAnsi="Times New Roman" w:cs="Times New Roman"/>
              </w:rPr>
              <w:t>, Lewis, Hollander, Kirkbride &amp; Dalman (2020) - North American</w:t>
            </w:r>
          </w:p>
        </w:tc>
        <w:tc>
          <w:tcPr>
            <w:tcW w:w="1413" w:type="dxa"/>
            <w:noWrap/>
            <w:hideMark/>
          </w:tcPr>
          <w:p w14:paraId="316CA6E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1.198842474</w:t>
            </w:r>
          </w:p>
        </w:tc>
        <w:tc>
          <w:tcPr>
            <w:tcW w:w="1422" w:type="dxa"/>
            <w:noWrap/>
            <w:hideMark/>
          </w:tcPr>
          <w:p w14:paraId="304C4D6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1.090203597</w:t>
            </w:r>
          </w:p>
        </w:tc>
        <w:tc>
          <w:tcPr>
            <w:tcW w:w="1328" w:type="dxa"/>
            <w:noWrap/>
            <w:hideMark/>
          </w:tcPr>
          <w:p w14:paraId="7A414B1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1.318307</w:t>
            </w:r>
          </w:p>
        </w:tc>
        <w:tc>
          <w:tcPr>
            <w:tcW w:w="1223" w:type="dxa"/>
            <w:noWrap/>
            <w:hideMark/>
          </w:tcPr>
          <w:p w14:paraId="35E9BA4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0.000292</w:t>
            </w:r>
          </w:p>
        </w:tc>
      </w:tr>
      <w:tr w:rsidR="00477B2D" w:rsidRPr="00506DF8" w14:paraId="25B98773" w14:textId="77777777" w:rsidTr="00477B2D">
        <w:trPr>
          <w:trHeight w:val="288"/>
        </w:trPr>
        <w:tc>
          <w:tcPr>
            <w:tcW w:w="1031" w:type="dxa"/>
            <w:noWrap/>
            <w:hideMark/>
          </w:tcPr>
          <w:p w14:paraId="313769D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16</w:t>
            </w:r>
          </w:p>
        </w:tc>
        <w:tc>
          <w:tcPr>
            <w:tcW w:w="2797" w:type="dxa"/>
            <w:noWrap/>
            <w:hideMark/>
          </w:tcPr>
          <w:p w14:paraId="35E3F828"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Dykxhoorn</w:t>
            </w:r>
            <w:proofErr w:type="spellEnd"/>
            <w:r w:rsidRPr="00506DF8">
              <w:rPr>
                <w:rFonts w:ascii="Times New Roman" w:hAnsi="Times New Roman" w:cs="Times New Roman"/>
              </w:rPr>
              <w:t>, Lewis, Hollander, Kirkbride &amp; Dalman (2020) - South American</w:t>
            </w:r>
          </w:p>
        </w:tc>
        <w:tc>
          <w:tcPr>
            <w:tcW w:w="1413" w:type="dxa"/>
            <w:noWrap/>
            <w:hideMark/>
          </w:tcPr>
          <w:p w14:paraId="05B3DFF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1.203854218</w:t>
            </w:r>
          </w:p>
        </w:tc>
        <w:tc>
          <w:tcPr>
            <w:tcW w:w="1422" w:type="dxa"/>
            <w:noWrap/>
            <w:hideMark/>
          </w:tcPr>
          <w:p w14:paraId="60A3BA8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1.0944829</w:t>
            </w:r>
          </w:p>
        </w:tc>
        <w:tc>
          <w:tcPr>
            <w:tcW w:w="1328" w:type="dxa"/>
            <w:noWrap/>
            <w:hideMark/>
          </w:tcPr>
          <w:p w14:paraId="0436D46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1.324155</w:t>
            </w:r>
          </w:p>
        </w:tc>
        <w:tc>
          <w:tcPr>
            <w:tcW w:w="1223" w:type="dxa"/>
            <w:noWrap/>
            <w:hideMark/>
          </w:tcPr>
          <w:p w14:paraId="467F890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0.000225</w:t>
            </w:r>
          </w:p>
        </w:tc>
      </w:tr>
      <w:tr w:rsidR="00477B2D" w:rsidRPr="00506DF8" w14:paraId="78D05D99" w14:textId="77777777" w:rsidTr="00477B2D">
        <w:trPr>
          <w:trHeight w:val="288"/>
        </w:trPr>
        <w:tc>
          <w:tcPr>
            <w:tcW w:w="1031" w:type="dxa"/>
            <w:noWrap/>
            <w:hideMark/>
          </w:tcPr>
          <w:p w14:paraId="598E047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17</w:t>
            </w:r>
          </w:p>
        </w:tc>
        <w:tc>
          <w:tcPr>
            <w:tcW w:w="2797" w:type="dxa"/>
            <w:noWrap/>
            <w:hideMark/>
          </w:tcPr>
          <w:p w14:paraId="384D4FB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Menezes et al.</w:t>
            </w:r>
            <w:proofErr w:type="gramStart"/>
            <w:r w:rsidRPr="00506DF8">
              <w:rPr>
                <w:rFonts w:ascii="Times New Roman" w:hAnsi="Times New Roman" w:cs="Times New Roman"/>
              </w:rPr>
              <w:t>,  (</w:t>
            </w:r>
            <w:proofErr w:type="gramEnd"/>
            <w:r w:rsidRPr="00506DF8">
              <w:rPr>
                <w:rFonts w:ascii="Times New Roman" w:hAnsi="Times New Roman" w:cs="Times New Roman"/>
              </w:rPr>
              <w:t>2011) - Migrant status - SZ</w:t>
            </w:r>
          </w:p>
        </w:tc>
        <w:tc>
          <w:tcPr>
            <w:tcW w:w="1413" w:type="dxa"/>
            <w:noWrap/>
            <w:hideMark/>
          </w:tcPr>
          <w:p w14:paraId="08F7480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1.204734747</w:t>
            </w:r>
          </w:p>
        </w:tc>
        <w:tc>
          <w:tcPr>
            <w:tcW w:w="1422" w:type="dxa"/>
            <w:noWrap/>
            <w:hideMark/>
          </w:tcPr>
          <w:p w14:paraId="1193827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1.089008711</w:t>
            </w:r>
          </w:p>
        </w:tc>
        <w:tc>
          <w:tcPr>
            <w:tcW w:w="1328" w:type="dxa"/>
            <w:noWrap/>
            <w:hideMark/>
          </w:tcPr>
          <w:p w14:paraId="63002EF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1.332759</w:t>
            </w:r>
          </w:p>
        </w:tc>
        <w:tc>
          <w:tcPr>
            <w:tcW w:w="1223" w:type="dxa"/>
            <w:noWrap/>
            <w:hideMark/>
          </w:tcPr>
          <w:p w14:paraId="1915EA7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0.00045</w:t>
            </w:r>
          </w:p>
        </w:tc>
      </w:tr>
      <w:tr w:rsidR="00477B2D" w:rsidRPr="00506DF8" w14:paraId="791D9CE9" w14:textId="77777777" w:rsidTr="00477B2D">
        <w:trPr>
          <w:trHeight w:val="288"/>
        </w:trPr>
        <w:tc>
          <w:tcPr>
            <w:tcW w:w="1031" w:type="dxa"/>
            <w:noWrap/>
            <w:hideMark/>
          </w:tcPr>
          <w:p w14:paraId="6CA3A14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18</w:t>
            </w:r>
          </w:p>
        </w:tc>
        <w:tc>
          <w:tcPr>
            <w:tcW w:w="2797" w:type="dxa"/>
            <w:noWrap/>
            <w:hideMark/>
          </w:tcPr>
          <w:p w14:paraId="5C6F13C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Richardson et al., (2018) - Overall minority group - NAP</w:t>
            </w:r>
          </w:p>
        </w:tc>
        <w:tc>
          <w:tcPr>
            <w:tcW w:w="1413" w:type="dxa"/>
            <w:noWrap/>
            <w:hideMark/>
          </w:tcPr>
          <w:p w14:paraId="2C57BF2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1.204233366</w:t>
            </w:r>
          </w:p>
        </w:tc>
        <w:tc>
          <w:tcPr>
            <w:tcW w:w="1422" w:type="dxa"/>
            <w:noWrap/>
            <w:hideMark/>
          </w:tcPr>
          <w:p w14:paraId="3D4CCB3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1.091097925</w:t>
            </w:r>
          </w:p>
        </w:tc>
        <w:tc>
          <w:tcPr>
            <w:tcW w:w="1328" w:type="dxa"/>
            <w:noWrap/>
            <w:hideMark/>
          </w:tcPr>
          <w:p w14:paraId="461C5EC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1.3291</w:t>
            </w:r>
          </w:p>
        </w:tc>
        <w:tc>
          <w:tcPr>
            <w:tcW w:w="1223" w:type="dxa"/>
            <w:noWrap/>
            <w:hideMark/>
          </w:tcPr>
          <w:p w14:paraId="496D172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0.000347</w:t>
            </w:r>
          </w:p>
        </w:tc>
      </w:tr>
      <w:tr w:rsidR="00477B2D" w:rsidRPr="00506DF8" w14:paraId="2E7682BB" w14:textId="77777777" w:rsidTr="00477B2D">
        <w:trPr>
          <w:trHeight w:val="288"/>
        </w:trPr>
        <w:tc>
          <w:tcPr>
            <w:tcW w:w="1031" w:type="dxa"/>
            <w:noWrap/>
            <w:hideMark/>
          </w:tcPr>
          <w:p w14:paraId="001998E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19</w:t>
            </w:r>
          </w:p>
        </w:tc>
        <w:tc>
          <w:tcPr>
            <w:tcW w:w="2797" w:type="dxa"/>
            <w:noWrap/>
            <w:hideMark/>
          </w:tcPr>
          <w:p w14:paraId="710A712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Richardson et al., (2018) - Overall minority group -AP</w:t>
            </w:r>
          </w:p>
        </w:tc>
        <w:tc>
          <w:tcPr>
            <w:tcW w:w="1413" w:type="dxa"/>
            <w:noWrap/>
            <w:hideMark/>
          </w:tcPr>
          <w:p w14:paraId="38A41D0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1.198759509</w:t>
            </w:r>
          </w:p>
        </w:tc>
        <w:tc>
          <w:tcPr>
            <w:tcW w:w="1422" w:type="dxa"/>
            <w:noWrap/>
            <w:hideMark/>
          </w:tcPr>
          <w:p w14:paraId="0AFB0CE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1.08687213</w:t>
            </w:r>
          </w:p>
        </w:tc>
        <w:tc>
          <w:tcPr>
            <w:tcW w:w="1328" w:type="dxa"/>
            <w:noWrap/>
            <w:hideMark/>
          </w:tcPr>
          <w:p w14:paraId="5C2A046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1.322165</w:t>
            </w:r>
          </w:p>
        </w:tc>
        <w:tc>
          <w:tcPr>
            <w:tcW w:w="1223" w:type="dxa"/>
            <w:noWrap/>
            <w:hideMark/>
          </w:tcPr>
          <w:p w14:paraId="52F8D0F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0.000433</w:t>
            </w:r>
          </w:p>
        </w:tc>
      </w:tr>
      <w:tr w:rsidR="00477B2D" w:rsidRPr="00506DF8" w14:paraId="282E2325" w14:textId="77777777" w:rsidTr="00477B2D">
        <w:trPr>
          <w:trHeight w:val="288"/>
        </w:trPr>
        <w:tc>
          <w:tcPr>
            <w:tcW w:w="1031" w:type="dxa"/>
            <w:noWrap/>
            <w:hideMark/>
          </w:tcPr>
          <w:p w14:paraId="13820D5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20</w:t>
            </w:r>
          </w:p>
        </w:tc>
        <w:tc>
          <w:tcPr>
            <w:tcW w:w="2797" w:type="dxa"/>
            <w:noWrap/>
            <w:hideMark/>
          </w:tcPr>
          <w:p w14:paraId="7F46681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(2011) - Black - High ethnic density - Any psychosis</w:t>
            </w:r>
          </w:p>
        </w:tc>
        <w:tc>
          <w:tcPr>
            <w:tcW w:w="1413" w:type="dxa"/>
            <w:noWrap/>
            <w:hideMark/>
          </w:tcPr>
          <w:p w14:paraId="4B134D7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1.188286563</w:t>
            </w:r>
          </w:p>
        </w:tc>
        <w:tc>
          <w:tcPr>
            <w:tcW w:w="1422" w:type="dxa"/>
            <w:noWrap/>
            <w:hideMark/>
          </w:tcPr>
          <w:p w14:paraId="3E906AE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1.095643057</w:t>
            </w:r>
          </w:p>
        </w:tc>
        <w:tc>
          <w:tcPr>
            <w:tcW w:w="1328" w:type="dxa"/>
            <w:noWrap/>
            <w:hideMark/>
          </w:tcPr>
          <w:p w14:paraId="45613BF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1.288764</w:t>
            </w:r>
          </w:p>
        </w:tc>
        <w:tc>
          <w:tcPr>
            <w:tcW w:w="1223" w:type="dxa"/>
            <w:noWrap/>
            <w:hideMark/>
          </w:tcPr>
          <w:p w14:paraId="3E4640B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6.56E-05</w:t>
            </w:r>
          </w:p>
        </w:tc>
      </w:tr>
      <w:tr w:rsidR="00477B2D" w:rsidRPr="00506DF8" w14:paraId="2C484830" w14:textId="77777777" w:rsidTr="00477B2D">
        <w:trPr>
          <w:trHeight w:val="288"/>
        </w:trPr>
        <w:tc>
          <w:tcPr>
            <w:tcW w:w="1031" w:type="dxa"/>
            <w:noWrap/>
            <w:hideMark/>
          </w:tcPr>
          <w:p w14:paraId="0D071AC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21</w:t>
            </w:r>
          </w:p>
        </w:tc>
        <w:tc>
          <w:tcPr>
            <w:tcW w:w="2797" w:type="dxa"/>
            <w:noWrap/>
            <w:hideMark/>
          </w:tcPr>
          <w:p w14:paraId="649B4A6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(2011) - Black - Mid ethnic density - Any psychosis</w:t>
            </w:r>
          </w:p>
        </w:tc>
        <w:tc>
          <w:tcPr>
            <w:tcW w:w="1413" w:type="dxa"/>
            <w:noWrap/>
            <w:hideMark/>
          </w:tcPr>
          <w:p w14:paraId="3482A39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1.185638519</w:t>
            </w:r>
          </w:p>
        </w:tc>
        <w:tc>
          <w:tcPr>
            <w:tcW w:w="1422" w:type="dxa"/>
            <w:noWrap/>
            <w:hideMark/>
          </w:tcPr>
          <w:p w14:paraId="12CAC4F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1.095777841</w:t>
            </w:r>
          </w:p>
        </w:tc>
        <w:tc>
          <w:tcPr>
            <w:tcW w:w="1328" w:type="dxa"/>
            <w:noWrap/>
            <w:hideMark/>
          </w:tcPr>
          <w:p w14:paraId="07F28A1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1.282868</w:t>
            </w:r>
          </w:p>
        </w:tc>
        <w:tc>
          <w:tcPr>
            <w:tcW w:w="1223" w:type="dxa"/>
            <w:noWrap/>
            <w:hideMark/>
          </w:tcPr>
          <w:p w14:paraId="7EA8C98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5.1E-05</w:t>
            </w:r>
          </w:p>
        </w:tc>
      </w:tr>
      <w:tr w:rsidR="00477B2D" w:rsidRPr="00506DF8" w14:paraId="0DC33D95" w14:textId="77777777" w:rsidTr="00477B2D">
        <w:trPr>
          <w:trHeight w:val="288"/>
        </w:trPr>
        <w:tc>
          <w:tcPr>
            <w:tcW w:w="1031" w:type="dxa"/>
            <w:noWrap/>
            <w:hideMark/>
          </w:tcPr>
          <w:p w14:paraId="6C0634E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22</w:t>
            </w:r>
          </w:p>
        </w:tc>
        <w:tc>
          <w:tcPr>
            <w:tcW w:w="2797" w:type="dxa"/>
            <w:noWrap/>
            <w:hideMark/>
          </w:tcPr>
          <w:p w14:paraId="4529399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(2011) - Black - Low ethnic density - Any psychosis</w:t>
            </w:r>
          </w:p>
        </w:tc>
        <w:tc>
          <w:tcPr>
            <w:tcW w:w="1413" w:type="dxa"/>
            <w:noWrap/>
            <w:hideMark/>
          </w:tcPr>
          <w:p w14:paraId="5994543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1.183345833</w:t>
            </w:r>
          </w:p>
        </w:tc>
        <w:tc>
          <w:tcPr>
            <w:tcW w:w="1422" w:type="dxa"/>
            <w:noWrap/>
            <w:hideMark/>
          </w:tcPr>
          <w:p w14:paraId="2A6F987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1.095826208</w:t>
            </w:r>
          </w:p>
        </w:tc>
        <w:tc>
          <w:tcPr>
            <w:tcW w:w="1328" w:type="dxa"/>
            <w:noWrap/>
            <w:hideMark/>
          </w:tcPr>
          <w:p w14:paraId="16383EC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1.277855</w:t>
            </w:r>
          </w:p>
        </w:tc>
        <w:tc>
          <w:tcPr>
            <w:tcW w:w="1223" w:type="dxa"/>
            <w:noWrap/>
            <w:hideMark/>
          </w:tcPr>
          <w:p w14:paraId="06CD51A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4.1E-05</w:t>
            </w:r>
          </w:p>
        </w:tc>
      </w:tr>
      <w:tr w:rsidR="00477B2D" w:rsidRPr="00506DF8" w14:paraId="73FBE4B1" w14:textId="77777777" w:rsidTr="00477B2D">
        <w:trPr>
          <w:trHeight w:val="288"/>
        </w:trPr>
        <w:tc>
          <w:tcPr>
            <w:tcW w:w="1031" w:type="dxa"/>
            <w:noWrap/>
            <w:hideMark/>
          </w:tcPr>
          <w:p w14:paraId="161E278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23</w:t>
            </w:r>
          </w:p>
        </w:tc>
        <w:tc>
          <w:tcPr>
            <w:tcW w:w="2797" w:type="dxa"/>
            <w:noWrap/>
            <w:hideMark/>
          </w:tcPr>
          <w:p w14:paraId="1DDFABA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(2011) - Black - Lowest ethnic density - Any psychosis</w:t>
            </w:r>
          </w:p>
        </w:tc>
        <w:tc>
          <w:tcPr>
            <w:tcW w:w="1413" w:type="dxa"/>
            <w:noWrap/>
            <w:hideMark/>
          </w:tcPr>
          <w:p w14:paraId="28C818C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1.191329876</w:t>
            </w:r>
          </w:p>
        </w:tc>
        <w:tc>
          <w:tcPr>
            <w:tcW w:w="1422" w:type="dxa"/>
            <w:noWrap/>
            <w:hideMark/>
          </w:tcPr>
          <w:p w14:paraId="1F6C5E1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1.094422673</w:t>
            </w:r>
          </w:p>
        </w:tc>
        <w:tc>
          <w:tcPr>
            <w:tcW w:w="1328" w:type="dxa"/>
            <w:noWrap/>
            <w:hideMark/>
          </w:tcPr>
          <w:p w14:paraId="1B628E9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1.296818</w:t>
            </w:r>
          </w:p>
        </w:tc>
        <w:tc>
          <w:tcPr>
            <w:tcW w:w="1223" w:type="dxa"/>
            <w:noWrap/>
            <w:hideMark/>
          </w:tcPr>
          <w:p w14:paraId="2F0528D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0.000101</w:t>
            </w:r>
          </w:p>
        </w:tc>
      </w:tr>
      <w:tr w:rsidR="00477B2D" w:rsidRPr="00506DF8" w14:paraId="197CDAE2" w14:textId="77777777" w:rsidTr="00477B2D">
        <w:trPr>
          <w:trHeight w:val="288"/>
        </w:trPr>
        <w:tc>
          <w:tcPr>
            <w:tcW w:w="1031" w:type="dxa"/>
            <w:noWrap/>
            <w:hideMark/>
          </w:tcPr>
          <w:p w14:paraId="2181436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24</w:t>
            </w:r>
          </w:p>
        </w:tc>
        <w:tc>
          <w:tcPr>
            <w:tcW w:w="2797" w:type="dxa"/>
            <w:noWrap/>
            <w:hideMark/>
          </w:tcPr>
          <w:p w14:paraId="7704807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(2016) - Black African - Subclinical</w:t>
            </w:r>
          </w:p>
        </w:tc>
        <w:tc>
          <w:tcPr>
            <w:tcW w:w="1413" w:type="dxa"/>
            <w:noWrap/>
            <w:hideMark/>
          </w:tcPr>
          <w:p w14:paraId="02C052B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1.200582784</w:t>
            </w:r>
          </w:p>
        </w:tc>
        <w:tc>
          <w:tcPr>
            <w:tcW w:w="1422" w:type="dxa"/>
            <w:noWrap/>
            <w:hideMark/>
          </w:tcPr>
          <w:p w14:paraId="2731B3B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1.089868981</w:t>
            </w:r>
          </w:p>
        </w:tc>
        <w:tc>
          <w:tcPr>
            <w:tcW w:w="1328" w:type="dxa"/>
            <w:noWrap/>
            <w:hideMark/>
          </w:tcPr>
          <w:p w14:paraId="38C80B5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1.322543</w:t>
            </w:r>
          </w:p>
        </w:tc>
        <w:tc>
          <w:tcPr>
            <w:tcW w:w="1223" w:type="dxa"/>
            <w:noWrap/>
            <w:hideMark/>
          </w:tcPr>
          <w:p w14:paraId="6D66BD6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0.000334</w:t>
            </w:r>
          </w:p>
        </w:tc>
      </w:tr>
      <w:tr w:rsidR="00477B2D" w:rsidRPr="00506DF8" w14:paraId="32EC6B1E" w14:textId="77777777" w:rsidTr="00477B2D">
        <w:trPr>
          <w:trHeight w:val="288"/>
        </w:trPr>
        <w:tc>
          <w:tcPr>
            <w:tcW w:w="1031" w:type="dxa"/>
            <w:noWrap/>
            <w:hideMark/>
          </w:tcPr>
          <w:p w14:paraId="65E5C81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25</w:t>
            </w:r>
          </w:p>
        </w:tc>
        <w:tc>
          <w:tcPr>
            <w:tcW w:w="2797" w:type="dxa"/>
            <w:noWrap/>
            <w:hideMark/>
          </w:tcPr>
          <w:p w14:paraId="3B394EA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(2016) - Black Caribbean - Subclinical</w:t>
            </w:r>
          </w:p>
        </w:tc>
        <w:tc>
          <w:tcPr>
            <w:tcW w:w="1413" w:type="dxa"/>
            <w:noWrap/>
            <w:hideMark/>
          </w:tcPr>
          <w:p w14:paraId="208C318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1.195122676</w:t>
            </w:r>
          </w:p>
        </w:tc>
        <w:tc>
          <w:tcPr>
            <w:tcW w:w="1422" w:type="dxa"/>
            <w:noWrap/>
            <w:hideMark/>
          </w:tcPr>
          <w:p w14:paraId="3D5479A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1.085041015</w:t>
            </w:r>
          </w:p>
        </w:tc>
        <w:tc>
          <w:tcPr>
            <w:tcW w:w="1328" w:type="dxa"/>
            <w:noWrap/>
            <w:hideMark/>
          </w:tcPr>
          <w:p w14:paraId="6CCC00A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1.316373</w:t>
            </w:r>
          </w:p>
        </w:tc>
        <w:tc>
          <w:tcPr>
            <w:tcW w:w="1223" w:type="dxa"/>
            <w:noWrap/>
            <w:hideMark/>
          </w:tcPr>
          <w:p w14:paraId="6942636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0.000449</w:t>
            </w:r>
          </w:p>
        </w:tc>
      </w:tr>
      <w:tr w:rsidR="00477B2D" w:rsidRPr="00506DF8" w14:paraId="592C30D5" w14:textId="77777777" w:rsidTr="00477B2D">
        <w:trPr>
          <w:trHeight w:val="288"/>
        </w:trPr>
        <w:tc>
          <w:tcPr>
            <w:tcW w:w="1031" w:type="dxa"/>
            <w:noWrap/>
            <w:hideMark/>
          </w:tcPr>
          <w:p w14:paraId="32D62BA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26</w:t>
            </w:r>
          </w:p>
        </w:tc>
        <w:tc>
          <w:tcPr>
            <w:tcW w:w="2797" w:type="dxa"/>
            <w:noWrap/>
            <w:hideMark/>
          </w:tcPr>
          <w:p w14:paraId="5D56542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(2016) - Disadvantaged social class - Subclinical</w:t>
            </w:r>
          </w:p>
        </w:tc>
        <w:tc>
          <w:tcPr>
            <w:tcW w:w="1413" w:type="dxa"/>
            <w:noWrap/>
            <w:hideMark/>
          </w:tcPr>
          <w:p w14:paraId="53E740D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1.213949632</w:t>
            </w:r>
          </w:p>
        </w:tc>
        <w:tc>
          <w:tcPr>
            <w:tcW w:w="1422" w:type="dxa"/>
            <w:noWrap/>
            <w:hideMark/>
          </w:tcPr>
          <w:p w14:paraId="69B089A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1.097647762</w:t>
            </w:r>
          </w:p>
        </w:tc>
        <w:tc>
          <w:tcPr>
            <w:tcW w:w="1328" w:type="dxa"/>
            <w:noWrap/>
            <w:hideMark/>
          </w:tcPr>
          <w:p w14:paraId="349D689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1.342574</w:t>
            </w:r>
          </w:p>
        </w:tc>
        <w:tc>
          <w:tcPr>
            <w:tcW w:w="1223" w:type="dxa"/>
            <w:noWrap/>
            <w:hideMark/>
          </w:tcPr>
          <w:p w14:paraId="15C2470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0.000263</w:t>
            </w:r>
          </w:p>
        </w:tc>
      </w:tr>
      <w:tr w:rsidR="00477B2D" w:rsidRPr="00506DF8" w14:paraId="486AF6A5" w14:textId="77777777" w:rsidTr="00477B2D">
        <w:trPr>
          <w:trHeight w:val="288"/>
        </w:trPr>
        <w:tc>
          <w:tcPr>
            <w:tcW w:w="1031" w:type="dxa"/>
            <w:noWrap/>
            <w:hideMark/>
          </w:tcPr>
          <w:p w14:paraId="0F5A524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27</w:t>
            </w:r>
          </w:p>
        </w:tc>
        <w:tc>
          <w:tcPr>
            <w:tcW w:w="2797" w:type="dxa"/>
            <w:noWrap/>
            <w:hideMark/>
          </w:tcPr>
          <w:p w14:paraId="1713C4D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(2016) - Single household status - Subclinical</w:t>
            </w:r>
          </w:p>
        </w:tc>
        <w:tc>
          <w:tcPr>
            <w:tcW w:w="1413" w:type="dxa"/>
            <w:noWrap/>
            <w:hideMark/>
          </w:tcPr>
          <w:p w14:paraId="6C732B6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1.194147187</w:t>
            </w:r>
          </w:p>
        </w:tc>
        <w:tc>
          <w:tcPr>
            <w:tcW w:w="1422" w:type="dxa"/>
            <w:noWrap/>
            <w:hideMark/>
          </w:tcPr>
          <w:p w14:paraId="1955945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1.083685884</w:t>
            </w:r>
          </w:p>
        </w:tc>
        <w:tc>
          <w:tcPr>
            <w:tcW w:w="1328" w:type="dxa"/>
            <w:noWrap/>
            <w:hideMark/>
          </w:tcPr>
          <w:p w14:paraId="0329B49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1.315868</w:t>
            </w:r>
          </w:p>
        </w:tc>
        <w:tc>
          <w:tcPr>
            <w:tcW w:w="1223" w:type="dxa"/>
            <w:noWrap/>
            <w:hideMark/>
          </w:tcPr>
          <w:p w14:paraId="7201C18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0.000501</w:t>
            </w:r>
          </w:p>
        </w:tc>
      </w:tr>
      <w:tr w:rsidR="00477B2D" w:rsidRPr="00506DF8" w14:paraId="354BFC87" w14:textId="77777777" w:rsidTr="00477B2D">
        <w:trPr>
          <w:trHeight w:val="288"/>
        </w:trPr>
        <w:tc>
          <w:tcPr>
            <w:tcW w:w="1031" w:type="dxa"/>
            <w:noWrap/>
            <w:hideMark/>
          </w:tcPr>
          <w:p w14:paraId="4A85002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lastRenderedPageBreak/>
              <w:t>28</w:t>
            </w:r>
          </w:p>
        </w:tc>
        <w:tc>
          <w:tcPr>
            <w:tcW w:w="2797" w:type="dxa"/>
            <w:noWrap/>
            <w:hideMark/>
          </w:tcPr>
          <w:p w14:paraId="6B643E7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African - High ethnic density - NAP</w:t>
            </w:r>
          </w:p>
        </w:tc>
        <w:tc>
          <w:tcPr>
            <w:tcW w:w="1413" w:type="dxa"/>
            <w:noWrap/>
            <w:hideMark/>
          </w:tcPr>
          <w:p w14:paraId="7FBE75E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1.199594665</w:t>
            </w:r>
          </w:p>
        </w:tc>
        <w:tc>
          <w:tcPr>
            <w:tcW w:w="1422" w:type="dxa"/>
            <w:noWrap/>
            <w:hideMark/>
          </w:tcPr>
          <w:p w14:paraId="48BE5B8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1.090863685</w:t>
            </w:r>
          </w:p>
        </w:tc>
        <w:tc>
          <w:tcPr>
            <w:tcW w:w="1328" w:type="dxa"/>
            <w:noWrap/>
            <w:hideMark/>
          </w:tcPr>
          <w:p w14:paraId="49C991C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1.319163</w:t>
            </w:r>
          </w:p>
        </w:tc>
        <w:tc>
          <w:tcPr>
            <w:tcW w:w="1223" w:type="dxa"/>
            <w:noWrap/>
            <w:hideMark/>
          </w:tcPr>
          <w:p w14:paraId="54EA22F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0.00028</w:t>
            </w:r>
          </w:p>
        </w:tc>
      </w:tr>
      <w:tr w:rsidR="00477B2D" w:rsidRPr="00506DF8" w14:paraId="5D1682FA" w14:textId="77777777" w:rsidTr="00477B2D">
        <w:trPr>
          <w:trHeight w:val="288"/>
        </w:trPr>
        <w:tc>
          <w:tcPr>
            <w:tcW w:w="1031" w:type="dxa"/>
            <w:noWrap/>
            <w:hideMark/>
          </w:tcPr>
          <w:p w14:paraId="3F23939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29</w:t>
            </w:r>
          </w:p>
        </w:tc>
        <w:tc>
          <w:tcPr>
            <w:tcW w:w="2797" w:type="dxa"/>
            <w:noWrap/>
            <w:hideMark/>
          </w:tcPr>
          <w:p w14:paraId="52E306A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African - Mid ethnic density - NAP</w:t>
            </w:r>
          </w:p>
        </w:tc>
        <w:tc>
          <w:tcPr>
            <w:tcW w:w="1413" w:type="dxa"/>
            <w:noWrap/>
            <w:hideMark/>
          </w:tcPr>
          <w:p w14:paraId="6A8381A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1.200557618</w:t>
            </w:r>
          </w:p>
        </w:tc>
        <w:tc>
          <w:tcPr>
            <w:tcW w:w="1422" w:type="dxa"/>
            <w:noWrap/>
            <w:hideMark/>
          </w:tcPr>
          <w:p w14:paraId="52127C2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1.091128951</w:t>
            </w:r>
          </w:p>
        </w:tc>
        <w:tc>
          <w:tcPr>
            <w:tcW w:w="1328" w:type="dxa"/>
            <w:noWrap/>
            <w:hideMark/>
          </w:tcPr>
          <w:p w14:paraId="2A30ACE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1.320961</w:t>
            </w:r>
          </w:p>
        </w:tc>
        <w:tc>
          <w:tcPr>
            <w:tcW w:w="1223" w:type="dxa"/>
            <w:noWrap/>
            <w:hideMark/>
          </w:tcPr>
          <w:p w14:paraId="28659BC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0.000286</w:t>
            </w:r>
          </w:p>
        </w:tc>
      </w:tr>
      <w:tr w:rsidR="00477B2D" w:rsidRPr="00506DF8" w14:paraId="5E40EAC8" w14:textId="77777777" w:rsidTr="00477B2D">
        <w:trPr>
          <w:trHeight w:val="288"/>
        </w:trPr>
        <w:tc>
          <w:tcPr>
            <w:tcW w:w="1031" w:type="dxa"/>
            <w:noWrap/>
            <w:hideMark/>
          </w:tcPr>
          <w:p w14:paraId="43AB8E8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30</w:t>
            </w:r>
          </w:p>
        </w:tc>
        <w:tc>
          <w:tcPr>
            <w:tcW w:w="2797" w:type="dxa"/>
            <w:noWrap/>
            <w:hideMark/>
          </w:tcPr>
          <w:p w14:paraId="2788C05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African - Low ethnic density - NAP</w:t>
            </w:r>
          </w:p>
        </w:tc>
        <w:tc>
          <w:tcPr>
            <w:tcW w:w="1413" w:type="dxa"/>
            <w:noWrap/>
            <w:hideMark/>
          </w:tcPr>
          <w:p w14:paraId="4447B2E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1.192942945</w:t>
            </w:r>
          </w:p>
        </w:tc>
        <w:tc>
          <w:tcPr>
            <w:tcW w:w="1422" w:type="dxa"/>
            <w:noWrap/>
            <w:hideMark/>
          </w:tcPr>
          <w:p w14:paraId="0DA6437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1.086721759</w:t>
            </w:r>
          </w:p>
        </w:tc>
        <w:tc>
          <w:tcPr>
            <w:tcW w:w="1328" w:type="dxa"/>
            <w:noWrap/>
            <w:hideMark/>
          </w:tcPr>
          <w:p w14:paraId="3E7640D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1.309547</w:t>
            </w:r>
          </w:p>
        </w:tc>
        <w:tc>
          <w:tcPr>
            <w:tcW w:w="1223" w:type="dxa"/>
            <w:noWrap/>
            <w:hideMark/>
          </w:tcPr>
          <w:p w14:paraId="59A3069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0.000328</w:t>
            </w:r>
          </w:p>
        </w:tc>
      </w:tr>
      <w:tr w:rsidR="00477B2D" w:rsidRPr="00506DF8" w14:paraId="637C6355" w14:textId="77777777" w:rsidTr="00477B2D">
        <w:trPr>
          <w:trHeight w:val="288"/>
        </w:trPr>
        <w:tc>
          <w:tcPr>
            <w:tcW w:w="1031" w:type="dxa"/>
            <w:noWrap/>
            <w:hideMark/>
          </w:tcPr>
          <w:p w14:paraId="7B7BD44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31</w:t>
            </w:r>
          </w:p>
        </w:tc>
        <w:tc>
          <w:tcPr>
            <w:tcW w:w="2797" w:type="dxa"/>
            <w:noWrap/>
            <w:hideMark/>
          </w:tcPr>
          <w:p w14:paraId="588B3E3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African - Lowest ethnic density - NAP</w:t>
            </w:r>
          </w:p>
        </w:tc>
        <w:tc>
          <w:tcPr>
            <w:tcW w:w="1413" w:type="dxa"/>
            <w:noWrap/>
            <w:hideMark/>
          </w:tcPr>
          <w:p w14:paraId="70DDE9F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1.19570159</w:t>
            </w:r>
          </w:p>
        </w:tc>
        <w:tc>
          <w:tcPr>
            <w:tcW w:w="1422" w:type="dxa"/>
            <w:noWrap/>
            <w:hideMark/>
          </w:tcPr>
          <w:p w14:paraId="0C66895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1.088820934</w:t>
            </w:r>
          </w:p>
        </w:tc>
        <w:tc>
          <w:tcPr>
            <w:tcW w:w="1328" w:type="dxa"/>
            <w:noWrap/>
            <w:hideMark/>
          </w:tcPr>
          <w:p w14:paraId="54AFC75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1.313074</w:t>
            </w:r>
          </w:p>
        </w:tc>
        <w:tc>
          <w:tcPr>
            <w:tcW w:w="1223" w:type="dxa"/>
            <w:noWrap/>
            <w:hideMark/>
          </w:tcPr>
          <w:p w14:paraId="767E39C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0.000293</w:t>
            </w:r>
          </w:p>
        </w:tc>
      </w:tr>
      <w:tr w:rsidR="00477B2D" w:rsidRPr="00506DF8" w14:paraId="791F185C" w14:textId="77777777" w:rsidTr="00477B2D">
        <w:trPr>
          <w:trHeight w:val="288"/>
        </w:trPr>
        <w:tc>
          <w:tcPr>
            <w:tcW w:w="1031" w:type="dxa"/>
            <w:noWrap/>
            <w:hideMark/>
          </w:tcPr>
          <w:p w14:paraId="35FBA97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32</w:t>
            </w:r>
          </w:p>
        </w:tc>
        <w:tc>
          <w:tcPr>
            <w:tcW w:w="2797" w:type="dxa"/>
            <w:noWrap/>
            <w:hideMark/>
          </w:tcPr>
          <w:p w14:paraId="12A02DA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Non-</w:t>
            </w:r>
            <w:proofErr w:type="spellStart"/>
            <w:r w:rsidRPr="00506DF8">
              <w:rPr>
                <w:rFonts w:ascii="Times New Roman" w:hAnsi="Times New Roman" w:cs="Times New Roman"/>
              </w:rPr>
              <w:t>Scandanavian</w:t>
            </w:r>
            <w:proofErr w:type="spellEnd"/>
            <w:r w:rsidRPr="00506DF8">
              <w:rPr>
                <w:rFonts w:ascii="Times New Roman" w:hAnsi="Times New Roman" w:cs="Times New Roman"/>
              </w:rPr>
              <w:t xml:space="preserve"> European - High ethnic density - NAP</w:t>
            </w:r>
          </w:p>
        </w:tc>
        <w:tc>
          <w:tcPr>
            <w:tcW w:w="1413" w:type="dxa"/>
            <w:noWrap/>
            <w:hideMark/>
          </w:tcPr>
          <w:p w14:paraId="2604B5E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1.197605453</w:t>
            </w:r>
          </w:p>
        </w:tc>
        <w:tc>
          <w:tcPr>
            <w:tcW w:w="1422" w:type="dxa"/>
            <w:noWrap/>
            <w:hideMark/>
          </w:tcPr>
          <w:p w14:paraId="1DC2AB3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1.090075444</w:t>
            </w:r>
          </w:p>
        </w:tc>
        <w:tc>
          <w:tcPr>
            <w:tcW w:w="1328" w:type="dxa"/>
            <w:noWrap/>
            <w:hideMark/>
          </w:tcPr>
          <w:p w14:paraId="502F507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1.315743</w:t>
            </w:r>
          </w:p>
        </w:tc>
        <w:tc>
          <w:tcPr>
            <w:tcW w:w="1223" w:type="dxa"/>
            <w:noWrap/>
            <w:hideMark/>
          </w:tcPr>
          <w:p w14:paraId="422DFBB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0.000278</w:t>
            </w:r>
          </w:p>
        </w:tc>
      </w:tr>
      <w:tr w:rsidR="00477B2D" w:rsidRPr="00506DF8" w14:paraId="10AE799F" w14:textId="77777777" w:rsidTr="00477B2D">
        <w:trPr>
          <w:trHeight w:val="288"/>
        </w:trPr>
        <w:tc>
          <w:tcPr>
            <w:tcW w:w="1031" w:type="dxa"/>
            <w:noWrap/>
            <w:hideMark/>
          </w:tcPr>
          <w:p w14:paraId="38F6830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33</w:t>
            </w:r>
          </w:p>
        </w:tc>
        <w:tc>
          <w:tcPr>
            <w:tcW w:w="2797" w:type="dxa"/>
            <w:noWrap/>
            <w:hideMark/>
          </w:tcPr>
          <w:p w14:paraId="640E467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Non-</w:t>
            </w:r>
            <w:proofErr w:type="spellStart"/>
            <w:r w:rsidRPr="00506DF8">
              <w:rPr>
                <w:rFonts w:ascii="Times New Roman" w:hAnsi="Times New Roman" w:cs="Times New Roman"/>
              </w:rPr>
              <w:t>Scandanavian</w:t>
            </w:r>
            <w:proofErr w:type="spellEnd"/>
            <w:r w:rsidRPr="00506DF8">
              <w:rPr>
                <w:rFonts w:ascii="Times New Roman" w:hAnsi="Times New Roman" w:cs="Times New Roman"/>
              </w:rPr>
              <w:t xml:space="preserve"> European - Mid ethnic density - NAP</w:t>
            </w:r>
          </w:p>
        </w:tc>
        <w:tc>
          <w:tcPr>
            <w:tcW w:w="1413" w:type="dxa"/>
            <w:noWrap/>
            <w:hideMark/>
          </w:tcPr>
          <w:p w14:paraId="12B30F2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1.199470709</w:t>
            </w:r>
          </w:p>
        </w:tc>
        <w:tc>
          <w:tcPr>
            <w:tcW w:w="1422" w:type="dxa"/>
            <w:noWrap/>
            <w:hideMark/>
          </w:tcPr>
          <w:p w14:paraId="7A598B5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1.090998445</w:t>
            </w:r>
          </w:p>
        </w:tc>
        <w:tc>
          <w:tcPr>
            <w:tcW w:w="1328" w:type="dxa"/>
            <w:noWrap/>
            <w:hideMark/>
          </w:tcPr>
          <w:p w14:paraId="58441EB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1.318728</w:t>
            </w:r>
          </w:p>
        </w:tc>
        <w:tc>
          <w:tcPr>
            <w:tcW w:w="1223" w:type="dxa"/>
            <w:noWrap/>
            <w:hideMark/>
          </w:tcPr>
          <w:p w14:paraId="485C1C1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0.000274</w:t>
            </w:r>
          </w:p>
        </w:tc>
      </w:tr>
      <w:tr w:rsidR="00477B2D" w:rsidRPr="00506DF8" w14:paraId="3C814D0C" w14:textId="77777777" w:rsidTr="00477B2D">
        <w:trPr>
          <w:trHeight w:val="288"/>
        </w:trPr>
        <w:tc>
          <w:tcPr>
            <w:tcW w:w="1031" w:type="dxa"/>
            <w:noWrap/>
            <w:hideMark/>
          </w:tcPr>
          <w:p w14:paraId="107C856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34</w:t>
            </w:r>
          </w:p>
        </w:tc>
        <w:tc>
          <w:tcPr>
            <w:tcW w:w="2797" w:type="dxa"/>
            <w:noWrap/>
            <w:hideMark/>
          </w:tcPr>
          <w:p w14:paraId="1415B20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Non-</w:t>
            </w:r>
            <w:proofErr w:type="spellStart"/>
            <w:r w:rsidRPr="00506DF8">
              <w:rPr>
                <w:rFonts w:ascii="Times New Roman" w:hAnsi="Times New Roman" w:cs="Times New Roman"/>
              </w:rPr>
              <w:t>Scandanavian</w:t>
            </w:r>
            <w:proofErr w:type="spellEnd"/>
            <w:r w:rsidRPr="00506DF8">
              <w:rPr>
                <w:rFonts w:ascii="Times New Roman" w:hAnsi="Times New Roman" w:cs="Times New Roman"/>
              </w:rPr>
              <w:t xml:space="preserve"> European - Low ethnic density - NAP</w:t>
            </w:r>
          </w:p>
        </w:tc>
        <w:tc>
          <w:tcPr>
            <w:tcW w:w="1413" w:type="dxa"/>
            <w:noWrap/>
            <w:hideMark/>
          </w:tcPr>
          <w:p w14:paraId="1F5C986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1.198112541</w:t>
            </w:r>
          </w:p>
        </w:tc>
        <w:tc>
          <w:tcPr>
            <w:tcW w:w="1422" w:type="dxa"/>
            <w:noWrap/>
            <w:hideMark/>
          </w:tcPr>
          <w:p w14:paraId="3E50898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1.090367756</w:t>
            </w:r>
          </w:p>
        </w:tc>
        <w:tc>
          <w:tcPr>
            <w:tcW w:w="1328" w:type="dxa"/>
            <w:noWrap/>
            <w:hideMark/>
          </w:tcPr>
          <w:p w14:paraId="32B8EA8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1.316504</w:t>
            </w:r>
          </w:p>
        </w:tc>
        <w:tc>
          <w:tcPr>
            <w:tcW w:w="1223" w:type="dxa"/>
            <w:noWrap/>
            <w:hideMark/>
          </w:tcPr>
          <w:p w14:paraId="7B09A80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0.000275</w:t>
            </w:r>
          </w:p>
        </w:tc>
      </w:tr>
      <w:tr w:rsidR="00477B2D" w:rsidRPr="00506DF8" w14:paraId="5FA4F9B9" w14:textId="77777777" w:rsidTr="00477B2D">
        <w:trPr>
          <w:trHeight w:val="288"/>
        </w:trPr>
        <w:tc>
          <w:tcPr>
            <w:tcW w:w="1031" w:type="dxa"/>
            <w:noWrap/>
            <w:hideMark/>
          </w:tcPr>
          <w:p w14:paraId="47759A1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35</w:t>
            </w:r>
          </w:p>
        </w:tc>
        <w:tc>
          <w:tcPr>
            <w:tcW w:w="2797" w:type="dxa"/>
            <w:noWrap/>
            <w:hideMark/>
          </w:tcPr>
          <w:p w14:paraId="05A5C1F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Non-</w:t>
            </w:r>
            <w:proofErr w:type="spellStart"/>
            <w:r w:rsidRPr="00506DF8">
              <w:rPr>
                <w:rFonts w:ascii="Times New Roman" w:hAnsi="Times New Roman" w:cs="Times New Roman"/>
              </w:rPr>
              <w:t>Scandanavian</w:t>
            </w:r>
            <w:proofErr w:type="spellEnd"/>
            <w:r w:rsidRPr="00506DF8">
              <w:rPr>
                <w:rFonts w:ascii="Times New Roman" w:hAnsi="Times New Roman" w:cs="Times New Roman"/>
              </w:rPr>
              <w:t xml:space="preserve"> European - Lowest ethnic density - NAP</w:t>
            </w:r>
          </w:p>
        </w:tc>
        <w:tc>
          <w:tcPr>
            <w:tcW w:w="1413" w:type="dxa"/>
            <w:noWrap/>
            <w:hideMark/>
          </w:tcPr>
          <w:p w14:paraId="4310125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1.195127947</w:t>
            </w:r>
          </w:p>
        </w:tc>
        <w:tc>
          <w:tcPr>
            <w:tcW w:w="1422" w:type="dxa"/>
            <w:noWrap/>
            <w:hideMark/>
          </w:tcPr>
          <w:p w14:paraId="5A9CE1C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1.088462621</w:t>
            </w:r>
          </w:p>
        </w:tc>
        <w:tc>
          <w:tcPr>
            <w:tcW w:w="1328" w:type="dxa"/>
            <w:noWrap/>
            <w:hideMark/>
          </w:tcPr>
          <w:p w14:paraId="4F8F973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1.312246</w:t>
            </w:r>
          </w:p>
        </w:tc>
        <w:tc>
          <w:tcPr>
            <w:tcW w:w="1223" w:type="dxa"/>
            <w:noWrap/>
            <w:hideMark/>
          </w:tcPr>
          <w:p w14:paraId="52AA059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0.000297</w:t>
            </w:r>
          </w:p>
        </w:tc>
      </w:tr>
      <w:tr w:rsidR="00477B2D" w:rsidRPr="00506DF8" w14:paraId="3924C106" w14:textId="77777777" w:rsidTr="00477B2D">
        <w:trPr>
          <w:trHeight w:val="288"/>
        </w:trPr>
        <w:tc>
          <w:tcPr>
            <w:tcW w:w="1031" w:type="dxa"/>
            <w:noWrap/>
            <w:hideMark/>
          </w:tcPr>
          <w:p w14:paraId="570D0AD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36</w:t>
            </w:r>
          </w:p>
        </w:tc>
        <w:tc>
          <w:tcPr>
            <w:tcW w:w="2797" w:type="dxa"/>
            <w:noWrap/>
            <w:hideMark/>
          </w:tcPr>
          <w:p w14:paraId="2A64E13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Asian - High ethnic density - NAP</w:t>
            </w:r>
          </w:p>
        </w:tc>
        <w:tc>
          <w:tcPr>
            <w:tcW w:w="1413" w:type="dxa"/>
            <w:noWrap/>
            <w:hideMark/>
          </w:tcPr>
          <w:p w14:paraId="7B22083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1.201147448</w:t>
            </w:r>
          </w:p>
        </w:tc>
        <w:tc>
          <w:tcPr>
            <w:tcW w:w="1422" w:type="dxa"/>
            <w:noWrap/>
            <w:hideMark/>
          </w:tcPr>
          <w:p w14:paraId="63A35B5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1.091152846</w:t>
            </w:r>
          </w:p>
        </w:tc>
        <w:tc>
          <w:tcPr>
            <w:tcW w:w="1328" w:type="dxa"/>
            <w:noWrap/>
            <w:hideMark/>
          </w:tcPr>
          <w:p w14:paraId="0CF3D53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1.32223</w:t>
            </w:r>
          </w:p>
        </w:tc>
        <w:tc>
          <w:tcPr>
            <w:tcW w:w="1223" w:type="dxa"/>
            <w:noWrap/>
            <w:hideMark/>
          </w:tcPr>
          <w:p w14:paraId="0147C38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0.000294</w:t>
            </w:r>
          </w:p>
        </w:tc>
      </w:tr>
      <w:tr w:rsidR="00477B2D" w:rsidRPr="00506DF8" w14:paraId="116C9BB6" w14:textId="77777777" w:rsidTr="00477B2D">
        <w:trPr>
          <w:trHeight w:val="288"/>
        </w:trPr>
        <w:tc>
          <w:tcPr>
            <w:tcW w:w="1031" w:type="dxa"/>
            <w:noWrap/>
            <w:hideMark/>
          </w:tcPr>
          <w:p w14:paraId="520DD8C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37</w:t>
            </w:r>
          </w:p>
        </w:tc>
        <w:tc>
          <w:tcPr>
            <w:tcW w:w="2797" w:type="dxa"/>
            <w:noWrap/>
            <w:hideMark/>
          </w:tcPr>
          <w:p w14:paraId="78410D5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Asian - Mid ethnic density - NAP</w:t>
            </w:r>
          </w:p>
        </w:tc>
        <w:tc>
          <w:tcPr>
            <w:tcW w:w="1413" w:type="dxa"/>
            <w:noWrap/>
            <w:hideMark/>
          </w:tcPr>
          <w:p w14:paraId="72A8FF3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1.201907692</w:t>
            </w:r>
          </w:p>
        </w:tc>
        <w:tc>
          <w:tcPr>
            <w:tcW w:w="1422" w:type="dxa"/>
            <w:noWrap/>
            <w:hideMark/>
          </w:tcPr>
          <w:p w14:paraId="5854E27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1.091070536</w:t>
            </w:r>
          </w:p>
        </w:tc>
        <w:tc>
          <w:tcPr>
            <w:tcW w:w="1328" w:type="dxa"/>
            <w:noWrap/>
            <w:hideMark/>
          </w:tcPr>
          <w:p w14:paraId="4B819DB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1.324004</w:t>
            </w:r>
          </w:p>
        </w:tc>
        <w:tc>
          <w:tcPr>
            <w:tcW w:w="1223" w:type="dxa"/>
            <w:noWrap/>
            <w:hideMark/>
          </w:tcPr>
          <w:p w14:paraId="468C5A2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0.000309</w:t>
            </w:r>
          </w:p>
        </w:tc>
      </w:tr>
      <w:tr w:rsidR="00477B2D" w:rsidRPr="00506DF8" w14:paraId="7D5BBF6B" w14:textId="77777777" w:rsidTr="00477B2D">
        <w:trPr>
          <w:trHeight w:val="288"/>
        </w:trPr>
        <w:tc>
          <w:tcPr>
            <w:tcW w:w="1031" w:type="dxa"/>
            <w:noWrap/>
            <w:hideMark/>
          </w:tcPr>
          <w:p w14:paraId="0E9E586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38</w:t>
            </w:r>
          </w:p>
        </w:tc>
        <w:tc>
          <w:tcPr>
            <w:tcW w:w="2797" w:type="dxa"/>
            <w:noWrap/>
            <w:hideMark/>
          </w:tcPr>
          <w:p w14:paraId="6BB2459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Asian - Low ethnic density - NAP</w:t>
            </w:r>
          </w:p>
        </w:tc>
        <w:tc>
          <w:tcPr>
            <w:tcW w:w="1413" w:type="dxa"/>
            <w:noWrap/>
            <w:hideMark/>
          </w:tcPr>
          <w:p w14:paraId="31250B2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1.201214287</w:t>
            </w:r>
          </w:p>
        </w:tc>
        <w:tc>
          <w:tcPr>
            <w:tcW w:w="1422" w:type="dxa"/>
            <w:noWrap/>
            <w:hideMark/>
          </w:tcPr>
          <w:p w14:paraId="7529815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1.091164715</w:t>
            </w:r>
          </w:p>
        </w:tc>
        <w:tc>
          <w:tcPr>
            <w:tcW w:w="1328" w:type="dxa"/>
            <w:noWrap/>
            <w:hideMark/>
          </w:tcPr>
          <w:p w14:paraId="54543DA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1.322363</w:t>
            </w:r>
          </w:p>
        </w:tc>
        <w:tc>
          <w:tcPr>
            <w:tcW w:w="1223" w:type="dxa"/>
            <w:noWrap/>
            <w:hideMark/>
          </w:tcPr>
          <w:p w14:paraId="3ECDEF2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0.000295</w:t>
            </w:r>
          </w:p>
        </w:tc>
      </w:tr>
      <w:tr w:rsidR="00477B2D" w:rsidRPr="00506DF8" w14:paraId="1A80B941" w14:textId="77777777" w:rsidTr="00477B2D">
        <w:trPr>
          <w:trHeight w:val="288"/>
        </w:trPr>
        <w:tc>
          <w:tcPr>
            <w:tcW w:w="1031" w:type="dxa"/>
            <w:noWrap/>
            <w:hideMark/>
          </w:tcPr>
          <w:p w14:paraId="43CB646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39</w:t>
            </w:r>
          </w:p>
        </w:tc>
        <w:tc>
          <w:tcPr>
            <w:tcW w:w="2797" w:type="dxa"/>
            <w:noWrap/>
            <w:hideMark/>
          </w:tcPr>
          <w:p w14:paraId="6CD8B3D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Asian - Lowest ethnic density - NAP</w:t>
            </w:r>
          </w:p>
        </w:tc>
        <w:tc>
          <w:tcPr>
            <w:tcW w:w="1413" w:type="dxa"/>
            <w:noWrap/>
            <w:hideMark/>
          </w:tcPr>
          <w:p w14:paraId="50781DD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1.196761082</w:t>
            </w:r>
          </w:p>
        </w:tc>
        <w:tc>
          <w:tcPr>
            <w:tcW w:w="1422" w:type="dxa"/>
            <w:noWrap/>
            <w:hideMark/>
          </w:tcPr>
          <w:p w14:paraId="2B1CA52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1.089487527</w:t>
            </w:r>
          </w:p>
        </w:tc>
        <w:tc>
          <w:tcPr>
            <w:tcW w:w="1328" w:type="dxa"/>
            <w:noWrap/>
            <w:hideMark/>
          </w:tcPr>
          <w:p w14:paraId="04F9AFC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1.314597</w:t>
            </w:r>
          </w:p>
        </w:tc>
        <w:tc>
          <w:tcPr>
            <w:tcW w:w="1223" w:type="dxa"/>
            <w:noWrap/>
            <w:hideMark/>
          </w:tcPr>
          <w:p w14:paraId="79D9258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0.000286</w:t>
            </w:r>
          </w:p>
        </w:tc>
      </w:tr>
      <w:tr w:rsidR="00477B2D" w:rsidRPr="00506DF8" w14:paraId="61A729F3" w14:textId="77777777" w:rsidTr="00477B2D">
        <w:trPr>
          <w:trHeight w:val="288"/>
        </w:trPr>
        <w:tc>
          <w:tcPr>
            <w:tcW w:w="1031" w:type="dxa"/>
            <w:noWrap/>
            <w:hideMark/>
          </w:tcPr>
          <w:p w14:paraId="574FC1F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40</w:t>
            </w:r>
          </w:p>
        </w:tc>
        <w:tc>
          <w:tcPr>
            <w:tcW w:w="2797" w:type="dxa"/>
            <w:noWrap/>
            <w:hideMark/>
          </w:tcPr>
          <w:p w14:paraId="29D0E1E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Middle Eastern - High ethnic density - NAP</w:t>
            </w:r>
          </w:p>
        </w:tc>
        <w:tc>
          <w:tcPr>
            <w:tcW w:w="1413" w:type="dxa"/>
            <w:noWrap/>
            <w:hideMark/>
          </w:tcPr>
          <w:p w14:paraId="4D77CF4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1.201745699</w:t>
            </w:r>
          </w:p>
        </w:tc>
        <w:tc>
          <w:tcPr>
            <w:tcW w:w="1422" w:type="dxa"/>
            <w:noWrap/>
            <w:hideMark/>
          </w:tcPr>
          <w:p w14:paraId="0856FD7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1.091505585</w:t>
            </w:r>
          </w:p>
        </w:tc>
        <w:tc>
          <w:tcPr>
            <w:tcW w:w="1328" w:type="dxa"/>
            <w:noWrap/>
            <w:hideMark/>
          </w:tcPr>
          <w:p w14:paraId="0C471DB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1.32312</w:t>
            </w:r>
          </w:p>
        </w:tc>
        <w:tc>
          <w:tcPr>
            <w:tcW w:w="1223" w:type="dxa"/>
            <w:noWrap/>
            <w:hideMark/>
          </w:tcPr>
          <w:p w14:paraId="1F4CD57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0.000291</w:t>
            </w:r>
          </w:p>
        </w:tc>
      </w:tr>
      <w:tr w:rsidR="00477B2D" w:rsidRPr="00506DF8" w14:paraId="1978D601" w14:textId="77777777" w:rsidTr="00477B2D">
        <w:trPr>
          <w:trHeight w:val="288"/>
        </w:trPr>
        <w:tc>
          <w:tcPr>
            <w:tcW w:w="1031" w:type="dxa"/>
            <w:noWrap/>
            <w:hideMark/>
          </w:tcPr>
          <w:p w14:paraId="65012DA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lastRenderedPageBreak/>
              <w:t>41</w:t>
            </w:r>
          </w:p>
        </w:tc>
        <w:tc>
          <w:tcPr>
            <w:tcW w:w="2797" w:type="dxa"/>
            <w:noWrap/>
            <w:hideMark/>
          </w:tcPr>
          <w:p w14:paraId="79428DA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Middle Eastern - Mid ethnic density - NAP</w:t>
            </w:r>
          </w:p>
        </w:tc>
        <w:tc>
          <w:tcPr>
            <w:tcW w:w="1413" w:type="dxa"/>
            <w:noWrap/>
            <w:hideMark/>
          </w:tcPr>
          <w:p w14:paraId="094236C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1.202810381</w:t>
            </w:r>
          </w:p>
        </w:tc>
        <w:tc>
          <w:tcPr>
            <w:tcW w:w="1422" w:type="dxa"/>
            <w:noWrap/>
            <w:hideMark/>
          </w:tcPr>
          <w:p w14:paraId="4C3B95B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1.091159592</w:t>
            </w:r>
          </w:p>
        </w:tc>
        <w:tc>
          <w:tcPr>
            <w:tcW w:w="1328" w:type="dxa"/>
            <w:noWrap/>
            <w:hideMark/>
          </w:tcPr>
          <w:p w14:paraId="24EB037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1.325886</w:t>
            </w:r>
          </w:p>
        </w:tc>
        <w:tc>
          <w:tcPr>
            <w:tcW w:w="1223" w:type="dxa"/>
            <w:noWrap/>
            <w:hideMark/>
          </w:tcPr>
          <w:p w14:paraId="66EFD2D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0.00032</w:t>
            </w:r>
          </w:p>
        </w:tc>
      </w:tr>
      <w:tr w:rsidR="00477B2D" w:rsidRPr="00506DF8" w14:paraId="72EEC224" w14:textId="77777777" w:rsidTr="00477B2D">
        <w:trPr>
          <w:trHeight w:val="288"/>
        </w:trPr>
        <w:tc>
          <w:tcPr>
            <w:tcW w:w="1031" w:type="dxa"/>
            <w:noWrap/>
            <w:hideMark/>
          </w:tcPr>
          <w:p w14:paraId="4BB6B1E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42</w:t>
            </w:r>
          </w:p>
        </w:tc>
        <w:tc>
          <w:tcPr>
            <w:tcW w:w="2797" w:type="dxa"/>
            <w:noWrap/>
            <w:hideMark/>
          </w:tcPr>
          <w:p w14:paraId="3AD437C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Middle Eastern- Low ethnic density - NAP</w:t>
            </w:r>
          </w:p>
        </w:tc>
        <w:tc>
          <w:tcPr>
            <w:tcW w:w="1413" w:type="dxa"/>
            <w:noWrap/>
            <w:hideMark/>
          </w:tcPr>
          <w:p w14:paraId="7A6C71A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1.201810558</w:t>
            </w:r>
          </w:p>
        </w:tc>
        <w:tc>
          <w:tcPr>
            <w:tcW w:w="1422" w:type="dxa"/>
            <w:noWrap/>
            <w:hideMark/>
          </w:tcPr>
          <w:p w14:paraId="2D50315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1.091528616</w:t>
            </w:r>
          </w:p>
        </w:tc>
        <w:tc>
          <w:tcPr>
            <w:tcW w:w="1328" w:type="dxa"/>
            <w:noWrap/>
            <w:hideMark/>
          </w:tcPr>
          <w:p w14:paraId="78828AA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1.323235</w:t>
            </w:r>
          </w:p>
        </w:tc>
        <w:tc>
          <w:tcPr>
            <w:tcW w:w="1223" w:type="dxa"/>
            <w:noWrap/>
            <w:hideMark/>
          </w:tcPr>
          <w:p w14:paraId="430D5E7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0.000291</w:t>
            </w:r>
          </w:p>
        </w:tc>
      </w:tr>
      <w:tr w:rsidR="00477B2D" w:rsidRPr="00506DF8" w14:paraId="5DBCF465" w14:textId="77777777" w:rsidTr="00477B2D">
        <w:trPr>
          <w:trHeight w:val="288"/>
        </w:trPr>
        <w:tc>
          <w:tcPr>
            <w:tcW w:w="1031" w:type="dxa"/>
            <w:noWrap/>
            <w:hideMark/>
          </w:tcPr>
          <w:p w14:paraId="4C9ACC0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43</w:t>
            </w:r>
          </w:p>
        </w:tc>
        <w:tc>
          <w:tcPr>
            <w:tcW w:w="2797" w:type="dxa"/>
            <w:noWrap/>
            <w:hideMark/>
          </w:tcPr>
          <w:p w14:paraId="6991E03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Schofield et al., (2017) - Middle Eastern - Lowest ethnic density - NAP</w:t>
            </w:r>
          </w:p>
        </w:tc>
        <w:tc>
          <w:tcPr>
            <w:tcW w:w="1413" w:type="dxa"/>
            <w:noWrap/>
            <w:hideMark/>
          </w:tcPr>
          <w:p w14:paraId="1C53764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1.199943168</w:t>
            </w:r>
          </w:p>
        </w:tc>
        <w:tc>
          <w:tcPr>
            <w:tcW w:w="1422" w:type="dxa"/>
            <w:noWrap/>
            <w:hideMark/>
          </w:tcPr>
          <w:p w14:paraId="48EC27A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1.091180311</w:t>
            </w:r>
          </w:p>
        </w:tc>
        <w:tc>
          <w:tcPr>
            <w:tcW w:w="1328" w:type="dxa"/>
            <w:noWrap/>
            <w:hideMark/>
          </w:tcPr>
          <w:p w14:paraId="26BAFB0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1.319547</w:t>
            </w:r>
          </w:p>
        </w:tc>
        <w:tc>
          <w:tcPr>
            <w:tcW w:w="1223" w:type="dxa"/>
            <w:noWrap/>
            <w:hideMark/>
          </w:tcPr>
          <w:p w14:paraId="6E3E0E7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0.000275</w:t>
            </w:r>
          </w:p>
        </w:tc>
      </w:tr>
      <w:tr w:rsidR="00477B2D" w:rsidRPr="00506DF8" w14:paraId="65F32F7F" w14:textId="77777777" w:rsidTr="00477B2D">
        <w:trPr>
          <w:trHeight w:val="288"/>
        </w:trPr>
        <w:tc>
          <w:tcPr>
            <w:tcW w:w="1031" w:type="dxa"/>
            <w:noWrap/>
            <w:hideMark/>
          </w:tcPr>
          <w:p w14:paraId="34F89D8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44</w:t>
            </w:r>
          </w:p>
        </w:tc>
        <w:tc>
          <w:tcPr>
            <w:tcW w:w="2797" w:type="dxa"/>
            <w:noWrap/>
            <w:hideMark/>
          </w:tcPr>
          <w:p w14:paraId="40C05840"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Turkish - High ethnic density - Antipsychotic prescriptions</w:t>
            </w:r>
          </w:p>
        </w:tc>
        <w:tc>
          <w:tcPr>
            <w:tcW w:w="1413" w:type="dxa"/>
            <w:noWrap/>
            <w:hideMark/>
          </w:tcPr>
          <w:p w14:paraId="2E06740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1.203087228</w:t>
            </w:r>
          </w:p>
        </w:tc>
        <w:tc>
          <w:tcPr>
            <w:tcW w:w="1422" w:type="dxa"/>
            <w:noWrap/>
            <w:hideMark/>
          </w:tcPr>
          <w:p w14:paraId="489E162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1.093213349</w:t>
            </w:r>
          </w:p>
        </w:tc>
        <w:tc>
          <w:tcPr>
            <w:tcW w:w="1328" w:type="dxa"/>
            <w:noWrap/>
            <w:hideMark/>
          </w:tcPr>
          <w:p w14:paraId="73C46EF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1.324004</w:t>
            </w:r>
          </w:p>
        </w:tc>
        <w:tc>
          <w:tcPr>
            <w:tcW w:w="1223" w:type="dxa"/>
            <w:noWrap/>
            <w:hideMark/>
          </w:tcPr>
          <w:p w14:paraId="51E1FEA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0.000253</w:t>
            </w:r>
          </w:p>
        </w:tc>
      </w:tr>
      <w:tr w:rsidR="00477B2D" w:rsidRPr="00506DF8" w14:paraId="021D82EC" w14:textId="77777777" w:rsidTr="00477B2D">
        <w:trPr>
          <w:trHeight w:val="288"/>
        </w:trPr>
        <w:tc>
          <w:tcPr>
            <w:tcW w:w="1031" w:type="dxa"/>
            <w:noWrap/>
            <w:hideMark/>
          </w:tcPr>
          <w:p w14:paraId="3D720B6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45</w:t>
            </w:r>
          </w:p>
        </w:tc>
        <w:tc>
          <w:tcPr>
            <w:tcW w:w="2797" w:type="dxa"/>
            <w:noWrap/>
            <w:hideMark/>
          </w:tcPr>
          <w:p w14:paraId="5B2B65D3"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Turkish - Mid ethnic density - Antipsychotic prescriptions</w:t>
            </w:r>
          </w:p>
        </w:tc>
        <w:tc>
          <w:tcPr>
            <w:tcW w:w="1413" w:type="dxa"/>
            <w:noWrap/>
            <w:hideMark/>
          </w:tcPr>
          <w:p w14:paraId="2AEE247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1.203610931</w:t>
            </w:r>
          </w:p>
        </w:tc>
        <w:tc>
          <w:tcPr>
            <w:tcW w:w="1422" w:type="dxa"/>
            <w:noWrap/>
            <w:hideMark/>
          </w:tcPr>
          <w:p w14:paraId="0CFA011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1.093343905</w:t>
            </w:r>
          </w:p>
        </w:tc>
        <w:tc>
          <w:tcPr>
            <w:tcW w:w="1328" w:type="dxa"/>
            <w:noWrap/>
            <w:hideMark/>
          </w:tcPr>
          <w:p w14:paraId="6E09702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1.324999</w:t>
            </w:r>
          </w:p>
        </w:tc>
        <w:tc>
          <w:tcPr>
            <w:tcW w:w="1223" w:type="dxa"/>
            <w:noWrap/>
            <w:hideMark/>
          </w:tcPr>
          <w:p w14:paraId="7B1F7D7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0.000256</w:t>
            </w:r>
          </w:p>
        </w:tc>
      </w:tr>
      <w:tr w:rsidR="00477B2D" w:rsidRPr="00506DF8" w14:paraId="7708F7A9" w14:textId="77777777" w:rsidTr="00477B2D">
        <w:trPr>
          <w:trHeight w:val="288"/>
        </w:trPr>
        <w:tc>
          <w:tcPr>
            <w:tcW w:w="1031" w:type="dxa"/>
            <w:noWrap/>
            <w:hideMark/>
          </w:tcPr>
          <w:p w14:paraId="413443D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46</w:t>
            </w:r>
          </w:p>
        </w:tc>
        <w:tc>
          <w:tcPr>
            <w:tcW w:w="2797" w:type="dxa"/>
            <w:noWrap/>
            <w:hideMark/>
          </w:tcPr>
          <w:p w14:paraId="0D1C74F8"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Turkish - Low ethnic density - Antipsychotic prescriptions</w:t>
            </w:r>
          </w:p>
        </w:tc>
        <w:tc>
          <w:tcPr>
            <w:tcW w:w="1413" w:type="dxa"/>
            <w:noWrap/>
            <w:hideMark/>
          </w:tcPr>
          <w:p w14:paraId="17C005F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1.203508814</w:t>
            </w:r>
          </w:p>
        </w:tc>
        <w:tc>
          <w:tcPr>
            <w:tcW w:w="1422" w:type="dxa"/>
            <w:noWrap/>
            <w:hideMark/>
          </w:tcPr>
          <w:p w14:paraId="3CB2A81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1.093834351</w:t>
            </w:r>
          </w:p>
        </w:tc>
        <w:tc>
          <w:tcPr>
            <w:tcW w:w="1328" w:type="dxa"/>
            <w:noWrap/>
            <w:hideMark/>
          </w:tcPr>
          <w:p w14:paraId="2CE6FA0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1.32418</w:t>
            </w:r>
          </w:p>
        </w:tc>
        <w:tc>
          <w:tcPr>
            <w:tcW w:w="1223" w:type="dxa"/>
            <w:noWrap/>
            <w:hideMark/>
          </w:tcPr>
          <w:p w14:paraId="3413CF6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0.00024</w:t>
            </w:r>
          </w:p>
        </w:tc>
      </w:tr>
      <w:tr w:rsidR="00477B2D" w:rsidRPr="00506DF8" w14:paraId="213A8414" w14:textId="77777777" w:rsidTr="00477B2D">
        <w:trPr>
          <w:trHeight w:val="288"/>
        </w:trPr>
        <w:tc>
          <w:tcPr>
            <w:tcW w:w="1031" w:type="dxa"/>
            <w:noWrap/>
            <w:hideMark/>
          </w:tcPr>
          <w:p w14:paraId="2E120CA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47</w:t>
            </w:r>
          </w:p>
        </w:tc>
        <w:tc>
          <w:tcPr>
            <w:tcW w:w="2797" w:type="dxa"/>
            <w:noWrap/>
            <w:hideMark/>
          </w:tcPr>
          <w:p w14:paraId="057C18B2"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Turkish - Lowest ethnic density - Antipsychotic prescriptions</w:t>
            </w:r>
          </w:p>
        </w:tc>
        <w:tc>
          <w:tcPr>
            <w:tcW w:w="1413" w:type="dxa"/>
            <w:noWrap/>
            <w:hideMark/>
          </w:tcPr>
          <w:p w14:paraId="04CC16B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1.203217357</w:t>
            </w:r>
          </w:p>
        </w:tc>
        <w:tc>
          <w:tcPr>
            <w:tcW w:w="1422" w:type="dxa"/>
            <w:noWrap/>
            <w:hideMark/>
          </w:tcPr>
          <w:p w14:paraId="2490513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1.09374995</w:t>
            </w:r>
          </w:p>
        </w:tc>
        <w:tc>
          <w:tcPr>
            <w:tcW w:w="1328" w:type="dxa"/>
            <w:noWrap/>
            <w:hideMark/>
          </w:tcPr>
          <w:p w14:paraId="4F88393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1.323641</w:t>
            </w:r>
          </w:p>
        </w:tc>
        <w:tc>
          <w:tcPr>
            <w:tcW w:w="1223" w:type="dxa"/>
            <w:noWrap/>
            <w:hideMark/>
          </w:tcPr>
          <w:p w14:paraId="3807E07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0.000238</w:t>
            </w:r>
          </w:p>
        </w:tc>
      </w:tr>
      <w:tr w:rsidR="00477B2D" w:rsidRPr="00506DF8" w14:paraId="51D8F386" w14:textId="77777777" w:rsidTr="00477B2D">
        <w:trPr>
          <w:trHeight w:val="288"/>
        </w:trPr>
        <w:tc>
          <w:tcPr>
            <w:tcW w:w="1031" w:type="dxa"/>
            <w:noWrap/>
            <w:hideMark/>
          </w:tcPr>
          <w:p w14:paraId="5CE9C71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48</w:t>
            </w:r>
          </w:p>
        </w:tc>
        <w:tc>
          <w:tcPr>
            <w:tcW w:w="2797" w:type="dxa"/>
            <w:noWrap/>
            <w:hideMark/>
          </w:tcPr>
          <w:p w14:paraId="0F8860D4"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Moroccan - High ethnic density - Antipsychotic prescriptions</w:t>
            </w:r>
          </w:p>
        </w:tc>
        <w:tc>
          <w:tcPr>
            <w:tcW w:w="1413" w:type="dxa"/>
            <w:noWrap/>
            <w:hideMark/>
          </w:tcPr>
          <w:p w14:paraId="7DF76ED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1.201005684</w:t>
            </w:r>
          </w:p>
        </w:tc>
        <w:tc>
          <w:tcPr>
            <w:tcW w:w="1422" w:type="dxa"/>
            <w:noWrap/>
            <w:hideMark/>
          </w:tcPr>
          <w:p w14:paraId="186344E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1.092201303</w:t>
            </w:r>
          </w:p>
        </w:tc>
        <w:tc>
          <w:tcPr>
            <w:tcW w:w="1328" w:type="dxa"/>
            <w:noWrap/>
            <w:hideMark/>
          </w:tcPr>
          <w:p w14:paraId="3357513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1.320649</w:t>
            </w:r>
          </w:p>
        </w:tc>
        <w:tc>
          <w:tcPr>
            <w:tcW w:w="1223" w:type="dxa"/>
            <w:noWrap/>
            <w:hideMark/>
          </w:tcPr>
          <w:p w14:paraId="37D3C27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0.000256</w:t>
            </w:r>
          </w:p>
        </w:tc>
      </w:tr>
      <w:tr w:rsidR="00477B2D" w:rsidRPr="00506DF8" w14:paraId="6FCB401B" w14:textId="77777777" w:rsidTr="00477B2D">
        <w:trPr>
          <w:trHeight w:val="288"/>
        </w:trPr>
        <w:tc>
          <w:tcPr>
            <w:tcW w:w="1031" w:type="dxa"/>
            <w:noWrap/>
            <w:hideMark/>
          </w:tcPr>
          <w:p w14:paraId="0B034BC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49</w:t>
            </w:r>
          </w:p>
        </w:tc>
        <w:tc>
          <w:tcPr>
            <w:tcW w:w="2797" w:type="dxa"/>
            <w:noWrap/>
            <w:hideMark/>
          </w:tcPr>
          <w:p w14:paraId="187EBA95"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Moroccan - Mid ethnic density - Antipsychotic prescriptions</w:t>
            </w:r>
          </w:p>
        </w:tc>
        <w:tc>
          <w:tcPr>
            <w:tcW w:w="1413" w:type="dxa"/>
            <w:noWrap/>
            <w:hideMark/>
          </w:tcPr>
          <w:p w14:paraId="50C89CD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1.203339184</w:t>
            </w:r>
          </w:p>
        </w:tc>
        <w:tc>
          <w:tcPr>
            <w:tcW w:w="1422" w:type="dxa"/>
            <w:noWrap/>
            <w:hideMark/>
          </w:tcPr>
          <w:p w14:paraId="3B353B6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1.093777347</w:t>
            </w:r>
          </w:p>
        </w:tc>
        <w:tc>
          <w:tcPr>
            <w:tcW w:w="1328" w:type="dxa"/>
            <w:noWrap/>
            <w:hideMark/>
          </w:tcPr>
          <w:p w14:paraId="04355FE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1.323876</w:t>
            </w:r>
          </w:p>
        </w:tc>
        <w:tc>
          <w:tcPr>
            <w:tcW w:w="1223" w:type="dxa"/>
            <w:noWrap/>
            <w:hideMark/>
          </w:tcPr>
          <w:p w14:paraId="0EABCC5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0.000239</w:t>
            </w:r>
          </w:p>
        </w:tc>
      </w:tr>
      <w:tr w:rsidR="00477B2D" w:rsidRPr="00506DF8" w14:paraId="77A9834D" w14:textId="77777777" w:rsidTr="00477B2D">
        <w:trPr>
          <w:trHeight w:val="288"/>
        </w:trPr>
        <w:tc>
          <w:tcPr>
            <w:tcW w:w="1031" w:type="dxa"/>
            <w:noWrap/>
            <w:hideMark/>
          </w:tcPr>
          <w:p w14:paraId="63673A7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50</w:t>
            </w:r>
          </w:p>
        </w:tc>
        <w:tc>
          <w:tcPr>
            <w:tcW w:w="2797" w:type="dxa"/>
            <w:noWrap/>
            <w:hideMark/>
          </w:tcPr>
          <w:p w14:paraId="0A3B3F1A"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Moroccan - Low ethnic density - Antipsychotic prescriptions</w:t>
            </w:r>
          </w:p>
        </w:tc>
        <w:tc>
          <w:tcPr>
            <w:tcW w:w="1413" w:type="dxa"/>
            <w:noWrap/>
            <w:hideMark/>
          </w:tcPr>
          <w:p w14:paraId="1DF087B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1.202543675</w:t>
            </w:r>
          </w:p>
        </w:tc>
        <w:tc>
          <w:tcPr>
            <w:tcW w:w="1422" w:type="dxa"/>
            <w:noWrap/>
            <w:hideMark/>
          </w:tcPr>
          <w:p w14:paraId="2F922A1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1.093361852</w:t>
            </w:r>
          </w:p>
        </w:tc>
        <w:tc>
          <w:tcPr>
            <w:tcW w:w="1328" w:type="dxa"/>
            <w:noWrap/>
            <w:hideMark/>
          </w:tcPr>
          <w:p w14:paraId="1566060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1.322628</w:t>
            </w:r>
          </w:p>
        </w:tc>
        <w:tc>
          <w:tcPr>
            <w:tcW w:w="1223" w:type="dxa"/>
            <w:noWrap/>
            <w:hideMark/>
          </w:tcPr>
          <w:p w14:paraId="0601370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0.000241</w:t>
            </w:r>
          </w:p>
        </w:tc>
      </w:tr>
      <w:tr w:rsidR="00477B2D" w:rsidRPr="00506DF8" w14:paraId="1310E22E" w14:textId="77777777" w:rsidTr="00477B2D">
        <w:trPr>
          <w:trHeight w:val="288"/>
        </w:trPr>
        <w:tc>
          <w:tcPr>
            <w:tcW w:w="1031" w:type="dxa"/>
            <w:noWrap/>
            <w:hideMark/>
          </w:tcPr>
          <w:p w14:paraId="3D1F06C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51</w:t>
            </w:r>
          </w:p>
        </w:tc>
        <w:tc>
          <w:tcPr>
            <w:tcW w:w="2797" w:type="dxa"/>
            <w:noWrap/>
            <w:hideMark/>
          </w:tcPr>
          <w:p w14:paraId="6A54BA9D"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Moroccan - Lowest ethnic density - Antipsychotic prescriptions</w:t>
            </w:r>
          </w:p>
        </w:tc>
        <w:tc>
          <w:tcPr>
            <w:tcW w:w="1413" w:type="dxa"/>
            <w:noWrap/>
            <w:hideMark/>
          </w:tcPr>
          <w:p w14:paraId="4F88189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1.202397349</w:t>
            </w:r>
          </w:p>
        </w:tc>
        <w:tc>
          <w:tcPr>
            <w:tcW w:w="1422" w:type="dxa"/>
            <w:noWrap/>
            <w:hideMark/>
          </w:tcPr>
          <w:p w14:paraId="33232BF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1.093260909</w:t>
            </w:r>
          </w:p>
        </w:tc>
        <w:tc>
          <w:tcPr>
            <w:tcW w:w="1328" w:type="dxa"/>
            <w:noWrap/>
            <w:hideMark/>
          </w:tcPr>
          <w:p w14:paraId="675BADC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1.322428</w:t>
            </w:r>
          </w:p>
        </w:tc>
        <w:tc>
          <w:tcPr>
            <w:tcW w:w="1223" w:type="dxa"/>
            <w:noWrap/>
            <w:hideMark/>
          </w:tcPr>
          <w:p w14:paraId="43258FF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0.000242</w:t>
            </w:r>
          </w:p>
        </w:tc>
      </w:tr>
      <w:tr w:rsidR="00477B2D" w:rsidRPr="00506DF8" w14:paraId="2D121450" w14:textId="77777777" w:rsidTr="00477B2D">
        <w:trPr>
          <w:trHeight w:val="288"/>
        </w:trPr>
        <w:tc>
          <w:tcPr>
            <w:tcW w:w="1031" w:type="dxa"/>
            <w:noWrap/>
            <w:hideMark/>
          </w:tcPr>
          <w:p w14:paraId="09C1C45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52</w:t>
            </w:r>
          </w:p>
        </w:tc>
        <w:tc>
          <w:tcPr>
            <w:tcW w:w="2797" w:type="dxa"/>
            <w:noWrap/>
            <w:hideMark/>
          </w:tcPr>
          <w:p w14:paraId="69954DCF"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 xml:space="preserve">2018) - Surinamese - High ethnic </w:t>
            </w:r>
            <w:r w:rsidRPr="00506DF8">
              <w:rPr>
                <w:rFonts w:ascii="Times New Roman" w:hAnsi="Times New Roman" w:cs="Times New Roman"/>
              </w:rPr>
              <w:lastRenderedPageBreak/>
              <w:t>density - Antipsychotic prescriptions</w:t>
            </w:r>
          </w:p>
        </w:tc>
        <w:tc>
          <w:tcPr>
            <w:tcW w:w="1413" w:type="dxa"/>
            <w:noWrap/>
            <w:hideMark/>
          </w:tcPr>
          <w:p w14:paraId="1FD6FE1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lastRenderedPageBreak/>
              <w:t>1.192375025</w:t>
            </w:r>
          </w:p>
        </w:tc>
        <w:tc>
          <w:tcPr>
            <w:tcW w:w="1422" w:type="dxa"/>
            <w:noWrap/>
            <w:hideMark/>
          </w:tcPr>
          <w:p w14:paraId="15DF079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1.082514616</w:t>
            </w:r>
          </w:p>
        </w:tc>
        <w:tc>
          <w:tcPr>
            <w:tcW w:w="1328" w:type="dxa"/>
            <w:noWrap/>
            <w:hideMark/>
          </w:tcPr>
          <w:p w14:paraId="2833AF2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1.313385</w:t>
            </w:r>
          </w:p>
        </w:tc>
        <w:tc>
          <w:tcPr>
            <w:tcW w:w="1223" w:type="dxa"/>
            <w:noWrap/>
            <w:hideMark/>
          </w:tcPr>
          <w:p w14:paraId="61D46AC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0.000527</w:t>
            </w:r>
          </w:p>
        </w:tc>
      </w:tr>
      <w:tr w:rsidR="00477B2D" w:rsidRPr="00506DF8" w14:paraId="18B0880C" w14:textId="77777777" w:rsidTr="00477B2D">
        <w:trPr>
          <w:trHeight w:val="288"/>
        </w:trPr>
        <w:tc>
          <w:tcPr>
            <w:tcW w:w="1031" w:type="dxa"/>
            <w:noWrap/>
            <w:hideMark/>
          </w:tcPr>
          <w:p w14:paraId="29A212B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53</w:t>
            </w:r>
          </w:p>
        </w:tc>
        <w:tc>
          <w:tcPr>
            <w:tcW w:w="2797" w:type="dxa"/>
            <w:noWrap/>
            <w:hideMark/>
          </w:tcPr>
          <w:p w14:paraId="49B58FB0"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Surinamese - Mid ethnic density - Antipsychotic prescriptions</w:t>
            </w:r>
          </w:p>
        </w:tc>
        <w:tc>
          <w:tcPr>
            <w:tcW w:w="1413" w:type="dxa"/>
            <w:noWrap/>
            <w:hideMark/>
          </w:tcPr>
          <w:p w14:paraId="5556212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1.197478394</w:t>
            </w:r>
          </w:p>
        </w:tc>
        <w:tc>
          <w:tcPr>
            <w:tcW w:w="1422" w:type="dxa"/>
            <w:noWrap/>
            <w:hideMark/>
          </w:tcPr>
          <w:p w14:paraId="6443140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1.08860035</w:t>
            </w:r>
          </w:p>
        </w:tc>
        <w:tc>
          <w:tcPr>
            <w:tcW w:w="1328" w:type="dxa"/>
            <w:noWrap/>
            <w:hideMark/>
          </w:tcPr>
          <w:p w14:paraId="7C63831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1.317246</w:t>
            </w:r>
          </w:p>
        </w:tc>
        <w:tc>
          <w:tcPr>
            <w:tcW w:w="1223" w:type="dxa"/>
            <w:noWrap/>
            <w:hideMark/>
          </w:tcPr>
          <w:p w14:paraId="10A8041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0.000331</w:t>
            </w:r>
          </w:p>
        </w:tc>
      </w:tr>
      <w:tr w:rsidR="00477B2D" w:rsidRPr="00506DF8" w14:paraId="54BC51DC" w14:textId="77777777" w:rsidTr="00477B2D">
        <w:trPr>
          <w:trHeight w:val="288"/>
        </w:trPr>
        <w:tc>
          <w:tcPr>
            <w:tcW w:w="1031" w:type="dxa"/>
            <w:noWrap/>
            <w:hideMark/>
          </w:tcPr>
          <w:p w14:paraId="475FEA9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54</w:t>
            </w:r>
          </w:p>
        </w:tc>
        <w:tc>
          <w:tcPr>
            <w:tcW w:w="2797" w:type="dxa"/>
            <w:noWrap/>
            <w:hideMark/>
          </w:tcPr>
          <w:p w14:paraId="45B829A1"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Surinamese - Low ethnic density - Antipsychotic prescriptions</w:t>
            </w:r>
          </w:p>
        </w:tc>
        <w:tc>
          <w:tcPr>
            <w:tcW w:w="1413" w:type="dxa"/>
            <w:noWrap/>
            <w:hideMark/>
          </w:tcPr>
          <w:p w14:paraId="4521DFD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1.200301009</w:t>
            </w:r>
          </w:p>
        </w:tc>
        <w:tc>
          <w:tcPr>
            <w:tcW w:w="1422" w:type="dxa"/>
            <w:noWrap/>
            <w:hideMark/>
          </w:tcPr>
          <w:p w14:paraId="3F958A4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1.091504171</w:t>
            </w:r>
          </w:p>
        </w:tc>
        <w:tc>
          <w:tcPr>
            <w:tcW w:w="1328" w:type="dxa"/>
            <w:noWrap/>
            <w:hideMark/>
          </w:tcPr>
          <w:p w14:paraId="66E6CF0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1.319942</w:t>
            </w:r>
          </w:p>
        </w:tc>
        <w:tc>
          <w:tcPr>
            <w:tcW w:w="1223" w:type="dxa"/>
            <w:noWrap/>
            <w:hideMark/>
          </w:tcPr>
          <w:p w14:paraId="3FA269A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0.000269</w:t>
            </w:r>
          </w:p>
        </w:tc>
      </w:tr>
      <w:tr w:rsidR="00477B2D" w:rsidRPr="00506DF8" w14:paraId="2D77EF96" w14:textId="77777777" w:rsidTr="00477B2D">
        <w:trPr>
          <w:trHeight w:val="288"/>
        </w:trPr>
        <w:tc>
          <w:tcPr>
            <w:tcW w:w="1031" w:type="dxa"/>
            <w:noWrap/>
            <w:hideMark/>
          </w:tcPr>
          <w:p w14:paraId="579D3A1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55</w:t>
            </w:r>
          </w:p>
        </w:tc>
        <w:tc>
          <w:tcPr>
            <w:tcW w:w="2797" w:type="dxa"/>
            <w:noWrap/>
            <w:hideMark/>
          </w:tcPr>
          <w:p w14:paraId="45CB5888"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Surinamese - Lowest ethnic density - Antipsychotic prescriptions</w:t>
            </w:r>
          </w:p>
        </w:tc>
        <w:tc>
          <w:tcPr>
            <w:tcW w:w="1413" w:type="dxa"/>
            <w:noWrap/>
            <w:hideMark/>
          </w:tcPr>
          <w:p w14:paraId="251025C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1.1963054</w:t>
            </w:r>
          </w:p>
        </w:tc>
        <w:tc>
          <w:tcPr>
            <w:tcW w:w="1422" w:type="dxa"/>
            <w:noWrap/>
            <w:hideMark/>
          </w:tcPr>
          <w:p w14:paraId="778560D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1.087192119</w:t>
            </w:r>
          </w:p>
        </w:tc>
        <w:tc>
          <w:tcPr>
            <w:tcW w:w="1328" w:type="dxa"/>
            <w:noWrap/>
            <w:hideMark/>
          </w:tcPr>
          <w:p w14:paraId="52E0D80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1.31637</w:t>
            </w:r>
          </w:p>
        </w:tc>
        <w:tc>
          <w:tcPr>
            <w:tcW w:w="1223" w:type="dxa"/>
            <w:noWrap/>
            <w:hideMark/>
          </w:tcPr>
          <w:p w14:paraId="16CC0F6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0.000369</w:t>
            </w:r>
          </w:p>
        </w:tc>
      </w:tr>
      <w:tr w:rsidR="00477B2D" w:rsidRPr="00506DF8" w14:paraId="210E6B63" w14:textId="77777777" w:rsidTr="00477B2D">
        <w:trPr>
          <w:trHeight w:val="288"/>
        </w:trPr>
        <w:tc>
          <w:tcPr>
            <w:tcW w:w="1031" w:type="dxa"/>
            <w:noWrap/>
            <w:hideMark/>
          </w:tcPr>
          <w:p w14:paraId="6D2F090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56</w:t>
            </w:r>
          </w:p>
        </w:tc>
        <w:tc>
          <w:tcPr>
            <w:tcW w:w="2797" w:type="dxa"/>
            <w:noWrap/>
            <w:hideMark/>
          </w:tcPr>
          <w:p w14:paraId="407B6DCC"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Antillean - High ethnic density - Antipsychotic prescriptions</w:t>
            </w:r>
          </w:p>
        </w:tc>
        <w:tc>
          <w:tcPr>
            <w:tcW w:w="1413" w:type="dxa"/>
            <w:noWrap/>
            <w:hideMark/>
          </w:tcPr>
          <w:p w14:paraId="5A3013E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1.198656216</w:t>
            </w:r>
          </w:p>
        </w:tc>
        <w:tc>
          <w:tcPr>
            <w:tcW w:w="1422" w:type="dxa"/>
            <w:noWrap/>
            <w:hideMark/>
          </w:tcPr>
          <w:p w14:paraId="0179961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1.090035599</w:t>
            </w:r>
          </w:p>
        </w:tc>
        <w:tc>
          <w:tcPr>
            <w:tcW w:w="1328" w:type="dxa"/>
            <w:noWrap/>
            <w:hideMark/>
          </w:tcPr>
          <w:p w14:paraId="307F90C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1.318101</w:t>
            </w:r>
          </w:p>
        </w:tc>
        <w:tc>
          <w:tcPr>
            <w:tcW w:w="1223" w:type="dxa"/>
            <w:noWrap/>
            <w:hideMark/>
          </w:tcPr>
          <w:p w14:paraId="28E2D4E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0.000296</w:t>
            </w:r>
          </w:p>
        </w:tc>
      </w:tr>
      <w:tr w:rsidR="00477B2D" w:rsidRPr="00506DF8" w14:paraId="2DC0864F" w14:textId="77777777" w:rsidTr="00477B2D">
        <w:trPr>
          <w:trHeight w:val="288"/>
        </w:trPr>
        <w:tc>
          <w:tcPr>
            <w:tcW w:w="1031" w:type="dxa"/>
            <w:noWrap/>
            <w:hideMark/>
          </w:tcPr>
          <w:p w14:paraId="413A7F6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57</w:t>
            </w:r>
          </w:p>
        </w:tc>
        <w:tc>
          <w:tcPr>
            <w:tcW w:w="2797" w:type="dxa"/>
            <w:noWrap/>
            <w:hideMark/>
          </w:tcPr>
          <w:p w14:paraId="7C369115"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Antillean - Mid ethnic density - Antipsychotic prescriptions</w:t>
            </w:r>
          </w:p>
        </w:tc>
        <w:tc>
          <w:tcPr>
            <w:tcW w:w="1413" w:type="dxa"/>
            <w:noWrap/>
            <w:hideMark/>
          </w:tcPr>
          <w:p w14:paraId="5468C21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1.194727694</w:t>
            </w:r>
          </w:p>
        </w:tc>
        <w:tc>
          <w:tcPr>
            <w:tcW w:w="1422" w:type="dxa"/>
            <w:noWrap/>
            <w:hideMark/>
          </w:tcPr>
          <w:p w14:paraId="51EC03E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1.085528269</w:t>
            </w:r>
          </w:p>
        </w:tc>
        <w:tc>
          <w:tcPr>
            <w:tcW w:w="1328" w:type="dxa"/>
            <w:noWrap/>
            <w:hideMark/>
          </w:tcPr>
          <w:p w14:paraId="665E197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1.314912</w:t>
            </w:r>
          </w:p>
        </w:tc>
        <w:tc>
          <w:tcPr>
            <w:tcW w:w="1223" w:type="dxa"/>
            <w:noWrap/>
            <w:hideMark/>
          </w:tcPr>
          <w:p w14:paraId="4304E48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0.000416</w:t>
            </w:r>
          </w:p>
        </w:tc>
      </w:tr>
      <w:tr w:rsidR="00477B2D" w:rsidRPr="00506DF8" w14:paraId="7E323562" w14:textId="77777777" w:rsidTr="00477B2D">
        <w:trPr>
          <w:trHeight w:val="288"/>
        </w:trPr>
        <w:tc>
          <w:tcPr>
            <w:tcW w:w="1031" w:type="dxa"/>
            <w:noWrap/>
            <w:hideMark/>
          </w:tcPr>
          <w:p w14:paraId="4DED480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58</w:t>
            </w:r>
          </w:p>
        </w:tc>
        <w:tc>
          <w:tcPr>
            <w:tcW w:w="2797" w:type="dxa"/>
            <w:noWrap/>
            <w:hideMark/>
          </w:tcPr>
          <w:p w14:paraId="22F24C9B"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Antillean - Low ethnic density - Antipsychotic prescriptions</w:t>
            </w:r>
          </w:p>
        </w:tc>
        <w:tc>
          <w:tcPr>
            <w:tcW w:w="1413" w:type="dxa"/>
            <w:noWrap/>
            <w:hideMark/>
          </w:tcPr>
          <w:p w14:paraId="4471920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1.189902843</w:t>
            </w:r>
          </w:p>
        </w:tc>
        <w:tc>
          <w:tcPr>
            <w:tcW w:w="1422" w:type="dxa"/>
            <w:noWrap/>
            <w:hideMark/>
          </w:tcPr>
          <w:p w14:paraId="53FBE77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1.079306545</w:t>
            </w:r>
          </w:p>
        </w:tc>
        <w:tc>
          <w:tcPr>
            <w:tcW w:w="1328" w:type="dxa"/>
            <w:noWrap/>
            <w:hideMark/>
          </w:tcPr>
          <w:p w14:paraId="01EBA0A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1.311832</w:t>
            </w:r>
          </w:p>
        </w:tc>
        <w:tc>
          <w:tcPr>
            <w:tcW w:w="1223" w:type="dxa"/>
            <w:noWrap/>
            <w:hideMark/>
          </w:tcPr>
          <w:p w14:paraId="477F6AD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0.000674</w:t>
            </w:r>
          </w:p>
        </w:tc>
      </w:tr>
      <w:tr w:rsidR="00477B2D" w:rsidRPr="00506DF8" w14:paraId="65C03BA0" w14:textId="77777777" w:rsidTr="00477B2D">
        <w:trPr>
          <w:trHeight w:val="288"/>
        </w:trPr>
        <w:tc>
          <w:tcPr>
            <w:tcW w:w="1031" w:type="dxa"/>
            <w:noWrap/>
            <w:hideMark/>
          </w:tcPr>
          <w:p w14:paraId="6736F6C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59</w:t>
            </w:r>
          </w:p>
        </w:tc>
        <w:tc>
          <w:tcPr>
            <w:tcW w:w="2797" w:type="dxa"/>
            <w:noWrap/>
            <w:hideMark/>
          </w:tcPr>
          <w:p w14:paraId="42A6D63D" w14:textId="77777777" w:rsidR="00506DF8" w:rsidRPr="00506DF8" w:rsidRDefault="00506DF8" w:rsidP="00506DF8">
            <w:pPr>
              <w:spacing w:after="160" w:line="259" w:lineRule="auto"/>
              <w:jc w:val="center"/>
              <w:rPr>
                <w:rFonts w:ascii="Times New Roman" w:hAnsi="Times New Roman" w:cs="Times New Roman"/>
              </w:rPr>
            </w:pPr>
            <w:proofErr w:type="spellStart"/>
            <w:r w:rsidRPr="00506DF8">
              <w:rPr>
                <w:rFonts w:ascii="Times New Roman" w:hAnsi="Times New Roman" w:cs="Times New Roman"/>
              </w:rPr>
              <w:t>Termorshuizen</w:t>
            </w:r>
            <w:proofErr w:type="spellEnd"/>
            <w:r w:rsidRPr="00506DF8">
              <w:rPr>
                <w:rFonts w:ascii="Times New Roman" w:hAnsi="Times New Roman" w:cs="Times New Roman"/>
              </w:rPr>
              <w:t xml:space="preserve"> et al.</w:t>
            </w:r>
            <w:proofErr w:type="gramStart"/>
            <w:r w:rsidRPr="00506DF8">
              <w:rPr>
                <w:rFonts w:ascii="Times New Roman" w:hAnsi="Times New Roman" w:cs="Times New Roman"/>
              </w:rPr>
              <w:t>,  (</w:t>
            </w:r>
            <w:proofErr w:type="gramEnd"/>
            <w:r w:rsidRPr="00506DF8">
              <w:rPr>
                <w:rFonts w:ascii="Times New Roman" w:hAnsi="Times New Roman" w:cs="Times New Roman"/>
              </w:rPr>
              <w:t>2018) - Antillean - Lowest ethnic density - Antipsychotic prescriptions</w:t>
            </w:r>
          </w:p>
        </w:tc>
        <w:tc>
          <w:tcPr>
            <w:tcW w:w="1413" w:type="dxa"/>
            <w:noWrap/>
            <w:hideMark/>
          </w:tcPr>
          <w:p w14:paraId="1575ABB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1.184120226</w:t>
            </w:r>
          </w:p>
        </w:tc>
        <w:tc>
          <w:tcPr>
            <w:tcW w:w="1422" w:type="dxa"/>
            <w:noWrap/>
            <w:hideMark/>
          </w:tcPr>
          <w:p w14:paraId="5E4A59B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1.071832397</w:t>
            </w:r>
          </w:p>
        </w:tc>
        <w:tc>
          <w:tcPr>
            <w:tcW w:w="1328" w:type="dxa"/>
            <w:noWrap/>
            <w:hideMark/>
          </w:tcPr>
          <w:p w14:paraId="6561669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1.308172</w:t>
            </w:r>
          </w:p>
        </w:tc>
        <w:tc>
          <w:tcPr>
            <w:tcW w:w="1223" w:type="dxa"/>
            <w:noWrap/>
            <w:hideMark/>
          </w:tcPr>
          <w:p w14:paraId="64A9EB9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0.001164</w:t>
            </w:r>
          </w:p>
        </w:tc>
      </w:tr>
      <w:tr w:rsidR="00477B2D" w:rsidRPr="00506DF8" w14:paraId="7AE5B15F" w14:textId="77777777" w:rsidTr="00477B2D">
        <w:trPr>
          <w:trHeight w:val="288"/>
        </w:trPr>
        <w:tc>
          <w:tcPr>
            <w:tcW w:w="1031" w:type="dxa"/>
            <w:noWrap/>
            <w:hideMark/>
          </w:tcPr>
          <w:p w14:paraId="1ABC4A4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60</w:t>
            </w:r>
          </w:p>
        </w:tc>
        <w:tc>
          <w:tcPr>
            <w:tcW w:w="2797" w:type="dxa"/>
            <w:noWrap/>
            <w:hideMark/>
          </w:tcPr>
          <w:p w14:paraId="447B82B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Migrant status - NAP</w:t>
            </w:r>
          </w:p>
        </w:tc>
        <w:tc>
          <w:tcPr>
            <w:tcW w:w="1413" w:type="dxa"/>
            <w:noWrap/>
            <w:hideMark/>
          </w:tcPr>
          <w:p w14:paraId="5153051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1.200938676</w:t>
            </w:r>
          </w:p>
        </w:tc>
        <w:tc>
          <w:tcPr>
            <w:tcW w:w="1422" w:type="dxa"/>
            <w:noWrap/>
            <w:hideMark/>
          </w:tcPr>
          <w:p w14:paraId="78F7364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1.093541232</w:t>
            </w:r>
          </w:p>
        </w:tc>
        <w:tc>
          <w:tcPr>
            <w:tcW w:w="1328" w:type="dxa"/>
            <w:noWrap/>
            <w:hideMark/>
          </w:tcPr>
          <w:p w14:paraId="3EEACD8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1.318884</w:t>
            </w:r>
          </w:p>
        </w:tc>
        <w:tc>
          <w:tcPr>
            <w:tcW w:w="1223" w:type="dxa"/>
            <w:noWrap/>
            <w:hideMark/>
          </w:tcPr>
          <w:p w14:paraId="50DAF49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0.000215</w:t>
            </w:r>
          </w:p>
        </w:tc>
      </w:tr>
      <w:tr w:rsidR="00477B2D" w:rsidRPr="00506DF8" w14:paraId="4B595C1B" w14:textId="77777777" w:rsidTr="00477B2D">
        <w:trPr>
          <w:trHeight w:val="288"/>
        </w:trPr>
        <w:tc>
          <w:tcPr>
            <w:tcW w:w="1031" w:type="dxa"/>
            <w:noWrap/>
            <w:hideMark/>
          </w:tcPr>
          <w:p w14:paraId="58D2810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61</w:t>
            </w:r>
          </w:p>
        </w:tc>
        <w:tc>
          <w:tcPr>
            <w:tcW w:w="2797" w:type="dxa"/>
            <w:noWrap/>
            <w:hideMark/>
          </w:tcPr>
          <w:p w14:paraId="1EAC923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Migrant status - AP</w:t>
            </w:r>
          </w:p>
        </w:tc>
        <w:tc>
          <w:tcPr>
            <w:tcW w:w="1413" w:type="dxa"/>
            <w:noWrap/>
            <w:hideMark/>
          </w:tcPr>
          <w:p w14:paraId="5D72AD1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1.199727832</w:t>
            </w:r>
          </w:p>
        </w:tc>
        <w:tc>
          <w:tcPr>
            <w:tcW w:w="1422" w:type="dxa"/>
            <w:noWrap/>
            <w:hideMark/>
          </w:tcPr>
          <w:p w14:paraId="1367F68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1.09069797</w:t>
            </w:r>
          </w:p>
        </w:tc>
        <w:tc>
          <w:tcPr>
            <w:tcW w:w="1328" w:type="dxa"/>
            <w:noWrap/>
            <w:hideMark/>
          </w:tcPr>
          <w:p w14:paraId="166A178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1.319657</w:t>
            </w:r>
          </w:p>
        </w:tc>
        <w:tc>
          <w:tcPr>
            <w:tcW w:w="1223" w:type="dxa"/>
            <w:noWrap/>
            <w:hideMark/>
          </w:tcPr>
          <w:p w14:paraId="7F145DA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0.000288</w:t>
            </w:r>
          </w:p>
        </w:tc>
      </w:tr>
      <w:tr w:rsidR="00477B2D" w:rsidRPr="00506DF8" w14:paraId="5A82EDD0" w14:textId="77777777" w:rsidTr="00477B2D">
        <w:trPr>
          <w:trHeight w:val="288"/>
        </w:trPr>
        <w:tc>
          <w:tcPr>
            <w:tcW w:w="1031" w:type="dxa"/>
            <w:noWrap/>
            <w:hideMark/>
          </w:tcPr>
          <w:p w14:paraId="3E2F57A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62</w:t>
            </w:r>
          </w:p>
        </w:tc>
        <w:tc>
          <w:tcPr>
            <w:tcW w:w="2797" w:type="dxa"/>
            <w:noWrap/>
            <w:hideMark/>
          </w:tcPr>
          <w:p w14:paraId="394214A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Migrant status - SZ</w:t>
            </w:r>
          </w:p>
        </w:tc>
        <w:tc>
          <w:tcPr>
            <w:tcW w:w="1413" w:type="dxa"/>
            <w:noWrap/>
            <w:hideMark/>
          </w:tcPr>
          <w:p w14:paraId="371E4D7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1.200389611</w:t>
            </w:r>
          </w:p>
        </w:tc>
        <w:tc>
          <w:tcPr>
            <w:tcW w:w="1422" w:type="dxa"/>
            <w:noWrap/>
            <w:hideMark/>
          </w:tcPr>
          <w:p w14:paraId="208E941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1.092191228</w:t>
            </w:r>
          </w:p>
        </w:tc>
        <w:tc>
          <w:tcPr>
            <w:tcW w:w="1328" w:type="dxa"/>
            <w:noWrap/>
            <w:hideMark/>
          </w:tcPr>
          <w:p w14:paraId="18D30EB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1.319307</w:t>
            </w:r>
          </w:p>
        </w:tc>
        <w:tc>
          <w:tcPr>
            <w:tcW w:w="1223" w:type="dxa"/>
            <w:noWrap/>
            <w:hideMark/>
          </w:tcPr>
          <w:p w14:paraId="73E95C3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0.000248</w:t>
            </w:r>
          </w:p>
        </w:tc>
      </w:tr>
      <w:tr w:rsidR="00477B2D" w:rsidRPr="00506DF8" w14:paraId="3E730FAA" w14:textId="77777777" w:rsidTr="00477B2D">
        <w:trPr>
          <w:trHeight w:val="288"/>
        </w:trPr>
        <w:tc>
          <w:tcPr>
            <w:tcW w:w="1031" w:type="dxa"/>
            <w:noWrap/>
            <w:hideMark/>
          </w:tcPr>
          <w:p w14:paraId="6BEA23F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63</w:t>
            </w:r>
          </w:p>
        </w:tc>
        <w:tc>
          <w:tcPr>
            <w:tcW w:w="2797" w:type="dxa"/>
            <w:noWrap/>
            <w:hideMark/>
          </w:tcPr>
          <w:p w14:paraId="1071DD8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Migrant status - Other</w:t>
            </w:r>
          </w:p>
        </w:tc>
        <w:tc>
          <w:tcPr>
            <w:tcW w:w="1413" w:type="dxa"/>
            <w:noWrap/>
            <w:hideMark/>
          </w:tcPr>
          <w:p w14:paraId="7B4C12A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1.200428084</w:t>
            </w:r>
          </w:p>
        </w:tc>
        <w:tc>
          <w:tcPr>
            <w:tcW w:w="1422" w:type="dxa"/>
            <w:noWrap/>
            <w:hideMark/>
          </w:tcPr>
          <w:p w14:paraId="30747A9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1.092242738</w:t>
            </w:r>
          </w:p>
        </w:tc>
        <w:tc>
          <w:tcPr>
            <w:tcW w:w="1328" w:type="dxa"/>
            <w:noWrap/>
            <w:hideMark/>
          </w:tcPr>
          <w:p w14:paraId="7F90D33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1.319329</w:t>
            </w:r>
          </w:p>
        </w:tc>
        <w:tc>
          <w:tcPr>
            <w:tcW w:w="1223" w:type="dxa"/>
            <w:noWrap/>
            <w:hideMark/>
          </w:tcPr>
          <w:p w14:paraId="7204D52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0.000247</w:t>
            </w:r>
          </w:p>
        </w:tc>
      </w:tr>
      <w:tr w:rsidR="00477B2D" w:rsidRPr="00506DF8" w14:paraId="2DB7D36E" w14:textId="77777777" w:rsidTr="00477B2D">
        <w:trPr>
          <w:trHeight w:val="288"/>
        </w:trPr>
        <w:tc>
          <w:tcPr>
            <w:tcW w:w="1031" w:type="dxa"/>
            <w:noWrap/>
            <w:hideMark/>
          </w:tcPr>
          <w:p w14:paraId="5F2CD16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64</w:t>
            </w:r>
          </w:p>
        </w:tc>
        <w:tc>
          <w:tcPr>
            <w:tcW w:w="2797" w:type="dxa"/>
            <w:noWrap/>
            <w:hideMark/>
          </w:tcPr>
          <w:p w14:paraId="55699AA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Socially fragmented - NAP</w:t>
            </w:r>
          </w:p>
        </w:tc>
        <w:tc>
          <w:tcPr>
            <w:tcW w:w="1413" w:type="dxa"/>
            <w:noWrap/>
            <w:hideMark/>
          </w:tcPr>
          <w:p w14:paraId="4F5E004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1.200616293</w:t>
            </w:r>
          </w:p>
        </w:tc>
        <w:tc>
          <w:tcPr>
            <w:tcW w:w="1422" w:type="dxa"/>
            <w:noWrap/>
            <w:hideMark/>
          </w:tcPr>
          <w:p w14:paraId="643CC1C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1.092737024</w:t>
            </w:r>
          </w:p>
        </w:tc>
        <w:tc>
          <w:tcPr>
            <w:tcW w:w="1328" w:type="dxa"/>
            <w:noWrap/>
            <w:hideMark/>
          </w:tcPr>
          <w:p w14:paraId="09E325B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1.319146</w:t>
            </w:r>
          </w:p>
        </w:tc>
        <w:tc>
          <w:tcPr>
            <w:tcW w:w="1223" w:type="dxa"/>
            <w:noWrap/>
            <w:hideMark/>
          </w:tcPr>
          <w:p w14:paraId="6A2BCF2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0.000234</w:t>
            </w:r>
          </w:p>
        </w:tc>
      </w:tr>
      <w:tr w:rsidR="00477B2D" w:rsidRPr="00506DF8" w14:paraId="41F686B5" w14:textId="77777777" w:rsidTr="00477B2D">
        <w:trPr>
          <w:trHeight w:val="288"/>
        </w:trPr>
        <w:tc>
          <w:tcPr>
            <w:tcW w:w="1031" w:type="dxa"/>
            <w:noWrap/>
            <w:hideMark/>
          </w:tcPr>
          <w:p w14:paraId="0036F3E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65</w:t>
            </w:r>
          </w:p>
        </w:tc>
        <w:tc>
          <w:tcPr>
            <w:tcW w:w="2797" w:type="dxa"/>
            <w:noWrap/>
            <w:hideMark/>
          </w:tcPr>
          <w:p w14:paraId="5737058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Socially fragmented - AP</w:t>
            </w:r>
          </w:p>
        </w:tc>
        <w:tc>
          <w:tcPr>
            <w:tcW w:w="1413" w:type="dxa"/>
            <w:noWrap/>
            <w:hideMark/>
          </w:tcPr>
          <w:p w14:paraId="74DC29D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1.198384969</w:t>
            </w:r>
          </w:p>
        </w:tc>
        <w:tc>
          <w:tcPr>
            <w:tcW w:w="1422" w:type="dxa"/>
            <w:noWrap/>
            <w:hideMark/>
          </w:tcPr>
          <w:p w14:paraId="3D3E19D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1.088089957</w:t>
            </w:r>
          </w:p>
        </w:tc>
        <w:tc>
          <w:tcPr>
            <w:tcW w:w="1328" w:type="dxa"/>
            <w:noWrap/>
            <w:hideMark/>
          </w:tcPr>
          <w:p w14:paraId="1272F766"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1.31986</w:t>
            </w:r>
          </w:p>
        </w:tc>
        <w:tc>
          <w:tcPr>
            <w:tcW w:w="1223" w:type="dxa"/>
            <w:noWrap/>
            <w:hideMark/>
          </w:tcPr>
          <w:p w14:paraId="5F89BBC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0.000369</w:t>
            </w:r>
          </w:p>
        </w:tc>
      </w:tr>
      <w:tr w:rsidR="00477B2D" w:rsidRPr="00506DF8" w14:paraId="57BF8552" w14:textId="77777777" w:rsidTr="00477B2D">
        <w:trPr>
          <w:trHeight w:val="288"/>
        </w:trPr>
        <w:tc>
          <w:tcPr>
            <w:tcW w:w="1031" w:type="dxa"/>
            <w:noWrap/>
            <w:hideMark/>
          </w:tcPr>
          <w:p w14:paraId="299AA26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lastRenderedPageBreak/>
              <w:t>66</w:t>
            </w:r>
          </w:p>
        </w:tc>
        <w:tc>
          <w:tcPr>
            <w:tcW w:w="2797" w:type="dxa"/>
            <w:noWrap/>
            <w:hideMark/>
          </w:tcPr>
          <w:p w14:paraId="2C55ECD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Socially fragmented - SZ</w:t>
            </w:r>
          </w:p>
        </w:tc>
        <w:tc>
          <w:tcPr>
            <w:tcW w:w="1413" w:type="dxa"/>
            <w:noWrap/>
            <w:hideMark/>
          </w:tcPr>
          <w:p w14:paraId="776AD0C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1.199842192</w:t>
            </w:r>
          </w:p>
        </w:tc>
        <w:tc>
          <w:tcPr>
            <w:tcW w:w="1422" w:type="dxa"/>
            <w:noWrap/>
            <w:hideMark/>
          </w:tcPr>
          <w:p w14:paraId="57D7A39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1.090996199</w:t>
            </w:r>
          </w:p>
        </w:tc>
        <w:tc>
          <w:tcPr>
            <w:tcW w:w="1328" w:type="dxa"/>
            <w:noWrap/>
            <w:hideMark/>
          </w:tcPr>
          <w:p w14:paraId="06AB3D6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1.319547</w:t>
            </w:r>
          </w:p>
        </w:tc>
        <w:tc>
          <w:tcPr>
            <w:tcW w:w="1223" w:type="dxa"/>
            <w:noWrap/>
            <w:hideMark/>
          </w:tcPr>
          <w:p w14:paraId="725F940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0.00028</w:t>
            </w:r>
          </w:p>
        </w:tc>
      </w:tr>
      <w:tr w:rsidR="00477B2D" w:rsidRPr="00506DF8" w14:paraId="0228E6E9" w14:textId="77777777" w:rsidTr="00477B2D">
        <w:trPr>
          <w:trHeight w:val="288"/>
        </w:trPr>
        <w:tc>
          <w:tcPr>
            <w:tcW w:w="1031" w:type="dxa"/>
            <w:noWrap/>
            <w:hideMark/>
          </w:tcPr>
          <w:p w14:paraId="696A897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67</w:t>
            </w:r>
          </w:p>
        </w:tc>
        <w:tc>
          <w:tcPr>
            <w:tcW w:w="2797" w:type="dxa"/>
            <w:noWrap/>
            <w:hideMark/>
          </w:tcPr>
          <w:p w14:paraId="3728323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Socially fragmented - Other</w:t>
            </w:r>
          </w:p>
        </w:tc>
        <w:tc>
          <w:tcPr>
            <w:tcW w:w="1413" w:type="dxa"/>
            <w:noWrap/>
            <w:hideMark/>
          </w:tcPr>
          <w:p w14:paraId="1C1AF9E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1.200024152</w:t>
            </w:r>
          </w:p>
        </w:tc>
        <w:tc>
          <w:tcPr>
            <w:tcW w:w="1422" w:type="dxa"/>
            <w:noWrap/>
            <w:hideMark/>
          </w:tcPr>
          <w:p w14:paraId="51F1631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1.091332208</w:t>
            </w:r>
          </w:p>
        </w:tc>
        <w:tc>
          <w:tcPr>
            <w:tcW w:w="1328" w:type="dxa"/>
            <w:noWrap/>
            <w:hideMark/>
          </w:tcPr>
          <w:p w14:paraId="34742DB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1.319541</w:t>
            </w:r>
          </w:p>
        </w:tc>
        <w:tc>
          <w:tcPr>
            <w:tcW w:w="1223" w:type="dxa"/>
            <w:noWrap/>
            <w:hideMark/>
          </w:tcPr>
          <w:p w14:paraId="680AD20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0.000271</w:t>
            </w:r>
          </w:p>
        </w:tc>
      </w:tr>
      <w:tr w:rsidR="00477B2D" w:rsidRPr="00506DF8" w14:paraId="05362269" w14:textId="77777777" w:rsidTr="00477B2D">
        <w:trPr>
          <w:trHeight w:val="288"/>
        </w:trPr>
        <w:tc>
          <w:tcPr>
            <w:tcW w:w="1031" w:type="dxa"/>
            <w:noWrap/>
            <w:hideMark/>
          </w:tcPr>
          <w:p w14:paraId="762F363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68</w:t>
            </w:r>
          </w:p>
        </w:tc>
        <w:tc>
          <w:tcPr>
            <w:tcW w:w="2797" w:type="dxa"/>
            <w:noWrap/>
            <w:hideMark/>
          </w:tcPr>
          <w:p w14:paraId="0C40817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Deprived - NAP</w:t>
            </w:r>
          </w:p>
        </w:tc>
        <w:tc>
          <w:tcPr>
            <w:tcW w:w="1413" w:type="dxa"/>
            <w:noWrap/>
            <w:hideMark/>
          </w:tcPr>
          <w:p w14:paraId="21B4027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1.200212626</w:t>
            </w:r>
          </w:p>
        </w:tc>
        <w:tc>
          <w:tcPr>
            <w:tcW w:w="1422" w:type="dxa"/>
            <w:noWrap/>
            <w:hideMark/>
          </w:tcPr>
          <w:p w14:paraId="11CF13E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1.091840045</w:t>
            </w:r>
          </w:p>
        </w:tc>
        <w:tc>
          <w:tcPr>
            <w:tcW w:w="1328" w:type="dxa"/>
            <w:noWrap/>
            <w:hideMark/>
          </w:tcPr>
          <w:p w14:paraId="503A5C4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1.319342</w:t>
            </w:r>
          </w:p>
        </w:tc>
        <w:tc>
          <w:tcPr>
            <w:tcW w:w="1223" w:type="dxa"/>
            <w:noWrap/>
            <w:hideMark/>
          </w:tcPr>
          <w:p w14:paraId="69F2085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0.000257</w:t>
            </w:r>
          </w:p>
        </w:tc>
      </w:tr>
      <w:tr w:rsidR="00477B2D" w:rsidRPr="00506DF8" w14:paraId="3113293D" w14:textId="77777777" w:rsidTr="00477B2D">
        <w:trPr>
          <w:trHeight w:val="288"/>
        </w:trPr>
        <w:tc>
          <w:tcPr>
            <w:tcW w:w="1031" w:type="dxa"/>
            <w:noWrap/>
            <w:hideMark/>
          </w:tcPr>
          <w:p w14:paraId="08D2C9D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69</w:t>
            </w:r>
          </w:p>
        </w:tc>
        <w:tc>
          <w:tcPr>
            <w:tcW w:w="2797" w:type="dxa"/>
            <w:noWrap/>
            <w:hideMark/>
          </w:tcPr>
          <w:p w14:paraId="19964A0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Deprived - AP</w:t>
            </w:r>
          </w:p>
        </w:tc>
        <w:tc>
          <w:tcPr>
            <w:tcW w:w="1413" w:type="dxa"/>
            <w:noWrap/>
            <w:hideMark/>
          </w:tcPr>
          <w:p w14:paraId="35A37B6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1.198502777</w:t>
            </w:r>
          </w:p>
        </w:tc>
        <w:tc>
          <w:tcPr>
            <w:tcW w:w="1422" w:type="dxa"/>
            <w:noWrap/>
            <w:hideMark/>
          </w:tcPr>
          <w:p w14:paraId="5BC1545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1.088405795</w:t>
            </w:r>
          </w:p>
        </w:tc>
        <w:tc>
          <w:tcPr>
            <w:tcW w:w="1328" w:type="dxa"/>
            <w:noWrap/>
            <w:hideMark/>
          </w:tcPr>
          <w:p w14:paraId="22CC689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1.319737</w:t>
            </w:r>
          </w:p>
        </w:tc>
        <w:tc>
          <w:tcPr>
            <w:tcW w:w="1223" w:type="dxa"/>
            <w:noWrap/>
            <w:hideMark/>
          </w:tcPr>
          <w:p w14:paraId="16D629E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0.000357</w:t>
            </w:r>
          </w:p>
        </w:tc>
      </w:tr>
      <w:tr w:rsidR="00477B2D" w:rsidRPr="00506DF8" w14:paraId="2B785AAC" w14:textId="77777777" w:rsidTr="00477B2D">
        <w:trPr>
          <w:trHeight w:val="288"/>
        </w:trPr>
        <w:tc>
          <w:tcPr>
            <w:tcW w:w="1031" w:type="dxa"/>
            <w:noWrap/>
            <w:hideMark/>
          </w:tcPr>
          <w:p w14:paraId="4721CF38"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70</w:t>
            </w:r>
          </w:p>
        </w:tc>
        <w:tc>
          <w:tcPr>
            <w:tcW w:w="2797" w:type="dxa"/>
            <w:noWrap/>
            <w:hideMark/>
          </w:tcPr>
          <w:p w14:paraId="77176AD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Deprived - SZ</w:t>
            </w:r>
          </w:p>
        </w:tc>
        <w:tc>
          <w:tcPr>
            <w:tcW w:w="1413" w:type="dxa"/>
            <w:noWrap/>
            <w:hideMark/>
          </w:tcPr>
          <w:p w14:paraId="586994BD"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1.200726735</w:t>
            </w:r>
          </w:p>
        </w:tc>
        <w:tc>
          <w:tcPr>
            <w:tcW w:w="1422" w:type="dxa"/>
            <w:noWrap/>
            <w:hideMark/>
          </w:tcPr>
          <w:p w14:paraId="657BF52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1.093304114</w:t>
            </w:r>
          </w:p>
        </w:tc>
        <w:tc>
          <w:tcPr>
            <w:tcW w:w="1328" w:type="dxa"/>
            <w:noWrap/>
            <w:hideMark/>
          </w:tcPr>
          <w:p w14:paraId="5F78682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1.318704</w:t>
            </w:r>
          </w:p>
        </w:tc>
        <w:tc>
          <w:tcPr>
            <w:tcW w:w="1223" w:type="dxa"/>
            <w:noWrap/>
            <w:hideMark/>
          </w:tcPr>
          <w:p w14:paraId="2940869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0.000219</w:t>
            </w:r>
          </w:p>
        </w:tc>
      </w:tr>
      <w:tr w:rsidR="00477B2D" w:rsidRPr="00506DF8" w14:paraId="6C31FDB7" w14:textId="77777777" w:rsidTr="00477B2D">
        <w:trPr>
          <w:trHeight w:val="288"/>
        </w:trPr>
        <w:tc>
          <w:tcPr>
            <w:tcW w:w="1031" w:type="dxa"/>
            <w:noWrap/>
            <w:hideMark/>
          </w:tcPr>
          <w:p w14:paraId="433B501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71</w:t>
            </w:r>
          </w:p>
        </w:tc>
        <w:tc>
          <w:tcPr>
            <w:tcW w:w="2797" w:type="dxa"/>
            <w:noWrap/>
            <w:hideMark/>
          </w:tcPr>
          <w:p w14:paraId="557BCFB4"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Deprived - Other</w:t>
            </w:r>
          </w:p>
        </w:tc>
        <w:tc>
          <w:tcPr>
            <w:tcW w:w="1413" w:type="dxa"/>
            <w:noWrap/>
            <w:hideMark/>
          </w:tcPr>
          <w:p w14:paraId="09DC0E5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1.19998113</w:t>
            </w:r>
          </w:p>
        </w:tc>
        <w:tc>
          <w:tcPr>
            <w:tcW w:w="1422" w:type="dxa"/>
            <w:noWrap/>
            <w:hideMark/>
          </w:tcPr>
          <w:p w14:paraId="5A1E492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1.091294803</w:t>
            </w:r>
          </w:p>
        </w:tc>
        <w:tc>
          <w:tcPr>
            <w:tcW w:w="1328" w:type="dxa"/>
            <w:noWrap/>
            <w:hideMark/>
          </w:tcPr>
          <w:p w14:paraId="56E8AC63"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1.319492</w:t>
            </w:r>
          </w:p>
        </w:tc>
        <w:tc>
          <w:tcPr>
            <w:tcW w:w="1223" w:type="dxa"/>
            <w:noWrap/>
            <w:hideMark/>
          </w:tcPr>
          <w:p w14:paraId="372A48A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0.000271</w:t>
            </w:r>
          </w:p>
        </w:tc>
      </w:tr>
      <w:tr w:rsidR="00477B2D" w:rsidRPr="00506DF8" w14:paraId="15A63EF5" w14:textId="77777777" w:rsidTr="00477B2D">
        <w:trPr>
          <w:trHeight w:val="288"/>
        </w:trPr>
        <w:tc>
          <w:tcPr>
            <w:tcW w:w="1031" w:type="dxa"/>
            <w:noWrap/>
            <w:hideMark/>
          </w:tcPr>
          <w:p w14:paraId="54DF478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72</w:t>
            </w:r>
          </w:p>
        </w:tc>
        <w:tc>
          <w:tcPr>
            <w:tcW w:w="2797" w:type="dxa"/>
            <w:noWrap/>
            <w:hideMark/>
          </w:tcPr>
          <w:p w14:paraId="14C7A4D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Low grades - NAP</w:t>
            </w:r>
          </w:p>
        </w:tc>
        <w:tc>
          <w:tcPr>
            <w:tcW w:w="1413" w:type="dxa"/>
            <w:noWrap/>
            <w:hideMark/>
          </w:tcPr>
          <w:p w14:paraId="4A0B98A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1.20117337</w:t>
            </w:r>
          </w:p>
        </w:tc>
        <w:tc>
          <w:tcPr>
            <w:tcW w:w="1422" w:type="dxa"/>
            <w:noWrap/>
            <w:hideMark/>
          </w:tcPr>
          <w:p w14:paraId="39ED3D7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1.094621132</w:t>
            </w:r>
          </w:p>
        </w:tc>
        <w:tc>
          <w:tcPr>
            <w:tcW w:w="1328" w:type="dxa"/>
            <w:noWrap/>
            <w:hideMark/>
          </w:tcPr>
          <w:p w14:paraId="5D5C4B3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1.318098</w:t>
            </w:r>
          </w:p>
        </w:tc>
        <w:tc>
          <w:tcPr>
            <w:tcW w:w="1223" w:type="dxa"/>
            <w:noWrap/>
            <w:hideMark/>
          </w:tcPr>
          <w:p w14:paraId="38BF1570"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0.000189</w:t>
            </w:r>
          </w:p>
        </w:tc>
      </w:tr>
      <w:tr w:rsidR="00477B2D" w:rsidRPr="00506DF8" w14:paraId="6F310C1D" w14:textId="77777777" w:rsidTr="00477B2D">
        <w:trPr>
          <w:trHeight w:val="288"/>
        </w:trPr>
        <w:tc>
          <w:tcPr>
            <w:tcW w:w="1031" w:type="dxa"/>
            <w:noWrap/>
            <w:hideMark/>
          </w:tcPr>
          <w:p w14:paraId="25CA0B9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73</w:t>
            </w:r>
          </w:p>
        </w:tc>
        <w:tc>
          <w:tcPr>
            <w:tcW w:w="2797" w:type="dxa"/>
            <w:noWrap/>
            <w:hideMark/>
          </w:tcPr>
          <w:p w14:paraId="532C018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Low grades - AP</w:t>
            </w:r>
          </w:p>
        </w:tc>
        <w:tc>
          <w:tcPr>
            <w:tcW w:w="1413" w:type="dxa"/>
            <w:noWrap/>
            <w:hideMark/>
          </w:tcPr>
          <w:p w14:paraId="5A43E8D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1.200628663</w:t>
            </w:r>
          </w:p>
        </w:tc>
        <w:tc>
          <w:tcPr>
            <w:tcW w:w="1422" w:type="dxa"/>
            <w:noWrap/>
            <w:hideMark/>
          </w:tcPr>
          <w:p w14:paraId="7A496F6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1.093225531</w:t>
            </w:r>
          </w:p>
        </w:tc>
        <w:tc>
          <w:tcPr>
            <w:tcW w:w="1328" w:type="dxa"/>
            <w:noWrap/>
            <w:hideMark/>
          </w:tcPr>
          <w:p w14:paraId="6E43ABB1"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1.318584</w:t>
            </w:r>
          </w:p>
        </w:tc>
        <w:tc>
          <w:tcPr>
            <w:tcW w:w="1223" w:type="dxa"/>
            <w:noWrap/>
            <w:hideMark/>
          </w:tcPr>
          <w:p w14:paraId="351E871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0.00022</w:t>
            </w:r>
          </w:p>
        </w:tc>
      </w:tr>
      <w:tr w:rsidR="00477B2D" w:rsidRPr="00506DF8" w14:paraId="09284DB5" w14:textId="77777777" w:rsidTr="00477B2D">
        <w:trPr>
          <w:trHeight w:val="288"/>
        </w:trPr>
        <w:tc>
          <w:tcPr>
            <w:tcW w:w="1031" w:type="dxa"/>
            <w:noWrap/>
            <w:hideMark/>
          </w:tcPr>
          <w:p w14:paraId="47AAAC6C" w14:textId="77777777" w:rsidR="00506DF8" w:rsidRPr="00506DF8" w:rsidRDefault="00506DF8" w:rsidP="00A6336C">
            <w:pPr>
              <w:spacing w:after="160" w:line="259" w:lineRule="auto"/>
              <w:jc w:val="center"/>
              <w:rPr>
                <w:rFonts w:ascii="Times New Roman" w:hAnsi="Times New Roman" w:cs="Times New Roman"/>
              </w:rPr>
            </w:pPr>
            <w:r w:rsidRPr="00506DF8">
              <w:rPr>
                <w:rFonts w:ascii="Times New Roman" w:hAnsi="Times New Roman" w:cs="Times New Roman"/>
              </w:rPr>
              <w:t>74</w:t>
            </w:r>
          </w:p>
        </w:tc>
        <w:tc>
          <w:tcPr>
            <w:tcW w:w="2797" w:type="dxa"/>
            <w:noWrap/>
            <w:hideMark/>
          </w:tcPr>
          <w:p w14:paraId="79A576AF"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Low grades - SZ</w:t>
            </w:r>
          </w:p>
        </w:tc>
        <w:tc>
          <w:tcPr>
            <w:tcW w:w="1413" w:type="dxa"/>
            <w:noWrap/>
            <w:hideMark/>
          </w:tcPr>
          <w:p w14:paraId="5BC71467"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1.200057175</w:t>
            </w:r>
          </w:p>
        </w:tc>
        <w:tc>
          <w:tcPr>
            <w:tcW w:w="1422" w:type="dxa"/>
            <w:noWrap/>
            <w:hideMark/>
          </w:tcPr>
          <w:p w14:paraId="7F66A4EE"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1.091826955</w:t>
            </w:r>
          </w:p>
        </w:tc>
        <w:tc>
          <w:tcPr>
            <w:tcW w:w="1328" w:type="dxa"/>
            <w:noWrap/>
            <w:hideMark/>
          </w:tcPr>
          <w:p w14:paraId="1FD245C9"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1.319016</w:t>
            </w:r>
          </w:p>
        </w:tc>
        <w:tc>
          <w:tcPr>
            <w:tcW w:w="1223" w:type="dxa"/>
            <w:noWrap/>
            <w:hideMark/>
          </w:tcPr>
          <w:p w14:paraId="60CBE54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0.000255</w:t>
            </w:r>
          </w:p>
        </w:tc>
      </w:tr>
      <w:tr w:rsidR="00477B2D" w:rsidRPr="00506DF8" w14:paraId="17148A72" w14:textId="77777777" w:rsidTr="00477B2D">
        <w:trPr>
          <w:trHeight w:val="288"/>
        </w:trPr>
        <w:tc>
          <w:tcPr>
            <w:tcW w:w="1031" w:type="dxa"/>
            <w:noWrap/>
            <w:hideMark/>
          </w:tcPr>
          <w:p w14:paraId="6A39DBF6" w14:textId="77777777" w:rsidR="00506DF8" w:rsidRPr="00506DF8" w:rsidRDefault="00506DF8" w:rsidP="00A6336C">
            <w:pPr>
              <w:spacing w:after="160" w:line="259" w:lineRule="auto"/>
              <w:jc w:val="center"/>
              <w:rPr>
                <w:rFonts w:ascii="Times New Roman" w:hAnsi="Times New Roman" w:cs="Times New Roman"/>
              </w:rPr>
            </w:pPr>
            <w:r w:rsidRPr="00506DF8">
              <w:rPr>
                <w:rFonts w:ascii="Times New Roman" w:hAnsi="Times New Roman" w:cs="Times New Roman"/>
              </w:rPr>
              <w:t>75</w:t>
            </w:r>
          </w:p>
        </w:tc>
        <w:tc>
          <w:tcPr>
            <w:tcW w:w="2797" w:type="dxa"/>
            <w:noWrap/>
            <w:hideMark/>
          </w:tcPr>
          <w:p w14:paraId="48B869F2"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Zammit et al., (2010) - Low grades - Other</w:t>
            </w:r>
          </w:p>
        </w:tc>
        <w:tc>
          <w:tcPr>
            <w:tcW w:w="1413" w:type="dxa"/>
            <w:noWrap/>
            <w:hideMark/>
          </w:tcPr>
          <w:p w14:paraId="65C5533C"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1.200631333</w:t>
            </w:r>
          </w:p>
        </w:tc>
        <w:tc>
          <w:tcPr>
            <w:tcW w:w="1422" w:type="dxa"/>
            <w:noWrap/>
            <w:hideMark/>
          </w:tcPr>
          <w:p w14:paraId="5E171B55"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1.092936704</w:t>
            </w:r>
          </w:p>
        </w:tc>
        <w:tc>
          <w:tcPr>
            <w:tcW w:w="1328" w:type="dxa"/>
            <w:noWrap/>
            <w:hideMark/>
          </w:tcPr>
          <w:p w14:paraId="3780735B"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1.318938</w:t>
            </w:r>
          </w:p>
        </w:tc>
        <w:tc>
          <w:tcPr>
            <w:tcW w:w="1223" w:type="dxa"/>
            <w:noWrap/>
            <w:hideMark/>
          </w:tcPr>
          <w:p w14:paraId="55D63DFA" w14:textId="77777777" w:rsidR="00506DF8" w:rsidRPr="00506DF8" w:rsidRDefault="00506DF8" w:rsidP="00506DF8">
            <w:pPr>
              <w:spacing w:after="160" w:line="259" w:lineRule="auto"/>
              <w:jc w:val="center"/>
              <w:rPr>
                <w:rFonts w:ascii="Times New Roman" w:hAnsi="Times New Roman" w:cs="Times New Roman"/>
              </w:rPr>
            </w:pPr>
            <w:r w:rsidRPr="00506DF8">
              <w:rPr>
                <w:rFonts w:ascii="Times New Roman" w:hAnsi="Times New Roman" w:cs="Times New Roman"/>
              </w:rPr>
              <w:t>0.000229</w:t>
            </w:r>
          </w:p>
        </w:tc>
      </w:tr>
    </w:tbl>
    <w:p w14:paraId="01994307" w14:textId="6FAD0555" w:rsidR="00836240" w:rsidRPr="00A32BDB" w:rsidRDefault="00836240" w:rsidP="005B65F0">
      <w:pPr>
        <w:rPr>
          <w:rFonts w:ascii="Times New Roman" w:hAnsi="Times New Roman" w:cs="Times New Roman"/>
        </w:rPr>
      </w:pPr>
    </w:p>
    <w:sectPr w:rsidR="00836240" w:rsidRPr="00A32BDB" w:rsidSect="00B931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1712" w14:textId="77777777" w:rsidR="004B0E5D" w:rsidRDefault="004B0E5D" w:rsidP="0016682D">
      <w:pPr>
        <w:spacing w:after="0" w:line="240" w:lineRule="auto"/>
      </w:pPr>
      <w:r>
        <w:separator/>
      </w:r>
    </w:p>
  </w:endnote>
  <w:endnote w:type="continuationSeparator" w:id="0">
    <w:p w14:paraId="558AB9E6" w14:textId="77777777" w:rsidR="004B0E5D" w:rsidRDefault="004B0E5D" w:rsidP="0016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8146" w14:textId="77777777" w:rsidR="004B0E5D" w:rsidRDefault="004B0E5D" w:rsidP="0016682D">
      <w:pPr>
        <w:spacing w:after="0" w:line="240" w:lineRule="auto"/>
      </w:pPr>
      <w:r>
        <w:separator/>
      </w:r>
    </w:p>
  </w:footnote>
  <w:footnote w:type="continuationSeparator" w:id="0">
    <w:p w14:paraId="10F8EC8E" w14:textId="77777777" w:rsidR="004B0E5D" w:rsidRDefault="004B0E5D" w:rsidP="0016682D">
      <w:pPr>
        <w:spacing w:after="0" w:line="240" w:lineRule="auto"/>
      </w:pPr>
      <w:r>
        <w:continuationSeparator/>
      </w:r>
    </w:p>
  </w:footnote>
  <w:footnote w:id="1">
    <w:p w14:paraId="05E32B5E" w14:textId="77777777" w:rsidR="0016682D" w:rsidRPr="003F634F" w:rsidRDefault="0016682D" w:rsidP="0016682D">
      <w:pPr>
        <w:pStyle w:val="FootnoteText"/>
        <w:rPr>
          <w:rFonts w:ascii="Times New Roman" w:hAnsi="Times New Roman" w:cs="Times New Roman"/>
          <w:sz w:val="16"/>
          <w:szCs w:val="16"/>
        </w:rPr>
      </w:pPr>
      <w:r w:rsidRPr="003F634F">
        <w:rPr>
          <w:rStyle w:val="FootnoteReference"/>
          <w:rFonts w:ascii="Times New Roman" w:hAnsi="Times New Roman" w:cs="Times New Roman"/>
        </w:rPr>
        <w:footnoteRef/>
      </w:r>
      <w:r w:rsidRPr="003F634F">
        <w:rPr>
          <w:rFonts w:ascii="Times New Roman" w:hAnsi="Times New Roman" w:cs="Times New Roman"/>
          <w:sz w:val="16"/>
          <w:szCs w:val="16"/>
        </w:rPr>
        <w:t xml:space="preserve"> </w:t>
      </w:r>
      <w:r w:rsidRPr="003F634F">
        <w:rPr>
          <w:rFonts w:ascii="Times New Roman" w:hAnsi="Times New Roman" w:cs="Times New Roman"/>
          <w:sz w:val="17"/>
          <w:szCs w:val="17"/>
        </w:rPr>
        <w:t>Estimates not from original papers, these represent the recalculated ESs &amp; CIs for subgroup i.e., each estimate has been standardised to reflect 10% decrease in group density</w:t>
      </w:r>
    </w:p>
  </w:footnote>
  <w:footnote w:id="2">
    <w:p w14:paraId="77036B78" w14:textId="77777777" w:rsidR="0016682D" w:rsidRPr="003F634F" w:rsidRDefault="0016682D" w:rsidP="0016682D">
      <w:pPr>
        <w:pStyle w:val="FootnoteText"/>
        <w:rPr>
          <w:rFonts w:ascii="Times New Roman" w:hAnsi="Times New Roman" w:cs="Times New Roman"/>
          <w:sz w:val="17"/>
          <w:szCs w:val="17"/>
        </w:rPr>
      </w:pPr>
      <w:r w:rsidRPr="003F634F">
        <w:rPr>
          <w:rStyle w:val="FootnoteReference"/>
          <w:rFonts w:ascii="Times New Roman" w:hAnsi="Times New Roman" w:cs="Times New Roman"/>
        </w:rPr>
        <w:footnoteRef/>
      </w:r>
      <w:r w:rsidRPr="003F634F">
        <w:rPr>
          <w:rFonts w:ascii="Times New Roman" w:hAnsi="Times New Roman" w:cs="Times New Roman"/>
        </w:rPr>
        <w:t xml:space="preserve"> </w:t>
      </w:r>
      <w:r w:rsidRPr="003F634F">
        <w:rPr>
          <w:rFonts w:ascii="Times New Roman" w:hAnsi="Times New Roman" w:cs="Times New Roman"/>
          <w:sz w:val="17"/>
          <w:szCs w:val="17"/>
        </w:rPr>
        <w:t>Outcome used in one large scale study (</w:t>
      </w:r>
      <w:proofErr w:type="spellStart"/>
      <w:r w:rsidRPr="003F634F">
        <w:rPr>
          <w:rFonts w:ascii="Times New Roman" w:hAnsi="Times New Roman" w:cs="Times New Roman"/>
          <w:sz w:val="17"/>
          <w:szCs w:val="17"/>
        </w:rPr>
        <w:t>Termorshuizen</w:t>
      </w:r>
      <w:proofErr w:type="spellEnd"/>
      <w:r w:rsidRPr="003F634F">
        <w:rPr>
          <w:rFonts w:ascii="Times New Roman" w:hAnsi="Times New Roman" w:cs="Times New Roman"/>
          <w:sz w:val="17"/>
          <w:szCs w:val="17"/>
        </w:rPr>
        <w:t xml:space="preserve"> et al., 2018) - antipsychotic prescriptions</w:t>
      </w:r>
    </w:p>
  </w:footnote>
  <w:footnote w:id="3">
    <w:p w14:paraId="593ECEE2" w14:textId="77777777" w:rsidR="0016682D" w:rsidRDefault="0016682D" w:rsidP="0016682D">
      <w:pPr>
        <w:pStyle w:val="FootnoteText"/>
      </w:pPr>
      <w:r w:rsidRPr="003F634F">
        <w:rPr>
          <w:rStyle w:val="FootnoteReference"/>
          <w:rFonts w:ascii="Times New Roman" w:hAnsi="Times New Roman" w:cs="Times New Roman"/>
        </w:rPr>
        <w:footnoteRef/>
      </w:r>
      <w:r w:rsidRPr="003F634F">
        <w:rPr>
          <w:rFonts w:ascii="Times New Roman" w:hAnsi="Times New Roman" w:cs="Times New Roman"/>
          <w:sz w:val="17"/>
          <w:szCs w:val="17"/>
        </w:rPr>
        <w:t xml:space="preserve"> Large ES, Wide CIs and only one study in subgroup</w:t>
      </w:r>
    </w:p>
  </w:footnote>
  <w:footnote w:id="4">
    <w:p w14:paraId="5B554EA9" w14:textId="77777777" w:rsidR="00980F37" w:rsidRPr="003F634F" w:rsidRDefault="00980F37" w:rsidP="00980F37">
      <w:pPr>
        <w:pStyle w:val="FootnoteText"/>
        <w:rPr>
          <w:rFonts w:ascii="Times New Roman" w:hAnsi="Times New Roman" w:cs="Times New Roman"/>
          <w:sz w:val="16"/>
          <w:szCs w:val="16"/>
        </w:rPr>
      </w:pPr>
      <w:r w:rsidRPr="003F634F">
        <w:rPr>
          <w:rStyle w:val="FootnoteReference"/>
          <w:rFonts w:ascii="Times New Roman" w:hAnsi="Times New Roman" w:cs="Times New Roman"/>
          <w:sz w:val="16"/>
          <w:szCs w:val="16"/>
        </w:rPr>
        <w:footnoteRef/>
      </w:r>
      <w:r w:rsidRPr="003F634F">
        <w:rPr>
          <w:rFonts w:ascii="Times New Roman" w:hAnsi="Times New Roman" w:cs="Times New Roman"/>
          <w:sz w:val="16"/>
          <w:szCs w:val="16"/>
        </w:rPr>
        <w:t xml:space="preserve"> Estimates not from original papers, these represent the recalculated ESs &amp; CIs for subgroup i.e., each estimate has been standardised to reflect 10% decrease in group density </w:t>
      </w:r>
    </w:p>
  </w:footnote>
  <w:footnote w:id="5">
    <w:p w14:paraId="72B79849" w14:textId="77777777" w:rsidR="00980F37" w:rsidRPr="003F634F" w:rsidRDefault="00980F37" w:rsidP="00980F37">
      <w:pPr>
        <w:pStyle w:val="FootnoteText"/>
        <w:rPr>
          <w:rFonts w:ascii="Times New Roman" w:hAnsi="Times New Roman" w:cs="Times New Roman"/>
          <w:sz w:val="16"/>
          <w:szCs w:val="16"/>
        </w:rPr>
      </w:pPr>
      <w:r w:rsidRPr="003F634F">
        <w:rPr>
          <w:rStyle w:val="FootnoteReference"/>
          <w:rFonts w:ascii="Times New Roman" w:hAnsi="Times New Roman" w:cs="Times New Roman"/>
          <w:sz w:val="16"/>
          <w:szCs w:val="16"/>
        </w:rPr>
        <w:footnoteRef/>
      </w:r>
      <w:r w:rsidRPr="003F634F">
        <w:rPr>
          <w:rFonts w:ascii="Times New Roman" w:hAnsi="Times New Roman" w:cs="Times New Roman"/>
          <w:sz w:val="16"/>
          <w:szCs w:val="16"/>
        </w:rPr>
        <w:t xml:space="preserve"> Outcome used in one large scale study (</w:t>
      </w:r>
      <w:proofErr w:type="spellStart"/>
      <w:r w:rsidRPr="003F634F">
        <w:rPr>
          <w:rFonts w:ascii="Times New Roman" w:hAnsi="Times New Roman" w:cs="Times New Roman"/>
          <w:sz w:val="16"/>
          <w:szCs w:val="16"/>
        </w:rPr>
        <w:t>Termorshuizen</w:t>
      </w:r>
      <w:proofErr w:type="spellEnd"/>
      <w:r w:rsidRPr="003F634F">
        <w:rPr>
          <w:rFonts w:ascii="Times New Roman" w:hAnsi="Times New Roman" w:cs="Times New Roman"/>
          <w:sz w:val="16"/>
          <w:szCs w:val="16"/>
        </w:rPr>
        <w:t xml:space="preserve"> et al., 2018) - antipsychotic prescriptions</w:t>
      </w:r>
    </w:p>
  </w:footnote>
  <w:footnote w:id="6">
    <w:p w14:paraId="085A2222" w14:textId="77777777" w:rsidR="00980F37" w:rsidRPr="003F634F" w:rsidRDefault="00980F37" w:rsidP="00980F37">
      <w:pPr>
        <w:pStyle w:val="FootnoteText"/>
        <w:rPr>
          <w:rFonts w:ascii="Times New Roman" w:hAnsi="Times New Roman" w:cs="Times New Roman"/>
          <w:sz w:val="16"/>
          <w:szCs w:val="16"/>
        </w:rPr>
      </w:pPr>
      <w:r w:rsidRPr="003F634F">
        <w:rPr>
          <w:rStyle w:val="FootnoteReference"/>
          <w:rFonts w:ascii="Times New Roman" w:hAnsi="Times New Roman" w:cs="Times New Roman"/>
          <w:sz w:val="16"/>
          <w:szCs w:val="16"/>
        </w:rPr>
        <w:footnoteRef/>
      </w:r>
      <w:r w:rsidRPr="003F634F">
        <w:rPr>
          <w:rFonts w:ascii="Times New Roman" w:hAnsi="Times New Roman" w:cs="Times New Roman"/>
          <w:sz w:val="16"/>
          <w:szCs w:val="16"/>
        </w:rPr>
        <w:t xml:space="preserve"> Wide CIs for subgroup’s pooled estimate</w:t>
      </w:r>
    </w:p>
  </w:footnote>
  <w:footnote w:id="7">
    <w:p w14:paraId="04DC1E57" w14:textId="77777777" w:rsidR="00980F37" w:rsidRPr="003F634F" w:rsidRDefault="00980F37" w:rsidP="00980F37">
      <w:pPr>
        <w:pStyle w:val="FootnoteText"/>
        <w:rPr>
          <w:rFonts w:ascii="Times New Roman" w:hAnsi="Times New Roman" w:cs="Times New Roman"/>
          <w:sz w:val="16"/>
          <w:szCs w:val="16"/>
        </w:rPr>
      </w:pPr>
      <w:r w:rsidRPr="003F634F">
        <w:rPr>
          <w:rStyle w:val="FootnoteReference"/>
          <w:rFonts w:ascii="Times New Roman" w:hAnsi="Times New Roman" w:cs="Times New Roman"/>
          <w:sz w:val="16"/>
          <w:szCs w:val="16"/>
        </w:rPr>
        <w:footnoteRef/>
      </w:r>
      <w:r w:rsidRPr="003F634F">
        <w:rPr>
          <w:rFonts w:ascii="Times New Roman" w:hAnsi="Times New Roman" w:cs="Times New Roman"/>
          <w:sz w:val="16"/>
          <w:szCs w:val="16"/>
        </w:rPr>
        <w:t xml:space="preserve"> Outcome used in one large scale study (</w:t>
      </w:r>
      <w:proofErr w:type="spellStart"/>
      <w:r w:rsidRPr="003F634F">
        <w:rPr>
          <w:rFonts w:ascii="Times New Roman" w:hAnsi="Times New Roman" w:cs="Times New Roman"/>
          <w:sz w:val="16"/>
          <w:szCs w:val="16"/>
        </w:rPr>
        <w:t>Termorshuizen</w:t>
      </w:r>
      <w:proofErr w:type="spellEnd"/>
      <w:r w:rsidRPr="003F634F">
        <w:rPr>
          <w:rFonts w:ascii="Times New Roman" w:hAnsi="Times New Roman" w:cs="Times New Roman"/>
          <w:sz w:val="16"/>
          <w:szCs w:val="16"/>
        </w:rPr>
        <w:t xml:space="preserve"> et al., 2018) - antipsychotic prescriptions</w:t>
      </w:r>
    </w:p>
  </w:footnote>
  <w:footnote w:id="8">
    <w:p w14:paraId="0B8494A0" w14:textId="77777777" w:rsidR="00980F37" w:rsidRPr="003F634F" w:rsidRDefault="00980F37" w:rsidP="00980F37">
      <w:pPr>
        <w:pStyle w:val="FootnoteText"/>
        <w:rPr>
          <w:rFonts w:ascii="Times New Roman" w:hAnsi="Times New Roman" w:cs="Times New Roman"/>
          <w:sz w:val="16"/>
          <w:szCs w:val="16"/>
        </w:rPr>
      </w:pPr>
      <w:r w:rsidRPr="003F634F">
        <w:rPr>
          <w:rStyle w:val="FootnoteReference"/>
          <w:rFonts w:ascii="Times New Roman" w:hAnsi="Times New Roman" w:cs="Times New Roman"/>
          <w:sz w:val="16"/>
          <w:szCs w:val="16"/>
        </w:rPr>
        <w:footnoteRef/>
      </w:r>
      <w:r w:rsidRPr="003F634F">
        <w:rPr>
          <w:rFonts w:ascii="Times New Roman" w:hAnsi="Times New Roman" w:cs="Times New Roman"/>
          <w:sz w:val="16"/>
          <w:szCs w:val="16"/>
        </w:rPr>
        <w:t xml:space="preserve"> Concerns regarding the reliability and validity of the psychosis measure in one study (Menezes, Georgiades, &amp; Boyle, 2011) - self-reported lifetime prevalence of diagnosed Schizophrenia or other psychosis</w:t>
      </w:r>
    </w:p>
  </w:footnote>
  <w:footnote w:id="9">
    <w:p w14:paraId="78466742" w14:textId="77777777" w:rsidR="00980F37" w:rsidRDefault="00980F37" w:rsidP="00980F37">
      <w:pPr>
        <w:pStyle w:val="FootnoteText"/>
      </w:pPr>
      <w:r w:rsidRPr="003F634F">
        <w:rPr>
          <w:rStyle w:val="FootnoteReference"/>
          <w:rFonts w:ascii="Times New Roman" w:hAnsi="Times New Roman" w:cs="Times New Roman"/>
          <w:sz w:val="16"/>
          <w:szCs w:val="16"/>
        </w:rPr>
        <w:footnoteRef/>
      </w:r>
      <w:r w:rsidRPr="003F634F">
        <w:rPr>
          <w:rFonts w:ascii="Times New Roman" w:hAnsi="Times New Roman" w:cs="Times New Roman"/>
          <w:sz w:val="16"/>
          <w:szCs w:val="16"/>
        </w:rPr>
        <w:t xml:space="preserve"> Wide CIs for subgroup’s pooled estimate and only one study</w:t>
      </w:r>
      <w:r>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9D4"/>
    <w:multiLevelType w:val="hybridMultilevel"/>
    <w:tmpl w:val="8E223AAA"/>
    <w:lvl w:ilvl="0" w:tplc="6C7E8A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E79E6"/>
    <w:multiLevelType w:val="hybridMultilevel"/>
    <w:tmpl w:val="7CEE4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8099D"/>
    <w:multiLevelType w:val="hybridMultilevel"/>
    <w:tmpl w:val="7FB858E8"/>
    <w:lvl w:ilvl="0" w:tplc="AB16F67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41176"/>
    <w:multiLevelType w:val="hybridMultilevel"/>
    <w:tmpl w:val="AD66B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B763A"/>
    <w:multiLevelType w:val="hybridMultilevel"/>
    <w:tmpl w:val="9C5CE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13F3C"/>
    <w:multiLevelType w:val="hybridMultilevel"/>
    <w:tmpl w:val="AF3E8B7C"/>
    <w:lvl w:ilvl="0" w:tplc="09F66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42"/>
    <w:rsid w:val="000101BB"/>
    <w:rsid w:val="00010B0A"/>
    <w:rsid w:val="000110F7"/>
    <w:rsid w:val="00011351"/>
    <w:rsid w:val="000113EE"/>
    <w:rsid w:val="000162D2"/>
    <w:rsid w:val="00021617"/>
    <w:rsid w:val="000253CE"/>
    <w:rsid w:val="00030999"/>
    <w:rsid w:val="00032CCD"/>
    <w:rsid w:val="00036202"/>
    <w:rsid w:val="000468D8"/>
    <w:rsid w:val="00055F6B"/>
    <w:rsid w:val="000659F4"/>
    <w:rsid w:val="00067C0A"/>
    <w:rsid w:val="000715C0"/>
    <w:rsid w:val="00084D2F"/>
    <w:rsid w:val="00085314"/>
    <w:rsid w:val="000B3B6F"/>
    <w:rsid w:val="000B527E"/>
    <w:rsid w:val="000C3B05"/>
    <w:rsid w:val="000C7A5F"/>
    <w:rsid w:val="000D16B9"/>
    <w:rsid w:val="000D7D64"/>
    <w:rsid w:val="000E5FAB"/>
    <w:rsid w:val="000F0C09"/>
    <w:rsid w:val="0012257F"/>
    <w:rsid w:val="00135060"/>
    <w:rsid w:val="00136972"/>
    <w:rsid w:val="00144CA5"/>
    <w:rsid w:val="001624F7"/>
    <w:rsid w:val="0016682D"/>
    <w:rsid w:val="00170D0C"/>
    <w:rsid w:val="00174D02"/>
    <w:rsid w:val="00176B63"/>
    <w:rsid w:val="00192D63"/>
    <w:rsid w:val="001A25F3"/>
    <w:rsid w:val="001A59DF"/>
    <w:rsid w:val="001A7E1D"/>
    <w:rsid w:val="001B131E"/>
    <w:rsid w:val="001B4B46"/>
    <w:rsid w:val="001B4EFB"/>
    <w:rsid w:val="001C3B0F"/>
    <w:rsid w:val="001D23FE"/>
    <w:rsid w:val="001D42D9"/>
    <w:rsid w:val="001E5F4E"/>
    <w:rsid w:val="001E7924"/>
    <w:rsid w:val="001F6A85"/>
    <w:rsid w:val="0020179A"/>
    <w:rsid w:val="00201872"/>
    <w:rsid w:val="002041D9"/>
    <w:rsid w:val="00204B7A"/>
    <w:rsid w:val="00217E6E"/>
    <w:rsid w:val="002222A2"/>
    <w:rsid w:val="002262F3"/>
    <w:rsid w:val="00227924"/>
    <w:rsid w:val="00236328"/>
    <w:rsid w:val="00241CAF"/>
    <w:rsid w:val="00245C40"/>
    <w:rsid w:val="0026020E"/>
    <w:rsid w:val="00262E42"/>
    <w:rsid w:val="00271954"/>
    <w:rsid w:val="002741A1"/>
    <w:rsid w:val="00292FCA"/>
    <w:rsid w:val="002968D9"/>
    <w:rsid w:val="002A5F45"/>
    <w:rsid w:val="002B48CF"/>
    <w:rsid w:val="002B4ECB"/>
    <w:rsid w:val="002C1488"/>
    <w:rsid w:val="002D5C2C"/>
    <w:rsid w:val="002E04CF"/>
    <w:rsid w:val="002E0B6B"/>
    <w:rsid w:val="002E1C17"/>
    <w:rsid w:val="002E6322"/>
    <w:rsid w:val="00313646"/>
    <w:rsid w:val="00314636"/>
    <w:rsid w:val="003166CA"/>
    <w:rsid w:val="00317073"/>
    <w:rsid w:val="0031733C"/>
    <w:rsid w:val="003176A5"/>
    <w:rsid w:val="00337694"/>
    <w:rsid w:val="00340190"/>
    <w:rsid w:val="003425FB"/>
    <w:rsid w:val="00354230"/>
    <w:rsid w:val="00354A1B"/>
    <w:rsid w:val="00354B3D"/>
    <w:rsid w:val="00364B66"/>
    <w:rsid w:val="00367737"/>
    <w:rsid w:val="003678C8"/>
    <w:rsid w:val="003843FB"/>
    <w:rsid w:val="0038742A"/>
    <w:rsid w:val="00390259"/>
    <w:rsid w:val="003929F7"/>
    <w:rsid w:val="00394504"/>
    <w:rsid w:val="003A0734"/>
    <w:rsid w:val="003A39DE"/>
    <w:rsid w:val="003A796D"/>
    <w:rsid w:val="003B637A"/>
    <w:rsid w:val="003C2294"/>
    <w:rsid w:val="003C2A7C"/>
    <w:rsid w:val="003D29D4"/>
    <w:rsid w:val="003E1B3C"/>
    <w:rsid w:val="003E2C22"/>
    <w:rsid w:val="003E4150"/>
    <w:rsid w:val="003F1FE2"/>
    <w:rsid w:val="003F29AF"/>
    <w:rsid w:val="003F634F"/>
    <w:rsid w:val="004051F1"/>
    <w:rsid w:val="00405754"/>
    <w:rsid w:val="0042133B"/>
    <w:rsid w:val="00421408"/>
    <w:rsid w:val="00422D92"/>
    <w:rsid w:val="004302C0"/>
    <w:rsid w:val="00445B38"/>
    <w:rsid w:val="004464BC"/>
    <w:rsid w:val="00451ABE"/>
    <w:rsid w:val="00455B15"/>
    <w:rsid w:val="00477905"/>
    <w:rsid w:val="00477B2D"/>
    <w:rsid w:val="0048721C"/>
    <w:rsid w:val="00494B8A"/>
    <w:rsid w:val="004B0E5D"/>
    <w:rsid w:val="004E2137"/>
    <w:rsid w:val="004E43C2"/>
    <w:rsid w:val="004F21E5"/>
    <w:rsid w:val="00501298"/>
    <w:rsid w:val="00501B7B"/>
    <w:rsid w:val="00501FD3"/>
    <w:rsid w:val="00505D1F"/>
    <w:rsid w:val="0050639B"/>
    <w:rsid w:val="00506DF8"/>
    <w:rsid w:val="00521140"/>
    <w:rsid w:val="005233CA"/>
    <w:rsid w:val="005272FB"/>
    <w:rsid w:val="00537ABD"/>
    <w:rsid w:val="005435BE"/>
    <w:rsid w:val="00551C3E"/>
    <w:rsid w:val="005551CD"/>
    <w:rsid w:val="00556231"/>
    <w:rsid w:val="00563C41"/>
    <w:rsid w:val="005658D7"/>
    <w:rsid w:val="00573051"/>
    <w:rsid w:val="005828D0"/>
    <w:rsid w:val="00590832"/>
    <w:rsid w:val="005B2DA7"/>
    <w:rsid w:val="005B6072"/>
    <w:rsid w:val="005B63D2"/>
    <w:rsid w:val="005B65F0"/>
    <w:rsid w:val="005C1C53"/>
    <w:rsid w:val="005C6D4E"/>
    <w:rsid w:val="005D05D8"/>
    <w:rsid w:val="005D194B"/>
    <w:rsid w:val="005D70AD"/>
    <w:rsid w:val="005E053D"/>
    <w:rsid w:val="005E7AC3"/>
    <w:rsid w:val="005F1CF6"/>
    <w:rsid w:val="00600D0F"/>
    <w:rsid w:val="0060175C"/>
    <w:rsid w:val="00607244"/>
    <w:rsid w:val="00625B41"/>
    <w:rsid w:val="0063262C"/>
    <w:rsid w:val="006403D4"/>
    <w:rsid w:val="00642E40"/>
    <w:rsid w:val="00643C9E"/>
    <w:rsid w:val="00646200"/>
    <w:rsid w:val="006519E8"/>
    <w:rsid w:val="00655C19"/>
    <w:rsid w:val="00656395"/>
    <w:rsid w:val="00657111"/>
    <w:rsid w:val="00660838"/>
    <w:rsid w:val="00664BD6"/>
    <w:rsid w:val="00670BF9"/>
    <w:rsid w:val="00671FC8"/>
    <w:rsid w:val="00680386"/>
    <w:rsid w:val="00681E81"/>
    <w:rsid w:val="006912BC"/>
    <w:rsid w:val="0069151A"/>
    <w:rsid w:val="006B325F"/>
    <w:rsid w:val="006C7E61"/>
    <w:rsid w:val="006D054A"/>
    <w:rsid w:val="006D34BE"/>
    <w:rsid w:val="006E5C15"/>
    <w:rsid w:val="006F119C"/>
    <w:rsid w:val="006F20DD"/>
    <w:rsid w:val="006F3623"/>
    <w:rsid w:val="00702020"/>
    <w:rsid w:val="0070274A"/>
    <w:rsid w:val="00706FBC"/>
    <w:rsid w:val="00715491"/>
    <w:rsid w:val="00724613"/>
    <w:rsid w:val="007251B0"/>
    <w:rsid w:val="00725E47"/>
    <w:rsid w:val="00730599"/>
    <w:rsid w:val="007319E0"/>
    <w:rsid w:val="00731B7D"/>
    <w:rsid w:val="00737F79"/>
    <w:rsid w:val="00746521"/>
    <w:rsid w:val="007469C1"/>
    <w:rsid w:val="007652C6"/>
    <w:rsid w:val="0078305B"/>
    <w:rsid w:val="00784D45"/>
    <w:rsid w:val="007B1919"/>
    <w:rsid w:val="007B494F"/>
    <w:rsid w:val="007C22CD"/>
    <w:rsid w:val="007E42A2"/>
    <w:rsid w:val="007F1F97"/>
    <w:rsid w:val="007F543A"/>
    <w:rsid w:val="0080125D"/>
    <w:rsid w:val="008115CA"/>
    <w:rsid w:val="0081167A"/>
    <w:rsid w:val="008267EB"/>
    <w:rsid w:val="008312C5"/>
    <w:rsid w:val="00836240"/>
    <w:rsid w:val="00836C91"/>
    <w:rsid w:val="0084285D"/>
    <w:rsid w:val="00847FC2"/>
    <w:rsid w:val="00850FBF"/>
    <w:rsid w:val="008569A4"/>
    <w:rsid w:val="008612DF"/>
    <w:rsid w:val="008722AB"/>
    <w:rsid w:val="0087274B"/>
    <w:rsid w:val="00872C40"/>
    <w:rsid w:val="00873287"/>
    <w:rsid w:val="008774A1"/>
    <w:rsid w:val="00882568"/>
    <w:rsid w:val="008841C9"/>
    <w:rsid w:val="008849B5"/>
    <w:rsid w:val="00886882"/>
    <w:rsid w:val="00887E21"/>
    <w:rsid w:val="008949D3"/>
    <w:rsid w:val="008A18ED"/>
    <w:rsid w:val="008B6A41"/>
    <w:rsid w:val="008C114D"/>
    <w:rsid w:val="008C57F3"/>
    <w:rsid w:val="008D171A"/>
    <w:rsid w:val="008E113B"/>
    <w:rsid w:val="008E1690"/>
    <w:rsid w:val="008E5454"/>
    <w:rsid w:val="008F0F31"/>
    <w:rsid w:val="00903393"/>
    <w:rsid w:val="00906BBB"/>
    <w:rsid w:val="00912881"/>
    <w:rsid w:val="00912F9A"/>
    <w:rsid w:val="0091316D"/>
    <w:rsid w:val="00916FFD"/>
    <w:rsid w:val="00924995"/>
    <w:rsid w:val="00930231"/>
    <w:rsid w:val="00931115"/>
    <w:rsid w:val="009353CD"/>
    <w:rsid w:val="00936B47"/>
    <w:rsid w:val="00942254"/>
    <w:rsid w:val="00943C28"/>
    <w:rsid w:val="00943D98"/>
    <w:rsid w:val="00956068"/>
    <w:rsid w:val="00973EE4"/>
    <w:rsid w:val="00976CD1"/>
    <w:rsid w:val="00980F37"/>
    <w:rsid w:val="00982FEA"/>
    <w:rsid w:val="009864FB"/>
    <w:rsid w:val="00994368"/>
    <w:rsid w:val="0099486E"/>
    <w:rsid w:val="009C4BEB"/>
    <w:rsid w:val="009D685B"/>
    <w:rsid w:val="009F7396"/>
    <w:rsid w:val="00A05B68"/>
    <w:rsid w:val="00A26658"/>
    <w:rsid w:val="00A32BDB"/>
    <w:rsid w:val="00A333C2"/>
    <w:rsid w:val="00A4149C"/>
    <w:rsid w:val="00A61C17"/>
    <w:rsid w:val="00A62C6F"/>
    <w:rsid w:val="00A630B8"/>
    <w:rsid w:val="00A6336C"/>
    <w:rsid w:val="00A70F33"/>
    <w:rsid w:val="00A711ED"/>
    <w:rsid w:val="00A71522"/>
    <w:rsid w:val="00A71F00"/>
    <w:rsid w:val="00A77C23"/>
    <w:rsid w:val="00A86998"/>
    <w:rsid w:val="00AA3757"/>
    <w:rsid w:val="00AC5BA7"/>
    <w:rsid w:val="00AC5BE3"/>
    <w:rsid w:val="00AD0F0C"/>
    <w:rsid w:val="00AE0F27"/>
    <w:rsid w:val="00AE19C2"/>
    <w:rsid w:val="00AE1F8A"/>
    <w:rsid w:val="00B02B03"/>
    <w:rsid w:val="00B24D14"/>
    <w:rsid w:val="00B3345D"/>
    <w:rsid w:val="00B33970"/>
    <w:rsid w:val="00B50243"/>
    <w:rsid w:val="00B60347"/>
    <w:rsid w:val="00B757AD"/>
    <w:rsid w:val="00B818EC"/>
    <w:rsid w:val="00B82F20"/>
    <w:rsid w:val="00B93143"/>
    <w:rsid w:val="00B93203"/>
    <w:rsid w:val="00BA1248"/>
    <w:rsid w:val="00BA3286"/>
    <w:rsid w:val="00BA5A24"/>
    <w:rsid w:val="00BA712C"/>
    <w:rsid w:val="00BC5187"/>
    <w:rsid w:val="00BC5D98"/>
    <w:rsid w:val="00BC6B00"/>
    <w:rsid w:val="00BE4349"/>
    <w:rsid w:val="00BF7B90"/>
    <w:rsid w:val="00C1039E"/>
    <w:rsid w:val="00C25F51"/>
    <w:rsid w:val="00C26E52"/>
    <w:rsid w:val="00C33669"/>
    <w:rsid w:val="00C4277F"/>
    <w:rsid w:val="00C55962"/>
    <w:rsid w:val="00C6323D"/>
    <w:rsid w:val="00C64DF2"/>
    <w:rsid w:val="00C70047"/>
    <w:rsid w:val="00C86DE1"/>
    <w:rsid w:val="00CB2366"/>
    <w:rsid w:val="00CC03D3"/>
    <w:rsid w:val="00CD0847"/>
    <w:rsid w:val="00CD3225"/>
    <w:rsid w:val="00CD5799"/>
    <w:rsid w:val="00CD580A"/>
    <w:rsid w:val="00CE1C23"/>
    <w:rsid w:val="00CF107A"/>
    <w:rsid w:val="00CF5E56"/>
    <w:rsid w:val="00D01E6B"/>
    <w:rsid w:val="00D0235C"/>
    <w:rsid w:val="00D02B4B"/>
    <w:rsid w:val="00D050A5"/>
    <w:rsid w:val="00D055A3"/>
    <w:rsid w:val="00D06D31"/>
    <w:rsid w:val="00D254FC"/>
    <w:rsid w:val="00D25C2B"/>
    <w:rsid w:val="00D53237"/>
    <w:rsid w:val="00D71DE7"/>
    <w:rsid w:val="00D81978"/>
    <w:rsid w:val="00D87689"/>
    <w:rsid w:val="00D9171F"/>
    <w:rsid w:val="00D96743"/>
    <w:rsid w:val="00D97826"/>
    <w:rsid w:val="00DA52DF"/>
    <w:rsid w:val="00DC2294"/>
    <w:rsid w:val="00DC57BC"/>
    <w:rsid w:val="00DC5DC8"/>
    <w:rsid w:val="00DE1511"/>
    <w:rsid w:val="00DE19E8"/>
    <w:rsid w:val="00DE7E67"/>
    <w:rsid w:val="00DF0E5C"/>
    <w:rsid w:val="00DF1304"/>
    <w:rsid w:val="00DF5B6F"/>
    <w:rsid w:val="00DF6BE8"/>
    <w:rsid w:val="00E01287"/>
    <w:rsid w:val="00E07235"/>
    <w:rsid w:val="00E115D6"/>
    <w:rsid w:val="00E27F19"/>
    <w:rsid w:val="00E31A38"/>
    <w:rsid w:val="00E610B9"/>
    <w:rsid w:val="00E75CD7"/>
    <w:rsid w:val="00E77C53"/>
    <w:rsid w:val="00E81914"/>
    <w:rsid w:val="00E948EC"/>
    <w:rsid w:val="00EA0920"/>
    <w:rsid w:val="00EA2AC8"/>
    <w:rsid w:val="00EC0D2B"/>
    <w:rsid w:val="00EE1E62"/>
    <w:rsid w:val="00EF17B9"/>
    <w:rsid w:val="00EF48F6"/>
    <w:rsid w:val="00EF5F1A"/>
    <w:rsid w:val="00EF726E"/>
    <w:rsid w:val="00F02322"/>
    <w:rsid w:val="00F02C55"/>
    <w:rsid w:val="00F14FBF"/>
    <w:rsid w:val="00F21977"/>
    <w:rsid w:val="00F314BF"/>
    <w:rsid w:val="00F33703"/>
    <w:rsid w:val="00F45559"/>
    <w:rsid w:val="00F4770A"/>
    <w:rsid w:val="00F524ED"/>
    <w:rsid w:val="00F537AC"/>
    <w:rsid w:val="00F54C78"/>
    <w:rsid w:val="00F6299C"/>
    <w:rsid w:val="00F64199"/>
    <w:rsid w:val="00F74DFD"/>
    <w:rsid w:val="00F75030"/>
    <w:rsid w:val="00F7580F"/>
    <w:rsid w:val="00F812C5"/>
    <w:rsid w:val="00F8364D"/>
    <w:rsid w:val="00F92C38"/>
    <w:rsid w:val="00F9581F"/>
    <w:rsid w:val="00FA01C8"/>
    <w:rsid w:val="00FA1319"/>
    <w:rsid w:val="00FB56AC"/>
    <w:rsid w:val="00FB78CD"/>
    <w:rsid w:val="00FC30E3"/>
    <w:rsid w:val="00FC4946"/>
    <w:rsid w:val="00FC7817"/>
    <w:rsid w:val="00FD0017"/>
    <w:rsid w:val="00FD0B94"/>
    <w:rsid w:val="00FE6A9E"/>
    <w:rsid w:val="00FF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72B5"/>
  <w15:chartTrackingRefBased/>
  <w15:docId w15:val="{7E5AF32A-D2B9-4110-8F7B-AEE37BA1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E42"/>
    <w:rPr>
      <w:rFonts w:ascii="Segoe UI" w:hAnsi="Segoe UI" w:cs="Segoe UI"/>
      <w:sz w:val="18"/>
      <w:szCs w:val="18"/>
    </w:rPr>
  </w:style>
  <w:style w:type="paragraph" w:styleId="ListParagraph">
    <w:name w:val="List Paragraph"/>
    <w:basedOn w:val="Normal"/>
    <w:uiPriority w:val="34"/>
    <w:qFormat/>
    <w:rsid w:val="00262E42"/>
    <w:pPr>
      <w:ind w:left="720"/>
      <w:contextualSpacing/>
    </w:pPr>
  </w:style>
  <w:style w:type="table" w:styleId="TableGrid">
    <w:name w:val="Table Grid"/>
    <w:basedOn w:val="TableNormal"/>
    <w:uiPriority w:val="39"/>
    <w:rsid w:val="009C4B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15mcfceub">
    <w:name w:val="gd15mcfceub"/>
    <w:basedOn w:val="DefaultParagraphFont"/>
    <w:rsid w:val="00236328"/>
  </w:style>
  <w:style w:type="character" w:customStyle="1" w:styleId="block">
    <w:name w:val="block"/>
    <w:basedOn w:val="DefaultParagraphFont"/>
    <w:rsid w:val="0016682D"/>
  </w:style>
  <w:style w:type="character" w:customStyle="1" w:styleId="quality-sign">
    <w:name w:val="quality-sign"/>
    <w:basedOn w:val="DefaultParagraphFont"/>
    <w:rsid w:val="0016682D"/>
  </w:style>
  <w:style w:type="paragraph" w:styleId="FootnoteText">
    <w:name w:val="footnote text"/>
    <w:basedOn w:val="Normal"/>
    <w:link w:val="FootnoteTextChar"/>
    <w:uiPriority w:val="99"/>
    <w:semiHidden/>
    <w:unhideWhenUsed/>
    <w:rsid w:val="0016682D"/>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16682D"/>
    <w:rPr>
      <w:rFonts w:eastAsiaTheme="minorEastAsia"/>
      <w:sz w:val="20"/>
      <w:szCs w:val="20"/>
      <w:lang w:eastAsia="en-GB"/>
    </w:rPr>
  </w:style>
  <w:style w:type="character" w:styleId="FootnoteReference">
    <w:name w:val="footnote reference"/>
    <w:basedOn w:val="DefaultParagraphFont"/>
    <w:uiPriority w:val="99"/>
    <w:semiHidden/>
    <w:unhideWhenUsed/>
    <w:rsid w:val="0016682D"/>
    <w:rPr>
      <w:vertAlign w:val="superscript"/>
    </w:rPr>
  </w:style>
  <w:style w:type="character" w:customStyle="1" w:styleId="cell">
    <w:name w:val="cell"/>
    <w:basedOn w:val="DefaultParagraphFont"/>
    <w:rsid w:val="00980F37"/>
  </w:style>
  <w:style w:type="character" w:customStyle="1" w:styleId="quality-text">
    <w:name w:val="quality-text"/>
    <w:basedOn w:val="DefaultParagraphFont"/>
    <w:rsid w:val="0098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552">
      <w:bodyDiv w:val="1"/>
      <w:marLeft w:val="0"/>
      <w:marRight w:val="0"/>
      <w:marTop w:val="0"/>
      <w:marBottom w:val="0"/>
      <w:divBdr>
        <w:top w:val="none" w:sz="0" w:space="0" w:color="auto"/>
        <w:left w:val="none" w:sz="0" w:space="0" w:color="auto"/>
        <w:bottom w:val="none" w:sz="0" w:space="0" w:color="auto"/>
        <w:right w:val="none" w:sz="0" w:space="0" w:color="auto"/>
      </w:divBdr>
    </w:div>
    <w:div w:id="102499729">
      <w:bodyDiv w:val="1"/>
      <w:marLeft w:val="0"/>
      <w:marRight w:val="0"/>
      <w:marTop w:val="0"/>
      <w:marBottom w:val="0"/>
      <w:divBdr>
        <w:top w:val="none" w:sz="0" w:space="0" w:color="auto"/>
        <w:left w:val="none" w:sz="0" w:space="0" w:color="auto"/>
        <w:bottom w:val="none" w:sz="0" w:space="0" w:color="auto"/>
        <w:right w:val="none" w:sz="0" w:space="0" w:color="auto"/>
      </w:divBdr>
    </w:div>
    <w:div w:id="110511809">
      <w:bodyDiv w:val="1"/>
      <w:marLeft w:val="0"/>
      <w:marRight w:val="0"/>
      <w:marTop w:val="0"/>
      <w:marBottom w:val="0"/>
      <w:divBdr>
        <w:top w:val="none" w:sz="0" w:space="0" w:color="auto"/>
        <w:left w:val="none" w:sz="0" w:space="0" w:color="auto"/>
        <w:bottom w:val="none" w:sz="0" w:space="0" w:color="auto"/>
        <w:right w:val="none" w:sz="0" w:space="0" w:color="auto"/>
      </w:divBdr>
    </w:div>
    <w:div w:id="139461285">
      <w:bodyDiv w:val="1"/>
      <w:marLeft w:val="0"/>
      <w:marRight w:val="0"/>
      <w:marTop w:val="0"/>
      <w:marBottom w:val="0"/>
      <w:divBdr>
        <w:top w:val="none" w:sz="0" w:space="0" w:color="auto"/>
        <w:left w:val="none" w:sz="0" w:space="0" w:color="auto"/>
        <w:bottom w:val="none" w:sz="0" w:space="0" w:color="auto"/>
        <w:right w:val="none" w:sz="0" w:space="0" w:color="auto"/>
      </w:divBdr>
    </w:div>
    <w:div w:id="214436473">
      <w:bodyDiv w:val="1"/>
      <w:marLeft w:val="0"/>
      <w:marRight w:val="0"/>
      <w:marTop w:val="0"/>
      <w:marBottom w:val="0"/>
      <w:divBdr>
        <w:top w:val="none" w:sz="0" w:space="0" w:color="auto"/>
        <w:left w:val="none" w:sz="0" w:space="0" w:color="auto"/>
        <w:bottom w:val="none" w:sz="0" w:space="0" w:color="auto"/>
        <w:right w:val="none" w:sz="0" w:space="0" w:color="auto"/>
      </w:divBdr>
    </w:div>
    <w:div w:id="272713292">
      <w:bodyDiv w:val="1"/>
      <w:marLeft w:val="0"/>
      <w:marRight w:val="0"/>
      <w:marTop w:val="0"/>
      <w:marBottom w:val="0"/>
      <w:divBdr>
        <w:top w:val="none" w:sz="0" w:space="0" w:color="auto"/>
        <w:left w:val="none" w:sz="0" w:space="0" w:color="auto"/>
        <w:bottom w:val="none" w:sz="0" w:space="0" w:color="auto"/>
        <w:right w:val="none" w:sz="0" w:space="0" w:color="auto"/>
      </w:divBdr>
    </w:div>
    <w:div w:id="301347056">
      <w:bodyDiv w:val="1"/>
      <w:marLeft w:val="0"/>
      <w:marRight w:val="0"/>
      <w:marTop w:val="0"/>
      <w:marBottom w:val="0"/>
      <w:divBdr>
        <w:top w:val="none" w:sz="0" w:space="0" w:color="auto"/>
        <w:left w:val="none" w:sz="0" w:space="0" w:color="auto"/>
        <w:bottom w:val="none" w:sz="0" w:space="0" w:color="auto"/>
        <w:right w:val="none" w:sz="0" w:space="0" w:color="auto"/>
      </w:divBdr>
    </w:div>
    <w:div w:id="462312619">
      <w:bodyDiv w:val="1"/>
      <w:marLeft w:val="0"/>
      <w:marRight w:val="0"/>
      <w:marTop w:val="0"/>
      <w:marBottom w:val="0"/>
      <w:divBdr>
        <w:top w:val="none" w:sz="0" w:space="0" w:color="auto"/>
        <w:left w:val="none" w:sz="0" w:space="0" w:color="auto"/>
        <w:bottom w:val="none" w:sz="0" w:space="0" w:color="auto"/>
        <w:right w:val="none" w:sz="0" w:space="0" w:color="auto"/>
      </w:divBdr>
    </w:div>
    <w:div w:id="521864163">
      <w:bodyDiv w:val="1"/>
      <w:marLeft w:val="0"/>
      <w:marRight w:val="0"/>
      <w:marTop w:val="0"/>
      <w:marBottom w:val="0"/>
      <w:divBdr>
        <w:top w:val="none" w:sz="0" w:space="0" w:color="auto"/>
        <w:left w:val="none" w:sz="0" w:space="0" w:color="auto"/>
        <w:bottom w:val="none" w:sz="0" w:space="0" w:color="auto"/>
        <w:right w:val="none" w:sz="0" w:space="0" w:color="auto"/>
      </w:divBdr>
    </w:div>
    <w:div w:id="550307099">
      <w:bodyDiv w:val="1"/>
      <w:marLeft w:val="0"/>
      <w:marRight w:val="0"/>
      <w:marTop w:val="0"/>
      <w:marBottom w:val="0"/>
      <w:divBdr>
        <w:top w:val="none" w:sz="0" w:space="0" w:color="auto"/>
        <w:left w:val="none" w:sz="0" w:space="0" w:color="auto"/>
        <w:bottom w:val="none" w:sz="0" w:space="0" w:color="auto"/>
        <w:right w:val="none" w:sz="0" w:space="0" w:color="auto"/>
      </w:divBdr>
    </w:div>
    <w:div w:id="657155025">
      <w:bodyDiv w:val="1"/>
      <w:marLeft w:val="0"/>
      <w:marRight w:val="0"/>
      <w:marTop w:val="0"/>
      <w:marBottom w:val="0"/>
      <w:divBdr>
        <w:top w:val="none" w:sz="0" w:space="0" w:color="auto"/>
        <w:left w:val="none" w:sz="0" w:space="0" w:color="auto"/>
        <w:bottom w:val="none" w:sz="0" w:space="0" w:color="auto"/>
        <w:right w:val="none" w:sz="0" w:space="0" w:color="auto"/>
      </w:divBdr>
    </w:div>
    <w:div w:id="711225702">
      <w:bodyDiv w:val="1"/>
      <w:marLeft w:val="0"/>
      <w:marRight w:val="0"/>
      <w:marTop w:val="0"/>
      <w:marBottom w:val="0"/>
      <w:divBdr>
        <w:top w:val="none" w:sz="0" w:space="0" w:color="auto"/>
        <w:left w:val="none" w:sz="0" w:space="0" w:color="auto"/>
        <w:bottom w:val="none" w:sz="0" w:space="0" w:color="auto"/>
        <w:right w:val="none" w:sz="0" w:space="0" w:color="auto"/>
      </w:divBdr>
      <w:divsChild>
        <w:div w:id="2106804817">
          <w:marLeft w:val="0"/>
          <w:marRight w:val="0"/>
          <w:marTop w:val="0"/>
          <w:marBottom w:val="0"/>
          <w:divBdr>
            <w:top w:val="none" w:sz="0" w:space="0" w:color="auto"/>
            <w:left w:val="none" w:sz="0" w:space="0" w:color="auto"/>
            <w:bottom w:val="none" w:sz="0" w:space="0" w:color="auto"/>
            <w:right w:val="none" w:sz="0" w:space="0" w:color="auto"/>
          </w:divBdr>
        </w:div>
      </w:divsChild>
    </w:div>
    <w:div w:id="786509222">
      <w:bodyDiv w:val="1"/>
      <w:marLeft w:val="0"/>
      <w:marRight w:val="0"/>
      <w:marTop w:val="0"/>
      <w:marBottom w:val="0"/>
      <w:divBdr>
        <w:top w:val="none" w:sz="0" w:space="0" w:color="auto"/>
        <w:left w:val="none" w:sz="0" w:space="0" w:color="auto"/>
        <w:bottom w:val="none" w:sz="0" w:space="0" w:color="auto"/>
        <w:right w:val="none" w:sz="0" w:space="0" w:color="auto"/>
      </w:divBdr>
    </w:div>
    <w:div w:id="1001197154">
      <w:bodyDiv w:val="1"/>
      <w:marLeft w:val="0"/>
      <w:marRight w:val="0"/>
      <w:marTop w:val="0"/>
      <w:marBottom w:val="0"/>
      <w:divBdr>
        <w:top w:val="none" w:sz="0" w:space="0" w:color="auto"/>
        <w:left w:val="none" w:sz="0" w:space="0" w:color="auto"/>
        <w:bottom w:val="none" w:sz="0" w:space="0" w:color="auto"/>
        <w:right w:val="none" w:sz="0" w:space="0" w:color="auto"/>
      </w:divBdr>
    </w:div>
    <w:div w:id="1229223272">
      <w:bodyDiv w:val="1"/>
      <w:marLeft w:val="0"/>
      <w:marRight w:val="0"/>
      <w:marTop w:val="0"/>
      <w:marBottom w:val="0"/>
      <w:divBdr>
        <w:top w:val="none" w:sz="0" w:space="0" w:color="auto"/>
        <w:left w:val="none" w:sz="0" w:space="0" w:color="auto"/>
        <w:bottom w:val="none" w:sz="0" w:space="0" w:color="auto"/>
        <w:right w:val="none" w:sz="0" w:space="0" w:color="auto"/>
      </w:divBdr>
    </w:div>
    <w:div w:id="1289969335">
      <w:bodyDiv w:val="1"/>
      <w:marLeft w:val="0"/>
      <w:marRight w:val="0"/>
      <w:marTop w:val="0"/>
      <w:marBottom w:val="0"/>
      <w:divBdr>
        <w:top w:val="none" w:sz="0" w:space="0" w:color="auto"/>
        <w:left w:val="none" w:sz="0" w:space="0" w:color="auto"/>
        <w:bottom w:val="none" w:sz="0" w:space="0" w:color="auto"/>
        <w:right w:val="none" w:sz="0" w:space="0" w:color="auto"/>
      </w:divBdr>
    </w:div>
    <w:div w:id="1529488171">
      <w:bodyDiv w:val="1"/>
      <w:marLeft w:val="0"/>
      <w:marRight w:val="0"/>
      <w:marTop w:val="0"/>
      <w:marBottom w:val="0"/>
      <w:divBdr>
        <w:top w:val="none" w:sz="0" w:space="0" w:color="auto"/>
        <w:left w:val="none" w:sz="0" w:space="0" w:color="auto"/>
        <w:bottom w:val="none" w:sz="0" w:space="0" w:color="auto"/>
        <w:right w:val="none" w:sz="0" w:space="0" w:color="auto"/>
      </w:divBdr>
    </w:div>
    <w:div w:id="1635285684">
      <w:bodyDiv w:val="1"/>
      <w:marLeft w:val="0"/>
      <w:marRight w:val="0"/>
      <w:marTop w:val="0"/>
      <w:marBottom w:val="0"/>
      <w:divBdr>
        <w:top w:val="none" w:sz="0" w:space="0" w:color="auto"/>
        <w:left w:val="none" w:sz="0" w:space="0" w:color="auto"/>
        <w:bottom w:val="none" w:sz="0" w:space="0" w:color="auto"/>
        <w:right w:val="none" w:sz="0" w:space="0" w:color="auto"/>
      </w:divBdr>
      <w:divsChild>
        <w:div w:id="471751413">
          <w:marLeft w:val="0"/>
          <w:marRight w:val="0"/>
          <w:marTop w:val="0"/>
          <w:marBottom w:val="0"/>
          <w:divBdr>
            <w:top w:val="none" w:sz="0" w:space="0" w:color="auto"/>
            <w:left w:val="none" w:sz="0" w:space="0" w:color="auto"/>
            <w:bottom w:val="none" w:sz="0" w:space="0" w:color="auto"/>
            <w:right w:val="none" w:sz="0" w:space="0" w:color="auto"/>
          </w:divBdr>
        </w:div>
      </w:divsChild>
    </w:div>
    <w:div w:id="1669863661">
      <w:bodyDiv w:val="1"/>
      <w:marLeft w:val="0"/>
      <w:marRight w:val="0"/>
      <w:marTop w:val="0"/>
      <w:marBottom w:val="0"/>
      <w:divBdr>
        <w:top w:val="none" w:sz="0" w:space="0" w:color="auto"/>
        <w:left w:val="none" w:sz="0" w:space="0" w:color="auto"/>
        <w:bottom w:val="none" w:sz="0" w:space="0" w:color="auto"/>
        <w:right w:val="none" w:sz="0" w:space="0" w:color="auto"/>
      </w:divBdr>
    </w:div>
    <w:div w:id="1719628057">
      <w:bodyDiv w:val="1"/>
      <w:marLeft w:val="0"/>
      <w:marRight w:val="0"/>
      <w:marTop w:val="0"/>
      <w:marBottom w:val="0"/>
      <w:divBdr>
        <w:top w:val="none" w:sz="0" w:space="0" w:color="auto"/>
        <w:left w:val="none" w:sz="0" w:space="0" w:color="auto"/>
        <w:bottom w:val="none" w:sz="0" w:space="0" w:color="auto"/>
        <w:right w:val="none" w:sz="0" w:space="0" w:color="auto"/>
      </w:divBdr>
    </w:div>
    <w:div w:id="1886134550">
      <w:bodyDiv w:val="1"/>
      <w:marLeft w:val="0"/>
      <w:marRight w:val="0"/>
      <w:marTop w:val="0"/>
      <w:marBottom w:val="0"/>
      <w:divBdr>
        <w:top w:val="none" w:sz="0" w:space="0" w:color="auto"/>
        <w:left w:val="none" w:sz="0" w:space="0" w:color="auto"/>
        <w:bottom w:val="none" w:sz="0" w:space="0" w:color="auto"/>
        <w:right w:val="none" w:sz="0" w:space="0" w:color="auto"/>
      </w:divBdr>
    </w:div>
    <w:div w:id="1889879331">
      <w:bodyDiv w:val="1"/>
      <w:marLeft w:val="0"/>
      <w:marRight w:val="0"/>
      <w:marTop w:val="0"/>
      <w:marBottom w:val="0"/>
      <w:divBdr>
        <w:top w:val="none" w:sz="0" w:space="0" w:color="auto"/>
        <w:left w:val="none" w:sz="0" w:space="0" w:color="auto"/>
        <w:bottom w:val="none" w:sz="0" w:space="0" w:color="auto"/>
        <w:right w:val="none" w:sz="0" w:space="0" w:color="auto"/>
      </w:divBdr>
    </w:div>
    <w:div w:id="20264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6C8C-AFF9-4A93-9A4A-A2549F06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Baker</dc:creator>
  <cp:keywords/>
  <dc:description/>
  <cp:lastModifiedBy>Sophie Baker</cp:lastModifiedBy>
  <cp:revision>45</cp:revision>
  <dcterms:created xsi:type="dcterms:W3CDTF">2021-03-30T20:10:00Z</dcterms:created>
  <dcterms:modified xsi:type="dcterms:W3CDTF">2021-06-01T13:20:00Z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9d5daef0-e878-34c2-ad85-3a4df127c4ca</vt:lpwstr>
  </property>
  <property fmtid="{D5CDD505-2E9C-101B-9397-08002B2CF9AE}" pid="24" name="Mendeley Citation Style_1">
    <vt:lpwstr>http://www.zotero.org/styles/american-medical-association</vt:lpwstr>
  </property>
</Properties>
</file>