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2C7C" w14:textId="6F5CEE77" w:rsidR="009F645C" w:rsidRDefault="009F645C" w:rsidP="009F645C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Supplemental </w:t>
      </w:r>
      <w:r w:rsidR="00E963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File 1</w:t>
      </w:r>
    </w:p>
    <w:p w14:paraId="5B353EFE" w14:textId="1DA6DF89" w:rsidR="00E963BF" w:rsidRDefault="00E963BF" w:rsidP="009F645C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Additional Reading</w:t>
      </w:r>
    </w:p>
    <w:p w14:paraId="0BC77D3F" w14:textId="77777777" w:rsidR="009F645C" w:rsidRDefault="009F645C" w:rsidP="009F645C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31148F3" w14:textId="77777777" w:rsidR="00E963BF" w:rsidRDefault="00E963BF" w:rsidP="009F645C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1C9873" w14:textId="4033ECD4" w:rsidR="009F645C" w:rsidRPr="00404B11" w:rsidRDefault="009F645C" w:rsidP="009F645C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4B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American Psychiatric Association. Diagnostic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Statistical Manual of Mental Disorders (DSM-III). </w:t>
      </w:r>
      <w:r w:rsidRPr="00404B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Washington DC. 1980.</w:t>
      </w:r>
    </w:p>
    <w:p w14:paraId="07116752" w14:textId="4B30B5F4" w:rsidR="009F645C" w:rsidRPr="00223093" w:rsidRDefault="009F645C" w:rsidP="009F64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4B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American Psychiatric Association. Diagnostic and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04B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tatistical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404B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anual of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404B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</w:t>
      </w:r>
      <w:r w:rsidRPr="00404B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isorders (</w:t>
      </w:r>
      <w:r w:rsidRPr="00223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DSM-5). Washington DC. 2013.  </w:t>
      </w:r>
      <w:r w:rsidRPr="002230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1B56BDD" w14:textId="5DC4874D" w:rsidR="009F645C" w:rsidRDefault="009F645C" w:rsidP="009F645C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3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Galatzer-Levy IR, Bryant RA. 636,120 ways to have posttraumatic stress disorder. Perspectives on Psychological Science. 2013 Nov;8(6):651-62.</w:t>
      </w:r>
    </w:p>
    <w:p w14:paraId="67F7C42A" w14:textId="57876F1C" w:rsidR="009F645C" w:rsidRPr="00223093" w:rsidRDefault="009F645C" w:rsidP="009F645C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3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Keeley JW, Reed GM, Roberts MC, Evans SC, Robles R, Matsumoto C, Brewin CR, Cloitre M, Perkonigg A, Rousseau C, Gureje O. Disorders specifically associated with stress: A case-controlled field study for ICD-11 mental and behavioural disorders. International Journal of Clinical and Health Psychology. 2016 May 1;16(2):109-27. </w:t>
      </w:r>
    </w:p>
    <w:p w14:paraId="272D7905" w14:textId="01BE72B9" w:rsidR="009F645C" w:rsidRPr="00223093" w:rsidRDefault="009F645C" w:rsidP="009F645C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3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Herman JL. Complex PTSD: A syndrome in survivors of prolonged and repeated trauma. Journal of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223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raumatic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223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tress. 1992 Jul;5(3):377-91. </w:t>
      </w:r>
    </w:p>
    <w:p w14:paraId="16886EAA" w14:textId="0243C5C1" w:rsidR="009F645C" w:rsidRPr="00223093" w:rsidRDefault="009F645C" w:rsidP="009F645C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3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Brewin CR, Lanius RA, Novac A, Schnyder U, Galea S. Reformulating PTSD for DSM‐V: life after criterion A. Journal of Traumatic Stress. 2009 Oct;22(5):366-73.</w:t>
      </w:r>
    </w:p>
    <w:p w14:paraId="0B0A2BEE" w14:textId="7D062679" w:rsidR="009F645C" w:rsidRPr="005167F4" w:rsidRDefault="009F645C" w:rsidP="009F64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Cloitre M, Garvert DW, Brewin CR, Bryant RA, Maercker A. Evidence for proposed ICD-11 PTSD and complex PTSD: A latent profile analysis. European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</w:t>
      </w:r>
      <w:r w:rsidRPr="0051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ournal of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51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sychotraumatology. 2013 Dec 1;4(1):20706.</w:t>
      </w:r>
    </w:p>
    <w:p w14:paraId="2043F778" w14:textId="6FFEEAFB" w:rsidR="009F645C" w:rsidRPr="00223093" w:rsidRDefault="009F645C" w:rsidP="009F645C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3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Cloitre M, Garvert DW, Weiss B, Carlson EB, Bryant RA. Distinguishing PTSD, complex PTSD, and borderline personality disorder: A latent class analysis. European Journal of Psychotraumatology. 2014 Dec 1;5(1):25097.</w:t>
      </w:r>
    </w:p>
    <w:p w14:paraId="6A797E4C" w14:textId="2189A1A3" w:rsidR="009F645C" w:rsidRPr="00223093" w:rsidRDefault="009F645C" w:rsidP="009F645C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3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Knefel M, Tran US, Lueger-Schuster B. The association of posttraumatic stress disorder, complex posttraumatic stress disorder, and borderline personality disorder from a network analytical perspective. Journal of Anxiety Disorders. 2016 Oct 1;43:70-8.</w:t>
      </w:r>
    </w:p>
    <w:p w14:paraId="51EF234B" w14:textId="380AA6D5" w:rsidR="009F645C" w:rsidRDefault="009F645C" w:rsidP="009F645C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44C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Hyland P, Karatzias T, Shevlin M, Cloitre M. Examining the Discriminant Validity of Complex Posttraumatic Stress Disorder and Borderline Personality Disorder Symptoms: Results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Pr="00644C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rom a United Kingdom Population Sample. Journal of Traumatic Stress. 2019 Nov. </w:t>
      </w:r>
    </w:p>
    <w:p w14:paraId="5E29CD7C" w14:textId="0BAF1133" w:rsidR="009F645C" w:rsidRDefault="009F645C" w:rsidP="009F645C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1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Linehan MM. Skills training manual for treating borderline personality disorder. Guilford Press; 1993.</w:t>
      </w:r>
      <w:r w:rsidRPr="007341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4BCF4B4" w14:textId="56338082" w:rsidR="009F645C" w:rsidRPr="00644CC8" w:rsidRDefault="009F645C" w:rsidP="009F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CC8">
        <w:rPr>
          <w:rFonts w:ascii="Times New Roman" w:hAnsi="Times New Roman" w:cs="Times New Roman"/>
          <w:sz w:val="24"/>
          <w:szCs w:val="24"/>
          <w:lang w:val="en-US"/>
        </w:rPr>
        <w:t xml:space="preserve">Roberts N, Cloitre M, Bisson JI, Brewin, C. </w:t>
      </w:r>
      <w:r w:rsidRPr="00644CC8">
        <w:rPr>
          <w:rFonts w:ascii="Times New Roman" w:hAnsi="Times New Roman" w:cs="Times New Roman"/>
          <w:sz w:val="24"/>
          <w:szCs w:val="24"/>
        </w:rPr>
        <w:t xml:space="preserve">PTSD &amp; Complex PTSD Diagnostic Interview Schedule for ICD-11. Unpublished interview. 2018. </w:t>
      </w:r>
    </w:p>
    <w:p w14:paraId="60044B05" w14:textId="77777777" w:rsidR="009F645C" w:rsidRPr="00644CC8" w:rsidRDefault="009F645C" w:rsidP="009F645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1FBEF069" w14:textId="10D5D0CC" w:rsidR="009F645C" w:rsidRPr="00644CC8" w:rsidRDefault="009F645C" w:rsidP="009F645C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Hyland P. </w:t>
      </w:r>
      <w:r w:rsidRPr="00981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Around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Pr="00981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orld in 30 minutes: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81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 international perspective on ICD-11 PTSD and CPTSD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981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esearch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British Psychological Society Trauma and Complex PTSD Workshop. London. 2019 September 19.   </w:t>
      </w:r>
      <w:r w:rsidRPr="00644CC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GB"/>
        </w:rPr>
        <w:tab/>
      </w:r>
    </w:p>
    <w:p w14:paraId="7B19ADB4" w14:textId="75B7E637" w:rsidR="009F645C" w:rsidRPr="00223093" w:rsidRDefault="009F645C" w:rsidP="009F645C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3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Knefel M, Lueger‐Schuster B, Bisson J, Karatzias T, Kazlauskas E, Roberts NP. A Cross‐Cultural Comparison of ICD‐11 Complex Posttraumatic Stress Disorder Symptom Networks in Austria, the United Kingdom, and Lithuania. Journal of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223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raumatic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223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tress. 2019 Jan 28.</w:t>
      </w:r>
    </w:p>
    <w:p w14:paraId="2329D01F" w14:textId="2B07D075" w:rsidR="009F645C" w:rsidRPr="00D811D9" w:rsidRDefault="009F645C" w:rsidP="009F645C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811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Knefel M, Karatzias T, Ben-Ezra M, Cloitre M, Lueger-Schuster B, Maercker A. The replicability of ICD-11 complex post-traumatic stress disorder symptom networks in adults. The British Journal of Psychiatry. 2019 Jun;214(6):361-8.</w:t>
      </w:r>
    </w:p>
    <w:p w14:paraId="16220750" w14:textId="65D4D15F" w:rsidR="009F645C" w:rsidRDefault="009F645C" w:rsidP="009F645C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811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Karatzias T, Hyland P, Bradley A, Fyvie C, Logan K, Easton P, Thomas J, Philips S, Bisson JI, Roberts NP, Cloitre M. Is self-compassion a worthwhile therapeutic target for ICD-11Complex PTSD (CPTSD)? Behavioural and Cognitive Psychotherapy. 2019 May;47(3):257-69.</w:t>
      </w:r>
    </w:p>
    <w:p w14:paraId="327F3791" w14:textId="3071248C" w:rsidR="009F645C" w:rsidRPr="00DF582A" w:rsidRDefault="009F645C" w:rsidP="009F645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582A">
        <w:rPr>
          <w:rFonts w:ascii="Times New Roman" w:hAnsi="Times New Roman" w:cs="Times New Roman"/>
          <w:sz w:val="24"/>
          <w:szCs w:val="24"/>
        </w:rPr>
        <w:t>ISTSS Prevention and Treatment Guidelines (2018)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582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F582A">
          <w:rPr>
            <w:rStyle w:val="Hyperlink"/>
            <w:rFonts w:ascii="Times New Roman" w:hAnsi="Times New Roman" w:cs="Times New Roman"/>
            <w:sz w:val="24"/>
            <w:szCs w:val="24"/>
          </w:rPr>
          <w:t>https://www.istss.org/treating-</w:t>
        </w:r>
      </w:hyperlink>
    </w:p>
    <w:p w14:paraId="558395A8" w14:textId="77777777" w:rsidR="009F645C" w:rsidRPr="00DF582A" w:rsidRDefault="009F645C" w:rsidP="009F645C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DF582A">
        <w:rPr>
          <w:rFonts w:ascii="Times New Roman" w:hAnsi="Times New Roman" w:cs="Times New Roman"/>
          <w:sz w:val="24"/>
          <w:szCs w:val="24"/>
        </w:rPr>
        <w:t>trauma/new-istss-prevention-and-treatment-guidelines.aspx. Retrieved December 6, 2019.</w:t>
      </w:r>
    </w:p>
    <w:p w14:paraId="34114205" w14:textId="77777777" w:rsidR="009F645C" w:rsidRPr="00DF582A" w:rsidRDefault="009F645C" w:rsidP="009F645C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51E9A8D" w14:textId="7F93CC12" w:rsidR="009F645C" w:rsidRPr="00286998" w:rsidRDefault="009F645C" w:rsidP="009F645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6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National Institute for Health and Care Excellence (2018). </w:t>
      </w:r>
    </w:p>
    <w:p w14:paraId="521BD9CE" w14:textId="77777777" w:rsidR="009F645C" w:rsidRPr="00286998" w:rsidRDefault="00E963BF" w:rsidP="009F645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F645C" w:rsidRPr="00286998">
          <w:rPr>
            <w:rStyle w:val="Hyperlink"/>
            <w:rFonts w:ascii="Times New Roman" w:hAnsi="Times New Roman" w:cs="Times New Roman"/>
            <w:sz w:val="24"/>
            <w:szCs w:val="24"/>
          </w:rPr>
          <w:t>https://www.nice.org.uk-/guidance/ng116</w:t>
        </w:r>
      </w:hyperlink>
      <w:r w:rsidR="009F645C" w:rsidRPr="00286998">
        <w:rPr>
          <w:rFonts w:ascii="Times New Roman" w:hAnsi="Times New Roman" w:cs="Times New Roman"/>
          <w:sz w:val="24"/>
          <w:szCs w:val="24"/>
        </w:rPr>
        <w:t>. Retrieved December 6, 2019.</w:t>
      </w:r>
    </w:p>
    <w:p w14:paraId="117F91B9" w14:textId="77777777" w:rsidR="009F645C" w:rsidRPr="00DF582A" w:rsidRDefault="009F645C" w:rsidP="009F645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6063089" w14:textId="6408DE1A" w:rsidR="009F645C" w:rsidRDefault="009F645C" w:rsidP="009F645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58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Miniati M, Rucci P, Benvenuti A, Frank E, Buttenfield</w:t>
      </w:r>
      <w:r w:rsidRPr="00223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J, Giorgi G, Cassano GB. Clinical characteristics and treatment outcome of depression in patients with and without a history of emotional and physical abuse. Journal of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223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sychiatric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223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esearch. 2010 Apr 1;44(5):302-9.</w:t>
      </w:r>
    </w:p>
    <w:p w14:paraId="1680D8CE" w14:textId="77777777" w:rsidR="009F645C" w:rsidRPr="00223093" w:rsidRDefault="009F645C" w:rsidP="009F64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14:paraId="680A12ED" w14:textId="77777777" w:rsidR="009F645C" w:rsidRPr="00223093" w:rsidRDefault="009F645C" w:rsidP="009F645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F903846" w14:textId="77777777" w:rsidR="00D0317C" w:rsidRDefault="00D0317C"/>
    <w:sectPr w:rsidR="00D0317C" w:rsidSect="004F23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6ADEB" w14:textId="77777777" w:rsidR="00000000" w:rsidRDefault="00E963BF">
      <w:pPr>
        <w:spacing w:after="0" w:line="240" w:lineRule="auto"/>
      </w:pPr>
      <w:r>
        <w:separator/>
      </w:r>
    </w:p>
  </w:endnote>
  <w:endnote w:type="continuationSeparator" w:id="0">
    <w:p w14:paraId="474E28D5" w14:textId="77777777" w:rsidR="00000000" w:rsidRDefault="00E9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00076" w14:textId="77777777" w:rsidR="00E963BF" w:rsidRDefault="00E96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7876" w14:textId="77777777" w:rsidR="00E963BF" w:rsidRDefault="00E96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1E8C" w14:textId="77777777" w:rsidR="00E963BF" w:rsidRDefault="00E96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EAFB7" w14:textId="77777777" w:rsidR="00000000" w:rsidRDefault="00E963BF">
      <w:pPr>
        <w:spacing w:after="0" w:line="240" w:lineRule="auto"/>
      </w:pPr>
      <w:r>
        <w:separator/>
      </w:r>
    </w:p>
  </w:footnote>
  <w:footnote w:type="continuationSeparator" w:id="0">
    <w:p w14:paraId="50F3F16D" w14:textId="77777777" w:rsidR="00000000" w:rsidRDefault="00E9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F1A4" w14:textId="77777777" w:rsidR="00E963BF" w:rsidRDefault="00E96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7402886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8501DC" w14:textId="77777777" w:rsidR="00A743EA" w:rsidRPr="00546250" w:rsidRDefault="009F645C" w:rsidP="00DB5F8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ICD-11 Complex PTSD                                                                                                 </w:t>
        </w:r>
      </w:p>
    </w:sdtContent>
  </w:sdt>
  <w:p w14:paraId="3AA5471D" w14:textId="77777777" w:rsidR="00A743EA" w:rsidRPr="00546250" w:rsidRDefault="00E963BF" w:rsidP="00DB5F8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DA973" w14:textId="77777777" w:rsidR="00A743EA" w:rsidRDefault="009F645C">
    <w:pPr>
      <w:pStyle w:val="Header"/>
    </w:pPr>
    <w:r w:rsidRPr="00F9192C">
      <w:rPr>
        <w:rFonts w:ascii="Times New Roman" w:hAnsi="Times New Roman" w:cs="Times New Roman"/>
      </w:rPr>
      <w:t>PTSD and CPTSD in the U.S.</w:t>
    </w:r>
    <w:r>
      <w:t xml:space="preserve">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68A4F75" w14:textId="77777777" w:rsidR="00A743EA" w:rsidRPr="00840B04" w:rsidRDefault="00E963BF" w:rsidP="002A7058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5C"/>
    <w:rsid w:val="009F645C"/>
    <w:rsid w:val="00AF7EC8"/>
    <w:rsid w:val="00D0317C"/>
    <w:rsid w:val="00E9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6D5A9"/>
  <w15:chartTrackingRefBased/>
  <w15:docId w15:val="{5D93DE4D-92D7-4535-8AAC-3D2DD805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45C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5C"/>
    <w:rPr>
      <w:rFonts w:asciiTheme="minorHAnsi" w:hAnsiTheme="minorHAnsi" w:cstheme="minorBidi"/>
      <w:bCs w:val="0"/>
      <w:sz w:val="22"/>
      <w:szCs w:val="22"/>
      <w:lang w:val="en-IE"/>
    </w:rPr>
  </w:style>
  <w:style w:type="character" w:styleId="Hyperlink">
    <w:name w:val="Hyperlink"/>
    <w:basedOn w:val="DefaultParagraphFont"/>
    <w:uiPriority w:val="99"/>
    <w:unhideWhenUsed/>
    <w:rsid w:val="009F64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6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3BF"/>
    <w:rPr>
      <w:rFonts w:asciiTheme="minorHAnsi" w:hAnsiTheme="minorHAnsi" w:cstheme="minorBidi"/>
      <w:bCs w:val="0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nice.org.uk-/guidance/ng116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stss.org/treating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0DEEB2C41742AAFA2897282316E0" ma:contentTypeVersion="13" ma:contentTypeDescription="Create a new document." ma:contentTypeScope="" ma:versionID="4dd6a9f18a4e81212820732668fcce32">
  <xsd:schema xmlns:xsd="http://www.w3.org/2001/XMLSchema" xmlns:xs="http://www.w3.org/2001/XMLSchema" xmlns:p="http://schemas.microsoft.com/office/2006/metadata/properties" xmlns:ns3="2cd00ef3-048e-4215-837f-467d461a1b89" xmlns:ns4="5e66a353-af7e-47c5-a405-87ff701617c2" targetNamespace="http://schemas.microsoft.com/office/2006/metadata/properties" ma:root="true" ma:fieldsID="1a1281dbb9dcd7e3ea68eadf9811d115" ns3:_="" ns4:_="">
    <xsd:import namespace="2cd00ef3-048e-4215-837f-467d461a1b89"/>
    <xsd:import namespace="5e66a353-af7e-47c5-a405-87ff7016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00ef3-048e-4215-837f-467d461a1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6a353-af7e-47c5-a405-87ff7016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123F4-7292-42C4-B1C6-3920B2617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00ef3-048e-4215-837f-467d461a1b89"/>
    <ds:schemaRef ds:uri="5e66a353-af7e-47c5-a405-87ff7016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C91AC-A9EF-47CF-9754-4F6AED967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92D5D-C860-4FF1-A1D6-CFF66989F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Marylene Cloitre</dc:creator>
  <cp:keywords/>
  <dc:description/>
  <cp:lastModifiedBy>Alice Shuttleworth</cp:lastModifiedBy>
  <cp:revision>2</cp:revision>
  <dcterms:created xsi:type="dcterms:W3CDTF">2020-01-23T15:37:00Z</dcterms:created>
  <dcterms:modified xsi:type="dcterms:W3CDTF">2020-01-23T15:37:00Z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Alice.Shuttleworth@rcpsych.ac.uk</vt:lpwstr>
  </property>
  <property fmtid="{D5CDD505-2E9C-101B-9397-08002B2CF9AE}" pid="5" name="MSIP_Label_bd238a98-5de3-4afa-b492-e6339810853c_SetDate">
    <vt:lpwstr>2020-01-23T15:36:52.9829039Z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770ad510-6d7b-4401-9486-99008d18760b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0x010100D19A0DEEB2C41742AAFA2897282316E0</vt:lpwstr>
  </property>
</Properties>
</file>