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7B46" w14:textId="77777777" w:rsidR="00372F36" w:rsidRDefault="003410CD" w:rsidP="00AA7AC5">
      <w:pPr>
        <w:jc w:val="center"/>
        <w:rPr>
          <w:b/>
          <w:sz w:val="40"/>
          <w:szCs w:val="40"/>
          <w:u w:val="single"/>
        </w:rPr>
      </w:pPr>
      <w:r w:rsidRPr="00C66EC8">
        <w:rPr>
          <w:b/>
          <w:sz w:val="40"/>
          <w:szCs w:val="40"/>
          <w:u w:val="single"/>
        </w:rPr>
        <w:t xml:space="preserve">Cardiff </w:t>
      </w:r>
      <w:r w:rsidR="00281995" w:rsidRPr="00C66EC8">
        <w:rPr>
          <w:b/>
          <w:sz w:val="40"/>
          <w:szCs w:val="40"/>
          <w:u w:val="single"/>
        </w:rPr>
        <w:t>P</w:t>
      </w:r>
      <w:r w:rsidR="00372F36">
        <w:rPr>
          <w:b/>
          <w:sz w:val="40"/>
          <w:szCs w:val="40"/>
          <w:u w:val="single"/>
        </w:rPr>
        <w:t>ost-Traumatic Stress Disorder</w:t>
      </w:r>
      <w:r w:rsidR="00281995" w:rsidRPr="00C66EC8">
        <w:rPr>
          <w:b/>
          <w:sz w:val="40"/>
          <w:szCs w:val="40"/>
          <w:u w:val="single"/>
        </w:rPr>
        <w:t xml:space="preserve"> </w:t>
      </w:r>
    </w:p>
    <w:p w14:paraId="23A06B89" w14:textId="3120F6D6" w:rsidR="00281995" w:rsidRPr="00AA7AC5" w:rsidRDefault="00281995" w:rsidP="00AA7AC5">
      <w:pPr>
        <w:jc w:val="center"/>
        <w:rPr>
          <w:b/>
          <w:sz w:val="40"/>
          <w:szCs w:val="40"/>
          <w:u w:val="single"/>
        </w:rPr>
      </w:pPr>
      <w:r w:rsidRPr="00C66EC8">
        <w:rPr>
          <w:b/>
          <w:sz w:val="40"/>
          <w:szCs w:val="40"/>
          <w:u w:val="single"/>
        </w:rPr>
        <w:t xml:space="preserve">Prescribing Algorithm </w:t>
      </w:r>
    </w:p>
    <w:p w14:paraId="5C4A2F00" w14:textId="77777777" w:rsidR="00281995" w:rsidRDefault="00281995">
      <w:pPr>
        <w:rPr>
          <w:b/>
          <w:sz w:val="32"/>
          <w:szCs w:val="32"/>
        </w:rPr>
      </w:pPr>
    </w:p>
    <w:p w14:paraId="24F9F0BD" w14:textId="77777777" w:rsidR="00281995" w:rsidRPr="00C66EC8" w:rsidRDefault="00281995">
      <w:pPr>
        <w:rPr>
          <w:b/>
          <w:sz w:val="32"/>
          <w:szCs w:val="32"/>
          <w:u w:val="single"/>
        </w:rPr>
      </w:pPr>
      <w:r w:rsidRPr="00C66EC8">
        <w:rPr>
          <w:b/>
          <w:sz w:val="32"/>
          <w:szCs w:val="32"/>
          <w:u w:val="single"/>
        </w:rPr>
        <w:t>Introduction</w:t>
      </w:r>
    </w:p>
    <w:p w14:paraId="23953F0E" w14:textId="77777777" w:rsidR="00281995" w:rsidRDefault="00281995"/>
    <w:p w14:paraId="2FA0BF00" w14:textId="57545037" w:rsidR="00281995" w:rsidRDefault="00372F36" w:rsidP="00281995">
      <w:pPr>
        <w:rPr>
          <w:lang w:val="en-US"/>
        </w:rPr>
      </w:pPr>
      <w:r>
        <w:rPr>
          <w:lang w:val="en-US"/>
        </w:rPr>
        <w:t>Post-traumatic stress disorder (</w:t>
      </w:r>
      <w:r w:rsidR="00120547" w:rsidRPr="00281995">
        <w:rPr>
          <w:lang w:val="en-US"/>
        </w:rPr>
        <w:t>PTSD</w:t>
      </w:r>
      <w:r>
        <w:rPr>
          <w:lang w:val="en-US"/>
        </w:rPr>
        <w:t>)</w:t>
      </w:r>
      <w:r w:rsidR="00120547" w:rsidRPr="00281995">
        <w:rPr>
          <w:lang w:val="en-US"/>
        </w:rPr>
        <w:t xml:space="preserve"> is a </w:t>
      </w:r>
      <w:r w:rsidR="005575F6">
        <w:rPr>
          <w:lang w:val="en-US"/>
        </w:rPr>
        <w:t xml:space="preserve">common </w:t>
      </w:r>
      <w:r w:rsidR="00120547" w:rsidRPr="00281995">
        <w:rPr>
          <w:lang w:val="en-US"/>
        </w:rPr>
        <w:t>mental disorder that may develop after exposure to a particularly dist</w:t>
      </w:r>
      <w:r w:rsidR="00281995">
        <w:rPr>
          <w:lang w:val="en-US"/>
        </w:rPr>
        <w:t>ressing and catastrophic event</w:t>
      </w:r>
      <w:r w:rsidR="005575F6">
        <w:rPr>
          <w:lang w:val="en-US"/>
        </w:rPr>
        <w:t>.</w:t>
      </w:r>
      <w:r w:rsidR="00120547" w:rsidRPr="00281995">
        <w:rPr>
          <w:lang w:val="en-US"/>
        </w:rPr>
        <w:t xml:space="preserve"> </w:t>
      </w:r>
      <w:r w:rsidR="00281995">
        <w:rPr>
          <w:lang w:val="en-US"/>
        </w:rPr>
        <w:t>The disorder is c</w:t>
      </w:r>
      <w:r w:rsidR="00281995" w:rsidRPr="00281995">
        <w:rPr>
          <w:lang w:val="en-US"/>
        </w:rPr>
        <w:t>haracterised by symptoms of re-experiencing, hyperarousal, avoidance, and altered mood and cognition</w:t>
      </w:r>
      <w:r w:rsidR="005575F6">
        <w:rPr>
          <w:vertAlign w:val="superscript"/>
          <w:lang w:val="en-US"/>
        </w:rPr>
        <w:t>1</w:t>
      </w:r>
      <w:r w:rsidR="00281995">
        <w:rPr>
          <w:lang w:val="en-US"/>
        </w:rPr>
        <w:t>.</w:t>
      </w:r>
      <w:r w:rsidR="00592325">
        <w:rPr>
          <w:lang w:val="en-US"/>
        </w:rPr>
        <w:t xml:space="preserve"> </w:t>
      </w:r>
    </w:p>
    <w:p w14:paraId="44CC1E58" w14:textId="77777777" w:rsidR="00281995" w:rsidRDefault="00281995" w:rsidP="00281995">
      <w:pPr>
        <w:rPr>
          <w:lang w:val="en-US"/>
        </w:rPr>
      </w:pPr>
    </w:p>
    <w:p w14:paraId="65B4EA69" w14:textId="3C405648" w:rsidR="00281995" w:rsidRDefault="00281995" w:rsidP="00281995">
      <w:pPr>
        <w:rPr>
          <w:lang w:val="en-US"/>
        </w:rPr>
      </w:pPr>
      <w:r>
        <w:rPr>
          <w:lang w:val="en-US"/>
        </w:rPr>
        <w:t>Currently</w:t>
      </w:r>
      <w:r w:rsidR="005575F6">
        <w:rPr>
          <w:lang w:val="en-US"/>
        </w:rPr>
        <w:t>,</w:t>
      </w:r>
      <w:r>
        <w:rPr>
          <w:lang w:val="en-US"/>
        </w:rPr>
        <w:t xml:space="preserve"> the </w:t>
      </w:r>
      <w:r w:rsidR="006C44FF">
        <w:rPr>
          <w:lang w:val="en-US"/>
        </w:rPr>
        <w:t xml:space="preserve">recommended </w:t>
      </w:r>
      <w:r>
        <w:rPr>
          <w:lang w:val="en-US"/>
        </w:rPr>
        <w:t xml:space="preserve">first line treatment for PTSD is </w:t>
      </w:r>
      <w:r w:rsidR="006C44FF">
        <w:rPr>
          <w:lang w:val="en-US"/>
        </w:rPr>
        <w:t>t</w:t>
      </w:r>
      <w:r>
        <w:rPr>
          <w:lang w:val="en-US"/>
        </w:rPr>
        <w:t>rauma</w:t>
      </w:r>
      <w:r w:rsidR="005575F6">
        <w:rPr>
          <w:lang w:val="en-US"/>
        </w:rPr>
        <w:t>-focused</w:t>
      </w:r>
      <w:r>
        <w:rPr>
          <w:lang w:val="en-US"/>
        </w:rPr>
        <w:t xml:space="preserve"> </w:t>
      </w:r>
      <w:r w:rsidR="006C44FF">
        <w:rPr>
          <w:lang w:val="en-US"/>
        </w:rPr>
        <w:t>p</w:t>
      </w:r>
      <w:r>
        <w:rPr>
          <w:lang w:val="en-US"/>
        </w:rPr>
        <w:t xml:space="preserve">sychological </w:t>
      </w:r>
      <w:r w:rsidR="006C44FF">
        <w:rPr>
          <w:lang w:val="en-US"/>
        </w:rPr>
        <w:t>t</w:t>
      </w:r>
      <w:r>
        <w:rPr>
          <w:lang w:val="en-US"/>
        </w:rPr>
        <w:t xml:space="preserve">herapy, with pharmacological </w:t>
      </w:r>
      <w:r w:rsidR="005575F6">
        <w:rPr>
          <w:lang w:val="en-US"/>
        </w:rPr>
        <w:t>treatment</w:t>
      </w:r>
      <w:r>
        <w:rPr>
          <w:lang w:val="en-US"/>
        </w:rPr>
        <w:t xml:space="preserve"> being considered as a second line option</w:t>
      </w:r>
      <w:r w:rsidR="005575F6">
        <w:rPr>
          <w:vertAlign w:val="superscript"/>
          <w:lang w:val="en-US"/>
        </w:rPr>
        <w:t>2,3</w:t>
      </w:r>
      <w:r>
        <w:rPr>
          <w:lang w:val="en-US"/>
        </w:rPr>
        <w:t>.</w:t>
      </w:r>
      <w:r w:rsidR="00592325">
        <w:rPr>
          <w:lang w:val="en-US"/>
        </w:rPr>
        <w:t xml:space="preserve"> </w:t>
      </w:r>
    </w:p>
    <w:p w14:paraId="6891B32E" w14:textId="77777777" w:rsidR="00281995" w:rsidRDefault="00281995" w:rsidP="00281995">
      <w:pPr>
        <w:rPr>
          <w:lang w:val="en-US"/>
        </w:rPr>
      </w:pPr>
    </w:p>
    <w:p w14:paraId="3893E146" w14:textId="5AA95157" w:rsidR="00F340A6" w:rsidRDefault="00281995" w:rsidP="00281995">
      <w:pPr>
        <w:rPr>
          <w:lang w:val="en-US"/>
        </w:rPr>
      </w:pPr>
      <w:r>
        <w:rPr>
          <w:lang w:val="en-US"/>
        </w:rPr>
        <w:t>The recent</w:t>
      </w:r>
      <w:r w:rsidR="006C44FF">
        <w:rPr>
          <w:lang w:val="en-US"/>
        </w:rPr>
        <w:t>ly</w:t>
      </w:r>
      <w:r>
        <w:rPr>
          <w:lang w:val="en-US"/>
        </w:rPr>
        <w:t xml:space="preserve"> </w:t>
      </w:r>
      <w:r w:rsidR="005575F6">
        <w:rPr>
          <w:lang w:val="en-US"/>
        </w:rPr>
        <w:t>published</w:t>
      </w:r>
      <w:r w:rsidR="00F340A6">
        <w:rPr>
          <w:lang w:val="en-US"/>
        </w:rPr>
        <w:t xml:space="preserve"> </w:t>
      </w:r>
      <w:r>
        <w:rPr>
          <w:lang w:val="en-US"/>
        </w:rPr>
        <w:t>ISTSS PTSD Pre</w:t>
      </w:r>
      <w:r w:rsidR="006C44FF">
        <w:rPr>
          <w:lang w:val="en-US"/>
        </w:rPr>
        <w:t>vention and Treatment G</w:t>
      </w:r>
      <w:r w:rsidR="005575F6">
        <w:rPr>
          <w:lang w:val="en-US"/>
        </w:rPr>
        <w:t>uidelines</w:t>
      </w:r>
      <w:r w:rsidR="005575F6">
        <w:rPr>
          <w:vertAlign w:val="superscript"/>
          <w:lang w:val="en-US"/>
        </w:rPr>
        <w:t>3</w:t>
      </w:r>
      <w:r w:rsidR="006C44FF">
        <w:rPr>
          <w:lang w:val="en-US"/>
        </w:rPr>
        <w:t>,</w:t>
      </w:r>
      <w:r>
        <w:rPr>
          <w:lang w:val="en-US"/>
        </w:rPr>
        <w:t xml:space="preserve"> </w:t>
      </w:r>
      <w:r w:rsidR="00624648">
        <w:rPr>
          <w:lang w:val="en-US"/>
        </w:rPr>
        <w:t>which are</w:t>
      </w:r>
      <w:r w:rsidR="00F340A6">
        <w:rPr>
          <w:lang w:val="en-US"/>
        </w:rPr>
        <w:t xml:space="preserve"> based on the most up to date empirical evidence</w:t>
      </w:r>
      <w:r w:rsidR="006C44FF">
        <w:rPr>
          <w:lang w:val="en-US"/>
        </w:rPr>
        <w:t>,</w:t>
      </w:r>
      <w:r w:rsidR="00624648">
        <w:rPr>
          <w:lang w:val="en-US"/>
        </w:rPr>
        <w:t xml:space="preserve"> gave recommendations for </w:t>
      </w:r>
      <w:r w:rsidR="00F340A6">
        <w:rPr>
          <w:lang w:val="en-US"/>
        </w:rPr>
        <w:t xml:space="preserve">Sertraline, Paroxetine, Fluoxetine, Venlafaxine and Quetiapine </w:t>
      </w:r>
      <w:r w:rsidR="00624648">
        <w:rPr>
          <w:lang w:val="en-US"/>
        </w:rPr>
        <w:t>as</w:t>
      </w:r>
      <w:r w:rsidR="00F340A6">
        <w:rPr>
          <w:lang w:val="en-US"/>
        </w:rPr>
        <w:t xml:space="preserve"> </w:t>
      </w:r>
      <w:r w:rsidR="006C44FF">
        <w:rPr>
          <w:lang w:val="en-US"/>
        </w:rPr>
        <w:t>p</w:t>
      </w:r>
      <w:r w:rsidR="00F340A6">
        <w:rPr>
          <w:lang w:val="en-US"/>
        </w:rPr>
        <w:t>harmacological treatment</w:t>
      </w:r>
      <w:r w:rsidR="00624648">
        <w:rPr>
          <w:lang w:val="en-US"/>
        </w:rPr>
        <w:t>s</w:t>
      </w:r>
      <w:r w:rsidR="00F340A6">
        <w:rPr>
          <w:lang w:val="en-US"/>
        </w:rPr>
        <w:t xml:space="preserve"> of PTSD. </w:t>
      </w:r>
      <w:r w:rsidR="005575F6">
        <w:rPr>
          <w:lang w:val="en-US"/>
        </w:rPr>
        <w:t xml:space="preserve">The National Institute for Health Excellence </w:t>
      </w:r>
      <w:r w:rsidR="00A85846">
        <w:rPr>
          <w:lang w:val="en-US"/>
        </w:rPr>
        <w:t xml:space="preserve">have also </w:t>
      </w:r>
      <w:r w:rsidR="005575F6">
        <w:rPr>
          <w:lang w:val="en-US"/>
        </w:rPr>
        <w:t>recently updated their guidelines</w:t>
      </w:r>
      <w:r w:rsidR="00A85846">
        <w:rPr>
          <w:lang w:val="en-US"/>
        </w:rPr>
        <w:t xml:space="preserve"> on PTSD, recommending SSRI’s or Venlafaxine as pharmacological treatment</w:t>
      </w:r>
      <w:r w:rsidR="005575F6">
        <w:rPr>
          <w:lang w:val="en-US"/>
        </w:rPr>
        <w:t>s</w:t>
      </w:r>
      <w:r w:rsidR="00A85846">
        <w:rPr>
          <w:lang w:val="en-US"/>
        </w:rPr>
        <w:t xml:space="preserve"> of PTSD</w:t>
      </w:r>
      <w:r w:rsidR="005575F6">
        <w:rPr>
          <w:vertAlign w:val="superscript"/>
          <w:lang w:val="en-US"/>
        </w:rPr>
        <w:t>2</w:t>
      </w:r>
      <w:r w:rsidR="00A85846">
        <w:rPr>
          <w:lang w:val="en-US"/>
        </w:rPr>
        <w:t xml:space="preserve">. </w:t>
      </w:r>
    </w:p>
    <w:p w14:paraId="2FDC34E9" w14:textId="77777777" w:rsidR="00A85846" w:rsidRDefault="00A85846" w:rsidP="00281995">
      <w:pPr>
        <w:rPr>
          <w:lang w:val="en-US"/>
        </w:rPr>
      </w:pPr>
    </w:p>
    <w:p w14:paraId="61ABCD20" w14:textId="4631A1B6" w:rsidR="00970FE3" w:rsidRPr="00970FE3" w:rsidRDefault="009F7049" w:rsidP="00970FE3">
      <w:r>
        <w:rPr>
          <w:lang w:val="en-US"/>
        </w:rPr>
        <w:t>S</w:t>
      </w:r>
      <w:r w:rsidR="006C44FF">
        <w:rPr>
          <w:lang w:val="en-US"/>
        </w:rPr>
        <w:t>ub-optimal</w:t>
      </w:r>
      <w:r w:rsidR="00624648">
        <w:rPr>
          <w:lang w:val="en-US"/>
        </w:rPr>
        <w:t xml:space="preserve"> PTSD prescribing practice </w:t>
      </w:r>
      <w:r>
        <w:rPr>
          <w:lang w:val="en-US"/>
        </w:rPr>
        <w:t xml:space="preserve">has been a continuing problem in clinical practice. Some evidence for this </w:t>
      </w:r>
      <w:r w:rsidR="00624648">
        <w:rPr>
          <w:lang w:val="en-US"/>
        </w:rPr>
        <w:t xml:space="preserve">came </w:t>
      </w:r>
      <w:r w:rsidR="00970FE3">
        <w:rPr>
          <w:lang w:val="en-US"/>
        </w:rPr>
        <w:t>from a</w:t>
      </w:r>
      <w:r w:rsidR="005575F6">
        <w:rPr>
          <w:lang w:val="en-US"/>
        </w:rPr>
        <w:t>n audit</w:t>
      </w:r>
      <w:r w:rsidR="00970FE3">
        <w:rPr>
          <w:lang w:val="en-US"/>
        </w:rPr>
        <w:t xml:space="preserve"> </w:t>
      </w:r>
      <w:r w:rsidR="005575F6">
        <w:rPr>
          <w:lang w:val="en-US"/>
        </w:rPr>
        <w:t>of</w:t>
      </w:r>
      <w:r w:rsidR="00970FE3" w:rsidRPr="00970FE3">
        <w:t xml:space="preserve"> the use of medication in the treatment of PTSD in the Cardiff and </w:t>
      </w:r>
      <w:r w:rsidR="000261C4">
        <w:t>V</w:t>
      </w:r>
      <w:r w:rsidR="00970FE3" w:rsidRPr="00970FE3">
        <w:t xml:space="preserve">ale </w:t>
      </w:r>
      <w:r w:rsidR="00503658">
        <w:t>T</w:t>
      </w:r>
      <w:r w:rsidR="00970FE3" w:rsidRPr="00970FE3">
        <w:t xml:space="preserve">raumatic </w:t>
      </w:r>
      <w:r w:rsidR="00503658">
        <w:t>S</w:t>
      </w:r>
      <w:r w:rsidR="00970FE3" w:rsidRPr="00970FE3">
        <w:t xml:space="preserve">tress </w:t>
      </w:r>
      <w:r w:rsidR="00503658">
        <w:t>S</w:t>
      </w:r>
      <w:r w:rsidR="00970FE3" w:rsidRPr="00970FE3">
        <w:t xml:space="preserve">ervice by auditing it against the </w:t>
      </w:r>
      <w:r w:rsidR="005575F6">
        <w:t xml:space="preserve">ISTSS and </w:t>
      </w:r>
      <w:r w:rsidR="00970FE3" w:rsidRPr="00970FE3">
        <w:t>NICE</w:t>
      </w:r>
      <w:r w:rsidR="005575F6">
        <w:t xml:space="preserve"> recommended</w:t>
      </w:r>
      <w:r w:rsidR="00624648">
        <w:t xml:space="preserve"> treatment</w:t>
      </w:r>
      <w:r w:rsidR="005575F6">
        <w:t>s</w:t>
      </w:r>
      <w:r w:rsidR="00624648">
        <w:t>. </w:t>
      </w:r>
      <w:r w:rsidR="00970FE3" w:rsidRPr="00970FE3">
        <w:t xml:space="preserve">The results found that only </w:t>
      </w:r>
      <w:r w:rsidR="005575F6">
        <w:rPr>
          <w:lang w:val="en-US"/>
        </w:rPr>
        <w:t>64% of p</w:t>
      </w:r>
      <w:r w:rsidR="00872F3C">
        <w:rPr>
          <w:lang w:val="en-US"/>
        </w:rPr>
        <w:t>eople with PTSD</w:t>
      </w:r>
      <w:r w:rsidR="005575F6">
        <w:rPr>
          <w:lang w:val="en-US"/>
        </w:rPr>
        <w:t xml:space="preserve"> were on </w:t>
      </w:r>
      <w:r w:rsidR="00970FE3" w:rsidRPr="00970FE3">
        <w:rPr>
          <w:lang w:val="en-US"/>
        </w:rPr>
        <w:t xml:space="preserve">recommended </w:t>
      </w:r>
      <w:r w:rsidR="00503658">
        <w:rPr>
          <w:lang w:val="en-US"/>
        </w:rPr>
        <w:t xml:space="preserve">pharmacological </w:t>
      </w:r>
      <w:r w:rsidR="00970FE3" w:rsidRPr="00970FE3">
        <w:rPr>
          <w:lang w:val="en-US"/>
        </w:rPr>
        <w:t>treatment and the average dose taken of each recommended medication was 42.82% of the recommended maximum dose for each drug</w:t>
      </w:r>
      <w:r w:rsidR="005575F6">
        <w:rPr>
          <w:vertAlign w:val="superscript"/>
          <w:lang w:val="en-US"/>
        </w:rPr>
        <w:t>4</w:t>
      </w:r>
      <w:r w:rsidR="00970FE3" w:rsidRPr="00970FE3">
        <w:rPr>
          <w:lang w:val="en-US"/>
        </w:rPr>
        <w:t xml:space="preserve">. </w:t>
      </w:r>
    </w:p>
    <w:p w14:paraId="16E92A61" w14:textId="77777777" w:rsidR="00970FE3" w:rsidRDefault="00970FE3" w:rsidP="00281995">
      <w:pPr>
        <w:rPr>
          <w:lang w:val="en-US"/>
        </w:rPr>
      </w:pPr>
    </w:p>
    <w:p w14:paraId="0A0B9858" w14:textId="77779009" w:rsidR="00624648" w:rsidRPr="00624648" w:rsidRDefault="006C44FF" w:rsidP="00624648">
      <w:r>
        <w:rPr>
          <w:lang w:val="en-US"/>
        </w:rPr>
        <w:t>There may be a number of reasons for sub-optimal prescribing but it is likely that more people with PTSD would benefit from medication if it w</w:t>
      </w:r>
      <w:r w:rsidR="000C150F">
        <w:rPr>
          <w:lang w:val="en-US"/>
        </w:rPr>
        <w:t>ere</w:t>
      </w:r>
      <w:r>
        <w:rPr>
          <w:lang w:val="en-US"/>
        </w:rPr>
        <w:t xml:space="preserve"> prescribed according to the current evidence base.  To facilitate this, in the absence of an existing</w:t>
      </w:r>
      <w:r w:rsidR="00156C3D">
        <w:rPr>
          <w:lang w:val="en-US"/>
        </w:rPr>
        <w:t xml:space="preserve"> p</w:t>
      </w:r>
      <w:r w:rsidR="00B36EB4">
        <w:rPr>
          <w:lang w:val="en-US"/>
        </w:rPr>
        <w:t>rescribing tool for PTSD</w:t>
      </w:r>
      <w:r w:rsidR="00624648">
        <w:rPr>
          <w:lang w:val="en-US"/>
        </w:rPr>
        <w:t xml:space="preserve">, </w:t>
      </w:r>
      <w:r>
        <w:rPr>
          <w:lang w:val="en-US"/>
        </w:rPr>
        <w:t>an a</w:t>
      </w:r>
      <w:r w:rsidR="00156C3D">
        <w:rPr>
          <w:lang w:val="en-US"/>
        </w:rPr>
        <w:t>lgorithm for PTSD p</w:t>
      </w:r>
      <w:r w:rsidR="00624648" w:rsidRPr="00624648">
        <w:rPr>
          <w:lang w:val="en-US"/>
        </w:rPr>
        <w:t xml:space="preserve">rescribing </w:t>
      </w:r>
      <w:r w:rsidR="00503658">
        <w:rPr>
          <w:lang w:val="en-US"/>
        </w:rPr>
        <w:t>h</w:t>
      </w:r>
      <w:r>
        <w:rPr>
          <w:lang w:val="en-US"/>
        </w:rPr>
        <w:t xml:space="preserve">as </w:t>
      </w:r>
      <w:r w:rsidR="00503658">
        <w:rPr>
          <w:lang w:val="en-US"/>
        </w:rPr>
        <w:t xml:space="preserve">been </w:t>
      </w:r>
      <w:r>
        <w:rPr>
          <w:lang w:val="en-US"/>
        </w:rPr>
        <w:t xml:space="preserve">developed to help </w:t>
      </w:r>
      <w:r w:rsidR="00624648">
        <w:rPr>
          <w:lang w:val="en-US"/>
        </w:rPr>
        <w:t>clinicians mak</w:t>
      </w:r>
      <w:r>
        <w:rPr>
          <w:lang w:val="en-US"/>
        </w:rPr>
        <w:t xml:space="preserve">e appropriate </w:t>
      </w:r>
      <w:r w:rsidR="00624648">
        <w:rPr>
          <w:lang w:val="en-US"/>
        </w:rPr>
        <w:t xml:space="preserve">decisions about the pharmacological treatment for </w:t>
      </w:r>
      <w:r>
        <w:rPr>
          <w:lang w:val="en-US"/>
        </w:rPr>
        <w:t xml:space="preserve">people with </w:t>
      </w:r>
      <w:r w:rsidR="00624648">
        <w:rPr>
          <w:lang w:val="en-US"/>
        </w:rPr>
        <w:t xml:space="preserve">PTSD. </w:t>
      </w:r>
    </w:p>
    <w:p w14:paraId="79E017EB" w14:textId="77777777" w:rsidR="00624648" w:rsidRDefault="00624648" w:rsidP="00281995">
      <w:pPr>
        <w:rPr>
          <w:lang w:val="en-US"/>
        </w:rPr>
      </w:pPr>
    </w:p>
    <w:p w14:paraId="25029C2B" w14:textId="77777777" w:rsidR="00281995" w:rsidRDefault="00281995" w:rsidP="00281995">
      <w:pPr>
        <w:rPr>
          <w:lang w:val="en-US"/>
        </w:rPr>
      </w:pPr>
    </w:p>
    <w:p w14:paraId="702DD298" w14:textId="77777777" w:rsidR="00281995" w:rsidRPr="00281995" w:rsidRDefault="00281995" w:rsidP="00281995">
      <w:pPr>
        <w:rPr>
          <w:color w:val="000000" w:themeColor="text1"/>
          <w:lang w:val="en-US"/>
        </w:rPr>
      </w:pPr>
    </w:p>
    <w:p w14:paraId="28F4FB2B" w14:textId="77777777" w:rsidR="00281995" w:rsidRPr="00281995" w:rsidRDefault="00281995" w:rsidP="00281995">
      <w:pPr>
        <w:rPr>
          <w:color w:val="000000" w:themeColor="text1"/>
          <w:lang w:val="en-US"/>
        </w:rPr>
      </w:pPr>
    </w:p>
    <w:p w14:paraId="59547477" w14:textId="77777777" w:rsidR="00281995" w:rsidRDefault="00281995" w:rsidP="00281995">
      <w:pPr>
        <w:rPr>
          <w:lang w:val="en-US"/>
        </w:rPr>
      </w:pPr>
    </w:p>
    <w:p w14:paraId="1804DCE3" w14:textId="77777777" w:rsidR="00281995" w:rsidRDefault="00281995">
      <w:r>
        <w:br w:type="page"/>
      </w:r>
    </w:p>
    <w:p w14:paraId="0D9ABA46" w14:textId="7E736FBA" w:rsidR="00016B9D" w:rsidRDefault="00A73561">
      <w:r>
        <w:rPr>
          <w:noProof/>
          <w:lang w:val="en-US"/>
        </w:rPr>
        <w:lastRenderedPageBreak/>
        <mc:AlternateContent>
          <mc:Choice Requires="wps">
            <w:drawing>
              <wp:anchor distT="0" distB="0" distL="114300" distR="114300" simplePos="0" relativeHeight="251659264" behindDoc="0" locked="0" layoutInCell="1" allowOverlap="1" wp14:anchorId="728B7491" wp14:editId="4FEE7098">
                <wp:simplePos x="0" y="0"/>
                <wp:positionH relativeFrom="column">
                  <wp:posOffset>240632</wp:posOffset>
                </wp:positionH>
                <wp:positionV relativeFrom="paragraph">
                  <wp:posOffset>-180474</wp:posOffset>
                </wp:positionV>
                <wp:extent cx="5245768" cy="1323474"/>
                <wp:effectExtent l="0" t="0" r="12065" b="10160"/>
                <wp:wrapNone/>
                <wp:docPr id="1" name="Text Box 1"/>
                <wp:cNvGraphicFramePr/>
                <a:graphic xmlns:a="http://schemas.openxmlformats.org/drawingml/2006/main">
                  <a:graphicData uri="http://schemas.microsoft.com/office/word/2010/wordprocessingShape">
                    <wps:wsp>
                      <wps:cNvSpPr txBox="1"/>
                      <wps:spPr>
                        <a:xfrm>
                          <a:off x="0" y="0"/>
                          <a:ext cx="5245768" cy="1323474"/>
                        </a:xfrm>
                        <a:prstGeom prst="rect">
                          <a:avLst/>
                        </a:prstGeom>
                        <a:solidFill>
                          <a:schemeClr val="lt1"/>
                        </a:solidFill>
                        <a:ln w="6350">
                          <a:solidFill>
                            <a:prstClr val="black"/>
                          </a:solidFill>
                        </a:ln>
                      </wps:spPr>
                      <wps:txbx>
                        <w:txbxContent>
                          <w:p w14:paraId="542D87D6" w14:textId="66B36FBA" w:rsidR="000C150F" w:rsidRPr="002D4F1D" w:rsidRDefault="000C150F" w:rsidP="00016B9D">
                            <w:pPr>
                              <w:rPr>
                                <w:b/>
                                <w:sz w:val="20"/>
                                <w:szCs w:val="20"/>
                                <w:u w:val="single"/>
                              </w:rPr>
                            </w:pPr>
                            <w:r w:rsidRPr="002D4F1D">
                              <w:rPr>
                                <w:b/>
                                <w:sz w:val="20"/>
                                <w:szCs w:val="20"/>
                                <w:u w:val="single"/>
                              </w:rPr>
                              <w:t>Discuss drug choice with p</w:t>
                            </w:r>
                            <w:r>
                              <w:rPr>
                                <w:b/>
                                <w:sz w:val="20"/>
                                <w:szCs w:val="20"/>
                                <w:u w:val="single"/>
                              </w:rPr>
                              <w:t>erson with PTSD</w:t>
                            </w:r>
                          </w:p>
                          <w:p w14:paraId="71C10125" w14:textId="77777777" w:rsidR="000C150F" w:rsidRPr="00837083" w:rsidRDefault="000C150F" w:rsidP="00016B9D">
                            <w:pPr>
                              <w:rPr>
                                <w:b/>
                                <w:sz w:val="20"/>
                                <w:szCs w:val="20"/>
                              </w:rPr>
                            </w:pPr>
                          </w:p>
                          <w:p w14:paraId="1455D192" w14:textId="77777777" w:rsidR="000C150F" w:rsidRPr="00837083" w:rsidRDefault="000C150F" w:rsidP="00016B9D">
                            <w:pPr>
                              <w:rPr>
                                <w:b/>
                                <w:sz w:val="20"/>
                                <w:szCs w:val="20"/>
                              </w:rPr>
                            </w:pPr>
                            <w:r w:rsidRPr="00837083">
                              <w:rPr>
                                <w:b/>
                                <w:sz w:val="20"/>
                                <w:szCs w:val="20"/>
                              </w:rPr>
                              <w:t>Include:</w:t>
                            </w:r>
                          </w:p>
                          <w:p w14:paraId="3B557B85" w14:textId="77777777" w:rsidR="000C150F" w:rsidRPr="00837083" w:rsidRDefault="000C150F" w:rsidP="00016B9D">
                            <w:pPr>
                              <w:pStyle w:val="ListParagraph"/>
                              <w:numPr>
                                <w:ilvl w:val="0"/>
                                <w:numId w:val="1"/>
                              </w:numPr>
                              <w:rPr>
                                <w:b/>
                                <w:sz w:val="20"/>
                                <w:szCs w:val="20"/>
                              </w:rPr>
                            </w:pPr>
                            <w:r w:rsidRPr="00837083">
                              <w:rPr>
                                <w:sz w:val="20"/>
                                <w:szCs w:val="20"/>
                              </w:rPr>
                              <w:t>Potential adverse effects (side effects, discontinuation symptoms).</w:t>
                            </w:r>
                          </w:p>
                          <w:p w14:paraId="597080F8" w14:textId="77777777" w:rsidR="000C150F" w:rsidRPr="00837083" w:rsidRDefault="000C150F" w:rsidP="00016B9D">
                            <w:pPr>
                              <w:pStyle w:val="ListParagraph"/>
                              <w:numPr>
                                <w:ilvl w:val="0"/>
                                <w:numId w:val="1"/>
                              </w:numPr>
                              <w:rPr>
                                <w:b/>
                                <w:sz w:val="20"/>
                                <w:szCs w:val="20"/>
                              </w:rPr>
                            </w:pPr>
                            <w:r w:rsidRPr="00837083">
                              <w:rPr>
                                <w:sz w:val="20"/>
                                <w:szCs w:val="20"/>
                              </w:rPr>
                              <w:t>Potential interactions with concomitant medication or physical illness.</w:t>
                            </w:r>
                          </w:p>
                          <w:p w14:paraId="4C109A43" w14:textId="5A21B9A2" w:rsidR="000C150F" w:rsidRPr="00837083" w:rsidRDefault="000C150F" w:rsidP="00016B9D">
                            <w:pPr>
                              <w:pStyle w:val="ListParagraph"/>
                              <w:numPr>
                                <w:ilvl w:val="0"/>
                                <w:numId w:val="1"/>
                              </w:numPr>
                              <w:rPr>
                                <w:sz w:val="20"/>
                                <w:szCs w:val="20"/>
                              </w:rPr>
                            </w:pPr>
                            <w:r w:rsidRPr="00837083">
                              <w:rPr>
                                <w:sz w:val="20"/>
                                <w:szCs w:val="20"/>
                              </w:rPr>
                              <w:t>Individual</w:t>
                            </w:r>
                            <w:r>
                              <w:rPr>
                                <w:sz w:val="20"/>
                                <w:szCs w:val="20"/>
                              </w:rPr>
                              <w:t>’</w:t>
                            </w:r>
                            <w:r w:rsidRPr="00837083">
                              <w:rPr>
                                <w:sz w:val="20"/>
                                <w:szCs w:val="20"/>
                              </w:rPr>
                              <w:t xml:space="preserve">s perception of the efficacy and tolerability of any SSRI’s/SNRI’s in the past. </w:t>
                            </w:r>
                          </w:p>
                          <w:p w14:paraId="33FAD2F5" w14:textId="77777777" w:rsidR="000C150F" w:rsidRPr="00837083" w:rsidRDefault="000C150F" w:rsidP="00016B9D">
                            <w:pPr>
                              <w:rPr>
                                <w:b/>
                                <w:sz w:val="20"/>
                                <w:szCs w:val="20"/>
                              </w:rPr>
                            </w:pPr>
                          </w:p>
                          <w:p w14:paraId="387BD9F2" w14:textId="3126947D" w:rsidR="000C150F" w:rsidRPr="00837083" w:rsidRDefault="000C150F" w:rsidP="00016B9D">
                            <w:pPr>
                              <w:rPr>
                                <w:sz w:val="20"/>
                                <w:szCs w:val="20"/>
                              </w:rPr>
                            </w:pPr>
                            <w:r w:rsidRPr="00837083">
                              <w:rPr>
                                <w:sz w:val="20"/>
                                <w:szCs w:val="20"/>
                              </w:rPr>
                              <w:t xml:space="preserve">If individual has no contraindicated medical reasons and gives consent, </w:t>
                            </w:r>
                            <w:r>
                              <w:rPr>
                                <w:sz w:val="20"/>
                                <w:szCs w:val="20"/>
                              </w:rPr>
                              <w:t xml:space="preserve">a </w:t>
                            </w:r>
                            <w:r w:rsidRPr="00837083">
                              <w:rPr>
                                <w:b/>
                                <w:sz w:val="20"/>
                                <w:szCs w:val="20"/>
                              </w:rPr>
                              <w:t xml:space="preserve">SSRI </w:t>
                            </w:r>
                            <w:r w:rsidRPr="00837083">
                              <w:rPr>
                                <w:sz w:val="20"/>
                                <w:szCs w:val="20"/>
                              </w:rPr>
                              <w:t>should be initiated.</w:t>
                            </w:r>
                          </w:p>
                          <w:p w14:paraId="0264E3B2" w14:textId="77777777" w:rsidR="000C150F" w:rsidRPr="005A78C0" w:rsidRDefault="000C150F" w:rsidP="00016B9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8B7491" id="_x0000_t202" coordsize="21600,21600" o:spt="202" path="m,l,21600r21600,l21600,xe">
                <v:stroke joinstyle="miter"/>
                <v:path gradientshapeok="t" o:connecttype="rect"/>
              </v:shapetype>
              <v:shape id="Text Box 1" o:spid="_x0000_s1026" type="#_x0000_t202" style="position:absolute;margin-left:18.95pt;margin-top:-14.2pt;width:413.05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" fillcolor="white [3201]" strokeweight=".5pt">
                <v:textbox>
                  <w:txbxContent>
                    <w:p w14:paraId="542D87D6" w14:textId="66B36FBA" w:rsidR="000C150F" w:rsidRPr="002D4F1D" w:rsidRDefault="000C150F" w:rsidP="00016B9D">
                      <w:pPr>
                        <w:rPr>
                          <w:b/>
                          <w:sz w:val="20"/>
                          <w:szCs w:val="20"/>
                          <w:u w:val="single"/>
                        </w:rPr>
                      </w:pPr>
                      <w:r w:rsidRPr="002D4F1D">
                        <w:rPr>
                          <w:b/>
                          <w:sz w:val="20"/>
                          <w:szCs w:val="20"/>
                          <w:u w:val="single"/>
                        </w:rPr>
                        <w:t>Discuss drug choice with p</w:t>
                      </w:r>
                      <w:r>
                        <w:rPr>
                          <w:b/>
                          <w:sz w:val="20"/>
                          <w:szCs w:val="20"/>
                          <w:u w:val="single"/>
                        </w:rPr>
                        <w:t>erson with PTSD</w:t>
                      </w:r>
                    </w:p>
                    <w:p w14:paraId="71C10125" w14:textId="77777777" w:rsidR="000C150F" w:rsidRPr="00837083" w:rsidRDefault="000C150F" w:rsidP="00016B9D">
                      <w:pPr>
                        <w:rPr>
                          <w:b/>
                          <w:sz w:val="20"/>
                          <w:szCs w:val="20"/>
                        </w:rPr>
                      </w:pPr>
                    </w:p>
                    <w:p w14:paraId="1455D192" w14:textId="77777777" w:rsidR="000C150F" w:rsidRPr="00837083" w:rsidRDefault="000C150F" w:rsidP="00016B9D">
                      <w:pPr>
                        <w:rPr>
                          <w:b/>
                          <w:sz w:val="20"/>
                          <w:szCs w:val="20"/>
                        </w:rPr>
                      </w:pPr>
                      <w:r w:rsidRPr="00837083">
                        <w:rPr>
                          <w:b/>
                          <w:sz w:val="20"/>
                          <w:szCs w:val="20"/>
                        </w:rPr>
                        <w:t>Include:</w:t>
                      </w:r>
                    </w:p>
                    <w:p w14:paraId="3B557B85" w14:textId="77777777" w:rsidR="000C150F" w:rsidRPr="00837083" w:rsidRDefault="000C150F" w:rsidP="00016B9D">
                      <w:pPr>
                        <w:pStyle w:val="ListParagraph"/>
                        <w:numPr>
                          <w:ilvl w:val="0"/>
                          <w:numId w:val="1"/>
                        </w:numPr>
                        <w:rPr>
                          <w:b/>
                          <w:sz w:val="20"/>
                          <w:szCs w:val="20"/>
                        </w:rPr>
                      </w:pPr>
                      <w:r w:rsidRPr="00837083">
                        <w:rPr>
                          <w:sz w:val="20"/>
                          <w:szCs w:val="20"/>
                        </w:rPr>
                        <w:t>Potential adverse effects (side effects, discontinuation symptoms).</w:t>
                      </w:r>
                    </w:p>
                    <w:p w14:paraId="597080F8" w14:textId="77777777" w:rsidR="000C150F" w:rsidRPr="00837083" w:rsidRDefault="000C150F" w:rsidP="00016B9D">
                      <w:pPr>
                        <w:pStyle w:val="ListParagraph"/>
                        <w:numPr>
                          <w:ilvl w:val="0"/>
                          <w:numId w:val="1"/>
                        </w:numPr>
                        <w:rPr>
                          <w:b/>
                          <w:sz w:val="20"/>
                          <w:szCs w:val="20"/>
                        </w:rPr>
                      </w:pPr>
                      <w:r w:rsidRPr="00837083">
                        <w:rPr>
                          <w:sz w:val="20"/>
                          <w:szCs w:val="20"/>
                        </w:rPr>
                        <w:t>Potential interactions with concomitant medication or physical illness.</w:t>
                      </w:r>
                    </w:p>
                    <w:p w14:paraId="4C109A43" w14:textId="5A21B9A2" w:rsidR="000C150F" w:rsidRPr="00837083" w:rsidRDefault="000C150F" w:rsidP="00016B9D">
                      <w:pPr>
                        <w:pStyle w:val="ListParagraph"/>
                        <w:numPr>
                          <w:ilvl w:val="0"/>
                          <w:numId w:val="1"/>
                        </w:numPr>
                        <w:rPr>
                          <w:sz w:val="20"/>
                          <w:szCs w:val="20"/>
                        </w:rPr>
                      </w:pPr>
                      <w:r w:rsidRPr="00837083">
                        <w:rPr>
                          <w:sz w:val="20"/>
                          <w:szCs w:val="20"/>
                        </w:rPr>
                        <w:t>Individual</w:t>
                      </w:r>
                      <w:r>
                        <w:rPr>
                          <w:sz w:val="20"/>
                          <w:szCs w:val="20"/>
                        </w:rPr>
                        <w:t>’</w:t>
                      </w:r>
                      <w:r w:rsidRPr="00837083">
                        <w:rPr>
                          <w:sz w:val="20"/>
                          <w:szCs w:val="20"/>
                        </w:rPr>
                        <w:t xml:space="preserve">s perception of the efficacy and tolerability of any SSRI’s/SNRI’s in the past. </w:t>
                      </w:r>
                    </w:p>
                    <w:p w14:paraId="33FAD2F5" w14:textId="77777777" w:rsidR="000C150F" w:rsidRPr="00837083" w:rsidRDefault="000C150F" w:rsidP="00016B9D">
                      <w:pPr>
                        <w:rPr>
                          <w:b/>
                          <w:sz w:val="20"/>
                          <w:szCs w:val="20"/>
                        </w:rPr>
                      </w:pPr>
                    </w:p>
                    <w:p w14:paraId="387BD9F2" w14:textId="3126947D" w:rsidR="000C150F" w:rsidRPr="00837083" w:rsidRDefault="000C150F" w:rsidP="00016B9D">
                      <w:pPr>
                        <w:rPr>
                          <w:sz w:val="20"/>
                          <w:szCs w:val="20"/>
                        </w:rPr>
                      </w:pPr>
                      <w:r w:rsidRPr="00837083">
                        <w:rPr>
                          <w:sz w:val="20"/>
                          <w:szCs w:val="20"/>
                        </w:rPr>
                        <w:t xml:space="preserve">If individual has no contraindicated medical reasons and gives consent, </w:t>
                      </w:r>
                      <w:r>
                        <w:rPr>
                          <w:sz w:val="20"/>
                          <w:szCs w:val="20"/>
                        </w:rPr>
                        <w:t xml:space="preserve">a </w:t>
                      </w:r>
                      <w:r w:rsidRPr="00837083">
                        <w:rPr>
                          <w:b/>
                          <w:sz w:val="20"/>
                          <w:szCs w:val="20"/>
                        </w:rPr>
                        <w:t xml:space="preserve">SSRI </w:t>
                      </w:r>
                      <w:r w:rsidRPr="00837083">
                        <w:rPr>
                          <w:sz w:val="20"/>
                          <w:szCs w:val="20"/>
                        </w:rPr>
                        <w:t>should be initiated.</w:t>
                      </w:r>
                    </w:p>
                    <w:p w14:paraId="0264E3B2" w14:textId="77777777" w:rsidR="000C150F" w:rsidRPr="005A78C0" w:rsidRDefault="000C150F" w:rsidP="00016B9D">
                      <w:pPr>
                        <w:rPr>
                          <w:b/>
                        </w:rPr>
                      </w:pP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1110FEA4" wp14:editId="239BF1B9">
                <wp:simplePos x="0" y="0"/>
                <wp:positionH relativeFrom="column">
                  <wp:posOffset>809625</wp:posOffset>
                </wp:positionH>
                <wp:positionV relativeFrom="paragraph">
                  <wp:posOffset>-742549</wp:posOffset>
                </wp:positionV>
                <wp:extent cx="3996813" cy="368709"/>
                <wp:effectExtent l="0" t="0" r="16510" b="12700"/>
                <wp:wrapNone/>
                <wp:docPr id="12" name="Text Box 12"/>
                <wp:cNvGraphicFramePr/>
                <a:graphic xmlns:a="http://schemas.openxmlformats.org/drawingml/2006/main">
                  <a:graphicData uri="http://schemas.microsoft.com/office/word/2010/wordprocessingShape">
                    <wps:wsp>
                      <wps:cNvSpPr txBox="1"/>
                      <wps:spPr>
                        <a:xfrm>
                          <a:off x="0" y="0"/>
                          <a:ext cx="3996813" cy="368709"/>
                        </a:xfrm>
                        <a:prstGeom prst="rect">
                          <a:avLst/>
                        </a:prstGeom>
                        <a:solidFill>
                          <a:schemeClr val="lt1"/>
                        </a:solidFill>
                        <a:ln w="6350">
                          <a:solidFill>
                            <a:prstClr val="black"/>
                          </a:solidFill>
                        </a:ln>
                      </wps:spPr>
                      <wps:txbx>
                        <w:txbxContent>
                          <w:p w14:paraId="2980F6FC" w14:textId="4F4A3E28" w:rsidR="000C150F" w:rsidRPr="00C34ACA" w:rsidRDefault="000C150F">
                            <w:pPr>
                              <w:rPr>
                                <w:b/>
                                <w:color w:val="000000" w:themeColor="text1"/>
                                <w:sz w:val="32"/>
                                <w:szCs w:val="32"/>
                              </w:rPr>
                            </w:pPr>
                            <w:r w:rsidRPr="00C34ACA">
                              <w:rPr>
                                <w:b/>
                                <w:color w:val="000000" w:themeColor="text1"/>
                                <w:sz w:val="32"/>
                                <w:szCs w:val="32"/>
                              </w:rPr>
                              <w:t>P</w:t>
                            </w:r>
                            <w:r w:rsidR="00F5191D">
                              <w:rPr>
                                <w:b/>
                                <w:color w:val="000000" w:themeColor="text1"/>
                                <w:sz w:val="32"/>
                                <w:szCs w:val="32"/>
                              </w:rPr>
                              <w:t>TSD Pharmacological</w:t>
                            </w:r>
                            <w:r w:rsidRPr="00C34ACA">
                              <w:rPr>
                                <w:b/>
                                <w:color w:val="000000" w:themeColor="text1"/>
                                <w:sz w:val="32"/>
                                <w:szCs w:val="32"/>
                              </w:rPr>
                              <w:t xml:space="preserve"> Prescribing Algorithm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110FEA4" id="_x0000_t202" coordsize="21600,21600" o:spt="202" path="m0,0l0,21600,21600,21600,21600,0xe">
                <v:stroke joinstyle="miter"/>
                <v:path gradientshapeok="t" o:connecttype="rect"/>
              </v:shapetype>
              <v:shape id="Text_x0020_Box_x0020_12" o:spid="_x0000_s1027" type="#_x0000_t202" style="position:absolute;margin-left:63.75pt;margin-top:-58.4pt;width:314.7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" fillcolor="white [3201]" strokeweight=".5pt">
                <v:textbox>
                  <w:txbxContent>
                    <w:p w14:paraId="2980F6FC" w14:textId="4F4A3E28" w:rsidR="000C150F" w:rsidRPr="00C34ACA" w:rsidRDefault="000C150F">
                      <w:pPr>
                        <w:rPr>
                          <w:b/>
                          <w:color w:val="000000" w:themeColor="text1"/>
                          <w:sz w:val="32"/>
                          <w:szCs w:val="32"/>
                        </w:rPr>
                      </w:pPr>
                      <w:r w:rsidRPr="00C34ACA">
                        <w:rPr>
                          <w:b/>
                          <w:color w:val="000000" w:themeColor="text1"/>
                          <w:sz w:val="32"/>
                          <w:szCs w:val="32"/>
                        </w:rPr>
                        <w:t>P</w:t>
                      </w:r>
                      <w:r w:rsidR="00F5191D">
                        <w:rPr>
                          <w:b/>
                          <w:color w:val="000000" w:themeColor="text1"/>
                          <w:sz w:val="32"/>
                          <w:szCs w:val="32"/>
                        </w:rPr>
                        <w:t>TSD Pharmacological</w:t>
                      </w:r>
                      <w:r w:rsidRPr="00C34ACA">
                        <w:rPr>
                          <w:b/>
                          <w:color w:val="000000" w:themeColor="text1"/>
                          <w:sz w:val="32"/>
                          <w:szCs w:val="32"/>
                        </w:rPr>
                        <w:t xml:space="preserve"> Prescribing Algorithm </w:t>
                      </w:r>
                    </w:p>
                  </w:txbxContent>
                </v:textbox>
              </v:shape>
            </w:pict>
          </mc:Fallback>
        </mc:AlternateContent>
      </w:r>
    </w:p>
    <w:p w14:paraId="03E8BFB0" w14:textId="77777777" w:rsidR="00016B9D" w:rsidRPr="00016B9D" w:rsidRDefault="00016B9D" w:rsidP="00016B9D"/>
    <w:p w14:paraId="130E7584" w14:textId="4A647DAD" w:rsidR="00016B9D" w:rsidRPr="00016B9D" w:rsidRDefault="00016B9D" w:rsidP="00016B9D"/>
    <w:p w14:paraId="2CBF13BC" w14:textId="653A78E6" w:rsidR="00016B9D" w:rsidRPr="00016B9D" w:rsidRDefault="00016B9D" w:rsidP="00016B9D"/>
    <w:p w14:paraId="3964D16A" w14:textId="77777777" w:rsidR="00016B9D" w:rsidRPr="00016B9D" w:rsidRDefault="00016B9D" w:rsidP="00016B9D"/>
    <w:p w14:paraId="6BC2993C" w14:textId="77777777" w:rsidR="00016B9D" w:rsidRPr="00016B9D" w:rsidRDefault="00016B9D" w:rsidP="00016B9D"/>
    <w:p w14:paraId="237D88D0" w14:textId="239607FF" w:rsidR="00016B9D" w:rsidRPr="00016B9D" w:rsidRDefault="0064354F" w:rsidP="00016B9D">
      <w:r>
        <w:rPr>
          <w:noProof/>
          <w:lang w:val="en-US"/>
        </w:rPr>
        <mc:AlternateContent>
          <mc:Choice Requires="wps">
            <w:drawing>
              <wp:anchor distT="0" distB="0" distL="114300" distR="114300" simplePos="0" relativeHeight="251667456" behindDoc="0" locked="0" layoutInCell="1" allowOverlap="1" wp14:anchorId="51F522E4" wp14:editId="1A7C4EB9">
                <wp:simplePos x="0" y="0"/>
                <wp:positionH relativeFrom="column">
                  <wp:posOffset>3136900</wp:posOffset>
                </wp:positionH>
                <wp:positionV relativeFrom="paragraph">
                  <wp:posOffset>189865</wp:posOffset>
                </wp:positionV>
                <wp:extent cx="768485" cy="252919"/>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768485" cy="252919"/>
                        </a:xfrm>
                        <a:prstGeom prst="rect">
                          <a:avLst/>
                        </a:prstGeom>
                        <a:solidFill>
                          <a:schemeClr val="lt1"/>
                        </a:solidFill>
                        <a:ln w="6350">
                          <a:solidFill>
                            <a:prstClr val="black"/>
                          </a:solidFill>
                        </a:ln>
                      </wps:spPr>
                      <wps:txbx>
                        <w:txbxContent>
                          <w:p w14:paraId="0C057F64" w14:textId="77777777" w:rsidR="000C150F" w:rsidRPr="001145FD" w:rsidRDefault="000C150F">
                            <w:pPr>
                              <w:rPr>
                                <w:b/>
                                <w:color w:val="FF0000"/>
                                <w:sz w:val="20"/>
                                <w:szCs w:val="20"/>
                              </w:rPr>
                            </w:pPr>
                            <w:r w:rsidRPr="001145FD">
                              <w:rPr>
                                <w:b/>
                                <w:color w:val="FF0000"/>
                                <w:sz w:val="20"/>
                                <w:szCs w:val="20"/>
                              </w:rPr>
                              <w:t>Start SSRI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F522E4" id="Text Box 7" o:spid="_x0000_s1028" type="#_x0000_t202" style="position:absolute;margin-left:247pt;margin-top:14.95pt;width:60.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" fillcolor="white [3201]" strokeweight=".5pt">
                <v:textbox>
                  <w:txbxContent>
                    <w:p w14:paraId="0C057F64" w14:textId="77777777" w:rsidR="000C150F" w:rsidRPr="001145FD" w:rsidRDefault="000C150F">
                      <w:pPr>
                        <w:rPr>
                          <w:b/>
                          <w:color w:val="FF0000"/>
                          <w:sz w:val="20"/>
                          <w:szCs w:val="20"/>
                        </w:rPr>
                      </w:pPr>
                      <w:r w:rsidRPr="001145FD">
                        <w:rPr>
                          <w:b/>
                          <w:color w:val="FF0000"/>
                          <w:sz w:val="20"/>
                          <w:szCs w:val="20"/>
                        </w:rPr>
                        <w:t>Start SSRI</w:t>
                      </w:r>
                    </w:p>
                  </w:txbxContent>
                </v:textbox>
              </v:shape>
            </w:pict>
          </mc:Fallback>
        </mc:AlternateContent>
      </w:r>
      <w:r w:rsidR="00A73561">
        <w:rPr>
          <w:noProof/>
          <w:lang w:val="en-US"/>
        </w:rPr>
        <mc:AlternateContent>
          <mc:Choice Requires="wps">
            <w:drawing>
              <wp:anchor distT="0" distB="0" distL="114300" distR="114300" simplePos="0" relativeHeight="251664384" behindDoc="0" locked="0" layoutInCell="1" allowOverlap="1" wp14:anchorId="0E453298" wp14:editId="4830139B">
                <wp:simplePos x="0" y="0"/>
                <wp:positionH relativeFrom="column">
                  <wp:posOffset>2406316</wp:posOffset>
                </wp:positionH>
                <wp:positionV relativeFrom="paragraph">
                  <wp:posOffset>110891</wp:posOffset>
                </wp:positionV>
                <wp:extent cx="457200" cy="409074"/>
                <wp:effectExtent l="12700" t="0" r="25400" b="22860"/>
                <wp:wrapNone/>
                <wp:docPr id="3" name="Down Arrow 3"/>
                <wp:cNvGraphicFramePr/>
                <a:graphic xmlns:a="http://schemas.openxmlformats.org/drawingml/2006/main">
                  <a:graphicData uri="http://schemas.microsoft.com/office/word/2010/wordprocessingShape">
                    <wps:wsp>
                      <wps:cNvSpPr/>
                      <wps:spPr>
                        <a:xfrm>
                          <a:off x="0" y="0"/>
                          <a:ext cx="457200" cy="4090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D6C07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89.45pt;margin-top:8.75pt;width:36pt;height:3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" adj="10800" fillcolor="#4472c4 [3204]" strokecolor="#1f3763 [1604]" strokeweight="1pt"/>
            </w:pict>
          </mc:Fallback>
        </mc:AlternateContent>
      </w:r>
    </w:p>
    <w:p w14:paraId="21F64A56" w14:textId="7BB56AEC" w:rsidR="00016B9D" w:rsidRPr="00016B9D" w:rsidRDefault="00837083" w:rsidP="00016B9D">
      <w:r>
        <w:rPr>
          <w:noProof/>
          <w:lang w:val="en-US"/>
        </w:rPr>
        <mc:AlternateContent>
          <mc:Choice Requires="wps">
            <w:drawing>
              <wp:anchor distT="0" distB="0" distL="114300" distR="114300" simplePos="0" relativeHeight="251669504" behindDoc="0" locked="0" layoutInCell="1" allowOverlap="1" wp14:anchorId="25E36920" wp14:editId="7E9571B3">
                <wp:simplePos x="0" y="0"/>
                <wp:positionH relativeFrom="column">
                  <wp:posOffset>-404022</wp:posOffset>
                </wp:positionH>
                <wp:positionV relativeFrom="paragraph">
                  <wp:posOffset>96453</wp:posOffset>
                </wp:positionV>
                <wp:extent cx="914400" cy="3048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914400" cy="3048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52366443" w14:textId="77777777" w:rsidR="000C150F" w:rsidRPr="002A64BB" w:rsidRDefault="000C150F">
                            <w:pPr>
                              <w:rPr>
                                <w:b/>
                                <w:color w:val="FFFFFF" w:themeColor="background1"/>
                                <w:sz w:val="28"/>
                                <w:szCs w:val="28"/>
                              </w:rPr>
                            </w:pPr>
                            <w:r w:rsidRPr="002A64BB">
                              <w:rPr>
                                <w:b/>
                                <w:color w:val="FFFFFF" w:themeColor="background1"/>
                                <w:sz w:val="28"/>
                                <w:szCs w:val="28"/>
                              </w:rPr>
                              <w:t>1</w:t>
                            </w:r>
                            <w:r w:rsidRPr="002A64BB">
                              <w:rPr>
                                <w:b/>
                                <w:color w:val="FFFFFF" w:themeColor="background1"/>
                                <w:sz w:val="28"/>
                                <w:szCs w:val="28"/>
                                <w:vertAlign w:val="superscript"/>
                              </w:rPr>
                              <w:t>st</w:t>
                            </w:r>
                            <w:r w:rsidRPr="002A64BB">
                              <w:rPr>
                                <w:b/>
                                <w:color w:val="FFFFFF" w:themeColor="background1"/>
                                <w:sz w:val="28"/>
                                <w:szCs w:val="28"/>
                              </w:rPr>
                              <w:t xml:space="preserv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E36920" id="Text Box 9" o:spid="_x0000_s1029" type="#_x0000_t202" style="position:absolute;margin-left:-31.8pt;margin-top:7.6pt;width:1in;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" fillcolor="#5b9bd5 [3208]" strokecolor="#1f4d78 [1608]" strokeweight="1pt">
                <v:textbox>
                  <w:txbxContent>
                    <w:p w14:paraId="52366443" w14:textId="77777777" w:rsidR="000C150F" w:rsidRPr="002A64BB" w:rsidRDefault="000C150F">
                      <w:pPr>
                        <w:rPr>
                          <w:b/>
                          <w:color w:val="FFFFFF" w:themeColor="background1"/>
                          <w:sz w:val="28"/>
                          <w:szCs w:val="28"/>
                        </w:rPr>
                      </w:pPr>
                      <w:r w:rsidRPr="002A64BB">
                        <w:rPr>
                          <w:b/>
                          <w:color w:val="FFFFFF" w:themeColor="background1"/>
                          <w:sz w:val="28"/>
                          <w:szCs w:val="28"/>
                        </w:rPr>
                        <w:t>1</w:t>
                      </w:r>
                      <w:r w:rsidRPr="002A64BB">
                        <w:rPr>
                          <w:b/>
                          <w:color w:val="FFFFFF" w:themeColor="background1"/>
                          <w:sz w:val="28"/>
                          <w:szCs w:val="28"/>
                          <w:vertAlign w:val="superscript"/>
                        </w:rPr>
                        <w:t>st</w:t>
                      </w:r>
                      <w:r w:rsidRPr="002A64BB">
                        <w:rPr>
                          <w:b/>
                          <w:color w:val="FFFFFF" w:themeColor="background1"/>
                          <w:sz w:val="28"/>
                          <w:szCs w:val="28"/>
                        </w:rPr>
                        <w:t xml:space="preserve"> Line</w:t>
                      </w:r>
                    </w:p>
                  </w:txbxContent>
                </v:textbox>
              </v:shape>
            </w:pict>
          </mc:Fallback>
        </mc:AlternateContent>
      </w:r>
    </w:p>
    <w:p w14:paraId="008E969E" w14:textId="6D5B6C3F" w:rsidR="00016B9D" w:rsidRPr="00016B9D" w:rsidRDefault="0064354F" w:rsidP="00016B9D">
      <w:r>
        <w:rPr>
          <w:noProof/>
          <w:lang w:val="en-US"/>
        </w:rPr>
        <mc:AlternateContent>
          <mc:Choice Requires="wps">
            <w:drawing>
              <wp:anchor distT="0" distB="0" distL="114300" distR="114300" simplePos="0" relativeHeight="251661312" behindDoc="0" locked="0" layoutInCell="1" allowOverlap="1" wp14:anchorId="068BB1C6" wp14:editId="34D6E00A">
                <wp:simplePos x="0" y="0"/>
                <wp:positionH relativeFrom="column">
                  <wp:posOffset>-400050</wp:posOffset>
                </wp:positionH>
                <wp:positionV relativeFrom="paragraph">
                  <wp:posOffset>222885</wp:posOffset>
                </wp:positionV>
                <wp:extent cx="6599555" cy="1960880"/>
                <wp:effectExtent l="0" t="0" r="29845" b="20320"/>
                <wp:wrapNone/>
                <wp:docPr id="4" name="Text Box 4"/>
                <wp:cNvGraphicFramePr/>
                <a:graphic xmlns:a="http://schemas.openxmlformats.org/drawingml/2006/main">
                  <a:graphicData uri="http://schemas.microsoft.com/office/word/2010/wordprocessingShape">
                    <wps:wsp>
                      <wps:cNvSpPr txBox="1"/>
                      <wps:spPr>
                        <a:xfrm>
                          <a:off x="0" y="0"/>
                          <a:ext cx="6599555" cy="1960880"/>
                        </a:xfrm>
                        <a:prstGeom prst="rect">
                          <a:avLst/>
                        </a:prstGeom>
                        <a:solidFill>
                          <a:schemeClr val="lt1"/>
                        </a:solidFill>
                        <a:ln w="6350">
                          <a:solidFill>
                            <a:prstClr val="black"/>
                          </a:solidFill>
                        </a:ln>
                      </wps:spPr>
                      <wps:txbx>
                        <w:txbxContent>
                          <w:p w14:paraId="64A79C62" w14:textId="77777777" w:rsidR="000C150F" w:rsidRPr="0008316F" w:rsidRDefault="000C150F" w:rsidP="00D57F19">
                            <w:pPr>
                              <w:rPr>
                                <w:b/>
                                <w:sz w:val="20"/>
                                <w:szCs w:val="20"/>
                              </w:rPr>
                            </w:pPr>
                            <w:r w:rsidRPr="0008316F">
                              <w:rPr>
                                <w:b/>
                                <w:sz w:val="20"/>
                                <w:szCs w:val="20"/>
                              </w:rPr>
                              <w:t>Fluoxetine</w:t>
                            </w:r>
                          </w:p>
                          <w:p w14:paraId="0D274D45" w14:textId="77777777" w:rsidR="000C150F" w:rsidRPr="0008316F" w:rsidRDefault="000C150F" w:rsidP="00D57F19">
                            <w:pPr>
                              <w:pStyle w:val="ListParagraph"/>
                              <w:numPr>
                                <w:ilvl w:val="0"/>
                                <w:numId w:val="2"/>
                              </w:numPr>
                              <w:rPr>
                                <w:b/>
                                <w:sz w:val="20"/>
                                <w:szCs w:val="20"/>
                              </w:rPr>
                            </w:pPr>
                            <w:r w:rsidRPr="0008316F">
                              <w:rPr>
                                <w:sz w:val="20"/>
                                <w:szCs w:val="20"/>
                              </w:rPr>
                              <w:t>Initiate on 20mg/day.</w:t>
                            </w:r>
                          </w:p>
                          <w:p w14:paraId="44CFB8A4" w14:textId="77777777" w:rsidR="000C150F" w:rsidRDefault="000C150F" w:rsidP="00D57F19">
                            <w:pPr>
                              <w:pStyle w:val="ListParagraph"/>
                              <w:numPr>
                                <w:ilvl w:val="0"/>
                                <w:numId w:val="2"/>
                              </w:numPr>
                              <w:rPr>
                                <w:sz w:val="20"/>
                                <w:szCs w:val="20"/>
                              </w:rPr>
                            </w:pPr>
                            <w:r w:rsidRPr="0008316F">
                              <w:rPr>
                                <w:sz w:val="20"/>
                                <w:szCs w:val="20"/>
                              </w:rPr>
                              <w:t xml:space="preserve">Dosage can be increased by </w:t>
                            </w:r>
                            <w:r>
                              <w:rPr>
                                <w:sz w:val="20"/>
                                <w:szCs w:val="20"/>
                              </w:rPr>
                              <w:t>2</w:t>
                            </w:r>
                            <w:r w:rsidRPr="0008316F">
                              <w:rPr>
                                <w:sz w:val="20"/>
                                <w:szCs w:val="20"/>
                              </w:rPr>
                              <w:t xml:space="preserve">0mg/day increments at </w:t>
                            </w:r>
                            <w:r w:rsidRPr="0008316F">
                              <w:rPr>
                                <w:b/>
                                <w:sz w:val="20"/>
                                <w:szCs w:val="20"/>
                              </w:rPr>
                              <w:t>monthly</w:t>
                            </w:r>
                            <w:r w:rsidRPr="0008316F">
                              <w:rPr>
                                <w:sz w:val="20"/>
                                <w:szCs w:val="20"/>
                              </w:rPr>
                              <w:t xml:space="preserve"> appointments with clinician to a maximum of 60mg/day based on clinical response and tolerability. </w:t>
                            </w:r>
                          </w:p>
                          <w:p w14:paraId="0277F7EF" w14:textId="129A4EDA" w:rsidR="000C150F" w:rsidRPr="00D57F19" w:rsidRDefault="000C150F" w:rsidP="00D57F19">
                            <w:pPr>
                              <w:rPr>
                                <w:sz w:val="20"/>
                                <w:szCs w:val="20"/>
                              </w:rPr>
                            </w:pPr>
                            <w:r w:rsidRPr="00D57F19">
                              <w:rPr>
                                <w:b/>
                                <w:sz w:val="20"/>
                                <w:szCs w:val="20"/>
                              </w:rPr>
                              <w:t xml:space="preserve">Paroxetine </w:t>
                            </w:r>
                          </w:p>
                          <w:p w14:paraId="4F6F4D29" w14:textId="77777777" w:rsidR="000C150F" w:rsidRPr="0008316F" w:rsidRDefault="000C150F" w:rsidP="00D57F19">
                            <w:pPr>
                              <w:pStyle w:val="ListParagraph"/>
                              <w:numPr>
                                <w:ilvl w:val="0"/>
                                <w:numId w:val="2"/>
                              </w:numPr>
                              <w:rPr>
                                <w:b/>
                                <w:sz w:val="20"/>
                                <w:szCs w:val="20"/>
                              </w:rPr>
                            </w:pPr>
                            <w:r w:rsidRPr="0008316F">
                              <w:rPr>
                                <w:sz w:val="20"/>
                                <w:szCs w:val="20"/>
                              </w:rPr>
                              <w:t>Initiate on 20mg/day.</w:t>
                            </w:r>
                          </w:p>
                          <w:p w14:paraId="7BF006B8" w14:textId="6CB332A9" w:rsidR="000C150F" w:rsidRPr="0008316F" w:rsidRDefault="000C150F" w:rsidP="00D57F19">
                            <w:pPr>
                              <w:pStyle w:val="ListParagraph"/>
                              <w:numPr>
                                <w:ilvl w:val="0"/>
                                <w:numId w:val="2"/>
                              </w:numPr>
                              <w:rPr>
                                <w:sz w:val="20"/>
                                <w:szCs w:val="20"/>
                              </w:rPr>
                            </w:pPr>
                            <w:r w:rsidRPr="0008316F">
                              <w:rPr>
                                <w:sz w:val="20"/>
                                <w:szCs w:val="20"/>
                              </w:rPr>
                              <w:t xml:space="preserve">Dosage can be increased by </w:t>
                            </w:r>
                            <w:r>
                              <w:rPr>
                                <w:sz w:val="20"/>
                                <w:szCs w:val="20"/>
                              </w:rPr>
                              <w:t>2</w:t>
                            </w:r>
                            <w:r w:rsidRPr="0008316F">
                              <w:rPr>
                                <w:sz w:val="20"/>
                                <w:szCs w:val="20"/>
                              </w:rPr>
                              <w:t xml:space="preserve">0mg/day increments at </w:t>
                            </w:r>
                            <w:r w:rsidRPr="0008316F">
                              <w:rPr>
                                <w:b/>
                                <w:sz w:val="20"/>
                                <w:szCs w:val="20"/>
                              </w:rPr>
                              <w:t>monthly</w:t>
                            </w:r>
                            <w:r w:rsidRPr="0008316F">
                              <w:rPr>
                                <w:sz w:val="20"/>
                                <w:szCs w:val="20"/>
                              </w:rPr>
                              <w:t xml:space="preserve"> appointments with clinician to a maximum of </w:t>
                            </w:r>
                            <w:r w:rsidR="00D616E7">
                              <w:rPr>
                                <w:sz w:val="20"/>
                                <w:szCs w:val="20"/>
                              </w:rPr>
                              <w:t>6</w:t>
                            </w:r>
                            <w:r w:rsidRPr="0008316F">
                              <w:rPr>
                                <w:sz w:val="20"/>
                                <w:szCs w:val="20"/>
                              </w:rPr>
                              <w:t xml:space="preserve">0mg/day based on clinical response and tolerability. </w:t>
                            </w:r>
                          </w:p>
                          <w:p w14:paraId="2BB62C80" w14:textId="659262A6" w:rsidR="000C150F" w:rsidRPr="00837083" w:rsidRDefault="000C150F" w:rsidP="00016B9D">
                            <w:pPr>
                              <w:rPr>
                                <w:b/>
                                <w:sz w:val="20"/>
                                <w:szCs w:val="20"/>
                              </w:rPr>
                            </w:pPr>
                            <w:r w:rsidRPr="00837083">
                              <w:rPr>
                                <w:b/>
                                <w:sz w:val="20"/>
                                <w:szCs w:val="20"/>
                              </w:rPr>
                              <w:t>Sertraline</w:t>
                            </w:r>
                          </w:p>
                          <w:p w14:paraId="06D5FE59" w14:textId="77777777" w:rsidR="000C150F" w:rsidRPr="00837083" w:rsidRDefault="000C150F" w:rsidP="00016B9D">
                            <w:pPr>
                              <w:pStyle w:val="ListParagraph"/>
                              <w:numPr>
                                <w:ilvl w:val="0"/>
                                <w:numId w:val="2"/>
                              </w:numPr>
                              <w:rPr>
                                <w:b/>
                                <w:sz w:val="20"/>
                                <w:szCs w:val="20"/>
                              </w:rPr>
                            </w:pPr>
                            <w:r w:rsidRPr="00837083">
                              <w:rPr>
                                <w:sz w:val="20"/>
                                <w:szCs w:val="20"/>
                              </w:rPr>
                              <w:t>Initiate on 50mg/day.</w:t>
                            </w:r>
                          </w:p>
                          <w:p w14:paraId="5A8B599F" w14:textId="77777777" w:rsidR="000C150F" w:rsidRPr="00837083" w:rsidRDefault="000C150F" w:rsidP="00016B9D">
                            <w:pPr>
                              <w:pStyle w:val="ListParagraph"/>
                              <w:numPr>
                                <w:ilvl w:val="0"/>
                                <w:numId w:val="2"/>
                              </w:numPr>
                              <w:rPr>
                                <w:b/>
                                <w:sz w:val="20"/>
                                <w:szCs w:val="20"/>
                              </w:rPr>
                            </w:pPr>
                            <w:r w:rsidRPr="00837083">
                              <w:rPr>
                                <w:sz w:val="20"/>
                                <w:szCs w:val="20"/>
                              </w:rPr>
                              <w:t xml:space="preserve">Dosage can be increased by 50mg/day increments at </w:t>
                            </w:r>
                            <w:r w:rsidRPr="00837083">
                              <w:rPr>
                                <w:b/>
                                <w:sz w:val="20"/>
                                <w:szCs w:val="20"/>
                              </w:rPr>
                              <w:t>monthly</w:t>
                            </w:r>
                            <w:r w:rsidRPr="00837083">
                              <w:rPr>
                                <w:sz w:val="20"/>
                                <w:szCs w:val="20"/>
                              </w:rPr>
                              <w:t xml:space="preserve"> appointments with clinician to a maximum of 200mg/day based on clinical response and tolerability. </w:t>
                            </w:r>
                          </w:p>
                          <w:p w14:paraId="5525D707" w14:textId="77777777" w:rsidR="000C150F" w:rsidRPr="0008316F" w:rsidRDefault="000C150F" w:rsidP="00016B9D">
                            <w:pPr>
                              <w:pStyle w:val="ListParagraph"/>
                            </w:pPr>
                          </w:p>
                          <w:p w14:paraId="27B70F8C" w14:textId="77777777" w:rsidR="000C150F" w:rsidRPr="0008316F" w:rsidRDefault="000C150F" w:rsidP="00016B9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8BB1C6" id="Text Box 4" o:spid="_x0000_s1030" type="#_x0000_t202" style="position:absolute;margin-left:-31.5pt;margin-top:17.55pt;width:519.65pt;height:1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" fillcolor="white [3201]" strokeweight=".5pt">
                <v:textbox>
                  <w:txbxContent>
                    <w:p w14:paraId="64A79C62" w14:textId="77777777" w:rsidR="000C150F" w:rsidRPr="0008316F" w:rsidRDefault="000C150F" w:rsidP="00D57F19">
                      <w:pPr>
                        <w:rPr>
                          <w:b/>
                          <w:sz w:val="20"/>
                          <w:szCs w:val="20"/>
                        </w:rPr>
                      </w:pPr>
                      <w:r w:rsidRPr="0008316F">
                        <w:rPr>
                          <w:b/>
                          <w:sz w:val="20"/>
                          <w:szCs w:val="20"/>
                        </w:rPr>
                        <w:t>Fluoxetine</w:t>
                      </w:r>
                    </w:p>
                    <w:p w14:paraId="0D274D45" w14:textId="77777777" w:rsidR="000C150F" w:rsidRPr="0008316F" w:rsidRDefault="000C150F" w:rsidP="00D57F19">
                      <w:pPr>
                        <w:pStyle w:val="ListParagraph"/>
                        <w:numPr>
                          <w:ilvl w:val="0"/>
                          <w:numId w:val="2"/>
                        </w:numPr>
                        <w:rPr>
                          <w:b/>
                          <w:sz w:val="20"/>
                          <w:szCs w:val="20"/>
                        </w:rPr>
                      </w:pPr>
                      <w:r w:rsidRPr="0008316F">
                        <w:rPr>
                          <w:sz w:val="20"/>
                          <w:szCs w:val="20"/>
                        </w:rPr>
                        <w:t>Initiate on 20mg/day.</w:t>
                      </w:r>
                    </w:p>
                    <w:p w14:paraId="44CFB8A4" w14:textId="77777777" w:rsidR="000C150F" w:rsidRDefault="000C150F" w:rsidP="00D57F19">
                      <w:pPr>
                        <w:pStyle w:val="ListParagraph"/>
                        <w:numPr>
                          <w:ilvl w:val="0"/>
                          <w:numId w:val="2"/>
                        </w:numPr>
                        <w:rPr>
                          <w:sz w:val="20"/>
                          <w:szCs w:val="20"/>
                        </w:rPr>
                      </w:pPr>
                      <w:r w:rsidRPr="0008316F">
                        <w:rPr>
                          <w:sz w:val="20"/>
                          <w:szCs w:val="20"/>
                        </w:rPr>
                        <w:t xml:space="preserve">Dosage can be increased by </w:t>
                      </w:r>
                      <w:r>
                        <w:rPr>
                          <w:sz w:val="20"/>
                          <w:szCs w:val="20"/>
                        </w:rPr>
                        <w:t>2</w:t>
                      </w:r>
                      <w:r w:rsidRPr="0008316F">
                        <w:rPr>
                          <w:sz w:val="20"/>
                          <w:szCs w:val="20"/>
                        </w:rPr>
                        <w:t xml:space="preserve">0mg/day increments at </w:t>
                      </w:r>
                      <w:r w:rsidRPr="0008316F">
                        <w:rPr>
                          <w:b/>
                          <w:sz w:val="20"/>
                          <w:szCs w:val="20"/>
                        </w:rPr>
                        <w:t>monthly</w:t>
                      </w:r>
                      <w:r w:rsidRPr="0008316F">
                        <w:rPr>
                          <w:sz w:val="20"/>
                          <w:szCs w:val="20"/>
                        </w:rPr>
                        <w:t xml:space="preserve"> appointments with clinician to a maximum of 60mg/day based on clinical response and tolerability. </w:t>
                      </w:r>
                    </w:p>
                    <w:p w14:paraId="0277F7EF" w14:textId="129A4EDA" w:rsidR="000C150F" w:rsidRPr="00D57F19" w:rsidRDefault="000C150F" w:rsidP="00D57F19">
                      <w:pPr>
                        <w:rPr>
                          <w:sz w:val="20"/>
                          <w:szCs w:val="20"/>
                        </w:rPr>
                      </w:pPr>
                      <w:r w:rsidRPr="00D57F19">
                        <w:rPr>
                          <w:b/>
                          <w:sz w:val="20"/>
                          <w:szCs w:val="20"/>
                        </w:rPr>
                        <w:t xml:space="preserve">Paroxetine </w:t>
                      </w:r>
                    </w:p>
                    <w:p w14:paraId="4F6F4D29" w14:textId="77777777" w:rsidR="000C150F" w:rsidRPr="0008316F" w:rsidRDefault="000C150F" w:rsidP="00D57F19">
                      <w:pPr>
                        <w:pStyle w:val="ListParagraph"/>
                        <w:numPr>
                          <w:ilvl w:val="0"/>
                          <w:numId w:val="2"/>
                        </w:numPr>
                        <w:rPr>
                          <w:b/>
                          <w:sz w:val="20"/>
                          <w:szCs w:val="20"/>
                        </w:rPr>
                      </w:pPr>
                      <w:r w:rsidRPr="0008316F">
                        <w:rPr>
                          <w:sz w:val="20"/>
                          <w:szCs w:val="20"/>
                        </w:rPr>
                        <w:t>Initiate on 20mg/day.</w:t>
                      </w:r>
                    </w:p>
                    <w:p w14:paraId="7BF006B8" w14:textId="6CB332A9" w:rsidR="000C150F" w:rsidRPr="0008316F" w:rsidRDefault="000C150F" w:rsidP="00D57F19">
                      <w:pPr>
                        <w:pStyle w:val="ListParagraph"/>
                        <w:numPr>
                          <w:ilvl w:val="0"/>
                          <w:numId w:val="2"/>
                        </w:numPr>
                        <w:rPr>
                          <w:sz w:val="20"/>
                          <w:szCs w:val="20"/>
                        </w:rPr>
                      </w:pPr>
                      <w:r w:rsidRPr="0008316F">
                        <w:rPr>
                          <w:sz w:val="20"/>
                          <w:szCs w:val="20"/>
                        </w:rPr>
                        <w:t xml:space="preserve">Dosage can be increased by </w:t>
                      </w:r>
                      <w:r>
                        <w:rPr>
                          <w:sz w:val="20"/>
                          <w:szCs w:val="20"/>
                        </w:rPr>
                        <w:t>2</w:t>
                      </w:r>
                      <w:r w:rsidRPr="0008316F">
                        <w:rPr>
                          <w:sz w:val="20"/>
                          <w:szCs w:val="20"/>
                        </w:rPr>
                        <w:t xml:space="preserve">0mg/day increments at </w:t>
                      </w:r>
                      <w:r w:rsidRPr="0008316F">
                        <w:rPr>
                          <w:b/>
                          <w:sz w:val="20"/>
                          <w:szCs w:val="20"/>
                        </w:rPr>
                        <w:t>monthly</w:t>
                      </w:r>
                      <w:r w:rsidRPr="0008316F">
                        <w:rPr>
                          <w:sz w:val="20"/>
                          <w:szCs w:val="20"/>
                        </w:rPr>
                        <w:t xml:space="preserve"> appointments with clinician to a maximum of </w:t>
                      </w:r>
                      <w:r w:rsidR="00D616E7">
                        <w:rPr>
                          <w:sz w:val="20"/>
                          <w:szCs w:val="20"/>
                        </w:rPr>
                        <w:t>6</w:t>
                      </w:r>
                      <w:r w:rsidRPr="0008316F">
                        <w:rPr>
                          <w:sz w:val="20"/>
                          <w:szCs w:val="20"/>
                        </w:rPr>
                        <w:t xml:space="preserve">0mg/day based on clinical response and tolerability. </w:t>
                      </w:r>
                    </w:p>
                    <w:p w14:paraId="2BB62C80" w14:textId="659262A6" w:rsidR="000C150F" w:rsidRPr="00837083" w:rsidRDefault="000C150F" w:rsidP="00016B9D">
                      <w:pPr>
                        <w:rPr>
                          <w:b/>
                          <w:sz w:val="20"/>
                          <w:szCs w:val="20"/>
                        </w:rPr>
                      </w:pPr>
                      <w:r w:rsidRPr="00837083">
                        <w:rPr>
                          <w:b/>
                          <w:sz w:val="20"/>
                          <w:szCs w:val="20"/>
                        </w:rPr>
                        <w:t>Sertraline</w:t>
                      </w:r>
                    </w:p>
                    <w:p w14:paraId="06D5FE59" w14:textId="77777777" w:rsidR="000C150F" w:rsidRPr="00837083" w:rsidRDefault="000C150F" w:rsidP="00016B9D">
                      <w:pPr>
                        <w:pStyle w:val="ListParagraph"/>
                        <w:numPr>
                          <w:ilvl w:val="0"/>
                          <w:numId w:val="2"/>
                        </w:numPr>
                        <w:rPr>
                          <w:b/>
                          <w:sz w:val="20"/>
                          <w:szCs w:val="20"/>
                        </w:rPr>
                      </w:pPr>
                      <w:r w:rsidRPr="00837083">
                        <w:rPr>
                          <w:sz w:val="20"/>
                          <w:szCs w:val="20"/>
                        </w:rPr>
                        <w:t>Initiate on 50mg/day.</w:t>
                      </w:r>
                    </w:p>
                    <w:p w14:paraId="5A8B599F" w14:textId="77777777" w:rsidR="000C150F" w:rsidRPr="00837083" w:rsidRDefault="000C150F" w:rsidP="00016B9D">
                      <w:pPr>
                        <w:pStyle w:val="ListParagraph"/>
                        <w:numPr>
                          <w:ilvl w:val="0"/>
                          <w:numId w:val="2"/>
                        </w:numPr>
                        <w:rPr>
                          <w:b/>
                          <w:sz w:val="20"/>
                          <w:szCs w:val="20"/>
                        </w:rPr>
                      </w:pPr>
                      <w:r w:rsidRPr="00837083">
                        <w:rPr>
                          <w:sz w:val="20"/>
                          <w:szCs w:val="20"/>
                        </w:rPr>
                        <w:t xml:space="preserve">Dosage can be increased by 50mg/day increments at </w:t>
                      </w:r>
                      <w:r w:rsidRPr="00837083">
                        <w:rPr>
                          <w:b/>
                          <w:sz w:val="20"/>
                          <w:szCs w:val="20"/>
                        </w:rPr>
                        <w:t>monthly</w:t>
                      </w:r>
                      <w:r w:rsidRPr="00837083">
                        <w:rPr>
                          <w:sz w:val="20"/>
                          <w:szCs w:val="20"/>
                        </w:rPr>
                        <w:t xml:space="preserve"> appointments with clinician to a maximum of 200mg/day based on clinical response and tolerability. </w:t>
                      </w:r>
                    </w:p>
                    <w:p w14:paraId="5525D707" w14:textId="77777777" w:rsidR="000C150F" w:rsidRPr="0008316F" w:rsidRDefault="000C150F" w:rsidP="00016B9D">
                      <w:pPr>
                        <w:pStyle w:val="ListParagraph"/>
                      </w:pPr>
                    </w:p>
                    <w:p w14:paraId="27B70F8C" w14:textId="77777777" w:rsidR="000C150F" w:rsidRPr="0008316F" w:rsidRDefault="000C150F" w:rsidP="00016B9D">
                      <w:pPr>
                        <w:rPr>
                          <w:b/>
                        </w:rPr>
                      </w:pPr>
                    </w:p>
                  </w:txbxContent>
                </v:textbox>
              </v:shape>
            </w:pict>
          </mc:Fallback>
        </mc:AlternateContent>
      </w:r>
    </w:p>
    <w:p w14:paraId="7934E8E9" w14:textId="5B5F2D58" w:rsidR="00016B9D" w:rsidRPr="00016B9D" w:rsidRDefault="00016B9D" w:rsidP="00016B9D"/>
    <w:p w14:paraId="7DD837B7" w14:textId="4A0765C7" w:rsidR="00016B9D" w:rsidRPr="00016B9D" w:rsidRDefault="00016B9D" w:rsidP="00016B9D"/>
    <w:p w14:paraId="6ADE63A2" w14:textId="509A97E2" w:rsidR="00016B9D" w:rsidRPr="00016B9D" w:rsidRDefault="00016B9D" w:rsidP="00016B9D"/>
    <w:p w14:paraId="70A13D4D" w14:textId="24487316" w:rsidR="00016B9D" w:rsidRPr="00016B9D" w:rsidRDefault="00016B9D" w:rsidP="00016B9D"/>
    <w:p w14:paraId="74B9B220" w14:textId="1F37EAF6" w:rsidR="00016B9D" w:rsidRDefault="00016B9D" w:rsidP="00016B9D"/>
    <w:p w14:paraId="12F358E8" w14:textId="666B6562" w:rsidR="000C150F" w:rsidRDefault="00016B9D" w:rsidP="00016B9D">
      <w:pPr>
        <w:tabs>
          <w:tab w:val="left" w:pos="8112"/>
        </w:tabs>
      </w:pPr>
      <w:r>
        <w:tab/>
      </w:r>
    </w:p>
    <w:p w14:paraId="1CA689AF" w14:textId="6128F7C0" w:rsidR="00016B9D" w:rsidRDefault="00016B9D" w:rsidP="00016B9D">
      <w:pPr>
        <w:tabs>
          <w:tab w:val="left" w:pos="8112"/>
        </w:tabs>
      </w:pPr>
    </w:p>
    <w:p w14:paraId="3BFCCA67" w14:textId="2EC09F43" w:rsidR="000D7959" w:rsidRDefault="000D7959" w:rsidP="00016B9D">
      <w:pPr>
        <w:tabs>
          <w:tab w:val="left" w:pos="8112"/>
        </w:tabs>
      </w:pPr>
    </w:p>
    <w:p w14:paraId="6BEDA45C" w14:textId="77777777" w:rsidR="00016B9D" w:rsidRDefault="00016B9D" w:rsidP="00016B9D">
      <w:pPr>
        <w:tabs>
          <w:tab w:val="left" w:pos="8112"/>
        </w:tabs>
      </w:pPr>
    </w:p>
    <w:p w14:paraId="16C7608D" w14:textId="77777777" w:rsidR="00016B9D" w:rsidRDefault="00016B9D" w:rsidP="00016B9D">
      <w:pPr>
        <w:tabs>
          <w:tab w:val="left" w:pos="8112"/>
        </w:tabs>
      </w:pPr>
    </w:p>
    <w:p w14:paraId="79CFAFE6" w14:textId="26B242E8" w:rsidR="00016B9D" w:rsidRDefault="00016B9D" w:rsidP="00016B9D">
      <w:pPr>
        <w:tabs>
          <w:tab w:val="left" w:pos="8112"/>
        </w:tabs>
      </w:pPr>
    </w:p>
    <w:p w14:paraId="2F9C10FA" w14:textId="0C4453A3" w:rsidR="00016B9D" w:rsidRDefault="0064354F" w:rsidP="00016B9D">
      <w:pPr>
        <w:tabs>
          <w:tab w:val="left" w:pos="8112"/>
        </w:tabs>
      </w:pPr>
      <w:r>
        <w:rPr>
          <w:noProof/>
          <w:lang w:val="en-US"/>
        </w:rPr>
        <mc:AlternateContent>
          <mc:Choice Requires="wps">
            <w:drawing>
              <wp:anchor distT="0" distB="0" distL="114300" distR="114300" simplePos="0" relativeHeight="251668480" behindDoc="0" locked="0" layoutInCell="1" allowOverlap="1" wp14:anchorId="179427DA" wp14:editId="5DBF70FC">
                <wp:simplePos x="0" y="0"/>
                <wp:positionH relativeFrom="column">
                  <wp:posOffset>3108960</wp:posOffset>
                </wp:positionH>
                <wp:positionV relativeFrom="paragraph">
                  <wp:posOffset>85725</wp:posOffset>
                </wp:positionV>
                <wp:extent cx="2194560" cy="442763"/>
                <wp:effectExtent l="0" t="0" r="15240" b="14605"/>
                <wp:wrapNone/>
                <wp:docPr id="8" name="Text Box 8"/>
                <wp:cNvGraphicFramePr/>
                <a:graphic xmlns:a="http://schemas.openxmlformats.org/drawingml/2006/main">
                  <a:graphicData uri="http://schemas.microsoft.com/office/word/2010/wordprocessingShape">
                    <wps:wsp>
                      <wps:cNvSpPr txBox="1"/>
                      <wps:spPr>
                        <a:xfrm>
                          <a:off x="0" y="0"/>
                          <a:ext cx="2194560" cy="442763"/>
                        </a:xfrm>
                        <a:prstGeom prst="rect">
                          <a:avLst/>
                        </a:prstGeom>
                        <a:solidFill>
                          <a:schemeClr val="lt1"/>
                        </a:solidFill>
                        <a:ln w="6350">
                          <a:solidFill>
                            <a:prstClr val="black"/>
                          </a:solidFill>
                        </a:ln>
                      </wps:spPr>
                      <wps:txbx>
                        <w:txbxContent>
                          <w:p w14:paraId="7CA42A27" w14:textId="1D442B27" w:rsidR="000C150F" w:rsidRPr="00837083" w:rsidRDefault="000C150F">
                            <w:pPr>
                              <w:rPr>
                                <w:b/>
                                <w:color w:val="FF0000"/>
                                <w:sz w:val="20"/>
                                <w:szCs w:val="20"/>
                              </w:rPr>
                            </w:pPr>
                            <w:r w:rsidRPr="00837083">
                              <w:rPr>
                                <w:b/>
                                <w:color w:val="FF0000"/>
                                <w:sz w:val="20"/>
                                <w:szCs w:val="20"/>
                              </w:rPr>
                              <w:t>If SSRI is not tolerated or still showing clinically significant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9427DA" id="Text Box 8" o:spid="_x0000_s1031" type="#_x0000_t202" style="position:absolute;margin-left:244.8pt;margin-top:6.75pt;width:172.8pt;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" fillcolor="white [3201]" strokeweight=".5pt">
                <v:textbox>
                  <w:txbxContent>
                    <w:p w14:paraId="7CA42A27" w14:textId="1D442B27" w:rsidR="000C150F" w:rsidRPr="00837083" w:rsidRDefault="000C150F">
                      <w:pPr>
                        <w:rPr>
                          <w:b/>
                          <w:color w:val="FF0000"/>
                          <w:sz w:val="20"/>
                          <w:szCs w:val="20"/>
                        </w:rPr>
                      </w:pPr>
                      <w:r w:rsidRPr="00837083">
                        <w:rPr>
                          <w:b/>
                          <w:color w:val="FF0000"/>
                          <w:sz w:val="20"/>
                          <w:szCs w:val="20"/>
                        </w:rPr>
                        <w:t>If SSRI is not tolerated or still showing clinically significant symptoms.</w:t>
                      </w:r>
                    </w:p>
                  </w:txbxContent>
                </v:textbox>
              </v:shape>
            </w:pict>
          </mc:Fallback>
        </mc:AlternateContent>
      </w:r>
      <w:r w:rsidR="00A73561">
        <w:rPr>
          <w:noProof/>
          <w:lang w:val="en-US"/>
        </w:rPr>
        <mc:AlternateContent>
          <mc:Choice Requires="wps">
            <w:drawing>
              <wp:anchor distT="0" distB="0" distL="114300" distR="114300" simplePos="0" relativeHeight="251705344" behindDoc="0" locked="0" layoutInCell="1" allowOverlap="1" wp14:anchorId="7516D01E" wp14:editId="781BD7C3">
                <wp:simplePos x="0" y="0"/>
                <wp:positionH relativeFrom="column">
                  <wp:posOffset>2382253</wp:posOffset>
                </wp:positionH>
                <wp:positionV relativeFrom="paragraph">
                  <wp:posOffset>125897</wp:posOffset>
                </wp:positionV>
                <wp:extent cx="457200" cy="409074"/>
                <wp:effectExtent l="12700" t="0" r="25400" b="22860"/>
                <wp:wrapNone/>
                <wp:docPr id="23" name="Down Arrow 23"/>
                <wp:cNvGraphicFramePr/>
                <a:graphic xmlns:a="http://schemas.openxmlformats.org/drawingml/2006/main">
                  <a:graphicData uri="http://schemas.microsoft.com/office/word/2010/wordprocessingShape">
                    <wps:wsp>
                      <wps:cNvSpPr/>
                      <wps:spPr>
                        <a:xfrm>
                          <a:off x="0" y="0"/>
                          <a:ext cx="457200" cy="4090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E1A79D9" id="Down Arrow 23" o:spid="_x0000_s1026" type="#_x0000_t67" style="position:absolute;margin-left:187.6pt;margin-top:9.9pt;width:36pt;height:32.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" adj="10800" fillcolor="#4472c4 [3204]" strokecolor="#1f3763 [1604]" strokeweight="1pt"/>
            </w:pict>
          </mc:Fallback>
        </mc:AlternateContent>
      </w:r>
    </w:p>
    <w:p w14:paraId="11441B91" w14:textId="5D744B1C" w:rsidR="00016B9D" w:rsidRDefault="00837083" w:rsidP="00016B9D">
      <w:pPr>
        <w:tabs>
          <w:tab w:val="left" w:pos="8112"/>
        </w:tabs>
      </w:pPr>
      <w:r>
        <w:rPr>
          <w:noProof/>
          <w:lang w:val="en-US"/>
        </w:rPr>
        <mc:AlternateContent>
          <mc:Choice Requires="wps">
            <w:drawing>
              <wp:anchor distT="0" distB="0" distL="114300" distR="114300" simplePos="0" relativeHeight="251670528" behindDoc="0" locked="0" layoutInCell="1" allowOverlap="1" wp14:anchorId="5D360E77" wp14:editId="587A4F91">
                <wp:simplePos x="0" y="0"/>
                <wp:positionH relativeFrom="column">
                  <wp:posOffset>-174513</wp:posOffset>
                </wp:positionH>
                <wp:positionV relativeFrom="paragraph">
                  <wp:posOffset>113777</wp:posOffset>
                </wp:positionV>
                <wp:extent cx="883920" cy="304800"/>
                <wp:effectExtent l="0" t="0" r="17780" b="12700"/>
                <wp:wrapNone/>
                <wp:docPr id="10" name="Text Box 10"/>
                <wp:cNvGraphicFramePr/>
                <a:graphic xmlns:a="http://schemas.openxmlformats.org/drawingml/2006/main">
                  <a:graphicData uri="http://schemas.microsoft.com/office/word/2010/wordprocessingShape">
                    <wps:wsp>
                      <wps:cNvSpPr txBox="1"/>
                      <wps:spPr>
                        <a:xfrm>
                          <a:off x="0" y="0"/>
                          <a:ext cx="883920" cy="3048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049DE86" w14:textId="77777777" w:rsidR="000C150F" w:rsidRPr="00E241AF" w:rsidRDefault="000C150F">
                            <w:pPr>
                              <w:rPr>
                                <w:b/>
                                <w:color w:val="FFFFFF" w:themeColor="background1"/>
                                <w:sz w:val="28"/>
                                <w:szCs w:val="28"/>
                              </w:rPr>
                            </w:pPr>
                            <w:r w:rsidRPr="00E241AF">
                              <w:rPr>
                                <w:b/>
                                <w:color w:val="FFFFFF" w:themeColor="background1"/>
                                <w:sz w:val="28"/>
                                <w:szCs w:val="28"/>
                              </w:rPr>
                              <w:t>2</w:t>
                            </w:r>
                            <w:r w:rsidRPr="00E241AF">
                              <w:rPr>
                                <w:b/>
                                <w:color w:val="FFFFFF" w:themeColor="background1"/>
                                <w:sz w:val="28"/>
                                <w:szCs w:val="28"/>
                                <w:vertAlign w:val="superscript"/>
                              </w:rPr>
                              <w:t>nd</w:t>
                            </w:r>
                            <w:r w:rsidRPr="00E241AF">
                              <w:rPr>
                                <w:b/>
                                <w:color w:val="FFFFFF" w:themeColor="background1"/>
                                <w:sz w:val="28"/>
                                <w:szCs w:val="28"/>
                              </w:rPr>
                              <w:t xml:space="preserve">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360E77" id="Text Box 10" o:spid="_x0000_s1032" type="#_x0000_t202" style="position:absolute;margin-left:-13.75pt;margin-top:8.95pt;width:69.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" fillcolor="#5b9bd5 [3208]" strokecolor="#1f4d78 [1608]" strokeweight="1pt">
                <v:textbox>
                  <w:txbxContent>
                    <w:p w14:paraId="2049DE86" w14:textId="77777777" w:rsidR="000C150F" w:rsidRPr="00E241AF" w:rsidRDefault="000C150F">
                      <w:pPr>
                        <w:rPr>
                          <w:b/>
                          <w:color w:val="FFFFFF" w:themeColor="background1"/>
                          <w:sz w:val="28"/>
                          <w:szCs w:val="28"/>
                        </w:rPr>
                      </w:pPr>
                      <w:r w:rsidRPr="00E241AF">
                        <w:rPr>
                          <w:b/>
                          <w:color w:val="FFFFFF" w:themeColor="background1"/>
                          <w:sz w:val="28"/>
                          <w:szCs w:val="28"/>
                        </w:rPr>
                        <w:t>2</w:t>
                      </w:r>
                      <w:r w:rsidRPr="00E241AF">
                        <w:rPr>
                          <w:b/>
                          <w:color w:val="FFFFFF" w:themeColor="background1"/>
                          <w:sz w:val="28"/>
                          <w:szCs w:val="28"/>
                          <w:vertAlign w:val="superscript"/>
                        </w:rPr>
                        <w:t>nd</w:t>
                      </w:r>
                      <w:r w:rsidRPr="00E241AF">
                        <w:rPr>
                          <w:b/>
                          <w:color w:val="FFFFFF" w:themeColor="background1"/>
                          <w:sz w:val="28"/>
                          <w:szCs w:val="28"/>
                        </w:rPr>
                        <w:t xml:space="preserve"> Line </w:t>
                      </w:r>
                    </w:p>
                  </w:txbxContent>
                </v:textbox>
              </v:shape>
            </w:pict>
          </mc:Fallback>
        </mc:AlternateContent>
      </w:r>
    </w:p>
    <w:p w14:paraId="7CE24DDB" w14:textId="56E8C73A" w:rsidR="00016B9D" w:rsidRDefault="00F50AEB" w:rsidP="00016B9D">
      <w:pPr>
        <w:tabs>
          <w:tab w:val="left" w:pos="8112"/>
        </w:tabs>
      </w:pPr>
      <w:r>
        <w:rPr>
          <w:noProof/>
          <w:lang w:val="en-US"/>
        </w:rPr>
        <mc:AlternateContent>
          <mc:Choice Requires="wps">
            <w:drawing>
              <wp:anchor distT="0" distB="0" distL="114300" distR="114300" simplePos="0" relativeHeight="251663360" behindDoc="0" locked="0" layoutInCell="1" allowOverlap="1" wp14:anchorId="0FF8728E" wp14:editId="0B8D448B">
                <wp:simplePos x="0" y="0"/>
                <wp:positionH relativeFrom="column">
                  <wp:posOffset>-176645</wp:posOffset>
                </wp:positionH>
                <wp:positionV relativeFrom="paragraph">
                  <wp:posOffset>230042</wp:posOffset>
                </wp:positionV>
                <wp:extent cx="6141027" cy="1039091"/>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141027" cy="1039091"/>
                        </a:xfrm>
                        <a:prstGeom prst="rect">
                          <a:avLst/>
                        </a:prstGeom>
                        <a:solidFill>
                          <a:schemeClr val="lt1"/>
                        </a:solidFill>
                        <a:ln w="6350">
                          <a:solidFill>
                            <a:prstClr val="black"/>
                          </a:solidFill>
                        </a:ln>
                      </wps:spPr>
                      <wps:txbx>
                        <w:txbxContent>
                          <w:p w14:paraId="663F831D" w14:textId="6B282D57" w:rsidR="000C150F" w:rsidRPr="002D4F1D" w:rsidRDefault="000C150F" w:rsidP="00016B9D">
                            <w:pPr>
                              <w:rPr>
                                <w:b/>
                                <w:sz w:val="20"/>
                                <w:szCs w:val="20"/>
                                <w:u w:val="single"/>
                              </w:rPr>
                            </w:pPr>
                            <w:r w:rsidRPr="002D4F1D">
                              <w:rPr>
                                <w:b/>
                                <w:sz w:val="20"/>
                                <w:szCs w:val="20"/>
                                <w:u w:val="single"/>
                              </w:rPr>
                              <w:t>Change SSRI or start on Venlafaxine</w:t>
                            </w:r>
                          </w:p>
                          <w:p w14:paraId="7F60626E" w14:textId="77777777" w:rsidR="000C150F" w:rsidRPr="00837083" w:rsidRDefault="000C150F" w:rsidP="00016B9D">
                            <w:pPr>
                              <w:rPr>
                                <w:b/>
                                <w:sz w:val="20"/>
                                <w:szCs w:val="20"/>
                              </w:rPr>
                            </w:pPr>
                          </w:p>
                          <w:p w14:paraId="2D95D238" w14:textId="77777777" w:rsidR="000C150F" w:rsidRPr="00837083" w:rsidRDefault="000C150F" w:rsidP="00016B9D">
                            <w:pPr>
                              <w:rPr>
                                <w:b/>
                                <w:sz w:val="20"/>
                                <w:szCs w:val="20"/>
                              </w:rPr>
                            </w:pPr>
                            <w:r w:rsidRPr="00837083">
                              <w:rPr>
                                <w:b/>
                                <w:sz w:val="20"/>
                                <w:szCs w:val="20"/>
                              </w:rPr>
                              <w:t xml:space="preserve">Venlafaxine </w:t>
                            </w:r>
                          </w:p>
                          <w:p w14:paraId="67AE6A49" w14:textId="77777777" w:rsidR="000C150F" w:rsidRPr="00837083" w:rsidRDefault="000C150F" w:rsidP="00016B9D">
                            <w:pPr>
                              <w:pStyle w:val="ListParagraph"/>
                              <w:numPr>
                                <w:ilvl w:val="0"/>
                                <w:numId w:val="3"/>
                              </w:numPr>
                              <w:rPr>
                                <w:sz w:val="20"/>
                                <w:szCs w:val="20"/>
                              </w:rPr>
                            </w:pPr>
                            <w:r w:rsidRPr="00837083">
                              <w:rPr>
                                <w:sz w:val="20"/>
                                <w:szCs w:val="20"/>
                              </w:rPr>
                              <w:t>Initiate on 75mg/day.</w:t>
                            </w:r>
                          </w:p>
                          <w:p w14:paraId="29305859" w14:textId="5C896D8A" w:rsidR="000C150F" w:rsidRPr="00C21679" w:rsidRDefault="000C150F" w:rsidP="00016B9D">
                            <w:pPr>
                              <w:pStyle w:val="ListParagraph"/>
                              <w:numPr>
                                <w:ilvl w:val="0"/>
                                <w:numId w:val="3"/>
                              </w:numPr>
                              <w:rPr>
                                <w:b/>
                                <w:sz w:val="20"/>
                                <w:szCs w:val="20"/>
                              </w:rPr>
                            </w:pPr>
                            <w:r w:rsidRPr="00837083">
                              <w:rPr>
                                <w:sz w:val="20"/>
                                <w:szCs w:val="20"/>
                              </w:rPr>
                              <w:t xml:space="preserve">Dosage can be increased by 75mg/day increments at </w:t>
                            </w:r>
                            <w:r w:rsidRPr="00837083">
                              <w:rPr>
                                <w:b/>
                                <w:sz w:val="20"/>
                                <w:szCs w:val="20"/>
                              </w:rPr>
                              <w:t>monthly</w:t>
                            </w:r>
                            <w:r w:rsidRPr="00837083">
                              <w:rPr>
                                <w:sz w:val="20"/>
                                <w:szCs w:val="20"/>
                              </w:rPr>
                              <w:t xml:space="preserve"> appointments with clinician to a maximum of 300mg/day based on clinical response and tolerability. </w:t>
                            </w:r>
                          </w:p>
                          <w:p w14:paraId="1F3C2818" w14:textId="77777777" w:rsidR="000C150F" w:rsidRPr="00837083" w:rsidRDefault="000C150F" w:rsidP="00016B9D">
                            <w:pPr>
                              <w:pStyle w:val="ListParagraph"/>
                              <w:numPr>
                                <w:ilvl w:val="0"/>
                                <w:numId w:val="3"/>
                              </w:num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F8728E" id="Text Box 5" o:spid="_x0000_s1033" type="#_x0000_t202" style="position:absolute;margin-left:-13.9pt;margin-top:18.1pt;width:483.5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" fillcolor="white [3201]" strokeweight=".5pt">
                <v:textbox>
                  <w:txbxContent>
                    <w:p w14:paraId="663F831D" w14:textId="6B282D57" w:rsidR="000C150F" w:rsidRPr="002D4F1D" w:rsidRDefault="000C150F" w:rsidP="00016B9D">
                      <w:pPr>
                        <w:rPr>
                          <w:b/>
                          <w:sz w:val="20"/>
                          <w:szCs w:val="20"/>
                          <w:u w:val="single"/>
                        </w:rPr>
                      </w:pPr>
                      <w:r w:rsidRPr="002D4F1D">
                        <w:rPr>
                          <w:b/>
                          <w:sz w:val="20"/>
                          <w:szCs w:val="20"/>
                          <w:u w:val="single"/>
                        </w:rPr>
                        <w:t>Change SSRI or start on Venlafaxine</w:t>
                      </w:r>
                    </w:p>
                    <w:p w14:paraId="7F60626E" w14:textId="77777777" w:rsidR="000C150F" w:rsidRPr="00837083" w:rsidRDefault="000C150F" w:rsidP="00016B9D">
                      <w:pPr>
                        <w:rPr>
                          <w:b/>
                          <w:sz w:val="20"/>
                          <w:szCs w:val="20"/>
                        </w:rPr>
                      </w:pPr>
                    </w:p>
                    <w:p w14:paraId="2D95D238" w14:textId="77777777" w:rsidR="000C150F" w:rsidRPr="00837083" w:rsidRDefault="000C150F" w:rsidP="00016B9D">
                      <w:pPr>
                        <w:rPr>
                          <w:b/>
                          <w:sz w:val="20"/>
                          <w:szCs w:val="20"/>
                        </w:rPr>
                      </w:pPr>
                      <w:r w:rsidRPr="00837083">
                        <w:rPr>
                          <w:b/>
                          <w:sz w:val="20"/>
                          <w:szCs w:val="20"/>
                        </w:rPr>
                        <w:t xml:space="preserve">Venlafaxine </w:t>
                      </w:r>
                    </w:p>
                    <w:p w14:paraId="67AE6A49" w14:textId="77777777" w:rsidR="000C150F" w:rsidRPr="00837083" w:rsidRDefault="000C150F" w:rsidP="00016B9D">
                      <w:pPr>
                        <w:pStyle w:val="ListParagraph"/>
                        <w:numPr>
                          <w:ilvl w:val="0"/>
                          <w:numId w:val="3"/>
                        </w:numPr>
                        <w:rPr>
                          <w:sz w:val="20"/>
                          <w:szCs w:val="20"/>
                        </w:rPr>
                      </w:pPr>
                      <w:r w:rsidRPr="00837083">
                        <w:rPr>
                          <w:sz w:val="20"/>
                          <w:szCs w:val="20"/>
                        </w:rPr>
                        <w:t>Initiate on 75mg/day.</w:t>
                      </w:r>
                    </w:p>
                    <w:p w14:paraId="29305859" w14:textId="5C896D8A" w:rsidR="000C150F" w:rsidRPr="00C21679" w:rsidRDefault="000C150F" w:rsidP="00016B9D">
                      <w:pPr>
                        <w:pStyle w:val="ListParagraph"/>
                        <w:numPr>
                          <w:ilvl w:val="0"/>
                          <w:numId w:val="3"/>
                        </w:numPr>
                        <w:rPr>
                          <w:b/>
                          <w:sz w:val="20"/>
                          <w:szCs w:val="20"/>
                        </w:rPr>
                      </w:pPr>
                      <w:r w:rsidRPr="00837083">
                        <w:rPr>
                          <w:sz w:val="20"/>
                          <w:szCs w:val="20"/>
                        </w:rPr>
                        <w:t xml:space="preserve">Dosage can be increased by 75mg/day increments at </w:t>
                      </w:r>
                      <w:r w:rsidRPr="00837083">
                        <w:rPr>
                          <w:b/>
                          <w:sz w:val="20"/>
                          <w:szCs w:val="20"/>
                        </w:rPr>
                        <w:t>monthly</w:t>
                      </w:r>
                      <w:r w:rsidRPr="00837083">
                        <w:rPr>
                          <w:sz w:val="20"/>
                          <w:szCs w:val="20"/>
                        </w:rPr>
                        <w:t xml:space="preserve"> appointments with clinician to a maximum of 300mg/day based on clinical response and tolerability. </w:t>
                      </w:r>
                    </w:p>
                    <w:p w14:paraId="1F3C2818" w14:textId="77777777" w:rsidR="000C150F" w:rsidRPr="00837083" w:rsidRDefault="000C150F" w:rsidP="00016B9D">
                      <w:pPr>
                        <w:pStyle w:val="ListParagraph"/>
                        <w:numPr>
                          <w:ilvl w:val="0"/>
                          <w:numId w:val="3"/>
                        </w:numPr>
                        <w:rPr>
                          <w:b/>
                          <w:sz w:val="20"/>
                          <w:szCs w:val="20"/>
                        </w:rPr>
                      </w:pPr>
                    </w:p>
                  </w:txbxContent>
                </v:textbox>
              </v:shape>
            </w:pict>
          </mc:Fallback>
        </mc:AlternateContent>
      </w:r>
    </w:p>
    <w:p w14:paraId="10D1D601" w14:textId="7CE54CCB" w:rsidR="00016B9D" w:rsidRDefault="00016B9D" w:rsidP="00016B9D">
      <w:pPr>
        <w:tabs>
          <w:tab w:val="left" w:pos="8112"/>
        </w:tabs>
      </w:pPr>
    </w:p>
    <w:p w14:paraId="5D0B9930" w14:textId="313D6760" w:rsidR="00016B9D" w:rsidRPr="00E241AF" w:rsidRDefault="00016B9D" w:rsidP="00016B9D">
      <w:pPr>
        <w:tabs>
          <w:tab w:val="left" w:pos="8112"/>
        </w:tabs>
        <w:rPr>
          <w:b/>
        </w:rPr>
      </w:pPr>
    </w:p>
    <w:p w14:paraId="2100A274" w14:textId="713E8D6F" w:rsidR="00FB6D49" w:rsidRDefault="00FB6D49" w:rsidP="00016B9D">
      <w:pPr>
        <w:tabs>
          <w:tab w:val="left" w:pos="8112"/>
        </w:tabs>
      </w:pPr>
    </w:p>
    <w:p w14:paraId="3064F1B7" w14:textId="54B29DB3" w:rsidR="00FB6D49" w:rsidRPr="00FB6D49" w:rsidRDefault="00FB6D49" w:rsidP="00FB6D49"/>
    <w:p w14:paraId="2B99CE73" w14:textId="4A44D844" w:rsidR="00FB6D49" w:rsidRPr="00FB6D49" w:rsidRDefault="00FB6D49" w:rsidP="00FB6D49"/>
    <w:p w14:paraId="4691EADE" w14:textId="0D467EBD" w:rsidR="00FB6D49" w:rsidRPr="00FB6D49" w:rsidRDefault="00A73561" w:rsidP="00FB6D49">
      <w:r>
        <w:rPr>
          <w:noProof/>
          <w:lang w:val="en-US"/>
        </w:rPr>
        <mc:AlternateContent>
          <mc:Choice Requires="wps">
            <w:drawing>
              <wp:anchor distT="0" distB="0" distL="114300" distR="114300" simplePos="0" relativeHeight="251685888" behindDoc="0" locked="0" layoutInCell="1" allowOverlap="1" wp14:anchorId="4E19F795" wp14:editId="410B9516">
                <wp:simplePos x="0" y="0"/>
                <wp:positionH relativeFrom="column">
                  <wp:posOffset>-518795</wp:posOffset>
                </wp:positionH>
                <wp:positionV relativeFrom="paragraph">
                  <wp:posOffset>276593</wp:posOffset>
                </wp:positionV>
                <wp:extent cx="1732547" cy="558265"/>
                <wp:effectExtent l="0" t="0" r="7620" b="13335"/>
                <wp:wrapNone/>
                <wp:docPr id="20" name="Text Box 20"/>
                <wp:cNvGraphicFramePr/>
                <a:graphic xmlns:a="http://schemas.openxmlformats.org/drawingml/2006/main">
                  <a:graphicData uri="http://schemas.microsoft.com/office/word/2010/wordprocessingShape">
                    <wps:wsp>
                      <wps:cNvSpPr txBox="1"/>
                      <wps:spPr>
                        <a:xfrm>
                          <a:off x="0" y="0"/>
                          <a:ext cx="1732547" cy="558265"/>
                        </a:xfrm>
                        <a:prstGeom prst="rect">
                          <a:avLst/>
                        </a:prstGeom>
                        <a:solidFill>
                          <a:schemeClr val="lt1"/>
                        </a:solidFill>
                        <a:ln w="6350">
                          <a:solidFill>
                            <a:prstClr val="black"/>
                          </a:solidFill>
                        </a:ln>
                      </wps:spPr>
                      <wps:txbx>
                        <w:txbxContent>
                          <w:p w14:paraId="281487DA" w14:textId="3D55BA9C" w:rsidR="000C150F" w:rsidRPr="002D4F1D" w:rsidRDefault="000C150F" w:rsidP="002D4F1D">
                            <w:pPr>
                              <w:rPr>
                                <w:b/>
                                <w:color w:val="FF0000"/>
                                <w:sz w:val="20"/>
                                <w:szCs w:val="20"/>
                              </w:rPr>
                            </w:pPr>
                            <w:r w:rsidRPr="002D4F1D">
                              <w:rPr>
                                <w:b/>
                                <w:color w:val="FF0000"/>
                                <w:sz w:val="20"/>
                                <w:szCs w:val="20"/>
                              </w:rPr>
                              <w:t xml:space="preserve">If still showing clinically significant symptoms </w:t>
                            </w:r>
                            <w:r>
                              <w:rPr>
                                <w:b/>
                                <w:color w:val="FF0000"/>
                                <w:sz w:val="20"/>
                                <w:szCs w:val="20"/>
                              </w:rPr>
                              <w:t>and</w:t>
                            </w:r>
                            <w:r w:rsidRPr="002D4F1D">
                              <w:rPr>
                                <w:b/>
                                <w:color w:val="FF0000"/>
                                <w:sz w:val="20"/>
                                <w:szCs w:val="20"/>
                              </w:rPr>
                              <w:t xml:space="preserve"> Venlafaxine better tolerated.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19F795" id="Text Box 20" o:spid="_x0000_s1034" type="#_x0000_t202" style="position:absolute;margin-left:-40.85pt;margin-top:21.8pt;width:136.4pt;height:4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" fillcolor="white [3201]" strokeweight=".5pt">
                <v:textbox>
                  <w:txbxContent>
                    <w:p w14:paraId="281487DA" w14:textId="3D55BA9C" w:rsidR="000C150F" w:rsidRPr="002D4F1D" w:rsidRDefault="000C150F" w:rsidP="002D4F1D">
                      <w:pPr>
                        <w:rPr>
                          <w:b/>
                          <w:color w:val="FF0000"/>
                          <w:sz w:val="20"/>
                          <w:szCs w:val="20"/>
                        </w:rPr>
                      </w:pPr>
                      <w:r w:rsidRPr="002D4F1D">
                        <w:rPr>
                          <w:b/>
                          <w:color w:val="FF0000"/>
                          <w:sz w:val="20"/>
                          <w:szCs w:val="20"/>
                        </w:rPr>
                        <w:t xml:space="preserve">If still showing clinically significant symptoms </w:t>
                      </w:r>
                      <w:r>
                        <w:rPr>
                          <w:b/>
                          <w:color w:val="FF0000"/>
                          <w:sz w:val="20"/>
                          <w:szCs w:val="20"/>
                        </w:rPr>
                        <w:t>and</w:t>
                      </w:r>
                      <w:r w:rsidRPr="002D4F1D">
                        <w:rPr>
                          <w:b/>
                          <w:color w:val="FF0000"/>
                          <w:sz w:val="20"/>
                          <w:szCs w:val="20"/>
                        </w:rPr>
                        <w:t xml:space="preserve"> Venlafaxine better tolerated.</w:t>
                      </w:r>
                    </w:p>
                  </w:txbxContent>
                </v:textbox>
              </v:shape>
            </w:pict>
          </mc:Fallback>
        </mc:AlternateContent>
      </w:r>
    </w:p>
    <w:p w14:paraId="66EC1F5D" w14:textId="6FABE313" w:rsidR="00FB6D49" w:rsidRPr="00FB6D49" w:rsidRDefault="00A73561" w:rsidP="00FB6D49">
      <w:r>
        <w:rPr>
          <w:noProof/>
          <w:lang w:val="en-US"/>
        </w:rPr>
        <mc:AlternateContent>
          <mc:Choice Requires="wps">
            <w:drawing>
              <wp:anchor distT="0" distB="0" distL="114300" distR="114300" simplePos="0" relativeHeight="251681792" behindDoc="0" locked="0" layoutInCell="1" allowOverlap="1" wp14:anchorId="2613EBC8" wp14:editId="013C794E">
                <wp:simplePos x="0" y="0"/>
                <wp:positionH relativeFrom="column">
                  <wp:posOffset>4494530</wp:posOffset>
                </wp:positionH>
                <wp:positionV relativeFrom="paragraph">
                  <wp:posOffset>98091</wp:posOffset>
                </wp:positionV>
                <wp:extent cx="1732547" cy="558265"/>
                <wp:effectExtent l="0" t="0" r="7620" b="13335"/>
                <wp:wrapNone/>
                <wp:docPr id="18" name="Text Box 18"/>
                <wp:cNvGraphicFramePr/>
                <a:graphic xmlns:a="http://schemas.openxmlformats.org/drawingml/2006/main">
                  <a:graphicData uri="http://schemas.microsoft.com/office/word/2010/wordprocessingShape">
                    <wps:wsp>
                      <wps:cNvSpPr txBox="1"/>
                      <wps:spPr>
                        <a:xfrm>
                          <a:off x="0" y="0"/>
                          <a:ext cx="1732547" cy="558265"/>
                        </a:xfrm>
                        <a:prstGeom prst="rect">
                          <a:avLst/>
                        </a:prstGeom>
                        <a:solidFill>
                          <a:schemeClr val="lt1"/>
                        </a:solidFill>
                        <a:ln w="6350">
                          <a:solidFill>
                            <a:prstClr val="black"/>
                          </a:solidFill>
                        </a:ln>
                      </wps:spPr>
                      <wps:txbx>
                        <w:txbxContent>
                          <w:p w14:paraId="3D1CD0B2" w14:textId="7AAAC92E" w:rsidR="000C150F" w:rsidRPr="002D4F1D" w:rsidRDefault="000C150F">
                            <w:pPr>
                              <w:rPr>
                                <w:b/>
                                <w:color w:val="FF0000"/>
                                <w:sz w:val="20"/>
                                <w:szCs w:val="20"/>
                              </w:rPr>
                            </w:pPr>
                            <w:r w:rsidRPr="002D4F1D">
                              <w:rPr>
                                <w:b/>
                                <w:color w:val="FF0000"/>
                                <w:sz w:val="20"/>
                                <w:szCs w:val="20"/>
                              </w:rPr>
                              <w:t>If still showing clinically significant symptoms</w:t>
                            </w:r>
                            <w:r>
                              <w:rPr>
                                <w:b/>
                                <w:color w:val="FF0000"/>
                                <w:sz w:val="20"/>
                                <w:szCs w:val="20"/>
                              </w:rPr>
                              <w:t xml:space="preserve"> and</w:t>
                            </w:r>
                            <w:r w:rsidRPr="002D4F1D">
                              <w:rPr>
                                <w:b/>
                                <w:color w:val="FF0000"/>
                                <w:sz w:val="20"/>
                                <w:szCs w:val="20"/>
                              </w:rPr>
                              <w:t xml:space="preserve"> SSRI better tolerated.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13EBC8" id="Text Box 18" o:spid="_x0000_s1035" type="#_x0000_t202" style="position:absolute;margin-left:353.9pt;margin-top:7.7pt;width:136.4pt;height:4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" fillcolor="white [3201]" strokeweight=".5pt">
                <v:textbox>
                  <w:txbxContent>
                    <w:p w14:paraId="3D1CD0B2" w14:textId="7AAAC92E" w:rsidR="000C150F" w:rsidRPr="002D4F1D" w:rsidRDefault="000C150F">
                      <w:pPr>
                        <w:rPr>
                          <w:b/>
                          <w:color w:val="FF0000"/>
                          <w:sz w:val="20"/>
                          <w:szCs w:val="20"/>
                        </w:rPr>
                      </w:pPr>
                      <w:r w:rsidRPr="002D4F1D">
                        <w:rPr>
                          <w:b/>
                          <w:color w:val="FF0000"/>
                          <w:sz w:val="20"/>
                          <w:szCs w:val="20"/>
                        </w:rPr>
                        <w:t>If still showing clinically significant symptoms</w:t>
                      </w:r>
                      <w:r>
                        <w:rPr>
                          <w:b/>
                          <w:color w:val="FF0000"/>
                          <w:sz w:val="20"/>
                          <w:szCs w:val="20"/>
                        </w:rPr>
                        <w:t xml:space="preserve"> and</w:t>
                      </w:r>
                      <w:r w:rsidRPr="002D4F1D">
                        <w:rPr>
                          <w:b/>
                          <w:color w:val="FF0000"/>
                          <w:sz w:val="20"/>
                          <w:szCs w:val="20"/>
                        </w:rPr>
                        <w:t xml:space="preserve"> SSRI better tolerated.</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5B3A35FE" wp14:editId="0CD1C9D7">
                <wp:simplePos x="0" y="0"/>
                <wp:positionH relativeFrom="column">
                  <wp:posOffset>4070383</wp:posOffset>
                </wp:positionH>
                <wp:positionV relativeFrom="paragraph">
                  <wp:posOffset>84154</wp:posOffset>
                </wp:positionV>
                <wp:extent cx="369570" cy="671195"/>
                <wp:effectExtent l="12700" t="0" r="11430" b="27305"/>
                <wp:wrapNone/>
                <wp:docPr id="16" name="Down Arrow 16"/>
                <wp:cNvGraphicFramePr/>
                <a:graphic xmlns:a="http://schemas.openxmlformats.org/drawingml/2006/main">
                  <a:graphicData uri="http://schemas.microsoft.com/office/word/2010/wordprocessingShape">
                    <wps:wsp>
                      <wps:cNvSpPr/>
                      <wps:spPr>
                        <a:xfrm>
                          <a:off x="0" y="0"/>
                          <a:ext cx="369570" cy="671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1501E24" id="Down Arrow 16" o:spid="_x0000_s1026" type="#_x0000_t67" style="position:absolute;margin-left:320.5pt;margin-top:6.65pt;width:29.1pt;height:5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" adj="15653" fillcolor="#4472c4 [3204]" strokecolor="#1f3763 [1604]" strokeweight="1pt"/>
            </w:pict>
          </mc:Fallback>
        </mc:AlternateContent>
      </w:r>
      <w:r>
        <w:rPr>
          <w:noProof/>
          <w:lang w:val="en-US"/>
        </w:rPr>
        <mc:AlternateContent>
          <mc:Choice Requires="wps">
            <w:drawing>
              <wp:anchor distT="0" distB="0" distL="114300" distR="114300" simplePos="0" relativeHeight="251677696" behindDoc="0" locked="0" layoutInCell="1" allowOverlap="1" wp14:anchorId="14B8EEDB" wp14:editId="434DC3CF">
                <wp:simplePos x="0" y="0"/>
                <wp:positionH relativeFrom="column">
                  <wp:posOffset>1290821</wp:posOffset>
                </wp:positionH>
                <wp:positionV relativeFrom="paragraph">
                  <wp:posOffset>51502</wp:posOffset>
                </wp:positionV>
                <wp:extent cx="369570" cy="671195"/>
                <wp:effectExtent l="12700" t="0" r="11430" b="27305"/>
                <wp:wrapNone/>
                <wp:docPr id="15" name="Down Arrow 15"/>
                <wp:cNvGraphicFramePr/>
                <a:graphic xmlns:a="http://schemas.openxmlformats.org/drawingml/2006/main">
                  <a:graphicData uri="http://schemas.microsoft.com/office/word/2010/wordprocessingShape">
                    <wps:wsp>
                      <wps:cNvSpPr/>
                      <wps:spPr>
                        <a:xfrm>
                          <a:off x="0" y="0"/>
                          <a:ext cx="369570" cy="671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76214CC" id="Down Arrow 15" o:spid="_x0000_s1026" type="#_x0000_t67" style="position:absolute;margin-left:101.65pt;margin-top:4.05pt;width:29.1pt;height:5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" adj="15653" fillcolor="#4472c4 [3204]" strokecolor="#1f3763 [1604]" strokeweight="1pt"/>
            </w:pict>
          </mc:Fallback>
        </mc:AlternateContent>
      </w:r>
      <w:r w:rsidR="002D4F1D">
        <w:rPr>
          <w:noProof/>
          <w:lang w:val="en-US"/>
        </w:rPr>
        <mc:AlternateContent>
          <mc:Choice Requires="wps">
            <w:drawing>
              <wp:anchor distT="0" distB="0" distL="114300" distR="114300" simplePos="0" relativeHeight="251672576" behindDoc="0" locked="0" layoutInCell="1" allowOverlap="1" wp14:anchorId="7F5C2A37" wp14:editId="21E6B7F0">
                <wp:simplePos x="0" y="0"/>
                <wp:positionH relativeFrom="column">
                  <wp:posOffset>2411128</wp:posOffset>
                </wp:positionH>
                <wp:positionV relativeFrom="paragraph">
                  <wp:posOffset>20520</wp:posOffset>
                </wp:positionV>
                <wp:extent cx="381421" cy="1863090"/>
                <wp:effectExtent l="12700" t="0" r="12700" b="29210"/>
                <wp:wrapNone/>
                <wp:docPr id="2" name="Down Arrow 2"/>
                <wp:cNvGraphicFramePr/>
                <a:graphic xmlns:a="http://schemas.openxmlformats.org/drawingml/2006/main">
                  <a:graphicData uri="http://schemas.microsoft.com/office/word/2010/wordprocessingShape">
                    <wps:wsp>
                      <wps:cNvSpPr/>
                      <wps:spPr>
                        <a:xfrm>
                          <a:off x="0" y="0"/>
                          <a:ext cx="381421" cy="18630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7B84D5" id="Down Arrow 2" o:spid="_x0000_s1026" type="#_x0000_t67" style="position:absolute;margin-left:189.85pt;margin-top:1.6pt;width:30.05pt;height:1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" adj="19389" fillcolor="#4472c4 [3204]" strokecolor="#1f3763 [1604]" strokeweight="1pt"/>
            </w:pict>
          </mc:Fallback>
        </mc:AlternateContent>
      </w:r>
    </w:p>
    <w:p w14:paraId="0B7C0F07" w14:textId="2FAF35B3" w:rsidR="00FB6D49" w:rsidRPr="00FB6D49" w:rsidRDefault="00A73561" w:rsidP="00FB6D49">
      <w:r>
        <w:rPr>
          <w:noProof/>
          <w:lang w:val="en-US"/>
        </w:rPr>
        <mc:AlternateContent>
          <mc:Choice Requires="wps">
            <w:drawing>
              <wp:anchor distT="0" distB="0" distL="114300" distR="114300" simplePos="0" relativeHeight="251680768" behindDoc="0" locked="0" layoutInCell="1" allowOverlap="1" wp14:anchorId="310FC40A" wp14:editId="3A3B9927">
                <wp:simplePos x="0" y="0"/>
                <wp:positionH relativeFrom="column">
                  <wp:posOffset>2790825</wp:posOffset>
                </wp:positionH>
                <wp:positionV relativeFrom="paragraph">
                  <wp:posOffset>20488</wp:posOffset>
                </wp:positionV>
                <wp:extent cx="827772" cy="1097280"/>
                <wp:effectExtent l="0" t="0" r="10795" b="7620"/>
                <wp:wrapNone/>
                <wp:docPr id="17" name="Text Box 17"/>
                <wp:cNvGraphicFramePr/>
                <a:graphic xmlns:a="http://schemas.openxmlformats.org/drawingml/2006/main">
                  <a:graphicData uri="http://schemas.microsoft.com/office/word/2010/wordprocessingShape">
                    <wps:wsp>
                      <wps:cNvSpPr txBox="1"/>
                      <wps:spPr>
                        <a:xfrm>
                          <a:off x="0" y="0"/>
                          <a:ext cx="827772" cy="1097280"/>
                        </a:xfrm>
                        <a:prstGeom prst="rect">
                          <a:avLst/>
                        </a:prstGeom>
                        <a:solidFill>
                          <a:schemeClr val="lt1"/>
                        </a:solidFill>
                        <a:ln w="6350">
                          <a:solidFill>
                            <a:prstClr val="black"/>
                          </a:solidFill>
                        </a:ln>
                      </wps:spPr>
                      <wps:txbx>
                        <w:txbxContent>
                          <w:p w14:paraId="2A6D7408" w14:textId="28198312" w:rsidR="000C150F" w:rsidRPr="009A670A" w:rsidRDefault="000C150F">
                            <w:pPr>
                              <w:rPr>
                                <w:b/>
                                <w:color w:val="FF0000"/>
                                <w:sz w:val="20"/>
                                <w:szCs w:val="20"/>
                              </w:rPr>
                            </w:pPr>
                            <w:r w:rsidRPr="009A670A">
                              <w:rPr>
                                <w:b/>
                                <w:color w:val="FF0000"/>
                                <w:sz w:val="20"/>
                                <w:szCs w:val="20"/>
                              </w:rPr>
                              <w:t>If both SSRI and Venlafaxine are not tolerated</w:t>
                            </w:r>
                            <w:r>
                              <w:rPr>
                                <w:b/>
                                <w:color w:val="FF0000"/>
                                <w:sz w:val="20"/>
                                <w:szCs w:val="20"/>
                              </w:rPr>
                              <w:t xml:space="preserve"> at all.</w:t>
                            </w:r>
                          </w:p>
                          <w:p w14:paraId="7F61C15C" w14:textId="4AB65DB2" w:rsidR="000C150F" w:rsidRPr="001145FD" w:rsidRDefault="000C150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0FC40A" id="Text Box 17" o:spid="_x0000_s1036" type="#_x0000_t202" style="position:absolute;margin-left:219.75pt;margin-top:1.6pt;width:65.2pt;height:8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" fillcolor="white [3201]" strokeweight=".5pt">
                <v:textbox>
                  <w:txbxContent>
                    <w:p w14:paraId="2A6D7408" w14:textId="28198312" w:rsidR="000C150F" w:rsidRPr="009A670A" w:rsidRDefault="000C150F">
                      <w:pPr>
                        <w:rPr>
                          <w:b/>
                          <w:color w:val="FF0000"/>
                          <w:sz w:val="20"/>
                          <w:szCs w:val="20"/>
                        </w:rPr>
                      </w:pPr>
                      <w:r w:rsidRPr="009A670A">
                        <w:rPr>
                          <w:b/>
                          <w:color w:val="FF0000"/>
                          <w:sz w:val="20"/>
                          <w:szCs w:val="20"/>
                        </w:rPr>
                        <w:t>If both SSRI and Venlafaxine are not tolerated</w:t>
                      </w:r>
                      <w:r>
                        <w:rPr>
                          <w:b/>
                          <w:color w:val="FF0000"/>
                          <w:sz w:val="20"/>
                          <w:szCs w:val="20"/>
                        </w:rPr>
                        <w:t xml:space="preserve"> at all.</w:t>
                      </w:r>
                    </w:p>
                    <w:p w14:paraId="7F61C15C" w14:textId="4AB65DB2" w:rsidR="000C150F" w:rsidRPr="001145FD" w:rsidRDefault="000C150F">
                      <w:pPr>
                        <w:rPr>
                          <w:sz w:val="20"/>
                          <w:szCs w:val="20"/>
                        </w:rPr>
                      </w:pPr>
                    </w:p>
                  </w:txbxContent>
                </v:textbox>
              </v:shape>
            </w:pict>
          </mc:Fallback>
        </mc:AlternateContent>
      </w:r>
    </w:p>
    <w:p w14:paraId="315923A9" w14:textId="58C0E4A5" w:rsidR="00FB6D49" w:rsidRPr="00FB6D49" w:rsidRDefault="00FB6D49" w:rsidP="00FB6D49"/>
    <w:p w14:paraId="43B9D300" w14:textId="7D684117" w:rsidR="00FB6D49" w:rsidRPr="00FB6D49" w:rsidRDefault="00A73561" w:rsidP="00FB6D49">
      <w:r>
        <w:rPr>
          <w:noProof/>
          <w:lang w:val="en-US"/>
        </w:rPr>
        <mc:AlternateContent>
          <mc:Choice Requires="wps">
            <w:drawing>
              <wp:anchor distT="0" distB="0" distL="114300" distR="114300" simplePos="0" relativeHeight="251674624" behindDoc="0" locked="0" layoutInCell="1" allowOverlap="1" wp14:anchorId="5675E000" wp14:editId="74AFC360">
                <wp:simplePos x="0" y="0"/>
                <wp:positionH relativeFrom="column">
                  <wp:posOffset>-669290</wp:posOffset>
                </wp:positionH>
                <wp:positionV relativeFrom="paragraph">
                  <wp:posOffset>283444</wp:posOffset>
                </wp:positionV>
                <wp:extent cx="2431915" cy="1011677"/>
                <wp:effectExtent l="0" t="0" r="6985" b="17145"/>
                <wp:wrapNone/>
                <wp:docPr id="13" name="Text Box 13"/>
                <wp:cNvGraphicFramePr/>
                <a:graphic xmlns:a="http://schemas.openxmlformats.org/drawingml/2006/main">
                  <a:graphicData uri="http://schemas.microsoft.com/office/word/2010/wordprocessingShape">
                    <wps:wsp>
                      <wps:cNvSpPr txBox="1"/>
                      <wps:spPr>
                        <a:xfrm>
                          <a:off x="0" y="0"/>
                          <a:ext cx="2431915" cy="1011677"/>
                        </a:xfrm>
                        <a:prstGeom prst="rect">
                          <a:avLst/>
                        </a:prstGeom>
                        <a:solidFill>
                          <a:schemeClr val="lt1"/>
                        </a:solidFill>
                        <a:ln w="6350">
                          <a:solidFill>
                            <a:prstClr val="black"/>
                          </a:solidFill>
                        </a:ln>
                      </wps:spPr>
                      <wps:txbx>
                        <w:txbxContent>
                          <w:p w14:paraId="7FE5799B" w14:textId="2CA7B759" w:rsidR="000C150F" w:rsidRPr="002D4F1D" w:rsidRDefault="000C150F">
                            <w:pPr>
                              <w:rPr>
                                <w:b/>
                                <w:sz w:val="20"/>
                                <w:szCs w:val="20"/>
                                <w:u w:val="single"/>
                              </w:rPr>
                            </w:pPr>
                            <w:r w:rsidRPr="002D4F1D">
                              <w:rPr>
                                <w:b/>
                                <w:sz w:val="20"/>
                                <w:szCs w:val="20"/>
                                <w:u w:val="single"/>
                              </w:rPr>
                              <w:t>Adjunctive Therapy</w:t>
                            </w:r>
                          </w:p>
                          <w:p w14:paraId="0D500698" w14:textId="77777777" w:rsidR="000C150F" w:rsidRDefault="000C150F">
                            <w:pPr>
                              <w:rPr>
                                <w:sz w:val="20"/>
                                <w:szCs w:val="20"/>
                              </w:rPr>
                            </w:pPr>
                          </w:p>
                          <w:p w14:paraId="4B474C7A" w14:textId="222F5802" w:rsidR="000C150F" w:rsidRPr="00F50AEB" w:rsidRDefault="000C150F">
                            <w:pPr>
                              <w:rPr>
                                <w:b/>
                                <w:sz w:val="20"/>
                                <w:szCs w:val="20"/>
                              </w:rPr>
                            </w:pPr>
                            <w:r w:rsidRPr="00F50AEB">
                              <w:rPr>
                                <w:b/>
                                <w:sz w:val="20"/>
                                <w:szCs w:val="20"/>
                              </w:rPr>
                              <w:t xml:space="preserve">Venlafaxine </w:t>
                            </w:r>
                          </w:p>
                          <w:p w14:paraId="6587FF68" w14:textId="570DB349" w:rsidR="000C150F" w:rsidRDefault="000C150F">
                            <w:pPr>
                              <w:rPr>
                                <w:sz w:val="20"/>
                                <w:szCs w:val="20"/>
                              </w:rPr>
                            </w:pPr>
                            <w:r>
                              <w:rPr>
                                <w:sz w:val="20"/>
                                <w:szCs w:val="20"/>
                              </w:rPr>
                              <w:t xml:space="preserve">           +</w:t>
                            </w:r>
                          </w:p>
                          <w:p w14:paraId="447701DC" w14:textId="7C5C02E5" w:rsidR="000C150F" w:rsidRDefault="000C150F">
                            <w:pPr>
                              <w:rPr>
                                <w:sz w:val="20"/>
                                <w:szCs w:val="20"/>
                              </w:rPr>
                            </w:pPr>
                            <w:r w:rsidRPr="00F50AEB">
                              <w:rPr>
                                <w:b/>
                                <w:sz w:val="20"/>
                                <w:szCs w:val="20"/>
                              </w:rPr>
                              <w:t>Quetiapine/Prazosin</w:t>
                            </w:r>
                            <w:r>
                              <w:rPr>
                                <w:sz w:val="20"/>
                                <w:szCs w:val="20"/>
                              </w:rPr>
                              <w:t xml:space="preserve"> (Adjuncts)</w:t>
                            </w:r>
                          </w:p>
                          <w:p w14:paraId="70E817D4" w14:textId="5EF666E0" w:rsidR="00443070" w:rsidRPr="00F50AEB" w:rsidRDefault="00443070">
                            <w:pPr>
                              <w:rPr>
                                <w:sz w:val="20"/>
                                <w:szCs w:val="20"/>
                              </w:rPr>
                            </w:pPr>
                            <w:r>
                              <w:rPr>
                                <w:sz w:val="20"/>
                                <w:szCs w:val="20"/>
                              </w:rPr>
                              <w:t>(see algorithm notes for Prazosin dosing)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675E000" id="Text Box 13" o:spid="_x0000_s1037" type="#_x0000_t202" style="position:absolute;margin-left:-52.7pt;margin-top:22.3pt;width:191.5pt;height:79.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" fillcolor="white [3201]" strokeweight=".5pt">
                <v:textbox>
                  <w:txbxContent>
                    <w:p w14:paraId="7FE5799B" w14:textId="2CA7B759" w:rsidR="000C150F" w:rsidRPr="002D4F1D" w:rsidRDefault="000C150F">
                      <w:pPr>
                        <w:rPr>
                          <w:b/>
                          <w:sz w:val="20"/>
                          <w:szCs w:val="20"/>
                          <w:u w:val="single"/>
                        </w:rPr>
                      </w:pPr>
                      <w:r w:rsidRPr="002D4F1D">
                        <w:rPr>
                          <w:b/>
                          <w:sz w:val="20"/>
                          <w:szCs w:val="20"/>
                          <w:u w:val="single"/>
                        </w:rPr>
                        <w:t>Adjunctive Therapy</w:t>
                      </w:r>
                    </w:p>
                    <w:p w14:paraId="0D500698" w14:textId="77777777" w:rsidR="000C150F" w:rsidRDefault="000C150F">
                      <w:pPr>
                        <w:rPr>
                          <w:sz w:val="20"/>
                          <w:szCs w:val="20"/>
                        </w:rPr>
                      </w:pPr>
                    </w:p>
                    <w:p w14:paraId="4B474C7A" w14:textId="222F5802" w:rsidR="000C150F" w:rsidRPr="00F50AEB" w:rsidRDefault="000C150F">
                      <w:pPr>
                        <w:rPr>
                          <w:b/>
                          <w:sz w:val="20"/>
                          <w:szCs w:val="20"/>
                        </w:rPr>
                      </w:pPr>
                      <w:r w:rsidRPr="00F50AEB">
                        <w:rPr>
                          <w:b/>
                          <w:sz w:val="20"/>
                          <w:szCs w:val="20"/>
                        </w:rPr>
                        <w:t xml:space="preserve">Venlafaxine </w:t>
                      </w:r>
                    </w:p>
                    <w:p w14:paraId="6587FF68" w14:textId="570DB349" w:rsidR="000C150F" w:rsidRDefault="000C150F">
                      <w:pPr>
                        <w:rPr>
                          <w:sz w:val="20"/>
                          <w:szCs w:val="20"/>
                        </w:rPr>
                      </w:pPr>
                      <w:r>
                        <w:rPr>
                          <w:sz w:val="20"/>
                          <w:szCs w:val="20"/>
                        </w:rPr>
                        <w:t xml:space="preserve">           +</w:t>
                      </w:r>
                    </w:p>
                    <w:p w14:paraId="447701DC" w14:textId="7C5C02E5" w:rsidR="000C150F" w:rsidRDefault="000C150F">
                      <w:pPr>
                        <w:rPr>
                          <w:sz w:val="20"/>
                          <w:szCs w:val="20"/>
                        </w:rPr>
                      </w:pPr>
                      <w:r w:rsidRPr="00F50AEB">
                        <w:rPr>
                          <w:b/>
                          <w:sz w:val="20"/>
                          <w:szCs w:val="20"/>
                        </w:rPr>
                        <w:t>Quetiapine/Prazosin</w:t>
                      </w:r>
                      <w:r>
                        <w:rPr>
                          <w:sz w:val="20"/>
                          <w:szCs w:val="20"/>
                        </w:rPr>
                        <w:t xml:space="preserve"> (Adjuncts)</w:t>
                      </w:r>
                    </w:p>
                    <w:p w14:paraId="70E817D4" w14:textId="5EF666E0" w:rsidR="00443070" w:rsidRPr="00F50AEB" w:rsidRDefault="00443070">
                      <w:pPr>
                        <w:rPr>
                          <w:sz w:val="20"/>
                          <w:szCs w:val="20"/>
                        </w:rPr>
                      </w:pPr>
                      <w:r>
                        <w:rPr>
                          <w:sz w:val="20"/>
                          <w:szCs w:val="20"/>
                        </w:rPr>
                        <w:t>(see algorithm notes for Prazosin dosing)</w:t>
                      </w:r>
                    </w:p>
                  </w:txbxContent>
                </v:textbox>
              </v:shape>
            </w:pict>
          </mc:Fallback>
        </mc:AlternateContent>
      </w:r>
    </w:p>
    <w:p w14:paraId="4AE08137" w14:textId="166A0C58" w:rsidR="00FB6D49" w:rsidRPr="00FB6D49" w:rsidRDefault="009A670A" w:rsidP="00FB6D49">
      <w:r>
        <w:rPr>
          <w:noProof/>
          <w:lang w:val="en-US"/>
        </w:rPr>
        <mc:AlternateContent>
          <mc:Choice Requires="wps">
            <w:drawing>
              <wp:anchor distT="0" distB="0" distL="114300" distR="114300" simplePos="0" relativeHeight="251676672" behindDoc="0" locked="0" layoutInCell="1" allowOverlap="1" wp14:anchorId="78272992" wp14:editId="6BAFEF09">
                <wp:simplePos x="0" y="0"/>
                <wp:positionH relativeFrom="column">
                  <wp:posOffset>3879215</wp:posOffset>
                </wp:positionH>
                <wp:positionV relativeFrom="paragraph">
                  <wp:posOffset>114166</wp:posOffset>
                </wp:positionV>
                <wp:extent cx="2431915" cy="1015200"/>
                <wp:effectExtent l="0" t="0" r="6985" b="13970"/>
                <wp:wrapNone/>
                <wp:docPr id="14" name="Text Box 14"/>
                <wp:cNvGraphicFramePr/>
                <a:graphic xmlns:a="http://schemas.openxmlformats.org/drawingml/2006/main">
                  <a:graphicData uri="http://schemas.microsoft.com/office/word/2010/wordprocessingShape">
                    <wps:wsp>
                      <wps:cNvSpPr txBox="1"/>
                      <wps:spPr>
                        <a:xfrm>
                          <a:off x="0" y="0"/>
                          <a:ext cx="2431915" cy="1015200"/>
                        </a:xfrm>
                        <a:prstGeom prst="rect">
                          <a:avLst/>
                        </a:prstGeom>
                        <a:solidFill>
                          <a:schemeClr val="lt1"/>
                        </a:solidFill>
                        <a:ln w="6350">
                          <a:solidFill>
                            <a:prstClr val="black"/>
                          </a:solidFill>
                        </a:ln>
                      </wps:spPr>
                      <wps:txbx>
                        <w:txbxContent>
                          <w:p w14:paraId="09892EF0" w14:textId="77777777" w:rsidR="000C150F" w:rsidRPr="002D4F1D" w:rsidRDefault="000C150F" w:rsidP="00F50AEB">
                            <w:pPr>
                              <w:rPr>
                                <w:b/>
                                <w:sz w:val="20"/>
                                <w:szCs w:val="20"/>
                                <w:u w:val="single"/>
                              </w:rPr>
                            </w:pPr>
                            <w:r w:rsidRPr="002D4F1D">
                              <w:rPr>
                                <w:b/>
                                <w:sz w:val="20"/>
                                <w:szCs w:val="20"/>
                                <w:u w:val="single"/>
                              </w:rPr>
                              <w:t>Adjunctive Therapy</w:t>
                            </w:r>
                          </w:p>
                          <w:p w14:paraId="6EDA5D70" w14:textId="77777777" w:rsidR="000C150F" w:rsidRDefault="000C150F" w:rsidP="00F50AEB">
                            <w:pPr>
                              <w:rPr>
                                <w:sz w:val="20"/>
                                <w:szCs w:val="20"/>
                              </w:rPr>
                            </w:pPr>
                          </w:p>
                          <w:p w14:paraId="4A3F90FE" w14:textId="00E1AE4B" w:rsidR="000C150F" w:rsidRPr="00F50AEB" w:rsidRDefault="000C150F" w:rsidP="00F50AEB">
                            <w:pPr>
                              <w:rPr>
                                <w:b/>
                                <w:sz w:val="20"/>
                                <w:szCs w:val="20"/>
                              </w:rPr>
                            </w:pPr>
                            <w:r>
                              <w:rPr>
                                <w:b/>
                                <w:sz w:val="20"/>
                                <w:szCs w:val="20"/>
                              </w:rPr>
                              <w:t>SSRI</w:t>
                            </w:r>
                            <w:r w:rsidRPr="00F50AEB">
                              <w:rPr>
                                <w:b/>
                                <w:sz w:val="20"/>
                                <w:szCs w:val="20"/>
                              </w:rPr>
                              <w:t xml:space="preserve"> </w:t>
                            </w:r>
                          </w:p>
                          <w:p w14:paraId="03AA2B21" w14:textId="77777777" w:rsidR="000C150F" w:rsidRDefault="000C150F" w:rsidP="00F50AEB">
                            <w:pPr>
                              <w:rPr>
                                <w:sz w:val="20"/>
                                <w:szCs w:val="20"/>
                              </w:rPr>
                            </w:pPr>
                            <w:r>
                              <w:rPr>
                                <w:sz w:val="20"/>
                                <w:szCs w:val="20"/>
                              </w:rPr>
                              <w:t xml:space="preserve">           +</w:t>
                            </w:r>
                          </w:p>
                          <w:p w14:paraId="32455613" w14:textId="73D12B0B" w:rsidR="000C150F" w:rsidRDefault="000C150F" w:rsidP="00F50AEB">
                            <w:pPr>
                              <w:rPr>
                                <w:sz w:val="20"/>
                                <w:szCs w:val="20"/>
                              </w:rPr>
                            </w:pPr>
                            <w:r w:rsidRPr="00F50AEB">
                              <w:rPr>
                                <w:b/>
                                <w:sz w:val="20"/>
                                <w:szCs w:val="20"/>
                              </w:rPr>
                              <w:t>Quetiapine/Prazosin</w:t>
                            </w:r>
                            <w:r>
                              <w:rPr>
                                <w:sz w:val="20"/>
                                <w:szCs w:val="20"/>
                              </w:rPr>
                              <w:t xml:space="preserve"> (Adjuncts)</w:t>
                            </w:r>
                          </w:p>
                          <w:p w14:paraId="0B6699E7" w14:textId="77777777" w:rsidR="00443070" w:rsidRPr="00F50AEB" w:rsidRDefault="00443070" w:rsidP="00443070">
                            <w:pPr>
                              <w:rPr>
                                <w:sz w:val="20"/>
                                <w:szCs w:val="20"/>
                              </w:rPr>
                            </w:pPr>
                            <w:r>
                              <w:rPr>
                                <w:sz w:val="20"/>
                                <w:szCs w:val="20"/>
                              </w:rPr>
                              <w:t>(see algorithm notes for Prazosin dosing)</w:t>
                            </w:r>
                          </w:p>
                          <w:p w14:paraId="3A6D3A69" w14:textId="77777777" w:rsidR="00443070" w:rsidRPr="00F50AEB" w:rsidRDefault="00443070" w:rsidP="00F50AE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8272992" id="Text Box 14" o:spid="_x0000_s1038" type="#_x0000_t202" style="position:absolute;margin-left:305.45pt;margin-top:9pt;width:191.5pt;height:79.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" fillcolor="white [3201]" strokeweight=".5pt">
                <v:textbox>
                  <w:txbxContent>
                    <w:p w14:paraId="09892EF0" w14:textId="77777777" w:rsidR="000C150F" w:rsidRPr="002D4F1D" w:rsidRDefault="000C150F" w:rsidP="00F50AEB">
                      <w:pPr>
                        <w:rPr>
                          <w:b/>
                          <w:sz w:val="20"/>
                          <w:szCs w:val="20"/>
                          <w:u w:val="single"/>
                        </w:rPr>
                      </w:pPr>
                      <w:r w:rsidRPr="002D4F1D">
                        <w:rPr>
                          <w:b/>
                          <w:sz w:val="20"/>
                          <w:szCs w:val="20"/>
                          <w:u w:val="single"/>
                        </w:rPr>
                        <w:t>Adjunctive Therapy</w:t>
                      </w:r>
                    </w:p>
                    <w:p w14:paraId="6EDA5D70" w14:textId="77777777" w:rsidR="000C150F" w:rsidRDefault="000C150F" w:rsidP="00F50AEB">
                      <w:pPr>
                        <w:rPr>
                          <w:sz w:val="20"/>
                          <w:szCs w:val="20"/>
                        </w:rPr>
                      </w:pPr>
                    </w:p>
                    <w:p w14:paraId="4A3F90FE" w14:textId="00E1AE4B" w:rsidR="000C150F" w:rsidRPr="00F50AEB" w:rsidRDefault="000C150F" w:rsidP="00F50AEB">
                      <w:pPr>
                        <w:rPr>
                          <w:b/>
                          <w:sz w:val="20"/>
                          <w:szCs w:val="20"/>
                        </w:rPr>
                      </w:pPr>
                      <w:r>
                        <w:rPr>
                          <w:b/>
                          <w:sz w:val="20"/>
                          <w:szCs w:val="20"/>
                        </w:rPr>
                        <w:t>SSRI</w:t>
                      </w:r>
                      <w:r w:rsidRPr="00F50AEB">
                        <w:rPr>
                          <w:b/>
                          <w:sz w:val="20"/>
                          <w:szCs w:val="20"/>
                        </w:rPr>
                        <w:t xml:space="preserve"> </w:t>
                      </w:r>
                    </w:p>
                    <w:p w14:paraId="03AA2B21" w14:textId="77777777" w:rsidR="000C150F" w:rsidRDefault="000C150F" w:rsidP="00F50AEB">
                      <w:pPr>
                        <w:rPr>
                          <w:sz w:val="20"/>
                          <w:szCs w:val="20"/>
                        </w:rPr>
                      </w:pPr>
                      <w:r>
                        <w:rPr>
                          <w:sz w:val="20"/>
                          <w:szCs w:val="20"/>
                        </w:rPr>
                        <w:t xml:space="preserve">           +</w:t>
                      </w:r>
                    </w:p>
                    <w:p w14:paraId="32455613" w14:textId="73D12B0B" w:rsidR="000C150F" w:rsidRDefault="000C150F" w:rsidP="00F50AEB">
                      <w:pPr>
                        <w:rPr>
                          <w:sz w:val="20"/>
                          <w:szCs w:val="20"/>
                        </w:rPr>
                      </w:pPr>
                      <w:r w:rsidRPr="00F50AEB">
                        <w:rPr>
                          <w:b/>
                          <w:sz w:val="20"/>
                          <w:szCs w:val="20"/>
                        </w:rPr>
                        <w:t>Quetiapine/Prazosin</w:t>
                      </w:r>
                      <w:r>
                        <w:rPr>
                          <w:sz w:val="20"/>
                          <w:szCs w:val="20"/>
                        </w:rPr>
                        <w:t xml:space="preserve"> (Adjuncts)</w:t>
                      </w:r>
                    </w:p>
                    <w:p w14:paraId="0B6699E7" w14:textId="77777777" w:rsidR="00443070" w:rsidRPr="00F50AEB" w:rsidRDefault="00443070" w:rsidP="00443070">
                      <w:pPr>
                        <w:rPr>
                          <w:sz w:val="20"/>
                          <w:szCs w:val="20"/>
                        </w:rPr>
                      </w:pPr>
                      <w:r>
                        <w:rPr>
                          <w:sz w:val="20"/>
                          <w:szCs w:val="20"/>
                        </w:rPr>
                        <w:t>(see algorithm notes for Prazosin dosing)</w:t>
                      </w:r>
                    </w:p>
                    <w:p w14:paraId="3A6D3A69" w14:textId="77777777" w:rsidR="00443070" w:rsidRPr="00F50AEB" w:rsidRDefault="00443070" w:rsidP="00F50AEB">
                      <w:pPr>
                        <w:rPr>
                          <w:sz w:val="20"/>
                          <w:szCs w:val="20"/>
                        </w:rPr>
                      </w:pPr>
                    </w:p>
                  </w:txbxContent>
                </v:textbox>
              </v:shape>
            </w:pict>
          </mc:Fallback>
        </mc:AlternateContent>
      </w:r>
    </w:p>
    <w:p w14:paraId="21C9E922" w14:textId="64C302C4" w:rsidR="00FB6D49" w:rsidRPr="00FB6D49" w:rsidRDefault="00FB6D49" w:rsidP="00FB6D49"/>
    <w:p w14:paraId="5A018222" w14:textId="1803D3F3" w:rsidR="00FB6D49" w:rsidRPr="00FB6D49" w:rsidRDefault="00FB6D49" w:rsidP="00FB6D49"/>
    <w:p w14:paraId="06EA48D1" w14:textId="2B84FF84" w:rsidR="00FB6D49" w:rsidRPr="00FB6D49" w:rsidRDefault="00FB6D49" w:rsidP="00FB6D49"/>
    <w:p w14:paraId="64F83411" w14:textId="284B38BB" w:rsidR="00FB6D49" w:rsidRPr="00FB6D49" w:rsidRDefault="00A73561" w:rsidP="00FB6D49">
      <w:r>
        <w:rPr>
          <w:noProof/>
          <w:lang w:val="en-US"/>
        </w:rPr>
        <mc:AlternateContent>
          <mc:Choice Requires="wps">
            <w:drawing>
              <wp:anchor distT="0" distB="0" distL="114300" distR="114300" simplePos="0" relativeHeight="251703296" behindDoc="0" locked="0" layoutInCell="1" allowOverlap="1" wp14:anchorId="63922FC4" wp14:editId="2D8F33AD">
                <wp:simplePos x="0" y="0"/>
                <wp:positionH relativeFrom="column">
                  <wp:posOffset>2884282</wp:posOffset>
                </wp:positionH>
                <wp:positionV relativeFrom="paragraph">
                  <wp:posOffset>154417</wp:posOffset>
                </wp:positionV>
                <wp:extent cx="883920" cy="304800"/>
                <wp:effectExtent l="0" t="0" r="17780" b="12700"/>
                <wp:wrapNone/>
                <wp:docPr id="22" name="Text Box 22"/>
                <wp:cNvGraphicFramePr/>
                <a:graphic xmlns:a="http://schemas.openxmlformats.org/drawingml/2006/main">
                  <a:graphicData uri="http://schemas.microsoft.com/office/word/2010/wordprocessingShape">
                    <wps:wsp>
                      <wps:cNvSpPr txBox="1"/>
                      <wps:spPr>
                        <a:xfrm>
                          <a:off x="0" y="0"/>
                          <a:ext cx="883920" cy="3048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38196CA" w14:textId="77777777" w:rsidR="000C150F" w:rsidRPr="00E241AF" w:rsidRDefault="000C150F" w:rsidP="004C5A69">
                            <w:pPr>
                              <w:rPr>
                                <w:b/>
                                <w:color w:val="FFFFFF" w:themeColor="background1"/>
                                <w:sz w:val="28"/>
                                <w:szCs w:val="28"/>
                              </w:rPr>
                            </w:pPr>
                            <w:r w:rsidRPr="00E241AF">
                              <w:rPr>
                                <w:b/>
                                <w:color w:val="FFFFFF" w:themeColor="background1"/>
                                <w:sz w:val="28"/>
                                <w:szCs w:val="28"/>
                              </w:rPr>
                              <w:t>3</w:t>
                            </w:r>
                            <w:r w:rsidRPr="00E241AF">
                              <w:rPr>
                                <w:b/>
                                <w:color w:val="FFFFFF" w:themeColor="background1"/>
                                <w:sz w:val="28"/>
                                <w:szCs w:val="28"/>
                                <w:vertAlign w:val="superscript"/>
                              </w:rPr>
                              <w:t>nd</w:t>
                            </w:r>
                            <w:r w:rsidRPr="00E241AF">
                              <w:rPr>
                                <w:b/>
                                <w:color w:val="FFFFFF" w:themeColor="background1"/>
                                <w:sz w:val="28"/>
                                <w:szCs w:val="28"/>
                              </w:rPr>
                              <w:t xml:space="preserve">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922FC4" id="Text Box 22" o:spid="_x0000_s1039" type="#_x0000_t202" style="position:absolute;margin-left:227.1pt;margin-top:12.15pt;width:69.6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" fillcolor="#5b9bd5 [3208]" strokecolor="#1f4d78 [1608]" strokeweight="1pt">
                <v:textbox>
                  <w:txbxContent>
                    <w:p w14:paraId="138196CA" w14:textId="77777777" w:rsidR="000C150F" w:rsidRPr="00E241AF" w:rsidRDefault="000C150F" w:rsidP="004C5A69">
                      <w:pPr>
                        <w:rPr>
                          <w:b/>
                          <w:color w:val="FFFFFF" w:themeColor="background1"/>
                          <w:sz w:val="28"/>
                          <w:szCs w:val="28"/>
                        </w:rPr>
                      </w:pPr>
                      <w:r w:rsidRPr="00E241AF">
                        <w:rPr>
                          <w:b/>
                          <w:color w:val="FFFFFF" w:themeColor="background1"/>
                          <w:sz w:val="28"/>
                          <w:szCs w:val="28"/>
                        </w:rPr>
                        <w:t>3</w:t>
                      </w:r>
                      <w:r w:rsidRPr="00E241AF">
                        <w:rPr>
                          <w:b/>
                          <w:color w:val="FFFFFF" w:themeColor="background1"/>
                          <w:sz w:val="28"/>
                          <w:szCs w:val="28"/>
                          <w:vertAlign w:val="superscript"/>
                        </w:rPr>
                        <w:t>nd</w:t>
                      </w:r>
                      <w:r w:rsidRPr="00E241AF">
                        <w:rPr>
                          <w:b/>
                          <w:color w:val="FFFFFF" w:themeColor="background1"/>
                          <w:sz w:val="28"/>
                          <w:szCs w:val="28"/>
                        </w:rPr>
                        <w:t xml:space="preserve"> Line </w:t>
                      </w:r>
                    </w:p>
                  </w:txbxContent>
                </v:textbox>
              </v:shape>
            </w:pict>
          </mc:Fallback>
        </mc:AlternateContent>
      </w:r>
    </w:p>
    <w:p w14:paraId="20F26E95" w14:textId="3D5DE248" w:rsidR="00FB6D49" w:rsidRPr="00FB6D49" w:rsidRDefault="00FB6D49" w:rsidP="00FB6D49"/>
    <w:p w14:paraId="0F890E04" w14:textId="5EBD66E7" w:rsidR="00FB6D49" w:rsidRPr="00FB6D49" w:rsidRDefault="007B4911" w:rsidP="00FB6D49">
      <w:r>
        <w:rPr>
          <w:noProof/>
          <w:lang w:val="en-US"/>
        </w:rPr>
        <mc:AlternateContent>
          <mc:Choice Requires="wps">
            <w:drawing>
              <wp:anchor distT="0" distB="0" distL="114300" distR="114300" simplePos="0" relativeHeight="251687936" behindDoc="0" locked="0" layoutInCell="1" allowOverlap="1" wp14:anchorId="200EC36D" wp14:editId="1CF33933">
                <wp:simplePos x="0" y="0"/>
                <wp:positionH relativeFrom="column">
                  <wp:posOffset>676910</wp:posOffset>
                </wp:positionH>
                <wp:positionV relativeFrom="paragraph">
                  <wp:posOffset>80818</wp:posOffset>
                </wp:positionV>
                <wp:extent cx="304800" cy="1099930"/>
                <wp:effectExtent l="12700" t="0" r="12700" b="30480"/>
                <wp:wrapNone/>
                <wp:docPr id="25" name="Down Arrow 25"/>
                <wp:cNvGraphicFramePr/>
                <a:graphic xmlns:a="http://schemas.openxmlformats.org/drawingml/2006/main">
                  <a:graphicData uri="http://schemas.microsoft.com/office/word/2010/wordprocessingShape">
                    <wps:wsp>
                      <wps:cNvSpPr/>
                      <wps:spPr>
                        <a:xfrm>
                          <a:off x="0" y="0"/>
                          <a:ext cx="304800" cy="1099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8F4C827" id="Down Arrow 25" o:spid="_x0000_s1026" type="#_x0000_t67" style="position:absolute;margin-left:53.3pt;margin-top:6.35pt;width:24pt;height:8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" adj="18607" fillcolor="#4472c4 [3204]" strokecolor="#1f3763 [1604]" strokeweight="1pt"/>
            </w:pict>
          </mc:Fallback>
        </mc:AlternateContent>
      </w:r>
      <w:r w:rsidR="00970B01">
        <w:rPr>
          <w:noProof/>
          <w:lang w:val="en-US"/>
        </w:rPr>
        <mc:AlternateContent>
          <mc:Choice Requires="wps">
            <w:drawing>
              <wp:anchor distT="0" distB="0" distL="114300" distR="114300" simplePos="0" relativeHeight="251673600" behindDoc="0" locked="0" layoutInCell="1" allowOverlap="1" wp14:anchorId="7A2B2A49" wp14:editId="728456C8">
                <wp:simplePos x="0" y="0"/>
                <wp:positionH relativeFrom="column">
                  <wp:posOffset>1099457</wp:posOffset>
                </wp:positionH>
                <wp:positionV relativeFrom="paragraph">
                  <wp:posOffset>81461</wp:posOffset>
                </wp:positionV>
                <wp:extent cx="3069772" cy="870858"/>
                <wp:effectExtent l="0" t="0" r="16510" b="18415"/>
                <wp:wrapNone/>
                <wp:docPr id="11" name="Text Box 11"/>
                <wp:cNvGraphicFramePr/>
                <a:graphic xmlns:a="http://schemas.openxmlformats.org/drawingml/2006/main">
                  <a:graphicData uri="http://schemas.microsoft.com/office/word/2010/wordprocessingShape">
                    <wps:wsp>
                      <wps:cNvSpPr txBox="1"/>
                      <wps:spPr>
                        <a:xfrm>
                          <a:off x="0" y="0"/>
                          <a:ext cx="3069772" cy="870858"/>
                        </a:xfrm>
                        <a:prstGeom prst="rect">
                          <a:avLst/>
                        </a:prstGeom>
                        <a:solidFill>
                          <a:schemeClr val="lt1"/>
                        </a:solidFill>
                        <a:ln w="6350">
                          <a:solidFill>
                            <a:prstClr val="black"/>
                          </a:solidFill>
                        </a:ln>
                      </wps:spPr>
                      <wps:txbx>
                        <w:txbxContent>
                          <w:p w14:paraId="5893FBDA" w14:textId="098A321A" w:rsidR="000C150F" w:rsidRDefault="000C150F">
                            <w:pPr>
                              <w:rPr>
                                <w:b/>
                                <w:sz w:val="20"/>
                                <w:szCs w:val="20"/>
                              </w:rPr>
                            </w:pPr>
                            <w:r w:rsidRPr="00F50AEB">
                              <w:rPr>
                                <w:b/>
                                <w:sz w:val="20"/>
                                <w:szCs w:val="20"/>
                              </w:rPr>
                              <w:t xml:space="preserve">Quetiapine </w:t>
                            </w:r>
                          </w:p>
                          <w:p w14:paraId="489669A2" w14:textId="677C0649" w:rsidR="000C150F" w:rsidRDefault="000C150F">
                            <w:pPr>
                              <w:rPr>
                                <w:sz w:val="20"/>
                                <w:szCs w:val="20"/>
                              </w:rPr>
                            </w:pPr>
                            <w:r>
                              <w:rPr>
                                <w:b/>
                                <w:sz w:val="20"/>
                                <w:szCs w:val="20"/>
                              </w:rPr>
                              <w:t xml:space="preserve">- </w:t>
                            </w:r>
                            <w:r w:rsidRPr="00B5728A">
                              <w:rPr>
                                <w:sz w:val="20"/>
                                <w:szCs w:val="20"/>
                              </w:rPr>
                              <w:t>Initiate 25mg/day at night.</w:t>
                            </w:r>
                            <w:r>
                              <w:rPr>
                                <w:sz w:val="20"/>
                                <w:szCs w:val="20"/>
                              </w:rPr>
                              <w:t xml:space="preserve"> </w:t>
                            </w:r>
                            <w:r w:rsidRPr="00B5728A">
                              <w:rPr>
                                <w:sz w:val="20"/>
                                <w:szCs w:val="20"/>
                              </w:rPr>
                              <w:t xml:space="preserve">After 1 week 25mg </w:t>
                            </w:r>
                            <w:r>
                              <w:rPr>
                                <w:sz w:val="20"/>
                                <w:szCs w:val="20"/>
                              </w:rPr>
                              <w:t>bd.</w:t>
                            </w:r>
                          </w:p>
                          <w:p w14:paraId="7914B177" w14:textId="47C60F33" w:rsidR="000C150F" w:rsidRPr="00071619" w:rsidRDefault="000C150F" w:rsidP="00071619">
                            <w:pPr>
                              <w:rPr>
                                <w:b/>
                                <w:sz w:val="20"/>
                                <w:szCs w:val="20"/>
                              </w:rPr>
                            </w:pPr>
                            <w:r w:rsidRPr="00071619">
                              <w:rPr>
                                <w:sz w:val="20"/>
                                <w:szCs w:val="20"/>
                              </w:rPr>
                              <w:t xml:space="preserve">-Dosage can be increased by 50mg/day increments at </w:t>
                            </w:r>
                            <w:r w:rsidRPr="00071619">
                              <w:rPr>
                                <w:b/>
                                <w:sz w:val="20"/>
                                <w:szCs w:val="20"/>
                              </w:rPr>
                              <w:t>monthly</w:t>
                            </w:r>
                            <w:r w:rsidRPr="00071619">
                              <w:rPr>
                                <w:sz w:val="20"/>
                                <w:szCs w:val="20"/>
                              </w:rPr>
                              <w:t xml:space="preserve"> appointments with clinician to a maximum of </w:t>
                            </w:r>
                            <w:r w:rsidR="00564C62">
                              <w:rPr>
                                <w:sz w:val="20"/>
                                <w:szCs w:val="20"/>
                              </w:rPr>
                              <w:t>400</w:t>
                            </w:r>
                            <w:r w:rsidRPr="00071619">
                              <w:rPr>
                                <w:sz w:val="20"/>
                                <w:szCs w:val="20"/>
                              </w:rPr>
                              <w:t xml:space="preserve">mg/day based on clinical response and tolerability. </w:t>
                            </w:r>
                          </w:p>
                          <w:p w14:paraId="78E610EC" w14:textId="5C658B93" w:rsidR="000C150F" w:rsidRPr="00B5728A" w:rsidRDefault="000C150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2B2A49" id="Text_x0020_Box_x0020_11" o:spid="_x0000_s1040" type="#_x0000_t202" style="position:absolute;margin-left:86.55pt;margin-top:6.4pt;width:241.7pt;height:6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" fillcolor="white [3201]" strokeweight=".5pt">
                <v:textbox>
                  <w:txbxContent>
                    <w:p w14:paraId="5893FBDA" w14:textId="098A321A" w:rsidR="000C150F" w:rsidRDefault="000C150F">
                      <w:pPr>
                        <w:rPr>
                          <w:b/>
                          <w:sz w:val="20"/>
                          <w:szCs w:val="20"/>
                        </w:rPr>
                      </w:pPr>
                      <w:r w:rsidRPr="00F50AEB">
                        <w:rPr>
                          <w:b/>
                          <w:sz w:val="20"/>
                          <w:szCs w:val="20"/>
                        </w:rPr>
                        <w:t xml:space="preserve">Quetiapine </w:t>
                      </w:r>
                    </w:p>
                    <w:p w14:paraId="489669A2" w14:textId="677C0649" w:rsidR="000C150F" w:rsidRDefault="000C150F">
                      <w:pPr>
                        <w:rPr>
                          <w:sz w:val="20"/>
                          <w:szCs w:val="20"/>
                        </w:rPr>
                      </w:pPr>
                      <w:r>
                        <w:rPr>
                          <w:b/>
                          <w:sz w:val="20"/>
                          <w:szCs w:val="20"/>
                        </w:rPr>
                        <w:t xml:space="preserve">- </w:t>
                      </w:r>
                      <w:r w:rsidRPr="00B5728A">
                        <w:rPr>
                          <w:sz w:val="20"/>
                          <w:szCs w:val="20"/>
                        </w:rPr>
                        <w:t>Initiate 25mg/day at night.</w:t>
                      </w:r>
                      <w:r>
                        <w:rPr>
                          <w:sz w:val="20"/>
                          <w:szCs w:val="20"/>
                        </w:rPr>
                        <w:t xml:space="preserve"> </w:t>
                      </w:r>
                      <w:r w:rsidRPr="00B5728A">
                        <w:rPr>
                          <w:sz w:val="20"/>
                          <w:szCs w:val="20"/>
                        </w:rPr>
                        <w:t xml:space="preserve">After 1 week 25mg </w:t>
                      </w:r>
                      <w:r>
                        <w:rPr>
                          <w:sz w:val="20"/>
                          <w:szCs w:val="20"/>
                        </w:rPr>
                        <w:t>bd.</w:t>
                      </w:r>
                    </w:p>
                    <w:p w14:paraId="7914B177" w14:textId="47C60F33" w:rsidR="000C150F" w:rsidRPr="00071619" w:rsidRDefault="000C150F" w:rsidP="00071619">
                      <w:pPr>
                        <w:rPr>
                          <w:b/>
                          <w:sz w:val="20"/>
                          <w:szCs w:val="20"/>
                        </w:rPr>
                      </w:pPr>
                      <w:r w:rsidRPr="00071619">
                        <w:rPr>
                          <w:sz w:val="20"/>
                          <w:szCs w:val="20"/>
                        </w:rPr>
                        <w:t xml:space="preserve">-Dosage can be increased by 50mg/day increments at </w:t>
                      </w:r>
                      <w:r w:rsidRPr="00071619">
                        <w:rPr>
                          <w:b/>
                          <w:sz w:val="20"/>
                          <w:szCs w:val="20"/>
                        </w:rPr>
                        <w:t>monthly</w:t>
                      </w:r>
                      <w:r w:rsidRPr="00071619">
                        <w:rPr>
                          <w:sz w:val="20"/>
                          <w:szCs w:val="20"/>
                        </w:rPr>
                        <w:t xml:space="preserve"> appointments with clinician to a maximum of </w:t>
                      </w:r>
                      <w:r w:rsidR="00564C62">
                        <w:rPr>
                          <w:sz w:val="20"/>
                          <w:szCs w:val="20"/>
                        </w:rPr>
                        <w:t>400</w:t>
                      </w:r>
                      <w:r w:rsidRPr="00071619">
                        <w:rPr>
                          <w:sz w:val="20"/>
                          <w:szCs w:val="20"/>
                        </w:rPr>
                        <w:t xml:space="preserve">mg/day based on clinical response and tolerability. </w:t>
                      </w:r>
                    </w:p>
                    <w:p w14:paraId="78E610EC" w14:textId="5C658B93" w:rsidR="000C150F" w:rsidRPr="00B5728A" w:rsidRDefault="000C150F">
                      <w:pPr>
                        <w:rPr>
                          <w:sz w:val="20"/>
                          <w:szCs w:val="20"/>
                        </w:rPr>
                      </w:pPr>
                    </w:p>
                  </w:txbxContent>
                </v:textbox>
              </v:shape>
            </w:pict>
          </mc:Fallback>
        </mc:AlternateContent>
      </w:r>
      <w:r w:rsidR="00A73561">
        <w:rPr>
          <w:noProof/>
          <w:lang w:val="en-US"/>
        </w:rPr>
        <mc:AlternateContent>
          <mc:Choice Requires="wps">
            <w:drawing>
              <wp:anchor distT="0" distB="0" distL="114300" distR="114300" simplePos="0" relativeHeight="251689984" behindDoc="0" locked="0" layoutInCell="1" allowOverlap="1" wp14:anchorId="7327B4EF" wp14:editId="1D33C9B4">
                <wp:simplePos x="0" y="0"/>
                <wp:positionH relativeFrom="column">
                  <wp:posOffset>4347878</wp:posOffset>
                </wp:positionH>
                <wp:positionV relativeFrom="paragraph">
                  <wp:posOffset>114735</wp:posOffset>
                </wp:positionV>
                <wp:extent cx="291548" cy="1086678"/>
                <wp:effectExtent l="12700" t="0" r="13335" b="31115"/>
                <wp:wrapNone/>
                <wp:docPr id="27" name="Down Arrow 27"/>
                <wp:cNvGraphicFramePr/>
                <a:graphic xmlns:a="http://schemas.openxmlformats.org/drawingml/2006/main">
                  <a:graphicData uri="http://schemas.microsoft.com/office/word/2010/wordprocessingShape">
                    <wps:wsp>
                      <wps:cNvSpPr/>
                      <wps:spPr>
                        <a:xfrm>
                          <a:off x="0" y="0"/>
                          <a:ext cx="291548" cy="1086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D52616" id="Down Arrow 27" o:spid="_x0000_s1026" type="#_x0000_t67" style="position:absolute;margin-left:342.35pt;margin-top:9.05pt;width:22.95pt;height:8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" adj="18702" fillcolor="#4472c4 [3204]" strokecolor="#1f3763 [1604]" strokeweight="1pt"/>
            </w:pict>
          </mc:Fallback>
        </mc:AlternateContent>
      </w:r>
      <w:r w:rsidR="00A73561">
        <w:rPr>
          <w:noProof/>
          <w:lang w:val="en-US"/>
        </w:rPr>
        <mc:AlternateContent>
          <mc:Choice Requires="wps">
            <w:drawing>
              <wp:anchor distT="0" distB="0" distL="114300" distR="114300" simplePos="0" relativeHeight="251694080" behindDoc="0" locked="0" layoutInCell="1" allowOverlap="1" wp14:anchorId="1DEE3D1C" wp14:editId="3D446F7D">
                <wp:simplePos x="0" y="0"/>
                <wp:positionH relativeFrom="column">
                  <wp:posOffset>-831182</wp:posOffset>
                </wp:positionH>
                <wp:positionV relativeFrom="paragraph">
                  <wp:posOffset>296545</wp:posOffset>
                </wp:positionV>
                <wp:extent cx="1470991" cy="424069"/>
                <wp:effectExtent l="0" t="0" r="15240" b="8255"/>
                <wp:wrapNone/>
                <wp:docPr id="30" name="Text Box 30"/>
                <wp:cNvGraphicFramePr/>
                <a:graphic xmlns:a="http://schemas.openxmlformats.org/drawingml/2006/main">
                  <a:graphicData uri="http://schemas.microsoft.com/office/word/2010/wordprocessingShape">
                    <wps:wsp>
                      <wps:cNvSpPr txBox="1"/>
                      <wps:spPr>
                        <a:xfrm>
                          <a:off x="0" y="0"/>
                          <a:ext cx="1470991" cy="424069"/>
                        </a:xfrm>
                        <a:prstGeom prst="rect">
                          <a:avLst/>
                        </a:prstGeom>
                        <a:solidFill>
                          <a:schemeClr val="lt1"/>
                        </a:solidFill>
                        <a:ln w="6350">
                          <a:solidFill>
                            <a:prstClr val="black"/>
                          </a:solidFill>
                        </a:ln>
                      </wps:spPr>
                      <wps:txbx>
                        <w:txbxContent>
                          <w:p w14:paraId="592F8480" w14:textId="0F4C1310" w:rsidR="000C150F" w:rsidRDefault="000C150F" w:rsidP="004C5A69">
                            <w:r w:rsidRPr="002D4F1D">
                              <w:rPr>
                                <w:b/>
                                <w:color w:val="FF0000"/>
                                <w:sz w:val="20"/>
                                <w:szCs w:val="20"/>
                              </w:rPr>
                              <w:t>If still showing clinically significant symptoms</w:t>
                            </w:r>
                            <w:r>
                              <w:rPr>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EE3D1C" id="Text Box 30" o:spid="_x0000_s1041" type="#_x0000_t202" style="position:absolute;margin-left:-65.45pt;margin-top:23.35pt;width:115.85pt;height:3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" fillcolor="white [3201]" strokeweight=".5pt">
                <v:textbox>
                  <w:txbxContent>
                    <w:p w14:paraId="592F8480" w14:textId="0F4C1310" w:rsidR="000C150F" w:rsidRDefault="000C150F" w:rsidP="004C5A69">
                      <w:r w:rsidRPr="002D4F1D">
                        <w:rPr>
                          <w:b/>
                          <w:color w:val="FF0000"/>
                          <w:sz w:val="20"/>
                          <w:szCs w:val="20"/>
                        </w:rPr>
                        <w:t>If still showing clinically significant symptoms</w:t>
                      </w:r>
                      <w:r>
                        <w:rPr>
                          <w:b/>
                          <w:color w:val="FF0000"/>
                          <w:sz w:val="20"/>
                          <w:szCs w:val="20"/>
                        </w:rPr>
                        <w:t>.</w:t>
                      </w:r>
                    </w:p>
                  </w:txbxContent>
                </v:textbox>
              </v:shape>
            </w:pict>
          </mc:Fallback>
        </mc:AlternateContent>
      </w:r>
    </w:p>
    <w:p w14:paraId="17EB78A9" w14:textId="09E943F6" w:rsidR="00FB6D49" w:rsidRPr="00FB6D49" w:rsidRDefault="00A73561" w:rsidP="00FB6D49">
      <w:r>
        <w:rPr>
          <w:noProof/>
          <w:lang w:val="en-US"/>
        </w:rPr>
        <mc:AlternateContent>
          <mc:Choice Requires="wps">
            <w:drawing>
              <wp:anchor distT="0" distB="0" distL="114300" distR="114300" simplePos="0" relativeHeight="251692032" behindDoc="0" locked="0" layoutInCell="1" allowOverlap="1" wp14:anchorId="61056C94" wp14:editId="4B97CB62">
                <wp:simplePos x="0" y="0"/>
                <wp:positionH relativeFrom="column">
                  <wp:posOffset>4678078</wp:posOffset>
                </wp:positionH>
                <wp:positionV relativeFrom="paragraph">
                  <wp:posOffset>137662</wp:posOffset>
                </wp:positionV>
                <wp:extent cx="1470991" cy="397566"/>
                <wp:effectExtent l="0" t="0" r="15240" b="8890"/>
                <wp:wrapNone/>
                <wp:docPr id="29" name="Text Box 29"/>
                <wp:cNvGraphicFramePr/>
                <a:graphic xmlns:a="http://schemas.openxmlformats.org/drawingml/2006/main">
                  <a:graphicData uri="http://schemas.microsoft.com/office/word/2010/wordprocessingShape">
                    <wps:wsp>
                      <wps:cNvSpPr txBox="1"/>
                      <wps:spPr>
                        <a:xfrm>
                          <a:off x="0" y="0"/>
                          <a:ext cx="1470991" cy="397566"/>
                        </a:xfrm>
                        <a:prstGeom prst="rect">
                          <a:avLst/>
                        </a:prstGeom>
                        <a:solidFill>
                          <a:schemeClr val="lt1"/>
                        </a:solidFill>
                        <a:ln w="6350">
                          <a:solidFill>
                            <a:prstClr val="black"/>
                          </a:solidFill>
                        </a:ln>
                      </wps:spPr>
                      <wps:txbx>
                        <w:txbxContent>
                          <w:p w14:paraId="54202A2B" w14:textId="3E8855B0" w:rsidR="000C150F" w:rsidRDefault="000C150F">
                            <w:r w:rsidRPr="002D4F1D">
                              <w:rPr>
                                <w:b/>
                                <w:color w:val="FF0000"/>
                                <w:sz w:val="20"/>
                                <w:szCs w:val="20"/>
                              </w:rPr>
                              <w:t>If still showing clinically significant symptoms</w:t>
                            </w:r>
                            <w:r>
                              <w:rPr>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056C94" id="Text Box 29" o:spid="_x0000_s1042" type="#_x0000_t202" style="position:absolute;margin-left:368.35pt;margin-top:10.85pt;width:115.85pt;height:3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" fillcolor="white [3201]" strokeweight=".5pt">
                <v:textbox>
                  <w:txbxContent>
                    <w:p w14:paraId="54202A2B" w14:textId="3E8855B0" w:rsidR="000C150F" w:rsidRDefault="000C150F">
                      <w:r w:rsidRPr="002D4F1D">
                        <w:rPr>
                          <w:b/>
                          <w:color w:val="FF0000"/>
                          <w:sz w:val="20"/>
                          <w:szCs w:val="20"/>
                        </w:rPr>
                        <w:t>If still showing clinically significant symptoms</w:t>
                      </w:r>
                      <w:r>
                        <w:rPr>
                          <w:b/>
                          <w:color w:val="FF0000"/>
                          <w:sz w:val="20"/>
                          <w:szCs w:val="20"/>
                        </w:rPr>
                        <w:t>.</w:t>
                      </w:r>
                    </w:p>
                  </w:txbxContent>
                </v:textbox>
              </v:shape>
            </w:pict>
          </mc:Fallback>
        </mc:AlternateContent>
      </w:r>
    </w:p>
    <w:p w14:paraId="3F80B0A1" w14:textId="797EA0BC" w:rsidR="00FB6D49" w:rsidRPr="00FB6D49" w:rsidRDefault="00FB6D49" w:rsidP="00FB6D49"/>
    <w:p w14:paraId="4704E409" w14:textId="02210BC1" w:rsidR="00FB6D49" w:rsidRDefault="00FB6D49" w:rsidP="00FB6D49"/>
    <w:p w14:paraId="21ACF50E" w14:textId="02715ECB" w:rsidR="00FB6D49" w:rsidRDefault="00FB6D49" w:rsidP="00FB6D49"/>
    <w:p w14:paraId="0341CE04" w14:textId="6DD78AC6" w:rsidR="00016B9D" w:rsidRDefault="00071619" w:rsidP="00FB6D49">
      <w:pPr>
        <w:tabs>
          <w:tab w:val="left" w:pos="6936"/>
        </w:tabs>
      </w:pPr>
      <w:r>
        <w:rPr>
          <w:noProof/>
          <w:lang w:val="en-US"/>
        </w:rPr>
        <mc:AlternateContent>
          <mc:Choice Requires="wps">
            <w:drawing>
              <wp:anchor distT="0" distB="0" distL="114300" distR="114300" simplePos="0" relativeHeight="251696128" behindDoc="0" locked="0" layoutInCell="1" allowOverlap="1" wp14:anchorId="7F1F2BBA" wp14:editId="300BDB56">
                <wp:simplePos x="0" y="0"/>
                <wp:positionH relativeFrom="column">
                  <wp:posOffset>2789555</wp:posOffset>
                </wp:positionH>
                <wp:positionV relativeFrom="paragraph">
                  <wp:posOffset>123190</wp:posOffset>
                </wp:positionV>
                <wp:extent cx="1457739" cy="410818"/>
                <wp:effectExtent l="0" t="0" r="15875" b="8890"/>
                <wp:wrapNone/>
                <wp:docPr id="31" name="Text Box 31"/>
                <wp:cNvGraphicFramePr/>
                <a:graphic xmlns:a="http://schemas.openxmlformats.org/drawingml/2006/main">
                  <a:graphicData uri="http://schemas.microsoft.com/office/word/2010/wordprocessingShape">
                    <wps:wsp>
                      <wps:cNvSpPr txBox="1"/>
                      <wps:spPr>
                        <a:xfrm>
                          <a:off x="0" y="0"/>
                          <a:ext cx="1457739" cy="410818"/>
                        </a:xfrm>
                        <a:prstGeom prst="rect">
                          <a:avLst/>
                        </a:prstGeom>
                        <a:solidFill>
                          <a:schemeClr val="lt1"/>
                        </a:solidFill>
                        <a:ln w="6350">
                          <a:solidFill>
                            <a:prstClr val="black"/>
                          </a:solidFill>
                        </a:ln>
                      </wps:spPr>
                      <wps:txbx>
                        <w:txbxContent>
                          <w:p w14:paraId="3F0F39EC" w14:textId="74840348" w:rsidR="000C150F" w:rsidRDefault="000C150F" w:rsidP="004C5A69">
                            <w:r w:rsidRPr="002D4F1D">
                              <w:rPr>
                                <w:b/>
                                <w:color w:val="FF0000"/>
                                <w:sz w:val="20"/>
                                <w:szCs w:val="20"/>
                              </w:rPr>
                              <w:t>If still showing clinically significant symptoms</w:t>
                            </w:r>
                            <w:r>
                              <w:rPr>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1F2BBA" id="Text Box 31" o:spid="_x0000_s1043" type="#_x0000_t202" style="position:absolute;margin-left:219.65pt;margin-top:9.7pt;width:114.8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" fillcolor="white [3201]" strokeweight=".5pt">
                <v:textbox>
                  <w:txbxContent>
                    <w:p w14:paraId="3F0F39EC" w14:textId="74840348" w:rsidR="000C150F" w:rsidRDefault="000C150F" w:rsidP="004C5A69">
                      <w:r w:rsidRPr="002D4F1D">
                        <w:rPr>
                          <w:b/>
                          <w:color w:val="FF0000"/>
                          <w:sz w:val="20"/>
                          <w:szCs w:val="20"/>
                        </w:rPr>
                        <w:t>If still showing clinically significant symptoms</w:t>
                      </w:r>
                      <w:r>
                        <w:rPr>
                          <w:b/>
                          <w:color w:val="FF0000"/>
                          <w:sz w:val="20"/>
                          <w:szCs w:val="20"/>
                        </w:rPr>
                        <w:t>.</w:t>
                      </w:r>
                    </w:p>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14:anchorId="6652ECD8" wp14:editId="48B24B0A">
                <wp:simplePos x="0" y="0"/>
                <wp:positionH relativeFrom="column">
                  <wp:posOffset>2441575</wp:posOffset>
                </wp:positionH>
                <wp:positionV relativeFrom="paragraph">
                  <wp:posOffset>110490</wp:posOffset>
                </wp:positionV>
                <wp:extent cx="296627" cy="437322"/>
                <wp:effectExtent l="12700" t="0" r="20955" b="20320"/>
                <wp:wrapNone/>
                <wp:docPr id="28" name="Down Arrow 28"/>
                <wp:cNvGraphicFramePr/>
                <a:graphic xmlns:a="http://schemas.openxmlformats.org/drawingml/2006/main">
                  <a:graphicData uri="http://schemas.microsoft.com/office/word/2010/wordprocessingShape">
                    <wps:wsp>
                      <wps:cNvSpPr/>
                      <wps:spPr>
                        <a:xfrm>
                          <a:off x="0" y="0"/>
                          <a:ext cx="296627" cy="4373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547B09" id="Down Arrow 28" o:spid="_x0000_s1026" type="#_x0000_t67" style="position:absolute;margin-left:192.25pt;margin-top:8.7pt;width:23.35pt;height:3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" adj="14275" fillcolor="#4472c4 [3204]" strokecolor="#1f3763 [1604]" strokeweight="1pt"/>
            </w:pict>
          </mc:Fallback>
        </mc:AlternateContent>
      </w:r>
      <w:r w:rsidR="00FB6D49">
        <w:tab/>
      </w:r>
    </w:p>
    <w:p w14:paraId="0E891E36" w14:textId="6F6C5985" w:rsidR="00FB6D49" w:rsidRDefault="004C5A69" w:rsidP="00FB6D49">
      <w:pPr>
        <w:tabs>
          <w:tab w:val="left" w:pos="6936"/>
        </w:tabs>
      </w:pPr>
      <w:r>
        <w:rPr>
          <w:noProof/>
          <w:lang w:val="en-US"/>
        </w:rPr>
        <mc:AlternateContent>
          <mc:Choice Requires="wps">
            <w:drawing>
              <wp:anchor distT="0" distB="0" distL="114300" distR="114300" simplePos="0" relativeHeight="251700224" behindDoc="0" locked="0" layoutInCell="1" allowOverlap="1" wp14:anchorId="29EF7ABB" wp14:editId="769D8667">
                <wp:simplePos x="0" y="0"/>
                <wp:positionH relativeFrom="column">
                  <wp:posOffset>437515</wp:posOffset>
                </wp:positionH>
                <wp:positionV relativeFrom="paragraph">
                  <wp:posOffset>97267</wp:posOffset>
                </wp:positionV>
                <wp:extent cx="883920" cy="304800"/>
                <wp:effectExtent l="0" t="0" r="17780" b="12700"/>
                <wp:wrapNone/>
                <wp:docPr id="33" name="Text Box 33"/>
                <wp:cNvGraphicFramePr/>
                <a:graphic xmlns:a="http://schemas.openxmlformats.org/drawingml/2006/main">
                  <a:graphicData uri="http://schemas.microsoft.com/office/word/2010/wordprocessingShape">
                    <wps:wsp>
                      <wps:cNvSpPr txBox="1"/>
                      <wps:spPr>
                        <a:xfrm>
                          <a:off x="0" y="0"/>
                          <a:ext cx="883920" cy="3048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93C111A" w14:textId="35E38F8D" w:rsidR="000C150F" w:rsidRPr="00E241AF" w:rsidRDefault="000C150F" w:rsidP="004C5A69">
                            <w:pPr>
                              <w:rPr>
                                <w:b/>
                                <w:color w:val="FFFFFF" w:themeColor="background1"/>
                                <w:sz w:val="28"/>
                                <w:szCs w:val="28"/>
                              </w:rPr>
                            </w:pPr>
                            <w:r w:rsidRPr="00E241AF">
                              <w:rPr>
                                <w:b/>
                                <w:color w:val="FFFFFF" w:themeColor="background1"/>
                                <w:sz w:val="28"/>
                                <w:szCs w:val="28"/>
                              </w:rPr>
                              <w:t>4</w:t>
                            </w:r>
                            <w:r w:rsidRPr="00E241AF">
                              <w:rPr>
                                <w:b/>
                                <w:color w:val="FFFFFF" w:themeColor="background1"/>
                                <w:sz w:val="28"/>
                                <w:szCs w:val="28"/>
                                <w:vertAlign w:val="superscript"/>
                              </w:rPr>
                              <w:t>th</w:t>
                            </w:r>
                            <w:r w:rsidRPr="00E241AF">
                              <w:rPr>
                                <w:b/>
                                <w:color w:val="FFFFFF" w:themeColor="background1"/>
                                <w:sz w:val="28"/>
                                <w:szCs w:val="28"/>
                              </w:rPr>
                              <w:t xml:space="preserve">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EF7ABB" id="Text Box 33" o:spid="_x0000_s1044" type="#_x0000_t202" style="position:absolute;margin-left:34.45pt;margin-top:7.65pt;width:69.6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" fillcolor="#5b9bd5 [3208]" strokecolor="#1f4d78 [1608]" strokeweight="1pt">
                <v:textbox>
                  <w:txbxContent>
                    <w:p w14:paraId="193C111A" w14:textId="35E38F8D" w:rsidR="000C150F" w:rsidRPr="00E241AF" w:rsidRDefault="000C150F" w:rsidP="004C5A69">
                      <w:pPr>
                        <w:rPr>
                          <w:b/>
                          <w:color w:val="FFFFFF" w:themeColor="background1"/>
                          <w:sz w:val="28"/>
                          <w:szCs w:val="28"/>
                        </w:rPr>
                      </w:pPr>
                      <w:r w:rsidRPr="00E241AF">
                        <w:rPr>
                          <w:b/>
                          <w:color w:val="FFFFFF" w:themeColor="background1"/>
                          <w:sz w:val="28"/>
                          <w:szCs w:val="28"/>
                        </w:rPr>
                        <w:t>4</w:t>
                      </w:r>
                      <w:r w:rsidRPr="00E241AF">
                        <w:rPr>
                          <w:b/>
                          <w:color w:val="FFFFFF" w:themeColor="background1"/>
                          <w:sz w:val="28"/>
                          <w:szCs w:val="28"/>
                          <w:vertAlign w:val="superscript"/>
                        </w:rPr>
                        <w:t>th</w:t>
                      </w:r>
                      <w:r w:rsidRPr="00E241AF">
                        <w:rPr>
                          <w:b/>
                          <w:color w:val="FFFFFF" w:themeColor="background1"/>
                          <w:sz w:val="28"/>
                          <w:szCs w:val="28"/>
                        </w:rPr>
                        <w:t xml:space="preserve"> Line </w:t>
                      </w:r>
                    </w:p>
                  </w:txbxContent>
                </v:textbox>
              </v:shape>
            </w:pict>
          </mc:Fallback>
        </mc:AlternateContent>
      </w:r>
    </w:p>
    <w:p w14:paraId="361BAF2D" w14:textId="77777777" w:rsidR="008A2886" w:rsidRDefault="004C5A69" w:rsidP="008A2886">
      <w:pPr>
        <w:tabs>
          <w:tab w:val="left" w:pos="6936"/>
        </w:tabs>
      </w:pPr>
      <w:r>
        <w:rPr>
          <w:noProof/>
          <w:lang w:val="en-US"/>
        </w:rPr>
        <mc:AlternateContent>
          <mc:Choice Requires="wps">
            <w:drawing>
              <wp:anchor distT="0" distB="0" distL="114300" distR="114300" simplePos="0" relativeHeight="251686912" behindDoc="0" locked="0" layoutInCell="1" allowOverlap="1" wp14:anchorId="65378C91" wp14:editId="1D2564B5">
                <wp:simplePos x="0" y="0"/>
                <wp:positionH relativeFrom="column">
                  <wp:posOffset>437515</wp:posOffset>
                </wp:positionH>
                <wp:positionV relativeFrom="paragraph">
                  <wp:posOffset>220980</wp:posOffset>
                </wp:positionV>
                <wp:extent cx="4481848" cy="939165"/>
                <wp:effectExtent l="0" t="0" r="13970" b="13335"/>
                <wp:wrapNone/>
                <wp:docPr id="21" name="Text Box 21"/>
                <wp:cNvGraphicFramePr/>
                <a:graphic xmlns:a="http://schemas.openxmlformats.org/drawingml/2006/main">
                  <a:graphicData uri="http://schemas.microsoft.com/office/word/2010/wordprocessingShape">
                    <wps:wsp>
                      <wps:cNvSpPr txBox="1"/>
                      <wps:spPr>
                        <a:xfrm>
                          <a:off x="0" y="0"/>
                          <a:ext cx="4481848" cy="939165"/>
                        </a:xfrm>
                        <a:prstGeom prst="rect">
                          <a:avLst/>
                        </a:prstGeom>
                        <a:solidFill>
                          <a:schemeClr val="lt1"/>
                        </a:solidFill>
                        <a:ln w="6350">
                          <a:solidFill>
                            <a:prstClr val="black"/>
                          </a:solidFill>
                        </a:ln>
                      </wps:spPr>
                      <wps:txbx>
                        <w:txbxContent>
                          <w:p w14:paraId="619E93C3" w14:textId="767CCCE7" w:rsidR="000C150F" w:rsidRPr="004C5A69" w:rsidRDefault="008C735C" w:rsidP="004C5A69">
                            <w:pPr>
                              <w:jc w:val="center"/>
                              <w:rPr>
                                <w:b/>
                                <w:sz w:val="20"/>
                                <w:szCs w:val="20"/>
                                <w:u w:val="single"/>
                              </w:rPr>
                            </w:pPr>
                            <w:r>
                              <w:rPr>
                                <w:b/>
                                <w:sz w:val="20"/>
                                <w:szCs w:val="20"/>
                                <w:u w:val="single"/>
                              </w:rPr>
                              <w:t xml:space="preserve">Consider changing to </w:t>
                            </w:r>
                            <w:r w:rsidR="000C150F" w:rsidRPr="004C5A69">
                              <w:rPr>
                                <w:b/>
                                <w:sz w:val="20"/>
                                <w:szCs w:val="20"/>
                                <w:u w:val="single"/>
                              </w:rPr>
                              <w:t>alternative less evidence-based treatment</w:t>
                            </w:r>
                          </w:p>
                          <w:p w14:paraId="167433E5" w14:textId="77777777" w:rsidR="000C150F" w:rsidRDefault="000C150F">
                            <w:pPr>
                              <w:rPr>
                                <w:b/>
                                <w:sz w:val="20"/>
                                <w:szCs w:val="20"/>
                              </w:rPr>
                            </w:pPr>
                          </w:p>
                          <w:p w14:paraId="237972B8" w14:textId="5CB28253" w:rsidR="000C150F" w:rsidRDefault="000C150F">
                            <w:pPr>
                              <w:rPr>
                                <w:b/>
                                <w:sz w:val="20"/>
                                <w:szCs w:val="20"/>
                              </w:rPr>
                            </w:pPr>
                            <w:r>
                              <w:rPr>
                                <w:b/>
                                <w:sz w:val="20"/>
                                <w:szCs w:val="20"/>
                              </w:rPr>
                              <w:t xml:space="preserve">                                                              </w:t>
                            </w:r>
                            <w:r w:rsidRPr="00051834">
                              <w:rPr>
                                <w:b/>
                                <w:sz w:val="20"/>
                                <w:szCs w:val="20"/>
                              </w:rPr>
                              <w:t>Amitriptylin</w:t>
                            </w:r>
                            <w:r>
                              <w:rPr>
                                <w:b/>
                                <w:sz w:val="20"/>
                                <w:szCs w:val="20"/>
                              </w:rPr>
                              <w:t>e</w:t>
                            </w:r>
                          </w:p>
                          <w:p w14:paraId="19EA5A01" w14:textId="293491A9" w:rsidR="000C150F" w:rsidRDefault="000C150F">
                            <w:pPr>
                              <w:rPr>
                                <w:b/>
                                <w:sz w:val="20"/>
                                <w:szCs w:val="20"/>
                              </w:rPr>
                            </w:pPr>
                            <w:r>
                              <w:rPr>
                                <w:b/>
                                <w:sz w:val="20"/>
                                <w:szCs w:val="20"/>
                              </w:rPr>
                              <w:t xml:space="preserve">                                                              </w:t>
                            </w:r>
                            <w:r w:rsidRPr="00051834">
                              <w:rPr>
                                <w:b/>
                                <w:sz w:val="20"/>
                                <w:szCs w:val="20"/>
                              </w:rPr>
                              <w:t xml:space="preserve">Mirtazapine </w:t>
                            </w:r>
                          </w:p>
                          <w:p w14:paraId="5385F449" w14:textId="3A91A839" w:rsidR="000C150F" w:rsidRPr="00051834" w:rsidRDefault="000C150F">
                            <w:pPr>
                              <w:rPr>
                                <w:b/>
                                <w:sz w:val="20"/>
                                <w:szCs w:val="20"/>
                              </w:rPr>
                            </w:pPr>
                            <w:r>
                              <w:rPr>
                                <w:b/>
                                <w:sz w:val="20"/>
                                <w:szCs w:val="20"/>
                              </w:rPr>
                              <w:t xml:space="preserve">                                                              </w:t>
                            </w:r>
                            <w:r w:rsidRPr="00051834">
                              <w:rPr>
                                <w:b/>
                                <w:sz w:val="20"/>
                                <w:szCs w:val="20"/>
                              </w:rPr>
                              <w:t>Phenelzine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378C91" id="Text Box 21" o:spid="_x0000_s1045" type="#_x0000_t202" style="position:absolute;margin-left:34.45pt;margin-top:17.4pt;width:352.9pt;height:7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" fillcolor="white [3201]" strokeweight=".5pt">
                <v:textbox>
                  <w:txbxContent>
                    <w:p w14:paraId="619E93C3" w14:textId="767CCCE7" w:rsidR="000C150F" w:rsidRPr="004C5A69" w:rsidRDefault="008C735C" w:rsidP="004C5A69">
                      <w:pPr>
                        <w:jc w:val="center"/>
                        <w:rPr>
                          <w:b/>
                          <w:sz w:val="20"/>
                          <w:szCs w:val="20"/>
                          <w:u w:val="single"/>
                        </w:rPr>
                      </w:pPr>
                      <w:r>
                        <w:rPr>
                          <w:b/>
                          <w:sz w:val="20"/>
                          <w:szCs w:val="20"/>
                          <w:u w:val="single"/>
                        </w:rPr>
                        <w:t xml:space="preserve">Consider changing to </w:t>
                      </w:r>
                      <w:r w:rsidR="000C150F" w:rsidRPr="004C5A69">
                        <w:rPr>
                          <w:b/>
                          <w:sz w:val="20"/>
                          <w:szCs w:val="20"/>
                          <w:u w:val="single"/>
                        </w:rPr>
                        <w:t>alternative less evidence-based treatment</w:t>
                      </w:r>
                    </w:p>
                    <w:p w14:paraId="167433E5" w14:textId="77777777" w:rsidR="000C150F" w:rsidRDefault="000C150F">
                      <w:pPr>
                        <w:rPr>
                          <w:b/>
                          <w:sz w:val="20"/>
                          <w:szCs w:val="20"/>
                        </w:rPr>
                      </w:pPr>
                    </w:p>
                    <w:p w14:paraId="237972B8" w14:textId="5CB28253" w:rsidR="000C150F" w:rsidRDefault="000C150F">
                      <w:pPr>
                        <w:rPr>
                          <w:b/>
                          <w:sz w:val="20"/>
                          <w:szCs w:val="20"/>
                        </w:rPr>
                      </w:pPr>
                      <w:r>
                        <w:rPr>
                          <w:b/>
                          <w:sz w:val="20"/>
                          <w:szCs w:val="20"/>
                        </w:rPr>
                        <w:t xml:space="preserve">                                                              </w:t>
                      </w:r>
                      <w:r w:rsidRPr="00051834">
                        <w:rPr>
                          <w:b/>
                          <w:sz w:val="20"/>
                          <w:szCs w:val="20"/>
                        </w:rPr>
                        <w:t>Amitriptylin</w:t>
                      </w:r>
                      <w:r>
                        <w:rPr>
                          <w:b/>
                          <w:sz w:val="20"/>
                          <w:szCs w:val="20"/>
                        </w:rPr>
                        <w:t>e</w:t>
                      </w:r>
                    </w:p>
                    <w:p w14:paraId="19EA5A01" w14:textId="293491A9" w:rsidR="000C150F" w:rsidRDefault="000C150F">
                      <w:pPr>
                        <w:rPr>
                          <w:b/>
                          <w:sz w:val="20"/>
                          <w:szCs w:val="20"/>
                        </w:rPr>
                      </w:pPr>
                      <w:r>
                        <w:rPr>
                          <w:b/>
                          <w:sz w:val="20"/>
                          <w:szCs w:val="20"/>
                        </w:rPr>
                        <w:t xml:space="preserve">                                                              </w:t>
                      </w:r>
                      <w:r w:rsidRPr="00051834">
                        <w:rPr>
                          <w:b/>
                          <w:sz w:val="20"/>
                          <w:szCs w:val="20"/>
                        </w:rPr>
                        <w:t xml:space="preserve">Mirtazapine </w:t>
                      </w:r>
                    </w:p>
                    <w:p w14:paraId="5385F449" w14:textId="3A91A839" w:rsidR="000C150F" w:rsidRPr="00051834" w:rsidRDefault="000C150F">
                      <w:pPr>
                        <w:rPr>
                          <w:b/>
                          <w:sz w:val="20"/>
                          <w:szCs w:val="20"/>
                        </w:rPr>
                      </w:pPr>
                      <w:r>
                        <w:rPr>
                          <w:b/>
                          <w:sz w:val="20"/>
                          <w:szCs w:val="20"/>
                        </w:rPr>
                        <w:t xml:space="preserve">                                                              </w:t>
                      </w:r>
                      <w:r w:rsidRPr="00051834">
                        <w:rPr>
                          <w:b/>
                          <w:sz w:val="20"/>
                          <w:szCs w:val="20"/>
                        </w:rPr>
                        <w:t>Phenelzine</w:t>
                      </w:r>
                    </w:p>
                  </w:txbxContent>
                </v:textbox>
              </v:shape>
            </w:pict>
          </mc:Fallback>
        </mc:AlternateContent>
      </w:r>
    </w:p>
    <w:p w14:paraId="18050B5E" w14:textId="169FA1AA" w:rsidR="008A2886" w:rsidRPr="00857197" w:rsidRDefault="00F01108" w:rsidP="008A2886">
      <w:pPr>
        <w:tabs>
          <w:tab w:val="left" w:pos="6936"/>
        </w:tabs>
        <w:rPr>
          <w:b/>
          <w:color w:val="000000" w:themeColor="text1"/>
          <w:sz w:val="32"/>
          <w:szCs w:val="32"/>
          <w:u w:val="single"/>
        </w:rPr>
      </w:pPr>
      <w:r w:rsidRPr="00857197">
        <w:rPr>
          <w:b/>
          <w:color w:val="000000" w:themeColor="text1"/>
          <w:sz w:val="32"/>
          <w:szCs w:val="32"/>
          <w:u w:val="single"/>
        </w:rPr>
        <w:lastRenderedPageBreak/>
        <w:t xml:space="preserve">Algorithm </w:t>
      </w:r>
      <w:r w:rsidR="008A2886" w:rsidRPr="00857197">
        <w:rPr>
          <w:b/>
          <w:color w:val="000000" w:themeColor="text1"/>
          <w:sz w:val="32"/>
          <w:szCs w:val="32"/>
          <w:u w:val="single"/>
        </w:rPr>
        <w:t xml:space="preserve">Notes </w:t>
      </w:r>
    </w:p>
    <w:p w14:paraId="6FDA31B4" w14:textId="77777777" w:rsidR="00F01108" w:rsidRDefault="00F01108" w:rsidP="00F01108">
      <w:pPr>
        <w:tabs>
          <w:tab w:val="left" w:pos="6936"/>
        </w:tabs>
        <w:rPr>
          <w:b/>
          <w:color w:val="FF0000"/>
        </w:rPr>
      </w:pPr>
    </w:p>
    <w:p w14:paraId="1E20A6FE" w14:textId="5DBC3A48" w:rsidR="00503658" w:rsidRDefault="00503658" w:rsidP="00503658">
      <w:pPr>
        <w:pStyle w:val="ListParagraph"/>
        <w:numPr>
          <w:ilvl w:val="0"/>
          <w:numId w:val="18"/>
        </w:numPr>
        <w:tabs>
          <w:tab w:val="left" w:pos="6936"/>
        </w:tabs>
        <w:rPr>
          <w:color w:val="000000" w:themeColor="text1"/>
        </w:rPr>
      </w:pPr>
      <w:r>
        <w:rPr>
          <w:color w:val="000000" w:themeColor="text1"/>
        </w:rPr>
        <w:t>If a person with PTSD is already on psychotropic medication, this should be reduced and stopped as per BNF guidance before starting an alternative.</w:t>
      </w:r>
    </w:p>
    <w:p w14:paraId="608DDDE5" w14:textId="65B31618" w:rsidR="00503658" w:rsidRPr="008B0304" w:rsidRDefault="00503658" w:rsidP="008B0304">
      <w:pPr>
        <w:pStyle w:val="ListParagraph"/>
        <w:tabs>
          <w:tab w:val="left" w:pos="6936"/>
        </w:tabs>
        <w:rPr>
          <w:color w:val="000000" w:themeColor="text1"/>
        </w:rPr>
      </w:pPr>
      <w:r w:rsidRPr="008B0304">
        <w:rPr>
          <w:color w:val="000000" w:themeColor="text1"/>
        </w:rPr>
        <w:t xml:space="preserve"> </w:t>
      </w:r>
    </w:p>
    <w:p w14:paraId="235294F4" w14:textId="4EC0EB80" w:rsidR="00274CFD" w:rsidRPr="001F2669" w:rsidRDefault="008A2886" w:rsidP="001F2669">
      <w:pPr>
        <w:pStyle w:val="ListParagraph"/>
        <w:numPr>
          <w:ilvl w:val="0"/>
          <w:numId w:val="18"/>
        </w:numPr>
        <w:tabs>
          <w:tab w:val="left" w:pos="6936"/>
        </w:tabs>
        <w:rPr>
          <w:color w:val="000000" w:themeColor="text1"/>
        </w:rPr>
      </w:pPr>
      <w:r w:rsidRPr="001F2669">
        <w:rPr>
          <w:color w:val="000000" w:themeColor="text1"/>
        </w:rPr>
        <w:t>Fro</w:t>
      </w:r>
      <w:r w:rsidR="00F01108" w:rsidRPr="001F2669">
        <w:rPr>
          <w:color w:val="000000" w:themeColor="text1"/>
        </w:rPr>
        <w:t>m the start</w:t>
      </w:r>
      <w:r w:rsidR="00917237">
        <w:rPr>
          <w:color w:val="000000" w:themeColor="text1"/>
        </w:rPr>
        <w:t xml:space="preserve"> of treatment</w:t>
      </w:r>
      <w:r w:rsidR="00F01108" w:rsidRPr="001F2669">
        <w:rPr>
          <w:color w:val="000000" w:themeColor="text1"/>
        </w:rPr>
        <w:t xml:space="preserve"> consider </w:t>
      </w:r>
      <w:r w:rsidR="00F01108" w:rsidRPr="001F2669">
        <w:rPr>
          <w:b/>
          <w:color w:val="000000" w:themeColor="text1"/>
        </w:rPr>
        <w:t>adjunction</w:t>
      </w:r>
      <w:r w:rsidR="00F01108" w:rsidRPr="001F2669">
        <w:rPr>
          <w:color w:val="000000" w:themeColor="text1"/>
        </w:rPr>
        <w:t xml:space="preserve"> of SSRI with:</w:t>
      </w:r>
    </w:p>
    <w:p w14:paraId="425BDA19" w14:textId="77777777" w:rsidR="00274CFD" w:rsidRPr="00274CFD" w:rsidRDefault="00274CFD" w:rsidP="00274CFD">
      <w:pPr>
        <w:pStyle w:val="ListParagraph"/>
        <w:tabs>
          <w:tab w:val="left" w:pos="6936"/>
        </w:tabs>
        <w:rPr>
          <w:color w:val="000000" w:themeColor="text1"/>
        </w:rPr>
      </w:pPr>
    </w:p>
    <w:p w14:paraId="0F10CFE3" w14:textId="7FD05C4E" w:rsidR="00F01108" w:rsidRPr="00F01108" w:rsidRDefault="00F01108" w:rsidP="00F01108">
      <w:pPr>
        <w:pStyle w:val="ListParagraph"/>
        <w:numPr>
          <w:ilvl w:val="0"/>
          <w:numId w:val="15"/>
        </w:numPr>
        <w:tabs>
          <w:tab w:val="left" w:pos="6936"/>
        </w:tabs>
        <w:rPr>
          <w:color w:val="000000" w:themeColor="text1"/>
        </w:rPr>
      </w:pPr>
      <w:r w:rsidRPr="00592325">
        <w:rPr>
          <w:b/>
          <w:color w:val="000000" w:themeColor="text1"/>
        </w:rPr>
        <w:t>Quetiapine</w:t>
      </w:r>
      <w:r w:rsidRPr="00F01108">
        <w:rPr>
          <w:color w:val="000000" w:themeColor="text1"/>
        </w:rPr>
        <w:t xml:space="preserve"> – If marked agitation </w:t>
      </w:r>
      <w:r w:rsidR="00F5191D">
        <w:rPr>
          <w:color w:val="000000" w:themeColor="text1"/>
        </w:rPr>
        <w:t>present</w:t>
      </w:r>
      <w:r w:rsidRPr="00F01108">
        <w:rPr>
          <w:color w:val="000000" w:themeColor="text1"/>
        </w:rPr>
        <w:t>.</w:t>
      </w:r>
    </w:p>
    <w:p w14:paraId="02999E74" w14:textId="6C7EF154" w:rsidR="00F01108" w:rsidRDefault="00F01108" w:rsidP="00F01108">
      <w:pPr>
        <w:pStyle w:val="ListParagraph"/>
        <w:numPr>
          <w:ilvl w:val="0"/>
          <w:numId w:val="15"/>
        </w:numPr>
        <w:tabs>
          <w:tab w:val="left" w:pos="6936"/>
        </w:tabs>
        <w:rPr>
          <w:color w:val="000000" w:themeColor="text1"/>
        </w:rPr>
      </w:pPr>
      <w:r w:rsidRPr="00592325">
        <w:rPr>
          <w:b/>
          <w:color w:val="000000" w:themeColor="text1"/>
        </w:rPr>
        <w:t>Trazadone</w:t>
      </w:r>
      <w:r w:rsidR="00383EDC">
        <w:rPr>
          <w:b/>
          <w:color w:val="000000" w:themeColor="text1"/>
        </w:rPr>
        <w:t xml:space="preserve"> 50mg-100mg night</w:t>
      </w:r>
      <w:r w:rsidR="00F5191D">
        <w:rPr>
          <w:b/>
          <w:color w:val="000000" w:themeColor="text1"/>
        </w:rPr>
        <w:t xml:space="preserve"> </w:t>
      </w:r>
      <w:r w:rsidR="00383EDC">
        <w:rPr>
          <w:b/>
          <w:color w:val="000000" w:themeColor="text1"/>
        </w:rPr>
        <w:t>/ Mirtazapine 15mg night</w:t>
      </w:r>
      <w:r w:rsidRPr="00F01108">
        <w:rPr>
          <w:color w:val="000000" w:themeColor="text1"/>
        </w:rPr>
        <w:t xml:space="preserve"> </w:t>
      </w:r>
      <w:r w:rsidR="00F5191D">
        <w:rPr>
          <w:color w:val="000000" w:themeColor="text1"/>
        </w:rPr>
        <w:t>– If insomnia present</w:t>
      </w:r>
      <w:r w:rsidRPr="00F01108">
        <w:rPr>
          <w:color w:val="000000" w:themeColor="text1"/>
        </w:rPr>
        <w:t xml:space="preserve">. </w:t>
      </w:r>
    </w:p>
    <w:p w14:paraId="686CE105" w14:textId="3DE9DF73" w:rsidR="00F01108" w:rsidRDefault="00F01108" w:rsidP="00F01108">
      <w:pPr>
        <w:tabs>
          <w:tab w:val="left" w:pos="6936"/>
        </w:tabs>
        <w:rPr>
          <w:color w:val="000000" w:themeColor="text1"/>
        </w:rPr>
      </w:pPr>
    </w:p>
    <w:p w14:paraId="0D2D2B29" w14:textId="58CD344E" w:rsidR="00274CFD" w:rsidRPr="001F2669" w:rsidRDefault="00F01108" w:rsidP="001F2669">
      <w:pPr>
        <w:pStyle w:val="ListParagraph"/>
        <w:numPr>
          <w:ilvl w:val="0"/>
          <w:numId w:val="18"/>
        </w:numPr>
        <w:tabs>
          <w:tab w:val="left" w:pos="6936"/>
        </w:tabs>
        <w:rPr>
          <w:color w:val="000000" w:themeColor="text1"/>
        </w:rPr>
      </w:pPr>
      <w:r w:rsidRPr="001F2669">
        <w:rPr>
          <w:color w:val="000000" w:themeColor="text1"/>
        </w:rPr>
        <w:t xml:space="preserve"> </w:t>
      </w:r>
      <w:r w:rsidR="00274CFD" w:rsidRPr="001F2669">
        <w:rPr>
          <w:color w:val="000000" w:themeColor="text1"/>
        </w:rPr>
        <w:t xml:space="preserve">Side effect profile is similar for all SSRI’s, however </w:t>
      </w:r>
      <w:r w:rsidR="001F2669" w:rsidRPr="001F2669">
        <w:rPr>
          <w:color w:val="000000" w:themeColor="text1"/>
        </w:rPr>
        <w:t xml:space="preserve">notable </w:t>
      </w:r>
      <w:r w:rsidR="00274CFD" w:rsidRPr="001F2669">
        <w:rPr>
          <w:color w:val="000000" w:themeColor="text1"/>
        </w:rPr>
        <w:t xml:space="preserve">considerations to make when choosing SSRI: </w:t>
      </w:r>
    </w:p>
    <w:p w14:paraId="239F48C5" w14:textId="30B781A3" w:rsidR="00274CFD" w:rsidRDefault="00274CFD" w:rsidP="00F01108">
      <w:pPr>
        <w:tabs>
          <w:tab w:val="left" w:pos="6936"/>
        </w:tabs>
        <w:rPr>
          <w:color w:val="000000" w:themeColor="text1"/>
        </w:rPr>
      </w:pPr>
    </w:p>
    <w:p w14:paraId="0AF51C6A" w14:textId="72DAC36C" w:rsidR="00274CFD" w:rsidRDefault="00274CFD" w:rsidP="00274CFD">
      <w:pPr>
        <w:pStyle w:val="ListParagraph"/>
        <w:numPr>
          <w:ilvl w:val="0"/>
          <w:numId w:val="15"/>
        </w:numPr>
        <w:tabs>
          <w:tab w:val="left" w:pos="6936"/>
        </w:tabs>
        <w:rPr>
          <w:color w:val="000000" w:themeColor="text1"/>
        </w:rPr>
      </w:pPr>
      <w:r w:rsidRPr="00274CFD">
        <w:rPr>
          <w:b/>
          <w:color w:val="000000" w:themeColor="text1"/>
        </w:rPr>
        <w:t>Sertraline</w:t>
      </w:r>
      <w:r w:rsidR="00F5191D">
        <w:rPr>
          <w:color w:val="000000" w:themeColor="text1"/>
        </w:rPr>
        <w:t>: Generally f</w:t>
      </w:r>
      <w:r>
        <w:rPr>
          <w:color w:val="000000" w:themeColor="text1"/>
        </w:rPr>
        <w:t>ewer side effects.</w:t>
      </w:r>
    </w:p>
    <w:p w14:paraId="1528E53D" w14:textId="722499C8" w:rsidR="00274CFD" w:rsidRDefault="00274CFD" w:rsidP="00274CFD">
      <w:pPr>
        <w:pStyle w:val="ListParagraph"/>
        <w:numPr>
          <w:ilvl w:val="0"/>
          <w:numId w:val="15"/>
        </w:numPr>
        <w:tabs>
          <w:tab w:val="left" w:pos="6936"/>
        </w:tabs>
        <w:rPr>
          <w:color w:val="000000" w:themeColor="text1"/>
        </w:rPr>
      </w:pPr>
      <w:r w:rsidRPr="00274CFD">
        <w:rPr>
          <w:b/>
          <w:color w:val="000000" w:themeColor="text1"/>
        </w:rPr>
        <w:t>Fluoxetine:</w:t>
      </w:r>
      <w:r w:rsidR="00F5191D">
        <w:rPr>
          <w:color w:val="000000" w:themeColor="text1"/>
        </w:rPr>
        <w:t xml:space="preserve"> More a</w:t>
      </w:r>
      <w:r>
        <w:rPr>
          <w:color w:val="000000" w:themeColor="text1"/>
        </w:rPr>
        <w:t xml:space="preserve">lerting </w:t>
      </w:r>
      <w:r w:rsidR="001F2669">
        <w:rPr>
          <w:color w:val="000000" w:themeColor="text1"/>
        </w:rPr>
        <w:t>–</w:t>
      </w:r>
      <w:r>
        <w:rPr>
          <w:color w:val="000000" w:themeColor="text1"/>
        </w:rPr>
        <w:t xml:space="preserve"> </w:t>
      </w:r>
      <w:r w:rsidR="008C735C">
        <w:rPr>
          <w:color w:val="000000" w:themeColor="text1"/>
        </w:rPr>
        <w:t xml:space="preserve">potentially less </w:t>
      </w:r>
      <w:r w:rsidR="0064354F">
        <w:rPr>
          <w:color w:val="000000" w:themeColor="text1"/>
        </w:rPr>
        <w:t>suited if</w:t>
      </w:r>
      <w:r w:rsidR="001F2669">
        <w:rPr>
          <w:color w:val="000000" w:themeColor="text1"/>
        </w:rPr>
        <w:t xml:space="preserve"> </w:t>
      </w:r>
      <w:r w:rsidR="008C735C">
        <w:rPr>
          <w:color w:val="000000" w:themeColor="text1"/>
        </w:rPr>
        <w:t>person with PTSD</w:t>
      </w:r>
      <w:r w:rsidR="001F2669">
        <w:rPr>
          <w:color w:val="000000" w:themeColor="text1"/>
        </w:rPr>
        <w:t xml:space="preserve"> is </w:t>
      </w:r>
      <w:r w:rsidR="008C735C">
        <w:rPr>
          <w:color w:val="000000" w:themeColor="text1"/>
        </w:rPr>
        <w:t>agitated</w:t>
      </w:r>
      <w:r w:rsidR="001F2669">
        <w:rPr>
          <w:color w:val="000000" w:themeColor="text1"/>
        </w:rPr>
        <w:t xml:space="preserve"> at start.</w:t>
      </w:r>
    </w:p>
    <w:p w14:paraId="4E38491A" w14:textId="365B46AF" w:rsidR="001F2669" w:rsidRDefault="001F2669" w:rsidP="00274CFD">
      <w:pPr>
        <w:pStyle w:val="ListParagraph"/>
        <w:numPr>
          <w:ilvl w:val="0"/>
          <w:numId w:val="15"/>
        </w:numPr>
        <w:tabs>
          <w:tab w:val="left" w:pos="6936"/>
        </w:tabs>
        <w:rPr>
          <w:color w:val="000000" w:themeColor="text1"/>
        </w:rPr>
      </w:pPr>
      <w:r>
        <w:rPr>
          <w:b/>
          <w:color w:val="000000" w:themeColor="text1"/>
        </w:rPr>
        <w:t>Paroxetine:</w:t>
      </w:r>
      <w:r>
        <w:rPr>
          <w:color w:val="000000" w:themeColor="text1"/>
        </w:rPr>
        <w:t xml:space="preserve"> </w:t>
      </w:r>
      <w:r w:rsidR="008C735C">
        <w:rPr>
          <w:color w:val="000000" w:themeColor="text1"/>
        </w:rPr>
        <w:t xml:space="preserve">Greater risk of </w:t>
      </w:r>
      <w:r>
        <w:rPr>
          <w:color w:val="000000" w:themeColor="text1"/>
        </w:rPr>
        <w:t xml:space="preserve">discontinuation symptoms. </w:t>
      </w:r>
    </w:p>
    <w:p w14:paraId="64DA960C" w14:textId="7B27D759" w:rsidR="00865A76" w:rsidRDefault="00865A76" w:rsidP="00865A76">
      <w:pPr>
        <w:tabs>
          <w:tab w:val="left" w:pos="6936"/>
        </w:tabs>
        <w:rPr>
          <w:color w:val="000000" w:themeColor="text1"/>
        </w:rPr>
      </w:pPr>
    </w:p>
    <w:p w14:paraId="427D5EBA" w14:textId="2F18EFFB" w:rsidR="00865A76" w:rsidRDefault="001723F2" w:rsidP="00865A76">
      <w:pPr>
        <w:pStyle w:val="ListParagraph"/>
        <w:numPr>
          <w:ilvl w:val="0"/>
          <w:numId w:val="18"/>
        </w:numPr>
        <w:tabs>
          <w:tab w:val="left" w:pos="6936"/>
        </w:tabs>
        <w:rPr>
          <w:color w:val="000000" w:themeColor="text1"/>
        </w:rPr>
      </w:pPr>
      <w:r>
        <w:rPr>
          <w:color w:val="000000" w:themeColor="text1"/>
        </w:rPr>
        <w:t>SSRI’s/SNRI’s have many drug interactions</w:t>
      </w:r>
      <w:r w:rsidR="00917237">
        <w:rPr>
          <w:color w:val="000000" w:themeColor="text1"/>
        </w:rPr>
        <w:t xml:space="preserve"> - even</w:t>
      </w:r>
      <w:r>
        <w:rPr>
          <w:color w:val="000000" w:themeColor="text1"/>
        </w:rPr>
        <w:t xml:space="preserve"> with common</w:t>
      </w:r>
      <w:r w:rsidR="00917237">
        <w:rPr>
          <w:color w:val="000000" w:themeColor="text1"/>
        </w:rPr>
        <w:t xml:space="preserve"> drugs</w:t>
      </w:r>
      <w:r>
        <w:rPr>
          <w:color w:val="000000" w:themeColor="text1"/>
        </w:rPr>
        <w:t xml:space="preserve"> used to manage rudimentary illnesses. Therefore, it is important to be fully aware of what concomitant medications the </w:t>
      </w:r>
      <w:r w:rsidR="00620DF0">
        <w:rPr>
          <w:color w:val="000000" w:themeColor="text1"/>
        </w:rPr>
        <w:t>person with PTSD</w:t>
      </w:r>
      <w:r>
        <w:rPr>
          <w:color w:val="000000" w:themeColor="text1"/>
        </w:rPr>
        <w:t xml:space="preserve"> is on before initiating treatment. </w:t>
      </w:r>
    </w:p>
    <w:p w14:paraId="3BA3ECC1" w14:textId="1F284618" w:rsidR="001723F2" w:rsidRDefault="001723F2" w:rsidP="001723F2">
      <w:pPr>
        <w:tabs>
          <w:tab w:val="left" w:pos="6936"/>
        </w:tabs>
        <w:rPr>
          <w:color w:val="000000" w:themeColor="text1"/>
        </w:rPr>
      </w:pPr>
    </w:p>
    <w:p w14:paraId="6715CDF9" w14:textId="563678B2" w:rsidR="001723F2" w:rsidRDefault="001723F2" w:rsidP="001723F2">
      <w:pPr>
        <w:pStyle w:val="ListParagraph"/>
        <w:tabs>
          <w:tab w:val="left" w:pos="6936"/>
        </w:tabs>
        <w:rPr>
          <w:color w:val="000000" w:themeColor="text1"/>
        </w:rPr>
      </w:pPr>
      <w:r>
        <w:rPr>
          <w:color w:val="000000" w:themeColor="text1"/>
        </w:rPr>
        <w:t xml:space="preserve">Here is a brief outline of some common drug interactions with SSRI’s/SNRI’s and their potential consequences if </w:t>
      </w:r>
      <w:r w:rsidR="00503658">
        <w:rPr>
          <w:color w:val="000000" w:themeColor="text1"/>
        </w:rPr>
        <w:t>c</w:t>
      </w:r>
      <w:r>
        <w:rPr>
          <w:color w:val="000000" w:themeColor="text1"/>
        </w:rPr>
        <w:t>o</w:t>
      </w:r>
      <w:r w:rsidR="00917237">
        <w:rPr>
          <w:color w:val="000000" w:themeColor="text1"/>
        </w:rPr>
        <w:t>-</w:t>
      </w:r>
      <w:r>
        <w:rPr>
          <w:color w:val="000000" w:themeColor="text1"/>
        </w:rPr>
        <w:t>prescribed</w:t>
      </w:r>
      <w:r w:rsidR="00F5191D">
        <w:rPr>
          <w:color w:val="000000" w:themeColor="text1"/>
          <w:vertAlign w:val="superscript"/>
        </w:rPr>
        <w:t>5</w:t>
      </w:r>
      <w:r>
        <w:rPr>
          <w:color w:val="000000" w:themeColor="text1"/>
        </w:rPr>
        <w:t>:</w:t>
      </w:r>
      <w:r w:rsidR="00F5191D">
        <w:rPr>
          <w:color w:val="000000" w:themeColor="text1"/>
        </w:rPr>
        <w:t xml:space="preserve"> </w:t>
      </w:r>
    </w:p>
    <w:p w14:paraId="77CDD432" w14:textId="50734395" w:rsidR="001723F2" w:rsidRDefault="001723F2" w:rsidP="001723F2">
      <w:pPr>
        <w:pStyle w:val="ListParagraph"/>
        <w:tabs>
          <w:tab w:val="left" w:pos="6936"/>
        </w:tabs>
        <w:rPr>
          <w:color w:val="000000" w:themeColor="text1"/>
        </w:rPr>
      </w:pPr>
    </w:p>
    <w:p w14:paraId="70F4936D" w14:textId="31DB2704" w:rsidR="001723F2" w:rsidRDefault="001723F2" w:rsidP="001723F2">
      <w:pPr>
        <w:pStyle w:val="ListParagraph"/>
        <w:numPr>
          <w:ilvl w:val="0"/>
          <w:numId w:val="15"/>
        </w:numPr>
        <w:tabs>
          <w:tab w:val="left" w:pos="6936"/>
        </w:tabs>
        <w:rPr>
          <w:color w:val="000000" w:themeColor="text1"/>
        </w:rPr>
      </w:pPr>
      <w:r>
        <w:rPr>
          <w:color w:val="000000" w:themeColor="text1"/>
        </w:rPr>
        <w:t xml:space="preserve">Other </w:t>
      </w:r>
      <w:r w:rsidR="00503658">
        <w:rPr>
          <w:color w:val="000000" w:themeColor="text1"/>
        </w:rPr>
        <w:t>s</w:t>
      </w:r>
      <w:r>
        <w:rPr>
          <w:color w:val="000000" w:themeColor="text1"/>
        </w:rPr>
        <w:t xml:space="preserve">erotonergic </w:t>
      </w:r>
      <w:r w:rsidR="00503658">
        <w:rPr>
          <w:color w:val="000000" w:themeColor="text1"/>
        </w:rPr>
        <w:t>d</w:t>
      </w:r>
      <w:r>
        <w:rPr>
          <w:color w:val="000000" w:themeColor="text1"/>
        </w:rPr>
        <w:t>rugs = Increased risk of Serotonin Syndrome.</w:t>
      </w:r>
    </w:p>
    <w:p w14:paraId="2421621E" w14:textId="7B10358B" w:rsidR="001723F2" w:rsidRDefault="002762CC" w:rsidP="001723F2">
      <w:pPr>
        <w:pStyle w:val="ListParagraph"/>
        <w:numPr>
          <w:ilvl w:val="0"/>
          <w:numId w:val="15"/>
        </w:numPr>
        <w:tabs>
          <w:tab w:val="left" w:pos="6936"/>
        </w:tabs>
        <w:rPr>
          <w:color w:val="000000" w:themeColor="text1"/>
        </w:rPr>
      </w:pPr>
      <w:r>
        <w:rPr>
          <w:color w:val="000000" w:themeColor="text1"/>
        </w:rPr>
        <w:t>Drugs that affect haemostasis (</w:t>
      </w:r>
      <w:r w:rsidR="006A1D5E">
        <w:rPr>
          <w:color w:val="000000" w:themeColor="text1"/>
        </w:rPr>
        <w:t>e.g.</w:t>
      </w:r>
      <w:r>
        <w:rPr>
          <w:color w:val="000000" w:themeColor="text1"/>
        </w:rPr>
        <w:t xml:space="preserve"> Aspirin and NSAID’s) = Increased risk of bleeding (especially Upper GI)</w:t>
      </w:r>
    </w:p>
    <w:p w14:paraId="07E3F1D6" w14:textId="21ED4994" w:rsidR="002762CC" w:rsidRPr="00116585" w:rsidRDefault="002762CC" w:rsidP="00116585">
      <w:pPr>
        <w:pStyle w:val="ListParagraph"/>
        <w:numPr>
          <w:ilvl w:val="0"/>
          <w:numId w:val="15"/>
        </w:numPr>
        <w:tabs>
          <w:tab w:val="left" w:pos="6936"/>
        </w:tabs>
        <w:rPr>
          <w:color w:val="000000" w:themeColor="text1"/>
        </w:rPr>
      </w:pPr>
      <w:r>
        <w:rPr>
          <w:color w:val="000000" w:themeColor="text1"/>
        </w:rPr>
        <w:t>Drugs inducing hyponatraemia (</w:t>
      </w:r>
      <w:r w:rsidR="006A1D5E">
        <w:rPr>
          <w:color w:val="000000" w:themeColor="text1"/>
        </w:rPr>
        <w:t>e.g.</w:t>
      </w:r>
      <w:r>
        <w:rPr>
          <w:color w:val="000000" w:themeColor="text1"/>
        </w:rPr>
        <w:t xml:space="preserve"> Diuretics) = Increased risk of developing hyponatraemia.</w:t>
      </w:r>
    </w:p>
    <w:p w14:paraId="491FCB9C" w14:textId="3F74A32A" w:rsidR="00592325" w:rsidRPr="00592325" w:rsidRDefault="002762CC" w:rsidP="00592325">
      <w:pPr>
        <w:pStyle w:val="ListParagraph"/>
        <w:numPr>
          <w:ilvl w:val="0"/>
          <w:numId w:val="15"/>
        </w:numPr>
        <w:tabs>
          <w:tab w:val="left" w:pos="6936"/>
        </w:tabs>
        <w:rPr>
          <w:color w:val="000000" w:themeColor="text1"/>
        </w:rPr>
      </w:pPr>
      <w:r>
        <w:rPr>
          <w:color w:val="000000" w:themeColor="text1"/>
        </w:rPr>
        <w:t xml:space="preserve">Other </w:t>
      </w:r>
      <w:r w:rsidR="00503658">
        <w:rPr>
          <w:color w:val="000000" w:themeColor="text1"/>
        </w:rPr>
        <w:t>d</w:t>
      </w:r>
      <w:r>
        <w:rPr>
          <w:color w:val="000000" w:themeColor="text1"/>
        </w:rPr>
        <w:t>rugs metabolised by CYP2</w:t>
      </w:r>
      <w:r w:rsidR="006A1D5E">
        <w:rPr>
          <w:color w:val="000000" w:themeColor="text1"/>
        </w:rPr>
        <w:t>D6.</w:t>
      </w:r>
      <w:r w:rsidR="00116585">
        <w:rPr>
          <w:color w:val="000000" w:themeColor="text1"/>
        </w:rPr>
        <w:t xml:space="preserve"> </w:t>
      </w:r>
    </w:p>
    <w:p w14:paraId="6C88EFD1" w14:textId="06887A6B" w:rsidR="006A1D5E" w:rsidRDefault="006A1D5E" w:rsidP="006A1D5E">
      <w:pPr>
        <w:tabs>
          <w:tab w:val="left" w:pos="6936"/>
        </w:tabs>
        <w:rPr>
          <w:color w:val="000000" w:themeColor="text1"/>
        </w:rPr>
      </w:pPr>
    </w:p>
    <w:p w14:paraId="0989D635" w14:textId="51D47140" w:rsidR="0064354F" w:rsidRPr="008B0304" w:rsidRDefault="006A1D5E" w:rsidP="008B0304">
      <w:pPr>
        <w:tabs>
          <w:tab w:val="left" w:pos="6936"/>
        </w:tabs>
        <w:ind w:left="720"/>
        <w:rPr>
          <w:b/>
          <w:color w:val="000000" w:themeColor="text1"/>
        </w:rPr>
      </w:pPr>
      <w:r>
        <w:rPr>
          <w:color w:val="000000" w:themeColor="text1"/>
        </w:rPr>
        <w:t>For a full and detailed outline of</w:t>
      </w:r>
      <w:r w:rsidR="00961FD2">
        <w:rPr>
          <w:color w:val="000000" w:themeColor="text1"/>
        </w:rPr>
        <w:t xml:space="preserve"> the</w:t>
      </w:r>
      <w:r>
        <w:rPr>
          <w:color w:val="000000" w:themeColor="text1"/>
        </w:rPr>
        <w:t xml:space="preserve"> drug interactions </w:t>
      </w:r>
      <w:r w:rsidR="00961FD2">
        <w:rPr>
          <w:color w:val="000000" w:themeColor="text1"/>
        </w:rPr>
        <w:t xml:space="preserve">for SSRI’s/SNRI’s and for the other drugs </w:t>
      </w:r>
      <w:r w:rsidR="00F35805">
        <w:rPr>
          <w:color w:val="000000" w:themeColor="text1"/>
        </w:rPr>
        <w:t>named</w:t>
      </w:r>
      <w:r w:rsidR="00961FD2">
        <w:rPr>
          <w:color w:val="000000" w:themeColor="text1"/>
        </w:rPr>
        <w:t xml:space="preserve"> in the algorithm </w:t>
      </w:r>
      <w:r>
        <w:rPr>
          <w:color w:val="000000" w:themeColor="text1"/>
        </w:rPr>
        <w:t xml:space="preserve">please visit </w:t>
      </w:r>
      <w:hyperlink r:id="rId8" w:history="1">
        <w:r w:rsidR="0064354F" w:rsidRPr="004009ED">
          <w:rPr>
            <w:rStyle w:val="Hyperlink"/>
            <w:b/>
          </w:rPr>
          <w:t>https://bnf.nice.org.uk</w:t>
        </w:r>
      </w:hyperlink>
      <w:r w:rsidRPr="00BA11FA">
        <w:rPr>
          <w:b/>
          <w:color w:val="000000" w:themeColor="text1"/>
        </w:rPr>
        <w:t>.</w:t>
      </w:r>
    </w:p>
    <w:p w14:paraId="44D0EDF2" w14:textId="1E452D04" w:rsidR="0064354F" w:rsidRDefault="0064354F" w:rsidP="006A1D5E">
      <w:pPr>
        <w:tabs>
          <w:tab w:val="left" w:pos="6936"/>
        </w:tabs>
        <w:ind w:left="720"/>
        <w:rPr>
          <w:color w:val="000000" w:themeColor="text1"/>
        </w:rPr>
      </w:pPr>
    </w:p>
    <w:p w14:paraId="7A11426E" w14:textId="022BDF15" w:rsidR="0064354F" w:rsidRDefault="0064354F" w:rsidP="0064354F">
      <w:pPr>
        <w:pStyle w:val="ListParagraph"/>
        <w:numPr>
          <w:ilvl w:val="0"/>
          <w:numId w:val="18"/>
        </w:numPr>
        <w:tabs>
          <w:tab w:val="left" w:pos="6936"/>
        </w:tabs>
        <w:rPr>
          <w:color w:val="000000" w:themeColor="text1"/>
        </w:rPr>
      </w:pPr>
      <w:r>
        <w:rPr>
          <w:color w:val="000000" w:themeColor="text1"/>
        </w:rPr>
        <w:t xml:space="preserve">Initiating </w:t>
      </w:r>
      <w:r w:rsidRPr="00691F15">
        <w:rPr>
          <w:b/>
          <w:color w:val="000000" w:themeColor="text1"/>
        </w:rPr>
        <w:t>Prazosin</w:t>
      </w:r>
      <w:r>
        <w:rPr>
          <w:color w:val="000000" w:themeColor="text1"/>
        </w:rPr>
        <w:t>:</w:t>
      </w:r>
    </w:p>
    <w:p w14:paraId="6819EA0A" w14:textId="172C59E5" w:rsidR="00383EDC" w:rsidRDefault="00383EDC" w:rsidP="00383EDC">
      <w:pPr>
        <w:tabs>
          <w:tab w:val="left" w:pos="6936"/>
        </w:tabs>
        <w:rPr>
          <w:color w:val="000000" w:themeColor="text1"/>
        </w:rPr>
      </w:pPr>
    </w:p>
    <w:p w14:paraId="4FC95F38" w14:textId="148FF2C6" w:rsidR="00383EDC" w:rsidRDefault="00383EDC" w:rsidP="00383EDC">
      <w:r>
        <w:t xml:space="preserve">As there is a risk of severe first-does hypotension, the first and second doses should be taken whilst sitting on a bed just before lying down.  It is important to keep well hydrated while taking prazosin and to get up slowly – initially sitting up on the bed and then slowly standing up.  For the first two nights it is important to sit on the toilet to pass water rather than stand up. </w:t>
      </w:r>
    </w:p>
    <w:p w14:paraId="71615F35" w14:textId="3F8E66D2" w:rsidR="005F1B32" w:rsidRDefault="005F1B32" w:rsidP="00383EDC"/>
    <w:p w14:paraId="7F3C4F95" w14:textId="77777777" w:rsidR="00C0202E" w:rsidRDefault="00C0202E" w:rsidP="00383EDC"/>
    <w:p w14:paraId="550B55C9" w14:textId="77777777" w:rsidR="005F1B32" w:rsidRDefault="005F1B32" w:rsidP="00383EDC"/>
    <w:tbl>
      <w:tblPr>
        <w:tblStyle w:val="TableGrid"/>
        <w:tblpPr w:leftFromText="180" w:rightFromText="180" w:vertAnchor="text" w:horzAnchor="margin" w:tblpXSpec="right" w:tblpY="545"/>
        <w:tblW w:w="8522" w:type="dxa"/>
        <w:tblLook w:val="04A0" w:firstRow="1" w:lastRow="0" w:firstColumn="1" w:lastColumn="0" w:noHBand="0" w:noVBand="1"/>
      </w:tblPr>
      <w:tblGrid>
        <w:gridCol w:w="2840"/>
        <w:gridCol w:w="2841"/>
        <w:gridCol w:w="2841"/>
      </w:tblGrid>
      <w:tr w:rsidR="008B0304" w14:paraId="32FF2473" w14:textId="77777777" w:rsidTr="00A523C0">
        <w:tc>
          <w:tcPr>
            <w:tcW w:w="2840" w:type="dxa"/>
          </w:tcPr>
          <w:p w14:paraId="6E66C2CE" w14:textId="77777777" w:rsidR="008B0304" w:rsidRDefault="008B0304" w:rsidP="00A523C0">
            <w:pPr>
              <w:rPr>
                <w:b/>
              </w:rPr>
            </w:pPr>
            <w:r>
              <w:rPr>
                <w:b/>
              </w:rPr>
              <w:lastRenderedPageBreak/>
              <w:t>Time</w:t>
            </w:r>
          </w:p>
        </w:tc>
        <w:tc>
          <w:tcPr>
            <w:tcW w:w="2841" w:type="dxa"/>
          </w:tcPr>
          <w:p w14:paraId="774C38E4" w14:textId="77777777" w:rsidR="008B0304" w:rsidRDefault="008B0304" w:rsidP="00A523C0">
            <w:pPr>
              <w:rPr>
                <w:b/>
              </w:rPr>
            </w:pPr>
            <w:r>
              <w:rPr>
                <w:b/>
              </w:rPr>
              <w:t>Morning</w:t>
            </w:r>
          </w:p>
        </w:tc>
        <w:tc>
          <w:tcPr>
            <w:tcW w:w="2841" w:type="dxa"/>
          </w:tcPr>
          <w:p w14:paraId="422F7DEF" w14:textId="77777777" w:rsidR="008B0304" w:rsidRDefault="008B0304" w:rsidP="00A523C0">
            <w:pPr>
              <w:rPr>
                <w:b/>
              </w:rPr>
            </w:pPr>
            <w:r>
              <w:rPr>
                <w:b/>
              </w:rPr>
              <w:t>On going to bed</w:t>
            </w:r>
          </w:p>
        </w:tc>
      </w:tr>
      <w:tr w:rsidR="008B0304" w14:paraId="6A7940A4" w14:textId="77777777" w:rsidTr="00A523C0">
        <w:tc>
          <w:tcPr>
            <w:tcW w:w="2840" w:type="dxa"/>
          </w:tcPr>
          <w:p w14:paraId="01261577" w14:textId="77777777" w:rsidR="008B0304" w:rsidRDefault="008B0304" w:rsidP="00A523C0">
            <w:pPr>
              <w:rPr>
                <w:b/>
              </w:rPr>
            </w:pPr>
            <w:r>
              <w:rPr>
                <w:b/>
              </w:rPr>
              <w:t>Days 1-2</w:t>
            </w:r>
          </w:p>
        </w:tc>
        <w:tc>
          <w:tcPr>
            <w:tcW w:w="2841" w:type="dxa"/>
          </w:tcPr>
          <w:p w14:paraId="2D1226DC" w14:textId="77777777" w:rsidR="008B0304" w:rsidRDefault="008B0304" w:rsidP="00A523C0">
            <w:pPr>
              <w:rPr>
                <w:b/>
              </w:rPr>
            </w:pPr>
            <w:r>
              <w:rPr>
                <w:b/>
              </w:rPr>
              <w:t>Nil</w:t>
            </w:r>
          </w:p>
        </w:tc>
        <w:tc>
          <w:tcPr>
            <w:tcW w:w="2841" w:type="dxa"/>
          </w:tcPr>
          <w:p w14:paraId="2C699B58" w14:textId="77777777" w:rsidR="008B0304" w:rsidRDefault="008B0304" w:rsidP="00A523C0">
            <w:pPr>
              <w:rPr>
                <w:b/>
              </w:rPr>
            </w:pPr>
            <w:r>
              <w:rPr>
                <w:b/>
              </w:rPr>
              <w:t>1mg</w:t>
            </w:r>
          </w:p>
        </w:tc>
      </w:tr>
      <w:tr w:rsidR="008B0304" w14:paraId="38BE9340" w14:textId="77777777" w:rsidTr="00A523C0">
        <w:tc>
          <w:tcPr>
            <w:tcW w:w="2840" w:type="dxa"/>
          </w:tcPr>
          <w:p w14:paraId="48B1C894" w14:textId="77777777" w:rsidR="008B0304" w:rsidRDefault="008B0304" w:rsidP="00A523C0">
            <w:pPr>
              <w:rPr>
                <w:b/>
              </w:rPr>
            </w:pPr>
            <w:r>
              <w:rPr>
                <w:b/>
              </w:rPr>
              <w:t>Days 3-7</w:t>
            </w:r>
          </w:p>
        </w:tc>
        <w:tc>
          <w:tcPr>
            <w:tcW w:w="2841" w:type="dxa"/>
          </w:tcPr>
          <w:p w14:paraId="6768B49F" w14:textId="77777777" w:rsidR="008B0304" w:rsidRDefault="008B0304" w:rsidP="00A523C0">
            <w:pPr>
              <w:rPr>
                <w:b/>
              </w:rPr>
            </w:pPr>
            <w:r>
              <w:rPr>
                <w:b/>
              </w:rPr>
              <w:t>Nil</w:t>
            </w:r>
          </w:p>
        </w:tc>
        <w:tc>
          <w:tcPr>
            <w:tcW w:w="2841" w:type="dxa"/>
          </w:tcPr>
          <w:p w14:paraId="36E63651" w14:textId="77777777" w:rsidR="008B0304" w:rsidRDefault="008B0304" w:rsidP="00A523C0">
            <w:pPr>
              <w:rPr>
                <w:b/>
              </w:rPr>
            </w:pPr>
            <w:r>
              <w:rPr>
                <w:b/>
              </w:rPr>
              <w:t>2mg</w:t>
            </w:r>
          </w:p>
        </w:tc>
      </w:tr>
      <w:tr w:rsidR="008B0304" w14:paraId="49AF7FBC" w14:textId="77777777" w:rsidTr="00A523C0">
        <w:tc>
          <w:tcPr>
            <w:tcW w:w="2840" w:type="dxa"/>
          </w:tcPr>
          <w:p w14:paraId="0223BF38" w14:textId="77777777" w:rsidR="008B0304" w:rsidRDefault="008B0304" w:rsidP="00A523C0">
            <w:pPr>
              <w:rPr>
                <w:b/>
              </w:rPr>
            </w:pPr>
            <w:r>
              <w:rPr>
                <w:b/>
              </w:rPr>
              <w:t xml:space="preserve">Week 2 </w:t>
            </w:r>
          </w:p>
        </w:tc>
        <w:tc>
          <w:tcPr>
            <w:tcW w:w="2841" w:type="dxa"/>
          </w:tcPr>
          <w:p w14:paraId="306B66F7" w14:textId="77777777" w:rsidR="008B0304" w:rsidRDefault="008B0304" w:rsidP="00A523C0">
            <w:pPr>
              <w:rPr>
                <w:b/>
              </w:rPr>
            </w:pPr>
            <w:r>
              <w:rPr>
                <w:b/>
              </w:rPr>
              <w:t>1mg</w:t>
            </w:r>
          </w:p>
        </w:tc>
        <w:tc>
          <w:tcPr>
            <w:tcW w:w="2841" w:type="dxa"/>
          </w:tcPr>
          <w:p w14:paraId="2359DE3D" w14:textId="77777777" w:rsidR="008B0304" w:rsidRDefault="008B0304" w:rsidP="00A523C0">
            <w:pPr>
              <w:rPr>
                <w:b/>
              </w:rPr>
            </w:pPr>
            <w:r>
              <w:rPr>
                <w:b/>
              </w:rPr>
              <w:t>4mg</w:t>
            </w:r>
          </w:p>
        </w:tc>
      </w:tr>
      <w:tr w:rsidR="008B0304" w14:paraId="6BA0E3F9" w14:textId="77777777" w:rsidTr="00A523C0">
        <w:tc>
          <w:tcPr>
            <w:tcW w:w="2840" w:type="dxa"/>
          </w:tcPr>
          <w:p w14:paraId="6CC42443" w14:textId="77777777" w:rsidR="008B0304" w:rsidRDefault="008B0304" w:rsidP="00A523C0">
            <w:pPr>
              <w:rPr>
                <w:b/>
              </w:rPr>
            </w:pPr>
            <w:r>
              <w:rPr>
                <w:b/>
              </w:rPr>
              <w:t>Week 3</w:t>
            </w:r>
          </w:p>
        </w:tc>
        <w:tc>
          <w:tcPr>
            <w:tcW w:w="2841" w:type="dxa"/>
          </w:tcPr>
          <w:p w14:paraId="3BB01DCB" w14:textId="77777777" w:rsidR="008B0304" w:rsidRDefault="008B0304" w:rsidP="00A523C0">
            <w:pPr>
              <w:rPr>
                <w:b/>
              </w:rPr>
            </w:pPr>
            <w:r>
              <w:rPr>
                <w:b/>
              </w:rPr>
              <w:t>2mg</w:t>
            </w:r>
          </w:p>
        </w:tc>
        <w:tc>
          <w:tcPr>
            <w:tcW w:w="2841" w:type="dxa"/>
          </w:tcPr>
          <w:p w14:paraId="6E73CD89" w14:textId="77777777" w:rsidR="008B0304" w:rsidRDefault="008B0304" w:rsidP="00A523C0">
            <w:pPr>
              <w:rPr>
                <w:b/>
              </w:rPr>
            </w:pPr>
            <w:r>
              <w:rPr>
                <w:b/>
              </w:rPr>
              <w:t>6mg</w:t>
            </w:r>
          </w:p>
        </w:tc>
      </w:tr>
      <w:tr w:rsidR="008B0304" w14:paraId="22EB1F13" w14:textId="77777777" w:rsidTr="00A523C0">
        <w:tc>
          <w:tcPr>
            <w:tcW w:w="2840" w:type="dxa"/>
          </w:tcPr>
          <w:p w14:paraId="1656B42E" w14:textId="77777777" w:rsidR="008B0304" w:rsidRDefault="008B0304" w:rsidP="00A523C0">
            <w:pPr>
              <w:rPr>
                <w:b/>
              </w:rPr>
            </w:pPr>
            <w:r>
              <w:rPr>
                <w:b/>
              </w:rPr>
              <w:t>Week 4</w:t>
            </w:r>
          </w:p>
        </w:tc>
        <w:tc>
          <w:tcPr>
            <w:tcW w:w="2841" w:type="dxa"/>
          </w:tcPr>
          <w:p w14:paraId="174B11C5" w14:textId="77777777" w:rsidR="008B0304" w:rsidRDefault="008B0304" w:rsidP="00A523C0">
            <w:pPr>
              <w:rPr>
                <w:b/>
              </w:rPr>
            </w:pPr>
            <w:r>
              <w:rPr>
                <w:b/>
              </w:rPr>
              <w:t>2mg</w:t>
            </w:r>
          </w:p>
        </w:tc>
        <w:tc>
          <w:tcPr>
            <w:tcW w:w="2841" w:type="dxa"/>
          </w:tcPr>
          <w:p w14:paraId="35F569DD" w14:textId="77777777" w:rsidR="008B0304" w:rsidRDefault="008B0304" w:rsidP="00A523C0">
            <w:pPr>
              <w:rPr>
                <w:b/>
              </w:rPr>
            </w:pPr>
            <w:r>
              <w:rPr>
                <w:b/>
              </w:rPr>
              <w:t>10mg</w:t>
            </w:r>
          </w:p>
        </w:tc>
      </w:tr>
    </w:tbl>
    <w:p w14:paraId="1B817099" w14:textId="77777777" w:rsidR="00383EDC" w:rsidRPr="00383EDC" w:rsidRDefault="00383EDC" w:rsidP="00383EDC">
      <w:pPr>
        <w:tabs>
          <w:tab w:val="left" w:pos="6936"/>
        </w:tabs>
        <w:rPr>
          <w:color w:val="000000" w:themeColor="text1"/>
        </w:rPr>
      </w:pPr>
    </w:p>
    <w:p w14:paraId="18B4E2A0" w14:textId="77777777" w:rsidR="008B0304" w:rsidRPr="005F1B32" w:rsidRDefault="008B0304" w:rsidP="005F1B32">
      <w:pPr>
        <w:tabs>
          <w:tab w:val="left" w:pos="6936"/>
        </w:tabs>
        <w:rPr>
          <w:color w:val="000000" w:themeColor="text1"/>
        </w:rPr>
      </w:pPr>
    </w:p>
    <w:p w14:paraId="3D857E63" w14:textId="5A023433" w:rsidR="00383EDC" w:rsidRDefault="00383EDC" w:rsidP="00383EDC">
      <w:pPr>
        <w:pStyle w:val="ListParagraph"/>
        <w:numPr>
          <w:ilvl w:val="0"/>
          <w:numId w:val="18"/>
        </w:numPr>
        <w:tabs>
          <w:tab w:val="left" w:pos="6936"/>
        </w:tabs>
        <w:rPr>
          <w:color w:val="000000" w:themeColor="text1"/>
        </w:rPr>
      </w:pPr>
      <w:r w:rsidRPr="00383EDC">
        <w:rPr>
          <w:b/>
          <w:color w:val="000000" w:themeColor="text1"/>
        </w:rPr>
        <w:t>Risperidone</w:t>
      </w:r>
      <w:r>
        <w:rPr>
          <w:color w:val="000000" w:themeColor="text1"/>
        </w:rPr>
        <w:t xml:space="preserve"> also has evidence to be used instead of Prazosin or Quetiapine in adjunctive therapy. </w:t>
      </w:r>
    </w:p>
    <w:p w14:paraId="21995C39" w14:textId="29EA76C3" w:rsidR="00564C62" w:rsidRDefault="00564C62" w:rsidP="00564C62">
      <w:pPr>
        <w:tabs>
          <w:tab w:val="left" w:pos="6936"/>
        </w:tabs>
        <w:rPr>
          <w:color w:val="000000" w:themeColor="text1"/>
        </w:rPr>
      </w:pPr>
    </w:p>
    <w:p w14:paraId="22DADD6D" w14:textId="04A5E220" w:rsidR="00564C62" w:rsidRPr="00691F15" w:rsidRDefault="00564C62" w:rsidP="00691F15">
      <w:pPr>
        <w:pStyle w:val="ListParagraph"/>
        <w:numPr>
          <w:ilvl w:val="0"/>
          <w:numId w:val="18"/>
        </w:numPr>
        <w:tabs>
          <w:tab w:val="left" w:pos="6936"/>
        </w:tabs>
        <w:rPr>
          <w:color w:val="000000" w:themeColor="text1"/>
        </w:rPr>
      </w:pPr>
      <w:r w:rsidRPr="008B0304">
        <w:rPr>
          <w:b/>
          <w:color w:val="000000" w:themeColor="text1"/>
        </w:rPr>
        <w:t>Quetiapine</w:t>
      </w:r>
      <w:r>
        <w:rPr>
          <w:color w:val="000000" w:themeColor="text1"/>
        </w:rPr>
        <w:t xml:space="preserve"> </w:t>
      </w:r>
      <w:r w:rsidR="00503658">
        <w:rPr>
          <w:color w:val="000000" w:themeColor="text1"/>
        </w:rPr>
        <w:t>has been used at</w:t>
      </w:r>
      <w:r>
        <w:rPr>
          <w:color w:val="000000" w:themeColor="text1"/>
        </w:rPr>
        <w:t xml:space="preserve"> a maximum dosage of </w:t>
      </w:r>
      <w:r w:rsidRPr="00691F15">
        <w:rPr>
          <w:b/>
          <w:color w:val="000000" w:themeColor="text1"/>
        </w:rPr>
        <w:t>800mg/day</w:t>
      </w:r>
      <w:r>
        <w:rPr>
          <w:color w:val="000000" w:themeColor="text1"/>
        </w:rPr>
        <w:t xml:space="preserve"> in </w:t>
      </w:r>
      <w:r w:rsidR="00503658">
        <w:rPr>
          <w:color w:val="000000" w:themeColor="text1"/>
        </w:rPr>
        <w:t>PT</w:t>
      </w:r>
      <w:r w:rsidR="008B0304">
        <w:rPr>
          <w:color w:val="000000" w:themeColor="text1"/>
        </w:rPr>
        <w:t>S</w:t>
      </w:r>
      <w:r w:rsidR="00503658">
        <w:rPr>
          <w:color w:val="000000" w:themeColor="text1"/>
        </w:rPr>
        <w:t xml:space="preserve">D </w:t>
      </w:r>
      <w:r>
        <w:rPr>
          <w:color w:val="000000" w:themeColor="text1"/>
        </w:rPr>
        <w:t xml:space="preserve">research studies. However, the mean dose of Quetiapine used in </w:t>
      </w:r>
      <w:r w:rsidR="00620DF0">
        <w:rPr>
          <w:color w:val="000000" w:themeColor="text1"/>
        </w:rPr>
        <w:t xml:space="preserve">people with </w:t>
      </w:r>
      <w:r>
        <w:rPr>
          <w:color w:val="000000" w:themeColor="text1"/>
        </w:rPr>
        <w:t xml:space="preserve">PTSD in the research studies was </w:t>
      </w:r>
      <w:r w:rsidRPr="00691F15">
        <w:rPr>
          <w:b/>
          <w:color w:val="000000" w:themeColor="text1"/>
        </w:rPr>
        <w:t>258mg/day</w:t>
      </w:r>
      <w:r>
        <w:rPr>
          <w:color w:val="000000" w:themeColor="text1"/>
        </w:rPr>
        <w:t xml:space="preserve">, therefore </w:t>
      </w:r>
      <w:r w:rsidR="00503658">
        <w:rPr>
          <w:color w:val="000000" w:themeColor="text1"/>
        </w:rPr>
        <w:t>a lower maximum dose has been recommended in this algorithm although some individuals may benefit from higher doses.</w:t>
      </w:r>
      <w:r>
        <w:rPr>
          <w:color w:val="000000" w:themeColor="text1"/>
        </w:rPr>
        <w:t xml:space="preserve"> </w:t>
      </w:r>
      <w:r w:rsidR="00503658">
        <w:rPr>
          <w:color w:val="000000" w:themeColor="text1"/>
        </w:rPr>
        <w:t xml:space="preserve"> It may, therefore be appropriate to use higher doses in some instances; t</w:t>
      </w:r>
      <w:r>
        <w:rPr>
          <w:color w:val="000000" w:themeColor="text1"/>
        </w:rPr>
        <w:t xml:space="preserve">he decision should be made based on the clinician’s judgement. </w:t>
      </w:r>
    </w:p>
    <w:p w14:paraId="4F735412" w14:textId="77777777" w:rsidR="00863DD2" w:rsidRPr="00857197" w:rsidRDefault="00863DD2" w:rsidP="00BA11FA">
      <w:pPr>
        <w:tabs>
          <w:tab w:val="left" w:pos="6936"/>
        </w:tabs>
        <w:rPr>
          <w:b/>
          <w:color w:val="FF0000"/>
          <w:sz w:val="28"/>
          <w:szCs w:val="28"/>
          <w:u w:val="single"/>
        </w:rPr>
      </w:pPr>
    </w:p>
    <w:p w14:paraId="1088B7A3" w14:textId="2B0BD3D7" w:rsidR="00FB6D49" w:rsidRPr="00857197" w:rsidRDefault="00C34ACA" w:rsidP="00BA11FA">
      <w:pPr>
        <w:tabs>
          <w:tab w:val="left" w:pos="6936"/>
        </w:tabs>
        <w:rPr>
          <w:color w:val="000000" w:themeColor="text1"/>
        </w:rPr>
      </w:pPr>
      <w:r w:rsidRPr="00857197">
        <w:rPr>
          <w:b/>
          <w:color w:val="000000" w:themeColor="text1"/>
          <w:sz w:val="32"/>
          <w:szCs w:val="32"/>
          <w:u w:val="single"/>
        </w:rPr>
        <w:t xml:space="preserve">Common </w:t>
      </w:r>
      <w:r w:rsidR="003020B0" w:rsidRPr="00857197">
        <w:rPr>
          <w:b/>
          <w:color w:val="000000" w:themeColor="text1"/>
          <w:sz w:val="32"/>
          <w:szCs w:val="32"/>
          <w:u w:val="single"/>
        </w:rPr>
        <w:t>Adverse Effects</w:t>
      </w:r>
      <w:r w:rsidR="00C0202E">
        <w:rPr>
          <w:b/>
          <w:color w:val="000000" w:themeColor="text1"/>
          <w:sz w:val="32"/>
          <w:szCs w:val="32"/>
          <w:u w:val="single"/>
          <w:vertAlign w:val="superscript"/>
        </w:rPr>
        <w:t>5</w:t>
      </w:r>
    </w:p>
    <w:p w14:paraId="67F995C5" w14:textId="3E455C69" w:rsidR="00FB6D49" w:rsidRDefault="00FB6D49" w:rsidP="00FB6D49">
      <w:pPr>
        <w:tabs>
          <w:tab w:val="left" w:pos="6936"/>
        </w:tabs>
      </w:pPr>
    </w:p>
    <w:tbl>
      <w:tblPr>
        <w:tblStyle w:val="TableGrid"/>
        <w:tblpPr w:leftFromText="180" w:rightFromText="180" w:vertAnchor="text" w:horzAnchor="margin" w:tblpXSpec="center" w:tblpY="78"/>
        <w:tblW w:w="11264" w:type="dxa"/>
        <w:tblLook w:val="04A0" w:firstRow="1" w:lastRow="0" w:firstColumn="1" w:lastColumn="0" w:noHBand="0" w:noVBand="1"/>
      </w:tblPr>
      <w:tblGrid>
        <w:gridCol w:w="1598"/>
        <w:gridCol w:w="1160"/>
        <w:gridCol w:w="1579"/>
        <w:gridCol w:w="1509"/>
        <w:gridCol w:w="1828"/>
        <w:gridCol w:w="2091"/>
        <w:gridCol w:w="1499"/>
      </w:tblGrid>
      <w:tr w:rsidR="00D11DE1" w14:paraId="0FA642EF" w14:textId="77777777" w:rsidTr="000261C4">
        <w:trPr>
          <w:trHeight w:val="1010"/>
        </w:trPr>
        <w:tc>
          <w:tcPr>
            <w:tcW w:w="1492" w:type="dxa"/>
          </w:tcPr>
          <w:p w14:paraId="6CF39130" w14:textId="77777777" w:rsidR="00D11DE1" w:rsidRPr="00D11DE1" w:rsidRDefault="00D11DE1" w:rsidP="00D11DE1">
            <w:pPr>
              <w:tabs>
                <w:tab w:val="left" w:pos="6936"/>
              </w:tabs>
              <w:rPr>
                <w:sz w:val="26"/>
                <w:szCs w:val="26"/>
              </w:rPr>
            </w:pPr>
            <w:r w:rsidRPr="00D11DE1">
              <w:rPr>
                <w:sz w:val="26"/>
                <w:szCs w:val="26"/>
              </w:rPr>
              <w:t>Drug</w:t>
            </w:r>
          </w:p>
        </w:tc>
        <w:tc>
          <w:tcPr>
            <w:tcW w:w="1171" w:type="dxa"/>
          </w:tcPr>
          <w:p w14:paraId="5715CA7C" w14:textId="77777777" w:rsidR="00D11DE1" w:rsidRPr="00D11DE1" w:rsidRDefault="00D11DE1" w:rsidP="00D11DE1">
            <w:pPr>
              <w:tabs>
                <w:tab w:val="left" w:pos="6936"/>
              </w:tabs>
              <w:rPr>
                <w:sz w:val="26"/>
                <w:szCs w:val="26"/>
              </w:rPr>
            </w:pPr>
            <w:r w:rsidRPr="00D11DE1">
              <w:rPr>
                <w:sz w:val="26"/>
                <w:szCs w:val="26"/>
              </w:rPr>
              <w:t>Sedation</w:t>
            </w:r>
          </w:p>
        </w:tc>
        <w:tc>
          <w:tcPr>
            <w:tcW w:w="1596" w:type="dxa"/>
          </w:tcPr>
          <w:p w14:paraId="7A05CE2F" w14:textId="77777777" w:rsidR="00D11DE1" w:rsidRPr="00D11DE1" w:rsidRDefault="00D11DE1" w:rsidP="00D11DE1">
            <w:pPr>
              <w:tabs>
                <w:tab w:val="left" w:pos="6936"/>
              </w:tabs>
              <w:rPr>
                <w:sz w:val="26"/>
                <w:szCs w:val="26"/>
              </w:rPr>
            </w:pPr>
            <w:r w:rsidRPr="00D11DE1">
              <w:rPr>
                <w:sz w:val="26"/>
                <w:szCs w:val="26"/>
              </w:rPr>
              <w:t>Postural Hypotension</w:t>
            </w:r>
          </w:p>
        </w:tc>
        <w:tc>
          <w:tcPr>
            <w:tcW w:w="1525" w:type="dxa"/>
          </w:tcPr>
          <w:p w14:paraId="4BC3EACB" w14:textId="77777777" w:rsidR="00D11DE1" w:rsidRPr="00D11DE1" w:rsidRDefault="00D11DE1" w:rsidP="00D11DE1">
            <w:pPr>
              <w:tabs>
                <w:tab w:val="left" w:pos="6936"/>
              </w:tabs>
              <w:rPr>
                <w:sz w:val="26"/>
                <w:szCs w:val="26"/>
              </w:rPr>
            </w:pPr>
            <w:r w:rsidRPr="00D11DE1">
              <w:rPr>
                <w:sz w:val="26"/>
                <w:szCs w:val="26"/>
              </w:rPr>
              <w:t xml:space="preserve">Cardiac Conduction Disturbance </w:t>
            </w:r>
          </w:p>
        </w:tc>
        <w:tc>
          <w:tcPr>
            <w:tcW w:w="1849" w:type="dxa"/>
          </w:tcPr>
          <w:p w14:paraId="36134231" w14:textId="77777777" w:rsidR="00D11DE1" w:rsidRPr="00D11DE1" w:rsidRDefault="00D11DE1" w:rsidP="00D11DE1">
            <w:pPr>
              <w:tabs>
                <w:tab w:val="left" w:pos="6936"/>
              </w:tabs>
              <w:rPr>
                <w:sz w:val="26"/>
                <w:szCs w:val="26"/>
              </w:rPr>
            </w:pPr>
            <w:r w:rsidRPr="00D11DE1">
              <w:rPr>
                <w:sz w:val="26"/>
                <w:szCs w:val="26"/>
              </w:rPr>
              <w:t>Anticholinergic effects</w:t>
            </w:r>
          </w:p>
        </w:tc>
        <w:tc>
          <w:tcPr>
            <w:tcW w:w="2116" w:type="dxa"/>
          </w:tcPr>
          <w:p w14:paraId="1BDF207A" w14:textId="77777777" w:rsidR="00D11DE1" w:rsidRPr="00D11DE1" w:rsidRDefault="00D11DE1" w:rsidP="00D11DE1">
            <w:pPr>
              <w:tabs>
                <w:tab w:val="left" w:pos="6936"/>
              </w:tabs>
              <w:rPr>
                <w:sz w:val="26"/>
                <w:szCs w:val="26"/>
              </w:rPr>
            </w:pPr>
            <w:r w:rsidRPr="00D11DE1">
              <w:rPr>
                <w:sz w:val="26"/>
                <w:szCs w:val="26"/>
              </w:rPr>
              <w:t>Nausea/Vomiting</w:t>
            </w:r>
          </w:p>
        </w:tc>
        <w:tc>
          <w:tcPr>
            <w:tcW w:w="1515" w:type="dxa"/>
          </w:tcPr>
          <w:p w14:paraId="59EDB785" w14:textId="77777777" w:rsidR="00D11DE1" w:rsidRPr="00D11DE1" w:rsidRDefault="00D11DE1" w:rsidP="00D11DE1">
            <w:pPr>
              <w:tabs>
                <w:tab w:val="left" w:pos="6936"/>
              </w:tabs>
              <w:rPr>
                <w:sz w:val="26"/>
                <w:szCs w:val="26"/>
              </w:rPr>
            </w:pPr>
            <w:r w:rsidRPr="00D11DE1">
              <w:rPr>
                <w:sz w:val="26"/>
                <w:szCs w:val="26"/>
              </w:rPr>
              <w:t>Sexual Dysfunction</w:t>
            </w:r>
          </w:p>
        </w:tc>
      </w:tr>
      <w:tr w:rsidR="00D11DE1" w14:paraId="6A104026" w14:textId="77777777" w:rsidTr="000261C4">
        <w:trPr>
          <w:trHeight w:val="444"/>
        </w:trPr>
        <w:tc>
          <w:tcPr>
            <w:tcW w:w="1492" w:type="dxa"/>
          </w:tcPr>
          <w:p w14:paraId="78628797" w14:textId="77777777" w:rsidR="00D11DE1" w:rsidRPr="00D11DE1" w:rsidRDefault="00D11DE1" w:rsidP="00D11DE1">
            <w:pPr>
              <w:tabs>
                <w:tab w:val="left" w:pos="6936"/>
              </w:tabs>
              <w:rPr>
                <w:sz w:val="26"/>
                <w:szCs w:val="26"/>
              </w:rPr>
            </w:pPr>
            <w:r w:rsidRPr="00D11DE1">
              <w:rPr>
                <w:sz w:val="26"/>
                <w:szCs w:val="26"/>
              </w:rPr>
              <w:t>Sertraline</w:t>
            </w:r>
          </w:p>
        </w:tc>
        <w:tc>
          <w:tcPr>
            <w:tcW w:w="1171" w:type="dxa"/>
          </w:tcPr>
          <w:p w14:paraId="76F8919B" w14:textId="77777777" w:rsidR="00D11DE1" w:rsidRPr="003343AB" w:rsidRDefault="00D11DE1" w:rsidP="00D11DE1">
            <w:pPr>
              <w:tabs>
                <w:tab w:val="left" w:pos="6936"/>
              </w:tabs>
              <w:rPr>
                <w:b/>
                <w:sz w:val="26"/>
                <w:szCs w:val="26"/>
              </w:rPr>
            </w:pPr>
            <w:r w:rsidRPr="003343AB">
              <w:rPr>
                <w:b/>
                <w:sz w:val="26"/>
                <w:szCs w:val="26"/>
              </w:rPr>
              <w:t>-</w:t>
            </w:r>
          </w:p>
        </w:tc>
        <w:tc>
          <w:tcPr>
            <w:tcW w:w="1596" w:type="dxa"/>
          </w:tcPr>
          <w:p w14:paraId="38F6DAEC" w14:textId="77777777" w:rsidR="00D11DE1" w:rsidRPr="003343AB" w:rsidRDefault="00D11DE1" w:rsidP="00D11DE1">
            <w:pPr>
              <w:tabs>
                <w:tab w:val="left" w:pos="6936"/>
              </w:tabs>
              <w:rPr>
                <w:b/>
                <w:sz w:val="26"/>
                <w:szCs w:val="26"/>
              </w:rPr>
            </w:pPr>
            <w:r w:rsidRPr="003343AB">
              <w:rPr>
                <w:b/>
                <w:sz w:val="26"/>
                <w:szCs w:val="26"/>
              </w:rPr>
              <w:t>-</w:t>
            </w:r>
          </w:p>
        </w:tc>
        <w:tc>
          <w:tcPr>
            <w:tcW w:w="1525" w:type="dxa"/>
          </w:tcPr>
          <w:p w14:paraId="71397410" w14:textId="77777777" w:rsidR="00D11DE1" w:rsidRPr="003343AB" w:rsidRDefault="00D11DE1" w:rsidP="00D11DE1">
            <w:pPr>
              <w:tabs>
                <w:tab w:val="left" w:pos="6936"/>
              </w:tabs>
              <w:rPr>
                <w:b/>
                <w:sz w:val="26"/>
                <w:szCs w:val="26"/>
              </w:rPr>
            </w:pPr>
            <w:r w:rsidRPr="003343AB">
              <w:rPr>
                <w:b/>
                <w:sz w:val="26"/>
                <w:szCs w:val="26"/>
              </w:rPr>
              <w:t>-</w:t>
            </w:r>
          </w:p>
        </w:tc>
        <w:tc>
          <w:tcPr>
            <w:tcW w:w="1849" w:type="dxa"/>
          </w:tcPr>
          <w:p w14:paraId="44266BF8" w14:textId="77777777" w:rsidR="00D11DE1" w:rsidRPr="003343AB" w:rsidRDefault="00D11DE1" w:rsidP="00D11DE1">
            <w:pPr>
              <w:tabs>
                <w:tab w:val="left" w:pos="6936"/>
              </w:tabs>
              <w:rPr>
                <w:b/>
                <w:sz w:val="26"/>
                <w:szCs w:val="26"/>
              </w:rPr>
            </w:pPr>
            <w:r w:rsidRPr="003343AB">
              <w:rPr>
                <w:b/>
                <w:sz w:val="26"/>
                <w:szCs w:val="26"/>
              </w:rPr>
              <w:t>-</w:t>
            </w:r>
          </w:p>
        </w:tc>
        <w:tc>
          <w:tcPr>
            <w:tcW w:w="2116" w:type="dxa"/>
          </w:tcPr>
          <w:p w14:paraId="1108E123" w14:textId="77777777" w:rsidR="00D11DE1" w:rsidRPr="003343AB" w:rsidRDefault="00D11DE1" w:rsidP="00D11DE1">
            <w:pPr>
              <w:tabs>
                <w:tab w:val="left" w:pos="6936"/>
              </w:tabs>
              <w:rPr>
                <w:b/>
                <w:sz w:val="26"/>
                <w:szCs w:val="26"/>
              </w:rPr>
            </w:pPr>
            <w:r w:rsidRPr="003343AB">
              <w:rPr>
                <w:b/>
                <w:sz w:val="26"/>
                <w:szCs w:val="26"/>
              </w:rPr>
              <w:t>++</w:t>
            </w:r>
          </w:p>
        </w:tc>
        <w:tc>
          <w:tcPr>
            <w:tcW w:w="1515" w:type="dxa"/>
          </w:tcPr>
          <w:p w14:paraId="1CB1BF9A" w14:textId="77777777" w:rsidR="00D11DE1" w:rsidRPr="003343AB" w:rsidRDefault="00D11DE1" w:rsidP="00D11DE1">
            <w:pPr>
              <w:tabs>
                <w:tab w:val="left" w:pos="6936"/>
              </w:tabs>
              <w:rPr>
                <w:b/>
                <w:sz w:val="26"/>
                <w:szCs w:val="26"/>
              </w:rPr>
            </w:pPr>
            <w:r w:rsidRPr="003343AB">
              <w:rPr>
                <w:b/>
                <w:sz w:val="26"/>
                <w:szCs w:val="26"/>
              </w:rPr>
              <w:t>+++</w:t>
            </w:r>
          </w:p>
        </w:tc>
      </w:tr>
      <w:tr w:rsidR="00D11DE1" w14:paraId="32C8E3B8" w14:textId="77777777" w:rsidTr="000261C4">
        <w:trPr>
          <w:trHeight w:val="409"/>
        </w:trPr>
        <w:tc>
          <w:tcPr>
            <w:tcW w:w="1492" w:type="dxa"/>
          </w:tcPr>
          <w:p w14:paraId="0C79DD68" w14:textId="77777777" w:rsidR="00D11DE1" w:rsidRPr="00D11DE1" w:rsidRDefault="00D11DE1" w:rsidP="00D11DE1">
            <w:pPr>
              <w:tabs>
                <w:tab w:val="left" w:pos="6936"/>
              </w:tabs>
              <w:rPr>
                <w:sz w:val="26"/>
                <w:szCs w:val="26"/>
              </w:rPr>
            </w:pPr>
            <w:r w:rsidRPr="00D11DE1">
              <w:rPr>
                <w:sz w:val="26"/>
                <w:szCs w:val="26"/>
              </w:rPr>
              <w:t>Paroxetine</w:t>
            </w:r>
          </w:p>
        </w:tc>
        <w:tc>
          <w:tcPr>
            <w:tcW w:w="1171" w:type="dxa"/>
          </w:tcPr>
          <w:p w14:paraId="3A2F8BF7" w14:textId="77777777" w:rsidR="00D11DE1" w:rsidRPr="003343AB" w:rsidRDefault="00D11DE1" w:rsidP="00D11DE1">
            <w:pPr>
              <w:tabs>
                <w:tab w:val="left" w:pos="6936"/>
              </w:tabs>
              <w:rPr>
                <w:b/>
                <w:sz w:val="26"/>
                <w:szCs w:val="26"/>
              </w:rPr>
            </w:pPr>
            <w:r w:rsidRPr="003343AB">
              <w:rPr>
                <w:b/>
                <w:sz w:val="26"/>
                <w:szCs w:val="26"/>
              </w:rPr>
              <w:t>+</w:t>
            </w:r>
          </w:p>
        </w:tc>
        <w:tc>
          <w:tcPr>
            <w:tcW w:w="1596" w:type="dxa"/>
          </w:tcPr>
          <w:p w14:paraId="4D194A83" w14:textId="77777777" w:rsidR="00D11DE1" w:rsidRPr="003343AB" w:rsidRDefault="00D11DE1" w:rsidP="00D11DE1">
            <w:pPr>
              <w:tabs>
                <w:tab w:val="left" w:pos="6936"/>
              </w:tabs>
              <w:rPr>
                <w:b/>
                <w:sz w:val="26"/>
                <w:szCs w:val="26"/>
              </w:rPr>
            </w:pPr>
            <w:r w:rsidRPr="003343AB">
              <w:rPr>
                <w:b/>
                <w:sz w:val="26"/>
                <w:szCs w:val="26"/>
              </w:rPr>
              <w:t>-</w:t>
            </w:r>
          </w:p>
        </w:tc>
        <w:tc>
          <w:tcPr>
            <w:tcW w:w="1525" w:type="dxa"/>
          </w:tcPr>
          <w:p w14:paraId="5E4C5DE0" w14:textId="77777777" w:rsidR="00D11DE1" w:rsidRPr="003343AB" w:rsidRDefault="00D11DE1" w:rsidP="00D11DE1">
            <w:pPr>
              <w:tabs>
                <w:tab w:val="left" w:pos="6936"/>
              </w:tabs>
              <w:rPr>
                <w:b/>
                <w:sz w:val="26"/>
                <w:szCs w:val="26"/>
              </w:rPr>
            </w:pPr>
            <w:r w:rsidRPr="003343AB">
              <w:rPr>
                <w:b/>
                <w:sz w:val="26"/>
                <w:szCs w:val="26"/>
              </w:rPr>
              <w:t>-</w:t>
            </w:r>
          </w:p>
        </w:tc>
        <w:tc>
          <w:tcPr>
            <w:tcW w:w="1849" w:type="dxa"/>
          </w:tcPr>
          <w:p w14:paraId="32BA55DC" w14:textId="77777777" w:rsidR="00D11DE1" w:rsidRPr="003343AB" w:rsidRDefault="00D11DE1" w:rsidP="00D11DE1">
            <w:pPr>
              <w:tabs>
                <w:tab w:val="left" w:pos="6936"/>
              </w:tabs>
              <w:rPr>
                <w:b/>
                <w:sz w:val="26"/>
                <w:szCs w:val="26"/>
              </w:rPr>
            </w:pPr>
            <w:r w:rsidRPr="003343AB">
              <w:rPr>
                <w:b/>
                <w:sz w:val="26"/>
                <w:szCs w:val="26"/>
              </w:rPr>
              <w:t>+</w:t>
            </w:r>
          </w:p>
        </w:tc>
        <w:tc>
          <w:tcPr>
            <w:tcW w:w="2116" w:type="dxa"/>
          </w:tcPr>
          <w:p w14:paraId="317C9996" w14:textId="77777777" w:rsidR="00D11DE1" w:rsidRPr="003343AB" w:rsidRDefault="00D11DE1" w:rsidP="00D11DE1">
            <w:pPr>
              <w:tabs>
                <w:tab w:val="left" w:pos="6936"/>
              </w:tabs>
              <w:rPr>
                <w:b/>
                <w:sz w:val="26"/>
                <w:szCs w:val="26"/>
              </w:rPr>
            </w:pPr>
            <w:r w:rsidRPr="003343AB">
              <w:rPr>
                <w:b/>
                <w:sz w:val="26"/>
                <w:szCs w:val="26"/>
              </w:rPr>
              <w:t>++</w:t>
            </w:r>
          </w:p>
        </w:tc>
        <w:tc>
          <w:tcPr>
            <w:tcW w:w="1515" w:type="dxa"/>
          </w:tcPr>
          <w:p w14:paraId="141CDFF8" w14:textId="77777777" w:rsidR="00D11DE1" w:rsidRPr="003343AB" w:rsidRDefault="00D11DE1" w:rsidP="00D11DE1">
            <w:pPr>
              <w:tabs>
                <w:tab w:val="left" w:pos="6936"/>
              </w:tabs>
              <w:rPr>
                <w:b/>
                <w:sz w:val="26"/>
                <w:szCs w:val="26"/>
              </w:rPr>
            </w:pPr>
            <w:r w:rsidRPr="003343AB">
              <w:rPr>
                <w:b/>
                <w:sz w:val="26"/>
                <w:szCs w:val="26"/>
              </w:rPr>
              <w:t>+++</w:t>
            </w:r>
          </w:p>
        </w:tc>
      </w:tr>
      <w:tr w:rsidR="00D11DE1" w14:paraId="1064D1BF" w14:textId="77777777" w:rsidTr="000261C4">
        <w:trPr>
          <w:trHeight w:val="444"/>
        </w:trPr>
        <w:tc>
          <w:tcPr>
            <w:tcW w:w="1492" w:type="dxa"/>
          </w:tcPr>
          <w:p w14:paraId="5FD4CD47" w14:textId="77777777" w:rsidR="00D11DE1" w:rsidRPr="00D11DE1" w:rsidRDefault="00D11DE1" w:rsidP="00D11DE1">
            <w:pPr>
              <w:tabs>
                <w:tab w:val="left" w:pos="6936"/>
              </w:tabs>
              <w:rPr>
                <w:sz w:val="26"/>
                <w:szCs w:val="26"/>
              </w:rPr>
            </w:pPr>
            <w:r w:rsidRPr="00D11DE1">
              <w:rPr>
                <w:sz w:val="26"/>
                <w:szCs w:val="26"/>
              </w:rPr>
              <w:t>Fluoxetine</w:t>
            </w:r>
          </w:p>
        </w:tc>
        <w:tc>
          <w:tcPr>
            <w:tcW w:w="1171" w:type="dxa"/>
          </w:tcPr>
          <w:p w14:paraId="01D408EB" w14:textId="77777777" w:rsidR="00D11DE1" w:rsidRPr="003343AB" w:rsidRDefault="00D11DE1" w:rsidP="00D11DE1">
            <w:pPr>
              <w:tabs>
                <w:tab w:val="left" w:pos="6936"/>
              </w:tabs>
              <w:rPr>
                <w:b/>
                <w:sz w:val="26"/>
                <w:szCs w:val="26"/>
              </w:rPr>
            </w:pPr>
            <w:r w:rsidRPr="003343AB">
              <w:rPr>
                <w:b/>
                <w:sz w:val="26"/>
                <w:szCs w:val="26"/>
              </w:rPr>
              <w:t>-</w:t>
            </w:r>
          </w:p>
        </w:tc>
        <w:tc>
          <w:tcPr>
            <w:tcW w:w="1596" w:type="dxa"/>
          </w:tcPr>
          <w:p w14:paraId="3E66D6F8" w14:textId="77777777" w:rsidR="00D11DE1" w:rsidRPr="003343AB" w:rsidRDefault="00D11DE1" w:rsidP="00D11DE1">
            <w:pPr>
              <w:tabs>
                <w:tab w:val="left" w:pos="6936"/>
              </w:tabs>
              <w:rPr>
                <w:b/>
                <w:sz w:val="26"/>
                <w:szCs w:val="26"/>
              </w:rPr>
            </w:pPr>
            <w:r w:rsidRPr="003343AB">
              <w:rPr>
                <w:b/>
                <w:sz w:val="26"/>
                <w:szCs w:val="26"/>
              </w:rPr>
              <w:t>-</w:t>
            </w:r>
          </w:p>
        </w:tc>
        <w:tc>
          <w:tcPr>
            <w:tcW w:w="1525" w:type="dxa"/>
          </w:tcPr>
          <w:p w14:paraId="0A51B966" w14:textId="77777777" w:rsidR="00D11DE1" w:rsidRPr="003343AB" w:rsidRDefault="00D11DE1" w:rsidP="00D11DE1">
            <w:pPr>
              <w:tabs>
                <w:tab w:val="left" w:pos="6936"/>
              </w:tabs>
              <w:rPr>
                <w:b/>
                <w:sz w:val="26"/>
                <w:szCs w:val="26"/>
              </w:rPr>
            </w:pPr>
            <w:r w:rsidRPr="003343AB">
              <w:rPr>
                <w:b/>
                <w:sz w:val="26"/>
                <w:szCs w:val="26"/>
              </w:rPr>
              <w:t>-</w:t>
            </w:r>
          </w:p>
        </w:tc>
        <w:tc>
          <w:tcPr>
            <w:tcW w:w="1849" w:type="dxa"/>
          </w:tcPr>
          <w:p w14:paraId="7C42253D" w14:textId="77777777" w:rsidR="00D11DE1" w:rsidRPr="003343AB" w:rsidRDefault="00D11DE1" w:rsidP="00D11DE1">
            <w:pPr>
              <w:tabs>
                <w:tab w:val="left" w:pos="6936"/>
              </w:tabs>
              <w:rPr>
                <w:b/>
                <w:sz w:val="26"/>
                <w:szCs w:val="26"/>
              </w:rPr>
            </w:pPr>
            <w:r w:rsidRPr="003343AB">
              <w:rPr>
                <w:b/>
                <w:sz w:val="26"/>
                <w:szCs w:val="26"/>
              </w:rPr>
              <w:t>-</w:t>
            </w:r>
          </w:p>
        </w:tc>
        <w:tc>
          <w:tcPr>
            <w:tcW w:w="2116" w:type="dxa"/>
          </w:tcPr>
          <w:p w14:paraId="109B954A" w14:textId="77777777" w:rsidR="00D11DE1" w:rsidRPr="003343AB" w:rsidRDefault="00D11DE1" w:rsidP="00D11DE1">
            <w:pPr>
              <w:tabs>
                <w:tab w:val="left" w:pos="6936"/>
              </w:tabs>
              <w:rPr>
                <w:b/>
                <w:sz w:val="26"/>
                <w:szCs w:val="26"/>
              </w:rPr>
            </w:pPr>
            <w:r w:rsidRPr="003343AB">
              <w:rPr>
                <w:b/>
                <w:sz w:val="26"/>
                <w:szCs w:val="26"/>
              </w:rPr>
              <w:t>++</w:t>
            </w:r>
          </w:p>
        </w:tc>
        <w:tc>
          <w:tcPr>
            <w:tcW w:w="1515" w:type="dxa"/>
          </w:tcPr>
          <w:p w14:paraId="3BBB02BD" w14:textId="77777777" w:rsidR="00D11DE1" w:rsidRPr="003343AB" w:rsidRDefault="00D11DE1" w:rsidP="00D11DE1">
            <w:pPr>
              <w:tabs>
                <w:tab w:val="left" w:pos="6936"/>
              </w:tabs>
              <w:rPr>
                <w:b/>
                <w:sz w:val="26"/>
                <w:szCs w:val="26"/>
              </w:rPr>
            </w:pPr>
            <w:r w:rsidRPr="003343AB">
              <w:rPr>
                <w:b/>
                <w:sz w:val="26"/>
                <w:szCs w:val="26"/>
              </w:rPr>
              <w:t>+++</w:t>
            </w:r>
          </w:p>
        </w:tc>
      </w:tr>
      <w:tr w:rsidR="00D11DE1" w14:paraId="14405EB1" w14:textId="77777777" w:rsidTr="000261C4">
        <w:trPr>
          <w:trHeight w:val="444"/>
        </w:trPr>
        <w:tc>
          <w:tcPr>
            <w:tcW w:w="1492" w:type="dxa"/>
          </w:tcPr>
          <w:p w14:paraId="06CF5200" w14:textId="77777777" w:rsidR="00D11DE1" w:rsidRPr="00D11DE1" w:rsidRDefault="00D11DE1" w:rsidP="00D11DE1">
            <w:pPr>
              <w:tabs>
                <w:tab w:val="left" w:pos="6936"/>
              </w:tabs>
              <w:rPr>
                <w:sz w:val="26"/>
                <w:szCs w:val="26"/>
              </w:rPr>
            </w:pPr>
            <w:r w:rsidRPr="00D11DE1">
              <w:rPr>
                <w:sz w:val="26"/>
                <w:szCs w:val="26"/>
              </w:rPr>
              <w:t xml:space="preserve">Venlafaxine </w:t>
            </w:r>
          </w:p>
        </w:tc>
        <w:tc>
          <w:tcPr>
            <w:tcW w:w="1171" w:type="dxa"/>
          </w:tcPr>
          <w:p w14:paraId="5A8973A9" w14:textId="77777777" w:rsidR="00D11DE1" w:rsidRPr="003343AB" w:rsidRDefault="00D11DE1" w:rsidP="00D11DE1">
            <w:pPr>
              <w:tabs>
                <w:tab w:val="left" w:pos="6936"/>
              </w:tabs>
              <w:rPr>
                <w:b/>
                <w:sz w:val="26"/>
                <w:szCs w:val="26"/>
              </w:rPr>
            </w:pPr>
            <w:r w:rsidRPr="003343AB">
              <w:rPr>
                <w:b/>
                <w:sz w:val="26"/>
                <w:szCs w:val="26"/>
              </w:rPr>
              <w:t>-</w:t>
            </w:r>
          </w:p>
        </w:tc>
        <w:tc>
          <w:tcPr>
            <w:tcW w:w="1596" w:type="dxa"/>
          </w:tcPr>
          <w:p w14:paraId="6626F3EF" w14:textId="77777777" w:rsidR="00D11DE1" w:rsidRPr="003343AB" w:rsidRDefault="00D11DE1" w:rsidP="00D11DE1">
            <w:pPr>
              <w:tabs>
                <w:tab w:val="left" w:pos="6936"/>
              </w:tabs>
              <w:rPr>
                <w:b/>
                <w:sz w:val="26"/>
                <w:szCs w:val="26"/>
              </w:rPr>
            </w:pPr>
            <w:r w:rsidRPr="003343AB">
              <w:rPr>
                <w:b/>
                <w:sz w:val="26"/>
                <w:szCs w:val="26"/>
              </w:rPr>
              <w:t>-*</w:t>
            </w:r>
          </w:p>
        </w:tc>
        <w:tc>
          <w:tcPr>
            <w:tcW w:w="1525" w:type="dxa"/>
          </w:tcPr>
          <w:p w14:paraId="7F68F3FC" w14:textId="77777777" w:rsidR="00D11DE1" w:rsidRPr="003343AB" w:rsidRDefault="00D11DE1" w:rsidP="00D11DE1">
            <w:pPr>
              <w:tabs>
                <w:tab w:val="left" w:pos="6936"/>
              </w:tabs>
              <w:rPr>
                <w:b/>
                <w:sz w:val="26"/>
                <w:szCs w:val="26"/>
              </w:rPr>
            </w:pPr>
            <w:r w:rsidRPr="003343AB">
              <w:rPr>
                <w:b/>
                <w:sz w:val="26"/>
                <w:szCs w:val="26"/>
              </w:rPr>
              <w:t>+</w:t>
            </w:r>
          </w:p>
        </w:tc>
        <w:tc>
          <w:tcPr>
            <w:tcW w:w="1849" w:type="dxa"/>
          </w:tcPr>
          <w:p w14:paraId="7864F46B" w14:textId="77777777" w:rsidR="00D11DE1" w:rsidRPr="003343AB" w:rsidRDefault="00D11DE1" w:rsidP="00D11DE1">
            <w:pPr>
              <w:tabs>
                <w:tab w:val="left" w:pos="6936"/>
              </w:tabs>
              <w:rPr>
                <w:b/>
                <w:sz w:val="26"/>
                <w:szCs w:val="26"/>
              </w:rPr>
            </w:pPr>
            <w:r w:rsidRPr="003343AB">
              <w:rPr>
                <w:b/>
                <w:sz w:val="26"/>
                <w:szCs w:val="26"/>
              </w:rPr>
              <w:t>-</w:t>
            </w:r>
          </w:p>
        </w:tc>
        <w:tc>
          <w:tcPr>
            <w:tcW w:w="2116" w:type="dxa"/>
          </w:tcPr>
          <w:p w14:paraId="5401A009" w14:textId="77777777" w:rsidR="00D11DE1" w:rsidRPr="003343AB" w:rsidRDefault="00D11DE1" w:rsidP="00D11DE1">
            <w:pPr>
              <w:tabs>
                <w:tab w:val="left" w:pos="6936"/>
              </w:tabs>
              <w:rPr>
                <w:b/>
                <w:sz w:val="26"/>
                <w:szCs w:val="26"/>
              </w:rPr>
            </w:pPr>
            <w:r w:rsidRPr="003343AB">
              <w:rPr>
                <w:b/>
                <w:sz w:val="26"/>
                <w:szCs w:val="26"/>
              </w:rPr>
              <w:t>+++</w:t>
            </w:r>
          </w:p>
        </w:tc>
        <w:tc>
          <w:tcPr>
            <w:tcW w:w="1515" w:type="dxa"/>
          </w:tcPr>
          <w:p w14:paraId="5D655A26" w14:textId="77777777" w:rsidR="00D11DE1" w:rsidRPr="003343AB" w:rsidRDefault="00D11DE1" w:rsidP="00D11DE1">
            <w:pPr>
              <w:tabs>
                <w:tab w:val="left" w:pos="6936"/>
              </w:tabs>
              <w:rPr>
                <w:b/>
                <w:sz w:val="26"/>
                <w:szCs w:val="26"/>
              </w:rPr>
            </w:pPr>
            <w:r w:rsidRPr="003343AB">
              <w:rPr>
                <w:b/>
                <w:sz w:val="26"/>
                <w:szCs w:val="26"/>
              </w:rPr>
              <w:t>+++</w:t>
            </w:r>
          </w:p>
        </w:tc>
      </w:tr>
      <w:tr w:rsidR="00156C91" w14:paraId="43094C13" w14:textId="77777777" w:rsidTr="000261C4">
        <w:trPr>
          <w:trHeight w:val="444"/>
        </w:trPr>
        <w:tc>
          <w:tcPr>
            <w:tcW w:w="1492" w:type="dxa"/>
          </w:tcPr>
          <w:p w14:paraId="4D5057CD" w14:textId="59F6A419" w:rsidR="00156C91" w:rsidRPr="00D11DE1" w:rsidRDefault="00156C91" w:rsidP="00D11DE1">
            <w:pPr>
              <w:tabs>
                <w:tab w:val="left" w:pos="6936"/>
              </w:tabs>
              <w:rPr>
                <w:sz w:val="26"/>
                <w:szCs w:val="26"/>
              </w:rPr>
            </w:pPr>
            <w:r>
              <w:rPr>
                <w:sz w:val="26"/>
                <w:szCs w:val="26"/>
              </w:rPr>
              <w:t>Amitriptyline</w:t>
            </w:r>
          </w:p>
        </w:tc>
        <w:tc>
          <w:tcPr>
            <w:tcW w:w="1171" w:type="dxa"/>
          </w:tcPr>
          <w:p w14:paraId="1E45387A" w14:textId="6B25EFD6" w:rsidR="00156C91" w:rsidRPr="003343AB" w:rsidRDefault="00156C91" w:rsidP="00D11DE1">
            <w:pPr>
              <w:tabs>
                <w:tab w:val="left" w:pos="6936"/>
              </w:tabs>
              <w:rPr>
                <w:b/>
                <w:sz w:val="26"/>
                <w:szCs w:val="26"/>
              </w:rPr>
            </w:pPr>
            <w:r>
              <w:rPr>
                <w:b/>
                <w:sz w:val="26"/>
                <w:szCs w:val="26"/>
              </w:rPr>
              <w:t>+++</w:t>
            </w:r>
          </w:p>
        </w:tc>
        <w:tc>
          <w:tcPr>
            <w:tcW w:w="1596" w:type="dxa"/>
          </w:tcPr>
          <w:p w14:paraId="60947477" w14:textId="2A43D451" w:rsidR="00156C91" w:rsidRPr="003343AB" w:rsidRDefault="00156C91" w:rsidP="00D11DE1">
            <w:pPr>
              <w:tabs>
                <w:tab w:val="left" w:pos="6936"/>
              </w:tabs>
              <w:rPr>
                <w:b/>
                <w:sz w:val="26"/>
                <w:szCs w:val="26"/>
              </w:rPr>
            </w:pPr>
            <w:r>
              <w:rPr>
                <w:b/>
                <w:sz w:val="26"/>
                <w:szCs w:val="26"/>
              </w:rPr>
              <w:t>+++</w:t>
            </w:r>
          </w:p>
        </w:tc>
        <w:tc>
          <w:tcPr>
            <w:tcW w:w="1525" w:type="dxa"/>
          </w:tcPr>
          <w:p w14:paraId="3A44D265" w14:textId="42E8CD42" w:rsidR="00156C91" w:rsidRPr="003343AB" w:rsidRDefault="00156C91" w:rsidP="00D11DE1">
            <w:pPr>
              <w:tabs>
                <w:tab w:val="left" w:pos="6936"/>
              </w:tabs>
              <w:rPr>
                <w:b/>
                <w:sz w:val="26"/>
                <w:szCs w:val="26"/>
              </w:rPr>
            </w:pPr>
            <w:r>
              <w:rPr>
                <w:b/>
                <w:sz w:val="26"/>
                <w:szCs w:val="26"/>
              </w:rPr>
              <w:t>+++</w:t>
            </w:r>
          </w:p>
        </w:tc>
        <w:tc>
          <w:tcPr>
            <w:tcW w:w="1849" w:type="dxa"/>
          </w:tcPr>
          <w:p w14:paraId="7D484C5F" w14:textId="63729D02" w:rsidR="00156C91" w:rsidRPr="003343AB" w:rsidRDefault="00156C91" w:rsidP="00D11DE1">
            <w:pPr>
              <w:tabs>
                <w:tab w:val="left" w:pos="6936"/>
              </w:tabs>
              <w:rPr>
                <w:b/>
                <w:sz w:val="26"/>
                <w:szCs w:val="26"/>
              </w:rPr>
            </w:pPr>
            <w:r>
              <w:rPr>
                <w:b/>
                <w:sz w:val="26"/>
                <w:szCs w:val="26"/>
              </w:rPr>
              <w:t>+++</w:t>
            </w:r>
          </w:p>
        </w:tc>
        <w:tc>
          <w:tcPr>
            <w:tcW w:w="2116" w:type="dxa"/>
          </w:tcPr>
          <w:p w14:paraId="59A6D6FD" w14:textId="3EFE33FD" w:rsidR="00156C91" w:rsidRPr="003343AB" w:rsidRDefault="00156C91" w:rsidP="00D11DE1">
            <w:pPr>
              <w:tabs>
                <w:tab w:val="left" w:pos="6936"/>
              </w:tabs>
              <w:rPr>
                <w:b/>
                <w:sz w:val="26"/>
                <w:szCs w:val="26"/>
              </w:rPr>
            </w:pPr>
            <w:r>
              <w:rPr>
                <w:b/>
                <w:sz w:val="26"/>
                <w:szCs w:val="26"/>
              </w:rPr>
              <w:t>+</w:t>
            </w:r>
          </w:p>
        </w:tc>
        <w:tc>
          <w:tcPr>
            <w:tcW w:w="1515" w:type="dxa"/>
          </w:tcPr>
          <w:p w14:paraId="70929920" w14:textId="6966ED65" w:rsidR="00156C91" w:rsidRPr="003343AB" w:rsidRDefault="00156C91" w:rsidP="00D11DE1">
            <w:pPr>
              <w:tabs>
                <w:tab w:val="left" w:pos="6936"/>
              </w:tabs>
              <w:rPr>
                <w:b/>
                <w:sz w:val="26"/>
                <w:szCs w:val="26"/>
              </w:rPr>
            </w:pPr>
            <w:r>
              <w:rPr>
                <w:b/>
                <w:sz w:val="26"/>
                <w:szCs w:val="26"/>
              </w:rPr>
              <w:t>+++</w:t>
            </w:r>
          </w:p>
        </w:tc>
      </w:tr>
      <w:tr w:rsidR="00156C91" w14:paraId="2D711358" w14:textId="77777777" w:rsidTr="000261C4">
        <w:trPr>
          <w:trHeight w:val="444"/>
        </w:trPr>
        <w:tc>
          <w:tcPr>
            <w:tcW w:w="1492" w:type="dxa"/>
          </w:tcPr>
          <w:p w14:paraId="57F5343A" w14:textId="52058C90" w:rsidR="00156C91" w:rsidRDefault="00156C91" w:rsidP="00D11DE1">
            <w:pPr>
              <w:tabs>
                <w:tab w:val="left" w:pos="6936"/>
              </w:tabs>
              <w:rPr>
                <w:sz w:val="26"/>
                <w:szCs w:val="26"/>
              </w:rPr>
            </w:pPr>
            <w:r>
              <w:rPr>
                <w:sz w:val="26"/>
                <w:szCs w:val="26"/>
              </w:rPr>
              <w:t>Mirtazapine</w:t>
            </w:r>
          </w:p>
        </w:tc>
        <w:tc>
          <w:tcPr>
            <w:tcW w:w="1171" w:type="dxa"/>
          </w:tcPr>
          <w:p w14:paraId="74E189E1" w14:textId="116DC5FA" w:rsidR="00156C91" w:rsidRDefault="00156C91" w:rsidP="00D11DE1">
            <w:pPr>
              <w:tabs>
                <w:tab w:val="left" w:pos="6936"/>
              </w:tabs>
              <w:rPr>
                <w:b/>
                <w:sz w:val="26"/>
                <w:szCs w:val="26"/>
              </w:rPr>
            </w:pPr>
            <w:r>
              <w:rPr>
                <w:b/>
                <w:sz w:val="26"/>
                <w:szCs w:val="26"/>
              </w:rPr>
              <w:t>+++</w:t>
            </w:r>
          </w:p>
        </w:tc>
        <w:tc>
          <w:tcPr>
            <w:tcW w:w="1596" w:type="dxa"/>
          </w:tcPr>
          <w:p w14:paraId="0B7383C3" w14:textId="3B50B022" w:rsidR="00156C91" w:rsidRDefault="00156C91" w:rsidP="00D11DE1">
            <w:pPr>
              <w:tabs>
                <w:tab w:val="left" w:pos="6936"/>
              </w:tabs>
              <w:rPr>
                <w:b/>
                <w:sz w:val="26"/>
                <w:szCs w:val="26"/>
              </w:rPr>
            </w:pPr>
            <w:r>
              <w:rPr>
                <w:b/>
                <w:sz w:val="26"/>
                <w:szCs w:val="26"/>
              </w:rPr>
              <w:t>+</w:t>
            </w:r>
          </w:p>
        </w:tc>
        <w:tc>
          <w:tcPr>
            <w:tcW w:w="1525" w:type="dxa"/>
          </w:tcPr>
          <w:p w14:paraId="69928F9A" w14:textId="2181D78E" w:rsidR="00156C91" w:rsidRDefault="00156C91" w:rsidP="00D11DE1">
            <w:pPr>
              <w:tabs>
                <w:tab w:val="left" w:pos="6936"/>
              </w:tabs>
              <w:rPr>
                <w:b/>
                <w:sz w:val="26"/>
                <w:szCs w:val="26"/>
              </w:rPr>
            </w:pPr>
            <w:r>
              <w:rPr>
                <w:b/>
                <w:sz w:val="26"/>
                <w:szCs w:val="26"/>
              </w:rPr>
              <w:t>-</w:t>
            </w:r>
          </w:p>
        </w:tc>
        <w:tc>
          <w:tcPr>
            <w:tcW w:w="1849" w:type="dxa"/>
          </w:tcPr>
          <w:p w14:paraId="369BF6E4" w14:textId="0D3715D7" w:rsidR="00156C91" w:rsidRDefault="00156C91" w:rsidP="00D11DE1">
            <w:pPr>
              <w:tabs>
                <w:tab w:val="left" w:pos="6936"/>
              </w:tabs>
              <w:rPr>
                <w:b/>
                <w:sz w:val="26"/>
                <w:szCs w:val="26"/>
              </w:rPr>
            </w:pPr>
            <w:r>
              <w:rPr>
                <w:b/>
                <w:sz w:val="26"/>
                <w:szCs w:val="26"/>
              </w:rPr>
              <w:t>+</w:t>
            </w:r>
          </w:p>
        </w:tc>
        <w:tc>
          <w:tcPr>
            <w:tcW w:w="2116" w:type="dxa"/>
          </w:tcPr>
          <w:p w14:paraId="185B4A8B" w14:textId="154D95E0" w:rsidR="00156C91" w:rsidRDefault="00156C91" w:rsidP="00D11DE1">
            <w:pPr>
              <w:tabs>
                <w:tab w:val="left" w:pos="6936"/>
              </w:tabs>
              <w:rPr>
                <w:b/>
                <w:sz w:val="26"/>
                <w:szCs w:val="26"/>
              </w:rPr>
            </w:pPr>
            <w:r>
              <w:rPr>
                <w:b/>
                <w:sz w:val="26"/>
                <w:szCs w:val="26"/>
              </w:rPr>
              <w:t>+</w:t>
            </w:r>
          </w:p>
        </w:tc>
        <w:tc>
          <w:tcPr>
            <w:tcW w:w="1515" w:type="dxa"/>
          </w:tcPr>
          <w:p w14:paraId="01477571" w14:textId="5C7B71C3" w:rsidR="00156C91" w:rsidRDefault="00156C91" w:rsidP="00D11DE1">
            <w:pPr>
              <w:tabs>
                <w:tab w:val="left" w:pos="6936"/>
              </w:tabs>
              <w:rPr>
                <w:b/>
                <w:sz w:val="26"/>
                <w:szCs w:val="26"/>
              </w:rPr>
            </w:pPr>
            <w:r>
              <w:rPr>
                <w:b/>
                <w:sz w:val="26"/>
                <w:szCs w:val="26"/>
              </w:rPr>
              <w:t>-</w:t>
            </w:r>
          </w:p>
        </w:tc>
      </w:tr>
      <w:tr w:rsidR="00156C91" w14:paraId="2A1B501F" w14:textId="77777777" w:rsidTr="000261C4">
        <w:trPr>
          <w:trHeight w:val="444"/>
        </w:trPr>
        <w:tc>
          <w:tcPr>
            <w:tcW w:w="1492" w:type="dxa"/>
          </w:tcPr>
          <w:p w14:paraId="1458E646" w14:textId="33A4C1CF" w:rsidR="00156C91" w:rsidRDefault="00156C91" w:rsidP="00D11DE1">
            <w:pPr>
              <w:tabs>
                <w:tab w:val="left" w:pos="6936"/>
              </w:tabs>
              <w:rPr>
                <w:sz w:val="26"/>
                <w:szCs w:val="26"/>
              </w:rPr>
            </w:pPr>
            <w:r>
              <w:rPr>
                <w:sz w:val="26"/>
                <w:szCs w:val="26"/>
              </w:rPr>
              <w:t>Phenelzine</w:t>
            </w:r>
          </w:p>
        </w:tc>
        <w:tc>
          <w:tcPr>
            <w:tcW w:w="1171" w:type="dxa"/>
          </w:tcPr>
          <w:p w14:paraId="3186CFFE" w14:textId="52AC0135" w:rsidR="00156C91" w:rsidRDefault="00156C91" w:rsidP="00D11DE1">
            <w:pPr>
              <w:tabs>
                <w:tab w:val="left" w:pos="6936"/>
              </w:tabs>
              <w:rPr>
                <w:b/>
                <w:sz w:val="26"/>
                <w:szCs w:val="26"/>
              </w:rPr>
            </w:pPr>
            <w:r>
              <w:rPr>
                <w:b/>
                <w:sz w:val="26"/>
                <w:szCs w:val="26"/>
              </w:rPr>
              <w:t>+</w:t>
            </w:r>
          </w:p>
        </w:tc>
        <w:tc>
          <w:tcPr>
            <w:tcW w:w="1596" w:type="dxa"/>
          </w:tcPr>
          <w:p w14:paraId="1BE5FE78" w14:textId="2BB73462" w:rsidR="00156C91" w:rsidRDefault="00156C91" w:rsidP="00D11DE1">
            <w:pPr>
              <w:tabs>
                <w:tab w:val="left" w:pos="6936"/>
              </w:tabs>
              <w:rPr>
                <w:b/>
                <w:sz w:val="26"/>
                <w:szCs w:val="26"/>
              </w:rPr>
            </w:pPr>
            <w:r>
              <w:rPr>
                <w:b/>
                <w:sz w:val="26"/>
                <w:szCs w:val="26"/>
              </w:rPr>
              <w:t>+</w:t>
            </w:r>
          </w:p>
        </w:tc>
        <w:tc>
          <w:tcPr>
            <w:tcW w:w="1525" w:type="dxa"/>
          </w:tcPr>
          <w:p w14:paraId="61600819" w14:textId="2E615D2F" w:rsidR="00156C91" w:rsidRDefault="00156C91" w:rsidP="00D11DE1">
            <w:pPr>
              <w:tabs>
                <w:tab w:val="left" w:pos="6936"/>
              </w:tabs>
              <w:rPr>
                <w:b/>
                <w:sz w:val="26"/>
                <w:szCs w:val="26"/>
              </w:rPr>
            </w:pPr>
            <w:r>
              <w:rPr>
                <w:b/>
                <w:sz w:val="26"/>
                <w:szCs w:val="26"/>
              </w:rPr>
              <w:t>+</w:t>
            </w:r>
          </w:p>
        </w:tc>
        <w:tc>
          <w:tcPr>
            <w:tcW w:w="1849" w:type="dxa"/>
          </w:tcPr>
          <w:p w14:paraId="3C23A45D" w14:textId="684095C9" w:rsidR="00156C91" w:rsidRDefault="00156C91" w:rsidP="00D11DE1">
            <w:pPr>
              <w:tabs>
                <w:tab w:val="left" w:pos="6936"/>
              </w:tabs>
              <w:rPr>
                <w:b/>
                <w:sz w:val="26"/>
                <w:szCs w:val="26"/>
              </w:rPr>
            </w:pPr>
            <w:r>
              <w:rPr>
                <w:b/>
                <w:sz w:val="26"/>
                <w:szCs w:val="26"/>
              </w:rPr>
              <w:t>+</w:t>
            </w:r>
          </w:p>
        </w:tc>
        <w:tc>
          <w:tcPr>
            <w:tcW w:w="2116" w:type="dxa"/>
          </w:tcPr>
          <w:p w14:paraId="3E65523C" w14:textId="10BF2553" w:rsidR="00156C91" w:rsidRDefault="00156C91" w:rsidP="00D11DE1">
            <w:pPr>
              <w:tabs>
                <w:tab w:val="left" w:pos="6936"/>
              </w:tabs>
              <w:rPr>
                <w:b/>
                <w:sz w:val="26"/>
                <w:szCs w:val="26"/>
              </w:rPr>
            </w:pPr>
            <w:r>
              <w:rPr>
                <w:b/>
                <w:sz w:val="26"/>
                <w:szCs w:val="26"/>
              </w:rPr>
              <w:t>+</w:t>
            </w:r>
          </w:p>
        </w:tc>
        <w:tc>
          <w:tcPr>
            <w:tcW w:w="1515" w:type="dxa"/>
          </w:tcPr>
          <w:p w14:paraId="5010A874" w14:textId="1007AACF" w:rsidR="00156C91" w:rsidRDefault="00156C91" w:rsidP="00D11DE1">
            <w:pPr>
              <w:tabs>
                <w:tab w:val="left" w:pos="6936"/>
              </w:tabs>
              <w:rPr>
                <w:b/>
                <w:sz w:val="26"/>
                <w:szCs w:val="26"/>
              </w:rPr>
            </w:pPr>
            <w:r>
              <w:rPr>
                <w:b/>
                <w:sz w:val="26"/>
                <w:szCs w:val="26"/>
              </w:rPr>
              <w:t>+</w:t>
            </w:r>
          </w:p>
        </w:tc>
      </w:tr>
    </w:tbl>
    <w:p w14:paraId="047D5B96" w14:textId="009D7451" w:rsidR="00FB6D49" w:rsidRDefault="00FB6D49" w:rsidP="00FB6D49">
      <w:pPr>
        <w:tabs>
          <w:tab w:val="left" w:pos="6936"/>
        </w:tabs>
      </w:pPr>
    </w:p>
    <w:tbl>
      <w:tblPr>
        <w:tblStyle w:val="TableGrid"/>
        <w:tblpPr w:leftFromText="180" w:rightFromText="180" w:vertAnchor="text" w:horzAnchor="page" w:tblpX="273" w:tblpY="123"/>
        <w:tblW w:w="11273" w:type="dxa"/>
        <w:tblLook w:val="04A0" w:firstRow="1" w:lastRow="0" w:firstColumn="1" w:lastColumn="0" w:noHBand="0" w:noVBand="1"/>
      </w:tblPr>
      <w:tblGrid>
        <w:gridCol w:w="1481"/>
        <w:gridCol w:w="1174"/>
        <w:gridCol w:w="1014"/>
        <w:gridCol w:w="1223"/>
        <w:gridCol w:w="1691"/>
        <w:gridCol w:w="1823"/>
        <w:gridCol w:w="1622"/>
        <w:gridCol w:w="1245"/>
      </w:tblGrid>
      <w:tr w:rsidR="0064354F" w:rsidRPr="00BA11FA" w14:paraId="111D5208" w14:textId="77777777" w:rsidTr="00A80EF2">
        <w:trPr>
          <w:trHeight w:val="820"/>
        </w:trPr>
        <w:tc>
          <w:tcPr>
            <w:tcW w:w="1481" w:type="dxa"/>
          </w:tcPr>
          <w:p w14:paraId="42D42E99"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Drug</w:t>
            </w:r>
          </w:p>
        </w:tc>
        <w:tc>
          <w:tcPr>
            <w:tcW w:w="1174" w:type="dxa"/>
          </w:tcPr>
          <w:p w14:paraId="610C6E0F"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Sedation</w:t>
            </w:r>
          </w:p>
        </w:tc>
        <w:tc>
          <w:tcPr>
            <w:tcW w:w="1014" w:type="dxa"/>
          </w:tcPr>
          <w:p w14:paraId="34E7246B"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Weight gain</w:t>
            </w:r>
          </w:p>
        </w:tc>
        <w:tc>
          <w:tcPr>
            <w:tcW w:w="1223" w:type="dxa"/>
          </w:tcPr>
          <w:p w14:paraId="226CF716"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Akathisia</w:t>
            </w:r>
          </w:p>
        </w:tc>
        <w:tc>
          <w:tcPr>
            <w:tcW w:w="1691" w:type="dxa"/>
          </w:tcPr>
          <w:p w14:paraId="494FD524"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Parkinsonism</w:t>
            </w:r>
          </w:p>
        </w:tc>
        <w:tc>
          <w:tcPr>
            <w:tcW w:w="1823" w:type="dxa"/>
          </w:tcPr>
          <w:p w14:paraId="16B0B13A"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Anticholinergic</w:t>
            </w:r>
            <w:r>
              <w:rPr>
                <w:rStyle w:val="sideeffect"/>
                <w:rFonts w:asciiTheme="minorHAnsi" w:hAnsiTheme="minorHAnsi" w:cstheme="minorHAnsi"/>
                <w:color w:val="0E0E0E"/>
                <w:sz w:val="26"/>
                <w:szCs w:val="26"/>
              </w:rPr>
              <w:t xml:space="preserve"> effects</w:t>
            </w:r>
            <w:r w:rsidRPr="00BA11FA">
              <w:rPr>
                <w:rStyle w:val="sideeffect"/>
                <w:rFonts w:asciiTheme="minorHAnsi" w:hAnsiTheme="minorHAnsi" w:cstheme="minorHAnsi"/>
                <w:color w:val="0E0E0E"/>
                <w:sz w:val="26"/>
                <w:szCs w:val="26"/>
              </w:rPr>
              <w:t xml:space="preserve"> </w:t>
            </w:r>
          </w:p>
        </w:tc>
        <w:tc>
          <w:tcPr>
            <w:tcW w:w="1622" w:type="dxa"/>
          </w:tcPr>
          <w:p w14:paraId="138BCE2C"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Hypotension</w:t>
            </w:r>
          </w:p>
        </w:tc>
        <w:tc>
          <w:tcPr>
            <w:tcW w:w="1245" w:type="dxa"/>
          </w:tcPr>
          <w:p w14:paraId="75712820"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Prolactin elevation</w:t>
            </w:r>
          </w:p>
        </w:tc>
      </w:tr>
      <w:tr w:rsidR="0064354F" w:rsidRPr="00BA11FA" w14:paraId="5C13DD94" w14:textId="77777777" w:rsidTr="00A80EF2">
        <w:trPr>
          <w:trHeight w:val="522"/>
        </w:trPr>
        <w:tc>
          <w:tcPr>
            <w:tcW w:w="1481" w:type="dxa"/>
          </w:tcPr>
          <w:p w14:paraId="2CE0C0DE"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color w:val="0E0E0E"/>
                <w:sz w:val="26"/>
                <w:szCs w:val="26"/>
              </w:rPr>
            </w:pPr>
            <w:r w:rsidRPr="00BA11FA">
              <w:rPr>
                <w:rStyle w:val="sideeffect"/>
                <w:rFonts w:asciiTheme="minorHAnsi" w:hAnsiTheme="minorHAnsi" w:cstheme="minorHAnsi"/>
                <w:color w:val="0E0E0E"/>
                <w:sz w:val="26"/>
                <w:szCs w:val="26"/>
              </w:rPr>
              <w:t xml:space="preserve">Quetiapine </w:t>
            </w:r>
          </w:p>
        </w:tc>
        <w:tc>
          <w:tcPr>
            <w:tcW w:w="1174" w:type="dxa"/>
          </w:tcPr>
          <w:p w14:paraId="4553D4D2"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c>
          <w:tcPr>
            <w:tcW w:w="1014" w:type="dxa"/>
          </w:tcPr>
          <w:p w14:paraId="3C1863C4"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c>
          <w:tcPr>
            <w:tcW w:w="1223" w:type="dxa"/>
          </w:tcPr>
          <w:p w14:paraId="0EB82A20"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c>
          <w:tcPr>
            <w:tcW w:w="1691" w:type="dxa"/>
          </w:tcPr>
          <w:p w14:paraId="4A34D1E2"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c>
          <w:tcPr>
            <w:tcW w:w="1823" w:type="dxa"/>
          </w:tcPr>
          <w:p w14:paraId="6764B725"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c>
          <w:tcPr>
            <w:tcW w:w="1622" w:type="dxa"/>
          </w:tcPr>
          <w:p w14:paraId="1DD303CD"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c>
          <w:tcPr>
            <w:tcW w:w="1245" w:type="dxa"/>
          </w:tcPr>
          <w:p w14:paraId="43457E87" w14:textId="77777777" w:rsidR="0064354F" w:rsidRPr="00BA11FA" w:rsidRDefault="0064354F" w:rsidP="0064354F">
            <w:pPr>
              <w:pStyle w:val="sideeffects"/>
              <w:spacing w:before="0" w:beforeAutospacing="0" w:after="180" w:afterAutospacing="0"/>
              <w:rPr>
                <w:rStyle w:val="sideeffect"/>
                <w:rFonts w:asciiTheme="minorHAnsi" w:hAnsiTheme="minorHAnsi" w:cstheme="minorHAnsi"/>
                <w:b/>
                <w:color w:val="0E0E0E"/>
                <w:sz w:val="26"/>
                <w:szCs w:val="26"/>
              </w:rPr>
            </w:pPr>
            <w:r w:rsidRPr="00BA11FA">
              <w:rPr>
                <w:rStyle w:val="sideeffect"/>
                <w:rFonts w:asciiTheme="minorHAnsi" w:hAnsiTheme="minorHAnsi" w:cstheme="minorHAnsi"/>
                <w:b/>
                <w:color w:val="0E0E0E"/>
                <w:sz w:val="26"/>
                <w:szCs w:val="26"/>
              </w:rPr>
              <w:t>-</w:t>
            </w:r>
          </w:p>
        </w:tc>
      </w:tr>
      <w:tr w:rsidR="00156C91" w:rsidRPr="00691F15" w14:paraId="7339E15B" w14:textId="77777777" w:rsidTr="00A80EF2">
        <w:trPr>
          <w:trHeight w:val="522"/>
        </w:trPr>
        <w:tc>
          <w:tcPr>
            <w:tcW w:w="1481" w:type="dxa"/>
          </w:tcPr>
          <w:p w14:paraId="3381C361" w14:textId="5145E5A4" w:rsidR="00156C91" w:rsidRPr="00691F15" w:rsidRDefault="00156C91" w:rsidP="0064354F">
            <w:pPr>
              <w:pStyle w:val="sideeffects"/>
              <w:spacing w:before="0" w:beforeAutospacing="0" w:after="180" w:afterAutospacing="0"/>
              <w:rPr>
                <w:rStyle w:val="sideeffect"/>
                <w:rFonts w:asciiTheme="minorHAnsi" w:hAnsiTheme="minorHAnsi" w:cstheme="minorHAnsi"/>
                <w:color w:val="0E0E0E"/>
                <w:sz w:val="26"/>
                <w:szCs w:val="26"/>
              </w:rPr>
            </w:pPr>
            <w:r w:rsidRPr="00691F15">
              <w:rPr>
                <w:rStyle w:val="sideeffect"/>
                <w:rFonts w:asciiTheme="minorHAnsi" w:hAnsiTheme="minorHAnsi" w:cstheme="minorHAnsi"/>
                <w:color w:val="0E0E0E"/>
                <w:sz w:val="26"/>
                <w:szCs w:val="26"/>
              </w:rPr>
              <w:t>Risperidone</w:t>
            </w:r>
          </w:p>
        </w:tc>
        <w:tc>
          <w:tcPr>
            <w:tcW w:w="1174" w:type="dxa"/>
          </w:tcPr>
          <w:p w14:paraId="14314099" w14:textId="0187AB4F"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c>
          <w:tcPr>
            <w:tcW w:w="1014" w:type="dxa"/>
          </w:tcPr>
          <w:p w14:paraId="4087F7B0" w14:textId="09691316"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c>
          <w:tcPr>
            <w:tcW w:w="1223" w:type="dxa"/>
          </w:tcPr>
          <w:p w14:paraId="3B35E711" w14:textId="1F0DDA08"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c>
          <w:tcPr>
            <w:tcW w:w="1691" w:type="dxa"/>
          </w:tcPr>
          <w:p w14:paraId="1DEE3FA2" w14:textId="717230BB"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c>
          <w:tcPr>
            <w:tcW w:w="1823" w:type="dxa"/>
          </w:tcPr>
          <w:p w14:paraId="580BF621" w14:textId="44C46F3E"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c>
          <w:tcPr>
            <w:tcW w:w="1622" w:type="dxa"/>
          </w:tcPr>
          <w:p w14:paraId="5DEE2661" w14:textId="111EF74A"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c>
          <w:tcPr>
            <w:tcW w:w="1245" w:type="dxa"/>
          </w:tcPr>
          <w:p w14:paraId="144341A4" w14:textId="7EA9D361" w:rsidR="00156C91" w:rsidRPr="00691F15" w:rsidRDefault="00156C91" w:rsidP="0064354F">
            <w:pPr>
              <w:pStyle w:val="sideeffects"/>
              <w:spacing w:before="0" w:beforeAutospacing="0" w:after="180" w:afterAutospacing="0"/>
              <w:rPr>
                <w:rStyle w:val="sideeffect"/>
                <w:rFonts w:asciiTheme="minorHAnsi" w:hAnsiTheme="minorHAnsi" w:cstheme="minorHAnsi"/>
                <w:b/>
                <w:color w:val="0E0E0E"/>
                <w:sz w:val="26"/>
                <w:szCs w:val="26"/>
              </w:rPr>
            </w:pPr>
            <w:r w:rsidRPr="00691F15">
              <w:rPr>
                <w:rStyle w:val="sideeffect"/>
                <w:rFonts w:asciiTheme="minorHAnsi" w:hAnsiTheme="minorHAnsi" w:cstheme="minorHAnsi"/>
                <w:b/>
                <w:color w:val="0E0E0E"/>
                <w:sz w:val="26"/>
                <w:szCs w:val="26"/>
              </w:rPr>
              <w:t>+++</w:t>
            </w:r>
          </w:p>
        </w:tc>
      </w:tr>
    </w:tbl>
    <w:p w14:paraId="279D1EFB" w14:textId="109AAA8A" w:rsidR="00030AD5" w:rsidRPr="00691F15" w:rsidRDefault="005F1B32" w:rsidP="00030AD5">
      <w:pPr>
        <w:tabs>
          <w:tab w:val="left" w:pos="6936"/>
        </w:tabs>
      </w:pPr>
      <w:r>
        <w:rPr>
          <w:noProof/>
          <w:sz w:val="28"/>
          <w:szCs w:val="28"/>
          <w:lang w:val="en-US"/>
        </w:rPr>
        <mc:AlternateContent>
          <mc:Choice Requires="wps">
            <w:drawing>
              <wp:anchor distT="0" distB="0" distL="114300" distR="114300" simplePos="0" relativeHeight="251701248" behindDoc="0" locked="0" layoutInCell="1" allowOverlap="1" wp14:anchorId="047652A7" wp14:editId="34A4660E">
                <wp:simplePos x="0" y="0"/>
                <wp:positionH relativeFrom="column">
                  <wp:posOffset>-580733</wp:posOffset>
                </wp:positionH>
                <wp:positionV relativeFrom="paragraph">
                  <wp:posOffset>1451825</wp:posOffset>
                </wp:positionV>
                <wp:extent cx="3177540" cy="44577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3177540" cy="445770"/>
                        </a:xfrm>
                        <a:prstGeom prst="rect">
                          <a:avLst/>
                        </a:prstGeom>
                        <a:solidFill>
                          <a:schemeClr val="lt1"/>
                        </a:solidFill>
                        <a:ln w="6350">
                          <a:solidFill>
                            <a:prstClr val="black"/>
                          </a:solidFill>
                        </a:ln>
                      </wps:spPr>
                      <wps:txbx>
                        <w:txbxContent>
                          <w:p w14:paraId="06D9FC0D" w14:textId="11E655DB" w:rsidR="000C150F" w:rsidRPr="00030AD5" w:rsidRDefault="000C150F">
                            <w:pPr>
                              <w:rPr>
                                <w:sz w:val="20"/>
                                <w:szCs w:val="20"/>
                              </w:rPr>
                            </w:pPr>
                            <w:r w:rsidRPr="00030AD5">
                              <w:rPr>
                                <w:sz w:val="20"/>
                                <w:szCs w:val="20"/>
                              </w:rPr>
                              <w:t>For full side effect profile</w:t>
                            </w:r>
                            <w:r>
                              <w:rPr>
                                <w:sz w:val="20"/>
                                <w:szCs w:val="20"/>
                              </w:rPr>
                              <w:t xml:space="preserve"> for these drugs</w:t>
                            </w:r>
                            <w:r w:rsidRPr="00030AD5">
                              <w:rPr>
                                <w:sz w:val="20"/>
                                <w:szCs w:val="20"/>
                              </w:rPr>
                              <w:t xml:space="preserve"> and more information see </w:t>
                            </w:r>
                            <w:r w:rsidRPr="00BA11FA">
                              <w:rPr>
                                <w:b/>
                                <w:sz w:val="20"/>
                                <w:szCs w:val="20"/>
                              </w:rPr>
                              <w:t>https://bnf.nice.org.uk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47652A7" id="_x0000_t202" coordsize="21600,21600" o:spt="202" path="m,l,21600r21600,l21600,xe">
                <v:stroke joinstyle="miter"/>
                <v:path gradientshapeok="t" o:connecttype="rect"/>
              </v:shapetype>
              <v:shape id="Text Box 19" o:spid="_x0000_s1046" type="#_x0000_t202" style="position:absolute;margin-left:-45.75pt;margin-top:114.3pt;width:250.2pt;height:3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" fillcolor="white [3201]" strokeweight=".5pt">
                <v:textbox>
                  <w:txbxContent>
                    <w:p w14:paraId="06D9FC0D" w14:textId="11E655DB" w:rsidR="000C150F" w:rsidRPr="00030AD5" w:rsidRDefault="000C150F">
                      <w:pPr>
                        <w:rPr>
                          <w:sz w:val="20"/>
                          <w:szCs w:val="20"/>
                        </w:rPr>
                      </w:pPr>
                      <w:r w:rsidRPr="00030AD5">
                        <w:rPr>
                          <w:sz w:val="20"/>
                          <w:szCs w:val="20"/>
                        </w:rPr>
                        <w:t>For full side effect profile</w:t>
                      </w:r>
                      <w:r>
                        <w:rPr>
                          <w:sz w:val="20"/>
                          <w:szCs w:val="20"/>
                        </w:rPr>
                        <w:t xml:space="preserve"> for these drugs</w:t>
                      </w:r>
                      <w:r w:rsidRPr="00030AD5">
                        <w:rPr>
                          <w:sz w:val="20"/>
                          <w:szCs w:val="20"/>
                        </w:rPr>
                        <w:t xml:space="preserve"> and more information see </w:t>
                      </w:r>
                      <w:r w:rsidRPr="00BA11FA">
                        <w:rPr>
                          <w:b/>
                          <w:sz w:val="20"/>
                          <w:szCs w:val="20"/>
                        </w:rPr>
                        <w:t>https://bnf.nice.org.uk</w:t>
                      </w:r>
                    </w:p>
                  </w:txbxContent>
                </v:textbox>
              </v:shape>
            </w:pict>
          </mc:Fallback>
        </mc:AlternateContent>
      </w:r>
      <w:r>
        <w:rPr>
          <w:noProof/>
          <w:sz w:val="28"/>
          <w:szCs w:val="28"/>
          <w:lang w:val="en-US"/>
        </w:rPr>
        <mc:AlternateContent>
          <mc:Choice Requires="wps">
            <w:drawing>
              <wp:anchor distT="0" distB="0" distL="114300" distR="114300" simplePos="0" relativeHeight="251706368" behindDoc="0" locked="0" layoutInCell="1" allowOverlap="1" wp14:anchorId="61723C83" wp14:editId="66CEB32B">
                <wp:simplePos x="0" y="0"/>
                <wp:positionH relativeFrom="column">
                  <wp:posOffset>2870945</wp:posOffset>
                </wp:positionH>
                <wp:positionV relativeFrom="paragraph">
                  <wp:posOffset>1394460</wp:posOffset>
                </wp:positionV>
                <wp:extent cx="2662518" cy="1223683"/>
                <wp:effectExtent l="0" t="0" r="17780" b="8255"/>
                <wp:wrapNone/>
                <wp:docPr id="6" name="Text Box 6"/>
                <wp:cNvGraphicFramePr/>
                <a:graphic xmlns:a="http://schemas.openxmlformats.org/drawingml/2006/main">
                  <a:graphicData uri="http://schemas.microsoft.com/office/word/2010/wordprocessingShape">
                    <wps:wsp>
                      <wps:cNvSpPr txBox="1"/>
                      <wps:spPr>
                        <a:xfrm>
                          <a:off x="0" y="0"/>
                          <a:ext cx="2662518" cy="1223683"/>
                        </a:xfrm>
                        <a:prstGeom prst="rect">
                          <a:avLst/>
                        </a:prstGeom>
                        <a:solidFill>
                          <a:schemeClr val="lt1"/>
                        </a:solidFill>
                        <a:ln w="6350">
                          <a:solidFill>
                            <a:prstClr val="black"/>
                          </a:solidFill>
                        </a:ln>
                      </wps:spPr>
                      <wps:txbx>
                        <w:txbxContent>
                          <w:p w14:paraId="35DD9EF4" w14:textId="77777777" w:rsidR="00156C91" w:rsidRPr="003020B0" w:rsidRDefault="00156C91" w:rsidP="00156C91">
                            <w:pPr>
                              <w:tabs>
                                <w:tab w:val="left" w:pos="6936"/>
                              </w:tabs>
                              <w:rPr>
                                <w:sz w:val="28"/>
                                <w:szCs w:val="28"/>
                              </w:rPr>
                            </w:pPr>
                            <w:r>
                              <w:rPr>
                                <w:sz w:val="28"/>
                                <w:szCs w:val="28"/>
                              </w:rPr>
                              <w:t>- = V</w:t>
                            </w:r>
                            <w:r w:rsidRPr="003020B0">
                              <w:rPr>
                                <w:sz w:val="28"/>
                                <w:szCs w:val="28"/>
                              </w:rPr>
                              <w:t xml:space="preserve">ery low/none </w:t>
                            </w:r>
                          </w:p>
                          <w:p w14:paraId="1227BDC0" w14:textId="77777777" w:rsidR="00156C91" w:rsidRPr="003020B0" w:rsidRDefault="00156C91" w:rsidP="00156C91">
                            <w:pPr>
                              <w:tabs>
                                <w:tab w:val="left" w:pos="6936"/>
                              </w:tabs>
                              <w:rPr>
                                <w:sz w:val="28"/>
                                <w:szCs w:val="28"/>
                              </w:rPr>
                            </w:pPr>
                            <w:r w:rsidRPr="003020B0">
                              <w:rPr>
                                <w:sz w:val="28"/>
                                <w:szCs w:val="28"/>
                              </w:rPr>
                              <w:t>+ = Low</w:t>
                            </w:r>
                          </w:p>
                          <w:p w14:paraId="19A730B1" w14:textId="77777777" w:rsidR="00156C91" w:rsidRPr="003020B0" w:rsidRDefault="00156C91" w:rsidP="00156C91">
                            <w:pPr>
                              <w:tabs>
                                <w:tab w:val="left" w:pos="6936"/>
                              </w:tabs>
                              <w:rPr>
                                <w:sz w:val="28"/>
                                <w:szCs w:val="28"/>
                              </w:rPr>
                            </w:pPr>
                            <w:r w:rsidRPr="003020B0">
                              <w:rPr>
                                <w:sz w:val="28"/>
                                <w:szCs w:val="28"/>
                              </w:rPr>
                              <w:t>++ = Moderate</w:t>
                            </w:r>
                          </w:p>
                          <w:p w14:paraId="3E03A3C8" w14:textId="77777777" w:rsidR="00156C91" w:rsidRDefault="00156C91" w:rsidP="00156C91">
                            <w:pPr>
                              <w:tabs>
                                <w:tab w:val="left" w:pos="6936"/>
                              </w:tabs>
                              <w:rPr>
                                <w:sz w:val="28"/>
                                <w:szCs w:val="28"/>
                              </w:rPr>
                            </w:pPr>
                            <w:r w:rsidRPr="003020B0">
                              <w:rPr>
                                <w:sz w:val="28"/>
                                <w:szCs w:val="28"/>
                              </w:rPr>
                              <w:t xml:space="preserve">+++ = High incidence/severity </w:t>
                            </w:r>
                          </w:p>
                          <w:p w14:paraId="2CAF1350" w14:textId="51395235" w:rsidR="00156C91" w:rsidRPr="008B0304" w:rsidRDefault="008B0304" w:rsidP="008B0304">
                            <w:pPr>
                              <w:tabs>
                                <w:tab w:val="left" w:pos="6936"/>
                              </w:tabs>
                              <w:rPr>
                                <w:sz w:val="28"/>
                                <w:szCs w:val="28"/>
                              </w:rPr>
                            </w:pPr>
                            <w:r>
                              <w:rPr>
                                <w:sz w:val="28"/>
                                <w:szCs w:val="28"/>
                              </w:rPr>
                              <w:t xml:space="preserve">* </w:t>
                            </w:r>
                            <w:r w:rsidR="00156C91" w:rsidRPr="008B0304">
                              <w:rPr>
                                <w:sz w:val="28"/>
                                <w:szCs w:val="28"/>
                              </w:rPr>
                              <w:t xml:space="preserve">= Hypertension reported </w:t>
                            </w:r>
                          </w:p>
                          <w:p w14:paraId="1C02E9C6" w14:textId="77777777" w:rsidR="00156C91" w:rsidRDefault="00156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723C83" id="Text Box 6" o:spid="_x0000_s1047" type="#_x0000_t202" style="position:absolute;margin-left:226.05pt;margin-top:109.8pt;width:209.65pt;height:9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" fillcolor="white [3201]" strokeweight=".5pt">
                <v:textbox>
                  <w:txbxContent>
                    <w:p w14:paraId="35DD9EF4" w14:textId="77777777" w:rsidR="00156C91" w:rsidRPr="003020B0" w:rsidRDefault="00156C91" w:rsidP="00156C91">
                      <w:pPr>
                        <w:tabs>
                          <w:tab w:val="left" w:pos="6936"/>
                        </w:tabs>
                        <w:rPr>
                          <w:sz w:val="28"/>
                          <w:szCs w:val="28"/>
                        </w:rPr>
                      </w:pPr>
                      <w:r>
                        <w:rPr>
                          <w:sz w:val="28"/>
                          <w:szCs w:val="28"/>
                        </w:rPr>
                        <w:t>- = V</w:t>
                      </w:r>
                      <w:r w:rsidRPr="003020B0">
                        <w:rPr>
                          <w:sz w:val="28"/>
                          <w:szCs w:val="28"/>
                        </w:rPr>
                        <w:t xml:space="preserve">ery low/none </w:t>
                      </w:r>
                    </w:p>
                    <w:p w14:paraId="1227BDC0" w14:textId="77777777" w:rsidR="00156C91" w:rsidRPr="003020B0" w:rsidRDefault="00156C91" w:rsidP="00156C91">
                      <w:pPr>
                        <w:tabs>
                          <w:tab w:val="left" w:pos="6936"/>
                        </w:tabs>
                        <w:rPr>
                          <w:sz w:val="28"/>
                          <w:szCs w:val="28"/>
                        </w:rPr>
                      </w:pPr>
                      <w:r w:rsidRPr="003020B0">
                        <w:rPr>
                          <w:sz w:val="28"/>
                          <w:szCs w:val="28"/>
                        </w:rPr>
                        <w:t>+ = Low</w:t>
                      </w:r>
                    </w:p>
                    <w:p w14:paraId="19A730B1" w14:textId="77777777" w:rsidR="00156C91" w:rsidRPr="003020B0" w:rsidRDefault="00156C91" w:rsidP="00156C91">
                      <w:pPr>
                        <w:tabs>
                          <w:tab w:val="left" w:pos="6936"/>
                        </w:tabs>
                        <w:rPr>
                          <w:sz w:val="28"/>
                          <w:szCs w:val="28"/>
                        </w:rPr>
                      </w:pPr>
                      <w:r w:rsidRPr="003020B0">
                        <w:rPr>
                          <w:sz w:val="28"/>
                          <w:szCs w:val="28"/>
                        </w:rPr>
                        <w:t>++ = Moderate</w:t>
                      </w:r>
                    </w:p>
                    <w:p w14:paraId="3E03A3C8" w14:textId="77777777" w:rsidR="00156C91" w:rsidRDefault="00156C91" w:rsidP="00156C91">
                      <w:pPr>
                        <w:tabs>
                          <w:tab w:val="left" w:pos="6936"/>
                        </w:tabs>
                        <w:rPr>
                          <w:sz w:val="28"/>
                          <w:szCs w:val="28"/>
                        </w:rPr>
                      </w:pPr>
                      <w:r w:rsidRPr="003020B0">
                        <w:rPr>
                          <w:sz w:val="28"/>
                          <w:szCs w:val="28"/>
                        </w:rPr>
                        <w:t xml:space="preserve">+++ = High incidence/severity </w:t>
                      </w:r>
                    </w:p>
                    <w:p w14:paraId="2CAF1350" w14:textId="51395235" w:rsidR="00156C91" w:rsidRPr="008B0304" w:rsidRDefault="008B0304" w:rsidP="008B0304">
                      <w:pPr>
                        <w:tabs>
                          <w:tab w:val="left" w:pos="6936"/>
                        </w:tabs>
                        <w:rPr>
                          <w:sz w:val="28"/>
                          <w:szCs w:val="28"/>
                        </w:rPr>
                      </w:pPr>
                      <w:r>
                        <w:rPr>
                          <w:sz w:val="28"/>
                          <w:szCs w:val="28"/>
                        </w:rPr>
                        <w:t xml:space="preserve">* </w:t>
                      </w:r>
                      <w:r w:rsidR="00156C91" w:rsidRPr="008B0304">
                        <w:rPr>
                          <w:sz w:val="28"/>
                          <w:szCs w:val="28"/>
                        </w:rPr>
                        <w:t xml:space="preserve">= Hypertension reported </w:t>
                      </w:r>
                    </w:p>
                    <w:p w14:paraId="1C02E9C6" w14:textId="77777777" w:rsidR="00156C91" w:rsidRDefault="00156C91"/>
                  </w:txbxContent>
                </v:textbox>
              </v:shape>
            </w:pict>
          </mc:Fallback>
        </mc:AlternateContent>
      </w:r>
    </w:p>
    <w:p w14:paraId="2E2007EE" w14:textId="7877378A" w:rsidR="009331E4" w:rsidRPr="009331E4" w:rsidRDefault="009331E4" w:rsidP="009331E4">
      <w:pPr>
        <w:tabs>
          <w:tab w:val="left" w:pos="6936"/>
        </w:tabs>
        <w:rPr>
          <w:sz w:val="28"/>
          <w:szCs w:val="28"/>
        </w:rPr>
      </w:pPr>
    </w:p>
    <w:p w14:paraId="0AF432F7" w14:textId="2BFA5CE6" w:rsidR="00BA11FA" w:rsidRDefault="00BA11FA" w:rsidP="00691F15">
      <w:pPr>
        <w:pStyle w:val="sideeffects"/>
        <w:shd w:val="clear" w:color="auto" w:fill="FFFFFF"/>
        <w:spacing w:before="0" w:beforeAutospacing="0" w:after="180" w:afterAutospacing="0"/>
        <w:rPr>
          <w:sz w:val="28"/>
          <w:szCs w:val="28"/>
        </w:rPr>
      </w:pPr>
      <w:r>
        <w:rPr>
          <w:sz w:val="28"/>
          <w:szCs w:val="28"/>
        </w:rPr>
        <w:t xml:space="preserve"> </w:t>
      </w:r>
    </w:p>
    <w:p w14:paraId="7B9F413A" w14:textId="1AB702FD" w:rsidR="00842894" w:rsidRDefault="00842894" w:rsidP="00863DD2">
      <w:pPr>
        <w:rPr>
          <w:b/>
          <w:sz w:val="32"/>
          <w:szCs w:val="32"/>
          <w:u w:val="single"/>
        </w:rPr>
      </w:pPr>
      <w:r>
        <w:rPr>
          <w:b/>
          <w:sz w:val="32"/>
          <w:szCs w:val="32"/>
          <w:u w:val="single"/>
        </w:rPr>
        <w:lastRenderedPageBreak/>
        <w:t xml:space="preserve">Monitoring requirements </w:t>
      </w:r>
    </w:p>
    <w:p w14:paraId="79FA6F5C" w14:textId="77777777" w:rsidR="00842894" w:rsidRDefault="00842894" w:rsidP="00863DD2">
      <w:pPr>
        <w:rPr>
          <w:b/>
          <w:sz w:val="32"/>
          <w:szCs w:val="32"/>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086"/>
        <w:gridCol w:w="6914"/>
      </w:tblGrid>
      <w:tr w:rsidR="00AE4BD7" w:rsidRPr="00B54EED" w14:paraId="35FFA3D6" w14:textId="77777777" w:rsidTr="000153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97106"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All SSRI’s and SNRI’s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1BE56"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I</w:t>
            </w:r>
            <w:r>
              <w:rPr>
                <w:rFonts w:ascii="Arial" w:eastAsia="Times New Roman" w:hAnsi="Arial" w:cs="Arial"/>
                <w:color w:val="000000"/>
                <w:sz w:val="22"/>
                <w:szCs w:val="22"/>
                <w:lang w:eastAsia="en-GB"/>
              </w:rPr>
              <w:t xml:space="preserve">f </w:t>
            </w:r>
            <w:r w:rsidRPr="00B54EED">
              <w:rPr>
                <w:rFonts w:ascii="Arial" w:eastAsia="Times New Roman" w:hAnsi="Arial" w:cs="Arial"/>
                <w:color w:val="000000"/>
                <w:sz w:val="22"/>
                <w:szCs w:val="22"/>
                <w:lang w:eastAsia="en-GB"/>
              </w:rPr>
              <w:t xml:space="preserve">suicidal ideation prior to commencing treatment </w:t>
            </w:r>
            <w:r>
              <w:rPr>
                <w:rFonts w:ascii="Arial" w:eastAsia="Times New Roman" w:hAnsi="Arial" w:cs="Arial"/>
                <w:color w:val="000000"/>
                <w:sz w:val="22"/>
                <w:szCs w:val="22"/>
                <w:lang w:eastAsia="en-GB"/>
              </w:rPr>
              <w:t xml:space="preserve">monitor on a </w:t>
            </w:r>
            <w:r w:rsidRPr="00B54EED">
              <w:rPr>
                <w:rFonts w:ascii="Arial" w:eastAsia="Times New Roman" w:hAnsi="Arial" w:cs="Arial"/>
                <w:b/>
                <w:color w:val="000000"/>
                <w:sz w:val="22"/>
                <w:szCs w:val="22"/>
                <w:lang w:eastAsia="en-GB"/>
              </w:rPr>
              <w:t>weekly</w:t>
            </w:r>
            <w:r>
              <w:rPr>
                <w:rFonts w:ascii="Arial" w:eastAsia="Times New Roman" w:hAnsi="Arial" w:cs="Arial"/>
                <w:color w:val="000000"/>
                <w:sz w:val="22"/>
                <w:szCs w:val="22"/>
                <w:lang w:eastAsia="en-GB"/>
              </w:rPr>
              <w:t xml:space="preserve"> basis initially</w:t>
            </w:r>
          </w:p>
        </w:tc>
      </w:tr>
      <w:tr w:rsidR="00AE4BD7" w:rsidRPr="00B54EED" w14:paraId="1B94CE76" w14:textId="77777777" w:rsidTr="000153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D243B"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 xml:space="preserve">Venlafaxine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3BCF4"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 xml:space="preserve">Blood pressure monitoring at </w:t>
            </w:r>
            <w:r w:rsidRPr="00B54EED">
              <w:rPr>
                <w:rFonts w:ascii="Arial" w:eastAsia="Times New Roman" w:hAnsi="Arial" w:cs="Arial"/>
                <w:b/>
                <w:color w:val="000000"/>
                <w:sz w:val="22"/>
                <w:szCs w:val="22"/>
                <w:lang w:eastAsia="en-GB"/>
              </w:rPr>
              <w:t>initiation</w:t>
            </w:r>
            <w:r w:rsidRPr="00B54EED">
              <w:rPr>
                <w:rFonts w:ascii="Arial" w:eastAsia="Times New Roman" w:hAnsi="Arial" w:cs="Arial"/>
                <w:color w:val="000000"/>
                <w:sz w:val="22"/>
                <w:szCs w:val="22"/>
                <w:lang w:eastAsia="en-GB"/>
              </w:rPr>
              <w:t xml:space="preserve">, after every </w:t>
            </w:r>
            <w:r w:rsidRPr="00B54EED">
              <w:rPr>
                <w:rFonts w:ascii="Arial" w:eastAsia="Times New Roman" w:hAnsi="Arial" w:cs="Arial"/>
                <w:b/>
                <w:color w:val="000000"/>
                <w:sz w:val="22"/>
                <w:szCs w:val="22"/>
                <w:lang w:eastAsia="en-GB"/>
              </w:rPr>
              <w:t>change of dose</w:t>
            </w:r>
            <w:r w:rsidRPr="00B54EED">
              <w:rPr>
                <w:rFonts w:ascii="Arial" w:eastAsia="Times New Roman" w:hAnsi="Arial" w:cs="Arial"/>
                <w:color w:val="000000"/>
                <w:sz w:val="22"/>
                <w:szCs w:val="22"/>
                <w:lang w:eastAsia="en-GB"/>
              </w:rPr>
              <w:t xml:space="preserve"> and then at </w:t>
            </w:r>
            <w:r w:rsidRPr="00B54EED">
              <w:rPr>
                <w:rFonts w:ascii="Arial" w:eastAsia="Times New Roman" w:hAnsi="Arial" w:cs="Arial"/>
                <w:b/>
                <w:color w:val="000000"/>
                <w:sz w:val="22"/>
                <w:szCs w:val="22"/>
                <w:lang w:eastAsia="en-GB"/>
              </w:rPr>
              <w:t>yearly</w:t>
            </w:r>
            <w:r w:rsidRPr="00B54EED">
              <w:rPr>
                <w:rFonts w:ascii="Arial" w:eastAsia="Times New Roman" w:hAnsi="Arial" w:cs="Arial"/>
                <w:color w:val="000000"/>
                <w:sz w:val="22"/>
                <w:szCs w:val="22"/>
                <w:lang w:eastAsia="en-GB"/>
              </w:rPr>
              <w:t xml:space="preserve"> intervals.</w:t>
            </w:r>
          </w:p>
        </w:tc>
      </w:tr>
      <w:tr w:rsidR="00AE4BD7" w:rsidRPr="00B54EED" w14:paraId="596A24E3" w14:textId="77777777" w:rsidTr="000153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134F9"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 xml:space="preserve">Quetiapine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9FF76" w14:textId="17117ABA"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 xml:space="preserve">ECG before starting medication </w:t>
            </w:r>
            <w:r>
              <w:rPr>
                <w:rFonts w:ascii="Arial" w:eastAsia="Times New Roman" w:hAnsi="Arial" w:cs="Arial"/>
                <w:color w:val="000000"/>
                <w:sz w:val="22"/>
                <w:szCs w:val="22"/>
                <w:lang w:eastAsia="en-GB"/>
              </w:rPr>
              <w:t xml:space="preserve">for </w:t>
            </w:r>
            <w:r>
              <w:rPr>
                <w:rFonts w:ascii="Arial" w:eastAsia="Times New Roman" w:hAnsi="Arial" w:cs="Arial"/>
                <w:b/>
                <w:color w:val="000000"/>
                <w:sz w:val="22"/>
                <w:szCs w:val="22"/>
                <w:lang w:eastAsia="en-GB"/>
              </w:rPr>
              <w:t xml:space="preserve">all </w:t>
            </w:r>
            <w:r>
              <w:rPr>
                <w:rFonts w:ascii="Arial" w:eastAsia="Times New Roman" w:hAnsi="Arial" w:cs="Arial"/>
                <w:color w:val="000000"/>
                <w:sz w:val="22"/>
                <w:szCs w:val="22"/>
                <w:lang w:eastAsia="en-GB"/>
              </w:rPr>
              <w:t>p</w:t>
            </w:r>
            <w:r w:rsidR="00620DF0">
              <w:rPr>
                <w:rFonts w:ascii="Arial" w:eastAsia="Times New Roman" w:hAnsi="Arial" w:cs="Arial"/>
                <w:color w:val="000000"/>
                <w:sz w:val="22"/>
                <w:szCs w:val="22"/>
                <w:lang w:eastAsia="en-GB"/>
              </w:rPr>
              <w:t>eople with PTSD</w:t>
            </w:r>
            <w:bookmarkStart w:id="0" w:name="_GoBack"/>
            <w:bookmarkEnd w:id="0"/>
          </w:p>
        </w:tc>
      </w:tr>
      <w:tr w:rsidR="00AE4BD7" w:rsidRPr="00B54EED" w14:paraId="329849A8" w14:textId="77777777" w:rsidTr="000153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5FC31"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 xml:space="preserve">All antipsychotics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8DAEF"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 xml:space="preserve">Blood tests for: </w:t>
            </w:r>
          </w:p>
          <w:p w14:paraId="5D73FBAF"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ab/>
              <w:t>Urea and Electrolytes</w:t>
            </w:r>
          </w:p>
          <w:p w14:paraId="458B41E4"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ab/>
              <w:t>Full Blood Count</w:t>
            </w:r>
          </w:p>
          <w:p w14:paraId="0A6B8F17"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ab/>
              <w:t>Lipids (fasting if possible)</w:t>
            </w:r>
          </w:p>
          <w:p w14:paraId="5B5D0EDD"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ab/>
              <w:t>Glucose (fasting if possible)</w:t>
            </w:r>
          </w:p>
          <w:p w14:paraId="1C102641" w14:textId="77777777" w:rsidR="00AE4BD7" w:rsidRPr="00B54EED" w:rsidRDefault="00AE4BD7" w:rsidP="000153AF">
            <w:pPr>
              <w:rPr>
                <w:rFonts w:ascii="Times New Roman" w:eastAsia="Times New Roman" w:hAnsi="Times New Roman" w:cs="Times New Roman"/>
                <w:lang w:eastAsia="en-GB"/>
              </w:rPr>
            </w:pPr>
            <w:r w:rsidRPr="00B54EED">
              <w:rPr>
                <w:rFonts w:ascii="Arial" w:eastAsia="Times New Roman" w:hAnsi="Arial" w:cs="Arial"/>
                <w:color w:val="000000"/>
                <w:sz w:val="22"/>
                <w:szCs w:val="22"/>
                <w:lang w:eastAsia="en-GB"/>
              </w:rPr>
              <w:tab/>
              <w:t>Prolactin</w:t>
            </w:r>
          </w:p>
        </w:tc>
      </w:tr>
    </w:tbl>
    <w:p w14:paraId="6DC8D602" w14:textId="77777777" w:rsidR="00842894" w:rsidRPr="00842894" w:rsidRDefault="00842894" w:rsidP="00842894">
      <w:pPr>
        <w:pStyle w:val="ListParagraph"/>
        <w:ind w:left="1440"/>
        <w:rPr>
          <w:u w:val="single"/>
        </w:rPr>
      </w:pPr>
    </w:p>
    <w:p w14:paraId="59DF2487" w14:textId="77777777" w:rsidR="00842894" w:rsidRDefault="00842894" w:rsidP="00863DD2">
      <w:pPr>
        <w:rPr>
          <w:b/>
          <w:sz w:val="32"/>
          <w:szCs w:val="32"/>
          <w:u w:val="single"/>
        </w:rPr>
      </w:pPr>
    </w:p>
    <w:p w14:paraId="271D023A" w14:textId="53CFF6BE" w:rsidR="00592325" w:rsidRPr="00857197" w:rsidRDefault="00592325" w:rsidP="00863DD2">
      <w:pPr>
        <w:rPr>
          <w:b/>
          <w:sz w:val="32"/>
          <w:szCs w:val="32"/>
          <w:u w:val="single"/>
        </w:rPr>
      </w:pPr>
      <w:r w:rsidRPr="00857197">
        <w:rPr>
          <w:b/>
          <w:sz w:val="32"/>
          <w:szCs w:val="32"/>
          <w:u w:val="single"/>
        </w:rPr>
        <w:t>References:</w:t>
      </w:r>
    </w:p>
    <w:p w14:paraId="6B21CB13" w14:textId="77777777" w:rsidR="00863DD2" w:rsidRDefault="00863DD2" w:rsidP="00691F15">
      <w:pPr>
        <w:rPr>
          <w:sz w:val="28"/>
          <w:szCs w:val="28"/>
        </w:rPr>
      </w:pPr>
    </w:p>
    <w:p w14:paraId="2811C3E1" w14:textId="77777777" w:rsidR="00592325" w:rsidRPr="00691F15" w:rsidRDefault="00592325" w:rsidP="00592325">
      <w:pPr>
        <w:pStyle w:val="ListParagraph"/>
        <w:numPr>
          <w:ilvl w:val="0"/>
          <w:numId w:val="19"/>
        </w:numPr>
        <w:tabs>
          <w:tab w:val="left" w:pos="6936"/>
        </w:tabs>
      </w:pPr>
      <w:r w:rsidRPr="00592325">
        <w:rPr>
          <w:lang w:val="en-US"/>
        </w:rPr>
        <w:t xml:space="preserve">Bisson JI, Cosgrove S, Lewis C, Robert NP. Post-traumatic stress disorder. BMJ </w:t>
      </w:r>
      <w:r w:rsidRPr="00691F15">
        <w:rPr>
          <w:lang w:val="en-US"/>
        </w:rPr>
        <w:t xml:space="preserve">(Clinical research ed). 2015;351:h6161-h. </w:t>
      </w:r>
      <w:proofErr w:type="spellStart"/>
      <w:r w:rsidRPr="00691F15">
        <w:rPr>
          <w:lang w:val="en-US"/>
        </w:rPr>
        <w:t>doi</w:t>
      </w:r>
      <w:proofErr w:type="spellEnd"/>
      <w:r w:rsidRPr="00691F15">
        <w:rPr>
          <w:lang w:val="en-US"/>
        </w:rPr>
        <w:t>: 10.1136/bmj.h6161</w:t>
      </w:r>
    </w:p>
    <w:p w14:paraId="30F0E822" w14:textId="5C60BE88" w:rsidR="00A85846" w:rsidRPr="00691F15" w:rsidRDefault="00A85846" w:rsidP="00691F15">
      <w:pPr>
        <w:pStyle w:val="ListParagraph"/>
        <w:numPr>
          <w:ilvl w:val="0"/>
          <w:numId w:val="19"/>
        </w:numPr>
        <w:tabs>
          <w:tab w:val="left" w:pos="6936"/>
        </w:tabs>
      </w:pPr>
      <w:r w:rsidRPr="00691F15">
        <w:rPr>
          <w:rFonts w:eastAsia="Times New Roman" w:cs="Arial"/>
          <w:color w:val="000000"/>
          <w:shd w:val="clear" w:color="auto" w:fill="FFFFFF"/>
        </w:rPr>
        <w:t>Post-traumatic stress disorder | Guidance and guidelines | NICE [Internet]. Nice.org.uk. 2018 [cited 29 January 2019]. Available from: https://www.nice.org.uk/guidance/ng116</w:t>
      </w:r>
    </w:p>
    <w:p w14:paraId="276FEB46" w14:textId="1E844FC4" w:rsidR="00592325" w:rsidRPr="00691F15" w:rsidRDefault="00592325" w:rsidP="00691F15">
      <w:pPr>
        <w:pStyle w:val="ListParagraph"/>
        <w:numPr>
          <w:ilvl w:val="0"/>
          <w:numId w:val="19"/>
        </w:numPr>
        <w:rPr>
          <w:rFonts w:eastAsia="Times New Roman" w:cs="Times New Roman"/>
        </w:rPr>
      </w:pPr>
      <w:r w:rsidRPr="00592325">
        <w:t>International Society for Traumatic Stress Studies. Post-traumatic Stress Disorder: Prevention and Treatment Guidelines. International Society for Traumatic Stress Studies;2018 [accessed 27</w:t>
      </w:r>
      <w:r w:rsidRPr="00691F15">
        <w:rPr>
          <w:vertAlign w:val="superscript"/>
        </w:rPr>
        <w:t>th</w:t>
      </w:r>
      <w:r w:rsidRPr="00592325">
        <w:t xml:space="preserve"> Oct 2018]. Available from:</w:t>
      </w:r>
      <w:r w:rsidR="00A85846">
        <w:t xml:space="preserve"> </w:t>
      </w:r>
      <w:r w:rsidR="0064354F" w:rsidRPr="0064354F">
        <w:t>https://www.istss.org/</w:t>
      </w:r>
    </w:p>
    <w:p w14:paraId="65B5B064" w14:textId="77777777" w:rsidR="00592325" w:rsidRPr="00592325" w:rsidRDefault="00592325" w:rsidP="00592325">
      <w:pPr>
        <w:pStyle w:val="ListParagraph"/>
        <w:numPr>
          <w:ilvl w:val="0"/>
          <w:numId w:val="19"/>
        </w:numPr>
        <w:tabs>
          <w:tab w:val="left" w:pos="6936"/>
        </w:tabs>
        <w:rPr>
          <w:rFonts w:cstheme="minorHAnsi"/>
        </w:rPr>
      </w:pPr>
      <w:r w:rsidRPr="00592325">
        <w:t xml:space="preserve">Baker A. </w:t>
      </w:r>
      <w:r w:rsidRPr="00592325">
        <w:rPr>
          <w:rFonts w:cstheme="minorHAnsi"/>
        </w:rPr>
        <w:t xml:space="preserve">The Use of Medication in the Treatment of Post-Traumatic Stress Disorder [Year 3 SSC]. Cardiff. Cardiff University;2018. </w:t>
      </w:r>
    </w:p>
    <w:p w14:paraId="59B6DFBC" w14:textId="77777777" w:rsidR="00592325" w:rsidRPr="00592325" w:rsidRDefault="00592325" w:rsidP="00592325">
      <w:pPr>
        <w:pStyle w:val="ListParagraph"/>
        <w:numPr>
          <w:ilvl w:val="0"/>
          <w:numId w:val="19"/>
        </w:numPr>
        <w:rPr>
          <w:rFonts w:eastAsia="Times New Roman" w:cstheme="minorHAnsi"/>
          <w:color w:val="000000" w:themeColor="text1"/>
        </w:rPr>
      </w:pPr>
      <w:r w:rsidRPr="00592325">
        <w:rPr>
          <w:rFonts w:eastAsia="Times New Roman" w:cstheme="minorHAnsi"/>
          <w:color w:val="000000" w:themeColor="text1"/>
          <w:shd w:val="clear" w:color="auto" w:fill="FFFFFF"/>
        </w:rPr>
        <w:t>Taylor D, Barnes TRE, Young AH. The Maudsley Prescribing Guidelines in Psychiatry. Newark: John Wiley &amp; Sons, Incorporated; 2018.</w:t>
      </w:r>
    </w:p>
    <w:p w14:paraId="40A308A1" w14:textId="180ABA4E" w:rsidR="00592325" w:rsidRDefault="00592325" w:rsidP="00592325">
      <w:pPr>
        <w:pStyle w:val="ListParagraph"/>
        <w:tabs>
          <w:tab w:val="left" w:pos="6936"/>
        </w:tabs>
        <w:rPr>
          <w:sz w:val="28"/>
          <w:szCs w:val="28"/>
        </w:rPr>
      </w:pPr>
    </w:p>
    <w:p w14:paraId="2A41AF14" w14:textId="77777777" w:rsidR="003410CD" w:rsidRDefault="003410CD" w:rsidP="00592325">
      <w:pPr>
        <w:pStyle w:val="ListParagraph"/>
        <w:tabs>
          <w:tab w:val="left" w:pos="6936"/>
        </w:tabs>
        <w:rPr>
          <w:sz w:val="28"/>
          <w:szCs w:val="28"/>
        </w:rPr>
      </w:pPr>
    </w:p>
    <w:p w14:paraId="34E64BE3" w14:textId="77777777" w:rsidR="003410CD" w:rsidRDefault="003410CD" w:rsidP="00592325">
      <w:pPr>
        <w:pStyle w:val="ListParagraph"/>
        <w:tabs>
          <w:tab w:val="left" w:pos="6936"/>
        </w:tabs>
        <w:rPr>
          <w:sz w:val="28"/>
          <w:szCs w:val="28"/>
        </w:rPr>
      </w:pPr>
    </w:p>
    <w:p w14:paraId="01FA1118" w14:textId="77777777" w:rsidR="003410CD" w:rsidRPr="00592325" w:rsidRDefault="003410CD" w:rsidP="00592325">
      <w:pPr>
        <w:pStyle w:val="ListParagraph"/>
        <w:tabs>
          <w:tab w:val="left" w:pos="6936"/>
        </w:tabs>
        <w:rPr>
          <w:sz w:val="28"/>
          <w:szCs w:val="28"/>
        </w:rPr>
      </w:pPr>
    </w:p>
    <w:p w14:paraId="7B6C9EB2" w14:textId="5289F641" w:rsidR="0001395C" w:rsidRPr="003410CD" w:rsidRDefault="003410CD" w:rsidP="0001395C">
      <w:pPr>
        <w:tabs>
          <w:tab w:val="left" w:pos="6936"/>
        </w:tabs>
        <w:rPr>
          <w:sz w:val="20"/>
          <w:szCs w:val="20"/>
        </w:rPr>
      </w:pPr>
      <w:r w:rsidRPr="003410CD">
        <w:rPr>
          <w:sz w:val="20"/>
          <w:szCs w:val="20"/>
        </w:rPr>
        <w:t>The algorithm was developed by Will Dekker (Medical Student)</w:t>
      </w:r>
      <w:r w:rsidR="00AE4BD7">
        <w:rPr>
          <w:sz w:val="20"/>
          <w:szCs w:val="20"/>
        </w:rPr>
        <w:t>, Amy Baker (Medical Student)</w:t>
      </w:r>
      <w:r w:rsidR="00736168">
        <w:rPr>
          <w:sz w:val="20"/>
          <w:szCs w:val="20"/>
        </w:rPr>
        <w:t>, Mat Hoskins (Consultant Psychiatrist)</w:t>
      </w:r>
      <w:r w:rsidRPr="003410CD">
        <w:rPr>
          <w:sz w:val="20"/>
          <w:szCs w:val="20"/>
        </w:rPr>
        <w:t xml:space="preserve"> and Jon Bisson (Professor in Psychiatry)</w:t>
      </w:r>
      <w:r>
        <w:rPr>
          <w:sz w:val="20"/>
          <w:szCs w:val="20"/>
        </w:rPr>
        <w:t>.</w:t>
      </w:r>
    </w:p>
    <w:sectPr w:rsidR="0001395C" w:rsidRPr="003410CD" w:rsidSect="00512382">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24FB" w14:textId="77777777" w:rsidR="00825046" w:rsidRDefault="00825046" w:rsidP="00993A52">
      <w:r>
        <w:separator/>
      </w:r>
    </w:p>
  </w:endnote>
  <w:endnote w:type="continuationSeparator" w:id="0">
    <w:p w14:paraId="5C812746" w14:textId="77777777" w:rsidR="00825046" w:rsidRDefault="00825046" w:rsidP="0099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0F82" w14:textId="77777777" w:rsidR="003410CD" w:rsidRDefault="003410CD" w:rsidP="00044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95288" w14:textId="77777777" w:rsidR="003410CD" w:rsidRDefault="003410CD" w:rsidP="00341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799D" w14:textId="77777777" w:rsidR="003410CD" w:rsidRDefault="003410CD" w:rsidP="00044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168">
      <w:rPr>
        <w:rStyle w:val="PageNumber"/>
        <w:noProof/>
      </w:rPr>
      <w:t>5</w:t>
    </w:r>
    <w:r>
      <w:rPr>
        <w:rStyle w:val="PageNumber"/>
      </w:rPr>
      <w:fldChar w:fldCharType="end"/>
    </w:r>
  </w:p>
  <w:p w14:paraId="0427D95D" w14:textId="13D050F3" w:rsidR="003410CD" w:rsidRPr="003410CD" w:rsidRDefault="005F1B32" w:rsidP="003410CD">
    <w:pPr>
      <w:pStyle w:val="Footer"/>
      <w:ind w:right="360"/>
      <w:rPr>
        <w:sz w:val="20"/>
        <w:szCs w:val="20"/>
      </w:rPr>
    </w:pPr>
    <w:r>
      <w:rPr>
        <w:sz w:val="16"/>
        <w:szCs w:val="16"/>
      </w:rPr>
      <w:t xml:space="preserve">                   </w:t>
    </w:r>
    <w:r w:rsidR="00AA7AC5">
      <w:rPr>
        <w:sz w:val="16"/>
        <w:szCs w:val="16"/>
      </w:rPr>
      <w:t>Cardiff</w:t>
    </w:r>
    <w:r w:rsidR="003410CD" w:rsidRPr="005F1B32">
      <w:rPr>
        <w:sz w:val="16"/>
        <w:szCs w:val="16"/>
      </w:rPr>
      <w:t xml:space="preserve"> PTSD Prescribing Algorithm V</w:t>
    </w:r>
    <w:r w:rsidR="00F5191D">
      <w:rPr>
        <w:sz w:val="16"/>
        <w:szCs w:val="16"/>
      </w:rPr>
      <w:t>3</w:t>
    </w:r>
    <w:r w:rsidR="003410CD" w:rsidRPr="005F1B32">
      <w:rPr>
        <w:sz w:val="16"/>
        <w:szCs w:val="16"/>
      </w:rPr>
      <w:t xml:space="preserve"> – </w:t>
    </w:r>
    <w:r w:rsidR="00F5191D">
      <w:rPr>
        <w:sz w:val="16"/>
        <w:szCs w:val="16"/>
      </w:rPr>
      <w:t>19 November</w:t>
    </w:r>
    <w:r w:rsidR="00AE4BD7" w:rsidRPr="005F1B32">
      <w:rPr>
        <w:sz w:val="16"/>
        <w:szCs w:val="16"/>
      </w:rPr>
      <w:t xml:space="preserve"> </w:t>
    </w:r>
    <w:r w:rsidR="003410CD" w:rsidRPr="005F1B32">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2BFA" w14:textId="77777777" w:rsidR="00825046" w:rsidRDefault="00825046" w:rsidP="00993A52">
      <w:r>
        <w:separator/>
      </w:r>
    </w:p>
  </w:footnote>
  <w:footnote w:type="continuationSeparator" w:id="0">
    <w:p w14:paraId="20D641B2" w14:textId="77777777" w:rsidR="00825046" w:rsidRDefault="00825046" w:rsidP="00993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40"/>
    <w:multiLevelType w:val="multilevel"/>
    <w:tmpl w:val="974E2BE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742AF0"/>
    <w:multiLevelType w:val="hybridMultilevel"/>
    <w:tmpl w:val="A0F67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434EA"/>
    <w:multiLevelType w:val="hybridMultilevel"/>
    <w:tmpl w:val="91D6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1041E"/>
    <w:multiLevelType w:val="hybridMultilevel"/>
    <w:tmpl w:val="B3869C58"/>
    <w:lvl w:ilvl="0" w:tplc="7CC65C5C">
      <w:start w:val="1"/>
      <w:numFmt w:val="decimal"/>
      <w:lvlText w:val="%1)"/>
      <w:lvlJc w:val="left"/>
      <w:pPr>
        <w:ind w:left="72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55772"/>
    <w:multiLevelType w:val="hybridMultilevel"/>
    <w:tmpl w:val="2E48D3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C0FDA"/>
    <w:multiLevelType w:val="hybridMultilevel"/>
    <w:tmpl w:val="A9F6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3D66"/>
    <w:multiLevelType w:val="hybridMultilevel"/>
    <w:tmpl w:val="79FE9830"/>
    <w:lvl w:ilvl="0" w:tplc="0E927CFA">
      <w:start w:val="1"/>
      <w:numFmt w:val="bullet"/>
      <w:lvlText w:val="•"/>
      <w:lvlJc w:val="left"/>
      <w:pPr>
        <w:tabs>
          <w:tab w:val="num" w:pos="720"/>
        </w:tabs>
        <w:ind w:left="720" w:hanging="360"/>
      </w:pPr>
      <w:rPr>
        <w:rFonts w:ascii="Arial" w:hAnsi="Arial" w:hint="default"/>
      </w:rPr>
    </w:lvl>
    <w:lvl w:ilvl="1" w:tplc="20362E66" w:tentative="1">
      <w:start w:val="1"/>
      <w:numFmt w:val="bullet"/>
      <w:lvlText w:val="•"/>
      <w:lvlJc w:val="left"/>
      <w:pPr>
        <w:tabs>
          <w:tab w:val="num" w:pos="1440"/>
        </w:tabs>
        <w:ind w:left="1440" w:hanging="360"/>
      </w:pPr>
      <w:rPr>
        <w:rFonts w:ascii="Arial" w:hAnsi="Arial" w:hint="default"/>
      </w:rPr>
    </w:lvl>
    <w:lvl w:ilvl="2" w:tplc="7A1AAAA8" w:tentative="1">
      <w:start w:val="1"/>
      <w:numFmt w:val="bullet"/>
      <w:lvlText w:val="•"/>
      <w:lvlJc w:val="left"/>
      <w:pPr>
        <w:tabs>
          <w:tab w:val="num" w:pos="2160"/>
        </w:tabs>
        <w:ind w:left="2160" w:hanging="360"/>
      </w:pPr>
      <w:rPr>
        <w:rFonts w:ascii="Arial" w:hAnsi="Arial" w:hint="default"/>
      </w:rPr>
    </w:lvl>
    <w:lvl w:ilvl="3" w:tplc="8188B1CA" w:tentative="1">
      <w:start w:val="1"/>
      <w:numFmt w:val="bullet"/>
      <w:lvlText w:val="•"/>
      <w:lvlJc w:val="left"/>
      <w:pPr>
        <w:tabs>
          <w:tab w:val="num" w:pos="2880"/>
        </w:tabs>
        <w:ind w:left="2880" w:hanging="360"/>
      </w:pPr>
      <w:rPr>
        <w:rFonts w:ascii="Arial" w:hAnsi="Arial" w:hint="default"/>
      </w:rPr>
    </w:lvl>
    <w:lvl w:ilvl="4" w:tplc="3C8666F6" w:tentative="1">
      <w:start w:val="1"/>
      <w:numFmt w:val="bullet"/>
      <w:lvlText w:val="•"/>
      <w:lvlJc w:val="left"/>
      <w:pPr>
        <w:tabs>
          <w:tab w:val="num" w:pos="3600"/>
        </w:tabs>
        <w:ind w:left="3600" w:hanging="360"/>
      </w:pPr>
      <w:rPr>
        <w:rFonts w:ascii="Arial" w:hAnsi="Arial" w:hint="default"/>
      </w:rPr>
    </w:lvl>
    <w:lvl w:ilvl="5" w:tplc="6C52E53E" w:tentative="1">
      <w:start w:val="1"/>
      <w:numFmt w:val="bullet"/>
      <w:lvlText w:val="•"/>
      <w:lvlJc w:val="left"/>
      <w:pPr>
        <w:tabs>
          <w:tab w:val="num" w:pos="4320"/>
        </w:tabs>
        <w:ind w:left="4320" w:hanging="360"/>
      </w:pPr>
      <w:rPr>
        <w:rFonts w:ascii="Arial" w:hAnsi="Arial" w:hint="default"/>
      </w:rPr>
    </w:lvl>
    <w:lvl w:ilvl="6" w:tplc="01E87348" w:tentative="1">
      <w:start w:val="1"/>
      <w:numFmt w:val="bullet"/>
      <w:lvlText w:val="•"/>
      <w:lvlJc w:val="left"/>
      <w:pPr>
        <w:tabs>
          <w:tab w:val="num" w:pos="5040"/>
        </w:tabs>
        <w:ind w:left="5040" w:hanging="360"/>
      </w:pPr>
      <w:rPr>
        <w:rFonts w:ascii="Arial" w:hAnsi="Arial" w:hint="default"/>
      </w:rPr>
    </w:lvl>
    <w:lvl w:ilvl="7" w:tplc="F0185830" w:tentative="1">
      <w:start w:val="1"/>
      <w:numFmt w:val="bullet"/>
      <w:lvlText w:val="•"/>
      <w:lvlJc w:val="left"/>
      <w:pPr>
        <w:tabs>
          <w:tab w:val="num" w:pos="5760"/>
        </w:tabs>
        <w:ind w:left="5760" w:hanging="360"/>
      </w:pPr>
      <w:rPr>
        <w:rFonts w:ascii="Arial" w:hAnsi="Arial" w:hint="default"/>
      </w:rPr>
    </w:lvl>
    <w:lvl w:ilvl="8" w:tplc="857EA0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750E0"/>
    <w:multiLevelType w:val="hybridMultilevel"/>
    <w:tmpl w:val="9092B664"/>
    <w:lvl w:ilvl="0" w:tplc="3BFC8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62F4"/>
    <w:multiLevelType w:val="hybridMultilevel"/>
    <w:tmpl w:val="4C781C20"/>
    <w:lvl w:ilvl="0" w:tplc="0D5601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A0460"/>
    <w:multiLevelType w:val="hybridMultilevel"/>
    <w:tmpl w:val="2E504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D4B08"/>
    <w:multiLevelType w:val="hybridMultilevel"/>
    <w:tmpl w:val="491C3DD0"/>
    <w:lvl w:ilvl="0" w:tplc="E00CACB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D7E21"/>
    <w:multiLevelType w:val="hybridMultilevel"/>
    <w:tmpl w:val="974E2BEA"/>
    <w:lvl w:ilvl="0" w:tplc="3DEC12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D96"/>
    <w:multiLevelType w:val="hybridMultilevel"/>
    <w:tmpl w:val="23B406C8"/>
    <w:lvl w:ilvl="0" w:tplc="11B82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07DB"/>
    <w:multiLevelType w:val="hybridMultilevel"/>
    <w:tmpl w:val="9536B9CC"/>
    <w:lvl w:ilvl="0" w:tplc="93CEE6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B7872"/>
    <w:multiLevelType w:val="hybridMultilevel"/>
    <w:tmpl w:val="03705DBC"/>
    <w:lvl w:ilvl="0" w:tplc="2B46A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84F97"/>
    <w:multiLevelType w:val="hybridMultilevel"/>
    <w:tmpl w:val="25DE134A"/>
    <w:lvl w:ilvl="0" w:tplc="6B74A5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0527A"/>
    <w:multiLevelType w:val="hybridMultilevel"/>
    <w:tmpl w:val="5162A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9237D"/>
    <w:multiLevelType w:val="hybridMultilevel"/>
    <w:tmpl w:val="1A5C8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D21FD"/>
    <w:multiLevelType w:val="hybridMultilevel"/>
    <w:tmpl w:val="FF364C22"/>
    <w:lvl w:ilvl="0" w:tplc="31BC641C">
      <w:start w:val="1"/>
      <w:numFmt w:val="bullet"/>
      <w:lvlText w:val="-"/>
      <w:lvlJc w:val="left"/>
      <w:pPr>
        <w:ind w:left="720" w:hanging="360"/>
      </w:pPr>
      <w:rPr>
        <w:rFonts w:ascii="Calibri" w:eastAsiaTheme="minorHAnsi" w:hAnsi="Calibri" w:cs="Calibri" w:hint="default"/>
        <w:b/>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B6E47"/>
    <w:multiLevelType w:val="hybridMultilevel"/>
    <w:tmpl w:val="092425C2"/>
    <w:lvl w:ilvl="0" w:tplc="19DA3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A3621"/>
    <w:multiLevelType w:val="hybridMultilevel"/>
    <w:tmpl w:val="117E9628"/>
    <w:lvl w:ilvl="0" w:tplc="80A260B2">
      <w:start w:val="1"/>
      <w:numFmt w:val="bullet"/>
      <w:lvlText w:val="-"/>
      <w:lvlJc w:val="left"/>
      <w:pPr>
        <w:ind w:left="720" w:hanging="360"/>
      </w:pPr>
      <w:rPr>
        <w:rFonts w:ascii="Calibri" w:eastAsiaTheme="minorHAnsi" w:hAnsi="Calibri" w:cs="Calibri" w:hint="default"/>
        <w:b/>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D6A91"/>
    <w:multiLevelType w:val="hybridMultilevel"/>
    <w:tmpl w:val="7A904756"/>
    <w:lvl w:ilvl="0" w:tplc="FD5AEC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5"/>
  </w:num>
  <w:num w:numId="5">
    <w:abstractNumId w:val="13"/>
  </w:num>
  <w:num w:numId="6">
    <w:abstractNumId w:val="19"/>
  </w:num>
  <w:num w:numId="7">
    <w:abstractNumId w:val="11"/>
  </w:num>
  <w:num w:numId="8">
    <w:abstractNumId w:val="8"/>
  </w:num>
  <w:num w:numId="9">
    <w:abstractNumId w:val="10"/>
  </w:num>
  <w:num w:numId="10">
    <w:abstractNumId w:val="9"/>
  </w:num>
  <w:num w:numId="11">
    <w:abstractNumId w:val="6"/>
  </w:num>
  <w:num w:numId="12">
    <w:abstractNumId w:val="20"/>
  </w:num>
  <w:num w:numId="13">
    <w:abstractNumId w:val="18"/>
  </w:num>
  <w:num w:numId="14">
    <w:abstractNumId w:val="3"/>
  </w:num>
  <w:num w:numId="15">
    <w:abstractNumId w:val="21"/>
  </w:num>
  <w:num w:numId="16">
    <w:abstractNumId w:val="16"/>
  </w:num>
  <w:num w:numId="17">
    <w:abstractNumId w:val="2"/>
  </w:num>
  <w:num w:numId="18">
    <w:abstractNumId w:val="5"/>
  </w:num>
  <w:num w:numId="19">
    <w:abstractNumId w:val="17"/>
  </w:num>
  <w:num w:numId="20">
    <w:abstractNumId w:val="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9D"/>
    <w:rsid w:val="0001395C"/>
    <w:rsid w:val="00016B9D"/>
    <w:rsid w:val="00023568"/>
    <w:rsid w:val="000261C4"/>
    <w:rsid w:val="00030AD5"/>
    <w:rsid w:val="00034B6A"/>
    <w:rsid w:val="00051834"/>
    <w:rsid w:val="00071619"/>
    <w:rsid w:val="0007501D"/>
    <w:rsid w:val="000C150F"/>
    <w:rsid w:val="000C1FC0"/>
    <w:rsid w:val="000D7959"/>
    <w:rsid w:val="001145FD"/>
    <w:rsid w:val="00116585"/>
    <w:rsid w:val="001176EC"/>
    <w:rsid w:val="00120547"/>
    <w:rsid w:val="00154BEE"/>
    <w:rsid w:val="00156C3D"/>
    <w:rsid w:val="00156C91"/>
    <w:rsid w:val="001723F2"/>
    <w:rsid w:val="00185A02"/>
    <w:rsid w:val="001E7A08"/>
    <w:rsid w:val="001F2669"/>
    <w:rsid w:val="00204E84"/>
    <w:rsid w:val="00207838"/>
    <w:rsid w:val="00265D32"/>
    <w:rsid w:val="002746C9"/>
    <w:rsid w:val="00274CFD"/>
    <w:rsid w:val="002762CC"/>
    <w:rsid w:val="00281995"/>
    <w:rsid w:val="002A64BB"/>
    <w:rsid w:val="002D49E1"/>
    <w:rsid w:val="002D4F1D"/>
    <w:rsid w:val="002D610A"/>
    <w:rsid w:val="003020B0"/>
    <w:rsid w:val="00315DE3"/>
    <w:rsid w:val="0032139B"/>
    <w:rsid w:val="003343AB"/>
    <w:rsid w:val="003366A6"/>
    <w:rsid w:val="003410CD"/>
    <w:rsid w:val="00353804"/>
    <w:rsid w:val="00357A86"/>
    <w:rsid w:val="00372225"/>
    <w:rsid w:val="00372F36"/>
    <w:rsid w:val="00383EDC"/>
    <w:rsid w:val="003B7495"/>
    <w:rsid w:val="003B7FE4"/>
    <w:rsid w:val="003C3C41"/>
    <w:rsid w:val="00421524"/>
    <w:rsid w:val="00443070"/>
    <w:rsid w:val="00471507"/>
    <w:rsid w:val="004C10DE"/>
    <w:rsid w:val="004C5A69"/>
    <w:rsid w:val="004F44F8"/>
    <w:rsid w:val="00500271"/>
    <w:rsid w:val="00503658"/>
    <w:rsid w:val="00512382"/>
    <w:rsid w:val="00522A33"/>
    <w:rsid w:val="00557584"/>
    <w:rsid w:val="005575F6"/>
    <w:rsid w:val="00564B4E"/>
    <w:rsid w:val="00564C62"/>
    <w:rsid w:val="00581825"/>
    <w:rsid w:val="00581EE8"/>
    <w:rsid w:val="00584179"/>
    <w:rsid w:val="00592325"/>
    <w:rsid w:val="005F1B32"/>
    <w:rsid w:val="005F4AAC"/>
    <w:rsid w:val="006104BF"/>
    <w:rsid w:val="00620DF0"/>
    <w:rsid w:val="00624648"/>
    <w:rsid w:val="0062513F"/>
    <w:rsid w:val="0064354F"/>
    <w:rsid w:val="00661372"/>
    <w:rsid w:val="00671393"/>
    <w:rsid w:val="006721A8"/>
    <w:rsid w:val="00685BB9"/>
    <w:rsid w:val="00691F15"/>
    <w:rsid w:val="006A1D5E"/>
    <w:rsid w:val="006B3868"/>
    <w:rsid w:val="006B721A"/>
    <w:rsid w:val="006C44FF"/>
    <w:rsid w:val="006F2D09"/>
    <w:rsid w:val="00721D46"/>
    <w:rsid w:val="00731368"/>
    <w:rsid w:val="00731727"/>
    <w:rsid w:val="00736168"/>
    <w:rsid w:val="00756380"/>
    <w:rsid w:val="007B4911"/>
    <w:rsid w:val="007F2BC5"/>
    <w:rsid w:val="00814CCC"/>
    <w:rsid w:val="00825046"/>
    <w:rsid w:val="00837083"/>
    <w:rsid w:val="00842894"/>
    <w:rsid w:val="00847FCE"/>
    <w:rsid w:val="00855FA5"/>
    <w:rsid w:val="00857197"/>
    <w:rsid w:val="00863DD2"/>
    <w:rsid w:val="00865A76"/>
    <w:rsid w:val="0086669E"/>
    <w:rsid w:val="00872F3C"/>
    <w:rsid w:val="0088474E"/>
    <w:rsid w:val="008934AE"/>
    <w:rsid w:val="008A14AD"/>
    <w:rsid w:val="008A2886"/>
    <w:rsid w:val="008B0304"/>
    <w:rsid w:val="008C735C"/>
    <w:rsid w:val="00917237"/>
    <w:rsid w:val="009331E4"/>
    <w:rsid w:val="009505A3"/>
    <w:rsid w:val="00955FFE"/>
    <w:rsid w:val="00957B68"/>
    <w:rsid w:val="00961FD2"/>
    <w:rsid w:val="00970B01"/>
    <w:rsid w:val="00970FE3"/>
    <w:rsid w:val="00993A52"/>
    <w:rsid w:val="009A670A"/>
    <w:rsid w:val="009E45C1"/>
    <w:rsid w:val="009F5C74"/>
    <w:rsid w:val="009F7049"/>
    <w:rsid w:val="00A3501F"/>
    <w:rsid w:val="00A73561"/>
    <w:rsid w:val="00A80EF2"/>
    <w:rsid w:val="00A85846"/>
    <w:rsid w:val="00A92595"/>
    <w:rsid w:val="00AA7AC5"/>
    <w:rsid w:val="00AB15AD"/>
    <w:rsid w:val="00AD6AC3"/>
    <w:rsid w:val="00AE4BD7"/>
    <w:rsid w:val="00AE64F9"/>
    <w:rsid w:val="00B36EB4"/>
    <w:rsid w:val="00B5728A"/>
    <w:rsid w:val="00B96F98"/>
    <w:rsid w:val="00BA11FA"/>
    <w:rsid w:val="00BE34BE"/>
    <w:rsid w:val="00C0202E"/>
    <w:rsid w:val="00C145ED"/>
    <w:rsid w:val="00C21679"/>
    <w:rsid w:val="00C31EF8"/>
    <w:rsid w:val="00C34546"/>
    <w:rsid w:val="00C34ACA"/>
    <w:rsid w:val="00C66EC8"/>
    <w:rsid w:val="00C72132"/>
    <w:rsid w:val="00CF7B91"/>
    <w:rsid w:val="00D065E2"/>
    <w:rsid w:val="00D11DE1"/>
    <w:rsid w:val="00D57F19"/>
    <w:rsid w:val="00D616E7"/>
    <w:rsid w:val="00D6525D"/>
    <w:rsid w:val="00DB0FFF"/>
    <w:rsid w:val="00DC7515"/>
    <w:rsid w:val="00DD6FB2"/>
    <w:rsid w:val="00DE7A92"/>
    <w:rsid w:val="00DF244A"/>
    <w:rsid w:val="00DF7CF7"/>
    <w:rsid w:val="00E16E56"/>
    <w:rsid w:val="00E17925"/>
    <w:rsid w:val="00E241AF"/>
    <w:rsid w:val="00E55F2D"/>
    <w:rsid w:val="00E71258"/>
    <w:rsid w:val="00E713B2"/>
    <w:rsid w:val="00E85EBD"/>
    <w:rsid w:val="00EC751E"/>
    <w:rsid w:val="00F01108"/>
    <w:rsid w:val="00F01BFC"/>
    <w:rsid w:val="00F340A6"/>
    <w:rsid w:val="00F35805"/>
    <w:rsid w:val="00F50AEB"/>
    <w:rsid w:val="00F5191D"/>
    <w:rsid w:val="00F54570"/>
    <w:rsid w:val="00F55131"/>
    <w:rsid w:val="00F56115"/>
    <w:rsid w:val="00F6419A"/>
    <w:rsid w:val="00F7670C"/>
    <w:rsid w:val="00FA0ECE"/>
    <w:rsid w:val="00FB17BE"/>
    <w:rsid w:val="00FB6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244D9"/>
  <w15:docId w15:val="{BDA7512C-8224-40A0-8F67-A07338D7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9D"/>
  </w:style>
  <w:style w:type="paragraph" w:styleId="Heading3">
    <w:name w:val="heading 3"/>
    <w:basedOn w:val="Normal"/>
    <w:next w:val="Normal"/>
    <w:link w:val="Heading3Char"/>
    <w:uiPriority w:val="9"/>
    <w:semiHidden/>
    <w:unhideWhenUsed/>
    <w:qFormat/>
    <w:rsid w:val="009F5C7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B6D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B9D"/>
    <w:pPr>
      <w:ind w:left="720"/>
      <w:contextualSpacing/>
    </w:pPr>
  </w:style>
  <w:style w:type="character" w:customStyle="1" w:styleId="Heading4Char">
    <w:name w:val="Heading 4 Char"/>
    <w:basedOn w:val="DefaultParagraphFont"/>
    <w:link w:val="Heading4"/>
    <w:uiPriority w:val="9"/>
    <w:rsid w:val="00FB6D49"/>
    <w:rPr>
      <w:rFonts w:ascii="Times New Roman" w:eastAsia="Times New Roman" w:hAnsi="Times New Roman" w:cs="Times New Roman"/>
      <w:b/>
      <w:bCs/>
    </w:rPr>
  </w:style>
  <w:style w:type="paragraph" w:customStyle="1" w:styleId="sideeffects">
    <w:name w:val="sideeffects"/>
    <w:basedOn w:val="Normal"/>
    <w:rsid w:val="00FB6D49"/>
    <w:pPr>
      <w:spacing w:before="100" w:beforeAutospacing="1" w:after="100" w:afterAutospacing="1"/>
    </w:pPr>
    <w:rPr>
      <w:rFonts w:ascii="Times New Roman" w:eastAsia="Times New Roman" w:hAnsi="Times New Roman" w:cs="Times New Roman"/>
    </w:rPr>
  </w:style>
  <w:style w:type="character" w:customStyle="1" w:styleId="sideeffect">
    <w:name w:val="sideeffect"/>
    <w:basedOn w:val="DefaultParagraphFont"/>
    <w:rsid w:val="00FB6D49"/>
  </w:style>
  <w:style w:type="character" w:customStyle="1" w:styleId="sideeffectqualifier">
    <w:name w:val="sideeffectqualifier"/>
    <w:basedOn w:val="DefaultParagraphFont"/>
    <w:rsid w:val="00FB6D49"/>
  </w:style>
  <w:style w:type="table" w:styleId="TableGrid">
    <w:name w:val="Table Grid"/>
    <w:basedOn w:val="TableNormal"/>
    <w:rsid w:val="00D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F5C7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93A52"/>
    <w:pPr>
      <w:tabs>
        <w:tab w:val="center" w:pos="4680"/>
        <w:tab w:val="right" w:pos="9360"/>
      </w:tabs>
    </w:pPr>
  </w:style>
  <w:style w:type="character" w:customStyle="1" w:styleId="HeaderChar">
    <w:name w:val="Header Char"/>
    <w:basedOn w:val="DefaultParagraphFont"/>
    <w:link w:val="Header"/>
    <w:uiPriority w:val="99"/>
    <w:rsid w:val="00993A52"/>
  </w:style>
  <w:style w:type="paragraph" w:styleId="Footer">
    <w:name w:val="footer"/>
    <w:basedOn w:val="Normal"/>
    <w:link w:val="FooterChar"/>
    <w:uiPriority w:val="99"/>
    <w:unhideWhenUsed/>
    <w:rsid w:val="00993A52"/>
    <w:pPr>
      <w:tabs>
        <w:tab w:val="center" w:pos="4680"/>
        <w:tab w:val="right" w:pos="9360"/>
      </w:tabs>
    </w:pPr>
  </w:style>
  <w:style w:type="character" w:customStyle="1" w:styleId="FooterChar">
    <w:name w:val="Footer Char"/>
    <w:basedOn w:val="DefaultParagraphFont"/>
    <w:link w:val="Footer"/>
    <w:uiPriority w:val="99"/>
    <w:rsid w:val="00993A52"/>
  </w:style>
  <w:style w:type="paragraph" w:styleId="NormalWeb">
    <w:name w:val="Normal (Web)"/>
    <w:basedOn w:val="Normal"/>
    <w:uiPriority w:val="99"/>
    <w:semiHidden/>
    <w:unhideWhenUsed/>
    <w:rsid w:val="00970F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2325"/>
    <w:rPr>
      <w:color w:val="0563C1" w:themeColor="hyperlink"/>
      <w:u w:val="single"/>
    </w:rPr>
  </w:style>
  <w:style w:type="character" w:customStyle="1" w:styleId="UnresolvedMention1">
    <w:name w:val="Unresolved Mention1"/>
    <w:basedOn w:val="DefaultParagraphFont"/>
    <w:uiPriority w:val="99"/>
    <w:rsid w:val="00592325"/>
    <w:rPr>
      <w:color w:val="605E5C"/>
      <w:shd w:val="clear" w:color="auto" w:fill="E1DFDD"/>
    </w:rPr>
  </w:style>
  <w:style w:type="paragraph" w:styleId="BalloonText">
    <w:name w:val="Balloon Text"/>
    <w:basedOn w:val="Normal"/>
    <w:link w:val="BalloonTextChar"/>
    <w:uiPriority w:val="99"/>
    <w:semiHidden/>
    <w:unhideWhenUsed/>
    <w:rsid w:val="006C4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4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44FF"/>
    <w:rPr>
      <w:sz w:val="18"/>
      <w:szCs w:val="18"/>
    </w:rPr>
  </w:style>
  <w:style w:type="paragraph" w:styleId="CommentText">
    <w:name w:val="annotation text"/>
    <w:basedOn w:val="Normal"/>
    <w:link w:val="CommentTextChar"/>
    <w:uiPriority w:val="99"/>
    <w:semiHidden/>
    <w:unhideWhenUsed/>
    <w:rsid w:val="006C44FF"/>
  </w:style>
  <w:style w:type="character" w:customStyle="1" w:styleId="CommentTextChar">
    <w:name w:val="Comment Text Char"/>
    <w:basedOn w:val="DefaultParagraphFont"/>
    <w:link w:val="CommentText"/>
    <w:uiPriority w:val="99"/>
    <w:semiHidden/>
    <w:rsid w:val="006C44FF"/>
  </w:style>
  <w:style w:type="paragraph" w:styleId="CommentSubject">
    <w:name w:val="annotation subject"/>
    <w:basedOn w:val="CommentText"/>
    <w:next w:val="CommentText"/>
    <w:link w:val="CommentSubjectChar"/>
    <w:uiPriority w:val="99"/>
    <w:semiHidden/>
    <w:unhideWhenUsed/>
    <w:rsid w:val="006C44FF"/>
    <w:rPr>
      <w:b/>
      <w:bCs/>
      <w:sz w:val="20"/>
      <w:szCs w:val="20"/>
    </w:rPr>
  </w:style>
  <w:style w:type="character" w:customStyle="1" w:styleId="CommentSubjectChar">
    <w:name w:val="Comment Subject Char"/>
    <w:basedOn w:val="CommentTextChar"/>
    <w:link w:val="CommentSubject"/>
    <w:uiPriority w:val="99"/>
    <w:semiHidden/>
    <w:rsid w:val="006C44FF"/>
    <w:rPr>
      <w:b/>
      <w:bCs/>
      <w:sz w:val="20"/>
      <w:szCs w:val="20"/>
    </w:rPr>
  </w:style>
  <w:style w:type="character" w:customStyle="1" w:styleId="UnresolvedMention2">
    <w:name w:val="Unresolved Mention2"/>
    <w:basedOn w:val="DefaultParagraphFont"/>
    <w:uiPriority w:val="99"/>
    <w:semiHidden/>
    <w:unhideWhenUsed/>
    <w:rsid w:val="0064354F"/>
    <w:rPr>
      <w:color w:val="605E5C"/>
      <w:shd w:val="clear" w:color="auto" w:fill="E1DFDD"/>
    </w:rPr>
  </w:style>
  <w:style w:type="character" w:styleId="PageNumber">
    <w:name w:val="page number"/>
    <w:basedOn w:val="DefaultParagraphFont"/>
    <w:uiPriority w:val="99"/>
    <w:semiHidden/>
    <w:unhideWhenUsed/>
    <w:rsid w:val="0034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687">
      <w:bodyDiv w:val="1"/>
      <w:marLeft w:val="0"/>
      <w:marRight w:val="0"/>
      <w:marTop w:val="0"/>
      <w:marBottom w:val="0"/>
      <w:divBdr>
        <w:top w:val="none" w:sz="0" w:space="0" w:color="auto"/>
        <w:left w:val="none" w:sz="0" w:space="0" w:color="auto"/>
        <w:bottom w:val="none" w:sz="0" w:space="0" w:color="auto"/>
        <w:right w:val="none" w:sz="0" w:space="0" w:color="auto"/>
      </w:divBdr>
    </w:div>
    <w:div w:id="226458491">
      <w:bodyDiv w:val="1"/>
      <w:marLeft w:val="0"/>
      <w:marRight w:val="0"/>
      <w:marTop w:val="0"/>
      <w:marBottom w:val="0"/>
      <w:divBdr>
        <w:top w:val="none" w:sz="0" w:space="0" w:color="auto"/>
        <w:left w:val="none" w:sz="0" w:space="0" w:color="auto"/>
        <w:bottom w:val="none" w:sz="0" w:space="0" w:color="auto"/>
        <w:right w:val="none" w:sz="0" w:space="0" w:color="auto"/>
      </w:divBdr>
    </w:div>
    <w:div w:id="313921536">
      <w:bodyDiv w:val="1"/>
      <w:marLeft w:val="0"/>
      <w:marRight w:val="0"/>
      <w:marTop w:val="0"/>
      <w:marBottom w:val="0"/>
      <w:divBdr>
        <w:top w:val="none" w:sz="0" w:space="0" w:color="auto"/>
        <w:left w:val="none" w:sz="0" w:space="0" w:color="auto"/>
        <w:bottom w:val="none" w:sz="0" w:space="0" w:color="auto"/>
        <w:right w:val="none" w:sz="0" w:space="0" w:color="auto"/>
      </w:divBdr>
      <w:divsChild>
        <w:div w:id="854808962">
          <w:marLeft w:val="0"/>
          <w:marRight w:val="0"/>
          <w:marTop w:val="0"/>
          <w:marBottom w:val="0"/>
          <w:divBdr>
            <w:top w:val="none" w:sz="0" w:space="0" w:color="auto"/>
            <w:left w:val="none" w:sz="0" w:space="0" w:color="auto"/>
            <w:bottom w:val="none" w:sz="0" w:space="0" w:color="auto"/>
            <w:right w:val="none" w:sz="0" w:space="0" w:color="auto"/>
          </w:divBdr>
        </w:div>
        <w:div w:id="1825774567">
          <w:marLeft w:val="0"/>
          <w:marRight w:val="0"/>
          <w:marTop w:val="0"/>
          <w:marBottom w:val="0"/>
          <w:divBdr>
            <w:top w:val="none" w:sz="0" w:space="0" w:color="auto"/>
            <w:left w:val="none" w:sz="0" w:space="0" w:color="auto"/>
            <w:bottom w:val="none" w:sz="0" w:space="0" w:color="auto"/>
            <w:right w:val="none" w:sz="0" w:space="0" w:color="auto"/>
          </w:divBdr>
        </w:div>
        <w:div w:id="2136370624">
          <w:marLeft w:val="0"/>
          <w:marRight w:val="0"/>
          <w:marTop w:val="0"/>
          <w:marBottom w:val="0"/>
          <w:divBdr>
            <w:top w:val="none" w:sz="0" w:space="0" w:color="auto"/>
            <w:left w:val="none" w:sz="0" w:space="0" w:color="auto"/>
            <w:bottom w:val="none" w:sz="0" w:space="0" w:color="auto"/>
            <w:right w:val="none" w:sz="0" w:space="0" w:color="auto"/>
          </w:divBdr>
        </w:div>
        <w:div w:id="296684418">
          <w:marLeft w:val="0"/>
          <w:marRight w:val="0"/>
          <w:marTop w:val="0"/>
          <w:marBottom w:val="0"/>
          <w:divBdr>
            <w:top w:val="none" w:sz="0" w:space="0" w:color="auto"/>
            <w:left w:val="none" w:sz="0" w:space="0" w:color="auto"/>
            <w:bottom w:val="none" w:sz="0" w:space="0" w:color="auto"/>
            <w:right w:val="none" w:sz="0" w:space="0" w:color="auto"/>
          </w:divBdr>
        </w:div>
      </w:divsChild>
    </w:div>
    <w:div w:id="449477496">
      <w:bodyDiv w:val="1"/>
      <w:marLeft w:val="0"/>
      <w:marRight w:val="0"/>
      <w:marTop w:val="0"/>
      <w:marBottom w:val="0"/>
      <w:divBdr>
        <w:top w:val="none" w:sz="0" w:space="0" w:color="auto"/>
        <w:left w:val="none" w:sz="0" w:space="0" w:color="auto"/>
        <w:bottom w:val="none" w:sz="0" w:space="0" w:color="auto"/>
        <w:right w:val="none" w:sz="0" w:space="0" w:color="auto"/>
      </w:divBdr>
    </w:div>
    <w:div w:id="603343639">
      <w:bodyDiv w:val="1"/>
      <w:marLeft w:val="0"/>
      <w:marRight w:val="0"/>
      <w:marTop w:val="0"/>
      <w:marBottom w:val="0"/>
      <w:divBdr>
        <w:top w:val="none" w:sz="0" w:space="0" w:color="auto"/>
        <w:left w:val="none" w:sz="0" w:space="0" w:color="auto"/>
        <w:bottom w:val="none" w:sz="0" w:space="0" w:color="auto"/>
        <w:right w:val="none" w:sz="0" w:space="0" w:color="auto"/>
      </w:divBdr>
      <w:divsChild>
        <w:div w:id="1004089452">
          <w:marLeft w:val="0"/>
          <w:marRight w:val="0"/>
          <w:marTop w:val="0"/>
          <w:marBottom w:val="0"/>
          <w:divBdr>
            <w:top w:val="none" w:sz="0" w:space="0" w:color="auto"/>
            <w:left w:val="none" w:sz="0" w:space="0" w:color="auto"/>
            <w:bottom w:val="none" w:sz="0" w:space="0" w:color="auto"/>
            <w:right w:val="none" w:sz="0" w:space="0" w:color="auto"/>
          </w:divBdr>
          <w:divsChild>
            <w:div w:id="176312163">
              <w:marLeft w:val="0"/>
              <w:marRight w:val="0"/>
              <w:marTop w:val="0"/>
              <w:marBottom w:val="0"/>
              <w:divBdr>
                <w:top w:val="none" w:sz="0" w:space="0" w:color="auto"/>
                <w:left w:val="none" w:sz="0" w:space="0" w:color="auto"/>
                <w:bottom w:val="none" w:sz="0" w:space="0" w:color="auto"/>
                <w:right w:val="none" w:sz="0" w:space="0" w:color="auto"/>
              </w:divBdr>
            </w:div>
            <w:div w:id="701978942">
              <w:marLeft w:val="0"/>
              <w:marRight w:val="0"/>
              <w:marTop w:val="0"/>
              <w:marBottom w:val="0"/>
              <w:divBdr>
                <w:top w:val="none" w:sz="0" w:space="0" w:color="auto"/>
                <w:left w:val="none" w:sz="0" w:space="0" w:color="auto"/>
                <w:bottom w:val="none" w:sz="0" w:space="0" w:color="auto"/>
                <w:right w:val="none" w:sz="0" w:space="0" w:color="auto"/>
              </w:divBdr>
            </w:div>
            <w:div w:id="847718441">
              <w:marLeft w:val="0"/>
              <w:marRight w:val="0"/>
              <w:marTop w:val="0"/>
              <w:marBottom w:val="0"/>
              <w:divBdr>
                <w:top w:val="none" w:sz="0" w:space="0" w:color="auto"/>
                <w:left w:val="none" w:sz="0" w:space="0" w:color="auto"/>
                <w:bottom w:val="none" w:sz="0" w:space="0" w:color="auto"/>
                <w:right w:val="none" w:sz="0" w:space="0" w:color="auto"/>
              </w:divBdr>
            </w:div>
            <w:div w:id="13586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344">
      <w:bodyDiv w:val="1"/>
      <w:marLeft w:val="0"/>
      <w:marRight w:val="0"/>
      <w:marTop w:val="0"/>
      <w:marBottom w:val="0"/>
      <w:divBdr>
        <w:top w:val="none" w:sz="0" w:space="0" w:color="auto"/>
        <w:left w:val="none" w:sz="0" w:space="0" w:color="auto"/>
        <w:bottom w:val="none" w:sz="0" w:space="0" w:color="auto"/>
        <w:right w:val="none" w:sz="0" w:space="0" w:color="auto"/>
      </w:divBdr>
      <w:divsChild>
        <w:div w:id="1511336398">
          <w:marLeft w:val="360"/>
          <w:marRight w:val="0"/>
          <w:marTop w:val="200"/>
          <w:marBottom w:val="0"/>
          <w:divBdr>
            <w:top w:val="none" w:sz="0" w:space="0" w:color="auto"/>
            <w:left w:val="none" w:sz="0" w:space="0" w:color="auto"/>
            <w:bottom w:val="none" w:sz="0" w:space="0" w:color="auto"/>
            <w:right w:val="none" w:sz="0" w:space="0" w:color="auto"/>
          </w:divBdr>
        </w:div>
        <w:div w:id="1190219415">
          <w:marLeft w:val="360"/>
          <w:marRight w:val="0"/>
          <w:marTop w:val="200"/>
          <w:marBottom w:val="0"/>
          <w:divBdr>
            <w:top w:val="none" w:sz="0" w:space="0" w:color="auto"/>
            <w:left w:val="none" w:sz="0" w:space="0" w:color="auto"/>
            <w:bottom w:val="none" w:sz="0" w:space="0" w:color="auto"/>
            <w:right w:val="none" w:sz="0" w:space="0" w:color="auto"/>
          </w:divBdr>
        </w:div>
      </w:divsChild>
    </w:div>
    <w:div w:id="729882693">
      <w:bodyDiv w:val="1"/>
      <w:marLeft w:val="0"/>
      <w:marRight w:val="0"/>
      <w:marTop w:val="0"/>
      <w:marBottom w:val="0"/>
      <w:divBdr>
        <w:top w:val="none" w:sz="0" w:space="0" w:color="auto"/>
        <w:left w:val="none" w:sz="0" w:space="0" w:color="auto"/>
        <w:bottom w:val="none" w:sz="0" w:space="0" w:color="auto"/>
        <w:right w:val="none" w:sz="0" w:space="0" w:color="auto"/>
      </w:divBdr>
    </w:div>
    <w:div w:id="825635177">
      <w:bodyDiv w:val="1"/>
      <w:marLeft w:val="0"/>
      <w:marRight w:val="0"/>
      <w:marTop w:val="0"/>
      <w:marBottom w:val="0"/>
      <w:divBdr>
        <w:top w:val="none" w:sz="0" w:space="0" w:color="auto"/>
        <w:left w:val="none" w:sz="0" w:space="0" w:color="auto"/>
        <w:bottom w:val="none" w:sz="0" w:space="0" w:color="auto"/>
        <w:right w:val="none" w:sz="0" w:space="0" w:color="auto"/>
      </w:divBdr>
      <w:divsChild>
        <w:div w:id="507907841">
          <w:marLeft w:val="0"/>
          <w:marRight w:val="0"/>
          <w:marTop w:val="0"/>
          <w:marBottom w:val="0"/>
          <w:divBdr>
            <w:top w:val="none" w:sz="0" w:space="0" w:color="auto"/>
            <w:left w:val="none" w:sz="0" w:space="0" w:color="auto"/>
            <w:bottom w:val="none" w:sz="0" w:space="0" w:color="auto"/>
            <w:right w:val="none" w:sz="0" w:space="0" w:color="auto"/>
          </w:divBdr>
          <w:divsChild>
            <w:div w:id="1283224335">
              <w:marLeft w:val="0"/>
              <w:marRight w:val="0"/>
              <w:marTop w:val="0"/>
              <w:marBottom w:val="0"/>
              <w:divBdr>
                <w:top w:val="none" w:sz="0" w:space="0" w:color="auto"/>
                <w:left w:val="none" w:sz="0" w:space="0" w:color="auto"/>
                <w:bottom w:val="none" w:sz="0" w:space="0" w:color="auto"/>
                <w:right w:val="none" w:sz="0" w:space="0" w:color="auto"/>
              </w:divBdr>
              <w:divsChild>
                <w:div w:id="277025274">
                  <w:marLeft w:val="0"/>
                  <w:marRight w:val="0"/>
                  <w:marTop w:val="0"/>
                  <w:marBottom w:val="0"/>
                  <w:divBdr>
                    <w:top w:val="none" w:sz="0" w:space="0" w:color="auto"/>
                    <w:left w:val="none" w:sz="0" w:space="0" w:color="auto"/>
                    <w:bottom w:val="none" w:sz="0" w:space="0" w:color="auto"/>
                    <w:right w:val="none" w:sz="0" w:space="0" w:color="auto"/>
                  </w:divBdr>
                </w:div>
                <w:div w:id="959918298">
                  <w:marLeft w:val="0"/>
                  <w:marRight w:val="0"/>
                  <w:marTop w:val="0"/>
                  <w:marBottom w:val="0"/>
                  <w:divBdr>
                    <w:top w:val="none" w:sz="0" w:space="0" w:color="auto"/>
                    <w:left w:val="none" w:sz="0" w:space="0" w:color="auto"/>
                    <w:bottom w:val="none" w:sz="0" w:space="0" w:color="auto"/>
                    <w:right w:val="none" w:sz="0" w:space="0" w:color="auto"/>
                  </w:divBdr>
                </w:div>
                <w:div w:id="692850858">
                  <w:marLeft w:val="0"/>
                  <w:marRight w:val="0"/>
                  <w:marTop w:val="0"/>
                  <w:marBottom w:val="0"/>
                  <w:divBdr>
                    <w:top w:val="none" w:sz="0" w:space="0" w:color="auto"/>
                    <w:left w:val="none" w:sz="0" w:space="0" w:color="auto"/>
                    <w:bottom w:val="none" w:sz="0" w:space="0" w:color="auto"/>
                    <w:right w:val="none" w:sz="0" w:space="0" w:color="auto"/>
                  </w:divBdr>
                </w:div>
                <w:div w:id="12971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679">
      <w:bodyDiv w:val="1"/>
      <w:marLeft w:val="0"/>
      <w:marRight w:val="0"/>
      <w:marTop w:val="0"/>
      <w:marBottom w:val="0"/>
      <w:divBdr>
        <w:top w:val="none" w:sz="0" w:space="0" w:color="auto"/>
        <w:left w:val="none" w:sz="0" w:space="0" w:color="auto"/>
        <w:bottom w:val="none" w:sz="0" w:space="0" w:color="auto"/>
        <w:right w:val="none" w:sz="0" w:space="0" w:color="auto"/>
      </w:divBdr>
    </w:div>
    <w:div w:id="1112674953">
      <w:bodyDiv w:val="1"/>
      <w:marLeft w:val="0"/>
      <w:marRight w:val="0"/>
      <w:marTop w:val="0"/>
      <w:marBottom w:val="0"/>
      <w:divBdr>
        <w:top w:val="none" w:sz="0" w:space="0" w:color="auto"/>
        <w:left w:val="none" w:sz="0" w:space="0" w:color="auto"/>
        <w:bottom w:val="none" w:sz="0" w:space="0" w:color="auto"/>
        <w:right w:val="none" w:sz="0" w:space="0" w:color="auto"/>
      </w:divBdr>
    </w:div>
    <w:div w:id="1119177344">
      <w:bodyDiv w:val="1"/>
      <w:marLeft w:val="0"/>
      <w:marRight w:val="0"/>
      <w:marTop w:val="0"/>
      <w:marBottom w:val="0"/>
      <w:divBdr>
        <w:top w:val="none" w:sz="0" w:space="0" w:color="auto"/>
        <w:left w:val="none" w:sz="0" w:space="0" w:color="auto"/>
        <w:bottom w:val="none" w:sz="0" w:space="0" w:color="auto"/>
        <w:right w:val="none" w:sz="0" w:space="0" w:color="auto"/>
      </w:divBdr>
    </w:div>
    <w:div w:id="1442066603">
      <w:bodyDiv w:val="1"/>
      <w:marLeft w:val="0"/>
      <w:marRight w:val="0"/>
      <w:marTop w:val="0"/>
      <w:marBottom w:val="0"/>
      <w:divBdr>
        <w:top w:val="none" w:sz="0" w:space="0" w:color="auto"/>
        <w:left w:val="none" w:sz="0" w:space="0" w:color="auto"/>
        <w:bottom w:val="none" w:sz="0" w:space="0" w:color="auto"/>
        <w:right w:val="none" w:sz="0" w:space="0" w:color="auto"/>
      </w:divBdr>
    </w:div>
    <w:div w:id="1636057340">
      <w:bodyDiv w:val="1"/>
      <w:marLeft w:val="0"/>
      <w:marRight w:val="0"/>
      <w:marTop w:val="0"/>
      <w:marBottom w:val="0"/>
      <w:divBdr>
        <w:top w:val="none" w:sz="0" w:space="0" w:color="auto"/>
        <w:left w:val="none" w:sz="0" w:space="0" w:color="auto"/>
        <w:bottom w:val="none" w:sz="0" w:space="0" w:color="auto"/>
        <w:right w:val="none" w:sz="0" w:space="0" w:color="auto"/>
      </w:divBdr>
    </w:div>
    <w:div w:id="1656645369">
      <w:bodyDiv w:val="1"/>
      <w:marLeft w:val="0"/>
      <w:marRight w:val="0"/>
      <w:marTop w:val="0"/>
      <w:marBottom w:val="0"/>
      <w:divBdr>
        <w:top w:val="none" w:sz="0" w:space="0" w:color="auto"/>
        <w:left w:val="none" w:sz="0" w:space="0" w:color="auto"/>
        <w:bottom w:val="none" w:sz="0" w:space="0" w:color="auto"/>
        <w:right w:val="none" w:sz="0" w:space="0" w:color="auto"/>
      </w:divBdr>
    </w:div>
    <w:div w:id="16598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5BFD-62EF-034A-9461-0C8B7B7F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Dekker</dc:creator>
  <cp:keywords/>
  <dc:description/>
  <cp:lastModifiedBy>Jonathan Bisson</cp:lastModifiedBy>
  <cp:revision>7</cp:revision>
  <dcterms:created xsi:type="dcterms:W3CDTF">2019-11-19T18:26:00Z</dcterms:created>
  <dcterms:modified xsi:type="dcterms:W3CDTF">2020-01-17T10:23:00Z</dcterms:modified>
</cp:coreProperties>
</file>