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7DBDC" w14:textId="19156189" w:rsidR="00702290" w:rsidRPr="00702290" w:rsidRDefault="00E36A95" w:rsidP="00086ECD">
      <w:pPr>
        <w:spacing w:after="0" w:line="480" w:lineRule="auto"/>
        <w:jc w:val="both"/>
        <w:rPr>
          <w:rFonts w:ascii="Times New Roman" w:hAnsi="Times New Roman" w:cs="Times New Roman"/>
          <w:b/>
          <w:sz w:val="28"/>
          <w:szCs w:val="28"/>
          <w:lang w:val="en-GB"/>
        </w:rPr>
      </w:pPr>
      <w:r w:rsidRPr="00702290">
        <w:rPr>
          <w:rFonts w:ascii="Times New Roman" w:hAnsi="Times New Roman" w:cs="Times New Roman"/>
          <w:b/>
          <w:sz w:val="28"/>
          <w:szCs w:val="28"/>
          <w:lang w:val="en-GB"/>
        </w:rPr>
        <w:t xml:space="preserve">Supplementary </w:t>
      </w:r>
      <w:r w:rsidR="00DE3CE6">
        <w:rPr>
          <w:rFonts w:ascii="Times New Roman" w:hAnsi="Times New Roman" w:cs="Times New Roman"/>
          <w:b/>
          <w:sz w:val="28"/>
          <w:szCs w:val="28"/>
          <w:lang w:val="en-GB"/>
        </w:rPr>
        <w:t>Material</w:t>
      </w:r>
      <w:r w:rsidRPr="00702290">
        <w:rPr>
          <w:rFonts w:ascii="Times New Roman" w:hAnsi="Times New Roman" w:cs="Times New Roman"/>
          <w:b/>
          <w:sz w:val="28"/>
          <w:szCs w:val="28"/>
          <w:lang w:val="en-GB"/>
        </w:rPr>
        <w:t xml:space="preserve">. </w:t>
      </w:r>
    </w:p>
    <w:p w14:paraId="15429609" w14:textId="5AFA6BED" w:rsidR="00E36A95" w:rsidRPr="00E36A95" w:rsidRDefault="00E36A95" w:rsidP="00086ECD">
      <w:pPr>
        <w:spacing w:after="0" w:line="480" w:lineRule="auto"/>
        <w:jc w:val="both"/>
        <w:rPr>
          <w:rFonts w:ascii="Times New Roman" w:hAnsi="Times New Roman" w:cs="Times New Roman"/>
          <w:b/>
          <w:sz w:val="24"/>
          <w:szCs w:val="24"/>
          <w:lang w:val="en-GB"/>
        </w:rPr>
      </w:pPr>
      <w:r w:rsidRPr="00E36A95">
        <w:rPr>
          <w:rFonts w:ascii="Times New Roman" w:hAnsi="Times New Roman" w:cs="Times New Roman"/>
          <w:b/>
          <w:sz w:val="24"/>
          <w:szCs w:val="24"/>
          <w:lang w:val="en-GB"/>
        </w:rPr>
        <w:t>Stress resilience assessment at the Swedish military conscription</w:t>
      </w:r>
    </w:p>
    <w:p w14:paraId="692344A3" w14:textId="211D29A3" w:rsidR="00086ECD" w:rsidRPr="00086ECD" w:rsidRDefault="00086ECD" w:rsidP="00086ECD">
      <w:pPr>
        <w:spacing w:after="0" w:line="480" w:lineRule="auto"/>
        <w:jc w:val="both"/>
        <w:rPr>
          <w:rFonts w:ascii="Times New Roman" w:hAnsi="Times New Roman" w:cs="Times New Roman"/>
          <w:color w:val="000000" w:themeColor="text1"/>
          <w:sz w:val="24"/>
          <w:szCs w:val="24"/>
          <w:lang w:val="en-GB" w:eastAsia="en-GB"/>
        </w:rPr>
      </w:pPr>
      <w:r w:rsidRPr="00E36A95">
        <w:rPr>
          <w:rFonts w:ascii="Times New Roman" w:hAnsi="Times New Roman" w:cs="Times New Roman"/>
          <w:color w:val="000000" w:themeColor="text1"/>
          <w:sz w:val="24"/>
          <w:szCs w:val="24"/>
          <w:lang w:val="en-GB" w:eastAsia="en-GB"/>
        </w:rPr>
        <w:t>The purpose of assessing stress-resilience was to estimate the conscript’s ability to cope with psychological requirements of the military service, war-time stress and suitability for military training.</w:t>
      </w:r>
      <w:r w:rsidR="000355BC">
        <w:rPr>
          <w:rFonts w:ascii="Times New Roman" w:hAnsi="Times New Roman" w:cs="Times New Roman"/>
          <w:color w:val="000000" w:themeColor="text1"/>
          <w:sz w:val="24"/>
          <w:szCs w:val="24"/>
          <w:lang w:val="en-GB" w:eastAsia="en-GB"/>
        </w:rPr>
        <w:fldChar w:fldCharType="begin"/>
      </w:r>
      <w:r w:rsidR="000355BC">
        <w:rPr>
          <w:rFonts w:ascii="Times New Roman" w:hAnsi="Times New Roman" w:cs="Times New Roman"/>
          <w:color w:val="000000" w:themeColor="text1"/>
          <w:sz w:val="24"/>
          <w:szCs w:val="24"/>
          <w:lang w:val="en-GB" w:eastAsia="en-GB"/>
        </w:rPr>
        <w:instrText xml:space="preserve"> ADDIN EN.CITE &lt;EndNote&gt;&lt;Cite&gt;&lt;Author&gt;Lindqvist&lt;/Author&gt;&lt;Year&gt;2011&lt;/Year&gt;&lt;RecNum&gt;951&lt;/RecNum&gt;&lt;DisplayText&gt;(1)&lt;/DisplayText&gt;&lt;record&gt;&lt;rec-number&gt;951&lt;/rec-number&gt;&lt;foreign-keys&gt;&lt;key app="EN" db-id="r5vxp92sva5vphef9xlxtdw3rfv55ssxrazt" timestamp="1546769485"&gt;951&lt;/key&gt;&lt;/foreign-keys&gt;&lt;ref-type name="Journal Article"&gt;17&lt;/ref-type&gt;&lt;contributors&gt;&lt;authors&gt;&lt;author&gt;Lindqvist, E.&lt;/author&gt;&lt;author&gt;Vestman, R.&lt;/author&gt;&lt;/authors&gt;&lt;/contributors&gt;&lt;titles&gt;&lt;title&gt;The Labor Market Returns to Cognitive and Noncognitive Ability: Evidence from the Swedish Enlistment&lt;/title&gt;&lt;secondary-title&gt;American Economic Journal: Applied Economics&lt;/secondary-title&gt;&lt;/titles&gt;&lt;periodical&gt;&lt;full-title&gt;American Economic Journal: Applied Economics&lt;/full-title&gt;&lt;/periodical&gt;&lt;pages&gt;101-128&lt;/pages&gt;&lt;volume&gt;3&lt;/volume&gt;&lt;number&gt;1&lt;/number&gt;&lt;dates&gt;&lt;year&gt;2011&lt;/year&gt;&lt;/dates&gt;&lt;urls&gt;&lt;/urls&gt;&lt;electronic-resource-num&gt;10.1257/app.3.1.101&lt;/electronic-resource-num&gt;&lt;/record&gt;&lt;/Cite&gt;&lt;/EndNote&gt;</w:instrText>
      </w:r>
      <w:r w:rsidR="000355BC">
        <w:rPr>
          <w:rFonts w:ascii="Times New Roman" w:hAnsi="Times New Roman" w:cs="Times New Roman"/>
          <w:color w:val="000000" w:themeColor="text1"/>
          <w:sz w:val="24"/>
          <w:szCs w:val="24"/>
          <w:lang w:val="en-GB" w:eastAsia="en-GB"/>
        </w:rPr>
        <w:fldChar w:fldCharType="separate"/>
      </w:r>
      <w:r w:rsidR="000355BC">
        <w:rPr>
          <w:rFonts w:ascii="Times New Roman" w:hAnsi="Times New Roman" w:cs="Times New Roman"/>
          <w:noProof/>
          <w:color w:val="000000" w:themeColor="text1"/>
          <w:sz w:val="24"/>
          <w:szCs w:val="24"/>
          <w:lang w:val="en-GB" w:eastAsia="en-GB"/>
        </w:rPr>
        <w:t>(1)</w:t>
      </w:r>
      <w:r w:rsidR="000355BC">
        <w:rPr>
          <w:rFonts w:ascii="Times New Roman" w:hAnsi="Times New Roman" w:cs="Times New Roman"/>
          <w:color w:val="000000" w:themeColor="text1"/>
          <w:sz w:val="24"/>
          <w:szCs w:val="24"/>
          <w:lang w:val="en-GB" w:eastAsia="en-GB"/>
        </w:rPr>
        <w:fldChar w:fldCharType="end"/>
      </w:r>
      <w:r w:rsidR="000355BC">
        <w:rPr>
          <w:rFonts w:ascii="Times New Roman" w:hAnsi="Times New Roman" w:cs="Times New Roman"/>
          <w:color w:val="000000" w:themeColor="text1"/>
          <w:sz w:val="24"/>
          <w:szCs w:val="24"/>
          <w:lang w:val="en-GB" w:eastAsia="en-GB"/>
        </w:rPr>
        <w:t xml:space="preserve"> </w:t>
      </w:r>
    </w:p>
    <w:p w14:paraId="3682A173" w14:textId="351BFF4A" w:rsidR="00E36A95" w:rsidRPr="00086ECD" w:rsidRDefault="00E36A95" w:rsidP="00086ECD">
      <w:pPr>
        <w:spacing w:after="0" w:line="480" w:lineRule="auto"/>
        <w:jc w:val="both"/>
        <w:rPr>
          <w:rFonts w:ascii="Times New Roman" w:hAnsi="Times New Roman" w:cs="Times New Roman"/>
          <w:sz w:val="24"/>
          <w:szCs w:val="24"/>
          <w:lang w:val="en-GB" w:eastAsia="en-GB"/>
        </w:rPr>
      </w:pPr>
      <w:r w:rsidRPr="00E36A95">
        <w:rPr>
          <w:rFonts w:ascii="Times New Roman" w:hAnsi="Times New Roman" w:cs="Times New Roman"/>
          <w:sz w:val="24"/>
          <w:szCs w:val="24"/>
          <w:lang w:val="en-GB" w:eastAsia="en-GB"/>
        </w:rPr>
        <w:t>Although the actual test manuals are classified as military secrets and are not publicly available, more detailed information can be obtained from reports and literature by the Swedish Armed Forces</w:t>
      </w:r>
      <w:r w:rsidRPr="00E36A95">
        <w:rPr>
          <w:rFonts w:ascii="Times New Roman" w:hAnsi="Times New Roman" w:cs="Times New Roman"/>
          <w:sz w:val="24"/>
          <w:szCs w:val="24"/>
          <w:lang w:eastAsia="en-GB"/>
        </w:rPr>
        <w:fldChar w:fldCharType="begin">
          <w:fldData xml:space="preserve">PEVuZE5vdGU+PENpdGU+PEF1dGhvcj5IdXPDqW48L0F1dGhvcj48WWVhcj4xOTQxPC9ZZWFyPjxS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</w:fldData>
        </w:fldChar>
      </w:r>
      <w:r w:rsidR="000355BC" w:rsidRPr="000355BC">
        <w:rPr>
          <w:rFonts w:ascii="Times New Roman" w:hAnsi="Times New Roman" w:cs="Times New Roman"/>
          <w:sz w:val="24"/>
          <w:szCs w:val="24"/>
          <w:lang w:val="en-GB" w:eastAsia="en-GB"/>
        </w:rPr>
        <w:instrText xml:space="preserve"> ADDIN EN.CITE </w:instrText>
      </w:r>
      <w:r w:rsidR="000355BC">
        <w:rPr>
          <w:rFonts w:ascii="Times New Roman" w:hAnsi="Times New Roman" w:cs="Times New Roman"/>
          <w:sz w:val="24"/>
          <w:szCs w:val="24"/>
          <w:lang w:eastAsia="en-GB"/>
        </w:rPr>
        <w:fldChar w:fldCharType="begin">
          <w:fldData xml:space="preserve">PEVuZE5vdGU+PENpdGU+PEF1dGhvcj5IdXPDqW48L0F1dGhvcj48WWVhcj4xOTQxPC9ZZWFyPjxS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</w:fldData>
        </w:fldChar>
      </w:r>
      <w:r w:rsidR="000355BC" w:rsidRPr="000355BC">
        <w:rPr>
          <w:rFonts w:ascii="Times New Roman" w:hAnsi="Times New Roman" w:cs="Times New Roman"/>
          <w:sz w:val="24"/>
          <w:szCs w:val="24"/>
          <w:lang w:val="en-GB" w:eastAsia="en-GB"/>
        </w:rPr>
        <w:instrText xml:space="preserve"> ADDIN EN.CITE.DATA </w:instrText>
      </w:r>
      <w:r w:rsidR="000355BC">
        <w:rPr>
          <w:rFonts w:ascii="Times New Roman" w:hAnsi="Times New Roman" w:cs="Times New Roman"/>
          <w:sz w:val="24"/>
          <w:szCs w:val="24"/>
          <w:lang w:eastAsia="en-GB"/>
        </w:rPr>
      </w:r>
      <w:r w:rsidR="000355BC">
        <w:rPr>
          <w:rFonts w:ascii="Times New Roman" w:hAnsi="Times New Roman" w:cs="Times New Roman"/>
          <w:sz w:val="24"/>
          <w:szCs w:val="24"/>
          <w:lang w:eastAsia="en-GB"/>
        </w:rPr>
        <w:fldChar w:fldCharType="end"/>
      </w:r>
      <w:r w:rsidRPr="00E36A95">
        <w:rPr>
          <w:rFonts w:ascii="Times New Roman" w:hAnsi="Times New Roman" w:cs="Times New Roman"/>
          <w:sz w:val="24"/>
          <w:szCs w:val="24"/>
          <w:lang w:eastAsia="en-GB"/>
        </w:rPr>
      </w:r>
      <w:r w:rsidRPr="00E36A95">
        <w:rPr>
          <w:rFonts w:ascii="Times New Roman" w:hAnsi="Times New Roman" w:cs="Times New Roman"/>
          <w:sz w:val="24"/>
          <w:szCs w:val="24"/>
          <w:lang w:eastAsia="en-GB"/>
        </w:rPr>
        <w:fldChar w:fldCharType="separate"/>
      </w:r>
      <w:r w:rsidR="000355BC" w:rsidRPr="000355BC">
        <w:rPr>
          <w:rFonts w:ascii="Times New Roman" w:hAnsi="Times New Roman" w:cs="Times New Roman"/>
          <w:noProof/>
          <w:sz w:val="24"/>
          <w:szCs w:val="24"/>
          <w:lang w:val="en-GB" w:eastAsia="en-GB"/>
        </w:rPr>
        <w:t>(2-4)</w:t>
      </w:r>
      <w:r w:rsidRPr="00E36A95">
        <w:rPr>
          <w:rFonts w:ascii="Times New Roman" w:hAnsi="Times New Roman" w:cs="Times New Roman"/>
          <w:sz w:val="24"/>
          <w:szCs w:val="24"/>
          <w:lang w:eastAsia="en-GB"/>
        </w:rPr>
        <w:fldChar w:fldCharType="end"/>
      </w:r>
      <w:r w:rsidR="001F082B" w:rsidRPr="001F082B">
        <w:rPr>
          <w:rFonts w:ascii="Times New Roman" w:hAnsi="Times New Roman" w:cs="Times New Roman"/>
          <w:sz w:val="24"/>
          <w:szCs w:val="24"/>
          <w:lang w:val="en-GB" w:eastAsia="en-GB"/>
        </w:rPr>
        <w:t xml:space="preserve"> and from previously published articles. </w:t>
      </w:r>
      <w:r w:rsidR="001F082B">
        <w:rPr>
          <w:rFonts w:ascii="Times New Roman" w:hAnsi="Times New Roman" w:cs="Times New Roman"/>
          <w:sz w:val="24"/>
          <w:szCs w:val="24"/>
          <w:lang w:val="en-GB" w:eastAsia="en-GB"/>
        </w:rPr>
        <w:fldChar w:fldCharType="begin">
          <w:fldData xml:space="preserve">PEVuZE5vdGU+PENpdGU+PEF1dGhvcj5IaXlvc2hpPC9BdXRob3I+PFllYXI+MjAxNTwvWWVhcj48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</w:fldData>
        </w:fldChar>
      </w:r>
      <w:r w:rsidR="001F082B">
        <w:rPr>
          <w:rFonts w:ascii="Times New Roman" w:hAnsi="Times New Roman" w:cs="Times New Roman"/>
          <w:sz w:val="24"/>
          <w:szCs w:val="24"/>
          <w:lang w:val="en-GB" w:eastAsia="en-GB"/>
        </w:rPr>
        <w:instrText xml:space="preserve"> ADDIN EN.CITE </w:instrText>
      </w:r>
      <w:r w:rsidR="001F082B">
        <w:rPr>
          <w:rFonts w:ascii="Times New Roman" w:hAnsi="Times New Roman" w:cs="Times New Roman"/>
          <w:sz w:val="24"/>
          <w:szCs w:val="24"/>
          <w:lang w:val="en-GB" w:eastAsia="en-GB"/>
        </w:rPr>
        <w:fldChar w:fldCharType="begin">
          <w:fldData xml:space="preserve">PEVuZE5vdGU+PENpdGU+PEF1dGhvcj5IaXlvc2hpPC9BdXRob3I+PFllYXI+MjAxNTwvWWVhcj48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</w:fldData>
        </w:fldChar>
      </w:r>
      <w:r w:rsidR="001F082B">
        <w:rPr>
          <w:rFonts w:ascii="Times New Roman" w:hAnsi="Times New Roman" w:cs="Times New Roman"/>
          <w:sz w:val="24"/>
          <w:szCs w:val="24"/>
          <w:lang w:val="en-GB" w:eastAsia="en-GB"/>
        </w:rPr>
        <w:instrText xml:space="preserve"> ADDIN EN.CITE.DATA </w:instrText>
      </w:r>
      <w:r w:rsidR="001F082B">
        <w:rPr>
          <w:rFonts w:ascii="Times New Roman" w:hAnsi="Times New Roman" w:cs="Times New Roman"/>
          <w:sz w:val="24"/>
          <w:szCs w:val="24"/>
          <w:lang w:val="en-GB" w:eastAsia="en-GB"/>
        </w:rPr>
      </w:r>
      <w:r w:rsidR="001F082B">
        <w:rPr>
          <w:rFonts w:ascii="Times New Roman" w:hAnsi="Times New Roman" w:cs="Times New Roman"/>
          <w:sz w:val="24"/>
          <w:szCs w:val="24"/>
          <w:lang w:val="en-GB" w:eastAsia="en-GB"/>
        </w:rPr>
        <w:fldChar w:fldCharType="end"/>
      </w:r>
      <w:r w:rsidR="001F082B">
        <w:rPr>
          <w:rFonts w:ascii="Times New Roman" w:hAnsi="Times New Roman" w:cs="Times New Roman"/>
          <w:sz w:val="24"/>
          <w:szCs w:val="24"/>
          <w:lang w:val="en-GB" w:eastAsia="en-GB"/>
        </w:rPr>
      </w:r>
      <w:r w:rsidR="001F082B">
        <w:rPr>
          <w:rFonts w:ascii="Times New Roman" w:hAnsi="Times New Roman" w:cs="Times New Roman"/>
          <w:sz w:val="24"/>
          <w:szCs w:val="24"/>
          <w:lang w:val="en-GB" w:eastAsia="en-GB"/>
        </w:rPr>
        <w:fldChar w:fldCharType="separate"/>
      </w:r>
      <w:r w:rsidR="001F082B">
        <w:rPr>
          <w:rFonts w:ascii="Times New Roman" w:hAnsi="Times New Roman" w:cs="Times New Roman"/>
          <w:noProof/>
          <w:sz w:val="24"/>
          <w:szCs w:val="24"/>
          <w:lang w:val="en-GB" w:eastAsia="en-GB"/>
        </w:rPr>
        <w:t>(5, 6)</w:t>
      </w:r>
      <w:r w:rsidR="001F082B">
        <w:rPr>
          <w:rFonts w:ascii="Times New Roman" w:hAnsi="Times New Roman" w:cs="Times New Roman"/>
          <w:sz w:val="24"/>
          <w:szCs w:val="24"/>
          <w:lang w:val="en-GB" w:eastAsia="en-GB"/>
        </w:rPr>
        <w:fldChar w:fldCharType="end"/>
      </w:r>
      <w:r w:rsidR="00962267">
        <w:rPr>
          <w:rFonts w:ascii="Times New Roman" w:hAnsi="Times New Roman" w:cs="Times New Roman"/>
          <w:sz w:val="24"/>
          <w:szCs w:val="24"/>
          <w:lang w:val="en-GB" w:eastAsia="en-GB"/>
        </w:rPr>
        <w:t xml:space="preserve"> </w:t>
      </w:r>
      <w:r w:rsidRPr="00E36A95">
        <w:rPr>
          <w:rFonts w:ascii="Times New Roman" w:hAnsi="Times New Roman" w:cs="Times New Roman"/>
          <w:sz w:val="24"/>
          <w:szCs w:val="24"/>
          <w:lang w:val="en-GB" w:eastAsia="en-GB"/>
        </w:rPr>
        <w:t xml:space="preserve">Additional information is found in an article by </w:t>
      </w:r>
      <w:r w:rsidR="00086ECD">
        <w:rPr>
          <w:rFonts w:ascii="Times New Roman" w:hAnsi="Times New Roman" w:cs="Times New Roman"/>
          <w:noProof/>
          <w:sz w:val="24"/>
          <w:szCs w:val="24"/>
          <w:lang w:val="en-GB"/>
        </w:rPr>
        <w:t>Lindqvist &amp; Vestman, 2011, who</w:t>
      </w:r>
      <w:r w:rsidRPr="00E36A95">
        <w:rPr>
          <w:rFonts w:ascii="Times New Roman" w:hAnsi="Times New Roman" w:cs="Times New Roman"/>
          <w:noProof/>
          <w:sz w:val="24"/>
          <w:szCs w:val="24"/>
          <w:lang w:val="en-GB"/>
        </w:rPr>
        <w:t xml:space="preserve"> performed interviews with </w:t>
      </w:r>
      <w:r w:rsidRPr="00E36A95">
        <w:rPr>
          <w:rFonts w:ascii="Times New Roman" w:hAnsi="Times New Roman" w:cs="Times New Roman"/>
          <w:sz w:val="24"/>
          <w:szCs w:val="24"/>
          <w:lang w:val="en-GB" w:eastAsia="en-GB"/>
        </w:rPr>
        <w:t xml:space="preserve">Johan </w:t>
      </w:r>
      <w:proofErr w:type="spellStart"/>
      <w:r w:rsidRPr="00E36A95">
        <w:rPr>
          <w:rFonts w:ascii="Times New Roman" w:hAnsi="Times New Roman" w:cs="Times New Roman"/>
          <w:sz w:val="24"/>
          <w:szCs w:val="24"/>
          <w:lang w:val="en-GB" w:eastAsia="en-GB"/>
        </w:rPr>
        <w:t>Lothigius</w:t>
      </w:r>
      <w:proofErr w:type="spellEnd"/>
      <w:r w:rsidRPr="00E36A95">
        <w:rPr>
          <w:rFonts w:ascii="Times New Roman" w:hAnsi="Times New Roman" w:cs="Times New Roman"/>
          <w:sz w:val="24"/>
          <w:szCs w:val="24"/>
          <w:lang w:val="en-GB" w:eastAsia="en-GB"/>
        </w:rPr>
        <w:t xml:space="preserve">, chief psychologist at the Swedish National Service Administration and </w:t>
      </w:r>
      <w:proofErr w:type="spellStart"/>
      <w:r w:rsidRPr="00E36A95">
        <w:rPr>
          <w:rFonts w:ascii="Times New Roman" w:hAnsi="Times New Roman" w:cs="Times New Roman"/>
          <w:sz w:val="24"/>
          <w:szCs w:val="24"/>
          <w:lang w:val="en-GB" w:eastAsia="en-GB"/>
        </w:rPr>
        <w:t>Berit</w:t>
      </w:r>
      <w:proofErr w:type="spellEnd"/>
      <w:r w:rsidRPr="00E36A95">
        <w:rPr>
          <w:rFonts w:ascii="Times New Roman" w:hAnsi="Times New Roman" w:cs="Times New Roman"/>
          <w:sz w:val="24"/>
          <w:szCs w:val="24"/>
          <w:lang w:val="en-GB" w:eastAsia="en-GB"/>
        </w:rPr>
        <w:t xml:space="preserve"> </w:t>
      </w:r>
      <w:proofErr w:type="spellStart"/>
      <w:r w:rsidRPr="00E36A95">
        <w:rPr>
          <w:rFonts w:ascii="Times New Roman" w:hAnsi="Times New Roman" w:cs="Times New Roman"/>
          <w:sz w:val="24"/>
          <w:szCs w:val="24"/>
          <w:lang w:val="en-GB" w:eastAsia="en-GB"/>
        </w:rPr>
        <w:t>Carlstedt</w:t>
      </w:r>
      <w:proofErr w:type="spellEnd"/>
      <w:r w:rsidRPr="00E36A95">
        <w:rPr>
          <w:rFonts w:ascii="Times New Roman" w:hAnsi="Times New Roman" w:cs="Times New Roman"/>
          <w:sz w:val="24"/>
          <w:szCs w:val="24"/>
          <w:lang w:val="en-GB" w:eastAsia="en-GB"/>
        </w:rPr>
        <w:t xml:space="preserve"> at the Swedish National </w:t>
      </w:r>
      <w:proofErr w:type="spellStart"/>
      <w:r w:rsidRPr="00E36A95">
        <w:rPr>
          <w:rFonts w:ascii="Times New Roman" w:hAnsi="Times New Roman" w:cs="Times New Roman"/>
          <w:sz w:val="24"/>
          <w:szCs w:val="24"/>
          <w:lang w:val="en-GB" w:eastAsia="en-GB"/>
        </w:rPr>
        <w:t>Defense</w:t>
      </w:r>
      <w:proofErr w:type="spellEnd"/>
      <w:r w:rsidRPr="00E36A95">
        <w:rPr>
          <w:rFonts w:ascii="Times New Roman" w:hAnsi="Times New Roman" w:cs="Times New Roman"/>
          <w:sz w:val="24"/>
          <w:szCs w:val="24"/>
          <w:lang w:val="en-GB" w:eastAsia="en-GB"/>
        </w:rPr>
        <w:t xml:space="preserve"> College.</w:t>
      </w:r>
      <w:r w:rsidRPr="00E36A95">
        <w:rPr>
          <w:rFonts w:ascii="Times New Roman" w:hAnsi="Times New Roman" w:cs="Times New Roman"/>
          <w:sz w:val="24"/>
          <w:szCs w:val="24"/>
          <w:lang w:eastAsia="en-GB"/>
        </w:rPr>
        <w:fldChar w:fldCharType="begin"/>
      </w:r>
      <w:r w:rsidR="000355BC" w:rsidRPr="000355BC">
        <w:rPr>
          <w:rFonts w:ascii="Times New Roman" w:hAnsi="Times New Roman" w:cs="Times New Roman"/>
          <w:sz w:val="24"/>
          <w:szCs w:val="24"/>
          <w:lang w:val="en-GB" w:eastAsia="en-GB"/>
        </w:rPr>
        <w:instrText xml:space="preserve"> ADDIN EN.CITE &lt;EndNote&gt;&lt;Cite&gt;&lt;Author&gt;Lindqvist&lt;/Author&gt;&lt;Year&gt;2011&lt;/Year&gt;&lt;RecNum&gt;951&lt;/RecNum&gt;&lt;DisplayText&gt;(1)&lt;/DisplayText&gt;&lt;record&gt;&lt;rec-number&gt;951&lt;/rec-number&gt;&lt;foreign-keys&gt;&lt;key app="EN" db-id="r5vxp92sva5vphef9xlxtdw3rfv55ssxrazt" timestamp="1546769485"&gt;951&lt;/key&gt;&lt;/foreign-keys&gt;&lt;ref-type name="Journal Article"&gt;17&lt;/ref-type&gt;&lt;contributors&gt;&lt;authors&gt;&lt;author&gt;Lindqvist, E.&lt;/author&gt;&lt;author&gt;Vestman, R.&lt;/author&gt;&lt;/authors&gt;&lt;/contributors&gt;&lt;titles&gt;&lt;title&gt;The Labor Market Returns to Cognitive and Noncognitive Ability: Evidence from the Swedish Enlistment&lt;/title&gt;&lt;secondary-title&gt;American Economic Journal: Applied Economics&lt;/secondary-title&gt;&lt;/titles&gt;&lt;periodical&gt;&lt;full-title&gt;American Economic Journal: Applied Economics&lt;/full-title&gt;&lt;/periodical&gt;&lt;pages&gt;101-128&lt;/pages&gt;&lt;volume&gt;3&lt;/volume&gt;&lt;number&gt;1&lt;/number&gt;&lt;dates&gt;&lt;year&gt;2011&lt;/year&gt;&lt;/dates&gt;&lt;urls&gt;&lt;/urls&gt;&lt;electronic-resource-num&gt;10.1257/app.3.1.101&lt;/electronic-resource-num&gt;&lt;/record&gt;&lt;/Cite&gt;&lt;/EndNote&gt;</w:instrText>
      </w:r>
      <w:r w:rsidRPr="00E36A95">
        <w:rPr>
          <w:rFonts w:ascii="Times New Roman" w:hAnsi="Times New Roman" w:cs="Times New Roman"/>
          <w:sz w:val="24"/>
          <w:szCs w:val="24"/>
          <w:lang w:eastAsia="en-GB"/>
        </w:rPr>
        <w:fldChar w:fldCharType="separate"/>
      </w:r>
      <w:r w:rsidR="000355BC" w:rsidRPr="000355BC">
        <w:rPr>
          <w:rFonts w:ascii="Times New Roman" w:hAnsi="Times New Roman" w:cs="Times New Roman"/>
          <w:noProof/>
          <w:sz w:val="24"/>
          <w:szCs w:val="24"/>
          <w:lang w:val="en-GB" w:eastAsia="en-GB"/>
        </w:rPr>
        <w:t>(1)</w:t>
      </w:r>
      <w:r w:rsidRPr="00E36A95">
        <w:rPr>
          <w:rFonts w:ascii="Times New Roman" w:hAnsi="Times New Roman" w:cs="Times New Roman"/>
          <w:sz w:val="24"/>
          <w:szCs w:val="24"/>
          <w:lang w:eastAsia="en-GB"/>
        </w:rPr>
        <w:fldChar w:fldCharType="end"/>
      </w:r>
      <w:r w:rsidRPr="00086ECD">
        <w:rPr>
          <w:rFonts w:ascii="Times New Roman" w:hAnsi="Times New Roman" w:cs="Times New Roman"/>
          <w:sz w:val="24"/>
          <w:szCs w:val="24"/>
          <w:lang w:val="en-GB" w:eastAsia="en-GB"/>
        </w:rPr>
        <w:t xml:space="preserve"> </w:t>
      </w:r>
    </w:p>
    <w:p w14:paraId="4C788BDF" w14:textId="62347B70" w:rsidR="00E36A95" w:rsidRPr="00E36A95" w:rsidRDefault="00E36A95" w:rsidP="00086ECD">
      <w:pPr>
        <w:spacing w:after="0" w:line="480" w:lineRule="auto"/>
        <w:jc w:val="both"/>
        <w:rPr>
          <w:rFonts w:ascii="Times New Roman" w:hAnsi="Times New Roman" w:cs="Times New Roman"/>
          <w:sz w:val="24"/>
          <w:szCs w:val="24"/>
          <w:lang w:val="en-GB" w:eastAsia="en-GB"/>
        </w:rPr>
      </w:pPr>
      <w:r w:rsidRPr="00E36A95">
        <w:rPr>
          <w:rFonts w:ascii="Times New Roman" w:hAnsi="Times New Roman" w:cs="Times New Roman"/>
          <w:color w:val="000000" w:themeColor="text1"/>
          <w:sz w:val="24"/>
          <w:szCs w:val="24"/>
          <w:lang w:val="en-GB" w:eastAsia="en-GB"/>
        </w:rPr>
        <w:t xml:space="preserve">Assessment of stress resilience at military enlistment started in the early 1940s by Professor T. </w:t>
      </w:r>
      <w:proofErr w:type="spellStart"/>
      <w:r w:rsidRPr="00E36A95">
        <w:rPr>
          <w:rFonts w:ascii="Times New Roman" w:hAnsi="Times New Roman" w:cs="Times New Roman"/>
          <w:color w:val="000000" w:themeColor="text1"/>
          <w:sz w:val="24"/>
          <w:szCs w:val="24"/>
          <w:lang w:val="en-GB" w:eastAsia="en-GB"/>
        </w:rPr>
        <w:t>Husén</w:t>
      </w:r>
      <w:proofErr w:type="spellEnd"/>
      <w:r w:rsidRPr="00E36A95">
        <w:rPr>
          <w:rFonts w:ascii="Times New Roman" w:hAnsi="Times New Roman" w:cs="Times New Roman"/>
          <w:color w:val="000000" w:themeColor="text1"/>
          <w:sz w:val="24"/>
          <w:szCs w:val="24"/>
          <w:lang w:val="en-GB" w:eastAsia="en-GB"/>
        </w:rPr>
        <w:t>.</w:t>
      </w:r>
      <w:r w:rsidRPr="00E36A95">
        <w:rPr>
          <w:rFonts w:ascii="Times New Roman" w:hAnsi="Times New Roman" w:cs="Times New Roman"/>
          <w:color w:val="000000" w:themeColor="text1"/>
          <w:sz w:val="24"/>
          <w:szCs w:val="24"/>
          <w:lang w:eastAsia="en-GB"/>
        </w:rPr>
        <w:fldChar w:fldCharType="begin"/>
      </w:r>
      <w:r w:rsidR="000355BC" w:rsidRPr="006E4C68">
        <w:rPr>
          <w:rFonts w:ascii="Times New Roman" w:hAnsi="Times New Roman" w:cs="Times New Roman"/>
          <w:color w:val="000000" w:themeColor="text1"/>
          <w:sz w:val="24"/>
          <w:szCs w:val="24"/>
          <w:lang w:val="en-GB" w:eastAsia="en-GB"/>
        </w:rPr>
        <w:instrText xml:space="preserve"> ADDIN EN.CITE &lt;EndNote&gt;&lt;Cite&gt;&lt;Author&gt;Husén&lt;/Author&gt;&lt;Year&gt;1941&lt;/Year&gt;&lt;RecNum&gt;1093&lt;/RecNum&gt;&lt;DisplayText&gt;(2)&lt;/DisplayText&gt;&lt;record&gt;&lt;rec-number&gt;1093&lt;/rec-number&gt;&lt;foreign-keys&gt;&lt;key app="EN" db-id="r5vxp92sva5vphef9xlxtdw3rfv55ssxrazt" timestamp="1560183352"&gt;1093&lt;/key&gt;&lt;/foreign-keys&gt;&lt;ref-type name="Journal Article"&gt;17&lt;/ref-type&gt;&lt;contributors&gt;&lt;authors&gt;&lt;author&gt;Husén, T. &lt;/author&gt;&lt;/authors&gt;&lt;/contributors&gt;&lt;titles&gt;&lt;title&gt;Militär psykologi&lt;/title&gt;&lt;secondary-title&gt;Ny militär tidskrift&lt;/secondary-title&gt;&lt;/titles&gt;&lt;periodical&gt;&lt;full-title&gt;Ny militär tidskrift&lt;/full-title&gt;&lt;/periodical&gt;&lt;pages&gt;48-52&lt;/pages&gt;&lt;volume&gt;14&lt;/volume&gt;&lt;number&gt;3-4&lt;/number&gt;&lt;dates&gt;&lt;year&gt;1941&lt;/year&gt;&lt;/dates&gt;&lt;urls&gt;&lt;/urls&gt;&lt;/record&gt;&lt;/Cite&gt;&lt;/EndNote&gt;</w:instrText>
      </w:r>
      <w:r w:rsidRPr="00E36A95">
        <w:rPr>
          <w:rFonts w:ascii="Times New Roman" w:hAnsi="Times New Roman" w:cs="Times New Roman"/>
          <w:color w:val="000000" w:themeColor="text1"/>
          <w:sz w:val="24"/>
          <w:szCs w:val="24"/>
          <w:lang w:eastAsia="en-GB"/>
        </w:rPr>
        <w:fldChar w:fldCharType="separate"/>
      </w:r>
      <w:r w:rsidR="000355BC" w:rsidRPr="000355BC">
        <w:rPr>
          <w:rFonts w:ascii="Times New Roman" w:hAnsi="Times New Roman" w:cs="Times New Roman"/>
          <w:noProof/>
          <w:color w:val="000000" w:themeColor="text1"/>
          <w:sz w:val="24"/>
          <w:szCs w:val="24"/>
          <w:lang w:val="en-GB" w:eastAsia="en-GB"/>
        </w:rPr>
        <w:t>(2)</w:t>
      </w:r>
      <w:r w:rsidRPr="00E36A95">
        <w:rPr>
          <w:rFonts w:ascii="Times New Roman" w:hAnsi="Times New Roman" w:cs="Times New Roman"/>
          <w:color w:val="000000" w:themeColor="text1"/>
          <w:sz w:val="24"/>
          <w:szCs w:val="24"/>
          <w:lang w:eastAsia="en-GB"/>
        </w:rPr>
        <w:fldChar w:fldCharType="end"/>
      </w:r>
      <w:r w:rsidR="00962267">
        <w:rPr>
          <w:rFonts w:ascii="Times New Roman" w:hAnsi="Times New Roman" w:cs="Times New Roman"/>
          <w:color w:val="000000" w:themeColor="text1"/>
          <w:sz w:val="24"/>
          <w:szCs w:val="24"/>
          <w:lang w:val="en-GB" w:eastAsia="en-GB"/>
        </w:rPr>
        <w:t xml:space="preserve"> It consisted of a 25-30 minute</w:t>
      </w:r>
      <w:r w:rsidRPr="00E36A95">
        <w:rPr>
          <w:rFonts w:ascii="Times New Roman" w:hAnsi="Times New Roman" w:cs="Times New Roman"/>
          <w:color w:val="000000" w:themeColor="text1"/>
          <w:sz w:val="24"/>
          <w:szCs w:val="24"/>
          <w:lang w:val="en-GB" w:eastAsia="en-GB"/>
        </w:rPr>
        <w:t xml:space="preserve"> semi-structured interview by a licenced psychologist. Apart from regular psychologist education, they also had to take a four-week course at the </w:t>
      </w:r>
      <w:r w:rsidRPr="00E36A95">
        <w:rPr>
          <w:rFonts w:ascii="Times New Roman" w:hAnsi="Times New Roman" w:cs="Times New Roman"/>
          <w:color w:val="000000" w:themeColor="text1"/>
          <w:sz w:val="24"/>
          <w:szCs w:val="24"/>
          <w:lang w:val="en-GB"/>
        </w:rPr>
        <w:t xml:space="preserve">Swedish National Service Administration. </w:t>
      </w:r>
      <w:r w:rsidRPr="00E36A95">
        <w:rPr>
          <w:rFonts w:ascii="Times New Roman" w:hAnsi="Times New Roman" w:cs="Times New Roman"/>
          <w:color w:val="000000" w:themeColor="text1"/>
          <w:sz w:val="24"/>
          <w:szCs w:val="24"/>
          <w:lang w:val="en-GB" w:eastAsia="en-GB"/>
        </w:rPr>
        <w:t>Psychologists may differ in their eva</w:t>
      </w:r>
      <w:r w:rsidR="00086ECD">
        <w:rPr>
          <w:rFonts w:ascii="Times New Roman" w:hAnsi="Times New Roman" w:cs="Times New Roman"/>
          <w:color w:val="000000" w:themeColor="text1"/>
          <w:sz w:val="24"/>
          <w:szCs w:val="24"/>
          <w:lang w:val="en-GB" w:eastAsia="en-GB"/>
        </w:rPr>
        <w:t xml:space="preserve">luation of conscripts. </w:t>
      </w:r>
      <w:r w:rsidR="00962267" w:rsidRPr="00E36A95">
        <w:rPr>
          <w:rFonts w:ascii="Times New Roman" w:hAnsi="Times New Roman" w:cs="Times New Roman"/>
          <w:color w:val="000000" w:themeColor="text1"/>
          <w:sz w:val="24"/>
          <w:szCs w:val="24"/>
          <w:lang w:val="en-GB" w:eastAsia="en-GB"/>
        </w:rPr>
        <w:t xml:space="preserve">Although the psychologist had to follow a manual stating that certain topics had to be discussed, the specific formulation of the questions were not specified in advance. </w:t>
      </w:r>
      <w:r w:rsidR="00086ECD">
        <w:rPr>
          <w:rFonts w:ascii="Times New Roman" w:hAnsi="Times New Roman" w:cs="Times New Roman"/>
          <w:color w:val="000000" w:themeColor="text1"/>
          <w:sz w:val="24"/>
          <w:szCs w:val="24"/>
          <w:lang w:val="en-GB" w:eastAsia="en-GB"/>
        </w:rPr>
        <w:t>However, when</w:t>
      </w:r>
      <w:r w:rsidRPr="00E36A95">
        <w:rPr>
          <w:rFonts w:ascii="Times New Roman" w:hAnsi="Times New Roman" w:cs="Times New Roman"/>
          <w:color w:val="000000" w:themeColor="text1"/>
          <w:sz w:val="24"/>
          <w:szCs w:val="24"/>
          <w:lang w:val="en-GB" w:eastAsia="en-GB"/>
        </w:rPr>
        <w:t xml:space="preserve"> psychologists listen to tape recordings of enlistment interviews</w:t>
      </w:r>
      <w:r w:rsidR="00086ECD">
        <w:rPr>
          <w:rFonts w:ascii="Times New Roman" w:hAnsi="Times New Roman" w:cs="Times New Roman"/>
          <w:color w:val="000000" w:themeColor="text1"/>
          <w:sz w:val="24"/>
          <w:szCs w:val="24"/>
          <w:lang w:val="en-GB" w:eastAsia="en-GB"/>
        </w:rPr>
        <w:t xml:space="preserve"> by other psychologists</w:t>
      </w:r>
      <w:r w:rsidRPr="00E36A95">
        <w:rPr>
          <w:rFonts w:ascii="Times New Roman" w:hAnsi="Times New Roman" w:cs="Times New Roman"/>
          <w:color w:val="000000" w:themeColor="text1"/>
          <w:sz w:val="24"/>
          <w:szCs w:val="24"/>
          <w:lang w:val="en-GB" w:eastAsia="en-GB"/>
        </w:rPr>
        <w:t>, interrater-reliability was estimated high (0.85).</w:t>
      </w:r>
      <w:r w:rsidRPr="00E36A95">
        <w:rPr>
          <w:rFonts w:ascii="Times New Roman" w:hAnsi="Times New Roman" w:cs="Times New Roman"/>
          <w:color w:val="000000" w:themeColor="text1"/>
          <w:sz w:val="24"/>
          <w:szCs w:val="24"/>
          <w:lang w:eastAsia="en-GB"/>
        </w:rPr>
        <w:fldChar w:fldCharType="begin"/>
      </w:r>
      <w:r w:rsidR="000355BC" w:rsidRPr="006E4C68">
        <w:rPr>
          <w:rFonts w:ascii="Times New Roman" w:hAnsi="Times New Roman" w:cs="Times New Roman"/>
          <w:color w:val="000000" w:themeColor="text1"/>
          <w:sz w:val="24"/>
          <w:szCs w:val="24"/>
          <w:lang w:val="en-GB" w:eastAsia="en-GB"/>
        </w:rPr>
        <w:instrText xml:space="preserve"> ADDIN EN.CITE &lt;EndNote&gt;&lt;Cite&gt;&lt;Author&gt;Liljeblad&lt;/Author&gt;&lt;Year&gt;1977&lt;/Year&gt;&lt;RecNum&gt;952&lt;/RecNum&gt;&lt;DisplayText&gt;(3)&lt;/DisplayText&gt;&lt;record&gt;&lt;rec-number&gt;952&lt;/rec-number&gt;&lt;foreign-keys&gt;&lt;key app="EN" db-id="r5vxp92sva5vphef9xlxtdw3rfv55ssxrazt" timestamp="1546769782"&gt;952&lt;/key&gt;&lt;/foreign-keys&gt;&lt;ref-type name="Journal Article"&gt;17&lt;/ref-type&gt;&lt;contributors&gt;&lt;authors&gt;&lt;author&gt;Liljeblad, B. &lt;/author&gt;&lt;author&gt;Ståhlberg, B.&lt;/author&gt;&lt;/authors&gt;&lt;/contributors&gt;&lt;titles&gt;&lt;title&gt;Reliabilitet hos psykologiska bedömningar vid inskrivningsprövning. &lt;/title&gt;&lt;secondary-title&gt;FOA rapport C 55011-H7. Stockholm, Sweden.&lt;/secondary-title&gt;&lt;/titles&gt;&lt;periodical&gt;&lt;full-title&gt;FOA rapport C 55011-H7. Stockholm, Sweden.&lt;/full-title&gt;&lt;/periodical&gt;&lt;dates&gt;&lt;year&gt;1977&lt;/year&gt;&lt;/dates&gt;&lt;urls&gt;&lt;/urls&gt;&lt;/record&gt;&lt;/Cite&gt;&lt;/EndNote&gt;</w:instrText>
      </w:r>
      <w:r w:rsidRPr="00E36A95">
        <w:rPr>
          <w:rFonts w:ascii="Times New Roman" w:hAnsi="Times New Roman" w:cs="Times New Roman"/>
          <w:color w:val="000000" w:themeColor="text1"/>
          <w:sz w:val="24"/>
          <w:szCs w:val="24"/>
          <w:lang w:eastAsia="en-GB"/>
        </w:rPr>
        <w:fldChar w:fldCharType="separate"/>
      </w:r>
      <w:r w:rsidR="000355BC" w:rsidRPr="000355BC">
        <w:rPr>
          <w:rFonts w:ascii="Times New Roman" w:hAnsi="Times New Roman" w:cs="Times New Roman"/>
          <w:noProof/>
          <w:color w:val="000000" w:themeColor="text1"/>
          <w:sz w:val="24"/>
          <w:szCs w:val="24"/>
          <w:lang w:val="en-GB" w:eastAsia="en-GB"/>
        </w:rPr>
        <w:t>(3)</w:t>
      </w:r>
      <w:r w:rsidRPr="00E36A95">
        <w:rPr>
          <w:rFonts w:ascii="Times New Roman" w:hAnsi="Times New Roman" w:cs="Times New Roman"/>
          <w:color w:val="000000" w:themeColor="text1"/>
          <w:sz w:val="24"/>
          <w:szCs w:val="24"/>
          <w:lang w:eastAsia="en-GB"/>
        </w:rPr>
        <w:fldChar w:fldCharType="end"/>
      </w:r>
      <w:r w:rsidRPr="00E36A95">
        <w:rPr>
          <w:rFonts w:ascii="Times New Roman" w:hAnsi="Times New Roman" w:cs="Times New Roman"/>
          <w:color w:val="000000" w:themeColor="text1"/>
          <w:sz w:val="24"/>
          <w:szCs w:val="24"/>
          <w:lang w:val="en-GB" w:eastAsia="en-GB"/>
        </w:rPr>
        <w:t xml:space="preserve"> </w:t>
      </w:r>
    </w:p>
    <w:p w14:paraId="19DF16C6" w14:textId="77777777" w:rsidR="00E36A95" w:rsidRPr="00E36A95" w:rsidRDefault="00E36A95" w:rsidP="00086ECD">
      <w:pPr>
        <w:spacing w:after="0" w:line="480" w:lineRule="auto"/>
        <w:jc w:val="both"/>
        <w:rPr>
          <w:rFonts w:ascii="Times New Roman" w:hAnsi="Times New Roman" w:cs="Times New Roman"/>
          <w:color w:val="000000" w:themeColor="text1"/>
          <w:sz w:val="24"/>
          <w:szCs w:val="24"/>
          <w:lang w:val="en-GB" w:eastAsia="en-GB"/>
        </w:rPr>
      </w:pPr>
      <w:r w:rsidRPr="00E36A95">
        <w:rPr>
          <w:rFonts w:ascii="Times New Roman" w:hAnsi="Times New Roman" w:cs="Times New Roman"/>
          <w:color w:val="000000" w:themeColor="text1"/>
          <w:sz w:val="24"/>
          <w:szCs w:val="24"/>
          <w:lang w:val="en-GB" w:eastAsia="en-GB"/>
        </w:rPr>
        <w:t xml:space="preserve">Guidelines for the interview state that it was conducted in a separate room and was executed as a conversation in neutral language without leading questions. Prior to the interview, the psychologist had information on school grades, civil status, job experience, results from a questionnaire with open-ended answers, results from a multiple-choice questionnaire and the result from the test of cognitive performance. The psychologist was instructed to disregard </w:t>
      </w:r>
      <w:r w:rsidRPr="00E36A95">
        <w:rPr>
          <w:rFonts w:ascii="Times New Roman" w:hAnsi="Times New Roman" w:cs="Times New Roman"/>
          <w:color w:val="000000" w:themeColor="text1"/>
          <w:sz w:val="24"/>
          <w:szCs w:val="24"/>
          <w:lang w:val="en-GB" w:eastAsia="en-GB"/>
        </w:rPr>
        <w:lastRenderedPageBreak/>
        <w:t xml:space="preserve">cognitive performance as well as motivation to join the armed service, and to only focus on relevant personal factors. </w:t>
      </w:r>
    </w:p>
    <w:p w14:paraId="309E4C55" w14:textId="219110A2" w:rsidR="004706F4" w:rsidRDefault="00E36A95" w:rsidP="00086ECD">
      <w:pPr>
        <w:spacing w:after="0" w:line="480" w:lineRule="auto"/>
        <w:jc w:val="both"/>
        <w:rPr>
          <w:rFonts w:ascii="Times New Roman" w:hAnsi="Times New Roman" w:cs="Times New Roman"/>
          <w:sz w:val="24"/>
          <w:szCs w:val="24"/>
          <w:lang w:val="en-GB" w:eastAsia="en-GB"/>
        </w:rPr>
      </w:pPr>
      <w:r w:rsidRPr="00E36A95">
        <w:rPr>
          <w:rFonts w:ascii="Times New Roman" w:hAnsi="Times New Roman" w:cs="Times New Roman"/>
          <w:sz w:val="24"/>
          <w:szCs w:val="24"/>
          <w:lang w:val="en-GB"/>
        </w:rPr>
        <w:t xml:space="preserve">Emotional stability was regarded highly important and it was deemed that </w:t>
      </w:r>
      <w:r w:rsidRPr="00E36A95">
        <w:rPr>
          <w:rFonts w:ascii="Times New Roman" w:hAnsi="Times New Roman" w:cs="Times New Roman"/>
          <w:sz w:val="24"/>
          <w:szCs w:val="24"/>
          <w:lang w:val="en-GB" w:eastAsia="en-GB"/>
        </w:rPr>
        <w:t>men who had difficulties adjusting to their civilian environment would only see these d</w:t>
      </w:r>
      <w:r w:rsidR="00F50086">
        <w:rPr>
          <w:rFonts w:ascii="Times New Roman" w:hAnsi="Times New Roman" w:cs="Times New Roman"/>
          <w:sz w:val="24"/>
          <w:szCs w:val="24"/>
          <w:lang w:val="en-GB" w:eastAsia="en-GB"/>
        </w:rPr>
        <w:t>ifficulties magnify while in</w:t>
      </w:r>
      <w:r w:rsidRPr="00E36A95">
        <w:rPr>
          <w:rFonts w:ascii="Times New Roman" w:hAnsi="Times New Roman" w:cs="Times New Roman"/>
          <w:sz w:val="24"/>
          <w:szCs w:val="24"/>
          <w:lang w:val="en-GB" w:eastAsia="en-GB"/>
        </w:rPr>
        <w:t xml:space="preserve"> military</w:t>
      </w:r>
      <w:r w:rsidR="0008687A">
        <w:rPr>
          <w:rFonts w:ascii="Times New Roman" w:hAnsi="Times New Roman" w:cs="Times New Roman"/>
          <w:sz w:val="24"/>
          <w:szCs w:val="24"/>
          <w:lang w:val="en-GB" w:eastAsia="en-GB"/>
        </w:rPr>
        <w:t xml:space="preserve"> service</w:t>
      </w:r>
      <w:r w:rsidRPr="00E36A95">
        <w:rPr>
          <w:rFonts w:ascii="Times New Roman" w:hAnsi="Times New Roman" w:cs="Times New Roman"/>
          <w:sz w:val="24"/>
          <w:szCs w:val="24"/>
          <w:lang w:val="en-GB" w:eastAsia="en-GB"/>
        </w:rPr>
        <w:t>.</w:t>
      </w:r>
      <w:r w:rsidRPr="00E36A95">
        <w:rPr>
          <w:rFonts w:ascii="Times New Roman" w:hAnsi="Times New Roman" w:cs="Times New Roman"/>
          <w:sz w:val="24"/>
          <w:szCs w:val="24"/>
          <w:lang w:val="en-GB"/>
        </w:rPr>
        <w:t xml:space="preserve"> </w:t>
      </w:r>
      <w:r w:rsidRPr="00E36A95">
        <w:rPr>
          <w:rFonts w:ascii="Times New Roman" w:hAnsi="Times New Roman" w:cs="Times New Roman"/>
          <w:sz w:val="24"/>
          <w:szCs w:val="24"/>
          <w:lang w:val="en-GB" w:eastAsia="en-GB"/>
        </w:rPr>
        <w:t xml:space="preserve">Therefore, the interview concerned situations relevant for general everyday life and five areas of the subject’s personal life was covered. The first area was experiences at school and included academic achievements, adaptation to the school environment, own perception of school, school drop-out or repeated classes. The second area was work experience where the subject’s ability to function in a workplace was assessed. Noteworthy events were repeated conflicts or abrupt terminations. </w:t>
      </w:r>
      <w:r w:rsidR="00962267">
        <w:rPr>
          <w:rFonts w:ascii="Times New Roman" w:hAnsi="Times New Roman" w:cs="Times New Roman"/>
          <w:sz w:val="24"/>
          <w:szCs w:val="24"/>
          <w:lang w:val="en-GB" w:eastAsia="en-GB"/>
        </w:rPr>
        <w:t xml:space="preserve">The third area was leisure time, </w:t>
      </w:r>
      <w:r w:rsidRPr="00E36A95">
        <w:rPr>
          <w:rFonts w:ascii="Times New Roman" w:hAnsi="Times New Roman" w:cs="Times New Roman"/>
          <w:sz w:val="24"/>
          <w:szCs w:val="24"/>
          <w:lang w:val="en-GB" w:eastAsia="en-GB"/>
        </w:rPr>
        <w:t xml:space="preserve">hobbies and to what degree he has shown interest in certain activities including team sports and leadership roles. It was noted if the activities indicated introversion or extroversion, if the interests were plentiful and if the subject was able to adopt to given circumstances. The fourth area was home environment and upbringing including contacts with parents and siblings. The subjective experience of the conditions was noted to investigate for example how the subject may have adopted to difficult circumstances and the extent of dependence on his parents. The fifth area was emotional stability including the subject’s maturity and self-knowledge. To summarize, topics assessed included </w:t>
      </w:r>
      <w:r w:rsidRPr="00E36A95">
        <w:rPr>
          <w:rFonts w:ascii="Times New Roman" w:hAnsi="Times New Roman" w:cs="Times New Roman"/>
          <w:sz w:val="24"/>
          <w:szCs w:val="24"/>
          <w:lang w:val="en-GB"/>
        </w:rPr>
        <w:t xml:space="preserve">willingness to assume responsibility, independence, extraversion/introversion, persistence, emotional stability, power of initiative, ability to adjust, social skills, adjustment problems, conflicts and social maturity. </w:t>
      </w:r>
      <w:r w:rsidRPr="00E36A95">
        <w:rPr>
          <w:rFonts w:ascii="Times New Roman" w:hAnsi="Times New Roman" w:cs="Times New Roman"/>
          <w:sz w:val="24"/>
          <w:szCs w:val="24"/>
          <w:lang w:val="en-GB" w:eastAsia="en-GB"/>
        </w:rPr>
        <w:t xml:space="preserve">Instead of measuring a specific trait, this measure captures a specific function, i.e. the ability to function in a demanding and stressful environment. </w:t>
      </w:r>
    </w:p>
    <w:p w14:paraId="1E795671" w14:textId="0B778916" w:rsidR="00E36A95" w:rsidRDefault="004706F4" w:rsidP="00086ECD">
      <w:pPr>
        <w:spacing w:after="0" w:line="480" w:lineRule="auto"/>
        <w:jc w:val="both"/>
        <w:rPr>
          <w:rFonts w:ascii="Times New Roman" w:hAnsi="Times New Roman" w:cs="Times New Roman"/>
          <w:sz w:val="24"/>
          <w:szCs w:val="24"/>
          <w:lang w:val="en-GB"/>
        </w:rPr>
      </w:pPr>
      <w:r w:rsidRPr="004706F4">
        <w:rPr>
          <w:rFonts w:ascii="Times New Roman" w:hAnsi="Times New Roman" w:cs="Times New Roman"/>
          <w:color w:val="000000" w:themeColor="text1"/>
          <w:sz w:val="24"/>
          <w:szCs w:val="24"/>
          <w:lang w:val="en-GB"/>
        </w:rPr>
        <w:t xml:space="preserve">Characteristics that indicated higher stress resilience included emotional stability, willingness to assume responsibility, independence, persistence, high power of initiative, good social skills and social maturity whereas neurotic tendencies, adjustment problems, introversion, </w:t>
      </w:r>
      <w:r w:rsidRPr="00DF1B30">
        <w:rPr>
          <w:rFonts w:ascii="Times New Roman" w:hAnsi="Times New Roman" w:cs="Times New Roman"/>
          <w:color w:val="000000" w:themeColor="text1"/>
          <w:sz w:val="24"/>
          <w:szCs w:val="24"/>
          <w:lang w:val="en-GB"/>
        </w:rPr>
        <w:lastRenderedPageBreak/>
        <w:t xml:space="preserve">undemocratic values, obsessive interest in the military and violent or aggressive behaviour gave </w:t>
      </w:r>
      <w:r w:rsidRPr="00DF1B30">
        <w:rPr>
          <w:rFonts w:ascii="Times New Roman" w:hAnsi="Times New Roman" w:cs="Times New Roman"/>
          <w:sz w:val="24"/>
          <w:szCs w:val="24"/>
          <w:lang w:val="en-GB"/>
        </w:rPr>
        <w:t>a low score on the stress resilience test</w:t>
      </w:r>
      <w:r w:rsidR="00E36A95" w:rsidRPr="00DF1B30">
        <w:rPr>
          <w:rFonts w:ascii="Times New Roman" w:hAnsi="Times New Roman" w:cs="Times New Roman"/>
          <w:sz w:val="24"/>
          <w:szCs w:val="24"/>
          <w:lang w:val="en-GB"/>
        </w:rPr>
        <w:t xml:space="preserve">. </w:t>
      </w:r>
      <w:r w:rsidR="00E36A95" w:rsidRPr="00DF1B30">
        <w:rPr>
          <w:rFonts w:ascii="Times New Roman" w:hAnsi="Times New Roman" w:cs="Times New Roman"/>
          <w:sz w:val="24"/>
          <w:szCs w:val="24"/>
        </w:rPr>
        <w:fldChar w:fldCharType="begin"/>
      </w:r>
      <w:r w:rsidR="000355BC" w:rsidRPr="006E4C68">
        <w:rPr>
          <w:rFonts w:ascii="Times New Roman" w:hAnsi="Times New Roman" w:cs="Times New Roman"/>
          <w:sz w:val="24"/>
          <w:szCs w:val="24"/>
          <w:lang w:val="en-GB"/>
        </w:rPr>
        <w:instrText xml:space="preserve"> ADDIN EN.CITE &lt;EndNote&gt;&lt;Cite&gt;&lt;Author&gt;Lindqvist&lt;/Author&gt;&lt;Year&gt;2011&lt;/Year&gt;&lt;RecNum&gt;951&lt;/RecNum&gt;&lt;DisplayText&gt;(1)&lt;/DisplayText&gt;&lt;record&gt;&lt;rec-number&gt;951&lt;/rec-number&gt;&lt;foreign-keys&gt;&lt;key app="EN" db-id="r5vxp92sva5vphef9xlxtdw3rfv55ssxrazt" timestamp="1546769485"&gt;951&lt;/key&gt;&lt;/foreign-keys&gt;&lt;ref-type name="Journal Article"&gt;17&lt;/ref-type&gt;&lt;contributors&gt;&lt;authors&gt;&lt;author&gt;Lindqvist, E.&lt;/author&gt;&lt;author&gt;Vestman, R.&lt;/author&gt;&lt;/authors&gt;&lt;/contributors&gt;&lt;titles&gt;&lt;title&gt;The Labor Market Returns to Cognitive and Noncognitive Ability: Evidence from the Swedish Enlistment&lt;/title&gt;&lt;secondary-title&gt;American Economic Journal: Applied Economics&lt;/secondary-title&gt;&lt;/titles&gt;&lt;periodical&gt;&lt;full-title&gt;American Economic Journal: Applied Economics&lt;/full-title&gt;&lt;/periodical&gt;&lt;pages&gt;101-128&lt;/pages&gt;&lt;volume&gt;3&lt;/volume&gt;&lt;number&gt;1&lt;/number&gt;&lt;dates&gt;&lt;year&gt;2011&lt;/year&gt;&lt;/dates&gt;&lt;urls&gt;&lt;/urls&gt;&lt;electronic-resource-num&gt;10.1257/app.3.1.101&lt;/electronic-resource-num&gt;&lt;/record&gt;&lt;/Cite&gt;&lt;/EndNote&gt;</w:instrText>
      </w:r>
      <w:r w:rsidR="00E36A95" w:rsidRPr="00DF1B30">
        <w:rPr>
          <w:rFonts w:ascii="Times New Roman" w:hAnsi="Times New Roman" w:cs="Times New Roman"/>
          <w:sz w:val="24"/>
          <w:szCs w:val="24"/>
        </w:rPr>
        <w:fldChar w:fldCharType="separate"/>
      </w:r>
      <w:r w:rsidR="000355BC" w:rsidRPr="000355BC">
        <w:rPr>
          <w:rFonts w:ascii="Times New Roman" w:hAnsi="Times New Roman" w:cs="Times New Roman"/>
          <w:noProof/>
          <w:sz w:val="24"/>
          <w:szCs w:val="24"/>
          <w:lang w:val="en-GB"/>
        </w:rPr>
        <w:t>(1)</w:t>
      </w:r>
      <w:r w:rsidR="00E36A95" w:rsidRPr="00DF1B30">
        <w:rPr>
          <w:rFonts w:ascii="Times New Roman" w:hAnsi="Times New Roman" w:cs="Times New Roman"/>
          <w:sz w:val="24"/>
          <w:szCs w:val="24"/>
        </w:rPr>
        <w:fldChar w:fldCharType="end"/>
      </w:r>
      <w:r w:rsidR="00E36A95" w:rsidRPr="00DF1B30">
        <w:rPr>
          <w:rFonts w:ascii="Times New Roman" w:hAnsi="Times New Roman" w:cs="Times New Roman"/>
          <w:sz w:val="24"/>
          <w:szCs w:val="24"/>
          <w:lang w:val="en-GB"/>
        </w:rPr>
        <w:t xml:space="preserve"> </w:t>
      </w:r>
      <w:r w:rsidRPr="00DF1B30">
        <w:rPr>
          <w:rFonts w:ascii="Times New Roman" w:hAnsi="Times New Roman" w:cs="Times New Roman"/>
          <w:sz w:val="24"/>
          <w:szCs w:val="24"/>
          <w:lang w:val="en-GB"/>
        </w:rPr>
        <w:t>It has also been argued that a high rating on stress resilience measure corresponds to low neuroticism, high conscientiousness, and</w:t>
      </w:r>
      <w:r w:rsidRPr="00DF1B30">
        <w:rPr>
          <w:rFonts w:ascii="Times New Roman" w:hAnsi="Times New Roman" w:cs="Times New Roman"/>
          <w:sz w:val="24"/>
          <w:szCs w:val="24"/>
          <w:lang w:val="en-GB" w:eastAsia="en-GB"/>
        </w:rPr>
        <w:t xml:space="preserve"> </w:t>
      </w:r>
      <w:r w:rsidRPr="00DF1B30">
        <w:rPr>
          <w:rFonts w:ascii="Times New Roman" w:hAnsi="Times New Roman" w:cs="Times New Roman"/>
          <w:sz w:val="24"/>
          <w:szCs w:val="24"/>
          <w:lang w:val="en-GB"/>
        </w:rPr>
        <w:t>high extraversion, thus similar to the ‘general</w:t>
      </w:r>
      <w:r w:rsidRPr="00DF1B30">
        <w:rPr>
          <w:rFonts w:ascii="Times New Roman" w:hAnsi="Times New Roman" w:cs="Times New Roman"/>
          <w:sz w:val="24"/>
          <w:szCs w:val="24"/>
          <w:lang w:val="en-GB" w:eastAsia="en-GB"/>
        </w:rPr>
        <w:t xml:space="preserve"> </w:t>
      </w:r>
      <w:r w:rsidRPr="00DF1B30">
        <w:rPr>
          <w:rFonts w:ascii="Times New Roman" w:hAnsi="Times New Roman" w:cs="Times New Roman"/>
          <w:sz w:val="24"/>
          <w:szCs w:val="24"/>
          <w:lang w:val="en-GB"/>
        </w:rPr>
        <w:t>factor of personality’.</w:t>
      </w:r>
      <w:r w:rsidRPr="00DF1B30">
        <w:rPr>
          <w:rFonts w:ascii="Times New Roman" w:hAnsi="Times New Roman" w:cs="Times New Roman"/>
          <w:sz w:val="24"/>
          <w:szCs w:val="24"/>
          <w:lang w:val="en-GB"/>
        </w:rPr>
        <w:fldChar w:fldCharType="begin">
          <w:fldData xml:space="preserve">PEVuZE5vdGU+PENpdGU+PEF1dGhvcj5GYWxrc3RlZHQ8L0F1dGhvcj48WWVhcj4yMDEzPC9ZZWFy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</w:fldData>
        </w:fldChar>
      </w:r>
      <w:r w:rsidR="001F082B">
        <w:rPr>
          <w:rFonts w:ascii="Times New Roman" w:hAnsi="Times New Roman" w:cs="Times New Roman"/>
          <w:sz w:val="24"/>
          <w:szCs w:val="24"/>
          <w:lang w:val="en-GB"/>
        </w:rPr>
        <w:instrText xml:space="preserve"> ADDIN EN.CITE </w:instrText>
      </w:r>
      <w:r w:rsidR="001F082B">
        <w:rPr>
          <w:rFonts w:ascii="Times New Roman" w:hAnsi="Times New Roman" w:cs="Times New Roman"/>
          <w:sz w:val="24"/>
          <w:szCs w:val="24"/>
          <w:lang w:val="en-GB"/>
        </w:rPr>
        <w:fldChar w:fldCharType="begin">
          <w:fldData xml:space="preserve">PEVuZE5vdGU+PENpdGU+PEF1dGhvcj5GYWxrc3RlZHQ8L0F1dGhvcj48WWVhcj4yMDEzPC9ZZWFy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</w:fldData>
        </w:fldChar>
      </w:r>
      <w:r w:rsidR="001F082B">
        <w:rPr>
          <w:rFonts w:ascii="Times New Roman" w:hAnsi="Times New Roman" w:cs="Times New Roman"/>
          <w:sz w:val="24"/>
          <w:szCs w:val="24"/>
          <w:lang w:val="en-GB"/>
        </w:rPr>
        <w:instrText xml:space="preserve"> ADDIN EN.CITE.DATA </w:instrText>
      </w:r>
      <w:r w:rsidR="001F082B">
        <w:rPr>
          <w:rFonts w:ascii="Times New Roman" w:hAnsi="Times New Roman" w:cs="Times New Roman"/>
          <w:sz w:val="24"/>
          <w:szCs w:val="24"/>
          <w:lang w:val="en-GB"/>
        </w:rPr>
      </w:r>
      <w:r w:rsidR="001F082B">
        <w:rPr>
          <w:rFonts w:ascii="Times New Roman" w:hAnsi="Times New Roman" w:cs="Times New Roman"/>
          <w:sz w:val="24"/>
          <w:szCs w:val="24"/>
          <w:lang w:val="en-GB"/>
        </w:rPr>
        <w:fldChar w:fldCharType="end"/>
      </w:r>
      <w:r w:rsidRPr="00DF1B30">
        <w:rPr>
          <w:rFonts w:ascii="Times New Roman" w:hAnsi="Times New Roman" w:cs="Times New Roman"/>
          <w:sz w:val="24"/>
          <w:szCs w:val="24"/>
          <w:lang w:val="en-GB"/>
        </w:rPr>
      </w:r>
      <w:r w:rsidRPr="00DF1B30">
        <w:rPr>
          <w:rFonts w:ascii="Times New Roman" w:hAnsi="Times New Roman" w:cs="Times New Roman"/>
          <w:sz w:val="24"/>
          <w:szCs w:val="24"/>
          <w:lang w:val="en-GB"/>
        </w:rPr>
        <w:fldChar w:fldCharType="separate"/>
      </w:r>
      <w:r w:rsidR="001F082B">
        <w:rPr>
          <w:rFonts w:ascii="Times New Roman" w:hAnsi="Times New Roman" w:cs="Times New Roman"/>
          <w:noProof/>
          <w:sz w:val="24"/>
          <w:szCs w:val="24"/>
          <w:lang w:val="en-GB"/>
        </w:rPr>
        <w:t>(7)</w:t>
      </w:r>
      <w:r w:rsidRPr="00DF1B30">
        <w:rPr>
          <w:rFonts w:ascii="Times New Roman" w:hAnsi="Times New Roman" w:cs="Times New Roman"/>
          <w:sz w:val="24"/>
          <w:szCs w:val="24"/>
          <w:lang w:val="en-GB"/>
        </w:rPr>
        <w:fldChar w:fldCharType="end"/>
      </w:r>
    </w:p>
    <w:p w14:paraId="08CD25A0" w14:textId="77777777" w:rsidR="00702290" w:rsidRDefault="00702290" w:rsidP="00086ECD">
      <w:pPr>
        <w:spacing w:after="0" w:line="480" w:lineRule="auto"/>
        <w:jc w:val="both"/>
        <w:rPr>
          <w:rFonts w:ascii="Times New Roman" w:hAnsi="Times New Roman" w:cs="Times New Roman"/>
          <w:sz w:val="24"/>
          <w:szCs w:val="24"/>
          <w:lang w:val="en-GB"/>
        </w:rPr>
      </w:pPr>
    </w:p>
    <w:p w14:paraId="6145AE97" w14:textId="3EBC6270" w:rsidR="00702290" w:rsidRPr="00E36A95" w:rsidRDefault="00702290" w:rsidP="00702290">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Measurement</w:t>
      </w:r>
      <w:r w:rsidRPr="00E36A95">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of cardiovascular fitness </w:t>
      </w:r>
      <w:r w:rsidRPr="00E36A95">
        <w:rPr>
          <w:rFonts w:ascii="Times New Roman" w:hAnsi="Times New Roman" w:cs="Times New Roman"/>
          <w:b/>
          <w:sz w:val="24"/>
          <w:szCs w:val="24"/>
          <w:lang w:val="en-GB"/>
        </w:rPr>
        <w:t>at the Swedish military conscription</w:t>
      </w:r>
    </w:p>
    <w:p w14:paraId="3272E8A4" w14:textId="20415B9A" w:rsidR="00EA7376" w:rsidRDefault="00EA7376" w:rsidP="00EA7376">
      <w:pPr>
        <w:spacing w:line="480" w:lineRule="auto"/>
        <w:jc w:val="both"/>
        <w:rPr>
          <w:rFonts w:ascii="Times New Roman" w:hAnsi="Times New Roman" w:cs="Times New Roman"/>
          <w:color w:val="000000" w:themeColor="text1"/>
          <w:sz w:val="24"/>
          <w:szCs w:val="24"/>
          <w:lang w:val="en-GB" w:eastAsia="en-GB"/>
        </w:rPr>
      </w:pPr>
      <w:r w:rsidRPr="00EA7376">
        <w:rPr>
          <w:rFonts w:ascii="Times New Roman" w:hAnsi="Times New Roman" w:cs="Times New Roman"/>
          <w:sz w:val="24"/>
          <w:szCs w:val="24"/>
          <w:lang w:val="en-GB"/>
        </w:rPr>
        <w:t xml:space="preserve">Cardiovascular fitness was assessed using the cycle </w:t>
      </w:r>
      <w:proofErr w:type="spellStart"/>
      <w:r w:rsidRPr="00EA7376">
        <w:rPr>
          <w:rFonts w:ascii="Times New Roman" w:hAnsi="Times New Roman" w:cs="Times New Roman"/>
          <w:sz w:val="24"/>
          <w:szCs w:val="24"/>
          <w:lang w:val="en-GB"/>
        </w:rPr>
        <w:t>ergometric</w:t>
      </w:r>
      <w:proofErr w:type="spellEnd"/>
      <w:r w:rsidRPr="00EA7376">
        <w:rPr>
          <w:rFonts w:ascii="Times New Roman" w:hAnsi="Times New Roman" w:cs="Times New Roman"/>
          <w:lang w:val="en-GB" w:eastAsia="en-GB"/>
        </w:rPr>
        <w:t xml:space="preserve"> </w:t>
      </w:r>
      <w:r w:rsidRPr="00EA7376">
        <w:rPr>
          <w:rFonts w:ascii="Times New Roman" w:hAnsi="Times New Roman" w:cs="Times New Roman"/>
          <w:sz w:val="24"/>
          <w:szCs w:val="24"/>
          <w:lang w:val="en-GB"/>
        </w:rPr>
        <w:t>test. Although the protocol for the ergometer test has changed over the years, average cardiovascular fitness scores have remained stable (&lt;1% change) and the test has been shown to have good reliability and validity</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r>
      <w:r w:rsidR="001F082B">
        <w:rPr>
          <w:rFonts w:ascii="Times New Roman" w:hAnsi="Times New Roman" w:cs="Times New Roman"/>
          <w:sz w:val="24"/>
          <w:szCs w:val="24"/>
          <w:lang w:val="en-GB"/>
        </w:rPr>
        <w:instrText xml:space="preserve"> ADDIN EN.CITE &lt;EndNote&gt;&lt;Cite&gt;&lt;Author&gt;Nordesjö&lt;/Author&gt;&lt;Year&gt;1974&lt;/Year&gt;&lt;RecNum&gt;242&lt;/RecNum&gt;&lt;DisplayText&gt;(8)&lt;/DisplayText&gt;&lt;record&gt;&lt;rec-number&gt;242&lt;/rec-number&gt;&lt;foreign-keys&gt;&lt;key app="EN" db-id="r5vxp92sva5vphef9xlxtdw3rfv55ssxrazt" timestamp="1321976910"&gt;242&lt;/key&gt;&lt;/foreign-keys&gt;&lt;ref-type name="Journal Article"&gt;17&lt;/ref-type&gt;&lt;contributors&gt;&lt;authors&gt;&lt;author&gt;Nordesjö, L.O.&lt;/author&gt;&lt;author&gt;Schéle, R.&lt;/author&gt;&lt;/authors&gt;&lt;/contributors&gt;&lt;titles&gt;&lt;title&gt;Validity of an ergometer cycle test and measures of isometric muscle strength when prediction some aspects of military performance.&lt;/title&gt;&lt;secondary-title&gt;Swedish Journal of Defence Medicine&lt;/secondary-title&gt;&lt;/titles&gt;&lt;periodical&gt;&lt;full-title&gt;Swedish Journal of Defence Medicine&lt;/full-title&gt;&lt;/periodical&gt;&lt;pages&gt;11-23&lt;/pages&gt;&lt;volume&gt;10&lt;/volume&gt;&lt;number&gt;1&lt;/number&gt;&lt;dates&gt;&lt;year&gt;1974&lt;/year&gt;&lt;/dates&gt;&lt;urls&gt;&lt;/urls&gt;&lt;/record&gt;&lt;/Cite&gt;&lt;/EndNote&gt;</w:instrText>
      </w:r>
      <w:r>
        <w:rPr>
          <w:rFonts w:ascii="Times New Roman" w:hAnsi="Times New Roman" w:cs="Times New Roman"/>
          <w:sz w:val="24"/>
          <w:szCs w:val="24"/>
          <w:lang w:val="en-GB"/>
        </w:rPr>
        <w:fldChar w:fldCharType="separate"/>
      </w:r>
      <w:r w:rsidR="001F082B">
        <w:rPr>
          <w:rFonts w:ascii="Times New Roman" w:hAnsi="Times New Roman" w:cs="Times New Roman"/>
          <w:noProof/>
          <w:sz w:val="24"/>
          <w:szCs w:val="24"/>
          <w:lang w:val="en-GB"/>
        </w:rPr>
        <w:t>(8)</w:t>
      </w:r>
      <w:r>
        <w:rPr>
          <w:rFonts w:ascii="Times New Roman" w:hAnsi="Times New Roman" w:cs="Times New Roman"/>
          <w:sz w:val="24"/>
          <w:szCs w:val="24"/>
          <w:lang w:val="en-GB"/>
        </w:rPr>
        <w:fldChar w:fldCharType="end"/>
      </w:r>
      <w:r w:rsidRPr="00EA7376">
        <w:rPr>
          <w:rStyle w:val="s1"/>
          <w:rFonts w:ascii="Times New Roman" w:hAnsi="Times New Roman" w:cs="Times New Roman"/>
          <w:color w:val="000000" w:themeColor="text1"/>
          <w:sz w:val="24"/>
          <w:szCs w:val="24"/>
          <w:lang w:val="en-GB"/>
        </w:rPr>
        <w:t xml:space="preserve"> and  </w:t>
      </w:r>
      <w:r w:rsidRPr="00EA7376">
        <w:rPr>
          <w:rFonts w:ascii="Times New Roman" w:hAnsi="Times New Roman" w:cs="Times New Roman"/>
          <w:color w:val="000000" w:themeColor="text1"/>
          <w:sz w:val="24"/>
          <w:szCs w:val="24"/>
          <w:lang w:val="en-GB" w:eastAsia="en-GB"/>
        </w:rPr>
        <w:t>has been used in studies previously</w:t>
      </w:r>
      <w:r>
        <w:rPr>
          <w:rFonts w:ascii="Times New Roman" w:hAnsi="Times New Roman" w:cs="Times New Roman"/>
          <w:color w:val="000000" w:themeColor="text1"/>
          <w:sz w:val="24"/>
          <w:szCs w:val="24"/>
          <w:lang w:val="en-GB" w:eastAsia="en-GB"/>
        </w:rPr>
        <w:t>.</w:t>
      </w:r>
      <w:r>
        <w:rPr>
          <w:rFonts w:ascii="Times New Roman" w:hAnsi="Times New Roman" w:cs="Times New Roman"/>
          <w:color w:val="000000" w:themeColor="text1"/>
          <w:sz w:val="24"/>
          <w:szCs w:val="24"/>
          <w:lang w:val="en-GB" w:eastAsia="en-GB"/>
        </w:rPr>
        <w:fldChar w:fldCharType="begin">
          <w:fldData xml:space="preserve">PEVuZE5vdGU+PENpdGU+PEF1dGhvcj5BYmVyZzwvQXV0aG9yPjxZZWFyPjIwMTI8L1llYXI+PFJl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</w:fldData>
        </w:fldChar>
      </w:r>
      <w:r w:rsidR="001F082B">
        <w:rPr>
          <w:rFonts w:ascii="Times New Roman" w:hAnsi="Times New Roman" w:cs="Times New Roman"/>
          <w:color w:val="000000" w:themeColor="text1"/>
          <w:sz w:val="24"/>
          <w:szCs w:val="24"/>
          <w:lang w:val="en-GB" w:eastAsia="en-GB"/>
        </w:rPr>
        <w:instrText xml:space="preserve"> ADDIN EN.CITE </w:instrText>
      </w:r>
      <w:r w:rsidR="001F082B">
        <w:rPr>
          <w:rFonts w:ascii="Times New Roman" w:hAnsi="Times New Roman" w:cs="Times New Roman"/>
          <w:color w:val="000000" w:themeColor="text1"/>
          <w:sz w:val="24"/>
          <w:szCs w:val="24"/>
          <w:lang w:val="en-GB" w:eastAsia="en-GB"/>
        </w:rPr>
        <w:fldChar w:fldCharType="begin">
          <w:fldData xml:space="preserve">PEVuZE5vdGU+PENpdGU+PEF1dGhvcj5BYmVyZzwvQXV0aG9yPjxZZWFyPjIwMTI8L1llYXI+PFJl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</w:fldData>
        </w:fldChar>
      </w:r>
      <w:r w:rsidR="001F082B">
        <w:rPr>
          <w:rFonts w:ascii="Times New Roman" w:hAnsi="Times New Roman" w:cs="Times New Roman"/>
          <w:color w:val="000000" w:themeColor="text1"/>
          <w:sz w:val="24"/>
          <w:szCs w:val="24"/>
          <w:lang w:val="en-GB" w:eastAsia="en-GB"/>
        </w:rPr>
        <w:instrText xml:space="preserve"> ADDIN EN.CITE.DATA </w:instrText>
      </w:r>
      <w:r w:rsidR="001F082B">
        <w:rPr>
          <w:rFonts w:ascii="Times New Roman" w:hAnsi="Times New Roman" w:cs="Times New Roman"/>
          <w:color w:val="000000" w:themeColor="text1"/>
          <w:sz w:val="24"/>
          <w:szCs w:val="24"/>
          <w:lang w:val="en-GB" w:eastAsia="en-GB"/>
        </w:rPr>
      </w:r>
      <w:r w:rsidR="001F082B">
        <w:rPr>
          <w:rFonts w:ascii="Times New Roman" w:hAnsi="Times New Roman" w:cs="Times New Roman"/>
          <w:color w:val="000000" w:themeColor="text1"/>
          <w:sz w:val="24"/>
          <w:szCs w:val="24"/>
          <w:lang w:val="en-GB" w:eastAsia="en-GB"/>
        </w:rPr>
        <w:fldChar w:fldCharType="end"/>
      </w:r>
      <w:r>
        <w:rPr>
          <w:rFonts w:ascii="Times New Roman" w:hAnsi="Times New Roman" w:cs="Times New Roman"/>
          <w:color w:val="000000" w:themeColor="text1"/>
          <w:sz w:val="24"/>
          <w:szCs w:val="24"/>
          <w:lang w:val="en-GB" w:eastAsia="en-GB"/>
        </w:rPr>
      </w:r>
      <w:r>
        <w:rPr>
          <w:rFonts w:ascii="Times New Roman" w:hAnsi="Times New Roman" w:cs="Times New Roman"/>
          <w:color w:val="000000" w:themeColor="text1"/>
          <w:sz w:val="24"/>
          <w:szCs w:val="24"/>
          <w:lang w:val="en-GB" w:eastAsia="en-GB"/>
        </w:rPr>
        <w:fldChar w:fldCharType="separate"/>
      </w:r>
      <w:r w:rsidR="001F082B">
        <w:rPr>
          <w:rFonts w:ascii="Times New Roman" w:hAnsi="Times New Roman" w:cs="Times New Roman"/>
          <w:noProof/>
          <w:color w:val="000000" w:themeColor="text1"/>
          <w:sz w:val="24"/>
          <w:szCs w:val="24"/>
          <w:lang w:val="en-GB" w:eastAsia="en-GB"/>
        </w:rPr>
        <w:t>(9)</w:t>
      </w:r>
      <w:r>
        <w:rPr>
          <w:rFonts w:ascii="Times New Roman" w:hAnsi="Times New Roman" w:cs="Times New Roman"/>
          <w:color w:val="000000" w:themeColor="text1"/>
          <w:sz w:val="24"/>
          <w:szCs w:val="24"/>
          <w:lang w:val="en-GB" w:eastAsia="en-GB"/>
        </w:rPr>
        <w:fldChar w:fldCharType="end"/>
      </w:r>
    </w:p>
    <w:p w14:paraId="061833B4" w14:textId="3AF69B01" w:rsidR="00E36A95" w:rsidRPr="00F72D72" w:rsidRDefault="00EA7376" w:rsidP="00F72D72">
      <w:pPr>
        <w:spacing w:line="480" w:lineRule="auto"/>
        <w:jc w:val="both"/>
        <w:rPr>
          <w:rFonts w:ascii="Times New Roman" w:hAnsi="Times New Roman" w:cs="Times New Roman"/>
          <w:sz w:val="24"/>
          <w:szCs w:val="24"/>
          <w:lang w:val="en-GB"/>
        </w:rPr>
      </w:pPr>
      <w:r w:rsidRPr="00EA7376">
        <w:rPr>
          <w:rFonts w:ascii="Times New Roman" w:hAnsi="Times New Roman" w:cs="Times New Roman"/>
          <w:sz w:val="24"/>
          <w:szCs w:val="24"/>
          <w:lang w:val="en-GB"/>
        </w:rPr>
        <w:t>After a normal resting electrocardiogram, the test started with 5 min of submaximal exercise at work rates of 75–175W, depending on body mass. The work rate was then continuously increased by 25 W/min until volitional exhaustion. The individual was instructed to maintain pedal cadence between 60–70 rpm and heart rate was</w:t>
      </w:r>
      <w:r w:rsidRPr="00EA7376">
        <w:rPr>
          <w:rFonts w:ascii="Times New Roman" w:hAnsi="Times New Roman" w:cs="Times New Roman"/>
          <w:lang w:val="en-GB"/>
        </w:rPr>
        <w:t xml:space="preserve"> </w:t>
      </w:r>
      <w:r w:rsidRPr="00EA7376">
        <w:rPr>
          <w:rFonts w:ascii="Times New Roman" w:hAnsi="Times New Roman" w:cs="Times New Roman"/>
          <w:sz w:val="24"/>
          <w:szCs w:val="24"/>
          <w:lang w:val="en-GB"/>
        </w:rPr>
        <w:t>continuously measured. The final work rate (</w:t>
      </w:r>
      <w:proofErr w:type="spellStart"/>
      <w:r w:rsidRPr="00EA7376">
        <w:rPr>
          <w:rFonts w:ascii="Times New Roman" w:hAnsi="Times New Roman" w:cs="Times New Roman"/>
          <w:sz w:val="24"/>
          <w:szCs w:val="24"/>
          <w:lang w:val="en-GB"/>
        </w:rPr>
        <w:t>Wmax</w:t>
      </w:r>
      <w:proofErr w:type="spellEnd"/>
      <w:r w:rsidRPr="00EA7376">
        <w:rPr>
          <w:rFonts w:ascii="Times New Roman" w:hAnsi="Times New Roman" w:cs="Times New Roman"/>
          <w:sz w:val="24"/>
          <w:szCs w:val="24"/>
          <w:lang w:val="en-GB"/>
        </w:rPr>
        <w:t>) was recorded</w:t>
      </w:r>
      <w:r w:rsidRPr="00EA7376">
        <w:rPr>
          <w:rFonts w:ascii="Times New Roman" w:hAnsi="Times New Roman" w:cs="Times New Roman"/>
          <w:lang w:val="en-GB"/>
        </w:rPr>
        <w:t xml:space="preserve"> </w:t>
      </w:r>
      <w:r w:rsidRPr="00EA7376">
        <w:rPr>
          <w:rFonts w:ascii="Times New Roman" w:hAnsi="Times New Roman" w:cs="Times New Roman"/>
          <w:sz w:val="24"/>
          <w:szCs w:val="24"/>
          <w:lang w:val="en-GB"/>
        </w:rPr>
        <w:t xml:space="preserve">and divided by body mass. </w:t>
      </w:r>
      <w:proofErr w:type="spellStart"/>
      <w:r w:rsidRPr="00EA7376">
        <w:rPr>
          <w:rFonts w:ascii="Times New Roman" w:hAnsi="Times New Roman" w:cs="Times New Roman"/>
          <w:sz w:val="24"/>
          <w:szCs w:val="24"/>
          <w:lang w:val="en-GB"/>
        </w:rPr>
        <w:t>Wmax</w:t>
      </w:r>
      <w:proofErr w:type="spellEnd"/>
      <w:r w:rsidRPr="00EA7376">
        <w:rPr>
          <w:rFonts w:ascii="Times New Roman" w:hAnsi="Times New Roman" w:cs="Times New Roman"/>
          <w:sz w:val="24"/>
          <w:szCs w:val="24"/>
          <w:lang w:val="en-GB"/>
        </w:rPr>
        <w:t>/kg was employed, because of better correlation with measured maximum oxygen consumption (VO</w:t>
      </w:r>
      <w:r w:rsidRPr="00EA7376">
        <w:rPr>
          <w:rStyle w:val="s1"/>
          <w:rFonts w:ascii="Times New Roman" w:hAnsi="Times New Roman" w:cs="Times New Roman"/>
          <w:sz w:val="24"/>
          <w:szCs w:val="24"/>
          <w:lang w:val="en-GB"/>
        </w:rPr>
        <w:t>2max</w:t>
      </w:r>
      <w:r w:rsidRPr="00EA7376">
        <w:rPr>
          <w:rFonts w:ascii="Times New Roman" w:hAnsi="Times New Roman" w:cs="Times New Roman"/>
          <w:sz w:val="24"/>
          <w:szCs w:val="24"/>
          <w:lang w:val="en-GB"/>
        </w:rPr>
        <w:t xml:space="preserve">) (correlation coefficient ~0.9) than predicted </w:t>
      </w:r>
      <w:r w:rsidRPr="0069272D">
        <w:rPr>
          <w:rFonts w:ascii="Times New Roman" w:hAnsi="Times New Roman" w:cs="Times New Roman"/>
          <w:sz w:val="24"/>
          <w:szCs w:val="24"/>
          <w:lang w:val="en-GB"/>
        </w:rPr>
        <w:t>VO</w:t>
      </w:r>
      <w:r w:rsidRPr="0069272D">
        <w:rPr>
          <w:rStyle w:val="s1"/>
          <w:rFonts w:ascii="Times New Roman" w:hAnsi="Times New Roman" w:cs="Times New Roman"/>
          <w:sz w:val="24"/>
          <w:szCs w:val="24"/>
          <w:lang w:val="en-GB"/>
        </w:rPr>
        <w:t>2max</w:t>
      </w:r>
      <w:r w:rsidRPr="0069272D">
        <w:rPr>
          <w:rFonts w:ascii="Times New Roman" w:hAnsi="Times New Roman" w:cs="Times New Roman"/>
          <w:sz w:val="24"/>
          <w:szCs w:val="24"/>
          <w:lang w:val="en-GB"/>
        </w:rPr>
        <w:t xml:space="preserve"> (correlation coefficient ~0.6–0.7).</w:t>
      </w:r>
      <w:r w:rsidR="00DD25BF" w:rsidRPr="0069272D">
        <w:rPr>
          <w:rFonts w:ascii="Times New Roman" w:hAnsi="Times New Roman" w:cs="Times New Roman"/>
          <w:sz w:val="24"/>
          <w:szCs w:val="24"/>
          <w:lang w:val="en-GB"/>
        </w:rPr>
        <w:fldChar w:fldCharType="begin">
          <w:fldData xml:space="preserve">PEVuZE5vdGU+PENpdGU+PEF1dGhvcj5HbGFzc2ZvcmQ8L0F1dGhvcj48WWVhcj4xOTY1PC9ZZWFy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</w:fldData>
        </w:fldChar>
      </w:r>
      <w:r w:rsidR="001F082B">
        <w:rPr>
          <w:rFonts w:ascii="Times New Roman" w:hAnsi="Times New Roman" w:cs="Times New Roman"/>
          <w:sz w:val="24"/>
          <w:szCs w:val="24"/>
          <w:lang w:val="en-GB"/>
        </w:rPr>
        <w:instrText xml:space="preserve"> ADDIN EN.CITE </w:instrText>
      </w:r>
      <w:r w:rsidR="001F082B">
        <w:rPr>
          <w:rFonts w:ascii="Times New Roman" w:hAnsi="Times New Roman" w:cs="Times New Roman"/>
          <w:sz w:val="24"/>
          <w:szCs w:val="24"/>
          <w:lang w:val="en-GB"/>
        </w:rPr>
        <w:fldChar w:fldCharType="begin">
          <w:fldData xml:space="preserve">PEVuZE5vdGU+PENpdGU+PEF1dGhvcj5HbGFzc2ZvcmQ8L0F1dGhvcj48WWVhcj4xOTY1PC9ZZWFy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</w:fldData>
        </w:fldChar>
      </w:r>
      <w:r w:rsidR="001F082B">
        <w:rPr>
          <w:rFonts w:ascii="Times New Roman" w:hAnsi="Times New Roman" w:cs="Times New Roman"/>
          <w:sz w:val="24"/>
          <w:szCs w:val="24"/>
          <w:lang w:val="en-GB"/>
        </w:rPr>
        <w:instrText xml:space="preserve"> ADDIN EN.CITE.DATA </w:instrText>
      </w:r>
      <w:r w:rsidR="001F082B">
        <w:rPr>
          <w:rFonts w:ascii="Times New Roman" w:hAnsi="Times New Roman" w:cs="Times New Roman"/>
          <w:sz w:val="24"/>
          <w:szCs w:val="24"/>
          <w:lang w:val="en-GB"/>
        </w:rPr>
      </w:r>
      <w:r w:rsidR="001F082B">
        <w:rPr>
          <w:rFonts w:ascii="Times New Roman" w:hAnsi="Times New Roman" w:cs="Times New Roman"/>
          <w:sz w:val="24"/>
          <w:szCs w:val="24"/>
          <w:lang w:val="en-GB"/>
        </w:rPr>
        <w:fldChar w:fldCharType="end"/>
      </w:r>
      <w:r w:rsidR="00DD25BF" w:rsidRPr="0069272D">
        <w:rPr>
          <w:rFonts w:ascii="Times New Roman" w:hAnsi="Times New Roman" w:cs="Times New Roman"/>
          <w:sz w:val="24"/>
          <w:szCs w:val="24"/>
          <w:lang w:val="en-GB"/>
        </w:rPr>
      </w:r>
      <w:r w:rsidR="00DD25BF" w:rsidRPr="0069272D">
        <w:rPr>
          <w:rFonts w:ascii="Times New Roman" w:hAnsi="Times New Roman" w:cs="Times New Roman"/>
          <w:sz w:val="24"/>
          <w:szCs w:val="24"/>
          <w:lang w:val="en-GB"/>
        </w:rPr>
        <w:fldChar w:fldCharType="separate"/>
      </w:r>
      <w:r w:rsidR="001F082B">
        <w:rPr>
          <w:rFonts w:ascii="Times New Roman" w:hAnsi="Times New Roman" w:cs="Times New Roman"/>
          <w:noProof/>
          <w:sz w:val="24"/>
          <w:szCs w:val="24"/>
          <w:lang w:val="en-GB"/>
        </w:rPr>
        <w:t>(10, 11)</w:t>
      </w:r>
      <w:r w:rsidR="00DD25BF" w:rsidRPr="0069272D">
        <w:rPr>
          <w:rFonts w:ascii="Times New Roman" w:hAnsi="Times New Roman" w:cs="Times New Roman"/>
          <w:sz w:val="24"/>
          <w:szCs w:val="24"/>
          <w:lang w:val="en-GB"/>
        </w:rPr>
        <w:fldChar w:fldCharType="end"/>
      </w:r>
      <w:r w:rsidR="0069272D" w:rsidRPr="0069272D">
        <w:rPr>
          <w:rFonts w:ascii="Times New Roman" w:hAnsi="Times New Roman" w:cs="Times New Roman"/>
          <w:sz w:val="24"/>
          <w:szCs w:val="24"/>
          <w:lang w:val="en-GB"/>
        </w:rPr>
        <w:t xml:space="preserve"> The resulting value (</w:t>
      </w:r>
      <w:proofErr w:type="spellStart"/>
      <w:r w:rsidR="0069272D" w:rsidRPr="0069272D">
        <w:rPr>
          <w:rFonts w:ascii="Times New Roman" w:hAnsi="Times New Roman" w:cs="Times New Roman"/>
          <w:sz w:val="24"/>
          <w:szCs w:val="24"/>
          <w:lang w:val="en-GB"/>
        </w:rPr>
        <w:t>Wmax</w:t>
      </w:r>
      <w:proofErr w:type="spellEnd"/>
      <w:r w:rsidR="0069272D" w:rsidRPr="0069272D">
        <w:rPr>
          <w:rFonts w:ascii="Times New Roman" w:hAnsi="Times New Roman" w:cs="Times New Roman"/>
          <w:sz w:val="24"/>
          <w:szCs w:val="24"/>
          <w:lang w:val="en-GB"/>
        </w:rPr>
        <w:t>/kg) was transformed into stanine scores, with 1 as the lowest and 9 as the maximal performance. We have previously observed that the frequency distribution of cardiovascular fitness in the data set is right-skewed and not normally distributed. Therefore, as in other studies,</w:t>
      </w:r>
      <w:r w:rsidR="0069272D" w:rsidRPr="0069272D">
        <w:rPr>
          <w:rFonts w:ascii="Times New Roman" w:hAnsi="Times New Roman" w:cs="Times New Roman"/>
          <w:sz w:val="24"/>
          <w:szCs w:val="24"/>
        </w:rPr>
        <w:fldChar w:fldCharType="begin">
          <w:fldData xml:space="preserve">PEVuZE5vdGU+PENpdGU+PEF1dGhvcj5BYmVyZzwvQXV0aG9yPjxZZWFyPjIwMTQ8L1llYXI+PFJl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=
</w:fldData>
        </w:fldChar>
      </w:r>
      <w:r w:rsidR="001F082B" w:rsidRPr="001F082B">
        <w:rPr>
          <w:rFonts w:ascii="Times New Roman" w:hAnsi="Times New Roman" w:cs="Times New Roman"/>
          <w:sz w:val="24"/>
          <w:szCs w:val="24"/>
          <w:lang w:val="en-GB"/>
        </w:rPr>
        <w:instrText xml:space="preserve"> ADDIN EN.CITE </w:instrText>
      </w:r>
      <w:r w:rsidR="001F082B">
        <w:rPr>
          <w:rFonts w:ascii="Times New Roman" w:hAnsi="Times New Roman" w:cs="Times New Roman"/>
          <w:sz w:val="24"/>
          <w:szCs w:val="24"/>
        </w:rPr>
        <w:fldChar w:fldCharType="begin">
          <w:fldData xml:space="preserve">PEVuZE5vdGU+PENpdGU+PEF1dGhvcj5BYmVyZzwvQXV0aG9yPjxZZWFyPjIwMTQ8L1llYXI+PFJl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=
</w:fldData>
        </w:fldChar>
      </w:r>
      <w:r w:rsidR="001F082B" w:rsidRPr="001F082B">
        <w:rPr>
          <w:rFonts w:ascii="Times New Roman" w:hAnsi="Times New Roman" w:cs="Times New Roman"/>
          <w:sz w:val="24"/>
          <w:szCs w:val="24"/>
          <w:lang w:val="en-GB"/>
        </w:rPr>
        <w:instrText xml:space="preserve"> ADDIN EN.CITE.DATA </w:instrText>
      </w:r>
      <w:r w:rsidR="001F082B">
        <w:rPr>
          <w:rFonts w:ascii="Times New Roman" w:hAnsi="Times New Roman" w:cs="Times New Roman"/>
          <w:sz w:val="24"/>
          <w:szCs w:val="24"/>
        </w:rPr>
      </w:r>
      <w:r w:rsidR="001F082B">
        <w:rPr>
          <w:rFonts w:ascii="Times New Roman" w:hAnsi="Times New Roman" w:cs="Times New Roman"/>
          <w:sz w:val="24"/>
          <w:szCs w:val="24"/>
        </w:rPr>
        <w:fldChar w:fldCharType="end"/>
      </w:r>
      <w:r w:rsidR="0069272D" w:rsidRPr="0069272D">
        <w:rPr>
          <w:rFonts w:ascii="Times New Roman" w:hAnsi="Times New Roman" w:cs="Times New Roman"/>
          <w:sz w:val="24"/>
          <w:szCs w:val="24"/>
        </w:rPr>
      </w:r>
      <w:r w:rsidR="0069272D" w:rsidRPr="0069272D">
        <w:rPr>
          <w:rFonts w:ascii="Times New Roman" w:hAnsi="Times New Roman" w:cs="Times New Roman"/>
          <w:sz w:val="24"/>
          <w:szCs w:val="24"/>
        </w:rPr>
        <w:fldChar w:fldCharType="separate"/>
      </w:r>
      <w:r w:rsidR="001F082B" w:rsidRPr="001F082B">
        <w:rPr>
          <w:rFonts w:ascii="Times New Roman" w:hAnsi="Times New Roman" w:cs="Times New Roman"/>
          <w:noProof/>
          <w:sz w:val="24"/>
          <w:szCs w:val="24"/>
          <w:lang w:val="en-GB"/>
        </w:rPr>
        <w:t>(12)</w:t>
      </w:r>
      <w:r w:rsidR="0069272D" w:rsidRPr="0069272D">
        <w:rPr>
          <w:rFonts w:ascii="Times New Roman" w:hAnsi="Times New Roman" w:cs="Times New Roman"/>
          <w:sz w:val="24"/>
          <w:szCs w:val="24"/>
        </w:rPr>
        <w:fldChar w:fldCharType="end"/>
      </w:r>
      <w:r w:rsidR="0069272D" w:rsidRPr="0069272D">
        <w:rPr>
          <w:rFonts w:ascii="Times New Roman" w:hAnsi="Times New Roman" w:cs="Times New Roman"/>
          <w:sz w:val="24"/>
          <w:szCs w:val="24"/>
          <w:lang w:val="en-GB"/>
        </w:rPr>
        <w:t xml:space="preserve"> cardiovascular fitness categories were </w:t>
      </w:r>
      <w:proofErr w:type="spellStart"/>
      <w:r w:rsidR="0069272D" w:rsidRPr="0069272D">
        <w:rPr>
          <w:rFonts w:ascii="Times New Roman" w:hAnsi="Times New Roman" w:cs="Times New Roman"/>
          <w:sz w:val="24"/>
          <w:szCs w:val="24"/>
          <w:lang w:val="en-GB"/>
        </w:rPr>
        <w:t>trichotomized</w:t>
      </w:r>
      <w:proofErr w:type="spellEnd"/>
      <w:r w:rsidR="0069272D" w:rsidRPr="0069272D">
        <w:rPr>
          <w:rFonts w:ascii="Times New Roman" w:hAnsi="Times New Roman" w:cs="Times New Roman"/>
          <w:sz w:val="24"/>
          <w:szCs w:val="24"/>
          <w:lang w:val="en-GB"/>
        </w:rPr>
        <w:t xml:space="preserve"> as low (score 1–4), medium (score 5–7) and high (score 8–9).</w:t>
      </w:r>
    </w:p>
    <w:p w14:paraId="0514CA65" w14:textId="77777777" w:rsidR="006E4C68" w:rsidRDefault="006E4C68" w:rsidP="00F72D72">
      <w:pPr>
        <w:spacing w:line="480" w:lineRule="auto"/>
        <w:ind w:left="284" w:hanging="284"/>
        <w:jc w:val="both"/>
        <w:rPr>
          <w:rFonts w:ascii="Times New Roman" w:hAnsi="Times New Roman" w:cs="Times New Roman"/>
          <w:b/>
          <w:sz w:val="24"/>
          <w:szCs w:val="24"/>
        </w:rPr>
      </w:pPr>
    </w:p>
    <w:p w14:paraId="09A53626" w14:textId="77777777" w:rsidR="006E4C68" w:rsidRDefault="006E4C68" w:rsidP="00F72D72">
      <w:pPr>
        <w:spacing w:line="480" w:lineRule="auto"/>
        <w:ind w:left="284" w:hanging="284"/>
        <w:jc w:val="both"/>
        <w:rPr>
          <w:rFonts w:ascii="Times New Roman" w:hAnsi="Times New Roman" w:cs="Times New Roman"/>
          <w:b/>
          <w:sz w:val="24"/>
          <w:szCs w:val="24"/>
        </w:rPr>
      </w:pPr>
    </w:p>
    <w:p w14:paraId="69842BC6" w14:textId="77777777" w:rsidR="00E36A95" w:rsidRPr="006E4C68" w:rsidRDefault="00E36A95" w:rsidP="00F72D72">
      <w:pPr>
        <w:spacing w:line="480" w:lineRule="auto"/>
        <w:ind w:left="284" w:hanging="284"/>
        <w:jc w:val="both"/>
        <w:rPr>
          <w:rFonts w:ascii="Times New Roman" w:hAnsi="Times New Roman" w:cs="Times New Roman"/>
          <w:b/>
          <w:sz w:val="24"/>
          <w:szCs w:val="24"/>
          <w:lang w:val="en-GB"/>
        </w:rPr>
      </w:pPr>
      <w:r w:rsidRPr="006E4C68">
        <w:rPr>
          <w:rFonts w:ascii="Times New Roman" w:hAnsi="Times New Roman" w:cs="Times New Roman"/>
          <w:b/>
          <w:sz w:val="24"/>
          <w:szCs w:val="24"/>
          <w:lang w:val="en-GB"/>
        </w:rPr>
        <w:lastRenderedPageBreak/>
        <w:t>References</w:t>
      </w:r>
    </w:p>
    <w:p w14:paraId="63D63AFC" w14:textId="77777777" w:rsidR="001F082B" w:rsidRPr="00F72D72" w:rsidRDefault="00E36A95" w:rsidP="00F72D72">
      <w:pPr>
        <w:pStyle w:val="EndNoteBibliography"/>
        <w:spacing w:line="480" w:lineRule="auto"/>
        <w:ind w:left="284" w:hanging="284"/>
        <w:jc w:val="both"/>
        <w:rPr>
          <w:rFonts w:ascii="Times New Roman" w:hAnsi="Times New Roman" w:cs="Times New Roman"/>
          <w:noProof/>
          <w:lang w:val="sv-SE"/>
        </w:rPr>
      </w:pPr>
      <w:r w:rsidRPr="00F72D72">
        <w:rPr>
          <w:rFonts w:ascii="Times New Roman" w:hAnsi="Times New Roman" w:cs="Times New Roman"/>
        </w:rPr>
        <w:fldChar w:fldCharType="begin"/>
      </w:r>
      <w:r w:rsidRPr="00F72D72">
        <w:rPr>
          <w:rFonts w:ascii="Times New Roman" w:hAnsi="Times New Roman" w:cs="Times New Roman"/>
          <w:lang w:val="en-GB"/>
        </w:rPr>
        <w:instrText xml:space="preserve"> ADDIN EN.REFLIST </w:instrText>
      </w:r>
      <w:r w:rsidRPr="00F72D72">
        <w:rPr>
          <w:rFonts w:ascii="Times New Roman" w:hAnsi="Times New Roman" w:cs="Times New Roman"/>
        </w:rPr>
        <w:fldChar w:fldCharType="separate"/>
      </w:r>
      <w:r w:rsidR="001F082B" w:rsidRPr="00F72D72">
        <w:rPr>
          <w:rFonts w:ascii="Times New Roman" w:hAnsi="Times New Roman" w:cs="Times New Roman"/>
          <w:noProof/>
        </w:rPr>
        <w:t>1.</w:t>
      </w:r>
      <w:r w:rsidR="001F082B" w:rsidRPr="00F72D72">
        <w:rPr>
          <w:rFonts w:ascii="Times New Roman" w:hAnsi="Times New Roman" w:cs="Times New Roman"/>
          <w:noProof/>
        </w:rPr>
        <w:tab/>
        <w:t xml:space="preserve">Lindqvist E, Vestman R. The Labor Market Returns to Cognitive and Noncognitive Ability: Evidence from the Swedish Enlistment. </w:t>
      </w:r>
      <w:r w:rsidR="001F082B" w:rsidRPr="00F72D72">
        <w:rPr>
          <w:rFonts w:ascii="Times New Roman" w:hAnsi="Times New Roman" w:cs="Times New Roman"/>
          <w:noProof/>
          <w:lang w:val="sv-SE"/>
        </w:rPr>
        <w:t>American Economic Journal: Applied Economics. 2011;3(1):101-28.</w:t>
      </w:r>
    </w:p>
    <w:p w14:paraId="20ADB804"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lang w:val="sv-SE"/>
        </w:rPr>
      </w:pPr>
      <w:r w:rsidRPr="00F72D72">
        <w:rPr>
          <w:rFonts w:ascii="Times New Roman" w:hAnsi="Times New Roman" w:cs="Times New Roman"/>
          <w:noProof/>
          <w:lang w:val="sv-SE"/>
        </w:rPr>
        <w:t>2.</w:t>
      </w:r>
      <w:r w:rsidRPr="00F72D72">
        <w:rPr>
          <w:rFonts w:ascii="Times New Roman" w:hAnsi="Times New Roman" w:cs="Times New Roman"/>
          <w:noProof/>
          <w:lang w:val="sv-SE"/>
        </w:rPr>
        <w:tab/>
        <w:t>Husén T. Militär psykologi. Ny militär tidskrift. 1941;14(3-4):48-52.</w:t>
      </w:r>
    </w:p>
    <w:p w14:paraId="1A28A906" w14:textId="40EBBC8E"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lang w:val="sv-SE"/>
        </w:rPr>
        <w:t>3.</w:t>
      </w:r>
      <w:r w:rsidRPr="00F72D72">
        <w:rPr>
          <w:rFonts w:ascii="Times New Roman" w:hAnsi="Times New Roman" w:cs="Times New Roman"/>
          <w:noProof/>
          <w:lang w:val="sv-SE"/>
        </w:rPr>
        <w:tab/>
        <w:t>Liljeblad B, Ståhlberg B. Reliabilitet hos psykologiska bedömnin</w:t>
      </w:r>
      <w:r w:rsidR="00DE3CE6">
        <w:rPr>
          <w:rFonts w:ascii="Times New Roman" w:hAnsi="Times New Roman" w:cs="Times New Roman"/>
          <w:noProof/>
          <w:lang w:val="sv-SE"/>
        </w:rPr>
        <w:t xml:space="preserve">gar vid inskrivningsprövning. </w:t>
      </w:r>
      <w:r w:rsidRPr="006E4C68">
        <w:rPr>
          <w:rFonts w:ascii="Times New Roman" w:hAnsi="Times New Roman" w:cs="Times New Roman"/>
          <w:noProof/>
          <w:lang w:val="en-GB"/>
        </w:rPr>
        <w:t xml:space="preserve">FOA rapport C 55011-H7 Stockholm, Sweden. </w:t>
      </w:r>
      <w:r w:rsidRPr="00F72D72">
        <w:rPr>
          <w:rFonts w:ascii="Times New Roman" w:hAnsi="Times New Roman" w:cs="Times New Roman"/>
          <w:noProof/>
        </w:rPr>
        <w:t>1977.</w:t>
      </w:r>
    </w:p>
    <w:p w14:paraId="45657C4C"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rPr>
        <w:t>4.</w:t>
      </w:r>
      <w:r w:rsidRPr="00F72D72">
        <w:rPr>
          <w:rFonts w:ascii="Times New Roman" w:hAnsi="Times New Roman" w:cs="Times New Roman"/>
          <w:noProof/>
        </w:rPr>
        <w:tab/>
        <w:t>Carlstedt B. Cognitive abilities - aspects of structure, process and measurement. University of Gothenburg. Thesis. Gothenburg. 2000.</w:t>
      </w:r>
    </w:p>
    <w:p w14:paraId="7AA3CDB2"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rPr>
        <w:t>5.</w:t>
      </w:r>
      <w:r w:rsidRPr="00F72D72">
        <w:rPr>
          <w:rFonts w:ascii="Times New Roman" w:hAnsi="Times New Roman" w:cs="Times New Roman"/>
          <w:noProof/>
        </w:rPr>
        <w:tab/>
        <w:t>Hiyoshi A, Udumyan R, Osika W, Bihagen E, Fall K, Montgomery S. Stress resilience in adolescence and subsequent antidepressant and anxiolytic medication in middle aged men: Swedish cohort study. Soc Sci Med. 2015;134:43-9.</w:t>
      </w:r>
    </w:p>
    <w:p w14:paraId="09287AFC"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rPr>
        <w:t>6.</w:t>
      </w:r>
      <w:r w:rsidRPr="00F72D72">
        <w:rPr>
          <w:rFonts w:ascii="Times New Roman" w:hAnsi="Times New Roman" w:cs="Times New Roman"/>
          <w:noProof/>
        </w:rPr>
        <w:tab/>
        <w:t>Udumyan R, Montgomery S, Fang F, Valdimarsdottir U, Fall K. Stress resilience in late adolescence and survival among cancer patients: a Swedish register-based cohort study. Cancer Epidemiol Biomarkers Prev. 2018.</w:t>
      </w:r>
    </w:p>
    <w:p w14:paraId="351A089C"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rPr>
        <w:t>7.</w:t>
      </w:r>
      <w:r w:rsidRPr="00F72D72">
        <w:rPr>
          <w:rFonts w:ascii="Times New Roman" w:hAnsi="Times New Roman" w:cs="Times New Roman"/>
          <w:noProof/>
        </w:rPr>
        <w:tab/>
        <w:t>Falkstedt D, Sorjonen K, Hemmingsson T, Deary IJ, Melin B. Psychosocial functioning and intelligence both partly explain socioeconomic inequalities in premature death. A population-based male cohort study. PLoS One. 2013;8(12):e82031.</w:t>
      </w:r>
    </w:p>
    <w:p w14:paraId="5A7A46B3"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rPr>
        <w:t>8.</w:t>
      </w:r>
      <w:r w:rsidRPr="00F72D72">
        <w:rPr>
          <w:rFonts w:ascii="Times New Roman" w:hAnsi="Times New Roman" w:cs="Times New Roman"/>
          <w:noProof/>
        </w:rPr>
        <w:tab/>
        <w:t>Nordesjö LO, Schéle R. Validity of an ergometer cycle test and measures of isometric muscle strength when prediction some aspects of military performance. Swedish Journal of Defence Medicine. 1974;10(1):11-23.</w:t>
      </w:r>
    </w:p>
    <w:p w14:paraId="13872011"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rPr>
        <w:t>9.</w:t>
      </w:r>
      <w:r w:rsidRPr="00F72D72">
        <w:rPr>
          <w:rFonts w:ascii="Times New Roman" w:hAnsi="Times New Roman" w:cs="Times New Roman"/>
          <w:noProof/>
        </w:rPr>
        <w:tab/>
        <w:t>Aberg MA, Waern M, Nyberg J, Pedersen NL, Bergh Y, Aberg ND, et al. Cardiovascular fitness in males at age 18 and risk of serious depression in adulthood: Swedish prospective population-based study. Br J Psychiatry. 2012;201(5):352-9.</w:t>
      </w:r>
    </w:p>
    <w:p w14:paraId="30CFAD54"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rPr>
        <w:lastRenderedPageBreak/>
        <w:t>10.</w:t>
      </w:r>
      <w:r w:rsidRPr="00F72D72">
        <w:rPr>
          <w:rFonts w:ascii="Times New Roman" w:hAnsi="Times New Roman" w:cs="Times New Roman"/>
          <w:noProof/>
        </w:rPr>
        <w:tab/>
        <w:t>Glassford RG, Baycroft GH, Sedgwick AW, Macnab RB. Comparison of maximal oxygen uptake values determined by predicted and actual methods. J Appl Physiol. 1965;20(3):509-13.</w:t>
      </w:r>
    </w:p>
    <w:p w14:paraId="5A4A97E7"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rPr>
        <w:t>11.</w:t>
      </w:r>
      <w:r w:rsidRPr="00F72D72">
        <w:rPr>
          <w:rFonts w:ascii="Times New Roman" w:hAnsi="Times New Roman" w:cs="Times New Roman"/>
          <w:noProof/>
        </w:rPr>
        <w:tab/>
        <w:t>Nordesjö LO. A comparison between the Thornvall maximal ergometer test, submaximal ergometer tests and maximal oxygen uptake. . Swedish Journal of Defence Medicine. 1974;10(1):3-10.</w:t>
      </w:r>
    </w:p>
    <w:p w14:paraId="270F2349" w14:textId="77777777" w:rsidR="001F082B" w:rsidRPr="00F72D72" w:rsidRDefault="001F082B" w:rsidP="00F72D72">
      <w:pPr>
        <w:pStyle w:val="EndNoteBibliography"/>
        <w:spacing w:line="480" w:lineRule="auto"/>
        <w:ind w:left="284" w:hanging="284"/>
        <w:jc w:val="both"/>
        <w:rPr>
          <w:rFonts w:ascii="Times New Roman" w:hAnsi="Times New Roman" w:cs="Times New Roman"/>
          <w:noProof/>
        </w:rPr>
      </w:pPr>
      <w:r w:rsidRPr="00F72D72">
        <w:rPr>
          <w:rFonts w:ascii="Times New Roman" w:hAnsi="Times New Roman" w:cs="Times New Roman"/>
          <w:noProof/>
        </w:rPr>
        <w:t>12.</w:t>
      </w:r>
      <w:r w:rsidRPr="00F72D72">
        <w:rPr>
          <w:rFonts w:ascii="Times New Roman" w:hAnsi="Times New Roman" w:cs="Times New Roman"/>
          <w:noProof/>
        </w:rPr>
        <w:tab/>
        <w:t>Aberg MA, Nyberg J, Toren K, Sorberg A, Kuhn HG, Waern M. Cardiovascular fitness in early adulthood and future suicidal behaviour in men followed for up to 42 years. Psychol Med. 2014;44(4):779-88.</w:t>
      </w:r>
    </w:p>
    <w:p w14:paraId="62FCB450" w14:textId="7AB2590C" w:rsidR="00E36A95" w:rsidRDefault="00E36A95" w:rsidP="00F72D72">
      <w:pPr>
        <w:spacing w:line="480" w:lineRule="auto"/>
        <w:ind w:left="284" w:hanging="284"/>
        <w:jc w:val="both"/>
        <w:rPr>
          <w:rFonts w:ascii="Times New Roman" w:hAnsi="Times New Roman"/>
          <w:b/>
          <w:bCs/>
          <w:sz w:val="24"/>
          <w:szCs w:val="24"/>
          <w:lang w:val="en-US"/>
        </w:rPr>
      </w:pPr>
      <w:r w:rsidRPr="00F72D72">
        <w:rPr>
          <w:rFonts w:ascii="Times New Roman" w:hAnsi="Times New Roman" w:cs="Times New Roman"/>
          <w:sz w:val="24"/>
          <w:szCs w:val="24"/>
        </w:rPr>
        <w:fldChar w:fldCharType="end"/>
      </w:r>
    </w:p>
    <w:p w14:paraId="139E4971" w14:textId="77777777" w:rsidR="00E36A95" w:rsidRDefault="00E36A95" w:rsidP="00FD0580">
      <w:pPr>
        <w:spacing w:line="480" w:lineRule="auto"/>
        <w:rPr>
          <w:rFonts w:ascii="Times New Roman" w:hAnsi="Times New Roman"/>
          <w:b/>
          <w:bCs/>
          <w:sz w:val="24"/>
          <w:szCs w:val="24"/>
          <w:lang w:val="en-US"/>
        </w:rPr>
      </w:pPr>
    </w:p>
    <w:p w14:paraId="7C3C1113" w14:textId="77777777" w:rsidR="00E36A95" w:rsidRDefault="00E36A95" w:rsidP="00FD0580">
      <w:pPr>
        <w:spacing w:line="480" w:lineRule="auto"/>
        <w:rPr>
          <w:rFonts w:ascii="Times New Roman" w:hAnsi="Times New Roman"/>
          <w:b/>
          <w:bCs/>
          <w:sz w:val="24"/>
          <w:szCs w:val="24"/>
          <w:lang w:val="en-US"/>
        </w:rPr>
      </w:pPr>
    </w:p>
    <w:p w14:paraId="27680C1A" w14:textId="77777777" w:rsidR="00E36A95" w:rsidRDefault="00E36A95" w:rsidP="00FD0580">
      <w:pPr>
        <w:spacing w:line="480" w:lineRule="auto"/>
        <w:rPr>
          <w:rFonts w:ascii="Times New Roman" w:hAnsi="Times New Roman"/>
          <w:b/>
          <w:bCs/>
          <w:sz w:val="24"/>
          <w:szCs w:val="24"/>
          <w:lang w:val="en-US"/>
        </w:rPr>
      </w:pPr>
    </w:p>
    <w:p w14:paraId="5DA50135" w14:textId="77777777" w:rsidR="00E36A95" w:rsidRDefault="00E36A95" w:rsidP="00FD0580">
      <w:pPr>
        <w:spacing w:line="480" w:lineRule="auto"/>
        <w:rPr>
          <w:rFonts w:ascii="Times New Roman" w:hAnsi="Times New Roman"/>
          <w:b/>
          <w:bCs/>
          <w:sz w:val="24"/>
          <w:szCs w:val="24"/>
          <w:lang w:val="en-US"/>
        </w:rPr>
      </w:pPr>
    </w:p>
    <w:p w14:paraId="1E2C3E33" w14:textId="77777777" w:rsidR="00E36A95" w:rsidRDefault="00E36A95" w:rsidP="00FD0580">
      <w:pPr>
        <w:spacing w:line="480" w:lineRule="auto"/>
        <w:rPr>
          <w:rFonts w:ascii="Times New Roman" w:hAnsi="Times New Roman"/>
          <w:b/>
          <w:bCs/>
          <w:sz w:val="24"/>
          <w:szCs w:val="24"/>
          <w:lang w:val="en-US"/>
        </w:rPr>
      </w:pPr>
    </w:p>
    <w:p w14:paraId="225AEC3E" w14:textId="77777777" w:rsidR="00E36A95" w:rsidRDefault="00E36A95" w:rsidP="00FD0580">
      <w:pPr>
        <w:spacing w:line="480" w:lineRule="auto"/>
        <w:rPr>
          <w:rFonts w:ascii="Times New Roman" w:hAnsi="Times New Roman"/>
          <w:b/>
          <w:bCs/>
          <w:sz w:val="24"/>
          <w:szCs w:val="24"/>
          <w:lang w:val="en-US"/>
        </w:rPr>
      </w:pPr>
    </w:p>
    <w:p w14:paraId="358ADDBE" w14:textId="77777777" w:rsidR="00E07B3D" w:rsidRDefault="00E07B3D" w:rsidP="00FD0580">
      <w:pPr>
        <w:spacing w:line="480" w:lineRule="auto"/>
        <w:rPr>
          <w:rFonts w:ascii="Times New Roman" w:hAnsi="Times New Roman"/>
          <w:b/>
          <w:bCs/>
          <w:sz w:val="24"/>
          <w:szCs w:val="24"/>
          <w:lang w:val="en-US"/>
        </w:rPr>
      </w:pPr>
    </w:p>
    <w:p w14:paraId="244563FC" w14:textId="77777777" w:rsidR="00506602" w:rsidRDefault="00506602" w:rsidP="00FD0580">
      <w:pPr>
        <w:spacing w:line="480" w:lineRule="auto"/>
        <w:rPr>
          <w:rFonts w:ascii="Times New Roman" w:hAnsi="Times New Roman"/>
          <w:b/>
          <w:bCs/>
          <w:sz w:val="24"/>
          <w:szCs w:val="24"/>
          <w:lang w:val="en-US"/>
        </w:rPr>
      </w:pPr>
    </w:p>
    <w:p w14:paraId="2B6991AC" w14:textId="77777777" w:rsidR="00E07B3D" w:rsidRDefault="00E07B3D" w:rsidP="00FD0580">
      <w:pPr>
        <w:spacing w:line="480" w:lineRule="auto"/>
        <w:rPr>
          <w:rFonts w:ascii="Times New Roman" w:hAnsi="Times New Roman"/>
          <w:b/>
          <w:bCs/>
          <w:sz w:val="24"/>
          <w:szCs w:val="24"/>
          <w:lang w:val="en-US"/>
        </w:rPr>
      </w:pPr>
    </w:p>
    <w:p w14:paraId="1525C577" w14:textId="77777777" w:rsidR="00E36A95" w:rsidRDefault="00E36A95" w:rsidP="00FD0580">
      <w:pPr>
        <w:spacing w:line="480" w:lineRule="auto"/>
        <w:rPr>
          <w:rFonts w:ascii="Times New Roman" w:hAnsi="Times New Roman"/>
          <w:b/>
          <w:bCs/>
          <w:sz w:val="24"/>
          <w:szCs w:val="24"/>
          <w:lang w:val="en-US"/>
        </w:rPr>
      </w:pPr>
    </w:p>
    <w:p w14:paraId="3A742880" w14:textId="77777777" w:rsidR="00E36A95" w:rsidRDefault="00E36A95" w:rsidP="00FD0580">
      <w:pPr>
        <w:spacing w:line="480" w:lineRule="auto"/>
        <w:rPr>
          <w:rFonts w:ascii="Times New Roman" w:hAnsi="Times New Roman"/>
          <w:b/>
          <w:bCs/>
          <w:sz w:val="24"/>
          <w:szCs w:val="24"/>
          <w:lang w:val="en-US"/>
        </w:rPr>
      </w:pPr>
    </w:p>
    <w:p w14:paraId="330BA063" w14:textId="10AD76F8" w:rsidR="00FD0580" w:rsidRPr="009215EC" w:rsidRDefault="00E035D0" w:rsidP="00FD0580">
      <w:pPr>
        <w:spacing w:line="480" w:lineRule="auto"/>
        <w:rPr>
          <w:b/>
          <w:sz w:val="24"/>
          <w:szCs w:val="24"/>
          <w:lang w:val="en-GB" w:eastAsia="en-GB"/>
        </w:rPr>
      </w:pPr>
      <w:r w:rsidRPr="0056754D">
        <w:rPr>
          <w:rFonts w:ascii="Times New Roman" w:hAnsi="Times New Roman"/>
          <w:b/>
          <w:bCs/>
          <w:sz w:val="24"/>
          <w:szCs w:val="24"/>
          <w:lang w:val="en-US"/>
        </w:rPr>
        <w:lastRenderedPageBreak/>
        <w:t>Supplementary T</w:t>
      </w:r>
      <w:r w:rsidR="0056754D" w:rsidRPr="0056754D">
        <w:rPr>
          <w:rFonts w:ascii="Times New Roman" w:hAnsi="Times New Roman"/>
          <w:b/>
          <w:bCs/>
          <w:sz w:val="24"/>
          <w:szCs w:val="24"/>
          <w:lang w:val="en-US"/>
        </w:rPr>
        <w:t xml:space="preserve">able </w:t>
      </w:r>
      <w:r w:rsidR="00FD0580" w:rsidRPr="0056754D">
        <w:rPr>
          <w:rFonts w:ascii="Times New Roman" w:hAnsi="Times New Roman"/>
          <w:b/>
          <w:bCs/>
          <w:sz w:val="24"/>
          <w:szCs w:val="24"/>
          <w:lang w:val="en-US"/>
        </w:rPr>
        <w:t>1. Diagnostic codes</w:t>
      </w:r>
      <w:r w:rsidR="006E4C68">
        <w:rPr>
          <w:rFonts w:ascii="Times New Roman" w:hAnsi="Times New Roman"/>
          <w:b/>
          <w:bCs/>
          <w:sz w:val="24"/>
          <w:szCs w:val="24"/>
          <w:lang w:val="en-US"/>
        </w:rPr>
        <w:t>*</w:t>
      </w:r>
      <w:r w:rsidR="00FD0580" w:rsidRPr="0056754D">
        <w:rPr>
          <w:rFonts w:ascii="Times New Roman" w:hAnsi="Times New Roman"/>
          <w:b/>
          <w:bCs/>
          <w:sz w:val="24"/>
          <w:szCs w:val="24"/>
          <w:lang w:val="en-US"/>
        </w:rPr>
        <w:t xml:space="preserve"> in accordance with the 8th, 9th &amp; 10th revisions of the ICD.</w:t>
      </w:r>
    </w:p>
    <w:tbl>
      <w:tblPr>
        <w:tblStyle w:val="TableGrid"/>
        <w:tblW w:w="8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520"/>
      </w:tblGrid>
      <w:tr w:rsidR="00FD0580" w:rsidRPr="009215EC" w14:paraId="1EC16D62" w14:textId="77777777" w:rsidTr="00866F23">
        <w:tc>
          <w:tcPr>
            <w:tcW w:w="2132" w:type="dxa"/>
            <w:tcBorders>
              <w:top w:val="single" w:sz="4" w:space="0" w:color="auto"/>
              <w:bottom w:val="single" w:sz="4" w:space="0" w:color="auto"/>
            </w:tcBorders>
          </w:tcPr>
          <w:p w14:paraId="6014CA7B" w14:textId="77777777" w:rsidR="00FD0580" w:rsidRPr="009215EC" w:rsidRDefault="00FD0580" w:rsidP="00866F23">
            <w:pPr>
              <w:jc w:val="both"/>
              <w:rPr>
                <w:rFonts w:ascii="Arial" w:hAnsi="Arial" w:cs="Arial"/>
                <w:color w:val="000000" w:themeColor="text1"/>
                <w:sz w:val="16"/>
                <w:szCs w:val="16"/>
              </w:rPr>
            </w:pPr>
            <w:proofErr w:type="spellStart"/>
            <w:r w:rsidRPr="009215EC">
              <w:rPr>
                <w:rFonts w:ascii="Arial" w:hAnsi="Arial" w:cs="Arial"/>
                <w:color w:val="000000" w:themeColor="text1"/>
                <w:sz w:val="16"/>
                <w:szCs w:val="16"/>
              </w:rPr>
              <w:t>Variable</w:t>
            </w:r>
            <w:proofErr w:type="spellEnd"/>
          </w:p>
        </w:tc>
        <w:tc>
          <w:tcPr>
            <w:tcW w:w="6520" w:type="dxa"/>
            <w:tcBorders>
              <w:top w:val="single" w:sz="4" w:space="0" w:color="auto"/>
              <w:bottom w:val="single" w:sz="4" w:space="0" w:color="auto"/>
            </w:tcBorders>
          </w:tcPr>
          <w:p w14:paraId="18A8CCB1" w14:textId="77777777" w:rsidR="00FD0580" w:rsidRPr="009215EC" w:rsidRDefault="00FD0580" w:rsidP="00866F23">
            <w:pPr>
              <w:spacing w:after="120"/>
              <w:rPr>
                <w:rFonts w:ascii="Arial" w:hAnsi="Arial" w:cs="Arial"/>
                <w:color w:val="000000" w:themeColor="text1"/>
                <w:sz w:val="16"/>
                <w:szCs w:val="16"/>
                <w:lang w:eastAsia="en-GB"/>
              </w:rPr>
            </w:pPr>
            <w:r w:rsidRPr="009215EC">
              <w:rPr>
                <w:rFonts w:ascii="Arial" w:hAnsi="Arial" w:cs="Arial"/>
                <w:color w:val="000000" w:themeColor="text1"/>
                <w:sz w:val="16"/>
                <w:szCs w:val="16"/>
                <w:lang w:eastAsia="en-GB"/>
              </w:rPr>
              <w:t>ICD-</w:t>
            </w:r>
            <w:proofErr w:type="spellStart"/>
            <w:r w:rsidRPr="009215EC">
              <w:rPr>
                <w:rFonts w:ascii="Arial" w:hAnsi="Arial" w:cs="Arial"/>
                <w:color w:val="000000" w:themeColor="text1"/>
                <w:sz w:val="16"/>
                <w:szCs w:val="16"/>
                <w:lang w:eastAsia="en-GB"/>
              </w:rPr>
              <w:t>codes</w:t>
            </w:r>
            <w:proofErr w:type="spellEnd"/>
          </w:p>
        </w:tc>
      </w:tr>
      <w:tr w:rsidR="00FD0580" w:rsidRPr="009215EC" w14:paraId="10E3105D" w14:textId="77777777" w:rsidTr="00866F23">
        <w:tc>
          <w:tcPr>
            <w:tcW w:w="2132" w:type="dxa"/>
            <w:tcBorders>
              <w:top w:val="single" w:sz="4" w:space="0" w:color="auto"/>
            </w:tcBorders>
          </w:tcPr>
          <w:p w14:paraId="7D8DFC39" w14:textId="77777777" w:rsidR="00FD0580" w:rsidRPr="009215EC" w:rsidRDefault="00FD0580" w:rsidP="00866F23">
            <w:pPr>
              <w:jc w:val="both"/>
              <w:rPr>
                <w:rFonts w:ascii="Arial" w:hAnsi="Arial" w:cs="Arial"/>
                <w:color w:val="000000" w:themeColor="text1"/>
                <w:sz w:val="16"/>
                <w:szCs w:val="16"/>
              </w:rPr>
            </w:pPr>
            <w:r w:rsidRPr="009215EC">
              <w:rPr>
                <w:rFonts w:ascii="Arial" w:hAnsi="Arial" w:cs="Arial"/>
                <w:color w:val="000000" w:themeColor="text1"/>
                <w:sz w:val="16"/>
                <w:szCs w:val="16"/>
              </w:rPr>
              <w:t>Depressive disorder</w:t>
            </w:r>
          </w:p>
        </w:tc>
        <w:tc>
          <w:tcPr>
            <w:tcW w:w="6520" w:type="dxa"/>
            <w:tcBorders>
              <w:top w:val="single" w:sz="4" w:space="0" w:color="auto"/>
            </w:tcBorders>
          </w:tcPr>
          <w:p w14:paraId="4B121CAE" w14:textId="77777777" w:rsidR="00FD0580" w:rsidRPr="009215EC" w:rsidRDefault="00FD0580" w:rsidP="00866F23">
            <w:pPr>
              <w:spacing w:after="120"/>
              <w:rPr>
                <w:rFonts w:ascii="Arial" w:hAnsi="Arial" w:cs="Arial"/>
                <w:color w:val="000000" w:themeColor="text1"/>
                <w:sz w:val="16"/>
                <w:szCs w:val="16"/>
                <w:lang w:eastAsia="en-GB"/>
              </w:rPr>
            </w:pPr>
            <w:r w:rsidRPr="009215EC">
              <w:rPr>
                <w:rFonts w:ascii="Arial" w:hAnsi="Arial" w:cs="Arial"/>
                <w:color w:val="000000" w:themeColor="text1"/>
                <w:sz w:val="16"/>
                <w:szCs w:val="16"/>
                <w:lang w:eastAsia="en-GB"/>
              </w:rPr>
              <w:t>ICD-8: 296.0, 296.2, 298.0, 300.4; ICD-9: 298.0, 300.4, 311; ICD- 10: F32-34, F38-39</w:t>
            </w:r>
          </w:p>
        </w:tc>
      </w:tr>
      <w:tr w:rsidR="00FD0580" w:rsidRPr="009215EC" w14:paraId="59518968" w14:textId="77777777" w:rsidTr="00866F23">
        <w:tc>
          <w:tcPr>
            <w:tcW w:w="2132" w:type="dxa"/>
          </w:tcPr>
          <w:p w14:paraId="71F76865" w14:textId="77777777" w:rsidR="00FD0580" w:rsidRPr="009215EC" w:rsidRDefault="00FD0580" w:rsidP="00866F23">
            <w:pPr>
              <w:jc w:val="both"/>
              <w:rPr>
                <w:rFonts w:ascii="Arial" w:hAnsi="Arial" w:cs="Arial"/>
                <w:color w:val="000000" w:themeColor="text1"/>
                <w:sz w:val="16"/>
                <w:szCs w:val="16"/>
              </w:rPr>
            </w:pPr>
            <w:proofErr w:type="spellStart"/>
            <w:r w:rsidRPr="009215EC">
              <w:rPr>
                <w:rFonts w:ascii="Arial" w:eastAsia="Times New Roman" w:hAnsi="Arial" w:cs="Arial"/>
                <w:bCs/>
                <w:color w:val="000000" w:themeColor="text1"/>
                <w:sz w:val="16"/>
                <w:szCs w:val="16"/>
                <w:lang w:eastAsia="sv-SE"/>
              </w:rPr>
              <w:t>Anxiety</w:t>
            </w:r>
            <w:proofErr w:type="spellEnd"/>
            <w:r w:rsidRPr="009215EC">
              <w:rPr>
                <w:rFonts w:ascii="Arial" w:eastAsia="Times New Roman" w:hAnsi="Arial" w:cs="Arial"/>
                <w:bCs/>
                <w:color w:val="000000" w:themeColor="text1"/>
                <w:sz w:val="16"/>
                <w:szCs w:val="16"/>
                <w:lang w:eastAsia="sv-SE"/>
              </w:rPr>
              <w:t>/</w:t>
            </w:r>
            <w:proofErr w:type="spellStart"/>
            <w:r w:rsidRPr="009215EC">
              <w:rPr>
                <w:rFonts w:ascii="Arial" w:eastAsia="Times New Roman" w:hAnsi="Arial" w:cs="Arial"/>
                <w:bCs/>
                <w:color w:val="000000" w:themeColor="text1"/>
                <w:sz w:val="16"/>
                <w:szCs w:val="16"/>
                <w:lang w:eastAsia="sv-SE"/>
              </w:rPr>
              <w:t>Neurotic</w:t>
            </w:r>
            <w:proofErr w:type="spellEnd"/>
            <w:r w:rsidRPr="009215EC">
              <w:rPr>
                <w:rFonts w:ascii="Arial" w:eastAsia="Times New Roman" w:hAnsi="Arial" w:cs="Arial"/>
                <w:bCs/>
                <w:color w:val="000000" w:themeColor="text1"/>
                <w:sz w:val="16"/>
                <w:szCs w:val="16"/>
                <w:lang w:eastAsia="sv-SE"/>
              </w:rPr>
              <w:t xml:space="preserve"> disorder</w:t>
            </w:r>
          </w:p>
        </w:tc>
        <w:tc>
          <w:tcPr>
            <w:tcW w:w="6520" w:type="dxa"/>
          </w:tcPr>
          <w:p w14:paraId="3B6CD5C4" w14:textId="77777777" w:rsidR="00FD0580" w:rsidRPr="009215EC" w:rsidRDefault="00FD0580" w:rsidP="00866F23">
            <w:pPr>
              <w:spacing w:after="120"/>
              <w:rPr>
                <w:rFonts w:ascii="Arial" w:hAnsi="Arial" w:cs="Arial"/>
                <w:color w:val="000000" w:themeColor="text1"/>
                <w:sz w:val="16"/>
                <w:szCs w:val="16"/>
                <w:lang w:eastAsia="en-GB"/>
              </w:rPr>
            </w:pPr>
            <w:r w:rsidRPr="009215EC">
              <w:rPr>
                <w:rFonts w:ascii="Arial" w:hAnsi="Arial" w:cs="Arial"/>
                <w:color w:val="000000" w:themeColor="text1"/>
                <w:sz w:val="16"/>
                <w:szCs w:val="16"/>
                <w:lang w:eastAsia="en-GB"/>
              </w:rPr>
              <w:t>ICD-8: 300.</w:t>
            </w:r>
            <w:proofErr w:type="gramStart"/>
            <w:r w:rsidRPr="009215EC">
              <w:rPr>
                <w:rFonts w:ascii="Arial" w:hAnsi="Arial" w:cs="Arial"/>
                <w:color w:val="000000" w:themeColor="text1"/>
                <w:sz w:val="16"/>
                <w:szCs w:val="16"/>
                <w:lang w:eastAsia="en-GB"/>
              </w:rPr>
              <w:t>0-3</w:t>
            </w:r>
            <w:proofErr w:type="gramEnd"/>
            <w:r w:rsidRPr="009215EC">
              <w:rPr>
                <w:rFonts w:ascii="Arial" w:hAnsi="Arial" w:cs="Arial"/>
                <w:color w:val="000000" w:themeColor="text1"/>
                <w:sz w:val="16"/>
                <w:szCs w:val="16"/>
                <w:lang w:eastAsia="en-GB"/>
              </w:rPr>
              <w:t>, 300.5-9, 305, 307; ICD-9: 300.0-3, 3005-9, 306, 308-9; ICD-10: F40-48</w:t>
            </w:r>
          </w:p>
        </w:tc>
      </w:tr>
      <w:tr w:rsidR="00FD0580" w:rsidRPr="009215EC" w14:paraId="740148CC" w14:textId="77777777" w:rsidTr="00866F23">
        <w:tc>
          <w:tcPr>
            <w:tcW w:w="2132" w:type="dxa"/>
          </w:tcPr>
          <w:p w14:paraId="28114661" w14:textId="77777777" w:rsidR="00FD0580" w:rsidRPr="009215EC" w:rsidRDefault="00FD0580" w:rsidP="00866F23">
            <w:pPr>
              <w:jc w:val="both"/>
              <w:rPr>
                <w:rFonts w:ascii="Arial" w:hAnsi="Arial" w:cs="Arial"/>
                <w:color w:val="000000" w:themeColor="text1"/>
                <w:sz w:val="16"/>
                <w:szCs w:val="16"/>
              </w:rPr>
            </w:pPr>
            <w:proofErr w:type="spellStart"/>
            <w:r w:rsidRPr="009215EC">
              <w:rPr>
                <w:rFonts w:ascii="Arial" w:hAnsi="Arial" w:cs="Arial"/>
                <w:color w:val="000000" w:themeColor="text1"/>
                <w:sz w:val="16"/>
                <w:szCs w:val="16"/>
              </w:rPr>
              <w:t>Personality</w:t>
            </w:r>
            <w:proofErr w:type="spellEnd"/>
            <w:r w:rsidRPr="009215EC">
              <w:rPr>
                <w:rFonts w:ascii="Arial" w:hAnsi="Arial" w:cs="Arial"/>
                <w:color w:val="000000" w:themeColor="text1"/>
                <w:sz w:val="16"/>
                <w:szCs w:val="16"/>
              </w:rPr>
              <w:t xml:space="preserve"> </w:t>
            </w:r>
            <w:r w:rsidRPr="009215EC">
              <w:rPr>
                <w:rFonts w:ascii="Arial" w:eastAsia="Times New Roman" w:hAnsi="Arial" w:cs="Arial"/>
                <w:bCs/>
                <w:color w:val="000000" w:themeColor="text1"/>
                <w:sz w:val="16"/>
                <w:szCs w:val="16"/>
                <w:lang w:eastAsia="sv-SE"/>
              </w:rPr>
              <w:t>disorder</w:t>
            </w:r>
          </w:p>
        </w:tc>
        <w:tc>
          <w:tcPr>
            <w:tcW w:w="6520" w:type="dxa"/>
          </w:tcPr>
          <w:p w14:paraId="39C5CAC9" w14:textId="77777777" w:rsidR="00FD0580" w:rsidRPr="009215EC" w:rsidRDefault="00FD0580" w:rsidP="00866F23">
            <w:pPr>
              <w:spacing w:after="120"/>
              <w:rPr>
                <w:rFonts w:ascii="Arial" w:hAnsi="Arial" w:cs="Arial"/>
                <w:color w:val="000000" w:themeColor="text1"/>
                <w:sz w:val="16"/>
                <w:szCs w:val="16"/>
                <w:lang w:eastAsia="en-GB"/>
              </w:rPr>
            </w:pPr>
            <w:r w:rsidRPr="009215EC">
              <w:rPr>
                <w:rFonts w:ascii="Arial" w:hAnsi="Arial" w:cs="Arial"/>
                <w:color w:val="000000" w:themeColor="text1"/>
                <w:sz w:val="16"/>
                <w:szCs w:val="16"/>
                <w:lang w:eastAsia="en-GB"/>
              </w:rPr>
              <w:t>ICD-8: 301; ICD-9: 301; ICD-10: F60-69</w:t>
            </w:r>
          </w:p>
        </w:tc>
      </w:tr>
      <w:tr w:rsidR="00FD0580" w:rsidRPr="009215EC" w14:paraId="41AF40FA" w14:textId="77777777" w:rsidTr="00866F23">
        <w:tc>
          <w:tcPr>
            <w:tcW w:w="2132" w:type="dxa"/>
          </w:tcPr>
          <w:p w14:paraId="7052BAC2" w14:textId="77777777" w:rsidR="00FD0580" w:rsidRPr="009215EC" w:rsidRDefault="00FD0580" w:rsidP="00866F23">
            <w:pPr>
              <w:jc w:val="both"/>
              <w:rPr>
                <w:rFonts w:ascii="Arial" w:hAnsi="Arial" w:cs="Arial"/>
                <w:color w:val="000000" w:themeColor="text1"/>
                <w:sz w:val="16"/>
                <w:szCs w:val="16"/>
              </w:rPr>
            </w:pPr>
            <w:proofErr w:type="spellStart"/>
            <w:r w:rsidRPr="009215EC">
              <w:rPr>
                <w:rFonts w:ascii="Arial" w:eastAsia="Times New Roman" w:hAnsi="Arial" w:cs="Arial"/>
                <w:bCs/>
                <w:color w:val="000000" w:themeColor="text1"/>
                <w:sz w:val="16"/>
                <w:szCs w:val="16"/>
                <w:lang w:eastAsia="sv-SE"/>
              </w:rPr>
              <w:t>Alcohol-related</w:t>
            </w:r>
            <w:proofErr w:type="spellEnd"/>
            <w:r>
              <w:rPr>
                <w:rFonts w:ascii="Arial" w:eastAsia="Times New Roman" w:hAnsi="Arial" w:cs="Arial"/>
                <w:bCs/>
                <w:color w:val="000000" w:themeColor="text1"/>
                <w:sz w:val="16"/>
                <w:szCs w:val="16"/>
                <w:lang w:eastAsia="sv-SE"/>
              </w:rPr>
              <w:t xml:space="preserve"> disorder</w:t>
            </w:r>
          </w:p>
        </w:tc>
        <w:tc>
          <w:tcPr>
            <w:tcW w:w="6520" w:type="dxa"/>
          </w:tcPr>
          <w:p w14:paraId="30D3A009" w14:textId="77777777" w:rsidR="00FD0580" w:rsidRPr="009215EC" w:rsidRDefault="00FD0580" w:rsidP="00866F23">
            <w:pPr>
              <w:spacing w:after="120"/>
              <w:rPr>
                <w:rFonts w:ascii="Arial" w:hAnsi="Arial" w:cs="Arial"/>
                <w:color w:val="000000" w:themeColor="text1"/>
                <w:sz w:val="16"/>
                <w:szCs w:val="16"/>
              </w:rPr>
            </w:pPr>
            <w:r w:rsidRPr="009215EC">
              <w:rPr>
                <w:rFonts w:ascii="Arial" w:hAnsi="Arial" w:cs="Arial"/>
                <w:color w:val="000000" w:themeColor="text1"/>
                <w:sz w:val="16"/>
                <w:szCs w:val="16"/>
                <w:lang w:eastAsia="en-GB"/>
              </w:rPr>
              <w:t>ICD-8: 291, 303; ICD-9: 291, 303, 305.0; ICD-10: F10</w:t>
            </w:r>
          </w:p>
        </w:tc>
      </w:tr>
      <w:tr w:rsidR="00FD0580" w:rsidRPr="009215EC" w14:paraId="4977EA27" w14:textId="77777777" w:rsidTr="00866F23">
        <w:tc>
          <w:tcPr>
            <w:tcW w:w="2132" w:type="dxa"/>
          </w:tcPr>
          <w:p w14:paraId="7B5C8A23" w14:textId="77777777" w:rsidR="00FD0580" w:rsidRPr="009215EC" w:rsidRDefault="00FD0580" w:rsidP="00866F23">
            <w:pPr>
              <w:jc w:val="both"/>
              <w:rPr>
                <w:rFonts w:ascii="Arial" w:hAnsi="Arial" w:cs="Arial"/>
                <w:color w:val="000000" w:themeColor="text1"/>
                <w:sz w:val="16"/>
                <w:szCs w:val="16"/>
              </w:rPr>
            </w:pPr>
            <w:proofErr w:type="spellStart"/>
            <w:r w:rsidRPr="009215EC">
              <w:rPr>
                <w:rFonts w:ascii="Arial" w:eastAsia="Times New Roman" w:hAnsi="Arial" w:cs="Arial"/>
                <w:bCs/>
                <w:color w:val="000000" w:themeColor="text1"/>
                <w:sz w:val="16"/>
                <w:szCs w:val="16"/>
                <w:lang w:eastAsia="sv-SE"/>
              </w:rPr>
              <w:t>Drug-related</w:t>
            </w:r>
            <w:proofErr w:type="spellEnd"/>
            <w:r w:rsidRPr="009215EC">
              <w:rPr>
                <w:rFonts w:ascii="Arial" w:eastAsia="Times New Roman" w:hAnsi="Arial" w:cs="Arial"/>
                <w:bCs/>
                <w:color w:val="000000" w:themeColor="text1"/>
                <w:sz w:val="16"/>
                <w:szCs w:val="16"/>
                <w:lang w:eastAsia="sv-SE"/>
              </w:rPr>
              <w:t xml:space="preserve"> disorder</w:t>
            </w:r>
          </w:p>
        </w:tc>
        <w:tc>
          <w:tcPr>
            <w:tcW w:w="6520" w:type="dxa"/>
          </w:tcPr>
          <w:p w14:paraId="282C6052" w14:textId="77777777" w:rsidR="00FD0580" w:rsidRPr="009215EC" w:rsidRDefault="00FD0580" w:rsidP="00866F23">
            <w:pPr>
              <w:spacing w:after="120"/>
              <w:rPr>
                <w:rFonts w:ascii="Arial" w:hAnsi="Arial" w:cs="Arial"/>
                <w:color w:val="000000" w:themeColor="text1"/>
                <w:sz w:val="16"/>
                <w:szCs w:val="16"/>
                <w:lang w:eastAsia="en-GB"/>
              </w:rPr>
            </w:pPr>
            <w:r w:rsidRPr="009215EC">
              <w:rPr>
                <w:rFonts w:ascii="Arial" w:hAnsi="Arial" w:cs="Arial"/>
                <w:color w:val="000000" w:themeColor="text1"/>
                <w:sz w:val="16"/>
                <w:szCs w:val="16"/>
                <w:lang w:eastAsia="en-GB"/>
              </w:rPr>
              <w:t>ICD-8: 294.3, 304; ICD-9: 292, 304, 305.</w:t>
            </w:r>
            <w:proofErr w:type="gramStart"/>
            <w:r w:rsidRPr="009215EC">
              <w:rPr>
                <w:rFonts w:ascii="Arial" w:hAnsi="Arial" w:cs="Arial"/>
                <w:color w:val="000000" w:themeColor="text1"/>
                <w:sz w:val="16"/>
                <w:szCs w:val="16"/>
                <w:lang w:eastAsia="en-GB"/>
              </w:rPr>
              <w:t>1-8</w:t>
            </w:r>
            <w:proofErr w:type="gramEnd"/>
            <w:r w:rsidRPr="009215EC">
              <w:rPr>
                <w:rFonts w:ascii="Arial" w:hAnsi="Arial" w:cs="Arial"/>
                <w:color w:val="000000" w:themeColor="text1"/>
                <w:sz w:val="16"/>
                <w:szCs w:val="16"/>
                <w:lang w:eastAsia="en-GB"/>
              </w:rPr>
              <w:t>; ICD-10: F11-19</w:t>
            </w:r>
          </w:p>
        </w:tc>
      </w:tr>
      <w:tr w:rsidR="00FD0580" w:rsidRPr="009215EC" w14:paraId="30B390CE" w14:textId="77777777" w:rsidTr="00866F23">
        <w:tc>
          <w:tcPr>
            <w:tcW w:w="2132" w:type="dxa"/>
            <w:tcBorders>
              <w:bottom w:val="single" w:sz="4" w:space="0" w:color="auto"/>
            </w:tcBorders>
          </w:tcPr>
          <w:p w14:paraId="185EB522" w14:textId="5015F69B" w:rsidR="00FD0580" w:rsidRPr="009215EC" w:rsidRDefault="00FD0580" w:rsidP="00866F23">
            <w:pPr>
              <w:jc w:val="both"/>
              <w:rPr>
                <w:rFonts w:ascii="Arial" w:eastAsia="Times New Roman" w:hAnsi="Arial" w:cs="Arial"/>
                <w:bCs/>
                <w:sz w:val="16"/>
                <w:szCs w:val="16"/>
                <w:lang w:eastAsia="sv-SE"/>
              </w:rPr>
            </w:pPr>
            <w:proofErr w:type="spellStart"/>
            <w:r w:rsidRPr="009215EC">
              <w:rPr>
                <w:rFonts w:ascii="Arial" w:eastAsia="Times New Roman" w:hAnsi="Arial" w:cs="Arial"/>
                <w:bCs/>
                <w:sz w:val="16"/>
                <w:szCs w:val="16"/>
                <w:lang w:eastAsia="sv-SE"/>
              </w:rPr>
              <w:t>Suicide</w:t>
            </w:r>
            <w:proofErr w:type="spellEnd"/>
            <w:r w:rsidRPr="009215EC">
              <w:rPr>
                <w:rFonts w:ascii="Arial" w:eastAsia="Times New Roman" w:hAnsi="Arial" w:cs="Arial"/>
                <w:bCs/>
                <w:sz w:val="16"/>
                <w:szCs w:val="16"/>
                <w:lang w:eastAsia="sv-SE"/>
              </w:rPr>
              <w:t xml:space="preserve"> </w:t>
            </w:r>
            <w:proofErr w:type="spellStart"/>
            <w:r w:rsidRPr="009215EC">
              <w:rPr>
                <w:rFonts w:ascii="Arial" w:eastAsia="Times New Roman" w:hAnsi="Arial" w:cs="Arial"/>
                <w:bCs/>
                <w:sz w:val="16"/>
                <w:szCs w:val="16"/>
                <w:lang w:eastAsia="sv-SE"/>
              </w:rPr>
              <w:t>death</w:t>
            </w:r>
            <w:proofErr w:type="spellEnd"/>
            <w:r w:rsidRPr="009215EC">
              <w:rPr>
                <w:rFonts w:ascii="Arial" w:eastAsia="Times New Roman" w:hAnsi="Arial" w:cs="Arial"/>
                <w:bCs/>
                <w:sz w:val="16"/>
                <w:szCs w:val="16"/>
                <w:lang w:eastAsia="sv-SE"/>
              </w:rPr>
              <w:t xml:space="preserve">/ </w:t>
            </w:r>
            <w:proofErr w:type="spellStart"/>
            <w:r w:rsidR="00866F23">
              <w:rPr>
                <w:rFonts w:ascii="Arial" w:eastAsia="Times New Roman" w:hAnsi="Arial" w:cs="Arial"/>
                <w:bCs/>
                <w:sz w:val="16"/>
                <w:szCs w:val="16"/>
                <w:lang w:eastAsia="sv-SE"/>
              </w:rPr>
              <w:t>self</w:t>
            </w:r>
            <w:proofErr w:type="spellEnd"/>
            <w:r w:rsidR="00866F23">
              <w:rPr>
                <w:rFonts w:ascii="Arial" w:eastAsia="Times New Roman" w:hAnsi="Arial" w:cs="Arial"/>
                <w:bCs/>
                <w:sz w:val="16"/>
                <w:szCs w:val="16"/>
                <w:lang w:eastAsia="sv-SE"/>
              </w:rPr>
              <w:t>-harm</w:t>
            </w:r>
          </w:p>
        </w:tc>
        <w:tc>
          <w:tcPr>
            <w:tcW w:w="6520" w:type="dxa"/>
            <w:tcBorders>
              <w:bottom w:val="single" w:sz="4" w:space="0" w:color="auto"/>
            </w:tcBorders>
          </w:tcPr>
          <w:p w14:paraId="0457A076" w14:textId="77777777" w:rsidR="00FD0580" w:rsidRPr="009215EC" w:rsidRDefault="00FD0580" w:rsidP="00866F23">
            <w:pPr>
              <w:spacing w:after="120"/>
              <w:rPr>
                <w:rFonts w:ascii="Arial" w:hAnsi="Arial" w:cs="Arial"/>
                <w:sz w:val="16"/>
                <w:szCs w:val="16"/>
                <w:lang w:eastAsia="en-GB"/>
              </w:rPr>
            </w:pPr>
            <w:r w:rsidRPr="009215EC">
              <w:rPr>
                <w:rFonts w:ascii="Arial" w:hAnsi="Arial" w:cs="Arial"/>
                <w:sz w:val="16"/>
                <w:szCs w:val="16"/>
                <w:lang w:eastAsia="en-GB"/>
              </w:rPr>
              <w:t>ICD-8/9: E950-E959; ICD-10: X60-X84</w:t>
            </w:r>
          </w:p>
        </w:tc>
      </w:tr>
    </w:tbl>
    <w:p w14:paraId="4547AD95" w14:textId="6B08CAD2" w:rsidR="00903454" w:rsidRPr="00903454" w:rsidRDefault="00047200" w:rsidP="00903454">
      <w:pPr>
        <w:pStyle w:val="EndNoteBibliography"/>
        <w:spacing w:line="480" w:lineRule="auto"/>
        <w:jc w:val="both"/>
        <w:rPr>
          <w:rFonts w:ascii="Times New Roman" w:hAnsi="Times New Roman" w:cs="Times New Roman"/>
          <w:noProof/>
        </w:rPr>
      </w:pPr>
      <w:r w:rsidRPr="00903454">
        <w:rPr>
          <w:rFonts w:ascii="Times New Roman" w:hAnsi="Times New Roman" w:cs="Times New Roman"/>
          <w:lang w:val="en-GB"/>
        </w:rPr>
        <w:t>* Most ICD diagnoses in the Swedish National Hospital Register have been validated with positive predictive values of 85%–95% (</w:t>
      </w:r>
      <w:proofErr w:type="spellStart"/>
      <w:r w:rsidRPr="00903454">
        <w:rPr>
          <w:rFonts w:ascii="Times New Roman" w:hAnsi="Times New Roman" w:cs="Times New Roman"/>
          <w:lang w:val="en-GB"/>
        </w:rPr>
        <w:t>Ludvigsson</w:t>
      </w:r>
      <w:proofErr w:type="spellEnd"/>
      <w:r w:rsidRPr="00903454">
        <w:rPr>
          <w:rFonts w:ascii="Times New Roman" w:hAnsi="Times New Roman" w:cs="Times New Roman"/>
          <w:lang w:val="en-GB"/>
        </w:rPr>
        <w:t xml:space="preserve"> JF, </w:t>
      </w:r>
      <w:proofErr w:type="spellStart"/>
      <w:r w:rsidRPr="00903454">
        <w:rPr>
          <w:rFonts w:ascii="Times New Roman" w:hAnsi="Times New Roman" w:cs="Times New Roman"/>
          <w:lang w:val="en-GB"/>
        </w:rPr>
        <w:t>Andersson</w:t>
      </w:r>
      <w:proofErr w:type="spellEnd"/>
      <w:r w:rsidRPr="00903454">
        <w:rPr>
          <w:rFonts w:ascii="Times New Roman" w:hAnsi="Times New Roman" w:cs="Times New Roman"/>
          <w:lang w:val="en-GB"/>
        </w:rPr>
        <w:t xml:space="preserve"> E, Ekbom A, </w:t>
      </w:r>
      <w:proofErr w:type="spellStart"/>
      <w:r w:rsidRPr="00903454">
        <w:rPr>
          <w:rFonts w:ascii="Times New Roman" w:hAnsi="Times New Roman" w:cs="Times New Roman"/>
          <w:lang w:val="en-GB"/>
        </w:rPr>
        <w:t>Feychting</w:t>
      </w:r>
      <w:proofErr w:type="spellEnd"/>
      <w:r w:rsidRPr="00903454">
        <w:rPr>
          <w:rFonts w:ascii="Times New Roman" w:hAnsi="Times New Roman" w:cs="Times New Roman"/>
          <w:lang w:val="en-GB"/>
        </w:rPr>
        <w:t xml:space="preserve"> M</w:t>
      </w:r>
      <w:r w:rsidR="00903454" w:rsidRPr="00903454">
        <w:rPr>
          <w:rFonts w:ascii="Times New Roman" w:hAnsi="Times New Roman" w:cs="Times New Roman"/>
          <w:lang w:val="en-GB"/>
        </w:rPr>
        <w:t xml:space="preserve">, Kim JL, </w:t>
      </w:r>
      <w:proofErr w:type="spellStart"/>
      <w:r w:rsidR="00903454" w:rsidRPr="00903454">
        <w:rPr>
          <w:rFonts w:ascii="Times New Roman" w:hAnsi="Times New Roman" w:cs="Times New Roman"/>
          <w:lang w:val="en-GB"/>
        </w:rPr>
        <w:t>Reuterwall</w:t>
      </w:r>
      <w:proofErr w:type="spellEnd"/>
      <w:r w:rsidR="00903454" w:rsidRPr="00903454">
        <w:rPr>
          <w:rFonts w:ascii="Times New Roman" w:hAnsi="Times New Roman" w:cs="Times New Roman"/>
          <w:lang w:val="en-GB"/>
        </w:rPr>
        <w:t xml:space="preserve"> C, et al. </w:t>
      </w:r>
      <w:r w:rsidR="00903454" w:rsidRPr="00903454">
        <w:rPr>
          <w:rFonts w:ascii="Times New Roman" w:hAnsi="Times New Roman" w:cs="Times New Roman"/>
          <w:noProof/>
        </w:rPr>
        <w:t>External review and validation of the Swedish national inpatient register. BMC Public Health. 2011;11:450)</w:t>
      </w:r>
      <w:r w:rsidR="00903454">
        <w:rPr>
          <w:rFonts w:ascii="Times New Roman" w:hAnsi="Times New Roman" w:cs="Times New Roman"/>
          <w:noProof/>
        </w:rPr>
        <w:t>.</w:t>
      </w:r>
      <w:bookmarkStart w:id="0" w:name="_GoBack"/>
      <w:bookmarkEnd w:id="0"/>
    </w:p>
    <w:p w14:paraId="73C702AE" w14:textId="755C04D1" w:rsidR="00FD0580" w:rsidRPr="00047200" w:rsidRDefault="00047200" w:rsidP="00FD0580">
      <w:pPr>
        <w:rPr>
          <w:lang w:val="en-GB"/>
        </w:rPr>
      </w:pPr>
      <w:r>
        <w:rPr>
          <w:rFonts w:ascii="Times New Roman" w:hAnsi="Times New Roman" w:cs="Times New Roman"/>
          <w:lang w:val="en-GB"/>
        </w:rPr>
        <w:t xml:space="preserve"> </w:t>
      </w:r>
    </w:p>
    <w:p w14:paraId="352F7784"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7908D9B8"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63954EB8"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71F9D1D1"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17F32B20"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66CA2930"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749B09F9"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7ADA991A"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2F308032"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72B2BA7B"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4DA8E2FD" w14:textId="77777777" w:rsidR="0056754D" w:rsidRPr="00047200" w:rsidRDefault="0056754D" w:rsidP="00FD0580">
      <w:pPr>
        <w:spacing w:after="0" w:line="480" w:lineRule="auto"/>
        <w:jc w:val="both"/>
        <w:rPr>
          <w:rFonts w:ascii="Times New Roman" w:hAnsi="Times New Roman" w:cs="Times New Roman"/>
          <w:b/>
          <w:sz w:val="24"/>
          <w:szCs w:val="24"/>
          <w:lang w:val="en-GB"/>
        </w:rPr>
      </w:pPr>
    </w:p>
    <w:p w14:paraId="6318E9BC" w14:textId="77777777" w:rsidR="0056754D" w:rsidRDefault="0056754D" w:rsidP="00FD0580">
      <w:pPr>
        <w:spacing w:after="0" w:line="480" w:lineRule="auto"/>
        <w:jc w:val="both"/>
        <w:rPr>
          <w:rFonts w:ascii="Times New Roman" w:hAnsi="Times New Roman" w:cs="Times New Roman"/>
          <w:b/>
          <w:sz w:val="24"/>
          <w:szCs w:val="24"/>
          <w:lang w:val="en-GB"/>
        </w:rPr>
      </w:pPr>
    </w:p>
    <w:p w14:paraId="2EAD6FF9" w14:textId="77777777" w:rsidR="00DE3CE6" w:rsidRPr="00047200" w:rsidRDefault="00DE3CE6" w:rsidP="00FD0580">
      <w:pPr>
        <w:spacing w:after="0" w:line="480" w:lineRule="auto"/>
        <w:jc w:val="both"/>
        <w:rPr>
          <w:rFonts w:ascii="Times New Roman" w:hAnsi="Times New Roman" w:cs="Times New Roman"/>
          <w:b/>
          <w:sz w:val="24"/>
          <w:szCs w:val="24"/>
          <w:lang w:val="en-GB"/>
        </w:rPr>
      </w:pPr>
    </w:p>
    <w:p w14:paraId="44F17621" w14:textId="4A3AEEB5" w:rsidR="0056754D" w:rsidRDefault="0056754D" w:rsidP="0056754D">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Supplementary Table 2. C</w:t>
      </w:r>
      <w:r w:rsidRPr="00AE3D27">
        <w:rPr>
          <w:rFonts w:ascii="Times New Roman" w:hAnsi="Times New Roman" w:cs="Times New Roman"/>
          <w:b/>
          <w:sz w:val="24"/>
          <w:szCs w:val="24"/>
          <w:lang w:val="en-GB"/>
        </w:rPr>
        <w:t>haracteristics</w:t>
      </w:r>
      <w:r>
        <w:rPr>
          <w:rFonts w:ascii="Times New Roman" w:hAnsi="Times New Roman" w:cs="Times New Roman"/>
          <w:b/>
          <w:sz w:val="24"/>
          <w:szCs w:val="24"/>
          <w:lang w:val="en-GB"/>
        </w:rPr>
        <w:t xml:space="preserve"> </w:t>
      </w:r>
      <w:r w:rsidRPr="00AE3D27">
        <w:rPr>
          <w:rFonts w:ascii="Times New Roman" w:hAnsi="Times New Roman" w:cs="Times New Roman"/>
          <w:b/>
          <w:sz w:val="24"/>
          <w:szCs w:val="24"/>
          <w:lang w:val="en-GB"/>
        </w:rPr>
        <w:t xml:space="preserve">of </w:t>
      </w:r>
      <w:r>
        <w:rPr>
          <w:rFonts w:ascii="Times New Roman" w:hAnsi="Times New Roman" w:cs="Times New Roman"/>
          <w:b/>
          <w:sz w:val="24"/>
          <w:szCs w:val="24"/>
          <w:lang w:val="en-GB"/>
        </w:rPr>
        <w:t>987 583</w:t>
      </w:r>
      <w:r w:rsidRPr="00AE3D27">
        <w:rPr>
          <w:rFonts w:ascii="Times New Roman" w:hAnsi="Times New Roman" w:cs="Times New Roman"/>
          <w:b/>
          <w:sz w:val="24"/>
          <w:szCs w:val="24"/>
          <w:lang w:val="en-GB"/>
        </w:rPr>
        <w:t xml:space="preserve"> Swedish </w:t>
      </w:r>
      <w:r>
        <w:rPr>
          <w:rFonts w:ascii="Times New Roman" w:hAnsi="Times New Roman" w:cs="Times New Roman"/>
          <w:b/>
          <w:sz w:val="24"/>
          <w:szCs w:val="24"/>
          <w:lang w:val="en-GB"/>
        </w:rPr>
        <w:t>male conscripts, for whole sample and for those</w:t>
      </w:r>
      <w:r w:rsidRPr="00AE3D27">
        <w:rPr>
          <w:rFonts w:ascii="Times New Roman" w:hAnsi="Times New Roman" w:cs="Times New Roman"/>
          <w:b/>
          <w:sz w:val="24"/>
          <w:szCs w:val="24"/>
          <w:lang w:val="en-GB"/>
        </w:rPr>
        <w:t xml:space="preserve"> with </w:t>
      </w:r>
      <w:r>
        <w:rPr>
          <w:rFonts w:ascii="Times New Roman" w:hAnsi="Times New Roman" w:cs="Times New Roman"/>
          <w:b/>
          <w:sz w:val="24"/>
          <w:szCs w:val="24"/>
          <w:lang w:val="en-GB"/>
        </w:rPr>
        <w:t xml:space="preserve">suicide or </w:t>
      </w:r>
      <w:r w:rsidR="00962267">
        <w:rPr>
          <w:rFonts w:ascii="Times New Roman" w:hAnsi="Times New Roman" w:cs="Times New Roman"/>
          <w:b/>
          <w:sz w:val="24"/>
          <w:szCs w:val="24"/>
          <w:lang w:val="en-GB"/>
        </w:rPr>
        <w:t xml:space="preserve">self-harm in middle </w:t>
      </w:r>
      <w:r w:rsidR="00866F23">
        <w:rPr>
          <w:rFonts w:ascii="Times New Roman" w:hAnsi="Times New Roman" w:cs="Times New Roman"/>
          <w:b/>
          <w:sz w:val="24"/>
          <w:szCs w:val="24"/>
          <w:lang w:val="en-GB"/>
        </w:rPr>
        <w:t>age (45-64 years)</w:t>
      </w:r>
      <w:r>
        <w:rPr>
          <w:rFonts w:ascii="Times New Roman" w:hAnsi="Times New Roman" w:cs="Times New Roman"/>
          <w:b/>
          <w:sz w:val="24"/>
          <w:szCs w:val="24"/>
          <w:lang w:val="en-GB"/>
        </w:rPr>
        <w:t xml:space="preserve">. </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85"/>
        <w:gridCol w:w="2320"/>
        <w:gridCol w:w="1593"/>
        <w:gridCol w:w="1474"/>
        <w:gridCol w:w="1602"/>
        <w:gridCol w:w="1516"/>
      </w:tblGrid>
      <w:tr w:rsidR="0056754D" w:rsidRPr="00794772" w14:paraId="7E7113AC" w14:textId="77777777" w:rsidTr="00866F23">
        <w:tc>
          <w:tcPr>
            <w:tcW w:w="2890" w:type="dxa"/>
            <w:gridSpan w:val="3"/>
            <w:tcBorders>
              <w:top w:val="single" w:sz="4" w:space="0" w:color="auto"/>
              <w:bottom w:val="single" w:sz="4" w:space="0" w:color="auto"/>
            </w:tcBorders>
            <w:vAlign w:val="center"/>
          </w:tcPr>
          <w:p w14:paraId="7E4DBB48" w14:textId="77777777" w:rsidR="0056754D" w:rsidRPr="003D6943" w:rsidRDefault="0056754D" w:rsidP="00866F23">
            <w:pPr>
              <w:spacing w:after="0" w:line="240" w:lineRule="auto"/>
              <w:jc w:val="both"/>
              <w:rPr>
                <w:rFonts w:ascii="Arial" w:hAnsi="Arial" w:cs="Arial"/>
                <w:b/>
                <w:sz w:val="16"/>
                <w:szCs w:val="16"/>
                <w:lang w:val="en-GB"/>
              </w:rPr>
            </w:pPr>
          </w:p>
        </w:tc>
        <w:tc>
          <w:tcPr>
            <w:tcW w:w="1593" w:type="dxa"/>
            <w:tcBorders>
              <w:top w:val="single" w:sz="4" w:space="0" w:color="auto"/>
              <w:bottom w:val="single" w:sz="4" w:space="0" w:color="auto"/>
            </w:tcBorders>
            <w:vAlign w:val="center"/>
          </w:tcPr>
          <w:p w14:paraId="0716BD8F" w14:textId="77777777" w:rsidR="0056754D" w:rsidRPr="003D6943" w:rsidRDefault="0056754D" w:rsidP="00866F23">
            <w:pPr>
              <w:spacing w:after="0" w:line="240" w:lineRule="auto"/>
              <w:jc w:val="center"/>
              <w:rPr>
                <w:rFonts w:ascii="Arial" w:hAnsi="Arial" w:cs="Arial"/>
                <w:b/>
                <w:sz w:val="16"/>
                <w:szCs w:val="16"/>
                <w:lang w:val="en-GB"/>
              </w:rPr>
            </w:pPr>
            <w:r w:rsidRPr="003D6943">
              <w:rPr>
                <w:rFonts w:ascii="Arial" w:hAnsi="Arial" w:cs="Arial"/>
                <w:b/>
                <w:sz w:val="16"/>
                <w:szCs w:val="16"/>
                <w:lang w:val="en-GB"/>
              </w:rPr>
              <w:t>All</w:t>
            </w:r>
          </w:p>
        </w:tc>
        <w:tc>
          <w:tcPr>
            <w:tcW w:w="1474" w:type="dxa"/>
            <w:tcBorders>
              <w:top w:val="single" w:sz="4" w:space="0" w:color="auto"/>
              <w:bottom w:val="single" w:sz="4" w:space="0" w:color="auto"/>
            </w:tcBorders>
            <w:vAlign w:val="center"/>
          </w:tcPr>
          <w:p w14:paraId="0E72C8EE" w14:textId="77777777" w:rsidR="0056754D" w:rsidRPr="003D6943" w:rsidRDefault="0056754D" w:rsidP="00866F23">
            <w:pPr>
              <w:spacing w:after="0" w:line="240" w:lineRule="auto"/>
              <w:jc w:val="center"/>
              <w:rPr>
                <w:rFonts w:ascii="Arial" w:hAnsi="Arial" w:cs="Arial"/>
                <w:b/>
                <w:sz w:val="16"/>
                <w:szCs w:val="16"/>
                <w:lang w:val="en-GB"/>
              </w:rPr>
            </w:pPr>
            <w:r w:rsidRPr="003D6943">
              <w:rPr>
                <w:rFonts w:ascii="Arial" w:hAnsi="Arial" w:cs="Arial"/>
                <w:b/>
                <w:sz w:val="16"/>
                <w:szCs w:val="16"/>
                <w:lang w:val="en-GB"/>
              </w:rPr>
              <w:t>Suicide</w:t>
            </w:r>
          </w:p>
        </w:tc>
        <w:tc>
          <w:tcPr>
            <w:tcW w:w="1602" w:type="dxa"/>
            <w:tcBorders>
              <w:top w:val="single" w:sz="4" w:space="0" w:color="auto"/>
              <w:bottom w:val="single" w:sz="4" w:space="0" w:color="auto"/>
            </w:tcBorders>
            <w:vAlign w:val="center"/>
          </w:tcPr>
          <w:p w14:paraId="64930BDB" w14:textId="77777777" w:rsidR="0056754D" w:rsidRPr="003D6943" w:rsidRDefault="0056754D" w:rsidP="00866F23">
            <w:pPr>
              <w:spacing w:after="0" w:line="240" w:lineRule="auto"/>
              <w:jc w:val="center"/>
              <w:rPr>
                <w:rFonts w:ascii="Arial" w:hAnsi="Arial" w:cs="Arial"/>
                <w:b/>
                <w:sz w:val="16"/>
                <w:szCs w:val="16"/>
                <w:lang w:val="en-GB"/>
              </w:rPr>
            </w:pPr>
            <w:r w:rsidRPr="003D6943">
              <w:rPr>
                <w:rFonts w:ascii="Arial" w:hAnsi="Arial" w:cs="Arial"/>
                <w:b/>
                <w:sz w:val="16"/>
                <w:szCs w:val="16"/>
                <w:lang w:val="en-GB"/>
              </w:rPr>
              <w:t>Death by other causes</w:t>
            </w:r>
          </w:p>
        </w:tc>
        <w:tc>
          <w:tcPr>
            <w:tcW w:w="1516" w:type="dxa"/>
            <w:tcBorders>
              <w:top w:val="single" w:sz="4" w:space="0" w:color="auto"/>
              <w:bottom w:val="single" w:sz="4" w:space="0" w:color="auto"/>
            </w:tcBorders>
            <w:vAlign w:val="center"/>
          </w:tcPr>
          <w:p w14:paraId="783AAFA4" w14:textId="2F8E72D5" w:rsidR="0056754D" w:rsidRPr="003D6943" w:rsidRDefault="00866F23" w:rsidP="00866F23">
            <w:pPr>
              <w:spacing w:after="0" w:line="240" w:lineRule="auto"/>
              <w:jc w:val="center"/>
              <w:rPr>
                <w:rFonts w:ascii="Arial" w:hAnsi="Arial" w:cs="Arial"/>
                <w:b/>
                <w:sz w:val="16"/>
                <w:szCs w:val="16"/>
                <w:lang w:val="en-GB"/>
              </w:rPr>
            </w:pPr>
            <w:r>
              <w:rPr>
                <w:rFonts w:ascii="Arial" w:hAnsi="Arial" w:cs="Arial"/>
                <w:b/>
                <w:sz w:val="16"/>
                <w:szCs w:val="16"/>
                <w:lang w:val="en-GB"/>
              </w:rPr>
              <w:t>Self-harm</w:t>
            </w:r>
          </w:p>
        </w:tc>
      </w:tr>
      <w:tr w:rsidR="0056754D" w:rsidRPr="00794772" w14:paraId="673FC1C2" w14:textId="77777777" w:rsidTr="00866F23">
        <w:tc>
          <w:tcPr>
            <w:tcW w:w="2890" w:type="dxa"/>
            <w:gridSpan w:val="3"/>
            <w:tcBorders>
              <w:top w:val="single" w:sz="4" w:space="0" w:color="auto"/>
            </w:tcBorders>
          </w:tcPr>
          <w:p w14:paraId="530C994E" w14:textId="77777777" w:rsidR="0056754D" w:rsidRPr="00CA5FED" w:rsidRDefault="0056754D" w:rsidP="00866F23">
            <w:pPr>
              <w:spacing w:after="120" w:line="240" w:lineRule="auto"/>
              <w:jc w:val="both"/>
              <w:rPr>
                <w:rFonts w:ascii="Arial" w:hAnsi="Arial" w:cs="Arial"/>
                <w:sz w:val="16"/>
                <w:szCs w:val="16"/>
                <w:lang w:val="en-GB"/>
              </w:rPr>
            </w:pPr>
            <w:r w:rsidRPr="00CA5FED">
              <w:rPr>
                <w:rFonts w:ascii="Arial" w:hAnsi="Arial" w:cs="Arial"/>
                <w:sz w:val="16"/>
                <w:szCs w:val="16"/>
                <w:lang w:val="en-GB"/>
              </w:rPr>
              <w:t>Total number</w:t>
            </w:r>
          </w:p>
        </w:tc>
        <w:tc>
          <w:tcPr>
            <w:tcW w:w="1593" w:type="dxa"/>
            <w:tcBorders>
              <w:top w:val="single" w:sz="4" w:space="0" w:color="auto"/>
            </w:tcBorders>
          </w:tcPr>
          <w:p w14:paraId="25622DDD" w14:textId="77777777" w:rsidR="0056754D" w:rsidRPr="00CA5FED" w:rsidRDefault="0056754D" w:rsidP="00866F23">
            <w:pPr>
              <w:spacing w:after="0" w:line="240" w:lineRule="auto"/>
              <w:jc w:val="center"/>
              <w:rPr>
                <w:rFonts w:ascii="Arial" w:hAnsi="Arial" w:cs="Arial"/>
                <w:sz w:val="16"/>
                <w:szCs w:val="16"/>
                <w:lang w:val="en-GB"/>
              </w:rPr>
            </w:pPr>
            <w:r w:rsidRPr="00794772">
              <w:rPr>
                <w:rFonts w:ascii="Arial" w:eastAsia="Times New Roman" w:hAnsi="Arial" w:cs="Arial"/>
                <w:sz w:val="16"/>
                <w:szCs w:val="16"/>
                <w:lang w:val="en-US" w:eastAsia="sv-SE"/>
              </w:rPr>
              <w:t>987 583</w:t>
            </w:r>
          </w:p>
        </w:tc>
        <w:tc>
          <w:tcPr>
            <w:tcW w:w="1474" w:type="dxa"/>
            <w:tcBorders>
              <w:top w:val="single" w:sz="4" w:space="0" w:color="auto"/>
            </w:tcBorders>
          </w:tcPr>
          <w:p w14:paraId="428639AC" w14:textId="77777777" w:rsidR="0056754D" w:rsidRPr="00CA5FED" w:rsidRDefault="0056754D" w:rsidP="00866F23">
            <w:pPr>
              <w:spacing w:after="0" w:line="240" w:lineRule="auto"/>
              <w:jc w:val="center"/>
              <w:rPr>
                <w:rFonts w:ascii="Arial" w:hAnsi="Arial" w:cs="Arial"/>
                <w:sz w:val="16"/>
                <w:szCs w:val="16"/>
                <w:lang w:val="en-GB"/>
              </w:rPr>
            </w:pPr>
            <w:r w:rsidRPr="00794772">
              <w:rPr>
                <w:rFonts w:ascii="Arial" w:eastAsia="Times New Roman" w:hAnsi="Arial" w:cs="Arial"/>
                <w:sz w:val="16"/>
                <w:szCs w:val="16"/>
                <w:lang w:val="en-US" w:eastAsia="sv-SE"/>
              </w:rPr>
              <w:t>3 400</w:t>
            </w:r>
          </w:p>
        </w:tc>
        <w:tc>
          <w:tcPr>
            <w:tcW w:w="1602" w:type="dxa"/>
            <w:tcBorders>
              <w:top w:val="single" w:sz="4" w:space="0" w:color="auto"/>
            </w:tcBorders>
          </w:tcPr>
          <w:p w14:paraId="325F52C7" w14:textId="77777777" w:rsidR="0056754D" w:rsidRPr="00CA5FED" w:rsidRDefault="0056754D" w:rsidP="00866F23">
            <w:pPr>
              <w:spacing w:after="0" w:line="240" w:lineRule="auto"/>
              <w:jc w:val="center"/>
              <w:rPr>
                <w:rFonts w:ascii="Arial" w:hAnsi="Arial" w:cs="Arial"/>
                <w:sz w:val="16"/>
                <w:szCs w:val="16"/>
                <w:lang w:val="en-GB"/>
              </w:rPr>
            </w:pPr>
            <w:r w:rsidRPr="00794772">
              <w:rPr>
                <w:rFonts w:ascii="Arial" w:eastAsia="Times New Roman" w:hAnsi="Arial" w:cs="Arial"/>
                <w:sz w:val="16"/>
                <w:szCs w:val="16"/>
                <w:lang w:val="en-US" w:eastAsia="sv-SE"/>
              </w:rPr>
              <w:t>29 059</w:t>
            </w:r>
          </w:p>
        </w:tc>
        <w:tc>
          <w:tcPr>
            <w:tcW w:w="1516" w:type="dxa"/>
            <w:tcBorders>
              <w:top w:val="single" w:sz="4" w:space="0" w:color="auto"/>
            </w:tcBorders>
          </w:tcPr>
          <w:p w14:paraId="0DF7673A" w14:textId="77777777" w:rsidR="0056754D" w:rsidRPr="00CA5FED" w:rsidRDefault="0056754D" w:rsidP="00866F23">
            <w:pPr>
              <w:spacing w:after="0" w:line="240" w:lineRule="auto"/>
              <w:jc w:val="center"/>
              <w:rPr>
                <w:rFonts w:ascii="Arial" w:hAnsi="Arial" w:cs="Arial"/>
                <w:sz w:val="16"/>
                <w:szCs w:val="16"/>
                <w:lang w:val="en-GB"/>
              </w:rPr>
            </w:pPr>
            <w:r w:rsidRPr="00794772">
              <w:rPr>
                <w:rFonts w:ascii="Arial" w:eastAsia="Times New Roman" w:hAnsi="Arial" w:cs="Arial"/>
                <w:sz w:val="16"/>
                <w:szCs w:val="16"/>
                <w:lang w:val="en-US" w:eastAsia="sv-SE"/>
              </w:rPr>
              <w:t>7 045</w:t>
            </w:r>
          </w:p>
        </w:tc>
      </w:tr>
      <w:tr w:rsidR="0056754D" w:rsidRPr="00794772" w14:paraId="0684D05F" w14:textId="77777777" w:rsidTr="00866F23">
        <w:tc>
          <w:tcPr>
            <w:tcW w:w="2890" w:type="dxa"/>
            <w:gridSpan w:val="3"/>
          </w:tcPr>
          <w:p w14:paraId="13F91755" w14:textId="1F31167D" w:rsidR="0056754D" w:rsidRPr="00CA5FED" w:rsidRDefault="005544FE" w:rsidP="00866F23">
            <w:pPr>
              <w:spacing w:after="0" w:line="240" w:lineRule="auto"/>
              <w:jc w:val="both"/>
              <w:rPr>
                <w:rFonts w:ascii="Arial" w:hAnsi="Arial" w:cs="Arial"/>
                <w:sz w:val="16"/>
                <w:szCs w:val="16"/>
                <w:lang w:val="en-GB"/>
              </w:rPr>
            </w:pPr>
            <w:r>
              <w:rPr>
                <w:rFonts w:ascii="Arial" w:hAnsi="Arial" w:cs="Arial"/>
                <w:sz w:val="16"/>
                <w:szCs w:val="16"/>
                <w:lang w:val="en-GB"/>
              </w:rPr>
              <w:t>General cognitive performance</w:t>
            </w:r>
          </w:p>
        </w:tc>
        <w:tc>
          <w:tcPr>
            <w:tcW w:w="1593" w:type="dxa"/>
          </w:tcPr>
          <w:p w14:paraId="5600C1EA" w14:textId="77777777" w:rsidR="0056754D" w:rsidRPr="00CA5FED" w:rsidRDefault="0056754D" w:rsidP="00866F23">
            <w:pPr>
              <w:spacing w:after="0" w:line="240" w:lineRule="auto"/>
              <w:jc w:val="center"/>
              <w:rPr>
                <w:rFonts w:ascii="Arial" w:hAnsi="Arial" w:cs="Arial"/>
                <w:sz w:val="16"/>
                <w:szCs w:val="16"/>
                <w:lang w:val="en-GB"/>
              </w:rPr>
            </w:pPr>
          </w:p>
        </w:tc>
        <w:tc>
          <w:tcPr>
            <w:tcW w:w="1474" w:type="dxa"/>
          </w:tcPr>
          <w:p w14:paraId="761C0406" w14:textId="77777777" w:rsidR="0056754D" w:rsidRPr="00CA5FED" w:rsidRDefault="0056754D" w:rsidP="00866F23">
            <w:pPr>
              <w:spacing w:after="0" w:line="240" w:lineRule="auto"/>
              <w:jc w:val="center"/>
              <w:rPr>
                <w:rFonts w:ascii="Arial" w:hAnsi="Arial" w:cs="Arial"/>
                <w:sz w:val="16"/>
                <w:szCs w:val="16"/>
                <w:lang w:val="en-GB"/>
              </w:rPr>
            </w:pPr>
          </w:p>
        </w:tc>
        <w:tc>
          <w:tcPr>
            <w:tcW w:w="1602" w:type="dxa"/>
          </w:tcPr>
          <w:p w14:paraId="2BD3481A" w14:textId="77777777" w:rsidR="0056754D" w:rsidRPr="00CA5FED" w:rsidRDefault="0056754D" w:rsidP="00866F23">
            <w:pPr>
              <w:spacing w:after="0" w:line="240" w:lineRule="auto"/>
              <w:jc w:val="center"/>
              <w:rPr>
                <w:rFonts w:ascii="Arial" w:hAnsi="Arial" w:cs="Arial"/>
                <w:sz w:val="16"/>
                <w:szCs w:val="16"/>
                <w:lang w:val="en-GB"/>
              </w:rPr>
            </w:pPr>
          </w:p>
        </w:tc>
        <w:tc>
          <w:tcPr>
            <w:tcW w:w="1516" w:type="dxa"/>
          </w:tcPr>
          <w:p w14:paraId="6381D2E7" w14:textId="77777777" w:rsidR="0056754D" w:rsidRPr="00CA5FED" w:rsidRDefault="0056754D" w:rsidP="00866F23">
            <w:pPr>
              <w:spacing w:after="0" w:line="240" w:lineRule="auto"/>
              <w:jc w:val="center"/>
              <w:rPr>
                <w:rFonts w:ascii="Arial" w:hAnsi="Arial" w:cs="Arial"/>
                <w:sz w:val="16"/>
                <w:szCs w:val="16"/>
                <w:lang w:val="en-GB"/>
              </w:rPr>
            </w:pPr>
          </w:p>
        </w:tc>
      </w:tr>
      <w:tr w:rsidR="0056754D" w:rsidRPr="00CA5FED" w14:paraId="571C7C41" w14:textId="77777777" w:rsidTr="00866F23">
        <w:tc>
          <w:tcPr>
            <w:tcW w:w="285" w:type="dxa"/>
          </w:tcPr>
          <w:p w14:paraId="303A87EE" w14:textId="77777777" w:rsidR="0056754D" w:rsidRPr="00CA5FED" w:rsidRDefault="0056754D" w:rsidP="00866F23">
            <w:pPr>
              <w:spacing w:after="0" w:line="240" w:lineRule="auto"/>
              <w:jc w:val="both"/>
              <w:rPr>
                <w:rFonts w:ascii="Arial" w:hAnsi="Arial" w:cs="Arial"/>
                <w:sz w:val="16"/>
                <w:szCs w:val="16"/>
                <w:lang w:val="en-GB"/>
              </w:rPr>
            </w:pPr>
          </w:p>
        </w:tc>
        <w:tc>
          <w:tcPr>
            <w:tcW w:w="2605" w:type="dxa"/>
            <w:gridSpan w:val="2"/>
          </w:tcPr>
          <w:p w14:paraId="507D90DF" w14:textId="77777777" w:rsidR="0056754D" w:rsidRPr="00CA5FED" w:rsidRDefault="0056754D"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Low</w:t>
            </w:r>
          </w:p>
        </w:tc>
        <w:tc>
          <w:tcPr>
            <w:tcW w:w="1593" w:type="dxa"/>
          </w:tcPr>
          <w:p w14:paraId="7C2BABED" w14:textId="77777777" w:rsidR="0056754D" w:rsidRPr="00CA5FED" w:rsidRDefault="0056754D" w:rsidP="00866F23">
            <w:pPr>
              <w:spacing w:after="0" w:line="240" w:lineRule="auto"/>
              <w:jc w:val="center"/>
              <w:rPr>
                <w:rFonts w:ascii="Arial" w:hAnsi="Arial" w:cs="Arial"/>
                <w:sz w:val="16"/>
                <w:szCs w:val="16"/>
                <w:lang w:val="en-GB"/>
              </w:rPr>
            </w:pPr>
            <w:r w:rsidRPr="00CA5FED">
              <w:rPr>
                <w:rFonts w:ascii="Arial" w:hAnsi="Arial" w:cs="Arial"/>
                <w:sz w:val="16"/>
                <w:szCs w:val="16"/>
                <w:lang w:val="en-GB"/>
              </w:rPr>
              <w:t>201 132 (20.4%)</w:t>
            </w:r>
          </w:p>
        </w:tc>
        <w:tc>
          <w:tcPr>
            <w:tcW w:w="1474" w:type="dxa"/>
          </w:tcPr>
          <w:p w14:paraId="326F9909"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943 (27.7%)</w:t>
            </w:r>
          </w:p>
        </w:tc>
        <w:tc>
          <w:tcPr>
            <w:tcW w:w="1602" w:type="dxa"/>
          </w:tcPr>
          <w:p w14:paraId="7E4EC482"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8 284 (28.5%)</w:t>
            </w:r>
          </w:p>
        </w:tc>
        <w:tc>
          <w:tcPr>
            <w:tcW w:w="1516" w:type="dxa"/>
          </w:tcPr>
          <w:p w14:paraId="2ED5B20E"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2 541 (36.1%)</w:t>
            </w:r>
          </w:p>
        </w:tc>
      </w:tr>
      <w:tr w:rsidR="0056754D" w:rsidRPr="00CA5FED" w14:paraId="6F2484E4" w14:textId="77777777" w:rsidTr="00866F23">
        <w:tc>
          <w:tcPr>
            <w:tcW w:w="285" w:type="dxa"/>
          </w:tcPr>
          <w:p w14:paraId="7AD7BA27" w14:textId="77777777" w:rsidR="0056754D" w:rsidRPr="00CA5FED" w:rsidRDefault="0056754D" w:rsidP="00866F23">
            <w:pPr>
              <w:spacing w:after="0" w:line="240" w:lineRule="auto"/>
              <w:jc w:val="both"/>
              <w:rPr>
                <w:rFonts w:ascii="Arial" w:hAnsi="Arial" w:cs="Arial"/>
                <w:sz w:val="16"/>
                <w:szCs w:val="16"/>
                <w:lang w:val="en-GB"/>
              </w:rPr>
            </w:pPr>
          </w:p>
        </w:tc>
        <w:tc>
          <w:tcPr>
            <w:tcW w:w="2605" w:type="dxa"/>
            <w:gridSpan w:val="2"/>
          </w:tcPr>
          <w:p w14:paraId="410D63A1" w14:textId="77777777" w:rsidR="0056754D" w:rsidRPr="00CA5FED" w:rsidRDefault="0056754D"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Medium</w:t>
            </w:r>
          </w:p>
        </w:tc>
        <w:tc>
          <w:tcPr>
            <w:tcW w:w="1593" w:type="dxa"/>
          </w:tcPr>
          <w:p w14:paraId="39B3DBE6" w14:textId="77777777" w:rsidR="0056754D" w:rsidRPr="00CA5FED" w:rsidRDefault="0056754D" w:rsidP="00866F23">
            <w:pPr>
              <w:spacing w:after="0" w:line="240" w:lineRule="auto"/>
              <w:jc w:val="center"/>
              <w:rPr>
                <w:rFonts w:ascii="Arial" w:hAnsi="Arial" w:cs="Arial"/>
                <w:sz w:val="16"/>
                <w:szCs w:val="16"/>
                <w:lang w:val="en-GB"/>
              </w:rPr>
            </w:pPr>
            <w:r w:rsidRPr="00CA5FED">
              <w:rPr>
                <w:rFonts w:ascii="Arial" w:hAnsi="Arial" w:cs="Arial"/>
                <w:sz w:val="16"/>
                <w:szCs w:val="16"/>
                <w:lang w:val="en-GB"/>
              </w:rPr>
              <w:t>528 097 (53.5%)</w:t>
            </w:r>
          </w:p>
        </w:tc>
        <w:tc>
          <w:tcPr>
            <w:tcW w:w="1474" w:type="dxa"/>
          </w:tcPr>
          <w:p w14:paraId="4407DA2D"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1 788 (52.6%)</w:t>
            </w:r>
          </w:p>
        </w:tc>
        <w:tc>
          <w:tcPr>
            <w:tcW w:w="1602" w:type="dxa"/>
          </w:tcPr>
          <w:p w14:paraId="7C49BF18"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14 021 (48.3%)</w:t>
            </w:r>
          </w:p>
        </w:tc>
        <w:tc>
          <w:tcPr>
            <w:tcW w:w="1516" w:type="dxa"/>
          </w:tcPr>
          <w:p w14:paraId="3434F840"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3 376 (47.9%)</w:t>
            </w:r>
          </w:p>
        </w:tc>
      </w:tr>
      <w:tr w:rsidR="0056754D" w:rsidRPr="00CA5FED" w14:paraId="1E1C376A" w14:textId="77777777" w:rsidTr="00866F23">
        <w:tc>
          <w:tcPr>
            <w:tcW w:w="285" w:type="dxa"/>
          </w:tcPr>
          <w:p w14:paraId="670B1044" w14:textId="77777777" w:rsidR="0056754D" w:rsidRPr="00CA5FED" w:rsidRDefault="0056754D" w:rsidP="00866F23">
            <w:pPr>
              <w:spacing w:after="0" w:line="240" w:lineRule="auto"/>
              <w:jc w:val="both"/>
              <w:rPr>
                <w:rFonts w:ascii="Arial" w:hAnsi="Arial" w:cs="Arial"/>
                <w:sz w:val="16"/>
                <w:szCs w:val="16"/>
                <w:lang w:val="en-GB"/>
              </w:rPr>
            </w:pPr>
          </w:p>
        </w:tc>
        <w:tc>
          <w:tcPr>
            <w:tcW w:w="2605" w:type="dxa"/>
            <w:gridSpan w:val="2"/>
          </w:tcPr>
          <w:p w14:paraId="2E7C0135" w14:textId="77777777" w:rsidR="0056754D" w:rsidRPr="00CA5FED" w:rsidRDefault="0056754D"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High</w:t>
            </w:r>
          </w:p>
        </w:tc>
        <w:tc>
          <w:tcPr>
            <w:tcW w:w="1593" w:type="dxa"/>
          </w:tcPr>
          <w:p w14:paraId="6647156F" w14:textId="77777777" w:rsidR="0056754D" w:rsidRPr="00CA5FED" w:rsidRDefault="0056754D" w:rsidP="00866F23">
            <w:pPr>
              <w:spacing w:after="0" w:line="240" w:lineRule="auto"/>
              <w:jc w:val="center"/>
              <w:rPr>
                <w:rFonts w:ascii="Arial" w:hAnsi="Arial" w:cs="Arial"/>
                <w:sz w:val="16"/>
                <w:szCs w:val="16"/>
                <w:lang w:val="en-GB"/>
              </w:rPr>
            </w:pPr>
            <w:r w:rsidRPr="00CA5FED">
              <w:rPr>
                <w:rFonts w:ascii="Arial" w:hAnsi="Arial" w:cs="Arial"/>
                <w:sz w:val="16"/>
                <w:szCs w:val="16"/>
                <w:lang w:val="en-GB"/>
              </w:rPr>
              <w:t>239 653 (24.3%)</w:t>
            </w:r>
          </w:p>
        </w:tc>
        <w:tc>
          <w:tcPr>
            <w:tcW w:w="1474" w:type="dxa"/>
          </w:tcPr>
          <w:p w14:paraId="500E3298"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564 (16.6%)</w:t>
            </w:r>
          </w:p>
        </w:tc>
        <w:tc>
          <w:tcPr>
            <w:tcW w:w="1602" w:type="dxa"/>
          </w:tcPr>
          <w:p w14:paraId="4BB7C0F1"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5 036 (17.3%)</w:t>
            </w:r>
          </w:p>
        </w:tc>
        <w:tc>
          <w:tcPr>
            <w:tcW w:w="1516" w:type="dxa"/>
          </w:tcPr>
          <w:p w14:paraId="6371C194"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838 (11.9%)</w:t>
            </w:r>
          </w:p>
        </w:tc>
      </w:tr>
      <w:tr w:rsidR="0056754D" w:rsidRPr="00CA5FED" w14:paraId="3A6C6EB1" w14:textId="77777777" w:rsidTr="00866F23">
        <w:tc>
          <w:tcPr>
            <w:tcW w:w="285" w:type="dxa"/>
          </w:tcPr>
          <w:p w14:paraId="3B869F85" w14:textId="77777777" w:rsidR="0056754D" w:rsidRPr="00CA5FED" w:rsidRDefault="0056754D" w:rsidP="00866F23">
            <w:pPr>
              <w:spacing w:after="0" w:line="240" w:lineRule="auto"/>
              <w:jc w:val="both"/>
              <w:rPr>
                <w:rFonts w:ascii="Arial" w:hAnsi="Arial" w:cs="Arial"/>
                <w:sz w:val="16"/>
                <w:szCs w:val="16"/>
                <w:lang w:val="en-GB"/>
              </w:rPr>
            </w:pPr>
          </w:p>
        </w:tc>
        <w:tc>
          <w:tcPr>
            <w:tcW w:w="2605" w:type="dxa"/>
            <w:gridSpan w:val="2"/>
          </w:tcPr>
          <w:p w14:paraId="36A28C21" w14:textId="77777777" w:rsidR="0056754D" w:rsidRPr="00CA5FED" w:rsidRDefault="0056754D" w:rsidP="00866F23">
            <w:pPr>
              <w:spacing w:after="120" w:line="240" w:lineRule="auto"/>
              <w:jc w:val="both"/>
              <w:rPr>
                <w:rFonts w:ascii="Arial" w:hAnsi="Arial" w:cs="Arial"/>
                <w:sz w:val="16"/>
                <w:szCs w:val="16"/>
                <w:lang w:val="en-GB"/>
              </w:rPr>
            </w:pPr>
            <w:r w:rsidRPr="00CA5FED">
              <w:rPr>
                <w:rFonts w:ascii="Arial" w:hAnsi="Arial" w:cs="Arial"/>
                <w:sz w:val="16"/>
                <w:szCs w:val="16"/>
                <w:lang w:val="en-GB"/>
              </w:rPr>
              <w:t>Missing</w:t>
            </w:r>
          </w:p>
        </w:tc>
        <w:tc>
          <w:tcPr>
            <w:tcW w:w="1593" w:type="dxa"/>
          </w:tcPr>
          <w:p w14:paraId="14E6AD86" w14:textId="77777777" w:rsidR="0056754D" w:rsidRPr="00CA5FED" w:rsidRDefault="0056754D" w:rsidP="00866F23">
            <w:pPr>
              <w:spacing w:after="0" w:line="240" w:lineRule="auto"/>
              <w:jc w:val="center"/>
              <w:rPr>
                <w:rFonts w:ascii="Arial" w:hAnsi="Arial" w:cs="Arial"/>
                <w:sz w:val="16"/>
                <w:szCs w:val="16"/>
                <w:lang w:val="en-GB"/>
              </w:rPr>
            </w:pPr>
            <w:r w:rsidRPr="00CA5FED">
              <w:rPr>
                <w:rFonts w:ascii="Arial" w:hAnsi="Arial" w:cs="Arial"/>
                <w:sz w:val="16"/>
                <w:szCs w:val="16"/>
                <w:lang w:val="en-GB"/>
              </w:rPr>
              <w:t>18 701 (1.9%)</w:t>
            </w:r>
          </w:p>
        </w:tc>
        <w:tc>
          <w:tcPr>
            <w:tcW w:w="1474" w:type="dxa"/>
          </w:tcPr>
          <w:p w14:paraId="709BB7DB"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105 (3.1%)</w:t>
            </w:r>
          </w:p>
        </w:tc>
        <w:tc>
          <w:tcPr>
            <w:tcW w:w="1602" w:type="dxa"/>
          </w:tcPr>
          <w:p w14:paraId="20E94605"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1 718 (5.9%)</w:t>
            </w:r>
          </w:p>
        </w:tc>
        <w:tc>
          <w:tcPr>
            <w:tcW w:w="1516" w:type="dxa"/>
          </w:tcPr>
          <w:p w14:paraId="302FF23A"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290 (4.1%)</w:t>
            </w:r>
          </w:p>
        </w:tc>
      </w:tr>
      <w:tr w:rsidR="0056754D" w:rsidRPr="00CA5FED" w14:paraId="0758D655" w14:textId="77777777" w:rsidTr="00866F23">
        <w:tc>
          <w:tcPr>
            <w:tcW w:w="2890" w:type="dxa"/>
            <w:gridSpan w:val="3"/>
          </w:tcPr>
          <w:p w14:paraId="6CDF4B0C" w14:textId="77777777" w:rsidR="0056754D" w:rsidRPr="00CA5FED" w:rsidRDefault="0056754D"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Stress resilience</w:t>
            </w:r>
          </w:p>
        </w:tc>
        <w:tc>
          <w:tcPr>
            <w:tcW w:w="1593" w:type="dxa"/>
          </w:tcPr>
          <w:p w14:paraId="4D4F07E4" w14:textId="77777777" w:rsidR="0056754D" w:rsidRPr="00CA5FED" w:rsidRDefault="0056754D" w:rsidP="00866F23">
            <w:pPr>
              <w:spacing w:after="0" w:line="240" w:lineRule="auto"/>
              <w:jc w:val="center"/>
              <w:rPr>
                <w:rFonts w:ascii="Arial" w:hAnsi="Arial" w:cs="Arial"/>
                <w:sz w:val="16"/>
                <w:szCs w:val="16"/>
                <w:lang w:val="en-GB"/>
              </w:rPr>
            </w:pPr>
          </w:p>
        </w:tc>
        <w:tc>
          <w:tcPr>
            <w:tcW w:w="1474" w:type="dxa"/>
          </w:tcPr>
          <w:p w14:paraId="6BEE8B78" w14:textId="77777777" w:rsidR="0056754D" w:rsidRPr="00CA5FED" w:rsidRDefault="0056754D" w:rsidP="00866F23">
            <w:pPr>
              <w:spacing w:after="0" w:line="240" w:lineRule="auto"/>
              <w:jc w:val="center"/>
              <w:rPr>
                <w:rFonts w:ascii="Arial" w:hAnsi="Arial" w:cs="Arial"/>
                <w:sz w:val="16"/>
                <w:szCs w:val="16"/>
                <w:lang w:val="en-GB"/>
              </w:rPr>
            </w:pPr>
          </w:p>
        </w:tc>
        <w:tc>
          <w:tcPr>
            <w:tcW w:w="1602" w:type="dxa"/>
          </w:tcPr>
          <w:p w14:paraId="39696C09" w14:textId="77777777" w:rsidR="0056754D" w:rsidRPr="00CA5FED" w:rsidRDefault="0056754D" w:rsidP="00866F23">
            <w:pPr>
              <w:spacing w:after="0" w:line="240" w:lineRule="auto"/>
              <w:jc w:val="center"/>
              <w:rPr>
                <w:rFonts w:ascii="Arial" w:hAnsi="Arial" w:cs="Arial"/>
                <w:sz w:val="16"/>
                <w:szCs w:val="16"/>
                <w:lang w:val="en-GB"/>
              </w:rPr>
            </w:pPr>
          </w:p>
        </w:tc>
        <w:tc>
          <w:tcPr>
            <w:tcW w:w="1516" w:type="dxa"/>
          </w:tcPr>
          <w:p w14:paraId="1C626F69" w14:textId="77777777" w:rsidR="0056754D" w:rsidRPr="00CA5FED" w:rsidRDefault="0056754D" w:rsidP="00866F23">
            <w:pPr>
              <w:spacing w:after="0" w:line="240" w:lineRule="auto"/>
              <w:jc w:val="center"/>
              <w:rPr>
                <w:rFonts w:ascii="Arial" w:hAnsi="Arial" w:cs="Arial"/>
                <w:sz w:val="16"/>
                <w:szCs w:val="16"/>
                <w:lang w:val="en-GB"/>
              </w:rPr>
            </w:pPr>
          </w:p>
        </w:tc>
      </w:tr>
      <w:tr w:rsidR="0056754D" w:rsidRPr="00CA5FED" w14:paraId="3BE1DC3A" w14:textId="77777777" w:rsidTr="00866F23">
        <w:tc>
          <w:tcPr>
            <w:tcW w:w="285" w:type="dxa"/>
          </w:tcPr>
          <w:p w14:paraId="76231D6B" w14:textId="77777777" w:rsidR="0056754D" w:rsidRPr="00CA5FED" w:rsidRDefault="0056754D" w:rsidP="00866F23">
            <w:pPr>
              <w:spacing w:after="0" w:line="240" w:lineRule="auto"/>
              <w:jc w:val="both"/>
              <w:rPr>
                <w:rFonts w:ascii="Arial" w:hAnsi="Arial" w:cs="Arial"/>
                <w:sz w:val="16"/>
                <w:szCs w:val="16"/>
                <w:lang w:val="en-GB"/>
              </w:rPr>
            </w:pPr>
          </w:p>
        </w:tc>
        <w:tc>
          <w:tcPr>
            <w:tcW w:w="2605" w:type="dxa"/>
            <w:gridSpan w:val="2"/>
          </w:tcPr>
          <w:p w14:paraId="3C2C87F5" w14:textId="77777777" w:rsidR="0056754D" w:rsidRPr="00CA5FED" w:rsidRDefault="0056754D"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Low</w:t>
            </w:r>
          </w:p>
        </w:tc>
        <w:tc>
          <w:tcPr>
            <w:tcW w:w="1593" w:type="dxa"/>
          </w:tcPr>
          <w:p w14:paraId="1368A609"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175 104 (17.7%)</w:t>
            </w:r>
          </w:p>
        </w:tc>
        <w:tc>
          <w:tcPr>
            <w:tcW w:w="1474" w:type="dxa"/>
          </w:tcPr>
          <w:p w14:paraId="30B66D8E"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1 034 (30.4%)</w:t>
            </w:r>
          </w:p>
        </w:tc>
        <w:tc>
          <w:tcPr>
            <w:tcW w:w="1602" w:type="dxa"/>
          </w:tcPr>
          <w:p w14:paraId="6195A299"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9 023 (31.1%)</w:t>
            </w:r>
          </w:p>
        </w:tc>
        <w:tc>
          <w:tcPr>
            <w:tcW w:w="1516" w:type="dxa"/>
          </w:tcPr>
          <w:p w14:paraId="448BA265"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2 641 (37.5%)</w:t>
            </w:r>
          </w:p>
        </w:tc>
      </w:tr>
      <w:tr w:rsidR="0056754D" w:rsidRPr="00CA5FED" w14:paraId="495214CB" w14:textId="77777777" w:rsidTr="00866F23">
        <w:tc>
          <w:tcPr>
            <w:tcW w:w="285" w:type="dxa"/>
          </w:tcPr>
          <w:p w14:paraId="62CA673F" w14:textId="77777777" w:rsidR="0056754D" w:rsidRPr="00CA5FED" w:rsidRDefault="0056754D" w:rsidP="00866F23">
            <w:pPr>
              <w:spacing w:after="0" w:line="240" w:lineRule="auto"/>
              <w:jc w:val="both"/>
              <w:rPr>
                <w:rFonts w:ascii="Arial" w:hAnsi="Arial" w:cs="Arial"/>
                <w:sz w:val="16"/>
                <w:szCs w:val="16"/>
                <w:lang w:val="en-GB"/>
              </w:rPr>
            </w:pPr>
          </w:p>
        </w:tc>
        <w:tc>
          <w:tcPr>
            <w:tcW w:w="2605" w:type="dxa"/>
            <w:gridSpan w:val="2"/>
          </w:tcPr>
          <w:p w14:paraId="09E7D559" w14:textId="77777777" w:rsidR="0056754D" w:rsidRPr="00CA5FED" w:rsidRDefault="0056754D"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Medium</w:t>
            </w:r>
          </w:p>
        </w:tc>
        <w:tc>
          <w:tcPr>
            <w:tcW w:w="1593" w:type="dxa"/>
          </w:tcPr>
          <w:p w14:paraId="1DF07BAB"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573 424 (58.1%)</w:t>
            </w:r>
          </w:p>
        </w:tc>
        <w:tc>
          <w:tcPr>
            <w:tcW w:w="1474" w:type="dxa"/>
          </w:tcPr>
          <w:p w14:paraId="2DC51BC6"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1 725 (50.7%)</w:t>
            </w:r>
          </w:p>
        </w:tc>
        <w:tc>
          <w:tcPr>
            <w:tcW w:w="1602" w:type="dxa"/>
          </w:tcPr>
          <w:p w14:paraId="7DC74DCC"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13 562 (46.7%)</w:t>
            </w:r>
          </w:p>
        </w:tc>
        <w:tc>
          <w:tcPr>
            <w:tcW w:w="1516" w:type="dxa"/>
          </w:tcPr>
          <w:p w14:paraId="62008744" w14:textId="77777777" w:rsidR="0056754D" w:rsidRPr="00CA5FE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3 197 (45.4%)</w:t>
            </w:r>
          </w:p>
        </w:tc>
      </w:tr>
      <w:tr w:rsidR="0056754D" w:rsidRPr="009660B5" w14:paraId="56223D26" w14:textId="77777777" w:rsidTr="00866F23">
        <w:tc>
          <w:tcPr>
            <w:tcW w:w="285" w:type="dxa"/>
          </w:tcPr>
          <w:p w14:paraId="6CF48875"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7C23F31A" w14:textId="77777777" w:rsidR="0056754D" w:rsidRPr="008B2DAD" w:rsidRDefault="0056754D" w:rsidP="00866F23">
            <w:pPr>
              <w:spacing w:after="0" w:line="240" w:lineRule="auto"/>
              <w:jc w:val="both"/>
              <w:rPr>
                <w:rFonts w:ascii="Arial" w:hAnsi="Arial" w:cs="Arial"/>
                <w:sz w:val="16"/>
                <w:szCs w:val="16"/>
                <w:lang w:val="en-GB"/>
              </w:rPr>
            </w:pPr>
            <w:r w:rsidRPr="008B2DAD">
              <w:rPr>
                <w:rFonts w:ascii="Arial" w:hAnsi="Arial" w:cs="Arial"/>
                <w:sz w:val="16"/>
                <w:szCs w:val="16"/>
                <w:lang w:val="en-GB"/>
              </w:rPr>
              <w:t>High</w:t>
            </w:r>
          </w:p>
        </w:tc>
        <w:tc>
          <w:tcPr>
            <w:tcW w:w="1593" w:type="dxa"/>
          </w:tcPr>
          <w:p w14:paraId="0A321D5E"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203 753 (20.6%)</w:t>
            </w:r>
          </w:p>
        </w:tc>
        <w:tc>
          <w:tcPr>
            <w:tcW w:w="1474" w:type="dxa"/>
          </w:tcPr>
          <w:p w14:paraId="3F9D486F"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488 (14.4%)</w:t>
            </w:r>
          </w:p>
        </w:tc>
        <w:tc>
          <w:tcPr>
            <w:tcW w:w="1602" w:type="dxa"/>
          </w:tcPr>
          <w:p w14:paraId="0FF0A763"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4 347 (15.0%)</w:t>
            </w:r>
          </w:p>
        </w:tc>
        <w:tc>
          <w:tcPr>
            <w:tcW w:w="1516" w:type="dxa"/>
          </w:tcPr>
          <w:p w14:paraId="1E524B5F"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784 (11.1%)</w:t>
            </w:r>
          </w:p>
        </w:tc>
      </w:tr>
      <w:tr w:rsidR="0056754D" w:rsidRPr="009660B5" w14:paraId="7292745D" w14:textId="77777777" w:rsidTr="00866F23">
        <w:tc>
          <w:tcPr>
            <w:tcW w:w="285" w:type="dxa"/>
          </w:tcPr>
          <w:p w14:paraId="7A90B923"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1D1B67DB" w14:textId="77777777" w:rsidR="0056754D" w:rsidRPr="008B2DAD" w:rsidRDefault="0056754D" w:rsidP="00866F23">
            <w:pPr>
              <w:spacing w:after="120" w:line="240" w:lineRule="auto"/>
              <w:jc w:val="both"/>
              <w:rPr>
                <w:rFonts w:ascii="Arial" w:hAnsi="Arial" w:cs="Arial"/>
                <w:sz w:val="16"/>
                <w:szCs w:val="16"/>
                <w:lang w:val="en-GB"/>
              </w:rPr>
            </w:pPr>
            <w:r w:rsidRPr="008B2DAD">
              <w:rPr>
                <w:rFonts w:ascii="Arial" w:hAnsi="Arial" w:cs="Arial"/>
                <w:sz w:val="16"/>
                <w:szCs w:val="16"/>
                <w:lang w:val="en-GB"/>
              </w:rPr>
              <w:t>Missing</w:t>
            </w:r>
          </w:p>
        </w:tc>
        <w:tc>
          <w:tcPr>
            <w:tcW w:w="1593" w:type="dxa"/>
          </w:tcPr>
          <w:p w14:paraId="3F6C0504"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35 302 (3.6%)</w:t>
            </w:r>
          </w:p>
        </w:tc>
        <w:tc>
          <w:tcPr>
            <w:tcW w:w="1474" w:type="dxa"/>
          </w:tcPr>
          <w:p w14:paraId="2E0936BB"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153 (4.5%)</w:t>
            </w:r>
          </w:p>
        </w:tc>
        <w:tc>
          <w:tcPr>
            <w:tcW w:w="1602" w:type="dxa"/>
          </w:tcPr>
          <w:p w14:paraId="32857A54"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2 127 (7.3%)</w:t>
            </w:r>
          </w:p>
        </w:tc>
        <w:tc>
          <w:tcPr>
            <w:tcW w:w="1516" w:type="dxa"/>
          </w:tcPr>
          <w:p w14:paraId="45B2AC8D"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423 (6.0%)</w:t>
            </w:r>
          </w:p>
        </w:tc>
      </w:tr>
      <w:tr w:rsidR="0056754D" w:rsidRPr="009660B5" w14:paraId="39D66201" w14:textId="77777777" w:rsidTr="00866F23">
        <w:tc>
          <w:tcPr>
            <w:tcW w:w="2890" w:type="dxa"/>
            <w:gridSpan w:val="3"/>
          </w:tcPr>
          <w:p w14:paraId="7786F723" w14:textId="77777777" w:rsidR="0056754D" w:rsidRPr="008B2DAD" w:rsidRDefault="0056754D" w:rsidP="00866F23">
            <w:pPr>
              <w:spacing w:after="0" w:line="240" w:lineRule="auto"/>
              <w:jc w:val="both"/>
              <w:rPr>
                <w:rFonts w:ascii="Arial" w:hAnsi="Arial" w:cs="Arial"/>
                <w:sz w:val="16"/>
                <w:szCs w:val="16"/>
                <w:lang w:val="en-GB"/>
              </w:rPr>
            </w:pPr>
            <w:r>
              <w:rPr>
                <w:rFonts w:ascii="Arial" w:hAnsi="Arial" w:cs="Arial"/>
                <w:sz w:val="16"/>
                <w:szCs w:val="16"/>
                <w:lang w:val="en-GB"/>
              </w:rPr>
              <w:t>Psychiatric disorders</w:t>
            </w:r>
          </w:p>
        </w:tc>
        <w:tc>
          <w:tcPr>
            <w:tcW w:w="1593" w:type="dxa"/>
          </w:tcPr>
          <w:p w14:paraId="0FC3F487" w14:textId="77777777" w:rsidR="0056754D" w:rsidRPr="009660B5" w:rsidRDefault="0056754D" w:rsidP="00866F23">
            <w:pPr>
              <w:spacing w:after="0" w:line="240" w:lineRule="auto"/>
              <w:jc w:val="center"/>
              <w:rPr>
                <w:rFonts w:ascii="Arial" w:hAnsi="Arial" w:cs="Arial"/>
                <w:sz w:val="16"/>
                <w:szCs w:val="16"/>
                <w:lang w:val="en-GB"/>
              </w:rPr>
            </w:pPr>
          </w:p>
        </w:tc>
        <w:tc>
          <w:tcPr>
            <w:tcW w:w="1474" w:type="dxa"/>
          </w:tcPr>
          <w:p w14:paraId="6B88876D" w14:textId="77777777" w:rsidR="0056754D" w:rsidRPr="009660B5" w:rsidRDefault="0056754D" w:rsidP="00866F23">
            <w:pPr>
              <w:spacing w:after="0" w:line="240" w:lineRule="auto"/>
              <w:jc w:val="center"/>
              <w:rPr>
                <w:rFonts w:ascii="Arial" w:hAnsi="Arial" w:cs="Arial"/>
                <w:sz w:val="16"/>
                <w:szCs w:val="16"/>
                <w:lang w:val="en-GB"/>
              </w:rPr>
            </w:pPr>
          </w:p>
        </w:tc>
        <w:tc>
          <w:tcPr>
            <w:tcW w:w="1602" w:type="dxa"/>
          </w:tcPr>
          <w:p w14:paraId="6FC05D20" w14:textId="77777777" w:rsidR="0056754D" w:rsidRPr="009660B5" w:rsidRDefault="0056754D" w:rsidP="00866F23">
            <w:pPr>
              <w:spacing w:after="0" w:line="240" w:lineRule="auto"/>
              <w:jc w:val="center"/>
              <w:rPr>
                <w:rFonts w:ascii="Arial" w:hAnsi="Arial" w:cs="Arial"/>
                <w:sz w:val="16"/>
                <w:szCs w:val="16"/>
                <w:lang w:val="en-GB"/>
              </w:rPr>
            </w:pPr>
          </w:p>
        </w:tc>
        <w:tc>
          <w:tcPr>
            <w:tcW w:w="1516" w:type="dxa"/>
          </w:tcPr>
          <w:p w14:paraId="41C190A2" w14:textId="77777777" w:rsidR="0056754D" w:rsidRPr="009660B5" w:rsidRDefault="0056754D" w:rsidP="00866F23">
            <w:pPr>
              <w:spacing w:after="0" w:line="240" w:lineRule="auto"/>
              <w:jc w:val="center"/>
              <w:rPr>
                <w:rFonts w:ascii="Arial" w:hAnsi="Arial" w:cs="Arial"/>
                <w:sz w:val="16"/>
                <w:szCs w:val="16"/>
                <w:lang w:val="en-GB"/>
              </w:rPr>
            </w:pPr>
          </w:p>
        </w:tc>
      </w:tr>
      <w:tr w:rsidR="0056754D" w:rsidRPr="009660B5" w14:paraId="056E7D85" w14:textId="77777777" w:rsidTr="00866F23">
        <w:tc>
          <w:tcPr>
            <w:tcW w:w="285" w:type="dxa"/>
          </w:tcPr>
          <w:p w14:paraId="707AA151"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2B8BA247" w14:textId="77777777" w:rsidR="0056754D" w:rsidRPr="008B2DAD" w:rsidRDefault="0056754D" w:rsidP="00866F23">
            <w:pPr>
              <w:spacing w:after="0" w:line="240" w:lineRule="auto"/>
              <w:jc w:val="both"/>
              <w:rPr>
                <w:rFonts w:ascii="Arial" w:hAnsi="Arial" w:cs="Arial"/>
                <w:sz w:val="16"/>
                <w:szCs w:val="16"/>
                <w:lang w:val="en-GB"/>
              </w:rPr>
            </w:pPr>
            <w:r w:rsidRPr="008B2DAD">
              <w:rPr>
                <w:rFonts w:ascii="Arial" w:hAnsi="Arial" w:cs="Arial"/>
                <w:sz w:val="16"/>
                <w:szCs w:val="16"/>
              </w:rPr>
              <w:t>Depressive/</w:t>
            </w:r>
            <w:proofErr w:type="spellStart"/>
            <w:r w:rsidRPr="008B2DAD">
              <w:rPr>
                <w:rFonts w:ascii="Arial" w:hAnsi="Arial" w:cs="Arial"/>
                <w:sz w:val="16"/>
                <w:szCs w:val="16"/>
              </w:rPr>
              <w:t>neurotic</w:t>
            </w:r>
            <w:proofErr w:type="spellEnd"/>
            <w:r w:rsidRPr="008B2DAD">
              <w:rPr>
                <w:rFonts w:ascii="Arial" w:hAnsi="Arial" w:cs="Arial"/>
                <w:sz w:val="16"/>
                <w:szCs w:val="16"/>
              </w:rPr>
              <w:t>/</w:t>
            </w:r>
            <w:proofErr w:type="spellStart"/>
            <w:r w:rsidRPr="008B2DAD">
              <w:rPr>
                <w:rFonts w:ascii="Arial" w:hAnsi="Arial" w:cs="Arial"/>
                <w:sz w:val="16"/>
                <w:szCs w:val="16"/>
              </w:rPr>
              <w:t>adjustment</w:t>
            </w:r>
            <w:proofErr w:type="spellEnd"/>
            <w:r w:rsidRPr="008B2DAD">
              <w:rPr>
                <w:rFonts w:ascii="Arial" w:hAnsi="Arial" w:cs="Arial"/>
                <w:sz w:val="16"/>
                <w:szCs w:val="16"/>
              </w:rPr>
              <w:t xml:space="preserve"> </w:t>
            </w:r>
          </w:p>
        </w:tc>
        <w:tc>
          <w:tcPr>
            <w:tcW w:w="1593" w:type="dxa"/>
          </w:tcPr>
          <w:p w14:paraId="26DD4F64"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57 147 (5.8%)</w:t>
            </w:r>
          </w:p>
        </w:tc>
        <w:tc>
          <w:tcPr>
            <w:tcW w:w="1474" w:type="dxa"/>
          </w:tcPr>
          <w:p w14:paraId="133B81C1"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466 (13.1%)</w:t>
            </w:r>
          </w:p>
        </w:tc>
        <w:tc>
          <w:tcPr>
            <w:tcW w:w="1602" w:type="dxa"/>
          </w:tcPr>
          <w:p w14:paraId="6CED7518"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3 937 (13.5%)</w:t>
            </w:r>
          </w:p>
        </w:tc>
        <w:tc>
          <w:tcPr>
            <w:tcW w:w="1516" w:type="dxa"/>
          </w:tcPr>
          <w:p w14:paraId="6CB20B75"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1 201 (17.0%)</w:t>
            </w:r>
          </w:p>
        </w:tc>
      </w:tr>
      <w:tr w:rsidR="0056754D" w:rsidRPr="009660B5" w14:paraId="1E7DF37D" w14:textId="77777777" w:rsidTr="00866F23">
        <w:tc>
          <w:tcPr>
            <w:tcW w:w="285" w:type="dxa"/>
          </w:tcPr>
          <w:p w14:paraId="7AD20E16" w14:textId="77777777" w:rsidR="0056754D" w:rsidRPr="008B2DAD" w:rsidRDefault="0056754D" w:rsidP="00866F23">
            <w:pPr>
              <w:spacing w:after="0" w:line="240" w:lineRule="auto"/>
              <w:jc w:val="both"/>
              <w:rPr>
                <w:rFonts w:ascii="Arial" w:hAnsi="Arial" w:cs="Arial"/>
                <w:sz w:val="16"/>
                <w:szCs w:val="16"/>
                <w:lang w:val="en-GB"/>
              </w:rPr>
            </w:pPr>
          </w:p>
        </w:tc>
        <w:tc>
          <w:tcPr>
            <w:tcW w:w="285" w:type="dxa"/>
          </w:tcPr>
          <w:p w14:paraId="677359BA" w14:textId="77777777" w:rsidR="0056754D" w:rsidRPr="008B2DAD" w:rsidRDefault="0056754D" w:rsidP="00866F23">
            <w:pPr>
              <w:spacing w:after="0" w:line="240" w:lineRule="auto"/>
              <w:jc w:val="both"/>
              <w:rPr>
                <w:rFonts w:ascii="Arial" w:hAnsi="Arial" w:cs="Arial"/>
                <w:sz w:val="16"/>
                <w:szCs w:val="16"/>
              </w:rPr>
            </w:pPr>
          </w:p>
        </w:tc>
        <w:tc>
          <w:tcPr>
            <w:tcW w:w="2320" w:type="dxa"/>
          </w:tcPr>
          <w:p w14:paraId="4F461899" w14:textId="77777777" w:rsidR="0056754D" w:rsidRPr="008B2DAD" w:rsidRDefault="0056754D" w:rsidP="00866F23">
            <w:pPr>
              <w:spacing w:after="0" w:line="240" w:lineRule="auto"/>
              <w:jc w:val="both"/>
              <w:rPr>
                <w:rFonts w:ascii="Arial" w:hAnsi="Arial" w:cs="Arial"/>
                <w:sz w:val="16"/>
                <w:szCs w:val="16"/>
              </w:rPr>
            </w:pPr>
            <w:r>
              <w:rPr>
                <w:rFonts w:ascii="Arial" w:hAnsi="Arial" w:cs="Arial"/>
                <w:sz w:val="16"/>
                <w:szCs w:val="16"/>
              </w:rPr>
              <w:t>Depressive</w:t>
            </w:r>
          </w:p>
        </w:tc>
        <w:tc>
          <w:tcPr>
            <w:tcW w:w="1593" w:type="dxa"/>
          </w:tcPr>
          <w:p w14:paraId="4F2A923A" w14:textId="77777777" w:rsidR="0056754D"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2 892 (0.3%)</w:t>
            </w:r>
          </w:p>
        </w:tc>
        <w:tc>
          <w:tcPr>
            <w:tcW w:w="1474" w:type="dxa"/>
          </w:tcPr>
          <w:p w14:paraId="2F38A372"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27 (0.8%)</w:t>
            </w:r>
          </w:p>
        </w:tc>
        <w:tc>
          <w:tcPr>
            <w:tcW w:w="1602" w:type="dxa"/>
          </w:tcPr>
          <w:p w14:paraId="2AE3273B"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230 (0.8%)</w:t>
            </w:r>
          </w:p>
        </w:tc>
        <w:tc>
          <w:tcPr>
            <w:tcW w:w="1516" w:type="dxa"/>
          </w:tcPr>
          <w:p w14:paraId="6764BB9A"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87 (1.2%)</w:t>
            </w:r>
          </w:p>
        </w:tc>
      </w:tr>
      <w:tr w:rsidR="0056754D" w:rsidRPr="00A135B1" w14:paraId="3C5133A7" w14:textId="77777777" w:rsidTr="00866F23">
        <w:tc>
          <w:tcPr>
            <w:tcW w:w="285" w:type="dxa"/>
          </w:tcPr>
          <w:p w14:paraId="60F2D581" w14:textId="77777777" w:rsidR="0056754D" w:rsidRPr="008B2DAD" w:rsidRDefault="0056754D" w:rsidP="00866F23">
            <w:pPr>
              <w:spacing w:after="0" w:line="240" w:lineRule="auto"/>
              <w:jc w:val="both"/>
              <w:rPr>
                <w:rFonts w:ascii="Arial" w:hAnsi="Arial" w:cs="Arial"/>
                <w:sz w:val="16"/>
                <w:szCs w:val="16"/>
                <w:lang w:val="en-GB"/>
              </w:rPr>
            </w:pPr>
          </w:p>
        </w:tc>
        <w:tc>
          <w:tcPr>
            <w:tcW w:w="285" w:type="dxa"/>
          </w:tcPr>
          <w:p w14:paraId="5EF5A08F" w14:textId="77777777" w:rsidR="0056754D" w:rsidRPr="008B2DAD" w:rsidRDefault="0056754D" w:rsidP="00866F23">
            <w:pPr>
              <w:spacing w:after="0" w:line="240" w:lineRule="auto"/>
              <w:jc w:val="both"/>
              <w:rPr>
                <w:rFonts w:ascii="Arial" w:hAnsi="Arial" w:cs="Arial"/>
                <w:sz w:val="16"/>
                <w:szCs w:val="16"/>
                <w:lang w:val="en-GB"/>
              </w:rPr>
            </w:pPr>
          </w:p>
        </w:tc>
        <w:tc>
          <w:tcPr>
            <w:tcW w:w="2320" w:type="dxa"/>
          </w:tcPr>
          <w:p w14:paraId="101D80F8" w14:textId="77777777" w:rsidR="0056754D" w:rsidRPr="00A135B1" w:rsidRDefault="0056754D" w:rsidP="00866F23">
            <w:pPr>
              <w:spacing w:after="0" w:line="240" w:lineRule="auto"/>
              <w:jc w:val="both"/>
              <w:rPr>
                <w:rFonts w:ascii="Arial" w:hAnsi="Arial" w:cs="Arial"/>
                <w:sz w:val="16"/>
                <w:szCs w:val="16"/>
                <w:lang w:val="en-GB"/>
              </w:rPr>
            </w:pPr>
            <w:proofErr w:type="spellStart"/>
            <w:r w:rsidRPr="00A135B1">
              <w:rPr>
                <w:rFonts w:ascii="Arial" w:eastAsia="Times New Roman" w:hAnsi="Arial" w:cs="Arial"/>
                <w:bCs/>
                <w:sz w:val="16"/>
                <w:szCs w:val="16"/>
                <w:lang w:eastAsia="sv-SE"/>
              </w:rPr>
              <w:t>Anxiety</w:t>
            </w:r>
            <w:proofErr w:type="spellEnd"/>
            <w:r w:rsidRPr="00A135B1">
              <w:rPr>
                <w:rFonts w:ascii="Arial" w:eastAsia="Times New Roman" w:hAnsi="Arial" w:cs="Arial"/>
                <w:bCs/>
                <w:sz w:val="16"/>
                <w:szCs w:val="16"/>
                <w:lang w:eastAsia="sv-SE"/>
              </w:rPr>
              <w:t>/</w:t>
            </w:r>
            <w:proofErr w:type="spellStart"/>
            <w:r w:rsidRPr="00A135B1">
              <w:rPr>
                <w:rFonts w:ascii="Arial" w:eastAsia="Times New Roman" w:hAnsi="Arial" w:cs="Arial"/>
                <w:bCs/>
                <w:sz w:val="16"/>
                <w:szCs w:val="16"/>
                <w:lang w:eastAsia="sv-SE"/>
              </w:rPr>
              <w:t>Neurotic</w:t>
            </w:r>
            <w:proofErr w:type="spellEnd"/>
          </w:p>
        </w:tc>
        <w:tc>
          <w:tcPr>
            <w:tcW w:w="1593" w:type="dxa"/>
          </w:tcPr>
          <w:p w14:paraId="56E9569A"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45 384 (4.6%)</w:t>
            </w:r>
          </w:p>
        </w:tc>
        <w:tc>
          <w:tcPr>
            <w:tcW w:w="1474" w:type="dxa"/>
          </w:tcPr>
          <w:p w14:paraId="50AC27BD"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317 (9.3%)</w:t>
            </w:r>
          </w:p>
        </w:tc>
        <w:tc>
          <w:tcPr>
            <w:tcW w:w="1602" w:type="dxa"/>
          </w:tcPr>
          <w:p w14:paraId="777D56AC"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2 656 (9.1%)</w:t>
            </w:r>
          </w:p>
        </w:tc>
        <w:tc>
          <w:tcPr>
            <w:tcW w:w="1516" w:type="dxa"/>
          </w:tcPr>
          <w:p w14:paraId="1E72FC99"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885 (12.6%)</w:t>
            </w:r>
          </w:p>
        </w:tc>
      </w:tr>
      <w:tr w:rsidR="0056754D" w:rsidRPr="00A135B1" w14:paraId="1563F1DF" w14:textId="77777777" w:rsidTr="00866F23">
        <w:tc>
          <w:tcPr>
            <w:tcW w:w="285" w:type="dxa"/>
          </w:tcPr>
          <w:p w14:paraId="12375EBE" w14:textId="77777777" w:rsidR="0056754D" w:rsidRPr="00A135B1" w:rsidRDefault="0056754D" w:rsidP="00866F23">
            <w:pPr>
              <w:spacing w:after="0" w:line="240" w:lineRule="auto"/>
              <w:jc w:val="both"/>
              <w:rPr>
                <w:rFonts w:ascii="Arial" w:hAnsi="Arial" w:cs="Arial"/>
                <w:sz w:val="16"/>
                <w:szCs w:val="16"/>
                <w:lang w:val="en-GB"/>
              </w:rPr>
            </w:pPr>
          </w:p>
        </w:tc>
        <w:tc>
          <w:tcPr>
            <w:tcW w:w="2605" w:type="dxa"/>
            <w:gridSpan w:val="2"/>
          </w:tcPr>
          <w:p w14:paraId="713A6707" w14:textId="77777777" w:rsidR="0056754D" w:rsidRPr="00A135B1" w:rsidRDefault="0056754D" w:rsidP="00866F23">
            <w:pPr>
              <w:spacing w:after="0" w:line="240" w:lineRule="auto"/>
              <w:jc w:val="both"/>
              <w:rPr>
                <w:rFonts w:ascii="Arial" w:hAnsi="Arial" w:cs="Arial"/>
                <w:sz w:val="16"/>
                <w:szCs w:val="16"/>
                <w:lang w:val="en-GB"/>
              </w:rPr>
            </w:pPr>
            <w:proofErr w:type="spellStart"/>
            <w:r w:rsidRPr="00A135B1">
              <w:rPr>
                <w:rFonts w:ascii="Arial" w:hAnsi="Arial" w:cs="Arial"/>
                <w:sz w:val="16"/>
                <w:szCs w:val="16"/>
              </w:rPr>
              <w:t>Personality</w:t>
            </w:r>
            <w:proofErr w:type="spellEnd"/>
            <w:r w:rsidRPr="00A135B1">
              <w:rPr>
                <w:rFonts w:ascii="Arial" w:hAnsi="Arial" w:cs="Arial"/>
                <w:sz w:val="16"/>
                <w:szCs w:val="16"/>
              </w:rPr>
              <w:t xml:space="preserve"> </w:t>
            </w:r>
          </w:p>
        </w:tc>
        <w:tc>
          <w:tcPr>
            <w:tcW w:w="1593" w:type="dxa"/>
          </w:tcPr>
          <w:p w14:paraId="688F66BC"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10 408 (1.1%)</w:t>
            </w:r>
          </w:p>
        </w:tc>
        <w:tc>
          <w:tcPr>
            <w:tcW w:w="1474" w:type="dxa"/>
          </w:tcPr>
          <w:p w14:paraId="6065296A"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122 (3.6%)</w:t>
            </w:r>
          </w:p>
        </w:tc>
        <w:tc>
          <w:tcPr>
            <w:tcW w:w="1602" w:type="dxa"/>
          </w:tcPr>
          <w:p w14:paraId="23F2AFA9"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1 185 (4.1%)</w:t>
            </w:r>
          </w:p>
        </w:tc>
        <w:tc>
          <w:tcPr>
            <w:tcW w:w="1516" w:type="dxa"/>
          </w:tcPr>
          <w:p w14:paraId="3049AC4E"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304 (4.3%)</w:t>
            </w:r>
          </w:p>
        </w:tc>
      </w:tr>
      <w:tr w:rsidR="0056754D" w:rsidRPr="00A135B1" w14:paraId="4EF483F0" w14:textId="77777777" w:rsidTr="00866F23">
        <w:tc>
          <w:tcPr>
            <w:tcW w:w="285" w:type="dxa"/>
          </w:tcPr>
          <w:p w14:paraId="3642C111" w14:textId="77777777" w:rsidR="0056754D" w:rsidRPr="00A135B1" w:rsidRDefault="0056754D" w:rsidP="00866F23">
            <w:pPr>
              <w:spacing w:after="0" w:line="240" w:lineRule="auto"/>
              <w:jc w:val="both"/>
              <w:rPr>
                <w:rFonts w:ascii="Arial" w:hAnsi="Arial" w:cs="Arial"/>
                <w:sz w:val="16"/>
                <w:szCs w:val="16"/>
                <w:lang w:val="en-GB"/>
              </w:rPr>
            </w:pPr>
          </w:p>
        </w:tc>
        <w:tc>
          <w:tcPr>
            <w:tcW w:w="2605" w:type="dxa"/>
            <w:gridSpan w:val="2"/>
          </w:tcPr>
          <w:p w14:paraId="39F586D6" w14:textId="77777777" w:rsidR="0056754D" w:rsidRPr="00A135B1" w:rsidRDefault="0056754D" w:rsidP="00866F23">
            <w:pPr>
              <w:spacing w:after="120" w:line="240" w:lineRule="auto"/>
              <w:jc w:val="both"/>
              <w:rPr>
                <w:rFonts w:ascii="Arial" w:hAnsi="Arial" w:cs="Arial"/>
                <w:sz w:val="16"/>
                <w:szCs w:val="16"/>
                <w:lang w:val="en-GB"/>
              </w:rPr>
            </w:pPr>
            <w:r w:rsidRPr="00A135B1">
              <w:rPr>
                <w:rFonts w:ascii="Arial" w:eastAsia="Times New Roman" w:hAnsi="Arial" w:cs="Arial"/>
                <w:color w:val="000000"/>
                <w:sz w:val="16"/>
                <w:szCs w:val="16"/>
                <w:lang w:val="en-US" w:eastAsia="sv-SE"/>
              </w:rPr>
              <w:t xml:space="preserve">Alcohol/drug-related </w:t>
            </w:r>
          </w:p>
        </w:tc>
        <w:tc>
          <w:tcPr>
            <w:tcW w:w="1593" w:type="dxa"/>
          </w:tcPr>
          <w:p w14:paraId="1B429B88"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7 764 (0.8%)</w:t>
            </w:r>
          </w:p>
        </w:tc>
        <w:tc>
          <w:tcPr>
            <w:tcW w:w="1474" w:type="dxa"/>
          </w:tcPr>
          <w:p w14:paraId="65557770"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104 (3.1%)</w:t>
            </w:r>
          </w:p>
        </w:tc>
        <w:tc>
          <w:tcPr>
            <w:tcW w:w="1602" w:type="dxa"/>
          </w:tcPr>
          <w:p w14:paraId="1AD3E506"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1070 (3.7%)</w:t>
            </w:r>
          </w:p>
        </w:tc>
        <w:tc>
          <w:tcPr>
            <w:tcW w:w="1516" w:type="dxa"/>
          </w:tcPr>
          <w:p w14:paraId="4E05C8C8"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333 (4.7%)</w:t>
            </w:r>
          </w:p>
        </w:tc>
      </w:tr>
      <w:tr w:rsidR="0056754D" w:rsidRPr="00A135B1" w14:paraId="4DFB75C3" w14:textId="77777777" w:rsidTr="00866F23">
        <w:tc>
          <w:tcPr>
            <w:tcW w:w="2890" w:type="dxa"/>
            <w:gridSpan w:val="3"/>
          </w:tcPr>
          <w:p w14:paraId="15765B84" w14:textId="77777777" w:rsidR="0056754D" w:rsidRPr="00A135B1" w:rsidRDefault="0056754D" w:rsidP="00866F23">
            <w:pPr>
              <w:spacing w:after="0" w:line="240" w:lineRule="auto"/>
              <w:jc w:val="both"/>
              <w:rPr>
                <w:rFonts w:ascii="Arial" w:hAnsi="Arial" w:cs="Arial"/>
                <w:sz w:val="16"/>
                <w:szCs w:val="16"/>
                <w:lang w:val="en-GB"/>
              </w:rPr>
            </w:pPr>
            <w:r w:rsidRPr="00A135B1">
              <w:rPr>
                <w:rFonts w:ascii="Arial" w:hAnsi="Arial" w:cs="Arial"/>
                <w:sz w:val="16"/>
                <w:szCs w:val="16"/>
                <w:lang w:val="en-GB"/>
              </w:rPr>
              <w:t>BMI</w:t>
            </w:r>
          </w:p>
        </w:tc>
        <w:tc>
          <w:tcPr>
            <w:tcW w:w="1593" w:type="dxa"/>
          </w:tcPr>
          <w:p w14:paraId="78A19BCF" w14:textId="77777777" w:rsidR="0056754D" w:rsidRPr="00A135B1" w:rsidRDefault="0056754D" w:rsidP="00866F23">
            <w:pPr>
              <w:spacing w:after="0" w:line="240" w:lineRule="auto"/>
              <w:jc w:val="center"/>
              <w:rPr>
                <w:rFonts w:ascii="Arial" w:hAnsi="Arial" w:cs="Arial"/>
                <w:sz w:val="16"/>
                <w:szCs w:val="16"/>
                <w:lang w:val="en-GB"/>
              </w:rPr>
            </w:pPr>
          </w:p>
        </w:tc>
        <w:tc>
          <w:tcPr>
            <w:tcW w:w="1474" w:type="dxa"/>
          </w:tcPr>
          <w:p w14:paraId="6AE351A0" w14:textId="77777777" w:rsidR="0056754D" w:rsidRPr="00A135B1" w:rsidRDefault="0056754D" w:rsidP="00866F23">
            <w:pPr>
              <w:spacing w:after="0" w:line="240" w:lineRule="auto"/>
              <w:jc w:val="center"/>
              <w:rPr>
                <w:rFonts w:ascii="Arial" w:hAnsi="Arial" w:cs="Arial"/>
                <w:sz w:val="16"/>
                <w:szCs w:val="16"/>
                <w:lang w:val="en-GB"/>
              </w:rPr>
            </w:pPr>
          </w:p>
        </w:tc>
        <w:tc>
          <w:tcPr>
            <w:tcW w:w="1602" w:type="dxa"/>
          </w:tcPr>
          <w:p w14:paraId="2DBF6A07" w14:textId="77777777" w:rsidR="0056754D" w:rsidRPr="00A135B1" w:rsidRDefault="0056754D" w:rsidP="00866F23">
            <w:pPr>
              <w:spacing w:after="0" w:line="240" w:lineRule="auto"/>
              <w:jc w:val="center"/>
              <w:rPr>
                <w:rFonts w:ascii="Arial" w:hAnsi="Arial" w:cs="Arial"/>
                <w:sz w:val="16"/>
                <w:szCs w:val="16"/>
                <w:lang w:val="en-GB"/>
              </w:rPr>
            </w:pPr>
          </w:p>
        </w:tc>
        <w:tc>
          <w:tcPr>
            <w:tcW w:w="1516" w:type="dxa"/>
          </w:tcPr>
          <w:p w14:paraId="23534E9C" w14:textId="77777777" w:rsidR="0056754D" w:rsidRPr="00A135B1" w:rsidRDefault="0056754D" w:rsidP="00866F23">
            <w:pPr>
              <w:spacing w:after="0" w:line="240" w:lineRule="auto"/>
              <w:jc w:val="center"/>
              <w:rPr>
                <w:rFonts w:ascii="Arial" w:hAnsi="Arial" w:cs="Arial"/>
                <w:sz w:val="16"/>
                <w:szCs w:val="16"/>
                <w:lang w:val="en-GB"/>
              </w:rPr>
            </w:pPr>
          </w:p>
        </w:tc>
      </w:tr>
      <w:tr w:rsidR="0056754D" w:rsidRPr="00A135B1" w14:paraId="70CF4F9A" w14:textId="77777777" w:rsidTr="00866F23">
        <w:tc>
          <w:tcPr>
            <w:tcW w:w="285" w:type="dxa"/>
          </w:tcPr>
          <w:p w14:paraId="42E1916E" w14:textId="77777777" w:rsidR="0056754D" w:rsidRPr="00A135B1" w:rsidRDefault="0056754D" w:rsidP="00866F23">
            <w:pPr>
              <w:spacing w:after="0" w:line="240" w:lineRule="auto"/>
              <w:jc w:val="both"/>
              <w:rPr>
                <w:rFonts w:ascii="Arial" w:hAnsi="Arial" w:cs="Arial"/>
                <w:sz w:val="16"/>
                <w:szCs w:val="16"/>
                <w:lang w:val="en-GB"/>
              </w:rPr>
            </w:pPr>
          </w:p>
        </w:tc>
        <w:tc>
          <w:tcPr>
            <w:tcW w:w="2605" w:type="dxa"/>
            <w:gridSpan w:val="2"/>
          </w:tcPr>
          <w:p w14:paraId="62950FC3" w14:textId="77777777" w:rsidR="0056754D" w:rsidRPr="00A135B1" w:rsidRDefault="0056754D" w:rsidP="00866F23">
            <w:pPr>
              <w:spacing w:after="0" w:line="240" w:lineRule="auto"/>
              <w:jc w:val="both"/>
              <w:rPr>
                <w:rFonts w:ascii="Arial" w:hAnsi="Arial" w:cs="Arial"/>
                <w:sz w:val="16"/>
                <w:szCs w:val="16"/>
                <w:lang w:val="en-GB"/>
              </w:rPr>
            </w:pPr>
            <w:r w:rsidRPr="00A135B1">
              <w:rPr>
                <w:rFonts w:ascii="Arial" w:hAnsi="Arial" w:cs="Arial"/>
                <w:sz w:val="16"/>
                <w:szCs w:val="16"/>
                <w:lang w:val="en-GB"/>
              </w:rPr>
              <w:t>Underweight</w:t>
            </w:r>
          </w:p>
        </w:tc>
        <w:tc>
          <w:tcPr>
            <w:tcW w:w="1593" w:type="dxa"/>
          </w:tcPr>
          <w:p w14:paraId="0B8A8DC6"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88 836 (9.0%)</w:t>
            </w:r>
          </w:p>
        </w:tc>
        <w:tc>
          <w:tcPr>
            <w:tcW w:w="1474" w:type="dxa"/>
          </w:tcPr>
          <w:p w14:paraId="5D6DA7EA"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380 (11.2%)</w:t>
            </w:r>
          </w:p>
        </w:tc>
        <w:tc>
          <w:tcPr>
            <w:tcW w:w="1602" w:type="dxa"/>
          </w:tcPr>
          <w:p w14:paraId="52CFA4AF"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3 002</w:t>
            </w:r>
            <w:r>
              <w:rPr>
                <w:rFonts w:ascii="Arial" w:hAnsi="Arial" w:cs="Arial"/>
                <w:sz w:val="16"/>
                <w:szCs w:val="16"/>
                <w:lang w:val="en-GB"/>
              </w:rPr>
              <w:t xml:space="preserve"> </w:t>
            </w:r>
            <w:r w:rsidRPr="00A135B1">
              <w:rPr>
                <w:rFonts w:ascii="Arial" w:hAnsi="Arial" w:cs="Arial"/>
                <w:sz w:val="16"/>
                <w:szCs w:val="16"/>
                <w:lang w:val="en-GB"/>
              </w:rPr>
              <w:t>(10.3%)</w:t>
            </w:r>
          </w:p>
        </w:tc>
        <w:tc>
          <w:tcPr>
            <w:tcW w:w="1516" w:type="dxa"/>
          </w:tcPr>
          <w:p w14:paraId="02ED9DE7"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767 (10.9%)</w:t>
            </w:r>
          </w:p>
        </w:tc>
      </w:tr>
      <w:tr w:rsidR="0056754D" w:rsidRPr="00A135B1" w14:paraId="47D566D7" w14:textId="77777777" w:rsidTr="00866F23">
        <w:tc>
          <w:tcPr>
            <w:tcW w:w="285" w:type="dxa"/>
          </w:tcPr>
          <w:p w14:paraId="5C2DB8FD" w14:textId="77777777" w:rsidR="0056754D" w:rsidRPr="00A135B1" w:rsidRDefault="0056754D" w:rsidP="00866F23">
            <w:pPr>
              <w:spacing w:after="0" w:line="240" w:lineRule="auto"/>
              <w:jc w:val="both"/>
              <w:rPr>
                <w:rFonts w:ascii="Arial" w:hAnsi="Arial" w:cs="Arial"/>
                <w:sz w:val="16"/>
                <w:szCs w:val="16"/>
                <w:lang w:val="en-GB"/>
              </w:rPr>
            </w:pPr>
          </w:p>
        </w:tc>
        <w:tc>
          <w:tcPr>
            <w:tcW w:w="2605" w:type="dxa"/>
            <w:gridSpan w:val="2"/>
          </w:tcPr>
          <w:p w14:paraId="611E9DFF" w14:textId="77777777" w:rsidR="0056754D" w:rsidRPr="00A135B1" w:rsidRDefault="0056754D" w:rsidP="00866F23">
            <w:pPr>
              <w:spacing w:after="0" w:line="240" w:lineRule="auto"/>
              <w:jc w:val="both"/>
              <w:rPr>
                <w:rFonts w:ascii="Arial" w:hAnsi="Arial" w:cs="Arial"/>
                <w:sz w:val="16"/>
                <w:szCs w:val="16"/>
                <w:lang w:val="en-GB"/>
              </w:rPr>
            </w:pPr>
            <w:r w:rsidRPr="00A135B1">
              <w:rPr>
                <w:rFonts w:ascii="Arial" w:hAnsi="Arial" w:cs="Arial"/>
                <w:sz w:val="16"/>
                <w:szCs w:val="16"/>
                <w:lang w:val="en-GB"/>
              </w:rPr>
              <w:t>Normal</w:t>
            </w:r>
          </w:p>
        </w:tc>
        <w:tc>
          <w:tcPr>
            <w:tcW w:w="1593" w:type="dxa"/>
          </w:tcPr>
          <w:p w14:paraId="6EA0228A"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783 349 (79.3%)</w:t>
            </w:r>
          </w:p>
        </w:tc>
        <w:tc>
          <w:tcPr>
            <w:tcW w:w="1474" w:type="dxa"/>
          </w:tcPr>
          <w:p w14:paraId="1059FF59"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2 600 (76.5%)</w:t>
            </w:r>
          </w:p>
        </w:tc>
        <w:tc>
          <w:tcPr>
            <w:tcW w:w="1602" w:type="dxa"/>
          </w:tcPr>
          <w:p w14:paraId="67A5AC82"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20 566</w:t>
            </w:r>
            <w:r>
              <w:rPr>
                <w:rFonts w:ascii="Arial" w:hAnsi="Arial" w:cs="Arial"/>
                <w:sz w:val="16"/>
                <w:szCs w:val="16"/>
                <w:lang w:val="en-GB"/>
              </w:rPr>
              <w:t xml:space="preserve"> </w:t>
            </w:r>
            <w:r w:rsidRPr="00A135B1">
              <w:rPr>
                <w:rFonts w:ascii="Arial" w:hAnsi="Arial" w:cs="Arial"/>
                <w:sz w:val="16"/>
                <w:szCs w:val="16"/>
                <w:lang w:val="en-GB"/>
              </w:rPr>
              <w:t>(70.8%)</w:t>
            </w:r>
          </w:p>
        </w:tc>
        <w:tc>
          <w:tcPr>
            <w:tcW w:w="1516" w:type="dxa"/>
          </w:tcPr>
          <w:p w14:paraId="59D7D363"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5 301 (75.2%)</w:t>
            </w:r>
          </w:p>
        </w:tc>
      </w:tr>
      <w:tr w:rsidR="0056754D" w:rsidRPr="00A135B1" w14:paraId="38546BD9" w14:textId="77777777" w:rsidTr="00866F23">
        <w:tc>
          <w:tcPr>
            <w:tcW w:w="285" w:type="dxa"/>
          </w:tcPr>
          <w:p w14:paraId="60D712D5" w14:textId="77777777" w:rsidR="0056754D" w:rsidRPr="00A135B1" w:rsidRDefault="0056754D" w:rsidP="00866F23">
            <w:pPr>
              <w:spacing w:after="0" w:line="240" w:lineRule="auto"/>
              <w:jc w:val="both"/>
              <w:rPr>
                <w:rFonts w:ascii="Arial" w:hAnsi="Arial" w:cs="Arial"/>
                <w:sz w:val="16"/>
                <w:szCs w:val="16"/>
                <w:lang w:val="en-GB"/>
              </w:rPr>
            </w:pPr>
          </w:p>
        </w:tc>
        <w:tc>
          <w:tcPr>
            <w:tcW w:w="2605" w:type="dxa"/>
            <w:gridSpan w:val="2"/>
          </w:tcPr>
          <w:p w14:paraId="35FA4F38" w14:textId="77777777" w:rsidR="0056754D" w:rsidRPr="00A135B1" w:rsidRDefault="0056754D" w:rsidP="00866F23">
            <w:pPr>
              <w:spacing w:after="0" w:line="240" w:lineRule="auto"/>
              <w:jc w:val="both"/>
              <w:rPr>
                <w:rFonts w:ascii="Arial" w:hAnsi="Arial" w:cs="Arial"/>
                <w:sz w:val="16"/>
                <w:szCs w:val="16"/>
                <w:lang w:val="en-GB"/>
              </w:rPr>
            </w:pPr>
            <w:r w:rsidRPr="00A135B1">
              <w:rPr>
                <w:rFonts w:ascii="Arial" w:hAnsi="Arial" w:cs="Arial"/>
                <w:sz w:val="16"/>
                <w:szCs w:val="16"/>
                <w:lang w:val="en-GB"/>
              </w:rPr>
              <w:t>Overweight</w:t>
            </w:r>
          </w:p>
        </w:tc>
        <w:tc>
          <w:tcPr>
            <w:tcW w:w="1593" w:type="dxa"/>
          </w:tcPr>
          <w:p w14:paraId="5EBDE904"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93 536 (9.5%)</w:t>
            </w:r>
          </w:p>
        </w:tc>
        <w:tc>
          <w:tcPr>
            <w:tcW w:w="1474" w:type="dxa"/>
          </w:tcPr>
          <w:p w14:paraId="36A117D8"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299 (8.8%)</w:t>
            </w:r>
          </w:p>
        </w:tc>
        <w:tc>
          <w:tcPr>
            <w:tcW w:w="1602" w:type="dxa"/>
          </w:tcPr>
          <w:p w14:paraId="5D1C87B1"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3 647 (12.6%)</w:t>
            </w:r>
          </w:p>
        </w:tc>
        <w:tc>
          <w:tcPr>
            <w:tcW w:w="1516" w:type="dxa"/>
          </w:tcPr>
          <w:p w14:paraId="2A8E836B"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643 (9.1%)</w:t>
            </w:r>
          </w:p>
        </w:tc>
      </w:tr>
      <w:tr w:rsidR="0056754D" w:rsidRPr="009660B5" w14:paraId="4D1C3C6E" w14:textId="77777777" w:rsidTr="00866F23">
        <w:tc>
          <w:tcPr>
            <w:tcW w:w="285" w:type="dxa"/>
          </w:tcPr>
          <w:p w14:paraId="19BA44B8" w14:textId="77777777" w:rsidR="0056754D" w:rsidRPr="00A135B1" w:rsidRDefault="0056754D" w:rsidP="00866F23">
            <w:pPr>
              <w:spacing w:after="0" w:line="240" w:lineRule="auto"/>
              <w:jc w:val="both"/>
              <w:rPr>
                <w:rFonts w:ascii="Arial" w:hAnsi="Arial" w:cs="Arial"/>
                <w:sz w:val="16"/>
                <w:szCs w:val="16"/>
                <w:lang w:val="en-GB"/>
              </w:rPr>
            </w:pPr>
          </w:p>
        </w:tc>
        <w:tc>
          <w:tcPr>
            <w:tcW w:w="2605" w:type="dxa"/>
            <w:gridSpan w:val="2"/>
          </w:tcPr>
          <w:p w14:paraId="19EAF501" w14:textId="77777777" w:rsidR="0056754D" w:rsidRPr="00A135B1" w:rsidRDefault="0056754D" w:rsidP="00866F23">
            <w:pPr>
              <w:spacing w:after="120" w:line="240" w:lineRule="auto"/>
              <w:jc w:val="both"/>
              <w:rPr>
                <w:rFonts w:ascii="Arial" w:hAnsi="Arial" w:cs="Arial"/>
                <w:sz w:val="16"/>
                <w:szCs w:val="16"/>
                <w:lang w:val="en-GB"/>
              </w:rPr>
            </w:pPr>
            <w:r w:rsidRPr="00A135B1">
              <w:rPr>
                <w:rFonts w:ascii="Arial" w:hAnsi="Arial" w:cs="Arial"/>
                <w:sz w:val="16"/>
                <w:szCs w:val="16"/>
                <w:lang w:val="en-GB"/>
              </w:rPr>
              <w:t>Missing</w:t>
            </w:r>
          </w:p>
        </w:tc>
        <w:tc>
          <w:tcPr>
            <w:tcW w:w="1593" w:type="dxa"/>
          </w:tcPr>
          <w:p w14:paraId="65C5D6A4"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21 862 (2.2%)</w:t>
            </w:r>
          </w:p>
        </w:tc>
        <w:tc>
          <w:tcPr>
            <w:tcW w:w="1474" w:type="dxa"/>
          </w:tcPr>
          <w:p w14:paraId="71C84304"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121 (3.6%)</w:t>
            </w:r>
          </w:p>
        </w:tc>
        <w:tc>
          <w:tcPr>
            <w:tcW w:w="1602" w:type="dxa"/>
          </w:tcPr>
          <w:p w14:paraId="2ABFF0CF" w14:textId="77777777" w:rsidR="0056754D" w:rsidRPr="00A135B1"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1 844 (6.3%)</w:t>
            </w:r>
          </w:p>
        </w:tc>
        <w:tc>
          <w:tcPr>
            <w:tcW w:w="1516" w:type="dxa"/>
          </w:tcPr>
          <w:p w14:paraId="2085EE86" w14:textId="77777777" w:rsidR="0056754D" w:rsidRPr="009660B5" w:rsidRDefault="0056754D" w:rsidP="00866F23">
            <w:pPr>
              <w:spacing w:after="0" w:line="240" w:lineRule="auto"/>
              <w:jc w:val="center"/>
              <w:rPr>
                <w:rFonts w:ascii="Arial" w:hAnsi="Arial" w:cs="Arial"/>
                <w:sz w:val="16"/>
                <w:szCs w:val="16"/>
                <w:lang w:val="en-GB"/>
              </w:rPr>
            </w:pPr>
            <w:r w:rsidRPr="00A135B1">
              <w:rPr>
                <w:rFonts w:ascii="Arial" w:hAnsi="Arial" w:cs="Arial"/>
                <w:sz w:val="16"/>
                <w:szCs w:val="16"/>
                <w:lang w:val="en-GB"/>
              </w:rPr>
              <w:t>334 (4.7%)</w:t>
            </w:r>
          </w:p>
        </w:tc>
      </w:tr>
      <w:tr w:rsidR="0056754D" w:rsidRPr="009660B5" w14:paraId="3046C07E" w14:textId="77777777" w:rsidTr="00866F23">
        <w:tc>
          <w:tcPr>
            <w:tcW w:w="2890" w:type="dxa"/>
            <w:gridSpan w:val="3"/>
          </w:tcPr>
          <w:p w14:paraId="4F47392D" w14:textId="77777777" w:rsidR="0056754D" w:rsidRPr="008B2DAD" w:rsidRDefault="0056754D" w:rsidP="00866F23">
            <w:pPr>
              <w:spacing w:after="0" w:line="240" w:lineRule="auto"/>
              <w:jc w:val="both"/>
              <w:rPr>
                <w:rFonts w:ascii="Arial" w:hAnsi="Arial" w:cs="Arial"/>
                <w:sz w:val="16"/>
                <w:szCs w:val="16"/>
                <w:lang w:val="en-GB"/>
              </w:rPr>
            </w:pPr>
            <w:proofErr w:type="spellStart"/>
            <w:r w:rsidRPr="008B2DAD">
              <w:rPr>
                <w:rFonts w:ascii="Arial" w:hAnsi="Arial" w:cs="Arial"/>
                <w:sz w:val="16"/>
                <w:szCs w:val="16"/>
              </w:rPr>
              <w:t>Cardiovascular</w:t>
            </w:r>
            <w:proofErr w:type="spellEnd"/>
            <w:r w:rsidRPr="008B2DAD">
              <w:rPr>
                <w:rFonts w:ascii="Arial" w:hAnsi="Arial" w:cs="Arial"/>
                <w:sz w:val="16"/>
                <w:szCs w:val="16"/>
              </w:rPr>
              <w:t xml:space="preserve"> </w:t>
            </w:r>
            <w:proofErr w:type="spellStart"/>
            <w:r w:rsidRPr="008B2DAD">
              <w:rPr>
                <w:rFonts w:ascii="Arial" w:hAnsi="Arial" w:cs="Arial"/>
                <w:sz w:val="16"/>
                <w:szCs w:val="16"/>
              </w:rPr>
              <w:t>fitness</w:t>
            </w:r>
            <w:proofErr w:type="spellEnd"/>
          </w:p>
        </w:tc>
        <w:tc>
          <w:tcPr>
            <w:tcW w:w="1593" w:type="dxa"/>
          </w:tcPr>
          <w:p w14:paraId="7A695ECB" w14:textId="77777777" w:rsidR="0056754D" w:rsidRPr="009660B5" w:rsidRDefault="0056754D" w:rsidP="00866F23">
            <w:pPr>
              <w:spacing w:after="0" w:line="240" w:lineRule="auto"/>
              <w:jc w:val="center"/>
              <w:rPr>
                <w:rFonts w:ascii="Arial" w:hAnsi="Arial" w:cs="Arial"/>
                <w:sz w:val="16"/>
                <w:szCs w:val="16"/>
                <w:lang w:val="en-GB"/>
              </w:rPr>
            </w:pPr>
          </w:p>
        </w:tc>
        <w:tc>
          <w:tcPr>
            <w:tcW w:w="1474" w:type="dxa"/>
          </w:tcPr>
          <w:p w14:paraId="37667DB8" w14:textId="77777777" w:rsidR="0056754D" w:rsidRPr="009660B5" w:rsidRDefault="0056754D" w:rsidP="00866F23">
            <w:pPr>
              <w:spacing w:after="0" w:line="240" w:lineRule="auto"/>
              <w:jc w:val="center"/>
              <w:rPr>
                <w:rFonts w:ascii="Arial" w:hAnsi="Arial" w:cs="Arial"/>
                <w:sz w:val="16"/>
                <w:szCs w:val="16"/>
                <w:lang w:val="en-GB"/>
              </w:rPr>
            </w:pPr>
          </w:p>
        </w:tc>
        <w:tc>
          <w:tcPr>
            <w:tcW w:w="1602" w:type="dxa"/>
          </w:tcPr>
          <w:p w14:paraId="71F1CBF0" w14:textId="77777777" w:rsidR="0056754D" w:rsidRPr="009660B5" w:rsidRDefault="0056754D" w:rsidP="00866F23">
            <w:pPr>
              <w:spacing w:after="0" w:line="240" w:lineRule="auto"/>
              <w:jc w:val="center"/>
              <w:rPr>
                <w:rFonts w:ascii="Arial" w:hAnsi="Arial" w:cs="Arial"/>
                <w:sz w:val="16"/>
                <w:szCs w:val="16"/>
                <w:lang w:val="en-GB"/>
              </w:rPr>
            </w:pPr>
          </w:p>
        </w:tc>
        <w:tc>
          <w:tcPr>
            <w:tcW w:w="1516" w:type="dxa"/>
          </w:tcPr>
          <w:p w14:paraId="6429BD0E" w14:textId="77777777" w:rsidR="0056754D" w:rsidRPr="009660B5" w:rsidRDefault="0056754D" w:rsidP="00866F23">
            <w:pPr>
              <w:spacing w:after="0" w:line="240" w:lineRule="auto"/>
              <w:jc w:val="center"/>
              <w:rPr>
                <w:rFonts w:ascii="Arial" w:hAnsi="Arial" w:cs="Arial"/>
                <w:sz w:val="16"/>
                <w:szCs w:val="16"/>
                <w:lang w:val="en-GB"/>
              </w:rPr>
            </w:pPr>
          </w:p>
        </w:tc>
      </w:tr>
      <w:tr w:rsidR="0056754D" w:rsidRPr="009660B5" w14:paraId="1B3ABD53" w14:textId="77777777" w:rsidTr="00866F23">
        <w:tc>
          <w:tcPr>
            <w:tcW w:w="285" w:type="dxa"/>
          </w:tcPr>
          <w:p w14:paraId="255365A9"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0B6FCD9A" w14:textId="77777777" w:rsidR="0056754D" w:rsidRPr="008B2DAD" w:rsidRDefault="0056754D" w:rsidP="00866F23">
            <w:pPr>
              <w:spacing w:after="0" w:line="240" w:lineRule="auto"/>
              <w:jc w:val="both"/>
              <w:rPr>
                <w:rFonts w:ascii="Arial" w:hAnsi="Arial" w:cs="Arial"/>
                <w:sz w:val="16"/>
                <w:szCs w:val="16"/>
                <w:lang w:val="en-GB"/>
              </w:rPr>
            </w:pPr>
            <w:r w:rsidRPr="008B2DAD">
              <w:rPr>
                <w:rFonts w:ascii="Arial" w:hAnsi="Arial" w:cs="Arial"/>
                <w:sz w:val="16"/>
                <w:szCs w:val="16"/>
                <w:lang w:val="en-GB"/>
              </w:rPr>
              <w:t>Low</w:t>
            </w:r>
          </w:p>
        </w:tc>
        <w:tc>
          <w:tcPr>
            <w:tcW w:w="1593" w:type="dxa"/>
          </w:tcPr>
          <w:p w14:paraId="5B2F522D"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134 063 (13.6%)</w:t>
            </w:r>
          </w:p>
        </w:tc>
        <w:tc>
          <w:tcPr>
            <w:tcW w:w="1474" w:type="dxa"/>
          </w:tcPr>
          <w:p w14:paraId="41708242"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565 (16.6%)</w:t>
            </w:r>
          </w:p>
        </w:tc>
        <w:tc>
          <w:tcPr>
            <w:tcW w:w="1602" w:type="dxa"/>
          </w:tcPr>
          <w:p w14:paraId="1441E5C3"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4 883 (16.8%)</w:t>
            </w:r>
          </w:p>
        </w:tc>
        <w:tc>
          <w:tcPr>
            <w:tcW w:w="1516" w:type="dxa"/>
          </w:tcPr>
          <w:p w14:paraId="3F181DC4"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1 394 (19.8%)</w:t>
            </w:r>
          </w:p>
        </w:tc>
      </w:tr>
      <w:tr w:rsidR="0056754D" w:rsidRPr="009660B5" w14:paraId="0A943F5C" w14:textId="77777777" w:rsidTr="00866F23">
        <w:tc>
          <w:tcPr>
            <w:tcW w:w="285" w:type="dxa"/>
          </w:tcPr>
          <w:p w14:paraId="377DD9D1"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7219F765" w14:textId="77777777" w:rsidR="0056754D" w:rsidRPr="008B2DAD" w:rsidRDefault="0056754D" w:rsidP="00866F23">
            <w:pPr>
              <w:spacing w:after="0" w:line="240" w:lineRule="auto"/>
              <w:jc w:val="both"/>
              <w:rPr>
                <w:rFonts w:ascii="Arial" w:hAnsi="Arial" w:cs="Arial"/>
                <w:sz w:val="16"/>
                <w:szCs w:val="16"/>
                <w:lang w:val="en-GB"/>
              </w:rPr>
            </w:pPr>
            <w:r w:rsidRPr="008B2DAD">
              <w:rPr>
                <w:rFonts w:ascii="Arial" w:hAnsi="Arial" w:cs="Arial"/>
                <w:sz w:val="16"/>
                <w:szCs w:val="16"/>
                <w:lang w:val="en-GB"/>
              </w:rPr>
              <w:t>Medium</w:t>
            </w:r>
          </w:p>
        </w:tc>
        <w:tc>
          <w:tcPr>
            <w:tcW w:w="1593" w:type="dxa"/>
          </w:tcPr>
          <w:p w14:paraId="6934E10A"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464 699 (47.1%)</w:t>
            </w:r>
          </w:p>
        </w:tc>
        <w:tc>
          <w:tcPr>
            <w:tcW w:w="1474" w:type="dxa"/>
          </w:tcPr>
          <w:p w14:paraId="2CAA2682"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1 535 (45.1%)</w:t>
            </w:r>
          </w:p>
        </w:tc>
        <w:tc>
          <w:tcPr>
            <w:tcW w:w="1602" w:type="dxa"/>
          </w:tcPr>
          <w:p w14:paraId="169415F5"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12 469 (42.9%)</w:t>
            </w:r>
          </w:p>
        </w:tc>
        <w:tc>
          <w:tcPr>
            <w:tcW w:w="1516" w:type="dxa"/>
          </w:tcPr>
          <w:p w14:paraId="4A1B0B7B"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3 077 (43.7%)</w:t>
            </w:r>
          </w:p>
        </w:tc>
      </w:tr>
      <w:tr w:rsidR="0056754D" w:rsidRPr="009660B5" w14:paraId="3D7FC4C8" w14:textId="77777777" w:rsidTr="00866F23">
        <w:tc>
          <w:tcPr>
            <w:tcW w:w="285" w:type="dxa"/>
          </w:tcPr>
          <w:p w14:paraId="744F5F72"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240D8D01" w14:textId="77777777" w:rsidR="0056754D" w:rsidRPr="008B2DAD" w:rsidRDefault="0056754D" w:rsidP="00866F23">
            <w:pPr>
              <w:spacing w:after="0" w:line="240" w:lineRule="auto"/>
              <w:jc w:val="both"/>
              <w:rPr>
                <w:rFonts w:ascii="Arial" w:hAnsi="Arial" w:cs="Arial"/>
                <w:sz w:val="16"/>
                <w:szCs w:val="16"/>
                <w:lang w:val="en-GB"/>
              </w:rPr>
            </w:pPr>
            <w:r w:rsidRPr="008B2DAD">
              <w:rPr>
                <w:rFonts w:ascii="Arial" w:hAnsi="Arial" w:cs="Arial"/>
                <w:sz w:val="16"/>
                <w:szCs w:val="16"/>
                <w:lang w:val="en-GB"/>
              </w:rPr>
              <w:t>High</w:t>
            </w:r>
          </w:p>
        </w:tc>
        <w:tc>
          <w:tcPr>
            <w:tcW w:w="1593" w:type="dxa"/>
          </w:tcPr>
          <w:p w14:paraId="36E72B1E"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233 824 (23.7%)</w:t>
            </w:r>
          </w:p>
        </w:tc>
        <w:tc>
          <w:tcPr>
            <w:tcW w:w="1474" w:type="dxa"/>
          </w:tcPr>
          <w:p w14:paraId="5D6DE9E0"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648 (19.1%)</w:t>
            </w:r>
          </w:p>
        </w:tc>
        <w:tc>
          <w:tcPr>
            <w:tcW w:w="1602" w:type="dxa"/>
          </w:tcPr>
          <w:p w14:paraId="5CB21741"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5 298 (18.2%)</w:t>
            </w:r>
          </w:p>
        </w:tc>
        <w:tc>
          <w:tcPr>
            <w:tcW w:w="1516" w:type="dxa"/>
          </w:tcPr>
          <w:p w14:paraId="3733137F"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1 106 (15.7%)</w:t>
            </w:r>
          </w:p>
        </w:tc>
      </w:tr>
      <w:tr w:rsidR="0056754D" w:rsidRPr="009660B5" w14:paraId="7002FC38" w14:textId="77777777" w:rsidTr="00866F23">
        <w:tc>
          <w:tcPr>
            <w:tcW w:w="285" w:type="dxa"/>
          </w:tcPr>
          <w:p w14:paraId="69ACF7BB"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2BA8C14A" w14:textId="77777777" w:rsidR="0056754D" w:rsidRPr="008B2DAD" w:rsidRDefault="0056754D" w:rsidP="00866F23">
            <w:pPr>
              <w:spacing w:after="120" w:line="240" w:lineRule="auto"/>
              <w:jc w:val="both"/>
              <w:rPr>
                <w:rFonts w:ascii="Arial" w:hAnsi="Arial" w:cs="Arial"/>
                <w:sz w:val="16"/>
                <w:szCs w:val="16"/>
                <w:lang w:val="en-GB"/>
              </w:rPr>
            </w:pPr>
            <w:r w:rsidRPr="008B2DAD">
              <w:rPr>
                <w:rFonts w:ascii="Arial" w:hAnsi="Arial" w:cs="Arial"/>
                <w:sz w:val="16"/>
                <w:szCs w:val="16"/>
                <w:lang w:val="en-GB"/>
              </w:rPr>
              <w:t>Missing</w:t>
            </w:r>
          </w:p>
        </w:tc>
        <w:tc>
          <w:tcPr>
            <w:tcW w:w="1593" w:type="dxa"/>
          </w:tcPr>
          <w:p w14:paraId="040BED22"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154 997 (15.7%)</w:t>
            </w:r>
          </w:p>
        </w:tc>
        <w:tc>
          <w:tcPr>
            <w:tcW w:w="1474" w:type="dxa"/>
          </w:tcPr>
          <w:p w14:paraId="5894DC22"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652 (19.2%)</w:t>
            </w:r>
          </w:p>
        </w:tc>
        <w:tc>
          <w:tcPr>
            <w:tcW w:w="1602" w:type="dxa"/>
          </w:tcPr>
          <w:p w14:paraId="61CDF9B0"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6 409 (22.1%)</w:t>
            </w:r>
          </w:p>
        </w:tc>
        <w:tc>
          <w:tcPr>
            <w:tcW w:w="1516" w:type="dxa"/>
          </w:tcPr>
          <w:p w14:paraId="35F0C003"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1 468 (20.8%)</w:t>
            </w:r>
          </w:p>
        </w:tc>
      </w:tr>
      <w:tr w:rsidR="0056754D" w:rsidRPr="009660B5" w14:paraId="45D4206A" w14:textId="77777777" w:rsidTr="00866F23">
        <w:tc>
          <w:tcPr>
            <w:tcW w:w="2890" w:type="dxa"/>
            <w:gridSpan w:val="3"/>
          </w:tcPr>
          <w:p w14:paraId="3D92D4F9" w14:textId="77777777" w:rsidR="0056754D" w:rsidRPr="008B2DAD" w:rsidRDefault="0056754D" w:rsidP="00866F23">
            <w:pPr>
              <w:spacing w:after="0" w:line="240" w:lineRule="auto"/>
              <w:jc w:val="both"/>
              <w:rPr>
                <w:rFonts w:ascii="Arial" w:hAnsi="Arial" w:cs="Arial"/>
                <w:sz w:val="16"/>
                <w:szCs w:val="16"/>
                <w:lang w:val="en-GB"/>
              </w:rPr>
            </w:pPr>
            <w:proofErr w:type="spellStart"/>
            <w:r w:rsidRPr="008B2DAD">
              <w:rPr>
                <w:rFonts w:ascii="Arial" w:hAnsi="Arial" w:cs="Arial"/>
                <w:sz w:val="16"/>
                <w:szCs w:val="16"/>
              </w:rPr>
              <w:t>Muscle</w:t>
            </w:r>
            <w:proofErr w:type="spellEnd"/>
            <w:r w:rsidRPr="008B2DAD">
              <w:rPr>
                <w:rFonts w:ascii="Arial" w:hAnsi="Arial" w:cs="Arial"/>
                <w:sz w:val="16"/>
                <w:szCs w:val="16"/>
              </w:rPr>
              <w:t xml:space="preserve"> </w:t>
            </w:r>
            <w:proofErr w:type="spellStart"/>
            <w:r w:rsidRPr="008B2DAD">
              <w:rPr>
                <w:rFonts w:ascii="Arial" w:hAnsi="Arial" w:cs="Arial"/>
                <w:sz w:val="16"/>
                <w:szCs w:val="16"/>
              </w:rPr>
              <w:t>strength</w:t>
            </w:r>
            <w:proofErr w:type="spellEnd"/>
          </w:p>
        </w:tc>
        <w:tc>
          <w:tcPr>
            <w:tcW w:w="1593" w:type="dxa"/>
          </w:tcPr>
          <w:p w14:paraId="45012C33" w14:textId="77777777" w:rsidR="0056754D" w:rsidRPr="009660B5" w:rsidRDefault="0056754D" w:rsidP="00866F23">
            <w:pPr>
              <w:spacing w:after="0" w:line="240" w:lineRule="auto"/>
              <w:jc w:val="center"/>
              <w:rPr>
                <w:rFonts w:ascii="Arial" w:hAnsi="Arial" w:cs="Arial"/>
                <w:sz w:val="16"/>
                <w:szCs w:val="16"/>
                <w:lang w:val="en-GB"/>
              </w:rPr>
            </w:pPr>
          </w:p>
        </w:tc>
        <w:tc>
          <w:tcPr>
            <w:tcW w:w="1474" w:type="dxa"/>
          </w:tcPr>
          <w:p w14:paraId="59096EE7" w14:textId="77777777" w:rsidR="0056754D" w:rsidRPr="009660B5" w:rsidRDefault="0056754D" w:rsidP="00866F23">
            <w:pPr>
              <w:spacing w:after="0" w:line="240" w:lineRule="auto"/>
              <w:jc w:val="center"/>
              <w:rPr>
                <w:rFonts w:ascii="Arial" w:hAnsi="Arial" w:cs="Arial"/>
                <w:sz w:val="16"/>
                <w:szCs w:val="16"/>
                <w:lang w:val="en-GB"/>
              </w:rPr>
            </w:pPr>
          </w:p>
        </w:tc>
        <w:tc>
          <w:tcPr>
            <w:tcW w:w="1602" w:type="dxa"/>
          </w:tcPr>
          <w:p w14:paraId="59F06D9B" w14:textId="77777777" w:rsidR="0056754D" w:rsidRPr="009660B5" w:rsidRDefault="0056754D" w:rsidP="00866F23">
            <w:pPr>
              <w:spacing w:after="0" w:line="240" w:lineRule="auto"/>
              <w:jc w:val="center"/>
              <w:rPr>
                <w:rFonts w:ascii="Arial" w:hAnsi="Arial" w:cs="Arial"/>
                <w:sz w:val="16"/>
                <w:szCs w:val="16"/>
                <w:lang w:val="en-GB"/>
              </w:rPr>
            </w:pPr>
          </w:p>
        </w:tc>
        <w:tc>
          <w:tcPr>
            <w:tcW w:w="1516" w:type="dxa"/>
          </w:tcPr>
          <w:p w14:paraId="77A9BD67" w14:textId="77777777" w:rsidR="0056754D" w:rsidRPr="009660B5" w:rsidRDefault="0056754D" w:rsidP="00866F23">
            <w:pPr>
              <w:spacing w:after="0" w:line="240" w:lineRule="auto"/>
              <w:jc w:val="center"/>
              <w:rPr>
                <w:rFonts w:ascii="Arial" w:hAnsi="Arial" w:cs="Arial"/>
                <w:sz w:val="16"/>
                <w:szCs w:val="16"/>
                <w:lang w:val="en-GB"/>
              </w:rPr>
            </w:pPr>
          </w:p>
        </w:tc>
      </w:tr>
      <w:tr w:rsidR="0056754D" w:rsidRPr="009660B5" w14:paraId="31B3A5FF" w14:textId="77777777" w:rsidTr="00866F23">
        <w:tc>
          <w:tcPr>
            <w:tcW w:w="285" w:type="dxa"/>
          </w:tcPr>
          <w:p w14:paraId="75EC500E"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05C82938" w14:textId="77777777" w:rsidR="0056754D" w:rsidRPr="008B2DAD" w:rsidRDefault="0056754D" w:rsidP="00866F23">
            <w:pPr>
              <w:spacing w:after="0" w:line="240" w:lineRule="auto"/>
              <w:jc w:val="both"/>
              <w:rPr>
                <w:rFonts w:ascii="Arial" w:hAnsi="Arial" w:cs="Arial"/>
                <w:sz w:val="16"/>
                <w:szCs w:val="16"/>
                <w:lang w:val="en-GB"/>
              </w:rPr>
            </w:pPr>
            <w:r w:rsidRPr="008B2DAD">
              <w:rPr>
                <w:rFonts w:ascii="Arial" w:hAnsi="Arial" w:cs="Arial"/>
                <w:sz w:val="16"/>
                <w:szCs w:val="16"/>
                <w:lang w:val="en-GB"/>
              </w:rPr>
              <w:t>Low</w:t>
            </w:r>
          </w:p>
        </w:tc>
        <w:tc>
          <w:tcPr>
            <w:tcW w:w="1593" w:type="dxa"/>
          </w:tcPr>
          <w:p w14:paraId="6AE1EDD5"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77 643 (7.9%)</w:t>
            </w:r>
          </w:p>
        </w:tc>
        <w:tc>
          <w:tcPr>
            <w:tcW w:w="1474" w:type="dxa"/>
          </w:tcPr>
          <w:p w14:paraId="786DEFD3"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383 (11.3%)</w:t>
            </w:r>
          </w:p>
        </w:tc>
        <w:tc>
          <w:tcPr>
            <w:tcW w:w="1602" w:type="dxa"/>
          </w:tcPr>
          <w:p w14:paraId="2C965DC6"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3 738 (12.9%)</w:t>
            </w:r>
          </w:p>
        </w:tc>
        <w:tc>
          <w:tcPr>
            <w:tcW w:w="1516" w:type="dxa"/>
          </w:tcPr>
          <w:p w14:paraId="1F9852F8"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804 (11.4%)</w:t>
            </w:r>
          </w:p>
        </w:tc>
      </w:tr>
      <w:tr w:rsidR="0056754D" w:rsidRPr="009660B5" w14:paraId="6119CAFF" w14:textId="77777777" w:rsidTr="00866F23">
        <w:tc>
          <w:tcPr>
            <w:tcW w:w="285" w:type="dxa"/>
          </w:tcPr>
          <w:p w14:paraId="53F4006D"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52C138CD" w14:textId="77777777" w:rsidR="0056754D" w:rsidRPr="008B2DAD" w:rsidRDefault="0056754D" w:rsidP="00866F23">
            <w:pPr>
              <w:spacing w:after="0" w:line="240" w:lineRule="auto"/>
              <w:jc w:val="both"/>
              <w:rPr>
                <w:rFonts w:ascii="Arial" w:hAnsi="Arial" w:cs="Arial"/>
                <w:sz w:val="16"/>
                <w:szCs w:val="16"/>
                <w:lang w:val="en-GB"/>
              </w:rPr>
            </w:pPr>
            <w:r w:rsidRPr="008B2DAD">
              <w:rPr>
                <w:rFonts w:ascii="Arial" w:hAnsi="Arial" w:cs="Arial"/>
                <w:sz w:val="16"/>
                <w:szCs w:val="16"/>
                <w:lang w:val="en-GB"/>
              </w:rPr>
              <w:t>Medium</w:t>
            </w:r>
          </w:p>
        </w:tc>
        <w:tc>
          <w:tcPr>
            <w:tcW w:w="1593" w:type="dxa"/>
          </w:tcPr>
          <w:p w14:paraId="59ACFD31"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402 051 (40.7%)</w:t>
            </w:r>
          </w:p>
        </w:tc>
        <w:tc>
          <w:tcPr>
            <w:tcW w:w="1474" w:type="dxa"/>
          </w:tcPr>
          <w:p w14:paraId="5C7A3025"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1 820 (53.5%)</w:t>
            </w:r>
          </w:p>
        </w:tc>
        <w:tc>
          <w:tcPr>
            <w:tcW w:w="1602" w:type="dxa"/>
          </w:tcPr>
          <w:p w14:paraId="5695D222"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15 517 (53.4%)</w:t>
            </w:r>
          </w:p>
        </w:tc>
        <w:tc>
          <w:tcPr>
            <w:tcW w:w="1516" w:type="dxa"/>
          </w:tcPr>
          <w:p w14:paraId="4CAB4242"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3 493 (49.6%)</w:t>
            </w:r>
          </w:p>
        </w:tc>
      </w:tr>
      <w:tr w:rsidR="0056754D" w:rsidRPr="009660B5" w14:paraId="203916C2" w14:textId="77777777" w:rsidTr="00866F23">
        <w:tc>
          <w:tcPr>
            <w:tcW w:w="285" w:type="dxa"/>
          </w:tcPr>
          <w:p w14:paraId="358D7D7E"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Pr>
          <w:p w14:paraId="101410FC" w14:textId="77777777" w:rsidR="0056754D" w:rsidRPr="008B2DAD" w:rsidRDefault="0056754D" w:rsidP="00866F23">
            <w:pPr>
              <w:spacing w:after="0" w:line="240" w:lineRule="auto"/>
              <w:jc w:val="both"/>
              <w:rPr>
                <w:rFonts w:ascii="Arial" w:hAnsi="Arial" w:cs="Arial"/>
                <w:sz w:val="16"/>
                <w:szCs w:val="16"/>
                <w:lang w:val="en-GB"/>
              </w:rPr>
            </w:pPr>
            <w:r w:rsidRPr="008B2DAD">
              <w:rPr>
                <w:rFonts w:ascii="Arial" w:hAnsi="Arial" w:cs="Arial"/>
                <w:sz w:val="16"/>
                <w:szCs w:val="16"/>
                <w:lang w:val="en-GB"/>
              </w:rPr>
              <w:t>High</w:t>
            </w:r>
          </w:p>
        </w:tc>
        <w:tc>
          <w:tcPr>
            <w:tcW w:w="1593" w:type="dxa"/>
          </w:tcPr>
          <w:p w14:paraId="6CDC4E97"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166 087 (16.8%)</w:t>
            </w:r>
          </w:p>
        </w:tc>
        <w:tc>
          <w:tcPr>
            <w:tcW w:w="1474" w:type="dxa"/>
          </w:tcPr>
          <w:p w14:paraId="5ABFD5CA"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694 (20.4%)</w:t>
            </w:r>
          </w:p>
        </w:tc>
        <w:tc>
          <w:tcPr>
            <w:tcW w:w="1602" w:type="dxa"/>
          </w:tcPr>
          <w:p w14:paraId="0C79859F"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5 958 (20.5%)</w:t>
            </w:r>
          </w:p>
        </w:tc>
        <w:tc>
          <w:tcPr>
            <w:tcW w:w="1516" w:type="dxa"/>
          </w:tcPr>
          <w:p w14:paraId="2D07D312"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1 335 (18.9%)</w:t>
            </w:r>
          </w:p>
        </w:tc>
      </w:tr>
      <w:tr w:rsidR="0056754D" w:rsidRPr="009660B5" w14:paraId="5D984ABC" w14:textId="77777777" w:rsidTr="00866F23">
        <w:trPr>
          <w:trHeight w:val="152"/>
        </w:trPr>
        <w:tc>
          <w:tcPr>
            <w:tcW w:w="285" w:type="dxa"/>
            <w:tcBorders>
              <w:bottom w:val="single" w:sz="4" w:space="0" w:color="auto"/>
            </w:tcBorders>
          </w:tcPr>
          <w:p w14:paraId="492AD350" w14:textId="77777777" w:rsidR="0056754D" w:rsidRPr="008B2DAD" w:rsidRDefault="0056754D" w:rsidP="00866F23">
            <w:pPr>
              <w:spacing w:after="0" w:line="240" w:lineRule="auto"/>
              <w:jc w:val="both"/>
              <w:rPr>
                <w:rFonts w:ascii="Arial" w:hAnsi="Arial" w:cs="Arial"/>
                <w:sz w:val="16"/>
                <w:szCs w:val="16"/>
                <w:lang w:val="en-GB"/>
              </w:rPr>
            </w:pPr>
          </w:p>
        </w:tc>
        <w:tc>
          <w:tcPr>
            <w:tcW w:w="2605" w:type="dxa"/>
            <w:gridSpan w:val="2"/>
            <w:tcBorders>
              <w:bottom w:val="single" w:sz="4" w:space="0" w:color="auto"/>
            </w:tcBorders>
          </w:tcPr>
          <w:p w14:paraId="0AF97ECE" w14:textId="77777777" w:rsidR="0056754D" w:rsidRPr="008B2DAD" w:rsidRDefault="0056754D" w:rsidP="00866F23">
            <w:pPr>
              <w:spacing w:after="0" w:line="240" w:lineRule="auto"/>
              <w:jc w:val="both"/>
              <w:rPr>
                <w:rFonts w:ascii="Arial" w:hAnsi="Arial" w:cs="Arial"/>
                <w:sz w:val="16"/>
                <w:szCs w:val="16"/>
                <w:lang w:val="en-GB"/>
              </w:rPr>
            </w:pPr>
            <w:r w:rsidRPr="008B2DAD">
              <w:rPr>
                <w:rFonts w:ascii="Arial" w:hAnsi="Arial" w:cs="Arial"/>
                <w:sz w:val="16"/>
                <w:szCs w:val="16"/>
                <w:lang w:val="en-GB"/>
              </w:rPr>
              <w:t>Missing</w:t>
            </w:r>
          </w:p>
        </w:tc>
        <w:tc>
          <w:tcPr>
            <w:tcW w:w="1593" w:type="dxa"/>
            <w:tcBorders>
              <w:bottom w:val="single" w:sz="4" w:space="0" w:color="auto"/>
            </w:tcBorders>
          </w:tcPr>
          <w:p w14:paraId="2082570A"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341 802 (34.6%)</w:t>
            </w:r>
          </w:p>
        </w:tc>
        <w:tc>
          <w:tcPr>
            <w:tcW w:w="1474" w:type="dxa"/>
            <w:tcBorders>
              <w:bottom w:val="single" w:sz="4" w:space="0" w:color="auto"/>
            </w:tcBorders>
          </w:tcPr>
          <w:p w14:paraId="4351E8EF"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503 (14.8%)</w:t>
            </w:r>
          </w:p>
        </w:tc>
        <w:tc>
          <w:tcPr>
            <w:tcW w:w="1602" w:type="dxa"/>
            <w:tcBorders>
              <w:bottom w:val="single" w:sz="4" w:space="0" w:color="auto"/>
            </w:tcBorders>
          </w:tcPr>
          <w:p w14:paraId="3861EB8C"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3 846 (13.2%)</w:t>
            </w:r>
          </w:p>
        </w:tc>
        <w:tc>
          <w:tcPr>
            <w:tcW w:w="1516" w:type="dxa"/>
            <w:tcBorders>
              <w:bottom w:val="single" w:sz="4" w:space="0" w:color="auto"/>
            </w:tcBorders>
          </w:tcPr>
          <w:p w14:paraId="1F9621B8" w14:textId="77777777" w:rsidR="0056754D" w:rsidRPr="009660B5"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1 413 (20.1%)</w:t>
            </w:r>
          </w:p>
        </w:tc>
      </w:tr>
    </w:tbl>
    <w:p w14:paraId="367805A9" w14:textId="77777777" w:rsidR="0056754D" w:rsidRPr="009660B5" w:rsidRDefault="0056754D" w:rsidP="0056754D">
      <w:pPr>
        <w:spacing w:after="0" w:line="240" w:lineRule="auto"/>
        <w:jc w:val="both"/>
        <w:rPr>
          <w:rFonts w:ascii="Arial" w:hAnsi="Arial" w:cs="Arial"/>
          <w:b/>
          <w:sz w:val="18"/>
          <w:szCs w:val="18"/>
          <w:lang w:val="en-GB"/>
        </w:rPr>
      </w:pPr>
    </w:p>
    <w:p w14:paraId="357DE56F" w14:textId="77777777" w:rsidR="0056754D" w:rsidRPr="009660B5" w:rsidRDefault="0056754D" w:rsidP="0056754D">
      <w:pPr>
        <w:spacing w:after="0" w:line="240" w:lineRule="auto"/>
        <w:jc w:val="both"/>
        <w:rPr>
          <w:rFonts w:ascii="Arial" w:hAnsi="Arial" w:cs="Arial"/>
          <w:b/>
          <w:sz w:val="18"/>
          <w:szCs w:val="18"/>
          <w:lang w:val="en-GB"/>
        </w:rPr>
      </w:pPr>
    </w:p>
    <w:p w14:paraId="39D7A047" w14:textId="77777777" w:rsidR="0056754D" w:rsidRDefault="0056754D" w:rsidP="0056754D">
      <w:pPr>
        <w:spacing w:line="240" w:lineRule="auto"/>
        <w:rPr>
          <w:rFonts w:ascii="Arial" w:hAnsi="Arial" w:cs="Arial"/>
          <w:sz w:val="18"/>
          <w:szCs w:val="18"/>
          <w:lang w:val="en-GB"/>
        </w:rPr>
      </w:pPr>
    </w:p>
    <w:p w14:paraId="202C8C2D" w14:textId="77777777" w:rsidR="0056754D" w:rsidRDefault="0056754D" w:rsidP="0056754D">
      <w:pPr>
        <w:spacing w:line="240" w:lineRule="auto"/>
        <w:rPr>
          <w:rFonts w:ascii="Arial" w:hAnsi="Arial" w:cs="Arial"/>
          <w:sz w:val="18"/>
          <w:szCs w:val="18"/>
          <w:lang w:val="en-GB"/>
        </w:rPr>
      </w:pPr>
    </w:p>
    <w:p w14:paraId="680A5FA7" w14:textId="77777777" w:rsidR="0056754D" w:rsidRDefault="0056754D" w:rsidP="0056754D">
      <w:pPr>
        <w:spacing w:line="240" w:lineRule="auto"/>
        <w:rPr>
          <w:rFonts w:ascii="Arial" w:hAnsi="Arial" w:cs="Arial"/>
          <w:sz w:val="18"/>
          <w:szCs w:val="18"/>
          <w:lang w:val="en-GB"/>
        </w:rPr>
      </w:pPr>
    </w:p>
    <w:p w14:paraId="529B3E80" w14:textId="77777777" w:rsidR="00FD0580" w:rsidRDefault="00FD0580" w:rsidP="00FD0580">
      <w:pPr>
        <w:spacing w:after="0" w:line="480" w:lineRule="auto"/>
        <w:jc w:val="both"/>
        <w:rPr>
          <w:rFonts w:ascii="Times New Roman" w:hAnsi="Times New Roman" w:cs="Times New Roman"/>
          <w:b/>
          <w:sz w:val="24"/>
          <w:szCs w:val="24"/>
        </w:rPr>
      </w:pPr>
    </w:p>
    <w:p w14:paraId="28B98533" w14:textId="77777777" w:rsidR="00FD0580" w:rsidRDefault="00FD0580" w:rsidP="00FD0580">
      <w:pPr>
        <w:spacing w:after="0" w:line="480" w:lineRule="auto"/>
        <w:jc w:val="both"/>
        <w:rPr>
          <w:rFonts w:ascii="Times New Roman" w:hAnsi="Times New Roman" w:cs="Times New Roman"/>
          <w:b/>
          <w:sz w:val="24"/>
          <w:szCs w:val="24"/>
        </w:rPr>
      </w:pPr>
    </w:p>
    <w:p w14:paraId="7037C10D" w14:textId="77777777" w:rsidR="00FD0580" w:rsidRDefault="00FD0580" w:rsidP="00FD0580">
      <w:pPr>
        <w:spacing w:after="0" w:line="480" w:lineRule="auto"/>
        <w:jc w:val="both"/>
        <w:rPr>
          <w:rFonts w:ascii="Times New Roman" w:hAnsi="Times New Roman" w:cs="Times New Roman"/>
          <w:b/>
          <w:sz w:val="24"/>
          <w:szCs w:val="24"/>
        </w:rPr>
      </w:pPr>
    </w:p>
    <w:p w14:paraId="25F61386" w14:textId="77777777" w:rsidR="00FD0580" w:rsidRDefault="00FD0580" w:rsidP="00FD0580">
      <w:pPr>
        <w:spacing w:after="0" w:line="480" w:lineRule="auto"/>
        <w:jc w:val="both"/>
        <w:rPr>
          <w:rFonts w:ascii="Times New Roman" w:hAnsi="Times New Roman" w:cs="Times New Roman"/>
          <w:b/>
          <w:sz w:val="24"/>
          <w:szCs w:val="24"/>
        </w:rPr>
      </w:pPr>
    </w:p>
    <w:p w14:paraId="6C57C2A2" w14:textId="77777777" w:rsidR="00FD0580" w:rsidRDefault="00FD0580" w:rsidP="00FD0580">
      <w:pPr>
        <w:spacing w:after="0" w:line="480" w:lineRule="auto"/>
        <w:jc w:val="both"/>
        <w:rPr>
          <w:rFonts w:ascii="Times New Roman" w:hAnsi="Times New Roman" w:cs="Times New Roman"/>
          <w:b/>
          <w:sz w:val="24"/>
          <w:szCs w:val="24"/>
        </w:rPr>
      </w:pPr>
    </w:p>
    <w:p w14:paraId="7DD2C193" w14:textId="77777777" w:rsidR="00FD0580" w:rsidRDefault="00FD0580" w:rsidP="00FD0580">
      <w:pPr>
        <w:spacing w:after="0" w:line="480" w:lineRule="auto"/>
        <w:jc w:val="both"/>
        <w:rPr>
          <w:rFonts w:ascii="Times New Roman" w:hAnsi="Times New Roman" w:cs="Times New Roman"/>
          <w:b/>
          <w:sz w:val="24"/>
          <w:szCs w:val="24"/>
        </w:rPr>
      </w:pPr>
    </w:p>
    <w:p w14:paraId="19592701" w14:textId="77777777" w:rsidR="00FD0580" w:rsidRDefault="00FD0580" w:rsidP="00FD0580">
      <w:pPr>
        <w:spacing w:after="0" w:line="480" w:lineRule="auto"/>
        <w:jc w:val="both"/>
        <w:rPr>
          <w:rFonts w:ascii="Times New Roman" w:hAnsi="Times New Roman" w:cs="Times New Roman"/>
          <w:b/>
          <w:sz w:val="24"/>
          <w:szCs w:val="24"/>
        </w:rPr>
      </w:pPr>
    </w:p>
    <w:p w14:paraId="44F7CB0E" w14:textId="77777777" w:rsidR="00FD0580" w:rsidRPr="0024715D" w:rsidRDefault="00FD0580" w:rsidP="00FD0580">
      <w:pPr>
        <w:spacing w:after="0" w:line="480" w:lineRule="auto"/>
        <w:jc w:val="both"/>
        <w:rPr>
          <w:rFonts w:ascii="Times New Roman" w:hAnsi="Times New Roman" w:cs="Times New Roman"/>
          <w:b/>
          <w:sz w:val="24"/>
          <w:szCs w:val="24"/>
          <w:lang w:val="en-US"/>
        </w:rPr>
      </w:pPr>
    </w:p>
    <w:p w14:paraId="266758C8" w14:textId="440CE6B8" w:rsidR="00EC4812" w:rsidRPr="0024715D" w:rsidRDefault="00EC4812" w:rsidP="00EC4812">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Supplementary Table 3.</w:t>
      </w:r>
      <w:r w:rsidRPr="0024715D">
        <w:rPr>
          <w:rFonts w:ascii="Times New Roman" w:hAnsi="Times New Roman" w:cs="Times New Roman"/>
          <w:b/>
          <w:sz w:val="24"/>
          <w:szCs w:val="24"/>
          <w:lang w:val="en-GB"/>
        </w:rPr>
        <w:t xml:space="preserve"> </w:t>
      </w:r>
      <w:r w:rsidRPr="00851FD8">
        <w:rPr>
          <w:rFonts w:ascii="Times New Roman" w:hAnsi="Times New Roman" w:cs="Times New Roman"/>
          <w:b/>
          <w:sz w:val="24"/>
          <w:szCs w:val="24"/>
          <w:lang w:val="en-GB"/>
        </w:rPr>
        <w:t xml:space="preserve">Cause-specific hazard ratios for suicides </w:t>
      </w:r>
      <w:r w:rsidR="00962267">
        <w:rPr>
          <w:rFonts w:ascii="Times New Roman" w:hAnsi="Times New Roman" w:cs="Times New Roman"/>
          <w:b/>
          <w:sz w:val="24"/>
          <w:szCs w:val="24"/>
          <w:lang w:val="en-GB"/>
        </w:rPr>
        <w:t xml:space="preserve">or self-harm in middle </w:t>
      </w:r>
      <w:r>
        <w:rPr>
          <w:rFonts w:ascii="Times New Roman" w:hAnsi="Times New Roman" w:cs="Times New Roman"/>
          <w:b/>
          <w:sz w:val="24"/>
          <w:szCs w:val="24"/>
          <w:lang w:val="en-GB"/>
        </w:rPr>
        <w:t xml:space="preserve">age </w:t>
      </w:r>
      <w:r w:rsidRPr="00851FD8">
        <w:rPr>
          <w:rFonts w:ascii="Times New Roman" w:hAnsi="Times New Roman" w:cs="Times New Roman"/>
          <w:b/>
          <w:sz w:val="24"/>
          <w:szCs w:val="24"/>
          <w:lang w:val="en-GB"/>
        </w:rPr>
        <w:t>(</w:t>
      </w:r>
      <w:proofErr w:type="spellStart"/>
      <w:r w:rsidRPr="00851FD8">
        <w:rPr>
          <w:rFonts w:ascii="Times New Roman" w:hAnsi="Times New Roman" w:cs="Times New Roman"/>
          <w:b/>
          <w:sz w:val="24"/>
          <w:szCs w:val="24"/>
          <w:lang w:val="en-GB"/>
        </w:rPr>
        <w:t>age</w:t>
      </w:r>
      <w:proofErr w:type="spellEnd"/>
      <w:r w:rsidRPr="00851FD8">
        <w:rPr>
          <w:rFonts w:ascii="Times New Roman" w:hAnsi="Times New Roman" w:cs="Times New Roman"/>
          <w:b/>
          <w:sz w:val="24"/>
          <w:szCs w:val="24"/>
          <w:lang w:val="en-GB"/>
        </w:rPr>
        <w:t xml:space="preserve"> 45-64)</w:t>
      </w:r>
      <w:r>
        <w:rPr>
          <w:rFonts w:ascii="Times New Roman" w:hAnsi="Times New Roman" w:cs="Times New Roman"/>
          <w:b/>
          <w:sz w:val="24"/>
          <w:szCs w:val="24"/>
          <w:lang w:val="en-GB"/>
        </w:rPr>
        <w:t xml:space="preserve"> </w:t>
      </w:r>
      <w:r w:rsidRPr="00851FD8">
        <w:rPr>
          <w:rFonts w:ascii="Times New Roman" w:hAnsi="Times New Roman" w:cs="Times New Roman"/>
          <w:b/>
          <w:sz w:val="24"/>
          <w:szCs w:val="24"/>
          <w:lang w:val="en-GB"/>
        </w:rPr>
        <w:t xml:space="preserve">in relation to </w:t>
      </w:r>
      <w:r>
        <w:rPr>
          <w:rFonts w:ascii="Times New Roman" w:hAnsi="Times New Roman" w:cs="Times New Roman"/>
          <w:b/>
          <w:sz w:val="24"/>
          <w:szCs w:val="24"/>
          <w:lang w:val="en-GB"/>
        </w:rPr>
        <w:t>stress resilience, adjusted for cognitive performance, at conscription</w:t>
      </w:r>
      <w:r w:rsidRPr="00851FD8">
        <w:rPr>
          <w:rFonts w:ascii="Times New Roman" w:hAnsi="Times New Roman" w:cs="Times New Roman"/>
          <w:b/>
          <w:sz w:val="24"/>
          <w:szCs w:val="24"/>
          <w:lang w:val="en-GB"/>
        </w:rPr>
        <w:t>.</w:t>
      </w:r>
    </w:p>
    <w:tbl>
      <w:tblPr>
        <w:tblW w:w="5400" w:type="pct"/>
        <w:tblLayout w:type="fixed"/>
        <w:tblCellMar>
          <w:left w:w="70" w:type="dxa"/>
          <w:right w:w="70" w:type="dxa"/>
        </w:tblCellMar>
        <w:tblLook w:val="04A0" w:firstRow="1" w:lastRow="0" w:firstColumn="1" w:lastColumn="0" w:noHBand="0" w:noVBand="1"/>
      </w:tblPr>
      <w:tblGrid>
        <w:gridCol w:w="217"/>
        <w:gridCol w:w="1038"/>
        <w:gridCol w:w="1427"/>
        <w:gridCol w:w="666"/>
        <w:gridCol w:w="1380"/>
        <w:gridCol w:w="713"/>
        <w:gridCol w:w="1420"/>
        <w:gridCol w:w="689"/>
        <w:gridCol w:w="161"/>
        <w:gridCol w:w="1382"/>
        <w:gridCol w:w="697"/>
      </w:tblGrid>
      <w:tr w:rsidR="00451935" w:rsidRPr="00FE1FC3" w14:paraId="4D7F4AD8" w14:textId="77777777" w:rsidTr="00DA4B2C">
        <w:trPr>
          <w:trHeight w:val="255"/>
        </w:trPr>
        <w:tc>
          <w:tcPr>
            <w:tcW w:w="111" w:type="pct"/>
            <w:tcBorders>
              <w:top w:val="single" w:sz="4" w:space="0" w:color="auto"/>
            </w:tcBorders>
            <w:shd w:val="clear" w:color="auto" w:fill="auto"/>
            <w:noWrap/>
            <w:vAlign w:val="center"/>
          </w:tcPr>
          <w:p w14:paraId="43AAC597" w14:textId="77777777" w:rsidR="00451935" w:rsidRPr="00FE1FC3" w:rsidRDefault="00451935" w:rsidP="00EC4812">
            <w:pPr>
              <w:spacing w:after="0" w:line="240" w:lineRule="auto"/>
              <w:rPr>
                <w:rFonts w:ascii="Arial" w:eastAsia="Times New Roman" w:hAnsi="Arial" w:cs="Arial"/>
                <w:b/>
                <w:bCs/>
                <w:color w:val="000000"/>
                <w:sz w:val="16"/>
                <w:szCs w:val="16"/>
                <w:lang w:val="en-US" w:eastAsia="sv-SE"/>
              </w:rPr>
            </w:pPr>
          </w:p>
        </w:tc>
        <w:tc>
          <w:tcPr>
            <w:tcW w:w="530" w:type="pct"/>
            <w:tcBorders>
              <w:top w:val="single" w:sz="4" w:space="0" w:color="auto"/>
            </w:tcBorders>
            <w:shd w:val="clear" w:color="auto" w:fill="auto"/>
            <w:noWrap/>
            <w:vAlign w:val="center"/>
          </w:tcPr>
          <w:p w14:paraId="096B1A29" w14:textId="77777777" w:rsidR="00451935" w:rsidRPr="00FE1FC3" w:rsidRDefault="00451935" w:rsidP="00EC4812">
            <w:pPr>
              <w:spacing w:after="0" w:line="240" w:lineRule="auto"/>
              <w:rPr>
                <w:rFonts w:ascii="Arial" w:eastAsia="Times New Roman" w:hAnsi="Arial" w:cs="Arial"/>
                <w:b/>
                <w:bCs/>
                <w:color w:val="000000"/>
                <w:sz w:val="16"/>
                <w:szCs w:val="16"/>
                <w:lang w:val="en-US" w:eastAsia="sv-SE"/>
              </w:rPr>
            </w:pPr>
          </w:p>
        </w:tc>
        <w:tc>
          <w:tcPr>
            <w:tcW w:w="3215" w:type="pct"/>
            <w:gridSpan w:val="6"/>
            <w:tcBorders>
              <w:top w:val="single" w:sz="4" w:space="0" w:color="auto"/>
              <w:bottom w:val="single" w:sz="4" w:space="0" w:color="auto"/>
            </w:tcBorders>
            <w:shd w:val="clear" w:color="auto" w:fill="auto"/>
            <w:noWrap/>
            <w:vAlign w:val="center"/>
          </w:tcPr>
          <w:p w14:paraId="60F596F9" w14:textId="62CD0389" w:rsidR="00451935" w:rsidRPr="00F95278" w:rsidRDefault="00451935" w:rsidP="00EC4812">
            <w:pPr>
              <w:spacing w:after="0" w:line="240" w:lineRule="auto"/>
              <w:jc w:val="center"/>
              <w:rPr>
                <w:rFonts w:ascii="Arial" w:eastAsia="Times New Roman" w:hAnsi="Arial" w:cs="Arial"/>
                <w:b/>
                <w:bCs/>
                <w:color w:val="000000"/>
                <w:sz w:val="16"/>
                <w:szCs w:val="16"/>
                <w:lang w:val="en-US" w:eastAsia="sv-SE"/>
              </w:rPr>
            </w:pPr>
            <w:r>
              <w:rPr>
                <w:rFonts w:ascii="Arial" w:eastAsia="Times New Roman" w:hAnsi="Arial" w:cs="Arial"/>
                <w:b/>
                <w:bCs/>
                <w:color w:val="000000"/>
                <w:sz w:val="16"/>
                <w:szCs w:val="16"/>
                <w:lang w:val="en-US" w:eastAsia="sv-SE"/>
              </w:rPr>
              <w:t>Suicide</w:t>
            </w:r>
          </w:p>
        </w:tc>
        <w:tc>
          <w:tcPr>
            <w:tcW w:w="82" w:type="pct"/>
            <w:tcBorders>
              <w:top w:val="single" w:sz="4" w:space="0" w:color="auto"/>
            </w:tcBorders>
          </w:tcPr>
          <w:p w14:paraId="54F46DFE" w14:textId="77777777" w:rsidR="00451935" w:rsidRDefault="00451935" w:rsidP="00EC4812">
            <w:pPr>
              <w:spacing w:after="0" w:line="240" w:lineRule="auto"/>
              <w:jc w:val="center"/>
              <w:rPr>
                <w:rFonts w:ascii="Arial" w:eastAsia="Times New Roman" w:hAnsi="Arial" w:cs="Arial"/>
                <w:b/>
                <w:bCs/>
                <w:color w:val="000000"/>
                <w:sz w:val="16"/>
                <w:szCs w:val="16"/>
                <w:lang w:val="en-US" w:eastAsia="sv-SE"/>
              </w:rPr>
            </w:pPr>
          </w:p>
        </w:tc>
        <w:tc>
          <w:tcPr>
            <w:tcW w:w="1062" w:type="pct"/>
            <w:gridSpan w:val="2"/>
            <w:tcBorders>
              <w:top w:val="single" w:sz="4" w:space="0" w:color="auto"/>
              <w:bottom w:val="single" w:sz="4" w:space="0" w:color="auto"/>
            </w:tcBorders>
            <w:vAlign w:val="center"/>
          </w:tcPr>
          <w:p w14:paraId="48ADC585" w14:textId="26C454C2" w:rsidR="00451935" w:rsidRPr="00F95278" w:rsidRDefault="00451935" w:rsidP="00EC4812">
            <w:pPr>
              <w:spacing w:after="0" w:line="240" w:lineRule="auto"/>
              <w:jc w:val="center"/>
              <w:rPr>
                <w:rFonts w:ascii="Arial" w:hAnsi="Arial" w:cs="Arial"/>
                <w:b/>
                <w:sz w:val="16"/>
                <w:szCs w:val="16"/>
                <w:lang w:val="en-GB"/>
              </w:rPr>
            </w:pPr>
            <w:r>
              <w:rPr>
                <w:rFonts w:ascii="Arial" w:eastAsia="Times New Roman" w:hAnsi="Arial" w:cs="Arial"/>
                <w:b/>
                <w:bCs/>
                <w:color w:val="000000"/>
                <w:sz w:val="16"/>
                <w:szCs w:val="16"/>
                <w:lang w:val="en-US" w:eastAsia="sv-SE"/>
              </w:rPr>
              <w:t>Self-harm</w:t>
            </w:r>
          </w:p>
        </w:tc>
      </w:tr>
      <w:tr w:rsidR="00451935" w:rsidRPr="00FE1FC3" w14:paraId="0FA414C6" w14:textId="3F13B4ED" w:rsidTr="00DA4B2C">
        <w:trPr>
          <w:trHeight w:val="255"/>
        </w:trPr>
        <w:tc>
          <w:tcPr>
            <w:tcW w:w="111" w:type="pct"/>
            <w:shd w:val="clear" w:color="auto" w:fill="auto"/>
            <w:noWrap/>
            <w:vAlign w:val="center"/>
            <w:hideMark/>
          </w:tcPr>
          <w:p w14:paraId="3DD901E3" w14:textId="6E0D7709" w:rsidR="00451935" w:rsidRPr="00FE1FC3" w:rsidRDefault="00451935" w:rsidP="00451935">
            <w:pPr>
              <w:spacing w:after="0" w:line="240" w:lineRule="auto"/>
              <w:jc w:val="center"/>
              <w:rPr>
                <w:rFonts w:ascii="Arial" w:eastAsia="Times New Roman" w:hAnsi="Arial" w:cs="Arial"/>
                <w:b/>
                <w:bCs/>
                <w:color w:val="000000"/>
                <w:sz w:val="16"/>
                <w:szCs w:val="16"/>
                <w:lang w:val="en-US" w:eastAsia="sv-SE"/>
              </w:rPr>
            </w:pPr>
          </w:p>
        </w:tc>
        <w:tc>
          <w:tcPr>
            <w:tcW w:w="530" w:type="pct"/>
            <w:shd w:val="clear" w:color="auto" w:fill="auto"/>
            <w:noWrap/>
            <w:vAlign w:val="center"/>
            <w:hideMark/>
          </w:tcPr>
          <w:p w14:paraId="492A27AC" w14:textId="159C7887" w:rsidR="00451935" w:rsidRPr="00FE1FC3" w:rsidRDefault="00451935" w:rsidP="00451935">
            <w:pPr>
              <w:spacing w:after="0" w:line="240" w:lineRule="auto"/>
              <w:jc w:val="center"/>
              <w:rPr>
                <w:rFonts w:ascii="Arial" w:eastAsia="Times New Roman" w:hAnsi="Arial" w:cs="Arial"/>
                <w:b/>
                <w:bCs/>
                <w:color w:val="000000"/>
                <w:sz w:val="16"/>
                <w:szCs w:val="16"/>
                <w:lang w:val="en-US" w:eastAsia="sv-SE"/>
              </w:rPr>
            </w:pPr>
          </w:p>
        </w:tc>
        <w:tc>
          <w:tcPr>
            <w:tcW w:w="1069" w:type="pct"/>
            <w:gridSpan w:val="2"/>
            <w:tcBorders>
              <w:top w:val="single" w:sz="4" w:space="0" w:color="auto"/>
              <w:bottom w:val="single" w:sz="4" w:space="0" w:color="auto"/>
            </w:tcBorders>
            <w:shd w:val="clear" w:color="auto" w:fill="auto"/>
            <w:noWrap/>
            <w:vAlign w:val="center"/>
            <w:hideMark/>
          </w:tcPr>
          <w:p w14:paraId="7140D2E3" w14:textId="2EC88805" w:rsidR="00451935" w:rsidRPr="00FE1FC3" w:rsidRDefault="00451935" w:rsidP="00451935">
            <w:pPr>
              <w:spacing w:after="0" w:line="240" w:lineRule="auto"/>
              <w:jc w:val="center"/>
              <w:rPr>
                <w:rFonts w:ascii="Arial" w:eastAsia="Times New Roman" w:hAnsi="Arial" w:cs="Arial"/>
                <w:b/>
                <w:bCs/>
                <w:color w:val="000000"/>
                <w:sz w:val="16"/>
                <w:szCs w:val="16"/>
                <w:lang w:val="en-US" w:eastAsia="sv-SE"/>
              </w:rPr>
            </w:pPr>
            <w:proofErr w:type="spellStart"/>
            <w:r w:rsidRPr="00FE1FC3">
              <w:rPr>
                <w:rFonts w:ascii="Arial" w:eastAsia="Times New Roman" w:hAnsi="Arial" w:cs="Arial"/>
                <w:b/>
                <w:bCs/>
                <w:color w:val="000000"/>
                <w:sz w:val="16"/>
                <w:szCs w:val="16"/>
                <w:lang w:eastAsia="sv-SE"/>
              </w:rPr>
              <w:t>Unadjusted</w:t>
            </w:r>
            <w:proofErr w:type="spellEnd"/>
          </w:p>
        </w:tc>
        <w:tc>
          <w:tcPr>
            <w:tcW w:w="1069" w:type="pct"/>
            <w:gridSpan w:val="2"/>
            <w:tcBorders>
              <w:top w:val="single" w:sz="4" w:space="0" w:color="auto"/>
              <w:bottom w:val="single" w:sz="4" w:space="0" w:color="auto"/>
            </w:tcBorders>
            <w:shd w:val="clear" w:color="auto" w:fill="auto"/>
            <w:noWrap/>
            <w:vAlign w:val="center"/>
            <w:hideMark/>
          </w:tcPr>
          <w:p w14:paraId="5EE753C3" w14:textId="64E95ABC" w:rsidR="00451935" w:rsidRPr="00FE1FC3" w:rsidRDefault="00451935" w:rsidP="00451935">
            <w:pPr>
              <w:spacing w:after="0" w:line="240" w:lineRule="auto"/>
              <w:jc w:val="center"/>
              <w:rPr>
                <w:rFonts w:ascii="Arial" w:eastAsia="Times New Roman" w:hAnsi="Arial" w:cs="Arial"/>
                <w:b/>
                <w:bCs/>
                <w:color w:val="000000"/>
                <w:sz w:val="16"/>
                <w:szCs w:val="16"/>
                <w:lang w:eastAsia="sv-SE"/>
              </w:rPr>
            </w:pPr>
            <w:r w:rsidRPr="00F95278">
              <w:rPr>
                <w:rFonts w:ascii="Arial" w:hAnsi="Arial" w:cs="Arial"/>
                <w:b/>
                <w:sz w:val="16"/>
                <w:szCs w:val="16"/>
                <w:lang w:val="en-GB"/>
              </w:rPr>
              <w:t>Model 1</w:t>
            </w:r>
          </w:p>
        </w:tc>
        <w:tc>
          <w:tcPr>
            <w:tcW w:w="1077" w:type="pct"/>
            <w:gridSpan w:val="2"/>
            <w:tcBorders>
              <w:top w:val="single" w:sz="4" w:space="0" w:color="auto"/>
              <w:bottom w:val="single" w:sz="4" w:space="0" w:color="auto"/>
            </w:tcBorders>
            <w:shd w:val="clear" w:color="auto" w:fill="auto"/>
            <w:noWrap/>
            <w:vAlign w:val="center"/>
            <w:hideMark/>
          </w:tcPr>
          <w:p w14:paraId="71D19092" w14:textId="4C2B5E88" w:rsidR="00451935" w:rsidRPr="00FE1FC3" w:rsidRDefault="00451935" w:rsidP="00451935">
            <w:pPr>
              <w:spacing w:after="0" w:line="240" w:lineRule="auto"/>
              <w:jc w:val="center"/>
              <w:rPr>
                <w:rFonts w:ascii="Arial" w:eastAsia="Times New Roman" w:hAnsi="Arial" w:cs="Arial"/>
                <w:b/>
                <w:bCs/>
                <w:color w:val="000000"/>
                <w:sz w:val="16"/>
                <w:szCs w:val="16"/>
                <w:lang w:eastAsia="sv-SE"/>
              </w:rPr>
            </w:pPr>
            <w:r w:rsidRPr="00F95278">
              <w:rPr>
                <w:rFonts w:ascii="Arial" w:eastAsia="Times New Roman" w:hAnsi="Arial" w:cs="Arial"/>
                <w:b/>
                <w:bCs/>
                <w:color w:val="000000"/>
                <w:sz w:val="16"/>
                <w:szCs w:val="16"/>
                <w:lang w:val="en-US" w:eastAsia="sv-SE"/>
              </w:rPr>
              <w:t>Model 2</w:t>
            </w:r>
          </w:p>
        </w:tc>
        <w:tc>
          <w:tcPr>
            <w:tcW w:w="82" w:type="pct"/>
          </w:tcPr>
          <w:p w14:paraId="0794B6DD" w14:textId="77777777" w:rsidR="00451935" w:rsidRPr="00F95278" w:rsidRDefault="00451935" w:rsidP="00451935">
            <w:pPr>
              <w:spacing w:after="0" w:line="240" w:lineRule="auto"/>
              <w:jc w:val="center"/>
              <w:rPr>
                <w:rFonts w:ascii="Arial" w:hAnsi="Arial" w:cs="Arial"/>
                <w:b/>
                <w:sz w:val="16"/>
                <w:szCs w:val="16"/>
                <w:lang w:val="en-GB"/>
              </w:rPr>
            </w:pPr>
          </w:p>
        </w:tc>
        <w:tc>
          <w:tcPr>
            <w:tcW w:w="1062" w:type="pct"/>
            <w:gridSpan w:val="2"/>
            <w:tcBorders>
              <w:top w:val="single" w:sz="4" w:space="0" w:color="auto"/>
              <w:bottom w:val="single" w:sz="4" w:space="0" w:color="auto"/>
            </w:tcBorders>
            <w:vAlign w:val="center"/>
          </w:tcPr>
          <w:p w14:paraId="7210B3D9" w14:textId="402C891B" w:rsidR="00451935" w:rsidRPr="00F95278" w:rsidRDefault="00451935" w:rsidP="00451935">
            <w:pPr>
              <w:spacing w:after="0" w:line="240" w:lineRule="auto"/>
              <w:jc w:val="center"/>
              <w:rPr>
                <w:rFonts w:ascii="Arial" w:eastAsia="Times New Roman" w:hAnsi="Arial" w:cs="Arial"/>
                <w:b/>
                <w:bCs/>
                <w:color w:val="000000"/>
                <w:sz w:val="16"/>
                <w:szCs w:val="16"/>
                <w:lang w:val="en-US" w:eastAsia="sv-SE"/>
              </w:rPr>
            </w:pPr>
            <w:r w:rsidRPr="00F95278">
              <w:rPr>
                <w:rFonts w:ascii="Arial" w:hAnsi="Arial" w:cs="Arial"/>
                <w:b/>
                <w:sz w:val="16"/>
                <w:szCs w:val="16"/>
                <w:lang w:val="en-GB"/>
              </w:rPr>
              <w:t>Model 1</w:t>
            </w:r>
          </w:p>
        </w:tc>
      </w:tr>
      <w:tr w:rsidR="00451935" w:rsidRPr="00FE1FC3" w14:paraId="06CA9118" w14:textId="05D07E2D" w:rsidTr="00DA4B2C">
        <w:trPr>
          <w:trHeight w:val="285"/>
        </w:trPr>
        <w:tc>
          <w:tcPr>
            <w:tcW w:w="111" w:type="pct"/>
            <w:tcBorders>
              <w:bottom w:val="single" w:sz="4" w:space="0" w:color="auto"/>
            </w:tcBorders>
            <w:shd w:val="clear" w:color="auto" w:fill="auto"/>
            <w:noWrap/>
            <w:vAlign w:val="center"/>
            <w:hideMark/>
          </w:tcPr>
          <w:p w14:paraId="24BD9A6B" w14:textId="00B81A64"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p>
        </w:tc>
        <w:tc>
          <w:tcPr>
            <w:tcW w:w="530" w:type="pct"/>
            <w:tcBorders>
              <w:bottom w:val="single" w:sz="4" w:space="0" w:color="auto"/>
            </w:tcBorders>
            <w:shd w:val="clear" w:color="auto" w:fill="auto"/>
            <w:noWrap/>
            <w:vAlign w:val="center"/>
            <w:hideMark/>
          </w:tcPr>
          <w:p w14:paraId="18D9ADFA" w14:textId="31D928EC"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p>
        </w:tc>
        <w:tc>
          <w:tcPr>
            <w:tcW w:w="729" w:type="pct"/>
            <w:tcBorders>
              <w:top w:val="single" w:sz="4" w:space="0" w:color="auto"/>
              <w:bottom w:val="single" w:sz="4" w:space="0" w:color="auto"/>
            </w:tcBorders>
            <w:shd w:val="clear" w:color="auto" w:fill="auto"/>
            <w:noWrap/>
            <w:vAlign w:val="center"/>
            <w:hideMark/>
          </w:tcPr>
          <w:p w14:paraId="797A23D8" w14:textId="70A065C3"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r>
              <w:rPr>
                <w:rFonts w:ascii="Arial" w:eastAsia="Times New Roman" w:hAnsi="Arial" w:cs="Arial"/>
                <w:b/>
                <w:bCs/>
                <w:color w:val="000000"/>
                <w:sz w:val="16"/>
                <w:szCs w:val="16"/>
                <w:lang w:eastAsia="sv-SE"/>
              </w:rPr>
              <w:t xml:space="preserve">CHR </w:t>
            </w:r>
            <w:r w:rsidRPr="00FE1FC3">
              <w:rPr>
                <w:rFonts w:ascii="Arial" w:eastAsia="Times New Roman" w:hAnsi="Arial" w:cs="Arial"/>
                <w:b/>
                <w:bCs/>
                <w:color w:val="000000"/>
                <w:sz w:val="16"/>
                <w:szCs w:val="16"/>
                <w:lang w:eastAsia="sv-SE"/>
              </w:rPr>
              <w:t>(95%CI)</w:t>
            </w:r>
          </w:p>
        </w:tc>
        <w:tc>
          <w:tcPr>
            <w:tcW w:w="340" w:type="pct"/>
            <w:tcBorders>
              <w:top w:val="single" w:sz="4" w:space="0" w:color="auto"/>
              <w:bottom w:val="single" w:sz="4" w:space="0" w:color="auto"/>
            </w:tcBorders>
            <w:shd w:val="clear" w:color="auto" w:fill="auto"/>
            <w:vAlign w:val="center"/>
          </w:tcPr>
          <w:p w14:paraId="71F3FEA6" w14:textId="4B819B2A"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proofErr w:type="spellStart"/>
            <w:r w:rsidRPr="00FE1FC3">
              <w:rPr>
                <w:rFonts w:ascii="Arial" w:eastAsia="Times New Roman" w:hAnsi="Arial" w:cs="Arial"/>
                <w:b/>
                <w:bCs/>
                <w:color w:val="000000"/>
                <w:sz w:val="16"/>
                <w:szCs w:val="16"/>
                <w:lang w:eastAsia="sv-SE"/>
              </w:rPr>
              <w:t>P</w:t>
            </w:r>
            <w:r>
              <w:rPr>
                <w:rFonts w:ascii="Arial" w:eastAsia="Times New Roman" w:hAnsi="Arial" w:cs="Arial"/>
                <w:b/>
                <w:bCs/>
                <w:color w:val="000000"/>
                <w:sz w:val="16"/>
                <w:szCs w:val="16"/>
                <w:vertAlign w:val="subscript"/>
                <w:lang w:eastAsia="sv-SE"/>
              </w:rPr>
              <w:t>adj</w:t>
            </w:r>
            <w:proofErr w:type="spellEnd"/>
            <w:r>
              <w:rPr>
                <w:rFonts w:ascii="Arial" w:eastAsia="Times New Roman" w:hAnsi="Arial" w:cs="Arial"/>
                <w:b/>
                <w:bCs/>
                <w:color w:val="000000"/>
                <w:sz w:val="16"/>
                <w:szCs w:val="16"/>
                <w:vertAlign w:val="subscript"/>
                <w:lang w:eastAsia="sv-SE"/>
              </w:rPr>
              <w:t>.</w:t>
            </w:r>
          </w:p>
        </w:tc>
        <w:tc>
          <w:tcPr>
            <w:tcW w:w="705" w:type="pct"/>
            <w:tcBorders>
              <w:bottom w:val="single" w:sz="4" w:space="0" w:color="auto"/>
            </w:tcBorders>
            <w:shd w:val="clear" w:color="auto" w:fill="auto"/>
            <w:noWrap/>
            <w:vAlign w:val="center"/>
            <w:hideMark/>
          </w:tcPr>
          <w:p w14:paraId="387D144D" w14:textId="77777777"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r>
              <w:rPr>
                <w:rFonts w:ascii="Arial" w:eastAsia="Times New Roman" w:hAnsi="Arial" w:cs="Arial"/>
                <w:b/>
                <w:bCs/>
                <w:color w:val="000000"/>
                <w:sz w:val="16"/>
                <w:szCs w:val="16"/>
                <w:lang w:eastAsia="sv-SE"/>
              </w:rPr>
              <w:t xml:space="preserve">CHR </w:t>
            </w:r>
            <w:r w:rsidRPr="00FE1FC3">
              <w:rPr>
                <w:rFonts w:ascii="Arial" w:eastAsia="Times New Roman" w:hAnsi="Arial" w:cs="Arial"/>
                <w:b/>
                <w:bCs/>
                <w:color w:val="000000"/>
                <w:sz w:val="16"/>
                <w:szCs w:val="16"/>
                <w:lang w:eastAsia="sv-SE"/>
              </w:rPr>
              <w:t>(95%CI)</w:t>
            </w:r>
          </w:p>
        </w:tc>
        <w:tc>
          <w:tcPr>
            <w:tcW w:w="364" w:type="pct"/>
            <w:tcBorders>
              <w:bottom w:val="single" w:sz="4" w:space="0" w:color="auto"/>
            </w:tcBorders>
            <w:shd w:val="clear" w:color="auto" w:fill="auto"/>
            <w:noWrap/>
            <w:vAlign w:val="center"/>
            <w:hideMark/>
          </w:tcPr>
          <w:p w14:paraId="31809A53" w14:textId="77777777"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proofErr w:type="spellStart"/>
            <w:r w:rsidRPr="00FE1FC3">
              <w:rPr>
                <w:rFonts w:ascii="Arial" w:eastAsia="Times New Roman" w:hAnsi="Arial" w:cs="Arial"/>
                <w:b/>
                <w:bCs/>
                <w:color w:val="000000"/>
                <w:sz w:val="16"/>
                <w:szCs w:val="16"/>
                <w:lang w:eastAsia="sv-SE"/>
              </w:rPr>
              <w:t>P</w:t>
            </w:r>
            <w:r>
              <w:rPr>
                <w:rFonts w:ascii="Arial" w:eastAsia="Times New Roman" w:hAnsi="Arial" w:cs="Arial"/>
                <w:b/>
                <w:bCs/>
                <w:color w:val="000000"/>
                <w:sz w:val="16"/>
                <w:szCs w:val="16"/>
                <w:vertAlign w:val="subscript"/>
                <w:lang w:eastAsia="sv-SE"/>
              </w:rPr>
              <w:t>adj</w:t>
            </w:r>
            <w:proofErr w:type="spellEnd"/>
            <w:r>
              <w:rPr>
                <w:rFonts w:ascii="Arial" w:eastAsia="Times New Roman" w:hAnsi="Arial" w:cs="Arial"/>
                <w:b/>
                <w:bCs/>
                <w:color w:val="000000"/>
                <w:sz w:val="16"/>
                <w:szCs w:val="16"/>
                <w:vertAlign w:val="subscript"/>
                <w:lang w:eastAsia="sv-SE"/>
              </w:rPr>
              <w:t>.</w:t>
            </w:r>
          </w:p>
        </w:tc>
        <w:tc>
          <w:tcPr>
            <w:tcW w:w="725" w:type="pct"/>
            <w:tcBorders>
              <w:bottom w:val="single" w:sz="4" w:space="0" w:color="auto"/>
            </w:tcBorders>
            <w:shd w:val="clear" w:color="auto" w:fill="auto"/>
            <w:noWrap/>
            <w:vAlign w:val="center"/>
            <w:hideMark/>
          </w:tcPr>
          <w:p w14:paraId="6A6A6ADD" w14:textId="77777777"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r>
              <w:rPr>
                <w:rFonts w:ascii="Arial" w:eastAsia="Times New Roman" w:hAnsi="Arial" w:cs="Arial"/>
                <w:b/>
                <w:bCs/>
                <w:color w:val="000000"/>
                <w:sz w:val="16"/>
                <w:szCs w:val="16"/>
                <w:lang w:eastAsia="sv-SE"/>
              </w:rPr>
              <w:t xml:space="preserve">CHR </w:t>
            </w:r>
            <w:r w:rsidRPr="00FE1FC3">
              <w:rPr>
                <w:rFonts w:ascii="Arial" w:eastAsia="Times New Roman" w:hAnsi="Arial" w:cs="Arial"/>
                <w:b/>
                <w:bCs/>
                <w:color w:val="000000"/>
                <w:sz w:val="16"/>
                <w:szCs w:val="16"/>
                <w:lang w:eastAsia="sv-SE"/>
              </w:rPr>
              <w:t>(95%CI)</w:t>
            </w:r>
          </w:p>
        </w:tc>
        <w:tc>
          <w:tcPr>
            <w:tcW w:w="352" w:type="pct"/>
            <w:tcBorders>
              <w:bottom w:val="single" w:sz="4" w:space="0" w:color="auto"/>
            </w:tcBorders>
            <w:shd w:val="clear" w:color="auto" w:fill="auto"/>
            <w:noWrap/>
            <w:vAlign w:val="center"/>
            <w:hideMark/>
          </w:tcPr>
          <w:p w14:paraId="0F929E2B" w14:textId="77777777"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proofErr w:type="spellStart"/>
            <w:r w:rsidRPr="00FE1FC3">
              <w:rPr>
                <w:rFonts w:ascii="Arial" w:eastAsia="Times New Roman" w:hAnsi="Arial" w:cs="Arial"/>
                <w:b/>
                <w:bCs/>
                <w:color w:val="000000"/>
                <w:sz w:val="16"/>
                <w:szCs w:val="16"/>
                <w:lang w:eastAsia="sv-SE"/>
              </w:rPr>
              <w:t>P</w:t>
            </w:r>
            <w:r>
              <w:rPr>
                <w:rFonts w:ascii="Arial" w:eastAsia="Times New Roman" w:hAnsi="Arial" w:cs="Arial"/>
                <w:b/>
                <w:bCs/>
                <w:color w:val="000000"/>
                <w:sz w:val="16"/>
                <w:szCs w:val="16"/>
                <w:vertAlign w:val="subscript"/>
                <w:lang w:eastAsia="sv-SE"/>
              </w:rPr>
              <w:t>adj</w:t>
            </w:r>
            <w:proofErr w:type="spellEnd"/>
            <w:r>
              <w:rPr>
                <w:rFonts w:ascii="Arial" w:eastAsia="Times New Roman" w:hAnsi="Arial" w:cs="Arial"/>
                <w:b/>
                <w:bCs/>
                <w:color w:val="000000"/>
                <w:sz w:val="16"/>
                <w:szCs w:val="16"/>
                <w:vertAlign w:val="subscript"/>
                <w:lang w:eastAsia="sv-SE"/>
              </w:rPr>
              <w:t>.</w:t>
            </w:r>
          </w:p>
        </w:tc>
        <w:tc>
          <w:tcPr>
            <w:tcW w:w="82" w:type="pct"/>
            <w:tcBorders>
              <w:bottom w:val="single" w:sz="4" w:space="0" w:color="auto"/>
            </w:tcBorders>
            <w:vAlign w:val="center"/>
          </w:tcPr>
          <w:p w14:paraId="523A8363" w14:textId="77777777" w:rsidR="00451935" w:rsidRDefault="00451935" w:rsidP="00EC4812">
            <w:pPr>
              <w:spacing w:after="0" w:line="240" w:lineRule="auto"/>
              <w:jc w:val="center"/>
              <w:rPr>
                <w:rFonts w:ascii="Arial" w:eastAsia="Times New Roman" w:hAnsi="Arial" w:cs="Arial"/>
                <w:b/>
                <w:bCs/>
                <w:color w:val="000000"/>
                <w:sz w:val="16"/>
                <w:szCs w:val="16"/>
                <w:lang w:eastAsia="sv-SE"/>
              </w:rPr>
            </w:pPr>
          </w:p>
        </w:tc>
        <w:tc>
          <w:tcPr>
            <w:tcW w:w="706" w:type="pct"/>
            <w:tcBorders>
              <w:top w:val="single" w:sz="4" w:space="0" w:color="auto"/>
              <w:bottom w:val="single" w:sz="4" w:space="0" w:color="auto"/>
            </w:tcBorders>
            <w:vAlign w:val="center"/>
          </w:tcPr>
          <w:p w14:paraId="23D8986E" w14:textId="6F37FEE5"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r>
              <w:rPr>
                <w:rFonts w:ascii="Arial" w:eastAsia="Times New Roman" w:hAnsi="Arial" w:cs="Arial"/>
                <w:b/>
                <w:bCs/>
                <w:color w:val="000000"/>
                <w:sz w:val="16"/>
                <w:szCs w:val="16"/>
                <w:lang w:eastAsia="sv-SE"/>
              </w:rPr>
              <w:t xml:space="preserve">CHR </w:t>
            </w:r>
            <w:r w:rsidRPr="00FE1FC3">
              <w:rPr>
                <w:rFonts w:ascii="Arial" w:eastAsia="Times New Roman" w:hAnsi="Arial" w:cs="Arial"/>
                <w:b/>
                <w:bCs/>
                <w:color w:val="000000"/>
                <w:sz w:val="16"/>
                <w:szCs w:val="16"/>
                <w:lang w:eastAsia="sv-SE"/>
              </w:rPr>
              <w:t>(95%CI)</w:t>
            </w:r>
          </w:p>
        </w:tc>
        <w:tc>
          <w:tcPr>
            <w:tcW w:w="356" w:type="pct"/>
            <w:tcBorders>
              <w:top w:val="single" w:sz="4" w:space="0" w:color="auto"/>
              <w:bottom w:val="single" w:sz="4" w:space="0" w:color="auto"/>
            </w:tcBorders>
            <w:vAlign w:val="center"/>
          </w:tcPr>
          <w:p w14:paraId="2A853F05" w14:textId="462A7D17" w:rsidR="00451935" w:rsidRPr="00FE1FC3" w:rsidRDefault="00451935" w:rsidP="00EC4812">
            <w:pPr>
              <w:spacing w:after="0" w:line="240" w:lineRule="auto"/>
              <w:jc w:val="center"/>
              <w:rPr>
                <w:rFonts w:ascii="Arial" w:eastAsia="Times New Roman" w:hAnsi="Arial" w:cs="Arial"/>
                <w:b/>
                <w:bCs/>
                <w:color w:val="000000"/>
                <w:sz w:val="16"/>
                <w:szCs w:val="16"/>
                <w:lang w:eastAsia="sv-SE"/>
              </w:rPr>
            </w:pPr>
            <w:proofErr w:type="spellStart"/>
            <w:r w:rsidRPr="00FE1FC3">
              <w:rPr>
                <w:rFonts w:ascii="Arial" w:eastAsia="Times New Roman" w:hAnsi="Arial" w:cs="Arial"/>
                <w:b/>
                <w:bCs/>
                <w:color w:val="000000"/>
                <w:sz w:val="16"/>
                <w:szCs w:val="16"/>
                <w:lang w:eastAsia="sv-SE"/>
              </w:rPr>
              <w:t>P</w:t>
            </w:r>
            <w:r>
              <w:rPr>
                <w:rFonts w:ascii="Arial" w:eastAsia="Times New Roman" w:hAnsi="Arial" w:cs="Arial"/>
                <w:b/>
                <w:bCs/>
                <w:color w:val="000000"/>
                <w:sz w:val="16"/>
                <w:szCs w:val="16"/>
                <w:vertAlign w:val="subscript"/>
                <w:lang w:eastAsia="sv-SE"/>
              </w:rPr>
              <w:t>adj</w:t>
            </w:r>
            <w:proofErr w:type="spellEnd"/>
            <w:r>
              <w:rPr>
                <w:rFonts w:ascii="Arial" w:eastAsia="Times New Roman" w:hAnsi="Arial" w:cs="Arial"/>
                <w:b/>
                <w:bCs/>
                <w:color w:val="000000"/>
                <w:sz w:val="16"/>
                <w:szCs w:val="16"/>
                <w:vertAlign w:val="subscript"/>
                <w:lang w:eastAsia="sv-SE"/>
              </w:rPr>
              <w:t>.</w:t>
            </w:r>
          </w:p>
        </w:tc>
      </w:tr>
      <w:tr w:rsidR="00451935" w:rsidRPr="00FE1FC3" w14:paraId="188226FA" w14:textId="54CF5EE8" w:rsidTr="00451935">
        <w:tc>
          <w:tcPr>
            <w:tcW w:w="641" w:type="pct"/>
            <w:gridSpan w:val="2"/>
            <w:tcBorders>
              <w:top w:val="single" w:sz="4" w:space="0" w:color="auto"/>
            </w:tcBorders>
            <w:shd w:val="clear" w:color="auto" w:fill="auto"/>
            <w:noWrap/>
            <w:hideMark/>
          </w:tcPr>
          <w:p w14:paraId="242D0569" w14:textId="5B8566BA" w:rsidR="00451935" w:rsidRPr="00FE1FC3" w:rsidRDefault="00451935" w:rsidP="00EC4812">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 xml:space="preserve">Stress </w:t>
            </w:r>
            <w:proofErr w:type="spellStart"/>
            <w:r>
              <w:rPr>
                <w:rFonts w:ascii="Arial" w:eastAsia="Times New Roman" w:hAnsi="Arial" w:cs="Arial"/>
                <w:color w:val="000000"/>
                <w:sz w:val="16"/>
                <w:szCs w:val="16"/>
                <w:lang w:eastAsia="sv-SE"/>
              </w:rPr>
              <w:t>resilience</w:t>
            </w:r>
            <w:proofErr w:type="spellEnd"/>
          </w:p>
        </w:tc>
        <w:tc>
          <w:tcPr>
            <w:tcW w:w="729" w:type="pct"/>
            <w:tcBorders>
              <w:top w:val="single" w:sz="4" w:space="0" w:color="auto"/>
            </w:tcBorders>
            <w:shd w:val="clear" w:color="auto" w:fill="auto"/>
            <w:noWrap/>
            <w:hideMark/>
          </w:tcPr>
          <w:p w14:paraId="556A89D9"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340" w:type="pct"/>
            <w:tcBorders>
              <w:top w:val="single" w:sz="4" w:space="0" w:color="auto"/>
            </w:tcBorders>
            <w:shd w:val="clear" w:color="auto" w:fill="auto"/>
          </w:tcPr>
          <w:p w14:paraId="6E354FC1" w14:textId="5ED967A8" w:rsidR="00451935" w:rsidRPr="00FE1FC3" w:rsidRDefault="00451935" w:rsidP="00EC4812">
            <w:pPr>
              <w:spacing w:after="0" w:line="240" w:lineRule="auto"/>
              <w:rPr>
                <w:rFonts w:ascii="Arial" w:eastAsia="Times New Roman" w:hAnsi="Arial" w:cs="Arial"/>
                <w:color w:val="000000"/>
                <w:sz w:val="16"/>
                <w:szCs w:val="16"/>
                <w:lang w:eastAsia="sv-SE"/>
              </w:rPr>
            </w:pPr>
          </w:p>
        </w:tc>
        <w:tc>
          <w:tcPr>
            <w:tcW w:w="705" w:type="pct"/>
            <w:tcBorders>
              <w:top w:val="single" w:sz="4" w:space="0" w:color="auto"/>
            </w:tcBorders>
            <w:shd w:val="clear" w:color="auto" w:fill="auto"/>
            <w:noWrap/>
            <w:hideMark/>
          </w:tcPr>
          <w:p w14:paraId="0E418B50"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364" w:type="pct"/>
            <w:tcBorders>
              <w:top w:val="single" w:sz="4" w:space="0" w:color="auto"/>
            </w:tcBorders>
            <w:shd w:val="clear" w:color="auto" w:fill="auto"/>
            <w:noWrap/>
            <w:hideMark/>
          </w:tcPr>
          <w:p w14:paraId="038A3AA2" w14:textId="77777777" w:rsidR="00451935" w:rsidRPr="00FE1FC3" w:rsidRDefault="00451935" w:rsidP="00EC4812">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725" w:type="pct"/>
            <w:tcBorders>
              <w:top w:val="single" w:sz="4" w:space="0" w:color="auto"/>
            </w:tcBorders>
            <w:shd w:val="clear" w:color="auto" w:fill="auto"/>
            <w:noWrap/>
            <w:hideMark/>
          </w:tcPr>
          <w:p w14:paraId="0D17FA0C"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352" w:type="pct"/>
            <w:tcBorders>
              <w:top w:val="single" w:sz="4" w:space="0" w:color="auto"/>
            </w:tcBorders>
            <w:shd w:val="clear" w:color="auto" w:fill="auto"/>
            <w:noWrap/>
            <w:hideMark/>
          </w:tcPr>
          <w:p w14:paraId="6BE0574D" w14:textId="77777777" w:rsidR="00451935" w:rsidRPr="00FE1FC3" w:rsidRDefault="00451935" w:rsidP="00EC4812">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82" w:type="pct"/>
            <w:tcBorders>
              <w:top w:val="single" w:sz="4" w:space="0" w:color="auto"/>
            </w:tcBorders>
          </w:tcPr>
          <w:p w14:paraId="11858B5F" w14:textId="77777777" w:rsidR="00451935" w:rsidRPr="00FE1FC3" w:rsidRDefault="00451935" w:rsidP="00EC4812">
            <w:pPr>
              <w:spacing w:after="0" w:line="240" w:lineRule="auto"/>
              <w:jc w:val="right"/>
              <w:rPr>
                <w:rFonts w:ascii="Arial" w:eastAsia="Times New Roman" w:hAnsi="Arial" w:cs="Arial"/>
                <w:color w:val="000000"/>
                <w:sz w:val="16"/>
                <w:szCs w:val="16"/>
                <w:lang w:eastAsia="sv-SE"/>
              </w:rPr>
            </w:pPr>
          </w:p>
        </w:tc>
        <w:tc>
          <w:tcPr>
            <w:tcW w:w="706" w:type="pct"/>
            <w:tcBorders>
              <w:top w:val="single" w:sz="4" w:space="0" w:color="auto"/>
            </w:tcBorders>
          </w:tcPr>
          <w:p w14:paraId="6C54FA4E" w14:textId="29CF51E5" w:rsidR="00451935" w:rsidRPr="00FE1FC3" w:rsidRDefault="00451935" w:rsidP="00EC4812">
            <w:pPr>
              <w:spacing w:after="0" w:line="240" w:lineRule="auto"/>
              <w:jc w:val="right"/>
              <w:rPr>
                <w:rFonts w:ascii="Arial" w:eastAsia="Times New Roman" w:hAnsi="Arial" w:cs="Arial"/>
                <w:color w:val="000000"/>
                <w:sz w:val="16"/>
                <w:szCs w:val="16"/>
                <w:lang w:eastAsia="sv-SE"/>
              </w:rPr>
            </w:pPr>
          </w:p>
        </w:tc>
        <w:tc>
          <w:tcPr>
            <w:tcW w:w="356" w:type="pct"/>
            <w:tcBorders>
              <w:top w:val="single" w:sz="4" w:space="0" w:color="auto"/>
            </w:tcBorders>
          </w:tcPr>
          <w:p w14:paraId="3278DE0C" w14:textId="16203319" w:rsidR="00451935" w:rsidRPr="00FE1FC3" w:rsidRDefault="00451935" w:rsidP="00EC4812">
            <w:pPr>
              <w:spacing w:after="0" w:line="240" w:lineRule="auto"/>
              <w:jc w:val="right"/>
              <w:rPr>
                <w:rFonts w:ascii="Arial" w:eastAsia="Times New Roman" w:hAnsi="Arial" w:cs="Arial"/>
                <w:color w:val="000000"/>
                <w:sz w:val="16"/>
                <w:szCs w:val="16"/>
                <w:lang w:eastAsia="sv-SE"/>
              </w:rPr>
            </w:pPr>
          </w:p>
        </w:tc>
      </w:tr>
      <w:tr w:rsidR="00451935" w:rsidRPr="00FE1FC3" w14:paraId="606444DB" w14:textId="61EB3E2F" w:rsidTr="00451935">
        <w:tc>
          <w:tcPr>
            <w:tcW w:w="111" w:type="pct"/>
            <w:shd w:val="clear" w:color="auto" w:fill="auto"/>
            <w:noWrap/>
            <w:hideMark/>
          </w:tcPr>
          <w:p w14:paraId="541DFDFD" w14:textId="77777777" w:rsidR="00451935" w:rsidRPr="00FE1FC3" w:rsidRDefault="00451935" w:rsidP="00EC4812">
            <w:pPr>
              <w:spacing w:after="0" w:line="240" w:lineRule="auto"/>
              <w:jc w:val="right"/>
              <w:rPr>
                <w:rFonts w:ascii="Arial" w:eastAsia="Times New Roman" w:hAnsi="Arial" w:cs="Arial"/>
                <w:color w:val="000000"/>
                <w:sz w:val="16"/>
                <w:szCs w:val="16"/>
                <w:lang w:eastAsia="sv-SE"/>
              </w:rPr>
            </w:pPr>
          </w:p>
        </w:tc>
        <w:tc>
          <w:tcPr>
            <w:tcW w:w="530" w:type="pct"/>
            <w:shd w:val="clear" w:color="auto" w:fill="auto"/>
            <w:noWrap/>
            <w:hideMark/>
          </w:tcPr>
          <w:p w14:paraId="1DA5C374" w14:textId="77777777" w:rsidR="00451935" w:rsidRPr="00FE1FC3" w:rsidRDefault="00451935" w:rsidP="00EC4812">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Low</w:t>
            </w:r>
            <w:proofErr w:type="spellEnd"/>
          </w:p>
        </w:tc>
        <w:tc>
          <w:tcPr>
            <w:tcW w:w="729" w:type="pct"/>
            <w:shd w:val="clear" w:color="auto" w:fill="auto"/>
            <w:noWrap/>
            <w:hideMark/>
          </w:tcPr>
          <w:p w14:paraId="39D4D8A7" w14:textId="2B894477" w:rsidR="00451935" w:rsidRPr="00FE1FC3" w:rsidRDefault="00451935" w:rsidP="00EC4812">
            <w:pPr>
              <w:spacing w:after="0" w:line="240" w:lineRule="auto"/>
              <w:rPr>
                <w:rFonts w:ascii="Arial" w:eastAsia="Times New Roman" w:hAnsi="Arial" w:cs="Arial"/>
                <w:color w:val="000000"/>
                <w:sz w:val="16"/>
                <w:szCs w:val="16"/>
                <w:lang w:eastAsia="sv-SE"/>
              </w:rPr>
            </w:pPr>
            <w:r>
              <w:rPr>
                <w:rFonts w:ascii="Arial" w:hAnsi="Arial" w:cs="Arial"/>
                <w:sz w:val="16"/>
                <w:szCs w:val="16"/>
              </w:rPr>
              <w:t>2.05 (</w:t>
            </w:r>
            <w:proofErr w:type="gramStart"/>
            <w:r>
              <w:rPr>
                <w:rFonts w:ascii="Arial" w:hAnsi="Arial" w:cs="Arial"/>
                <w:sz w:val="16"/>
                <w:szCs w:val="16"/>
              </w:rPr>
              <w:t>1.93</w:t>
            </w:r>
            <w:proofErr w:type="gramEnd"/>
            <w:r>
              <w:rPr>
                <w:rFonts w:ascii="Arial" w:hAnsi="Arial" w:cs="Arial"/>
                <w:sz w:val="16"/>
                <w:szCs w:val="16"/>
              </w:rPr>
              <w:t xml:space="preserve"> - 2.18</w:t>
            </w:r>
            <w:r w:rsidRPr="00F95278">
              <w:rPr>
                <w:rFonts w:ascii="Arial" w:hAnsi="Arial" w:cs="Arial"/>
                <w:sz w:val="16"/>
                <w:szCs w:val="16"/>
              </w:rPr>
              <w:t>)</w:t>
            </w:r>
          </w:p>
        </w:tc>
        <w:tc>
          <w:tcPr>
            <w:tcW w:w="340" w:type="pct"/>
            <w:shd w:val="clear" w:color="auto" w:fill="auto"/>
          </w:tcPr>
          <w:p w14:paraId="7B480C3C" w14:textId="17223D3F"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705" w:type="pct"/>
            <w:shd w:val="clear" w:color="auto" w:fill="auto"/>
            <w:noWrap/>
            <w:hideMark/>
          </w:tcPr>
          <w:p w14:paraId="160A447F" w14:textId="0F9288C5" w:rsidR="00451935" w:rsidRPr="00FE1FC3" w:rsidRDefault="00451935" w:rsidP="00EC4812">
            <w:pPr>
              <w:spacing w:after="0" w:line="240" w:lineRule="auto"/>
              <w:rPr>
                <w:rFonts w:ascii="Arial" w:eastAsia="Times New Roman" w:hAnsi="Arial" w:cs="Arial"/>
                <w:color w:val="000000"/>
                <w:sz w:val="16"/>
                <w:szCs w:val="16"/>
                <w:lang w:eastAsia="sv-SE"/>
              </w:rPr>
            </w:pPr>
            <w:r>
              <w:rPr>
                <w:rFonts w:ascii="Arial" w:hAnsi="Arial" w:cs="Arial"/>
                <w:sz w:val="16"/>
                <w:szCs w:val="16"/>
              </w:rPr>
              <w:t>2.03 (</w:t>
            </w:r>
            <w:proofErr w:type="gramStart"/>
            <w:r>
              <w:rPr>
                <w:rFonts w:ascii="Arial" w:hAnsi="Arial" w:cs="Arial"/>
                <w:sz w:val="16"/>
                <w:szCs w:val="16"/>
              </w:rPr>
              <w:t>1.71</w:t>
            </w:r>
            <w:proofErr w:type="gramEnd"/>
            <w:r>
              <w:rPr>
                <w:rFonts w:ascii="Arial" w:hAnsi="Arial" w:cs="Arial"/>
                <w:sz w:val="16"/>
                <w:szCs w:val="16"/>
              </w:rPr>
              <w:t xml:space="preserve"> - 2.42</w:t>
            </w:r>
            <w:r w:rsidRPr="00F95278">
              <w:rPr>
                <w:rFonts w:ascii="Arial" w:hAnsi="Arial" w:cs="Arial"/>
                <w:sz w:val="16"/>
                <w:szCs w:val="16"/>
              </w:rPr>
              <w:t>)</w:t>
            </w:r>
          </w:p>
        </w:tc>
        <w:tc>
          <w:tcPr>
            <w:tcW w:w="364" w:type="pct"/>
            <w:shd w:val="clear" w:color="auto" w:fill="auto"/>
            <w:noWrap/>
            <w:hideMark/>
          </w:tcPr>
          <w:p w14:paraId="22F288CA"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725" w:type="pct"/>
            <w:shd w:val="clear" w:color="auto" w:fill="auto"/>
            <w:noWrap/>
            <w:hideMark/>
          </w:tcPr>
          <w:p w14:paraId="56231368" w14:textId="0420498D" w:rsidR="00451935" w:rsidRPr="00FE1FC3" w:rsidRDefault="00451935" w:rsidP="00EC4812">
            <w:pPr>
              <w:spacing w:after="0" w:line="240" w:lineRule="auto"/>
              <w:rPr>
                <w:rFonts w:ascii="Arial" w:eastAsia="Times New Roman" w:hAnsi="Arial" w:cs="Arial"/>
                <w:color w:val="000000"/>
                <w:sz w:val="16"/>
                <w:szCs w:val="16"/>
                <w:lang w:eastAsia="sv-SE"/>
              </w:rPr>
            </w:pPr>
            <w:proofErr w:type="gramStart"/>
            <w:r>
              <w:rPr>
                <w:rFonts w:ascii="Arial" w:hAnsi="Arial" w:cs="Arial"/>
                <w:color w:val="000000"/>
                <w:sz w:val="16"/>
                <w:szCs w:val="16"/>
              </w:rPr>
              <w:t>1.78</w:t>
            </w:r>
            <w:proofErr w:type="gramEnd"/>
            <w:r>
              <w:rPr>
                <w:rFonts w:ascii="Arial" w:hAnsi="Arial" w:cs="Arial"/>
                <w:color w:val="000000"/>
                <w:sz w:val="16"/>
                <w:szCs w:val="16"/>
              </w:rPr>
              <w:t xml:space="preserve"> (1.51 - 2.11</w:t>
            </w:r>
            <w:r w:rsidRPr="00F95278">
              <w:rPr>
                <w:rFonts w:ascii="Arial" w:hAnsi="Arial" w:cs="Arial"/>
                <w:color w:val="000000"/>
                <w:sz w:val="16"/>
                <w:szCs w:val="16"/>
              </w:rPr>
              <w:t>)</w:t>
            </w:r>
          </w:p>
        </w:tc>
        <w:tc>
          <w:tcPr>
            <w:tcW w:w="352" w:type="pct"/>
            <w:shd w:val="clear" w:color="auto" w:fill="auto"/>
            <w:noWrap/>
            <w:hideMark/>
          </w:tcPr>
          <w:p w14:paraId="1AAC55CC"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82" w:type="pct"/>
          </w:tcPr>
          <w:p w14:paraId="0272EBA3" w14:textId="77777777" w:rsidR="00451935" w:rsidRPr="00F95278" w:rsidRDefault="00451935" w:rsidP="00EC4812">
            <w:pPr>
              <w:spacing w:after="0" w:line="240" w:lineRule="auto"/>
              <w:rPr>
                <w:rFonts w:ascii="Arial" w:hAnsi="Arial" w:cs="Arial"/>
                <w:sz w:val="16"/>
                <w:szCs w:val="16"/>
              </w:rPr>
            </w:pPr>
          </w:p>
        </w:tc>
        <w:tc>
          <w:tcPr>
            <w:tcW w:w="706" w:type="pct"/>
          </w:tcPr>
          <w:p w14:paraId="118AEC8A" w14:textId="4B40726F" w:rsidR="00451935" w:rsidRPr="00FE1FC3" w:rsidRDefault="00451935" w:rsidP="00EC4812">
            <w:pPr>
              <w:spacing w:after="0" w:line="240" w:lineRule="auto"/>
              <w:rPr>
                <w:rFonts w:ascii="Arial" w:eastAsia="Times New Roman" w:hAnsi="Arial" w:cs="Arial"/>
                <w:color w:val="000000"/>
                <w:sz w:val="16"/>
                <w:szCs w:val="16"/>
                <w:lang w:eastAsia="sv-SE"/>
              </w:rPr>
            </w:pPr>
            <w:r w:rsidRPr="00F95278">
              <w:rPr>
                <w:rFonts w:ascii="Arial" w:hAnsi="Arial" w:cs="Arial"/>
                <w:sz w:val="16"/>
                <w:szCs w:val="16"/>
              </w:rPr>
              <w:t>2.05 (</w:t>
            </w:r>
            <w:proofErr w:type="gramStart"/>
            <w:r w:rsidRPr="00F95278">
              <w:rPr>
                <w:rFonts w:ascii="Arial" w:hAnsi="Arial" w:cs="Arial"/>
                <w:sz w:val="16"/>
                <w:szCs w:val="16"/>
              </w:rPr>
              <w:t>1.98</w:t>
            </w:r>
            <w:proofErr w:type="gramEnd"/>
            <w:r w:rsidRPr="00F95278">
              <w:rPr>
                <w:rFonts w:ascii="Arial" w:hAnsi="Arial" w:cs="Arial"/>
                <w:sz w:val="16"/>
                <w:szCs w:val="16"/>
              </w:rPr>
              <w:t xml:space="preserve"> - 2.13)</w:t>
            </w:r>
          </w:p>
        </w:tc>
        <w:tc>
          <w:tcPr>
            <w:tcW w:w="356" w:type="pct"/>
          </w:tcPr>
          <w:p w14:paraId="18BD8A63" w14:textId="2F82994B"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451935" w:rsidRPr="00FE1FC3" w14:paraId="179D4F32" w14:textId="3A72AE5D" w:rsidTr="00451935">
        <w:tc>
          <w:tcPr>
            <w:tcW w:w="111" w:type="pct"/>
            <w:shd w:val="clear" w:color="auto" w:fill="auto"/>
            <w:noWrap/>
            <w:hideMark/>
          </w:tcPr>
          <w:p w14:paraId="01B265EC" w14:textId="77777777" w:rsidR="00451935" w:rsidRPr="00FE1FC3" w:rsidRDefault="00451935" w:rsidP="00EC4812">
            <w:pPr>
              <w:spacing w:after="0" w:line="240" w:lineRule="auto"/>
              <w:jc w:val="right"/>
              <w:rPr>
                <w:rFonts w:ascii="Arial" w:eastAsia="Times New Roman" w:hAnsi="Arial" w:cs="Arial"/>
                <w:color w:val="000000"/>
                <w:sz w:val="16"/>
                <w:szCs w:val="16"/>
                <w:lang w:eastAsia="sv-SE"/>
              </w:rPr>
            </w:pPr>
          </w:p>
        </w:tc>
        <w:tc>
          <w:tcPr>
            <w:tcW w:w="530" w:type="pct"/>
            <w:shd w:val="clear" w:color="auto" w:fill="auto"/>
            <w:noWrap/>
            <w:hideMark/>
          </w:tcPr>
          <w:p w14:paraId="33FCB27A"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Medium</w:t>
            </w:r>
          </w:p>
        </w:tc>
        <w:tc>
          <w:tcPr>
            <w:tcW w:w="729" w:type="pct"/>
            <w:shd w:val="clear" w:color="auto" w:fill="auto"/>
            <w:noWrap/>
            <w:hideMark/>
          </w:tcPr>
          <w:p w14:paraId="725F4068" w14:textId="5A547A62" w:rsidR="00451935" w:rsidRPr="00FE1FC3" w:rsidRDefault="00451935" w:rsidP="00EC4812">
            <w:pPr>
              <w:spacing w:after="0" w:line="240" w:lineRule="auto"/>
              <w:rPr>
                <w:rFonts w:ascii="Arial" w:eastAsia="Times New Roman" w:hAnsi="Arial" w:cs="Arial"/>
                <w:color w:val="000000"/>
                <w:sz w:val="16"/>
                <w:szCs w:val="16"/>
                <w:lang w:eastAsia="sv-SE"/>
              </w:rPr>
            </w:pPr>
            <w:r>
              <w:rPr>
                <w:rFonts w:ascii="Arial" w:hAnsi="Arial" w:cs="Arial"/>
                <w:sz w:val="16"/>
                <w:szCs w:val="16"/>
              </w:rPr>
              <w:t>1.15 (1.10 - 1.23</w:t>
            </w:r>
            <w:r w:rsidRPr="00F95278">
              <w:rPr>
                <w:rFonts w:ascii="Arial" w:hAnsi="Arial" w:cs="Arial"/>
                <w:sz w:val="16"/>
                <w:szCs w:val="16"/>
              </w:rPr>
              <w:t>)</w:t>
            </w:r>
          </w:p>
        </w:tc>
        <w:tc>
          <w:tcPr>
            <w:tcW w:w="340" w:type="pct"/>
            <w:shd w:val="clear" w:color="auto" w:fill="auto"/>
          </w:tcPr>
          <w:p w14:paraId="0057BE74" w14:textId="17944E0A"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705" w:type="pct"/>
            <w:shd w:val="clear" w:color="auto" w:fill="auto"/>
            <w:noWrap/>
            <w:hideMark/>
          </w:tcPr>
          <w:p w14:paraId="4132213C" w14:textId="33F7DA1B" w:rsidR="00451935" w:rsidRPr="00FE1FC3" w:rsidRDefault="00451935" w:rsidP="00EC4812">
            <w:pPr>
              <w:spacing w:after="0" w:line="240" w:lineRule="auto"/>
              <w:rPr>
                <w:rFonts w:ascii="Arial" w:eastAsia="Times New Roman" w:hAnsi="Arial" w:cs="Arial"/>
                <w:color w:val="000000"/>
                <w:sz w:val="16"/>
                <w:szCs w:val="16"/>
                <w:lang w:eastAsia="sv-SE"/>
              </w:rPr>
            </w:pPr>
            <w:r>
              <w:rPr>
                <w:rFonts w:ascii="Arial" w:hAnsi="Arial" w:cs="Arial"/>
                <w:sz w:val="16"/>
                <w:szCs w:val="16"/>
              </w:rPr>
              <w:t>1.24 (1.07 - 1.46</w:t>
            </w:r>
            <w:r w:rsidRPr="00F95278">
              <w:rPr>
                <w:rFonts w:ascii="Arial" w:hAnsi="Arial" w:cs="Arial"/>
                <w:sz w:val="16"/>
                <w:szCs w:val="16"/>
              </w:rPr>
              <w:t>)</w:t>
            </w:r>
          </w:p>
        </w:tc>
        <w:tc>
          <w:tcPr>
            <w:tcW w:w="364" w:type="pct"/>
            <w:shd w:val="clear" w:color="auto" w:fill="auto"/>
            <w:noWrap/>
            <w:hideMark/>
          </w:tcPr>
          <w:p w14:paraId="3B31E45F"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725" w:type="pct"/>
            <w:shd w:val="clear" w:color="auto" w:fill="auto"/>
            <w:noWrap/>
            <w:hideMark/>
          </w:tcPr>
          <w:p w14:paraId="66789C10" w14:textId="6F550319" w:rsidR="00451935" w:rsidRPr="00FE1FC3" w:rsidRDefault="00451935" w:rsidP="00EC4812">
            <w:pPr>
              <w:spacing w:after="0" w:line="240" w:lineRule="auto"/>
              <w:rPr>
                <w:rFonts w:ascii="Arial" w:eastAsia="Times New Roman" w:hAnsi="Arial" w:cs="Arial"/>
                <w:color w:val="000000"/>
                <w:sz w:val="16"/>
                <w:szCs w:val="16"/>
                <w:lang w:eastAsia="sv-SE"/>
              </w:rPr>
            </w:pPr>
            <w:r>
              <w:rPr>
                <w:rFonts w:ascii="Arial" w:hAnsi="Arial" w:cs="Arial"/>
                <w:color w:val="000000"/>
                <w:sz w:val="16"/>
                <w:szCs w:val="16"/>
              </w:rPr>
              <w:t>1.22 (1.05 - 1.42</w:t>
            </w:r>
            <w:r w:rsidRPr="00F95278">
              <w:rPr>
                <w:rFonts w:ascii="Arial" w:hAnsi="Arial" w:cs="Arial"/>
                <w:color w:val="000000"/>
                <w:sz w:val="16"/>
                <w:szCs w:val="16"/>
              </w:rPr>
              <w:t>)</w:t>
            </w:r>
          </w:p>
        </w:tc>
        <w:tc>
          <w:tcPr>
            <w:tcW w:w="352" w:type="pct"/>
            <w:shd w:val="clear" w:color="auto" w:fill="auto"/>
            <w:noWrap/>
            <w:hideMark/>
          </w:tcPr>
          <w:p w14:paraId="3C07F05F"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82" w:type="pct"/>
          </w:tcPr>
          <w:p w14:paraId="136277E0" w14:textId="77777777" w:rsidR="00451935" w:rsidRPr="00F95278" w:rsidRDefault="00451935" w:rsidP="00EC4812">
            <w:pPr>
              <w:spacing w:after="0" w:line="240" w:lineRule="auto"/>
              <w:rPr>
                <w:rFonts w:ascii="Arial" w:hAnsi="Arial" w:cs="Arial"/>
                <w:sz w:val="16"/>
                <w:szCs w:val="16"/>
              </w:rPr>
            </w:pPr>
          </w:p>
        </w:tc>
        <w:tc>
          <w:tcPr>
            <w:tcW w:w="706" w:type="pct"/>
          </w:tcPr>
          <w:p w14:paraId="48CFDF7C" w14:textId="0DC6817E" w:rsidR="00451935" w:rsidRPr="00FE1FC3" w:rsidRDefault="00451935" w:rsidP="00EC4812">
            <w:pPr>
              <w:spacing w:after="0" w:line="240" w:lineRule="auto"/>
              <w:rPr>
                <w:rFonts w:ascii="Arial" w:eastAsia="Times New Roman" w:hAnsi="Arial" w:cs="Arial"/>
                <w:color w:val="000000"/>
                <w:sz w:val="16"/>
                <w:szCs w:val="16"/>
                <w:lang w:eastAsia="sv-SE"/>
              </w:rPr>
            </w:pPr>
            <w:r w:rsidRPr="00F95278">
              <w:rPr>
                <w:rFonts w:ascii="Arial" w:hAnsi="Arial" w:cs="Arial"/>
                <w:sz w:val="16"/>
                <w:szCs w:val="16"/>
              </w:rPr>
              <w:t>1.16 (1.13 - 1.20)</w:t>
            </w:r>
          </w:p>
        </w:tc>
        <w:tc>
          <w:tcPr>
            <w:tcW w:w="356" w:type="pct"/>
          </w:tcPr>
          <w:p w14:paraId="5C97FAAD" w14:textId="403FACE9"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451935" w:rsidRPr="00FE1FC3" w14:paraId="725D5EB8" w14:textId="4D78B755" w:rsidTr="00451935">
        <w:tc>
          <w:tcPr>
            <w:tcW w:w="111" w:type="pct"/>
            <w:tcBorders>
              <w:bottom w:val="single" w:sz="4" w:space="0" w:color="auto"/>
            </w:tcBorders>
            <w:shd w:val="clear" w:color="auto" w:fill="auto"/>
            <w:noWrap/>
            <w:hideMark/>
          </w:tcPr>
          <w:p w14:paraId="08F3ED1C" w14:textId="77777777" w:rsidR="00451935" w:rsidRPr="00FE1FC3" w:rsidRDefault="00451935" w:rsidP="00EC4812">
            <w:pPr>
              <w:spacing w:after="0" w:line="240" w:lineRule="auto"/>
              <w:jc w:val="right"/>
              <w:rPr>
                <w:rFonts w:ascii="Arial" w:eastAsia="Times New Roman" w:hAnsi="Arial" w:cs="Arial"/>
                <w:color w:val="000000"/>
                <w:sz w:val="16"/>
                <w:szCs w:val="16"/>
                <w:lang w:eastAsia="sv-SE"/>
              </w:rPr>
            </w:pPr>
          </w:p>
        </w:tc>
        <w:tc>
          <w:tcPr>
            <w:tcW w:w="530" w:type="pct"/>
            <w:tcBorders>
              <w:bottom w:val="single" w:sz="4" w:space="0" w:color="auto"/>
            </w:tcBorders>
            <w:shd w:val="clear" w:color="auto" w:fill="auto"/>
            <w:noWrap/>
            <w:hideMark/>
          </w:tcPr>
          <w:p w14:paraId="10DC0AA4" w14:textId="77777777" w:rsidR="00451935" w:rsidRPr="00FE1FC3" w:rsidRDefault="00451935" w:rsidP="00EC4812">
            <w:pPr>
              <w:spacing w:after="120" w:line="240" w:lineRule="auto"/>
              <w:rPr>
                <w:rFonts w:ascii="Arial" w:eastAsia="Times New Roman" w:hAnsi="Arial" w:cs="Arial"/>
                <w:color w:val="000000"/>
                <w:sz w:val="16"/>
                <w:szCs w:val="16"/>
                <w:lang w:eastAsia="sv-SE"/>
              </w:rPr>
            </w:pPr>
            <w:proofErr w:type="spellStart"/>
            <w:r>
              <w:rPr>
                <w:rFonts w:ascii="Arial" w:eastAsia="Times New Roman" w:hAnsi="Arial" w:cs="Arial"/>
                <w:color w:val="000000"/>
                <w:sz w:val="16"/>
                <w:szCs w:val="16"/>
                <w:lang w:eastAsia="sv-SE"/>
              </w:rPr>
              <w:t>High</w:t>
            </w:r>
            <w:proofErr w:type="spellEnd"/>
            <w:r w:rsidRPr="00FE1FC3">
              <w:rPr>
                <w:rFonts w:ascii="Arial" w:eastAsia="Times New Roman" w:hAnsi="Arial" w:cs="Arial"/>
                <w:color w:val="000000"/>
                <w:sz w:val="16"/>
                <w:szCs w:val="16"/>
                <w:lang w:eastAsia="sv-SE"/>
              </w:rPr>
              <w:t xml:space="preserve"> (Ref.)</w:t>
            </w:r>
          </w:p>
        </w:tc>
        <w:tc>
          <w:tcPr>
            <w:tcW w:w="729" w:type="pct"/>
            <w:tcBorders>
              <w:bottom w:val="single" w:sz="4" w:space="0" w:color="auto"/>
            </w:tcBorders>
            <w:shd w:val="clear" w:color="auto" w:fill="auto"/>
            <w:noWrap/>
            <w:hideMark/>
          </w:tcPr>
          <w:p w14:paraId="1B816B62" w14:textId="5C572E8C" w:rsidR="00451935" w:rsidRPr="00FE1FC3" w:rsidRDefault="00451935" w:rsidP="00EC4812">
            <w:pPr>
              <w:spacing w:after="0" w:line="240" w:lineRule="auto"/>
              <w:rPr>
                <w:rFonts w:ascii="Arial" w:eastAsia="Times New Roman" w:hAnsi="Arial" w:cs="Arial"/>
                <w:color w:val="000000"/>
                <w:sz w:val="16"/>
                <w:szCs w:val="16"/>
                <w:lang w:eastAsia="sv-SE"/>
              </w:rPr>
            </w:pPr>
            <w:r>
              <w:rPr>
                <w:rFonts w:ascii="Arial" w:hAnsi="Arial" w:cs="Arial"/>
                <w:sz w:val="16"/>
                <w:szCs w:val="16"/>
              </w:rPr>
              <w:t>1.0</w:t>
            </w:r>
          </w:p>
        </w:tc>
        <w:tc>
          <w:tcPr>
            <w:tcW w:w="340" w:type="pct"/>
            <w:tcBorders>
              <w:bottom w:val="single" w:sz="4" w:space="0" w:color="auto"/>
            </w:tcBorders>
            <w:shd w:val="clear" w:color="auto" w:fill="auto"/>
          </w:tcPr>
          <w:p w14:paraId="6490E348" w14:textId="773A8807" w:rsidR="00451935" w:rsidRPr="00FE1FC3" w:rsidRDefault="00451935" w:rsidP="00EC4812">
            <w:pPr>
              <w:spacing w:after="0" w:line="240" w:lineRule="auto"/>
              <w:rPr>
                <w:rFonts w:ascii="Arial" w:eastAsia="Times New Roman" w:hAnsi="Arial" w:cs="Arial"/>
                <w:color w:val="000000"/>
                <w:sz w:val="16"/>
                <w:szCs w:val="16"/>
                <w:lang w:eastAsia="sv-SE"/>
              </w:rPr>
            </w:pPr>
          </w:p>
        </w:tc>
        <w:tc>
          <w:tcPr>
            <w:tcW w:w="705" w:type="pct"/>
            <w:tcBorders>
              <w:bottom w:val="single" w:sz="4" w:space="0" w:color="auto"/>
            </w:tcBorders>
            <w:shd w:val="clear" w:color="auto" w:fill="auto"/>
            <w:noWrap/>
            <w:hideMark/>
          </w:tcPr>
          <w:p w14:paraId="256C39B8"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Pr>
                <w:rFonts w:ascii="Arial" w:eastAsia="Times New Roman" w:hAnsi="Arial" w:cs="Arial"/>
                <w:color w:val="000000"/>
                <w:sz w:val="16"/>
                <w:szCs w:val="16"/>
                <w:lang w:eastAsia="sv-SE"/>
              </w:rPr>
              <w:t>.0</w:t>
            </w:r>
          </w:p>
        </w:tc>
        <w:tc>
          <w:tcPr>
            <w:tcW w:w="364" w:type="pct"/>
            <w:tcBorders>
              <w:bottom w:val="single" w:sz="4" w:space="0" w:color="auto"/>
            </w:tcBorders>
            <w:shd w:val="clear" w:color="auto" w:fill="auto"/>
            <w:noWrap/>
            <w:hideMark/>
          </w:tcPr>
          <w:p w14:paraId="43EF0549" w14:textId="77777777" w:rsidR="00451935" w:rsidRPr="00FE1FC3" w:rsidRDefault="00451935" w:rsidP="00EC4812">
            <w:pPr>
              <w:spacing w:after="0" w:line="240" w:lineRule="auto"/>
              <w:rPr>
                <w:rFonts w:ascii="Arial" w:eastAsia="Times New Roman" w:hAnsi="Arial" w:cs="Arial"/>
                <w:color w:val="000000"/>
                <w:sz w:val="16"/>
                <w:szCs w:val="16"/>
                <w:lang w:eastAsia="sv-SE"/>
              </w:rPr>
            </w:pPr>
          </w:p>
        </w:tc>
        <w:tc>
          <w:tcPr>
            <w:tcW w:w="725" w:type="pct"/>
            <w:tcBorders>
              <w:bottom w:val="single" w:sz="4" w:space="0" w:color="auto"/>
            </w:tcBorders>
            <w:shd w:val="clear" w:color="auto" w:fill="auto"/>
            <w:noWrap/>
            <w:hideMark/>
          </w:tcPr>
          <w:p w14:paraId="02C66DB8" w14:textId="77777777" w:rsidR="00451935" w:rsidRPr="00FE1FC3" w:rsidRDefault="00451935" w:rsidP="00EC4812">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Pr>
                <w:rFonts w:ascii="Arial" w:eastAsia="Times New Roman" w:hAnsi="Arial" w:cs="Arial"/>
                <w:color w:val="000000"/>
                <w:sz w:val="16"/>
                <w:szCs w:val="16"/>
                <w:lang w:eastAsia="sv-SE"/>
              </w:rPr>
              <w:t>.0</w:t>
            </w:r>
          </w:p>
        </w:tc>
        <w:tc>
          <w:tcPr>
            <w:tcW w:w="352" w:type="pct"/>
            <w:tcBorders>
              <w:bottom w:val="single" w:sz="4" w:space="0" w:color="auto"/>
            </w:tcBorders>
            <w:shd w:val="clear" w:color="auto" w:fill="auto"/>
            <w:noWrap/>
            <w:hideMark/>
          </w:tcPr>
          <w:p w14:paraId="116BDF2C" w14:textId="77777777" w:rsidR="00451935" w:rsidRPr="00FE1FC3" w:rsidRDefault="00451935" w:rsidP="00EC4812">
            <w:pPr>
              <w:spacing w:after="0" w:line="240" w:lineRule="auto"/>
              <w:rPr>
                <w:rFonts w:ascii="Arial" w:eastAsia="Times New Roman" w:hAnsi="Arial" w:cs="Arial"/>
                <w:color w:val="000000"/>
                <w:sz w:val="16"/>
                <w:szCs w:val="16"/>
                <w:lang w:eastAsia="sv-SE"/>
              </w:rPr>
            </w:pPr>
          </w:p>
        </w:tc>
        <w:tc>
          <w:tcPr>
            <w:tcW w:w="82" w:type="pct"/>
            <w:tcBorders>
              <w:bottom w:val="single" w:sz="4" w:space="0" w:color="auto"/>
            </w:tcBorders>
          </w:tcPr>
          <w:p w14:paraId="0C4CFF39" w14:textId="77777777" w:rsidR="00451935" w:rsidRPr="00FE1FC3" w:rsidRDefault="00451935" w:rsidP="00EC4812">
            <w:pPr>
              <w:spacing w:after="0" w:line="240" w:lineRule="auto"/>
              <w:rPr>
                <w:rFonts w:ascii="Arial" w:eastAsia="Times New Roman" w:hAnsi="Arial" w:cs="Arial"/>
                <w:color w:val="000000"/>
                <w:sz w:val="16"/>
                <w:szCs w:val="16"/>
                <w:lang w:eastAsia="sv-SE"/>
              </w:rPr>
            </w:pPr>
          </w:p>
        </w:tc>
        <w:tc>
          <w:tcPr>
            <w:tcW w:w="706" w:type="pct"/>
            <w:tcBorders>
              <w:bottom w:val="single" w:sz="4" w:space="0" w:color="auto"/>
            </w:tcBorders>
          </w:tcPr>
          <w:p w14:paraId="628A8352" w14:textId="5E16EB66" w:rsidR="00451935" w:rsidRPr="00FE1FC3" w:rsidRDefault="00451935" w:rsidP="00EC4812">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1.0</w:t>
            </w:r>
          </w:p>
        </w:tc>
        <w:tc>
          <w:tcPr>
            <w:tcW w:w="356" w:type="pct"/>
            <w:tcBorders>
              <w:bottom w:val="single" w:sz="4" w:space="0" w:color="auto"/>
            </w:tcBorders>
          </w:tcPr>
          <w:p w14:paraId="2B1E14B7" w14:textId="385651BD" w:rsidR="00451935" w:rsidRPr="00FE1FC3" w:rsidRDefault="00451935" w:rsidP="00EC4812">
            <w:pPr>
              <w:spacing w:after="0" w:line="240" w:lineRule="auto"/>
              <w:rPr>
                <w:rFonts w:ascii="Arial" w:eastAsia="Times New Roman" w:hAnsi="Arial" w:cs="Arial"/>
                <w:color w:val="000000"/>
                <w:sz w:val="16"/>
                <w:szCs w:val="16"/>
                <w:lang w:eastAsia="sv-SE"/>
              </w:rPr>
            </w:pPr>
          </w:p>
        </w:tc>
      </w:tr>
    </w:tbl>
    <w:p w14:paraId="414634A6" w14:textId="77777777" w:rsidR="00451935" w:rsidRPr="006B4174" w:rsidRDefault="00451935" w:rsidP="00451935">
      <w:pPr>
        <w:spacing w:after="0" w:line="240" w:lineRule="auto"/>
        <w:ind w:right="-149"/>
        <w:rPr>
          <w:rFonts w:ascii="Arial" w:hAnsi="Arial" w:cs="Arial"/>
          <w:sz w:val="16"/>
          <w:szCs w:val="16"/>
          <w:lang w:val="en-US"/>
        </w:rPr>
      </w:pPr>
      <w:r w:rsidRPr="006B4174">
        <w:rPr>
          <w:rFonts w:ascii="Arial" w:hAnsi="Arial" w:cs="Arial"/>
          <w:sz w:val="16"/>
          <w:szCs w:val="16"/>
          <w:lang w:val="en-GB"/>
        </w:rPr>
        <w:t xml:space="preserve">Model 1: </w:t>
      </w:r>
      <w:r w:rsidRPr="006B4174">
        <w:rPr>
          <w:rFonts w:ascii="Arial" w:hAnsi="Arial" w:cs="Arial"/>
          <w:sz w:val="16"/>
          <w:szCs w:val="16"/>
          <w:lang w:val="en-US"/>
        </w:rPr>
        <w:t>adjusted for age, conscripti</w:t>
      </w:r>
      <w:r>
        <w:rPr>
          <w:rFonts w:ascii="Arial" w:hAnsi="Arial" w:cs="Arial"/>
          <w:sz w:val="16"/>
          <w:szCs w:val="16"/>
          <w:lang w:val="en-US"/>
        </w:rPr>
        <w:t xml:space="preserve">on calendar year and region, </w:t>
      </w:r>
      <w:r w:rsidRPr="006B4174">
        <w:rPr>
          <w:rFonts w:ascii="Arial" w:hAnsi="Arial" w:cs="Arial"/>
          <w:sz w:val="16"/>
          <w:szCs w:val="16"/>
          <w:lang w:val="en-US"/>
        </w:rPr>
        <w:t>parental education</w:t>
      </w:r>
      <w:r>
        <w:rPr>
          <w:rFonts w:ascii="Arial" w:hAnsi="Arial" w:cs="Arial"/>
          <w:sz w:val="16"/>
          <w:szCs w:val="16"/>
          <w:lang w:val="en-US"/>
        </w:rPr>
        <w:t xml:space="preserve"> and cognitive performance at conscription</w:t>
      </w:r>
      <w:r w:rsidRPr="006B4174">
        <w:rPr>
          <w:rFonts w:ascii="Arial" w:hAnsi="Arial" w:cs="Arial"/>
          <w:sz w:val="16"/>
          <w:szCs w:val="16"/>
          <w:lang w:val="en-US"/>
        </w:rPr>
        <w:t xml:space="preserve">. </w:t>
      </w:r>
    </w:p>
    <w:p w14:paraId="3D5E94EE" w14:textId="77777777" w:rsidR="00451935" w:rsidRPr="00750F20" w:rsidRDefault="00451935" w:rsidP="00451935">
      <w:pPr>
        <w:spacing w:after="0" w:line="240" w:lineRule="auto"/>
        <w:ind w:right="-149"/>
        <w:rPr>
          <w:rFonts w:ascii="Arial" w:hAnsi="Arial" w:cs="Arial"/>
          <w:sz w:val="16"/>
          <w:szCs w:val="16"/>
          <w:lang w:val="en-US"/>
        </w:rPr>
      </w:pPr>
      <w:r w:rsidRPr="006B4174">
        <w:rPr>
          <w:rFonts w:ascii="Arial" w:hAnsi="Arial" w:cs="Arial"/>
          <w:sz w:val="16"/>
          <w:szCs w:val="16"/>
          <w:lang w:val="en-US"/>
        </w:rPr>
        <w:t>Model 2: adjusted for age, conscription calendar year and</w:t>
      </w:r>
      <w:r>
        <w:rPr>
          <w:rFonts w:ascii="Arial" w:hAnsi="Arial" w:cs="Arial"/>
          <w:sz w:val="16"/>
          <w:szCs w:val="16"/>
          <w:lang w:val="en-US"/>
        </w:rPr>
        <w:t xml:space="preserve"> region, parental education, self-harm</w:t>
      </w:r>
      <w:r w:rsidRPr="006B4174">
        <w:rPr>
          <w:rFonts w:ascii="Arial" w:hAnsi="Arial" w:cs="Arial"/>
          <w:sz w:val="16"/>
          <w:szCs w:val="16"/>
          <w:lang w:val="en-US"/>
        </w:rPr>
        <w:t xml:space="preserve"> between baseline and</w:t>
      </w:r>
      <w:r>
        <w:rPr>
          <w:rFonts w:ascii="Arial" w:hAnsi="Arial" w:cs="Arial"/>
          <w:sz w:val="16"/>
          <w:szCs w:val="16"/>
          <w:lang w:val="en-US"/>
        </w:rPr>
        <w:t xml:space="preserve"> age 45 and cognitive performance at conscription</w:t>
      </w:r>
      <w:r w:rsidRPr="00750F20">
        <w:rPr>
          <w:rFonts w:ascii="Arial" w:hAnsi="Arial" w:cs="Arial"/>
          <w:sz w:val="16"/>
          <w:szCs w:val="16"/>
          <w:lang w:val="en-US"/>
        </w:rPr>
        <w:t>.</w:t>
      </w:r>
    </w:p>
    <w:p w14:paraId="70843305" w14:textId="77777777" w:rsidR="00451935" w:rsidRPr="0024715D" w:rsidRDefault="00451935" w:rsidP="00451935">
      <w:pPr>
        <w:spacing w:after="0" w:line="480" w:lineRule="auto"/>
        <w:jc w:val="both"/>
        <w:rPr>
          <w:rFonts w:ascii="Times New Roman" w:hAnsi="Times New Roman" w:cs="Times New Roman"/>
          <w:b/>
          <w:sz w:val="24"/>
          <w:szCs w:val="24"/>
          <w:lang w:val="en-US"/>
        </w:rPr>
      </w:pPr>
    </w:p>
    <w:p w14:paraId="7135BFA2" w14:textId="77777777" w:rsidR="00FD0580" w:rsidRPr="00EC4812" w:rsidRDefault="00FD0580" w:rsidP="00FD0580">
      <w:pPr>
        <w:spacing w:after="0" w:line="480" w:lineRule="auto"/>
        <w:jc w:val="both"/>
        <w:rPr>
          <w:rFonts w:ascii="Times New Roman" w:hAnsi="Times New Roman" w:cs="Times New Roman"/>
          <w:b/>
          <w:sz w:val="24"/>
          <w:szCs w:val="24"/>
          <w:lang w:val="en-US"/>
        </w:rPr>
      </w:pPr>
    </w:p>
    <w:p w14:paraId="3605AB1B" w14:textId="77777777" w:rsidR="00FD0580" w:rsidRDefault="00FD0580" w:rsidP="00FD0580">
      <w:pPr>
        <w:spacing w:after="0" w:line="480" w:lineRule="auto"/>
        <w:jc w:val="both"/>
        <w:rPr>
          <w:rFonts w:ascii="Times New Roman" w:hAnsi="Times New Roman" w:cs="Times New Roman"/>
          <w:b/>
          <w:sz w:val="24"/>
          <w:szCs w:val="24"/>
          <w:lang w:val="en-GB"/>
        </w:rPr>
      </w:pPr>
    </w:p>
    <w:p w14:paraId="1281EB06" w14:textId="77777777" w:rsidR="00FD0580" w:rsidRDefault="00FD0580" w:rsidP="00FD0580">
      <w:pPr>
        <w:spacing w:after="0" w:line="480" w:lineRule="auto"/>
        <w:jc w:val="both"/>
        <w:rPr>
          <w:rFonts w:ascii="Times New Roman" w:hAnsi="Times New Roman" w:cs="Times New Roman"/>
          <w:b/>
          <w:sz w:val="24"/>
          <w:szCs w:val="24"/>
          <w:lang w:val="en-GB"/>
        </w:rPr>
      </w:pPr>
    </w:p>
    <w:p w14:paraId="1D221235" w14:textId="77777777" w:rsidR="00FD0580" w:rsidRDefault="00FD0580" w:rsidP="00FD0580">
      <w:pPr>
        <w:spacing w:after="0" w:line="480" w:lineRule="auto"/>
        <w:jc w:val="both"/>
        <w:rPr>
          <w:rFonts w:ascii="Times New Roman" w:hAnsi="Times New Roman" w:cs="Times New Roman"/>
          <w:b/>
          <w:sz w:val="24"/>
          <w:szCs w:val="24"/>
          <w:lang w:val="en-GB"/>
        </w:rPr>
      </w:pPr>
    </w:p>
    <w:p w14:paraId="4DCBCBBB" w14:textId="77777777" w:rsidR="0056754D" w:rsidRDefault="0056754D" w:rsidP="0056754D">
      <w:pPr>
        <w:spacing w:line="480" w:lineRule="auto"/>
        <w:rPr>
          <w:rFonts w:ascii="Times New Roman" w:hAnsi="Times New Roman" w:cs="Times New Roman"/>
          <w:b/>
          <w:sz w:val="24"/>
          <w:szCs w:val="24"/>
          <w:lang w:val="en-GB"/>
        </w:rPr>
      </w:pPr>
    </w:p>
    <w:p w14:paraId="1E539722" w14:textId="77777777" w:rsidR="0056754D" w:rsidRDefault="0056754D" w:rsidP="0056754D">
      <w:pPr>
        <w:spacing w:line="480" w:lineRule="auto"/>
        <w:rPr>
          <w:rFonts w:ascii="Times New Roman" w:hAnsi="Times New Roman" w:cs="Times New Roman"/>
          <w:b/>
          <w:sz w:val="24"/>
          <w:szCs w:val="24"/>
          <w:lang w:val="en-GB"/>
        </w:rPr>
      </w:pPr>
    </w:p>
    <w:p w14:paraId="07D9B0CC" w14:textId="77777777" w:rsidR="0056754D" w:rsidRDefault="0056754D" w:rsidP="0056754D">
      <w:pPr>
        <w:spacing w:line="480" w:lineRule="auto"/>
        <w:rPr>
          <w:rFonts w:ascii="Times New Roman" w:hAnsi="Times New Roman" w:cs="Times New Roman"/>
          <w:b/>
          <w:sz w:val="24"/>
          <w:szCs w:val="24"/>
          <w:lang w:val="en-GB"/>
        </w:rPr>
      </w:pPr>
    </w:p>
    <w:p w14:paraId="4560337D" w14:textId="77777777" w:rsidR="0056754D" w:rsidRDefault="0056754D" w:rsidP="0056754D">
      <w:pPr>
        <w:spacing w:line="480" w:lineRule="auto"/>
        <w:rPr>
          <w:rFonts w:ascii="Times New Roman" w:hAnsi="Times New Roman" w:cs="Times New Roman"/>
          <w:b/>
          <w:sz w:val="24"/>
          <w:szCs w:val="24"/>
          <w:lang w:val="en-GB"/>
        </w:rPr>
      </w:pPr>
    </w:p>
    <w:p w14:paraId="16A410CA" w14:textId="77777777" w:rsidR="0056754D" w:rsidRDefault="0056754D" w:rsidP="0056754D">
      <w:pPr>
        <w:spacing w:line="480" w:lineRule="auto"/>
        <w:rPr>
          <w:rFonts w:ascii="Times New Roman" w:hAnsi="Times New Roman" w:cs="Times New Roman"/>
          <w:b/>
          <w:sz w:val="24"/>
          <w:szCs w:val="24"/>
          <w:lang w:val="en-GB"/>
        </w:rPr>
      </w:pPr>
    </w:p>
    <w:p w14:paraId="2F24C8B6" w14:textId="77777777" w:rsidR="0056754D" w:rsidRDefault="0056754D" w:rsidP="0056754D">
      <w:pPr>
        <w:spacing w:line="480" w:lineRule="auto"/>
        <w:rPr>
          <w:rFonts w:ascii="Times New Roman" w:hAnsi="Times New Roman" w:cs="Times New Roman"/>
          <w:b/>
          <w:sz w:val="24"/>
          <w:szCs w:val="24"/>
          <w:lang w:val="en-GB"/>
        </w:rPr>
      </w:pPr>
    </w:p>
    <w:p w14:paraId="3134B1DB" w14:textId="77777777" w:rsidR="0056754D" w:rsidRDefault="0056754D" w:rsidP="0056754D">
      <w:pPr>
        <w:spacing w:line="480" w:lineRule="auto"/>
        <w:rPr>
          <w:rFonts w:ascii="Times New Roman" w:hAnsi="Times New Roman" w:cs="Times New Roman"/>
          <w:b/>
          <w:sz w:val="24"/>
          <w:szCs w:val="24"/>
          <w:lang w:val="en-GB"/>
        </w:rPr>
      </w:pPr>
    </w:p>
    <w:p w14:paraId="4D97D9D4" w14:textId="77777777" w:rsidR="0056754D" w:rsidRDefault="0056754D" w:rsidP="0056754D">
      <w:pPr>
        <w:spacing w:line="480" w:lineRule="auto"/>
        <w:rPr>
          <w:rFonts w:ascii="Times New Roman" w:hAnsi="Times New Roman" w:cs="Times New Roman"/>
          <w:b/>
          <w:sz w:val="24"/>
          <w:szCs w:val="24"/>
          <w:lang w:val="en-GB"/>
        </w:rPr>
      </w:pPr>
    </w:p>
    <w:p w14:paraId="558C677E" w14:textId="77777777" w:rsidR="0056754D" w:rsidRDefault="0056754D" w:rsidP="0056754D">
      <w:pPr>
        <w:spacing w:line="480" w:lineRule="auto"/>
        <w:rPr>
          <w:rFonts w:ascii="Times New Roman" w:hAnsi="Times New Roman" w:cs="Times New Roman"/>
          <w:b/>
          <w:sz w:val="24"/>
          <w:szCs w:val="24"/>
          <w:lang w:val="en-GB"/>
        </w:rPr>
      </w:pPr>
    </w:p>
    <w:p w14:paraId="066B1F93" w14:textId="77777777" w:rsidR="0056754D" w:rsidRDefault="0056754D" w:rsidP="0056754D">
      <w:pPr>
        <w:spacing w:line="480" w:lineRule="auto"/>
        <w:rPr>
          <w:rFonts w:ascii="Times New Roman" w:hAnsi="Times New Roman" w:cs="Times New Roman"/>
          <w:b/>
          <w:sz w:val="24"/>
          <w:szCs w:val="24"/>
          <w:lang w:val="en-GB"/>
        </w:rPr>
      </w:pPr>
    </w:p>
    <w:p w14:paraId="599E5A63" w14:textId="0506B1AF" w:rsidR="0056754D" w:rsidRPr="00163A91" w:rsidRDefault="0056754D" w:rsidP="0056754D">
      <w:pPr>
        <w:spacing w:line="480" w:lineRule="auto"/>
        <w:rPr>
          <w:rFonts w:ascii="Times New Roman" w:hAnsi="Times New Roman" w:cs="Times New Roman"/>
          <w:b/>
          <w:lang w:val="en-GB"/>
        </w:rPr>
      </w:pPr>
      <w:r>
        <w:rPr>
          <w:rFonts w:ascii="Times New Roman" w:hAnsi="Times New Roman" w:cs="Times New Roman"/>
          <w:b/>
          <w:sz w:val="24"/>
          <w:szCs w:val="24"/>
          <w:lang w:val="en-GB"/>
        </w:rPr>
        <w:lastRenderedPageBreak/>
        <w:t>Supplementary Table 4.</w:t>
      </w:r>
      <w:r w:rsidRPr="00851FD8">
        <w:rPr>
          <w:rFonts w:ascii="Times New Roman" w:hAnsi="Times New Roman" w:cs="Times New Roman"/>
          <w:b/>
          <w:sz w:val="24"/>
          <w:szCs w:val="24"/>
          <w:lang w:val="en-GB"/>
        </w:rPr>
        <w:t xml:space="preserve"> Cause-specific hazard ratios for suicides</w:t>
      </w:r>
      <w:r w:rsidR="00611FE9" w:rsidRPr="00611FE9">
        <w:rPr>
          <w:rFonts w:ascii="Times New Roman" w:hAnsi="Times New Roman" w:cs="Times New Roman"/>
          <w:b/>
          <w:sz w:val="24"/>
          <w:szCs w:val="24"/>
          <w:lang w:val="en-GB"/>
        </w:rPr>
        <w:t xml:space="preserve"> </w:t>
      </w:r>
      <w:r w:rsidR="00962267">
        <w:rPr>
          <w:rFonts w:ascii="Times New Roman" w:hAnsi="Times New Roman" w:cs="Times New Roman"/>
          <w:b/>
          <w:sz w:val="24"/>
          <w:szCs w:val="24"/>
          <w:lang w:val="en-GB"/>
        </w:rPr>
        <w:t xml:space="preserve">in middle </w:t>
      </w:r>
      <w:r w:rsidR="00611FE9">
        <w:rPr>
          <w:rFonts w:ascii="Times New Roman" w:hAnsi="Times New Roman" w:cs="Times New Roman"/>
          <w:b/>
          <w:sz w:val="24"/>
          <w:szCs w:val="24"/>
          <w:lang w:val="en-GB"/>
        </w:rPr>
        <w:t>age (</w:t>
      </w:r>
      <w:proofErr w:type="spellStart"/>
      <w:r w:rsidR="00611FE9">
        <w:rPr>
          <w:rFonts w:ascii="Times New Roman" w:hAnsi="Times New Roman" w:cs="Times New Roman"/>
          <w:b/>
          <w:sz w:val="24"/>
          <w:szCs w:val="24"/>
          <w:lang w:val="en-GB"/>
        </w:rPr>
        <w:t>age</w:t>
      </w:r>
      <w:proofErr w:type="spellEnd"/>
      <w:r w:rsidR="00611FE9">
        <w:rPr>
          <w:rFonts w:ascii="Times New Roman" w:hAnsi="Times New Roman" w:cs="Times New Roman"/>
          <w:b/>
          <w:sz w:val="24"/>
          <w:szCs w:val="24"/>
          <w:lang w:val="en-GB"/>
        </w:rPr>
        <w:t xml:space="preserve"> 45-64)</w:t>
      </w:r>
      <w:r w:rsidRPr="00851FD8">
        <w:rPr>
          <w:rFonts w:ascii="Times New Roman" w:hAnsi="Times New Roman" w:cs="Times New Roman"/>
          <w:b/>
          <w:sz w:val="24"/>
          <w:szCs w:val="24"/>
          <w:lang w:val="en-GB"/>
        </w:rPr>
        <w:t xml:space="preserve"> in relation to performance on cognitive domains </w:t>
      </w:r>
      <w:r>
        <w:rPr>
          <w:rFonts w:ascii="Times New Roman" w:hAnsi="Times New Roman" w:cs="Times New Roman"/>
          <w:b/>
          <w:sz w:val="24"/>
          <w:szCs w:val="24"/>
          <w:lang w:val="en-GB"/>
        </w:rPr>
        <w:t>at conscription</w:t>
      </w:r>
      <w:r w:rsidRPr="00851FD8">
        <w:rPr>
          <w:rFonts w:ascii="Times New Roman" w:hAnsi="Times New Roman" w:cs="Times New Roman"/>
          <w:b/>
          <w:sz w:val="24"/>
          <w:szCs w:val="24"/>
          <w:lang w:val="en-GB"/>
        </w:rPr>
        <w:t>.</w:t>
      </w:r>
    </w:p>
    <w:tbl>
      <w:tblPr>
        <w:tblStyle w:val="TableGrid"/>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2458"/>
        <w:gridCol w:w="1363"/>
        <w:gridCol w:w="1722"/>
        <w:gridCol w:w="753"/>
        <w:gridCol w:w="268"/>
        <w:gridCol w:w="1545"/>
        <w:gridCol w:w="766"/>
      </w:tblGrid>
      <w:tr w:rsidR="0056754D" w:rsidRPr="00992EB0" w14:paraId="75ABC23D" w14:textId="77777777" w:rsidTr="00866F23">
        <w:tc>
          <w:tcPr>
            <w:tcW w:w="256" w:type="dxa"/>
            <w:tcBorders>
              <w:top w:val="single" w:sz="4" w:space="0" w:color="auto"/>
              <w:bottom w:val="single" w:sz="4" w:space="0" w:color="auto"/>
            </w:tcBorders>
          </w:tcPr>
          <w:p w14:paraId="2AFE6028" w14:textId="77777777" w:rsidR="0056754D" w:rsidRPr="00992EB0" w:rsidRDefault="0056754D" w:rsidP="00866F23">
            <w:pPr>
              <w:spacing w:after="0" w:line="240" w:lineRule="auto"/>
              <w:rPr>
                <w:rFonts w:ascii="Arial" w:hAnsi="Arial" w:cs="Arial"/>
                <w:b/>
                <w:sz w:val="16"/>
                <w:szCs w:val="16"/>
                <w:lang w:val="en-GB"/>
              </w:rPr>
            </w:pPr>
          </w:p>
        </w:tc>
        <w:tc>
          <w:tcPr>
            <w:tcW w:w="2458" w:type="dxa"/>
            <w:tcBorders>
              <w:top w:val="single" w:sz="4" w:space="0" w:color="auto"/>
              <w:bottom w:val="single" w:sz="4" w:space="0" w:color="auto"/>
            </w:tcBorders>
          </w:tcPr>
          <w:p w14:paraId="7BBBB05A" w14:textId="77777777" w:rsidR="0056754D" w:rsidRPr="00992EB0" w:rsidRDefault="0056754D" w:rsidP="00866F23">
            <w:pPr>
              <w:spacing w:after="0" w:line="240" w:lineRule="auto"/>
              <w:rPr>
                <w:rFonts w:ascii="Arial" w:hAnsi="Arial" w:cs="Arial"/>
                <w:b/>
                <w:sz w:val="16"/>
                <w:szCs w:val="16"/>
                <w:lang w:val="en-GB"/>
              </w:rPr>
            </w:pPr>
          </w:p>
        </w:tc>
        <w:tc>
          <w:tcPr>
            <w:tcW w:w="1363" w:type="dxa"/>
            <w:tcBorders>
              <w:top w:val="single" w:sz="4" w:space="0" w:color="auto"/>
              <w:bottom w:val="single" w:sz="4" w:space="0" w:color="auto"/>
            </w:tcBorders>
          </w:tcPr>
          <w:p w14:paraId="6A695405" w14:textId="77777777" w:rsidR="0056754D" w:rsidRPr="00A13437" w:rsidRDefault="0056754D" w:rsidP="00866F23">
            <w:pPr>
              <w:spacing w:after="0" w:line="240" w:lineRule="auto"/>
              <w:jc w:val="center"/>
              <w:rPr>
                <w:rFonts w:ascii="Arial" w:hAnsi="Arial" w:cs="Arial"/>
                <w:b/>
                <w:sz w:val="16"/>
                <w:szCs w:val="16"/>
                <w:lang w:val="en-GB"/>
              </w:rPr>
            </w:pPr>
          </w:p>
        </w:tc>
        <w:tc>
          <w:tcPr>
            <w:tcW w:w="2475" w:type="dxa"/>
            <w:gridSpan w:val="2"/>
            <w:tcBorders>
              <w:top w:val="single" w:sz="4" w:space="0" w:color="auto"/>
              <w:bottom w:val="single" w:sz="4" w:space="0" w:color="auto"/>
            </w:tcBorders>
          </w:tcPr>
          <w:p w14:paraId="65C9303C" w14:textId="77777777" w:rsidR="0056754D" w:rsidRPr="00A13437" w:rsidRDefault="0056754D" w:rsidP="00866F23">
            <w:pPr>
              <w:spacing w:after="0" w:line="240" w:lineRule="auto"/>
              <w:jc w:val="center"/>
              <w:rPr>
                <w:rFonts w:ascii="Arial" w:hAnsi="Arial" w:cs="Arial"/>
                <w:b/>
                <w:sz w:val="16"/>
                <w:szCs w:val="16"/>
                <w:lang w:val="en-GB"/>
              </w:rPr>
            </w:pPr>
            <w:r w:rsidRPr="006C2451">
              <w:rPr>
                <w:rFonts w:ascii="Arial" w:eastAsia="Times New Roman" w:hAnsi="Arial" w:cs="Arial"/>
                <w:b/>
                <w:bCs/>
                <w:sz w:val="16"/>
                <w:szCs w:val="16"/>
                <w:lang w:val="en-US" w:eastAsia="sv-SE"/>
              </w:rPr>
              <w:t>Model 1</w:t>
            </w:r>
          </w:p>
        </w:tc>
        <w:tc>
          <w:tcPr>
            <w:tcW w:w="268" w:type="dxa"/>
            <w:tcBorders>
              <w:top w:val="single" w:sz="4" w:space="0" w:color="auto"/>
            </w:tcBorders>
          </w:tcPr>
          <w:p w14:paraId="724C67A1" w14:textId="77777777" w:rsidR="0056754D" w:rsidRPr="00A13437" w:rsidRDefault="0056754D" w:rsidP="00866F23">
            <w:pPr>
              <w:spacing w:after="0" w:line="240" w:lineRule="auto"/>
              <w:rPr>
                <w:rFonts w:ascii="Arial" w:hAnsi="Arial" w:cs="Arial"/>
                <w:b/>
                <w:sz w:val="16"/>
                <w:szCs w:val="16"/>
                <w:lang w:val="en-GB"/>
              </w:rPr>
            </w:pPr>
          </w:p>
        </w:tc>
        <w:tc>
          <w:tcPr>
            <w:tcW w:w="2311" w:type="dxa"/>
            <w:gridSpan w:val="2"/>
            <w:tcBorders>
              <w:top w:val="single" w:sz="4" w:space="0" w:color="auto"/>
              <w:bottom w:val="single" w:sz="4" w:space="0" w:color="auto"/>
            </w:tcBorders>
          </w:tcPr>
          <w:p w14:paraId="783072A9" w14:textId="77777777" w:rsidR="0056754D" w:rsidRPr="00A13437" w:rsidRDefault="0056754D" w:rsidP="00866F23">
            <w:pPr>
              <w:spacing w:after="0" w:line="240" w:lineRule="auto"/>
              <w:jc w:val="center"/>
              <w:rPr>
                <w:rFonts w:ascii="Arial" w:hAnsi="Arial" w:cs="Arial"/>
                <w:b/>
                <w:sz w:val="16"/>
                <w:szCs w:val="16"/>
                <w:lang w:val="en-GB"/>
              </w:rPr>
            </w:pPr>
            <w:r w:rsidRPr="006C2451">
              <w:rPr>
                <w:rFonts w:ascii="Arial" w:eastAsia="Times New Roman" w:hAnsi="Arial" w:cs="Arial"/>
                <w:b/>
                <w:bCs/>
                <w:sz w:val="16"/>
                <w:szCs w:val="16"/>
                <w:lang w:val="en-US" w:eastAsia="sv-SE"/>
              </w:rPr>
              <w:t xml:space="preserve">Model </w:t>
            </w:r>
            <w:r>
              <w:rPr>
                <w:rFonts w:ascii="Arial" w:eastAsia="Times New Roman" w:hAnsi="Arial" w:cs="Arial"/>
                <w:b/>
                <w:bCs/>
                <w:sz w:val="16"/>
                <w:szCs w:val="16"/>
                <w:lang w:val="en-US" w:eastAsia="sv-SE"/>
              </w:rPr>
              <w:t>2</w:t>
            </w:r>
          </w:p>
        </w:tc>
      </w:tr>
      <w:tr w:rsidR="0056754D" w:rsidRPr="00992EB0" w14:paraId="1E28AFF3" w14:textId="77777777" w:rsidTr="00866F23">
        <w:tc>
          <w:tcPr>
            <w:tcW w:w="256" w:type="dxa"/>
            <w:tcBorders>
              <w:top w:val="single" w:sz="4" w:space="0" w:color="auto"/>
              <w:bottom w:val="single" w:sz="4" w:space="0" w:color="auto"/>
            </w:tcBorders>
          </w:tcPr>
          <w:p w14:paraId="5947A04F" w14:textId="77777777" w:rsidR="0056754D" w:rsidRPr="00992EB0" w:rsidRDefault="0056754D" w:rsidP="00866F23">
            <w:pPr>
              <w:spacing w:after="0" w:line="240" w:lineRule="auto"/>
              <w:rPr>
                <w:rFonts w:ascii="Arial" w:hAnsi="Arial" w:cs="Arial"/>
                <w:b/>
                <w:sz w:val="16"/>
                <w:szCs w:val="16"/>
                <w:lang w:val="en-GB"/>
              </w:rPr>
            </w:pPr>
          </w:p>
        </w:tc>
        <w:tc>
          <w:tcPr>
            <w:tcW w:w="2458" w:type="dxa"/>
            <w:tcBorders>
              <w:top w:val="single" w:sz="4" w:space="0" w:color="auto"/>
              <w:bottom w:val="single" w:sz="4" w:space="0" w:color="auto"/>
            </w:tcBorders>
          </w:tcPr>
          <w:p w14:paraId="2BDDE42C" w14:textId="77777777" w:rsidR="0056754D" w:rsidRPr="00992EB0" w:rsidRDefault="0056754D" w:rsidP="00866F23">
            <w:pPr>
              <w:spacing w:after="0" w:line="240" w:lineRule="auto"/>
              <w:rPr>
                <w:rFonts w:ascii="Arial" w:hAnsi="Arial" w:cs="Arial"/>
                <w:b/>
                <w:sz w:val="16"/>
                <w:szCs w:val="16"/>
                <w:lang w:val="en-GB"/>
              </w:rPr>
            </w:pPr>
          </w:p>
        </w:tc>
        <w:tc>
          <w:tcPr>
            <w:tcW w:w="1363" w:type="dxa"/>
            <w:tcBorders>
              <w:top w:val="single" w:sz="4" w:space="0" w:color="auto"/>
              <w:bottom w:val="single" w:sz="4" w:space="0" w:color="auto"/>
            </w:tcBorders>
          </w:tcPr>
          <w:p w14:paraId="7A872DEB" w14:textId="77777777" w:rsidR="0056754D" w:rsidRPr="00A13437" w:rsidRDefault="0056754D" w:rsidP="00866F23">
            <w:pPr>
              <w:spacing w:after="0" w:line="240" w:lineRule="auto"/>
              <w:jc w:val="center"/>
              <w:rPr>
                <w:rFonts w:ascii="Arial" w:hAnsi="Arial" w:cs="Arial"/>
                <w:b/>
                <w:sz w:val="16"/>
                <w:szCs w:val="16"/>
                <w:lang w:val="en-GB"/>
              </w:rPr>
            </w:pPr>
            <w:r w:rsidRPr="00016E4F">
              <w:rPr>
                <w:rFonts w:ascii="Arial" w:hAnsi="Arial" w:cs="Arial"/>
                <w:b/>
                <w:sz w:val="16"/>
                <w:szCs w:val="16"/>
                <w:lang w:val="en-GB"/>
              </w:rPr>
              <w:t>Suicide/Total No.</w:t>
            </w:r>
          </w:p>
        </w:tc>
        <w:tc>
          <w:tcPr>
            <w:tcW w:w="1722" w:type="dxa"/>
            <w:tcBorders>
              <w:top w:val="single" w:sz="4" w:space="0" w:color="auto"/>
              <w:bottom w:val="single" w:sz="4" w:space="0" w:color="auto"/>
            </w:tcBorders>
          </w:tcPr>
          <w:p w14:paraId="2EF98A95" w14:textId="77777777" w:rsidR="0056754D" w:rsidRPr="00A13437" w:rsidRDefault="0056754D" w:rsidP="00866F23">
            <w:pPr>
              <w:spacing w:after="0" w:line="240" w:lineRule="auto"/>
              <w:jc w:val="center"/>
              <w:rPr>
                <w:rFonts w:ascii="Arial" w:hAnsi="Arial" w:cs="Arial"/>
                <w:b/>
                <w:sz w:val="16"/>
                <w:szCs w:val="16"/>
                <w:lang w:val="en-GB"/>
              </w:rPr>
            </w:pPr>
            <w:r w:rsidRPr="00016E4F">
              <w:rPr>
                <w:rFonts w:ascii="Arial" w:eastAsia="Times New Roman" w:hAnsi="Arial" w:cs="Arial"/>
                <w:b/>
                <w:bCs/>
                <w:color w:val="000000"/>
                <w:sz w:val="16"/>
                <w:szCs w:val="16"/>
                <w:lang w:val="en-US" w:eastAsia="sv-SE"/>
              </w:rPr>
              <w:t>CHR (95% CI)</w:t>
            </w:r>
          </w:p>
        </w:tc>
        <w:tc>
          <w:tcPr>
            <w:tcW w:w="753" w:type="dxa"/>
            <w:tcBorders>
              <w:top w:val="single" w:sz="4" w:space="0" w:color="auto"/>
              <w:bottom w:val="single" w:sz="4" w:space="0" w:color="auto"/>
            </w:tcBorders>
          </w:tcPr>
          <w:p w14:paraId="3646337F" w14:textId="33B4DB39" w:rsidR="0056754D" w:rsidRPr="00A13437" w:rsidRDefault="0056754D" w:rsidP="00866F23">
            <w:pPr>
              <w:spacing w:after="0" w:line="240" w:lineRule="auto"/>
              <w:jc w:val="center"/>
              <w:rPr>
                <w:rFonts w:ascii="Arial" w:hAnsi="Arial" w:cs="Arial"/>
                <w:b/>
                <w:sz w:val="16"/>
                <w:szCs w:val="16"/>
                <w:lang w:val="en-GB"/>
              </w:rPr>
            </w:pPr>
            <w:proofErr w:type="spellStart"/>
            <w:r>
              <w:rPr>
                <w:rFonts w:ascii="Arial" w:hAnsi="Arial" w:cs="Arial"/>
                <w:b/>
                <w:sz w:val="16"/>
                <w:szCs w:val="16"/>
                <w:lang w:val="en-GB"/>
              </w:rPr>
              <w:t>P</w:t>
            </w:r>
            <w:r w:rsidR="00DB75D6" w:rsidRPr="00DB75D6">
              <w:rPr>
                <w:rFonts w:ascii="Arial" w:hAnsi="Arial" w:cs="Arial"/>
                <w:b/>
                <w:sz w:val="16"/>
                <w:szCs w:val="16"/>
                <w:vertAlign w:val="subscript"/>
                <w:lang w:val="en-GB"/>
              </w:rPr>
              <w:t>adj</w:t>
            </w:r>
            <w:proofErr w:type="spellEnd"/>
            <w:r w:rsidR="00DB75D6" w:rsidRPr="00DB75D6">
              <w:rPr>
                <w:rFonts w:ascii="Arial" w:hAnsi="Arial" w:cs="Arial"/>
                <w:b/>
                <w:sz w:val="16"/>
                <w:szCs w:val="16"/>
                <w:vertAlign w:val="subscript"/>
                <w:lang w:val="en-GB"/>
              </w:rPr>
              <w:t>.</w:t>
            </w:r>
          </w:p>
        </w:tc>
        <w:tc>
          <w:tcPr>
            <w:tcW w:w="268" w:type="dxa"/>
            <w:tcBorders>
              <w:bottom w:val="single" w:sz="4" w:space="0" w:color="auto"/>
            </w:tcBorders>
          </w:tcPr>
          <w:p w14:paraId="3E325FE9" w14:textId="77777777" w:rsidR="0056754D" w:rsidRPr="00A13437" w:rsidRDefault="0056754D" w:rsidP="00866F23">
            <w:pPr>
              <w:spacing w:after="0" w:line="240" w:lineRule="auto"/>
              <w:rPr>
                <w:rFonts w:ascii="Arial" w:hAnsi="Arial" w:cs="Arial"/>
                <w:b/>
                <w:sz w:val="16"/>
                <w:szCs w:val="16"/>
                <w:lang w:val="en-GB"/>
              </w:rPr>
            </w:pPr>
          </w:p>
        </w:tc>
        <w:tc>
          <w:tcPr>
            <w:tcW w:w="1545" w:type="dxa"/>
            <w:tcBorders>
              <w:top w:val="single" w:sz="4" w:space="0" w:color="auto"/>
              <w:bottom w:val="single" w:sz="4" w:space="0" w:color="auto"/>
            </w:tcBorders>
          </w:tcPr>
          <w:p w14:paraId="2D964024" w14:textId="77777777" w:rsidR="0056754D" w:rsidRPr="00A13437" w:rsidRDefault="0056754D" w:rsidP="00866F23">
            <w:pPr>
              <w:spacing w:after="0" w:line="240" w:lineRule="auto"/>
              <w:jc w:val="center"/>
              <w:rPr>
                <w:rFonts w:ascii="Arial" w:hAnsi="Arial" w:cs="Arial"/>
                <w:b/>
                <w:sz w:val="16"/>
                <w:szCs w:val="16"/>
                <w:lang w:val="en-GB"/>
              </w:rPr>
            </w:pPr>
            <w:r w:rsidRPr="00016E4F">
              <w:rPr>
                <w:rFonts w:ascii="Arial" w:eastAsia="Times New Roman" w:hAnsi="Arial" w:cs="Arial"/>
                <w:b/>
                <w:bCs/>
                <w:color w:val="000000"/>
                <w:sz w:val="16"/>
                <w:szCs w:val="16"/>
                <w:lang w:val="en-US" w:eastAsia="sv-SE"/>
              </w:rPr>
              <w:t>CHR (95% CI)</w:t>
            </w:r>
          </w:p>
        </w:tc>
        <w:tc>
          <w:tcPr>
            <w:tcW w:w="766" w:type="dxa"/>
            <w:tcBorders>
              <w:top w:val="single" w:sz="4" w:space="0" w:color="auto"/>
              <w:bottom w:val="single" w:sz="4" w:space="0" w:color="auto"/>
            </w:tcBorders>
          </w:tcPr>
          <w:p w14:paraId="78277E64" w14:textId="3C4AE6E2" w:rsidR="0056754D" w:rsidRPr="00A13437" w:rsidRDefault="0056754D" w:rsidP="00866F23">
            <w:pPr>
              <w:spacing w:after="0" w:line="240" w:lineRule="auto"/>
              <w:jc w:val="center"/>
              <w:rPr>
                <w:rFonts w:ascii="Arial" w:hAnsi="Arial" w:cs="Arial"/>
                <w:b/>
                <w:sz w:val="16"/>
                <w:szCs w:val="16"/>
                <w:lang w:val="en-GB"/>
              </w:rPr>
            </w:pPr>
            <w:proofErr w:type="spellStart"/>
            <w:r>
              <w:rPr>
                <w:rFonts w:ascii="Arial" w:hAnsi="Arial" w:cs="Arial"/>
                <w:b/>
                <w:sz w:val="16"/>
                <w:szCs w:val="16"/>
                <w:lang w:val="en-GB"/>
              </w:rPr>
              <w:t>P</w:t>
            </w:r>
            <w:r w:rsidR="00DB75D6" w:rsidRPr="00DB75D6">
              <w:rPr>
                <w:rFonts w:ascii="Arial" w:hAnsi="Arial" w:cs="Arial"/>
                <w:b/>
                <w:sz w:val="16"/>
                <w:szCs w:val="16"/>
                <w:vertAlign w:val="subscript"/>
                <w:lang w:val="en-GB"/>
              </w:rPr>
              <w:t>adj</w:t>
            </w:r>
            <w:proofErr w:type="spellEnd"/>
            <w:r w:rsidR="00DB75D6" w:rsidRPr="00DB75D6">
              <w:rPr>
                <w:rFonts w:ascii="Arial" w:hAnsi="Arial" w:cs="Arial"/>
                <w:b/>
                <w:sz w:val="16"/>
                <w:szCs w:val="16"/>
                <w:vertAlign w:val="subscript"/>
                <w:lang w:val="en-GB"/>
              </w:rPr>
              <w:t>.</w:t>
            </w:r>
          </w:p>
        </w:tc>
      </w:tr>
      <w:tr w:rsidR="0056754D" w:rsidRPr="00992EB0" w14:paraId="1428EB05" w14:textId="77777777" w:rsidTr="00866F23">
        <w:tc>
          <w:tcPr>
            <w:tcW w:w="2714" w:type="dxa"/>
            <w:gridSpan w:val="2"/>
            <w:tcBorders>
              <w:top w:val="single" w:sz="4" w:space="0" w:color="auto"/>
            </w:tcBorders>
          </w:tcPr>
          <w:p w14:paraId="19F2CD3A" w14:textId="2C0DCE12" w:rsidR="0056754D" w:rsidRPr="00992EB0" w:rsidRDefault="0056754D" w:rsidP="00866F23">
            <w:pPr>
              <w:spacing w:after="0" w:line="240" w:lineRule="auto"/>
              <w:rPr>
                <w:rFonts w:ascii="Arial" w:hAnsi="Arial" w:cs="Arial"/>
                <w:b/>
                <w:sz w:val="16"/>
                <w:szCs w:val="16"/>
                <w:lang w:val="en-GB"/>
              </w:rPr>
            </w:pPr>
            <w:proofErr w:type="spellStart"/>
            <w:r>
              <w:rPr>
                <w:rFonts w:ascii="Arial" w:eastAsia="Times New Roman" w:hAnsi="Arial" w:cs="Arial"/>
                <w:color w:val="000000"/>
                <w:sz w:val="16"/>
                <w:szCs w:val="16"/>
                <w:lang w:eastAsia="sv-SE"/>
              </w:rPr>
              <w:t>Logical</w:t>
            </w:r>
            <w:proofErr w:type="spellEnd"/>
            <w:r w:rsidRPr="00016E4F">
              <w:rPr>
                <w:rFonts w:ascii="Arial" w:eastAsia="Times New Roman" w:hAnsi="Arial" w:cs="Arial"/>
                <w:color w:val="000000"/>
                <w:sz w:val="16"/>
                <w:szCs w:val="16"/>
                <w:lang w:eastAsia="sv-SE"/>
              </w:rPr>
              <w:t xml:space="preserve"> </w:t>
            </w:r>
            <w:r w:rsidR="005544FE">
              <w:rPr>
                <w:rFonts w:ascii="Arial" w:hAnsi="Arial" w:cs="Arial"/>
                <w:sz w:val="16"/>
                <w:szCs w:val="16"/>
                <w:lang w:val="en-GB"/>
              </w:rPr>
              <w:t>cognitive performance</w:t>
            </w:r>
          </w:p>
        </w:tc>
        <w:tc>
          <w:tcPr>
            <w:tcW w:w="1363" w:type="dxa"/>
            <w:tcBorders>
              <w:top w:val="single" w:sz="4" w:space="0" w:color="auto"/>
            </w:tcBorders>
            <w:vAlign w:val="bottom"/>
          </w:tcPr>
          <w:p w14:paraId="12B7FCA5" w14:textId="77777777" w:rsidR="0056754D" w:rsidRPr="00A13437" w:rsidRDefault="0056754D" w:rsidP="00866F23">
            <w:pPr>
              <w:spacing w:after="0" w:line="240" w:lineRule="auto"/>
              <w:jc w:val="center"/>
              <w:rPr>
                <w:rFonts w:ascii="Arial" w:hAnsi="Arial" w:cs="Arial"/>
                <w:b/>
                <w:sz w:val="16"/>
                <w:szCs w:val="16"/>
                <w:lang w:val="en-GB"/>
              </w:rPr>
            </w:pPr>
          </w:p>
        </w:tc>
        <w:tc>
          <w:tcPr>
            <w:tcW w:w="1722" w:type="dxa"/>
            <w:tcBorders>
              <w:top w:val="single" w:sz="4" w:space="0" w:color="auto"/>
            </w:tcBorders>
          </w:tcPr>
          <w:p w14:paraId="3763FFDD" w14:textId="77777777" w:rsidR="0056754D" w:rsidRPr="00A13437" w:rsidRDefault="0056754D" w:rsidP="00866F23">
            <w:pPr>
              <w:spacing w:after="0" w:line="240" w:lineRule="auto"/>
              <w:jc w:val="center"/>
              <w:rPr>
                <w:rFonts w:ascii="Arial" w:hAnsi="Arial" w:cs="Arial"/>
                <w:b/>
                <w:sz w:val="16"/>
                <w:szCs w:val="16"/>
                <w:lang w:val="en-GB"/>
              </w:rPr>
            </w:pPr>
          </w:p>
        </w:tc>
        <w:tc>
          <w:tcPr>
            <w:tcW w:w="753" w:type="dxa"/>
            <w:tcBorders>
              <w:top w:val="single" w:sz="4" w:space="0" w:color="auto"/>
            </w:tcBorders>
          </w:tcPr>
          <w:p w14:paraId="125B846D" w14:textId="77777777" w:rsidR="0056754D" w:rsidRPr="00A13437" w:rsidRDefault="0056754D" w:rsidP="00866F23">
            <w:pPr>
              <w:spacing w:after="0" w:line="240" w:lineRule="auto"/>
              <w:jc w:val="center"/>
              <w:rPr>
                <w:rFonts w:ascii="Arial" w:hAnsi="Arial" w:cs="Arial"/>
                <w:b/>
                <w:sz w:val="16"/>
                <w:szCs w:val="16"/>
                <w:lang w:val="en-GB"/>
              </w:rPr>
            </w:pPr>
          </w:p>
        </w:tc>
        <w:tc>
          <w:tcPr>
            <w:tcW w:w="268" w:type="dxa"/>
            <w:tcBorders>
              <w:top w:val="single" w:sz="4" w:space="0" w:color="auto"/>
            </w:tcBorders>
          </w:tcPr>
          <w:p w14:paraId="5BF3F37B" w14:textId="77777777" w:rsidR="0056754D" w:rsidRPr="00A13437" w:rsidRDefault="0056754D" w:rsidP="00866F23">
            <w:pPr>
              <w:spacing w:after="0" w:line="240" w:lineRule="auto"/>
              <w:rPr>
                <w:rFonts w:ascii="Arial" w:hAnsi="Arial" w:cs="Arial"/>
                <w:b/>
                <w:sz w:val="16"/>
                <w:szCs w:val="16"/>
                <w:lang w:val="en-GB"/>
              </w:rPr>
            </w:pPr>
          </w:p>
        </w:tc>
        <w:tc>
          <w:tcPr>
            <w:tcW w:w="1545" w:type="dxa"/>
            <w:tcBorders>
              <w:top w:val="single" w:sz="4" w:space="0" w:color="auto"/>
            </w:tcBorders>
          </w:tcPr>
          <w:p w14:paraId="38D0A421" w14:textId="77777777" w:rsidR="0056754D" w:rsidRPr="00A13437" w:rsidRDefault="0056754D" w:rsidP="00866F23">
            <w:pPr>
              <w:spacing w:after="0" w:line="240" w:lineRule="auto"/>
              <w:jc w:val="center"/>
              <w:rPr>
                <w:rFonts w:ascii="Arial" w:hAnsi="Arial" w:cs="Arial"/>
                <w:b/>
                <w:sz w:val="16"/>
                <w:szCs w:val="16"/>
                <w:lang w:val="en-GB"/>
              </w:rPr>
            </w:pPr>
          </w:p>
        </w:tc>
        <w:tc>
          <w:tcPr>
            <w:tcW w:w="766" w:type="dxa"/>
            <w:tcBorders>
              <w:top w:val="single" w:sz="4" w:space="0" w:color="auto"/>
            </w:tcBorders>
          </w:tcPr>
          <w:p w14:paraId="373555CA" w14:textId="77777777" w:rsidR="0056754D" w:rsidRPr="00A13437" w:rsidRDefault="0056754D" w:rsidP="00866F23">
            <w:pPr>
              <w:spacing w:after="0" w:line="240" w:lineRule="auto"/>
              <w:jc w:val="center"/>
              <w:rPr>
                <w:rFonts w:ascii="Arial" w:hAnsi="Arial" w:cs="Arial"/>
                <w:b/>
                <w:sz w:val="16"/>
                <w:szCs w:val="16"/>
                <w:lang w:val="en-GB"/>
              </w:rPr>
            </w:pPr>
          </w:p>
        </w:tc>
      </w:tr>
      <w:tr w:rsidR="0056754D" w:rsidRPr="00992EB0" w14:paraId="643C1205" w14:textId="77777777" w:rsidTr="00866F23">
        <w:tc>
          <w:tcPr>
            <w:tcW w:w="256" w:type="dxa"/>
          </w:tcPr>
          <w:p w14:paraId="00CCE0FB"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4EDFBF92" w14:textId="77777777" w:rsidR="0056754D" w:rsidRPr="00BF17EE" w:rsidRDefault="0056754D" w:rsidP="00866F23">
            <w:pPr>
              <w:spacing w:after="0" w:line="240" w:lineRule="auto"/>
              <w:rPr>
                <w:rFonts w:ascii="Arial" w:hAnsi="Arial" w:cs="Arial"/>
                <w:b/>
                <w:sz w:val="16"/>
                <w:szCs w:val="16"/>
                <w:lang w:val="en-GB"/>
              </w:rPr>
            </w:pPr>
            <w:r w:rsidRPr="00BF17EE">
              <w:rPr>
                <w:rFonts w:ascii="Arial" w:eastAsia="Times New Roman" w:hAnsi="Arial" w:cs="Arial"/>
                <w:color w:val="000000"/>
                <w:sz w:val="16"/>
                <w:szCs w:val="16"/>
                <w:lang w:val="en-US" w:eastAsia="sv-SE"/>
              </w:rPr>
              <w:t>Low</w:t>
            </w:r>
          </w:p>
        </w:tc>
        <w:tc>
          <w:tcPr>
            <w:tcW w:w="1363" w:type="dxa"/>
            <w:vAlign w:val="bottom"/>
          </w:tcPr>
          <w:p w14:paraId="78C51B54" w14:textId="77777777" w:rsidR="0056754D" w:rsidRPr="00BF17EE" w:rsidRDefault="0056754D" w:rsidP="00866F23">
            <w:pPr>
              <w:spacing w:after="0" w:line="240" w:lineRule="auto"/>
              <w:jc w:val="center"/>
              <w:rPr>
                <w:rFonts w:ascii="Arial" w:hAnsi="Arial" w:cs="Arial"/>
                <w:b/>
                <w:sz w:val="16"/>
                <w:szCs w:val="16"/>
                <w:lang w:val="en-GB"/>
              </w:rPr>
            </w:pPr>
            <w:r w:rsidRPr="00BF17EE">
              <w:rPr>
                <w:rFonts w:ascii="Arial" w:hAnsi="Arial" w:cs="Arial"/>
                <w:sz w:val="16"/>
                <w:szCs w:val="16"/>
                <w:lang w:val="en-GB"/>
              </w:rPr>
              <w:t>906 / 934 484</w:t>
            </w:r>
          </w:p>
        </w:tc>
        <w:tc>
          <w:tcPr>
            <w:tcW w:w="1722" w:type="dxa"/>
            <w:vAlign w:val="bottom"/>
          </w:tcPr>
          <w:p w14:paraId="3CB66246" w14:textId="4C0FB6E4" w:rsidR="0056754D" w:rsidRPr="00BF17EE" w:rsidRDefault="00DB75D6" w:rsidP="00866F23">
            <w:pPr>
              <w:spacing w:after="0" w:line="240" w:lineRule="auto"/>
              <w:jc w:val="center"/>
              <w:rPr>
                <w:rFonts w:ascii="Arial" w:hAnsi="Arial" w:cs="Arial"/>
                <w:b/>
                <w:sz w:val="16"/>
                <w:szCs w:val="16"/>
                <w:lang w:val="en-GB"/>
              </w:rPr>
            </w:pPr>
            <w:proofErr w:type="gramStart"/>
            <w:r>
              <w:rPr>
                <w:rFonts w:ascii="Arial" w:hAnsi="Arial" w:cs="Arial"/>
                <w:color w:val="000000"/>
                <w:sz w:val="16"/>
                <w:szCs w:val="16"/>
              </w:rPr>
              <w:t>1.89</w:t>
            </w:r>
            <w:proofErr w:type="gramEnd"/>
            <w:r>
              <w:rPr>
                <w:rFonts w:ascii="Arial" w:hAnsi="Arial" w:cs="Arial"/>
                <w:color w:val="000000"/>
                <w:sz w:val="16"/>
                <w:szCs w:val="16"/>
              </w:rPr>
              <w:t xml:space="preserve"> (1.61 - 2.22</w:t>
            </w:r>
            <w:r w:rsidR="0056754D" w:rsidRPr="00BF17EE">
              <w:rPr>
                <w:rFonts w:ascii="Arial" w:hAnsi="Arial" w:cs="Arial"/>
                <w:color w:val="000000"/>
                <w:sz w:val="16"/>
                <w:szCs w:val="16"/>
              </w:rPr>
              <w:t>)</w:t>
            </w:r>
          </w:p>
        </w:tc>
        <w:tc>
          <w:tcPr>
            <w:tcW w:w="753" w:type="dxa"/>
          </w:tcPr>
          <w:p w14:paraId="3BE4DB8A" w14:textId="572D96D1" w:rsidR="0056754D" w:rsidRPr="00BF17EE"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w:t>
            </w:r>
            <w:r w:rsidR="0056754D" w:rsidRPr="00BF17EE">
              <w:rPr>
                <w:rFonts w:ascii="Arial" w:hAnsi="Arial" w:cs="Arial"/>
                <w:sz w:val="16"/>
                <w:szCs w:val="16"/>
              </w:rPr>
              <w:t>01</w:t>
            </w:r>
            <w:proofErr w:type="gramEnd"/>
          </w:p>
        </w:tc>
        <w:tc>
          <w:tcPr>
            <w:tcW w:w="268" w:type="dxa"/>
          </w:tcPr>
          <w:p w14:paraId="55C71B3E" w14:textId="77777777" w:rsidR="0056754D" w:rsidRPr="00BF17EE" w:rsidRDefault="0056754D" w:rsidP="00866F23">
            <w:pPr>
              <w:spacing w:after="0" w:line="240" w:lineRule="auto"/>
              <w:rPr>
                <w:rFonts w:ascii="Arial" w:hAnsi="Arial" w:cs="Arial"/>
                <w:b/>
                <w:sz w:val="16"/>
                <w:szCs w:val="16"/>
                <w:lang w:val="en-GB"/>
              </w:rPr>
            </w:pPr>
          </w:p>
        </w:tc>
        <w:tc>
          <w:tcPr>
            <w:tcW w:w="1545" w:type="dxa"/>
            <w:vAlign w:val="bottom"/>
          </w:tcPr>
          <w:p w14:paraId="526CF8C2" w14:textId="614EF38F" w:rsidR="0056754D" w:rsidRPr="00BF17EE" w:rsidRDefault="00DB75D6" w:rsidP="00866F23">
            <w:pPr>
              <w:spacing w:after="0" w:line="240" w:lineRule="auto"/>
              <w:jc w:val="center"/>
              <w:rPr>
                <w:rFonts w:ascii="Arial" w:hAnsi="Arial" w:cs="Arial"/>
                <w:b/>
                <w:sz w:val="16"/>
                <w:szCs w:val="16"/>
                <w:lang w:val="en-GB"/>
              </w:rPr>
            </w:pPr>
            <w:proofErr w:type="gramStart"/>
            <w:r>
              <w:rPr>
                <w:rFonts w:ascii="Arial" w:hAnsi="Arial" w:cs="Arial"/>
                <w:color w:val="000000"/>
                <w:sz w:val="16"/>
                <w:szCs w:val="16"/>
              </w:rPr>
              <w:t>1.65</w:t>
            </w:r>
            <w:proofErr w:type="gramEnd"/>
            <w:r>
              <w:rPr>
                <w:rFonts w:ascii="Arial" w:hAnsi="Arial" w:cs="Arial"/>
                <w:color w:val="000000"/>
                <w:sz w:val="16"/>
                <w:szCs w:val="16"/>
              </w:rPr>
              <w:t xml:space="preserve"> (1.41 - 1.93</w:t>
            </w:r>
            <w:r w:rsidR="0056754D" w:rsidRPr="00BF17EE">
              <w:rPr>
                <w:rFonts w:ascii="Arial" w:hAnsi="Arial" w:cs="Arial"/>
                <w:color w:val="000000"/>
                <w:sz w:val="16"/>
                <w:szCs w:val="16"/>
              </w:rPr>
              <w:t>)</w:t>
            </w:r>
          </w:p>
        </w:tc>
        <w:tc>
          <w:tcPr>
            <w:tcW w:w="766" w:type="dxa"/>
          </w:tcPr>
          <w:p w14:paraId="398FFF25" w14:textId="19DCCB54"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0.00</w:t>
            </w:r>
            <w:r w:rsidR="0056754D" w:rsidRPr="00BF17EE">
              <w:rPr>
                <w:rFonts w:ascii="Arial" w:hAnsi="Arial" w:cs="Arial"/>
                <w:sz w:val="16"/>
                <w:szCs w:val="16"/>
              </w:rPr>
              <w:t>1</w:t>
            </w:r>
            <w:proofErr w:type="gramEnd"/>
          </w:p>
        </w:tc>
      </w:tr>
      <w:tr w:rsidR="0056754D" w:rsidRPr="00992EB0" w14:paraId="5689F8C5" w14:textId="77777777" w:rsidTr="00866F23">
        <w:tc>
          <w:tcPr>
            <w:tcW w:w="256" w:type="dxa"/>
          </w:tcPr>
          <w:p w14:paraId="6F8C3303"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708DFB30" w14:textId="77777777" w:rsidR="0056754D" w:rsidRPr="00992EB0" w:rsidRDefault="0056754D" w:rsidP="00866F23">
            <w:pPr>
              <w:spacing w:after="0" w:line="240" w:lineRule="auto"/>
              <w:rPr>
                <w:rFonts w:ascii="Arial" w:hAnsi="Arial" w:cs="Arial"/>
                <w:b/>
                <w:sz w:val="16"/>
                <w:szCs w:val="16"/>
                <w:lang w:val="en-GB"/>
              </w:rPr>
            </w:pPr>
            <w:r w:rsidRPr="00016E4F">
              <w:rPr>
                <w:rFonts w:ascii="Arial" w:eastAsia="Times New Roman" w:hAnsi="Arial" w:cs="Arial"/>
                <w:color w:val="000000"/>
                <w:sz w:val="16"/>
                <w:szCs w:val="16"/>
                <w:lang w:val="en-US" w:eastAsia="sv-SE"/>
              </w:rPr>
              <w:t>Medium</w:t>
            </w:r>
          </w:p>
        </w:tc>
        <w:tc>
          <w:tcPr>
            <w:tcW w:w="1363" w:type="dxa"/>
            <w:vAlign w:val="bottom"/>
          </w:tcPr>
          <w:p w14:paraId="11EA5F72"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sz w:val="16"/>
                <w:szCs w:val="16"/>
                <w:lang w:val="en-GB"/>
              </w:rPr>
              <w:t xml:space="preserve">1 784 </w:t>
            </w:r>
            <w:r w:rsidRPr="00A13437">
              <w:rPr>
                <w:rFonts w:ascii="Arial" w:hAnsi="Arial" w:cs="Arial"/>
                <w:sz w:val="16"/>
                <w:szCs w:val="16"/>
                <w:lang w:val="en-GB"/>
              </w:rPr>
              <w:t>/</w:t>
            </w:r>
            <w:r>
              <w:rPr>
                <w:rFonts w:ascii="Arial" w:hAnsi="Arial" w:cs="Arial"/>
                <w:sz w:val="16"/>
                <w:szCs w:val="16"/>
                <w:lang w:val="en-GB"/>
              </w:rPr>
              <w:t xml:space="preserve"> 934</w:t>
            </w:r>
            <w:r w:rsidRPr="00A13437">
              <w:rPr>
                <w:rFonts w:ascii="Arial" w:hAnsi="Arial" w:cs="Arial"/>
                <w:sz w:val="16"/>
                <w:szCs w:val="16"/>
                <w:lang w:val="en-GB"/>
              </w:rPr>
              <w:t xml:space="preserve"> </w:t>
            </w:r>
            <w:r>
              <w:rPr>
                <w:rFonts w:ascii="Arial" w:hAnsi="Arial" w:cs="Arial"/>
                <w:sz w:val="16"/>
                <w:szCs w:val="16"/>
                <w:lang w:val="en-GB"/>
              </w:rPr>
              <w:t>484</w:t>
            </w:r>
          </w:p>
        </w:tc>
        <w:tc>
          <w:tcPr>
            <w:tcW w:w="1722" w:type="dxa"/>
            <w:vAlign w:val="bottom"/>
          </w:tcPr>
          <w:p w14:paraId="675C4764" w14:textId="4FDB2506" w:rsidR="0056754D" w:rsidRPr="00A13437" w:rsidRDefault="00DB75D6" w:rsidP="00866F23">
            <w:pPr>
              <w:spacing w:after="0" w:line="240" w:lineRule="auto"/>
              <w:jc w:val="center"/>
              <w:rPr>
                <w:rFonts w:ascii="Arial" w:hAnsi="Arial" w:cs="Arial"/>
                <w:b/>
                <w:sz w:val="16"/>
                <w:szCs w:val="16"/>
                <w:lang w:val="en-GB"/>
              </w:rPr>
            </w:pPr>
            <w:r>
              <w:rPr>
                <w:rFonts w:ascii="Arial" w:hAnsi="Arial" w:cs="Arial"/>
                <w:color w:val="000000"/>
                <w:sz w:val="16"/>
                <w:szCs w:val="16"/>
              </w:rPr>
              <w:t xml:space="preserve">1.38 (1.20 - </w:t>
            </w:r>
            <w:proofErr w:type="gramStart"/>
            <w:r>
              <w:rPr>
                <w:rFonts w:ascii="Arial" w:hAnsi="Arial" w:cs="Arial"/>
                <w:color w:val="000000"/>
                <w:sz w:val="16"/>
                <w:szCs w:val="16"/>
              </w:rPr>
              <w:t>1.60</w:t>
            </w:r>
            <w:proofErr w:type="gramEnd"/>
            <w:r w:rsidR="0056754D" w:rsidRPr="00A13437">
              <w:rPr>
                <w:rFonts w:ascii="Arial" w:hAnsi="Arial" w:cs="Arial"/>
                <w:color w:val="000000"/>
                <w:sz w:val="16"/>
                <w:szCs w:val="16"/>
              </w:rPr>
              <w:t>)</w:t>
            </w:r>
          </w:p>
        </w:tc>
        <w:tc>
          <w:tcPr>
            <w:tcW w:w="753" w:type="dxa"/>
          </w:tcPr>
          <w:p w14:paraId="5A2BC342" w14:textId="0AFFBE99"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w:t>
            </w:r>
            <w:r w:rsidR="0056754D" w:rsidRPr="00A13437">
              <w:rPr>
                <w:rFonts w:ascii="Arial" w:hAnsi="Arial" w:cs="Arial"/>
                <w:sz w:val="16"/>
                <w:szCs w:val="16"/>
              </w:rPr>
              <w:t>01</w:t>
            </w:r>
            <w:proofErr w:type="gramEnd"/>
          </w:p>
        </w:tc>
        <w:tc>
          <w:tcPr>
            <w:tcW w:w="268" w:type="dxa"/>
          </w:tcPr>
          <w:p w14:paraId="5BEEA573" w14:textId="77777777" w:rsidR="0056754D" w:rsidRPr="00A13437" w:rsidRDefault="0056754D" w:rsidP="00866F23">
            <w:pPr>
              <w:spacing w:after="0" w:line="240" w:lineRule="auto"/>
              <w:rPr>
                <w:rFonts w:ascii="Arial" w:hAnsi="Arial" w:cs="Arial"/>
                <w:b/>
                <w:sz w:val="16"/>
                <w:szCs w:val="16"/>
                <w:lang w:val="en-GB"/>
              </w:rPr>
            </w:pPr>
          </w:p>
        </w:tc>
        <w:tc>
          <w:tcPr>
            <w:tcW w:w="1545" w:type="dxa"/>
            <w:vAlign w:val="bottom"/>
          </w:tcPr>
          <w:p w14:paraId="6D4E0AE3" w14:textId="0F7FA67C" w:rsidR="0056754D" w:rsidRPr="00A13437" w:rsidRDefault="00DB75D6" w:rsidP="00866F23">
            <w:pPr>
              <w:spacing w:after="0" w:line="240" w:lineRule="auto"/>
              <w:jc w:val="center"/>
              <w:rPr>
                <w:rFonts w:ascii="Arial" w:hAnsi="Arial" w:cs="Arial"/>
                <w:b/>
                <w:sz w:val="16"/>
                <w:szCs w:val="16"/>
                <w:lang w:val="en-GB"/>
              </w:rPr>
            </w:pPr>
            <w:r>
              <w:rPr>
                <w:rFonts w:ascii="Arial" w:hAnsi="Arial" w:cs="Arial"/>
                <w:color w:val="000000"/>
                <w:sz w:val="16"/>
                <w:szCs w:val="16"/>
              </w:rPr>
              <w:t>1.32 (1.15 - 1.52</w:t>
            </w:r>
            <w:r w:rsidR="0056754D" w:rsidRPr="00A13437">
              <w:rPr>
                <w:rFonts w:ascii="Arial" w:hAnsi="Arial" w:cs="Arial"/>
                <w:color w:val="000000"/>
                <w:sz w:val="16"/>
                <w:szCs w:val="16"/>
              </w:rPr>
              <w:t>)</w:t>
            </w:r>
          </w:p>
        </w:tc>
        <w:tc>
          <w:tcPr>
            <w:tcW w:w="766" w:type="dxa"/>
          </w:tcPr>
          <w:p w14:paraId="660485B2" w14:textId="70266E64"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w:t>
            </w:r>
            <w:r w:rsidR="0056754D" w:rsidRPr="00A13437">
              <w:rPr>
                <w:rFonts w:ascii="Arial" w:hAnsi="Arial" w:cs="Arial"/>
                <w:sz w:val="16"/>
                <w:szCs w:val="16"/>
              </w:rPr>
              <w:t>01</w:t>
            </w:r>
            <w:proofErr w:type="gramEnd"/>
          </w:p>
        </w:tc>
      </w:tr>
      <w:tr w:rsidR="0056754D" w:rsidRPr="00992EB0" w14:paraId="169A95F6" w14:textId="77777777" w:rsidTr="00866F23">
        <w:tc>
          <w:tcPr>
            <w:tcW w:w="256" w:type="dxa"/>
          </w:tcPr>
          <w:p w14:paraId="0619881E" w14:textId="77777777" w:rsidR="0056754D" w:rsidRPr="00992EB0" w:rsidRDefault="0056754D" w:rsidP="00866F23">
            <w:pPr>
              <w:spacing w:after="0" w:line="240" w:lineRule="auto"/>
              <w:rPr>
                <w:rFonts w:ascii="Arial" w:hAnsi="Arial" w:cs="Arial"/>
                <w:sz w:val="16"/>
                <w:szCs w:val="16"/>
                <w:lang w:val="en-GB"/>
              </w:rPr>
            </w:pPr>
          </w:p>
        </w:tc>
        <w:tc>
          <w:tcPr>
            <w:tcW w:w="2458" w:type="dxa"/>
          </w:tcPr>
          <w:p w14:paraId="1C87A59E" w14:textId="77777777" w:rsidR="0056754D" w:rsidRPr="00992EB0" w:rsidRDefault="0056754D" w:rsidP="00866F23">
            <w:pPr>
              <w:spacing w:after="120" w:line="240" w:lineRule="auto"/>
              <w:rPr>
                <w:rFonts w:ascii="Arial" w:hAnsi="Arial" w:cs="Arial"/>
                <w:sz w:val="16"/>
                <w:szCs w:val="16"/>
                <w:lang w:val="en-GB"/>
              </w:rPr>
            </w:pPr>
            <w:r w:rsidRPr="00992EB0">
              <w:rPr>
                <w:rFonts w:ascii="Arial" w:hAnsi="Arial" w:cs="Arial"/>
                <w:sz w:val="16"/>
                <w:szCs w:val="16"/>
                <w:lang w:val="en-GB"/>
              </w:rPr>
              <w:t>High (Ref.)</w:t>
            </w:r>
          </w:p>
        </w:tc>
        <w:tc>
          <w:tcPr>
            <w:tcW w:w="1363" w:type="dxa"/>
          </w:tcPr>
          <w:p w14:paraId="1AE95327" w14:textId="77777777" w:rsidR="0056754D" w:rsidRPr="00A13437" w:rsidRDefault="0056754D" w:rsidP="00866F23">
            <w:pPr>
              <w:spacing w:after="0" w:line="240" w:lineRule="auto"/>
              <w:jc w:val="center"/>
              <w:rPr>
                <w:rFonts w:ascii="Arial" w:hAnsi="Arial" w:cs="Arial"/>
                <w:sz w:val="16"/>
                <w:szCs w:val="16"/>
                <w:lang w:val="en-GB"/>
              </w:rPr>
            </w:pPr>
            <w:r>
              <w:rPr>
                <w:rFonts w:ascii="Arial" w:hAnsi="Arial" w:cs="Arial"/>
                <w:sz w:val="16"/>
                <w:szCs w:val="16"/>
                <w:lang w:val="en-GB"/>
              </w:rPr>
              <w:t xml:space="preserve">541 </w:t>
            </w:r>
            <w:r w:rsidRPr="00A13437">
              <w:rPr>
                <w:rFonts w:ascii="Arial" w:hAnsi="Arial" w:cs="Arial"/>
                <w:sz w:val="16"/>
                <w:szCs w:val="16"/>
                <w:lang w:val="en-GB"/>
              </w:rPr>
              <w:t>/</w:t>
            </w:r>
            <w:r>
              <w:rPr>
                <w:rFonts w:ascii="Arial" w:hAnsi="Arial" w:cs="Arial"/>
                <w:sz w:val="16"/>
                <w:szCs w:val="16"/>
                <w:lang w:val="en-GB"/>
              </w:rPr>
              <w:t xml:space="preserve"> 934</w:t>
            </w:r>
            <w:r w:rsidRPr="00A13437">
              <w:rPr>
                <w:rFonts w:ascii="Arial" w:hAnsi="Arial" w:cs="Arial"/>
                <w:sz w:val="16"/>
                <w:szCs w:val="16"/>
                <w:lang w:val="en-GB"/>
              </w:rPr>
              <w:t xml:space="preserve"> </w:t>
            </w:r>
            <w:r>
              <w:rPr>
                <w:rFonts w:ascii="Arial" w:hAnsi="Arial" w:cs="Arial"/>
                <w:sz w:val="16"/>
                <w:szCs w:val="16"/>
                <w:lang w:val="en-GB"/>
              </w:rPr>
              <w:t>484</w:t>
            </w:r>
          </w:p>
        </w:tc>
        <w:tc>
          <w:tcPr>
            <w:tcW w:w="1722" w:type="dxa"/>
          </w:tcPr>
          <w:p w14:paraId="0427ADDA" w14:textId="5BC1FA35" w:rsidR="0056754D" w:rsidRPr="00A13437" w:rsidRDefault="0056754D" w:rsidP="00866F23">
            <w:pPr>
              <w:spacing w:after="0" w:line="240" w:lineRule="auto"/>
              <w:jc w:val="center"/>
              <w:rPr>
                <w:rFonts w:ascii="Arial" w:hAnsi="Arial" w:cs="Arial"/>
                <w:sz w:val="16"/>
                <w:szCs w:val="16"/>
                <w:lang w:val="en-GB"/>
              </w:rPr>
            </w:pPr>
            <w:r w:rsidRPr="00A13437">
              <w:rPr>
                <w:rFonts w:ascii="Arial" w:hAnsi="Arial" w:cs="Arial"/>
                <w:sz w:val="16"/>
                <w:szCs w:val="16"/>
                <w:lang w:val="en-GB"/>
              </w:rPr>
              <w:t>1</w:t>
            </w:r>
            <w:r w:rsidR="00F46041">
              <w:rPr>
                <w:rFonts w:ascii="Arial" w:hAnsi="Arial" w:cs="Arial"/>
                <w:sz w:val="16"/>
                <w:szCs w:val="16"/>
                <w:lang w:val="en-GB"/>
              </w:rPr>
              <w:t>.0</w:t>
            </w:r>
          </w:p>
        </w:tc>
        <w:tc>
          <w:tcPr>
            <w:tcW w:w="753" w:type="dxa"/>
          </w:tcPr>
          <w:p w14:paraId="01453DE5" w14:textId="21BEDB16" w:rsidR="0056754D" w:rsidRPr="00A13437" w:rsidRDefault="0056754D" w:rsidP="00866F23">
            <w:pPr>
              <w:spacing w:after="0" w:line="240" w:lineRule="auto"/>
              <w:jc w:val="center"/>
              <w:rPr>
                <w:rFonts w:ascii="Arial" w:hAnsi="Arial" w:cs="Arial"/>
                <w:sz w:val="16"/>
                <w:szCs w:val="16"/>
                <w:lang w:val="en-GB"/>
              </w:rPr>
            </w:pPr>
          </w:p>
        </w:tc>
        <w:tc>
          <w:tcPr>
            <w:tcW w:w="268" w:type="dxa"/>
          </w:tcPr>
          <w:p w14:paraId="5864286C" w14:textId="77777777" w:rsidR="0056754D" w:rsidRPr="00A13437" w:rsidRDefault="0056754D" w:rsidP="00866F23">
            <w:pPr>
              <w:spacing w:after="0" w:line="240" w:lineRule="auto"/>
              <w:rPr>
                <w:rFonts w:ascii="Arial" w:hAnsi="Arial" w:cs="Arial"/>
                <w:sz w:val="16"/>
                <w:szCs w:val="16"/>
                <w:lang w:val="en-GB"/>
              </w:rPr>
            </w:pPr>
          </w:p>
        </w:tc>
        <w:tc>
          <w:tcPr>
            <w:tcW w:w="1545" w:type="dxa"/>
          </w:tcPr>
          <w:p w14:paraId="156F93DA" w14:textId="4E6BC36E" w:rsidR="0056754D" w:rsidRPr="00A13437" w:rsidRDefault="0056754D" w:rsidP="00866F23">
            <w:pPr>
              <w:spacing w:after="0" w:line="240" w:lineRule="auto"/>
              <w:jc w:val="center"/>
              <w:rPr>
                <w:rFonts w:ascii="Arial" w:hAnsi="Arial" w:cs="Arial"/>
                <w:sz w:val="16"/>
                <w:szCs w:val="16"/>
                <w:lang w:val="en-GB"/>
              </w:rPr>
            </w:pPr>
            <w:r w:rsidRPr="00A13437">
              <w:rPr>
                <w:rFonts w:ascii="Arial" w:hAnsi="Arial" w:cs="Arial"/>
                <w:sz w:val="16"/>
                <w:szCs w:val="16"/>
                <w:lang w:val="en-GB"/>
              </w:rPr>
              <w:t>1</w:t>
            </w:r>
            <w:r w:rsidR="00F46041">
              <w:rPr>
                <w:rFonts w:ascii="Arial" w:hAnsi="Arial" w:cs="Arial"/>
                <w:sz w:val="16"/>
                <w:szCs w:val="16"/>
                <w:lang w:val="en-GB"/>
              </w:rPr>
              <w:t>.0</w:t>
            </w:r>
          </w:p>
        </w:tc>
        <w:tc>
          <w:tcPr>
            <w:tcW w:w="766" w:type="dxa"/>
          </w:tcPr>
          <w:p w14:paraId="7487BE40" w14:textId="31E79789" w:rsidR="0056754D" w:rsidRPr="00A13437" w:rsidRDefault="0056754D" w:rsidP="00866F23">
            <w:pPr>
              <w:spacing w:after="0" w:line="240" w:lineRule="auto"/>
              <w:jc w:val="center"/>
              <w:rPr>
                <w:rFonts w:ascii="Arial" w:hAnsi="Arial" w:cs="Arial"/>
                <w:sz w:val="16"/>
                <w:szCs w:val="16"/>
                <w:lang w:val="en-GB"/>
              </w:rPr>
            </w:pPr>
          </w:p>
        </w:tc>
      </w:tr>
      <w:tr w:rsidR="0056754D" w:rsidRPr="00992EB0" w14:paraId="1881FD90" w14:textId="77777777" w:rsidTr="00866F23">
        <w:tc>
          <w:tcPr>
            <w:tcW w:w="2714" w:type="dxa"/>
            <w:gridSpan w:val="2"/>
          </w:tcPr>
          <w:p w14:paraId="4377C9D2" w14:textId="692DC1A4" w:rsidR="0056754D" w:rsidRPr="00992EB0" w:rsidRDefault="0056754D" w:rsidP="00866F23">
            <w:pPr>
              <w:spacing w:after="0" w:line="240" w:lineRule="auto"/>
              <w:rPr>
                <w:rFonts w:ascii="Arial" w:hAnsi="Arial" w:cs="Arial"/>
                <w:b/>
                <w:sz w:val="16"/>
                <w:szCs w:val="16"/>
                <w:lang w:val="en-GB"/>
              </w:rPr>
            </w:pPr>
            <w:r>
              <w:rPr>
                <w:rFonts w:ascii="Arial" w:eastAsia="Times New Roman" w:hAnsi="Arial" w:cs="Arial"/>
                <w:color w:val="000000"/>
                <w:sz w:val="16"/>
                <w:szCs w:val="16"/>
                <w:lang w:val="en-US" w:eastAsia="sv-SE"/>
              </w:rPr>
              <w:t xml:space="preserve">Verbal </w:t>
            </w:r>
            <w:r w:rsidR="005544FE">
              <w:rPr>
                <w:rFonts w:ascii="Arial" w:hAnsi="Arial" w:cs="Arial"/>
                <w:sz w:val="16"/>
                <w:szCs w:val="16"/>
                <w:lang w:val="en-GB"/>
              </w:rPr>
              <w:t>cognitive performance</w:t>
            </w:r>
          </w:p>
        </w:tc>
        <w:tc>
          <w:tcPr>
            <w:tcW w:w="1363" w:type="dxa"/>
            <w:vAlign w:val="bottom"/>
          </w:tcPr>
          <w:p w14:paraId="658653C1" w14:textId="77777777" w:rsidR="0056754D" w:rsidRPr="00A13437" w:rsidRDefault="0056754D" w:rsidP="00866F23">
            <w:pPr>
              <w:spacing w:after="0" w:line="240" w:lineRule="auto"/>
              <w:jc w:val="center"/>
              <w:rPr>
                <w:rFonts w:ascii="Arial" w:hAnsi="Arial" w:cs="Arial"/>
                <w:b/>
                <w:sz w:val="16"/>
                <w:szCs w:val="16"/>
                <w:lang w:val="en-GB"/>
              </w:rPr>
            </w:pPr>
          </w:p>
        </w:tc>
        <w:tc>
          <w:tcPr>
            <w:tcW w:w="1722" w:type="dxa"/>
          </w:tcPr>
          <w:p w14:paraId="6D48047A" w14:textId="77777777" w:rsidR="0056754D" w:rsidRPr="00A13437" w:rsidRDefault="0056754D" w:rsidP="00866F23">
            <w:pPr>
              <w:spacing w:after="0" w:line="240" w:lineRule="auto"/>
              <w:jc w:val="center"/>
              <w:rPr>
                <w:rFonts w:ascii="Arial" w:hAnsi="Arial" w:cs="Arial"/>
                <w:b/>
                <w:sz w:val="16"/>
                <w:szCs w:val="16"/>
                <w:lang w:val="en-GB"/>
              </w:rPr>
            </w:pPr>
          </w:p>
        </w:tc>
        <w:tc>
          <w:tcPr>
            <w:tcW w:w="753" w:type="dxa"/>
          </w:tcPr>
          <w:p w14:paraId="7EE0B5B3" w14:textId="77777777" w:rsidR="0056754D" w:rsidRPr="00A13437" w:rsidRDefault="0056754D" w:rsidP="00866F23">
            <w:pPr>
              <w:spacing w:after="0" w:line="240" w:lineRule="auto"/>
              <w:jc w:val="center"/>
              <w:rPr>
                <w:rFonts w:ascii="Arial" w:hAnsi="Arial" w:cs="Arial"/>
                <w:b/>
                <w:sz w:val="16"/>
                <w:szCs w:val="16"/>
                <w:lang w:val="en-GB"/>
              </w:rPr>
            </w:pPr>
          </w:p>
        </w:tc>
        <w:tc>
          <w:tcPr>
            <w:tcW w:w="268" w:type="dxa"/>
          </w:tcPr>
          <w:p w14:paraId="0DA79E20" w14:textId="77777777" w:rsidR="0056754D" w:rsidRPr="00A13437" w:rsidRDefault="0056754D" w:rsidP="00866F23">
            <w:pPr>
              <w:spacing w:after="0" w:line="240" w:lineRule="auto"/>
              <w:rPr>
                <w:rFonts w:ascii="Arial" w:hAnsi="Arial" w:cs="Arial"/>
                <w:b/>
                <w:sz w:val="16"/>
                <w:szCs w:val="16"/>
                <w:lang w:val="en-GB"/>
              </w:rPr>
            </w:pPr>
          </w:p>
        </w:tc>
        <w:tc>
          <w:tcPr>
            <w:tcW w:w="1545" w:type="dxa"/>
          </w:tcPr>
          <w:p w14:paraId="7269DC1B" w14:textId="77777777" w:rsidR="0056754D" w:rsidRPr="00A13437" w:rsidRDefault="0056754D" w:rsidP="00866F23">
            <w:pPr>
              <w:spacing w:after="0" w:line="240" w:lineRule="auto"/>
              <w:jc w:val="center"/>
              <w:rPr>
                <w:rFonts w:ascii="Arial" w:hAnsi="Arial" w:cs="Arial"/>
                <w:b/>
                <w:sz w:val="16"/>
                <w:szCs w:val="16"/>
                <w:lang w:val="en-GB"/>
              </w:rPr>
            </w:pPr>
          </w:p>
        </w:tc>
        <w:tc>
          <w:tcPr>
            <w:tcW w:w="766" w:type="dxa"/>
          </w:tcPr>
          <w:p w14:paraId="622DF7A2" w14:textId="77777777" w:rsidR="0056754D" w:rsidRPr="00A13437" w:rsidRDefault="0056754D" w:rsidP="00866F23">
            <w:pPr>
              <w:spacing w:after="0" w:line="240" w:lineRule="auto"/>
              <w:jc w:val="center"/>
              <w:rPr>
                <w:rFonts w:ascii="Arial" w:hAnsi="Arial" w:cs="Arial"/>
                <w:b/>
                <w:sz w:val="16"/>
                <w:szCs w:val="16"/>
                <w:lang w:val="en-GB"/>
              </w:rPr>
            </w:pPr>
          </w:p>
        </w:tc>
      </w:tr>
      <w:tr w:rsidR="0056754D" w:rsidRPr="00992EB0" w14:paraId="3BC758DB" w14:textId="77777777" w:rsidTr="00866F23">
        <w:tc>
          <w:tcPr>
            <w:tcW w:w="256" w:type="dxa"/>
          </w:tcPr>
          <w:p w14:paraId="4DE92C84"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055DAE6E" w14:textId="77777777" w:rsidR="0056754D" w:rsidRPr="00992EB0" w:rsidRDefault="0056754D" w:rsidP="00866F23">
            <w:pPr>
              <w:spacing w:after="0" w:line="240" w:lineRule="auto"/>
              <w:rPr>
                <w:rFonts w:ascii="Arial" w:hAnsi="Arial" w:cs="Arial"/>
                <w:b/>
                <w:sz w:val="16"/>
                <w:szCs w:val="16"/>
                <w:lang w:val="en-GB"/>
              </w:rPr>
            </w:pPr>
            <w:r w:rsidRPr="00016E4F">
              <w:rPr>
                <w:rFonts w:ascii="Arial" w:eastAsia="Times New Roman" w:hAnsi="Arial" w:cs="Arial"/>
                <w:color w:val="000000"/>
                <w:sz w:val="16"/>
                <w:szCs w:val="16"/>
                <w:lang w:val="en-US" w:eastAsia="sv-SE"/>
              </w:rPr>
              <w:t>Low</w:t>
            </w:r>
          </w:p>
        </w:tc>
        <w:tc>
          <w:tcPr>
            <w:tcW w:w="1363" w:type="dxa"/>
            <w:vAlign w:val="bottom"/>
          </w:tcPr>
          <w:p w14:paraId="75F969B4"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sz w:val="16"/>
                <w:szCs w:val="16"/>
              </w:rPr>
              <w:t xml:space="preserve">854 </w:t>
            </w:r>
            <w:r w:rsidRPr="00A13437">
              <w:rPr>
                <w:rFonts w:ascii="Arial" w:hAnsi="Arial" w:cs="Arial"/>
                <w:color w:val="000000"/>
                <w:sz w:val="16"/>
                <w:szCs w:val="16"/>
              </w:rPr>
              <w:t>/</w:t>
            </w:r>
            <w:r>
              <w:rPr>
                <w:rFonts w:ascii="Arial" w:hAnsi="Arial" w:cs="Arial"/>
                <w:color w:val="000000"/>
                <w:sz w:val="16"/>
                <w:szCs w:val="16"/>
              </w:rPr>
              <w:t xml:space="preserve"> 933</w:t>
            </w:r>
            <w:r w:rsidRPr="00A13437">
              <w:rPr>
                <w:rFonts w:ascii="Arial" w:hAnsi="Arial" w:cs="Arial"/>
                <w:color w:val="000000"/>
                <w:sz w:val="16"/>
                <w:szCs w:val="16"/>
              </w:rPr>
              <w:t xml:space="preserve"> </w:t>
            </w:r>
            <w:r>
              <w:rPr>
                <w:rFonts w:ascii="Arial" w:hAnsi="Arial" w:cs="Arial"/>
                <w:color w:val="000000"/>
                <w:sz w:val="16"/>
                <w:szCs w:val="16"/>
              </w:rPr>
              <w:t>597</w:t>
            </w:r>
          </w:p>
        </w:tc>
        <w:tc>
          <w:tcPr>
            <w:tcW w:w="1722" w:type="dxa"/>
            <w:vAlign w:val="bottom"/>
          </w:tcPr>
          <w:p w14:paraId="7C5923FC" w14:textId="6DE0CE27" w:rsidR="0056754D" w:rsidRPr="00A13437" w:rsidRDefault="00DB75D6" w:rsidP="00866F23">
            <w:pPr>
              <w:spacing w:after="0" w:line="240" w:lineRule="auto"/>
              <w:jc w:val="center"/>
              <w:rPr>
                <w:rFonts w:ascii="Arial" w:hAnsi="Arial" w:cs="Arial"/>
                <w:b/>
                <w:sz w:val="16"/>
                <w:szCs w:val="16"/>
                <w:lang w:val="en-GB"/>
              </w:rPr>
            </w:pPr>
            <w:proofErr w:type="gramStart"/>
            <w:r>
              <w:rPr>
                <w:rFonts w:ascii="Arial" w:hAnsi="Arial" w:cs="Arial"/>
                <w:sz w:val="16"/>
                <w:szCs w:val="16"/>
              </w:rPr>
              <w:t>1.68</w:t>
            </w:r>
            <w:proofErr w:type="gramEnd"/>
            <w:r>
              <w:rPr>
                <w:rFonts w:ascii="Arial" w:hAnsi="Arial" w:cs="Arial"/>
                <w:sz w:val="16"/>
                <w:szCs w:val="16"/>
              </w:rPr>
              <w:t xml:space="preserve"> (1.43 - 1.9</w:t>
            </w:r>
            <w:r w:rsidR="0056754D" w:rsidRPr="00A13437">
              <w:rPr>
                <w:rFonts w:ascii="Arial" w:hAnsi="Arial" w:cs="Arial"/>
                <w:sz w:val="16"/>
                <w:szCs w:val="16"/>
              </w:rPr>
              <w:t>8)</w:t>
            </w:r>
          </w:p>
        </w:tc>
        <w:tc>
          <w:tcPr>
            <w:tcW w:w="753" w:type="dxa"/>
          </w:tcPr>
          <w:p w14:paraId="02C675A8" w14:textId="13DFE513"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w:t>
            </w:r>
            <w:r w:rsidR="0056754D" w:rsidRPr="00A13437">
              <w:rPr>
                <w:rFonts w:ascii="Arial" w:hAnsi="Arial" w:cs="Arial"/>
                <w:sz w:val="16"/>
                <w:szCs w:val="16"/>
              </w:rPr>
              <w:t>01</w:t>
            </w:r>
            <w:proofErr w:type="gramEnd"/>
          </w:p>
        </w:tc>
        <w:tc>
          <w:tcPr>
            <w:tcW w:w="268" w:type="dxa"/>
          </w:tcPr>
          <w:p w14:paraId="129C724B" w14:textId="77777777" w:rsidR="0056754D" w:rsidRPr="00A13437" w:rsidRDefault="0056754D" w:rsidP="00866F23">
            <w:pPr>
              <w:spacing w:after="0" w:line="240" w:lineRule="auto"/>
              <w:rPr>
                <w:rFonts w:ascii="Arial" w:hAnsi="Arial" w:cs="Arial"/>
                <w:b/>
                <w:sz w:val="16"/>
                <w:szCs w:val="16"/>
                <w:lang w:val="en-GB"/>
              </w:rPr>
            </w:pPr>
          </w:p>
        </w:tc>
        <w:tc>
          <w:tcPr>
            <w:tcW w:w="1545" w:type="dxa"/>
            <w:vAlign w:val="bottom"/>
          </w:tcPr>
          <w:p w14:paraId="16D96CEF" w14:textId="4EB176F7" w:rsidR="0056754D" w:rsidRPr="00A13437" w:rsidRDefault="00DB75D6" w:rsidP="00866F23">
            <w:pPr>
              <w:spacing w:after="0" w:line="240" w:lineRule="auto"/>
              <w:jc w:val="center"/>
              <w:rPr>
                <w:rFonts w:ascii="Arial" w:hAnsi="Arial" w:cs="Arial"/>
                <w:b/>
                <w:sz w:val="16"/>
                <w:szCs w:val="16"/>
                <w:lang w:val="en-GB"/>
              </w:rPr>
            </w:pPr>
            <w:r>
              <w:rPr>
                <w:rFonts w:ascii="Arial" w:hAnsi="Arial" w:cs="Arial"/>
                <w:color w:val="000000"/>
                <w:sz w:val="16"/>
                <w:szCs w:val="16"/>
              </w:rPr>
              <w:t xml:space="preserve">1.50 (1.28 - </w:t>
            </w:r>
            <w:proofErr w:type="gramStart"/>
            <w:r>
              <w:rPr>
                <w:rFonts w:ascii="Arial" w:hAnsi="Arial" w:cs="Arial"/>
                <w:color w:val="000000"/>
                <w:sz w:val="16"/>
                <w:szCs w:val="16"/>
              </w:rPr>
              <w:t>1.76</w:t>
            </w:r>
            <w:proofErr w:type="gramEnd"/>
            <w:r w:rsidR="0056754D" w:rsidRPr="00A13437">
              <w:rPr>
                <w:rFonts w:ascii="Arial" w:hAnsi="Arial" w:cs="Arial"/>
                <w:color w:val="000000"/>
                <w:sz w:val="16"/>
                <w:szCs w:val="16"/>
              </w:rPr>
              <w:t>)</w:t>
            </w:r>
          </w:p>
        </w:tc>
        <w:tc>
          <w:tcPr>
            <w:tcW w:w="766" w:type="dxa"/>
          </w:tcPr>
          <w:p w14:paraId="2E34D475" w14:textId="79CBE5EF"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w:t>
            </w:r>
            <w:r w:rsidR="0056754D" w:rsidRPr="00A13437">
              <w:rPr>
                <w:rFonts w:ascii="Arial" w:hAnsi="Arial" w:cs="Arial"/>
                <w:sz w:val="16"/>
                <w:szCs w:val="16"/>
              </w:rPr>
              <w:t>01</w:t>
            </w:r>
            <w:proofErr w:type="gramEnd"/>
          </w:p>
        </w:tc>
      </w:tr>
      <w:tr w:rsidR="0056754D" w:rsidRPr="00992EB0" w14:paraId="531C9F70" w14:textId="77777777" w:rsidTr="00866F23">
        <w:tc>
          <w:tcPr>
            <w:tcW w:w="256" w:type="dxa"/>
          </w:tcPr>
          <w:p w14:paraId="69A8A6EB"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06186BA7" w14:textId="77777777" w:rsidR="0056754D" w:rsidRPr="00992EB0" w:rsidRDefault="0056754D" w:rsidP="00866F23">
            <w:pPr>
              <w:spacing w:after="0" w:line="240" w:lineRule="auto"/>
              <w:rPr>
                <w:rFonts w:ascii="Arial" w:hAnsi="Arial" w:cs="Arial"/>
                <w:b/>
                <w:sz w:val="16"/>
                <w:szCs w:val="16"/>
                <w:lang w:val="en-GB"/>
              </w:rPr>
            </w:pPr>
            <w:r w:rsidRPr="00016E4F">
              <w:rPr>
                <w:rFonts w:ascii="Arial" w:eastAsia="Times New Roman" w:hAnsi="Arial" w:cs="Arial"/>
                <w:color w:val="000000"/>
                <w:sz w:val="16"/>
                <w:szCs w:val="16"/>
                <w:lang w:val="en-US" w:eastAsia="sv-SE"/>
              </w:rPr>
              <w:t>Medium</w:t>
            </w:r>
          </w:p>
        </w:tc>
        <w:tc>
          <w:tcPr>
            <w:tcW w:w="1363" w:type="dxa"/>
            <w:vAlign w:val="bottom"/>
          </w:tcPr>
          <w:p w14:paraId="71E696D1"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sz w:val="16"/>
                <w:szCs w:val="16"/>
              </w:rPr>
              <w:t xml:space="preserve">1 857 </w:t>
            </w:r>
            <w:r w:rsidRPr="00A13437">
              <w:rPr>
                <w:rFonts w:ascii="Arial" w:hAnsi="Arial" w:cs="Arial"/>
                <w:color w:val="000000"/>
                <w:sz w:val="16"/>
                <w:szCs w:val="16"/>
              </w:rPr>
              <w:t>/</w:t>
            </w:r>
            <w:r>
              <w:rPr>
                <w:rFonts w:ascii="Arial" w:hAnsi="Arial" w:cs="Arial"/>
                <w:color w:val="000000"/>
                <w:sz w:val="16"/>
                <w:szCs w:val="16"/>
              </w:rPr>
              <w:t xml:space="preserve"> 933</w:t>
            </w:r>
            <w:r w:rsidRPr="00A13437">
              <w:rPr>
                <w:rFonts w:ascii="Arial" w:hAnsi="Arial" w:cs="Arial"/>
                <w:color w:val="000000"/>
                <w:sz w:val="16"/>
                <w:szCs w:val="16"/>
              </w:rPr>
              <w:t xml:space="preserve"> </w:t>
            </w:r>
            <w:r>
              <w:rPr>
                <w:rFonts w:ascii="Arial" w:hAnsi="Arial" w:cs="Arial"/>
                <w:color w:val="000000"/>
                <w:sz w:val="16"/>
                <w:szCs w:val="16"/>
              </w:rPr>
              <w:t>597</w:t>
            </w:r>
          </w:p>
        </w:tc>
        <w:tc>
          <w:tcPr>
            <w:tcW w:w="1722" w:type="dxa"/>
            <w:vAlign w:val="bottom"/>
          </w:tcPr>
          <w:p w14:paraId="3634D620" w14:textId="4BF407B4" w:rsidR="0056754D" w:rsidRPr="00A13437" w:rsidRDefault="00DB75D6" w:rsidP="00866F23">
            <w:pPr>
              <w:spacing w:after="0" w:line="240" w:lineRule="auto"/>
              <w:jc w:val="center"/>
              <w:rPr>
                <w:rFonts w:ascii="Arial" w:hAnsi="Arial" w:cs="Arial"/>
                <w:b/>
                <w:sz w:val="16"/>
                <w:szCs w:val="16"/>
                <w:lang w:val="en-GB"/>
              </w:rPr>
            </w:pPr>
            <w:r>
              <w:rPr>
                <w:rFonts w:ascii="Arial" w:hAnsi="Arial" w:cs="Arial"/>
                <w:sz w:val="16"/>
                <w:szCs w:val="16"/>
              </w:rPr>
              <w:t>1.36 (1.19 - 1.58</w:t>
            </w:r>
            <w:r w:rsidR="0056754D" w:rsidRPr="00A13437">
              <w:rPr>
                <w:rFonts w:ascii="Arial" w:hAnsi="Arial" w:cs="Arial"/>
                <w:sz w:val="16"/>
                <w:szCs w:val="16"/>
              </w:rPr>
              <w:t>)</w:t>
            </w:r>
          </w:p>
        </w:tc>
        <w:tc>
          <w:tcPr>
            <w:tcW w:w="753" w:type="dxa"/>
          </w:tcPr>
          <w:p w14:paraId="24074964" w14:textId="0F63CADE"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w:t>
            </w:r>
            <w:r w:rsidR="0056754D" w:rsidRPr="00A13437">
              <w:rPr>
                <w:rFonts w:ascii="Arial" w:hAnsi="Arial" w:cs="Arial"/>
                <w:sz w:val="16"/>
                <w:szCs w:val="16"/>
              </w:rPr>
              <w:t>01</w:t>
            </w:r>
            <w:proofErr w:type="gramEnd"/>
          </w:p>
        </w:tc>
        <w:tc>
          <w:tcPr>
            <w:tcW w:w="268" w:type="dxa"/>
          </w:tcPr>
          <w:p w14:paraId="46974AE8" w14:textId="77777777" w:rsidR="0056754D" w:rsidRPr="00A13437" w:rsidRDefault="0056754D" w:rsidP="00866F23">
            <w:pPr>
              <w:spacing w:after="0" w:line="240" w:lineRule="auto"/>
              <w:rPr>
                <w:rFonts w:ascii="Arial" w:hAnsi="Arial" w:cs="Arial"/>
                <w:b/>
                <w:sz w:val="16"/>
                <w:szCs w:val="16"/>
                <w:lang w:val="en-GB"/>
              </w:rPr>
            </w:pPr>
          </w:p>
        </w:tc>
        <w:tc>
          <w:tcPr>
            <w:tcW w:w="1545" w:type="dxa"/>
            <w:vAlign w:val="bottom"/>
          </w:tcPr>
          <w:p w14:paraId="35218E5C" w14:textId="2778AD53" w:rsidR="0056754D" w:rsidRPr="00A13437" w:rsidRDefault="00DB75D6" w:rsidP="00866F23">
            <w:pPr>
              <w:spacing w:after="0" w:line="240" w:lineRule="auto"/>
              <w:jc w:val="center"/>
              <w:rPr>
                <w:rFonts w:ascii="Arial" w:hAnsi="Arial" w:cs="Arial"/>
                <w:b/>
                <w:sz w:val="16"/>
                <w:szCs w:val="16"/>
                <w:lang w:val="en-GB"/>
              </w:rPr>
            </w:pPr>
            <w:r>
              <w:rPr>
                <w:rFonts w:ascii="Arial" w:hAnsi="Arial" w:cs="Arial"/>
                <w:color w:val="000000"/>
                <w:sz w:val="16"/>
                <w:szCs w:val="16"/>
              </w:rPr>
              <w:t>1.31 (1.15 - 1.51</w:t>
            </w:r>
            <w:r w:rsidR="0056754D" w:rsidRPr="00A13437">
              <w:rPr>
                <w:rFonts w:ascii="Arial" w:hAnsi="Arial" w:cs="Arial"/>
                <w:color w:val="000000"/>
                <w:sz w:val="16"/>
                <w:szCs w:val="16"/>
              </w:rPr>
              <w:t>)</w:t>
            </w:r>
          </w:p>
        </w:tc>
        <w:tc>
          <w:tcPr>
            <w:tcW w:w="766" w:type="dxa"/>
          </w:tcPr>
          <w:p w14:paraId="635F1E5C" w14:textId="1E40F4EB"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w:t>
            </w:r>
            <w:r w:rsidR="0056754D" w:rsidRPr="00A13437">
              <w:rPr>
                <w:rFonts w:ascii="Arial" w:hAnsi="Arial" w:cs="Arial"/>
                <w:sz w:val="16"/>
                <w:szCs w:val="16"/>
              </w:rPr>
              <w:t>01</w:t>
            </w:r>
            <w:proofErr w:type="gramEnd"/>
          </w:p>
        </w:tc>
      </w:tr>
      <w:tr w:rsidR="0056754D" w:rsidRPr="00992EB0" w14:paraId="6DD28F1C" w14:textId="77777777" w:rsidTr="00866F23">
        <w:tc>
          <w:tcPr>
            <w:tcW w:w="256" w:type="dxa"/>
          </w:tcPr>
          <w:p w14:paraId="0C1D7ABC"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61FA391D" w14:textId="77777777" w:rsidR="0056754D" w:rsidRPr="00992EB0" w:rsidRDefault="0056754D" w:rsidP="00866F23">
            <w:pPr>
              <w:spacing w:after="120" w:line="240" w:lineRule="auto"/>
              <w:rPr>
                <w:rFonts w:ascii="Arial" w:hAnsi="Arial" w:cs="Arial"/>
                <w:b/>
                <w:sz w:val="16"/>
                <w:szCs w:val="16"/>
                <w:lang w:val="en-GB"/>
              </w:rPr>
            </w:pPr>
            <w:r w:rsidRPr="00992EB0">
              <w:rPr>
                <w:rFonts w:ascii="Arial" w:hAnsi="Arial" w:cs="Arial"/>
                <w:sz w:val="16"/>
                <w:szCs w:val="16"/>
                <w:lang w:val="en-GB"/>
              </w:rPr>
              <w:t>High (Ref.)</w:t>
            </w:r>
          </w:p>
        </w:tc>
        <w:tc>
          <w:tcPr>
            <w:tcW w:w="1363" w:type="dxa"/>
          </w:tcPr>
          <w:p w14:paraId="576DFDED"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sz w:val="16"/>
                <w:szCs w:val="16"/>
              </w:rPr>
              <w:t xml:space="preserve">516 </w:t>
            </w:r>
            <w:r w:rsidRPr="00A13437">
              <w:rPr>
                <w:rFonts w:ascii="Arial" w:hAnsi="Arial" w:cs="Arial"/>
                <w:color w:val="000000"/>
                <w:sz w:val="16"/>
                <w:szCs w:val="16"/>
              </w:rPr>
              <w:t>/</w:t>
            </w:r>
            <w:r>
              <w:rPr>
                <w:rFonts w:ascii="Arial" w:hAnsi="Arial" w:cs="Arial"/>
                <w:color w:val="000000"/>
                <w:sz w:val="16"/>
                <w:szCs w:val="16"/>
              </w:rPr>
              <w:t xml:space="preserve"> 933</w:t>
            </w:r>
            <w:r w:rsidRPr="00A13437">
              <w:rPr>
                <w:rFonts w:ascii="Arial" w:hAnsi="Arial" w:cs="Arial"/>
                <w:color w:val="000000"/>
                <w:sz w:val="16"/>
                <w:szCs w:val="16"/>
              </w:rPr>
              <w:t xml:space="preserve"> </w:t>
            </w:r>
            <w:r>
              <w:rPr>
                <w:rFonts w:ascii="Arial" w:hAnsi="Arial" w:cs="Arial"/>
                <w:color w:val="000000"/>
                <w:sz w:val="16"/>
                <w:szCs w:val="16"/>
              </w:rPr>
              <w:t>597</w:t>
            </w:r>
          </w:p>
        </w:tc>
        <w:tc>
          <w:tcPr>
            <w:tcW w:w="1722" w:type="dxa"/>
          </w:tcPr>
          <w:p w14:paraId="31B3589F" w14:textId="3BA8B718" w:rsidR="0056754D" w:rsidRPr="00A13437" w:rsidRDefault="0056754D" w:rsidP="00866F23">
            <w:pPr>
              <w:spacing w:after="0" w:line="240" w:lineRule="auto"/>
              <w:jc w:val="center"/>
              <w:rPr>
                <w:rFonts w:ascii="Arial" w:hAnsi="Arial" w:cs="Arial"/>
                <w:b/>
                <w:sz w:val="16"/>
                <w:szCs w:val="16"/>
                <w:lang w:val="en-GB"/>
              </w:rPr>
            </w:pPr>
            <w:r w:rsidRPr="00A13437">
              <w:rPr>
                <w:rFonts w:ascii="Arial" w:hAnsi="Arial" w:cs="Arial"/>
                <w:sz w:val="16"/>
                <w:szCs w:val="16"/>
              </w:rPr>
              <w:t>1</w:t>
            </w:r>
            <w:r w:rsidR="00F46041">
              <w:rPr>
                <w:rFonts w:ascii="Arial" w:hAnsi="Arial" w:cs="Arial"/>
                <w:sz w:val="16"/>
                <w:szCs w:val="16"/>
              </w:rPr>
              <w:t>.0</w:t>
            </w:r>
          </w:p>
        </w:tc>
        <w:tc>
          <w:tcPr>
            <w:tcW w:w="753" w:type="dxa"/>
          </w:tcPr>
          <w:p w14:paraId="485B9857" w14:textId="3BA20DDD" w:rsidR="0056754D" w:rsidRPr="00A13437" w:rsidRDefault="0056754D" w:rsidP="00866F23">
            <w:pPr>
              <w:spacing w:after="0" w:line="240" w:lineRule="auto"/>
              <w:jc w:val="center"/>
              <w:rPr>
                <w:rFonts w:ascii="Arial" w:hAnsi="Arial" w:cs="Arial"/>
                <w:b/>
                <w:sz w:val="16"/>
                <w:szCs w:val="16"/>
                <w:lang w:val="en-GB"/>
              </w:rPr>
            </w:pPr>
          </w:p>
        </w:tc>
        <w:tc>
          <w:tcPr>
            <w:tcW w:w="268" w:type="dxa"/>
          </w:tcPr>
          <w:p w14:paraId="7CF00D81" w14:textId="77777777" w:rsidR="0056754D" w:rsidRPr="00A13437" w:rsidRDefault="0056754D" w:rsidP="00866F23">
            <w:pPr>
              <w:spacing w:after="0" w:line="240" w:lineRule="auto"/>
              <w:rPr>
                <w:rFonts w:ascii="Arial" w:hAnsi="Arial" w:cs="Arial"/>
                <w:b/>
                <w:sz w:val="16"/>
                <w:szCs w:val="16"/>
                <w:lang w:val="en-GB"/>
              </w:rPr>
            </w:pPr>
          </w:p>
        </w:tc>
        <w:tc>
          <w:tcPr>
            <w:tcW w:w="1545" w:type="dxa"/>
          </w:tcPr>
          <w:p w14:paraId="20430E25" w14:textId="17352456" w:rsidR="0056754D" w:rsidRPr="00A13437" w:rsidRDefault="0056754D" w:rsidP="00866F23">
            <w:pPr>
              <w:spacing w:after="0" w:line="240" w:lineRule="auto"/>
              <w:jc w:val="center"/>
              <w:rPr>
                <w:rFonts w:ascii="Arial" w:hAnsi="Arial" w:cs="Arial"/>
                <w:b/>
                <w:sz w:val="16"/>
                <w:szCs w:val="16"/>
                <w:lang w:val="en-GB"/>
              </w:rPr>
            </w:pPr>
            <w:r w:rsidRPr="00A13437">
              <w:rPr>
                <w:rFonts w:ascii="Arial" w:hAnsi="Arial" w:cs="Arial"/>
                <w:color w:val="000000"/>
                <w:sz w:val="16"/>
                <w:szCs w:val="16"/>
              </w:rPr>
              <w:t>1</w:t>
            </w:r>
            <w:r w:rsidR="00F46041">
              <w:rPr>
                <w:rFonts w:ascii="Arial" w:hAnsi="Arial" w:cs="Arial"/>
                <w:color w:val="000000"/>
                <w:sz w:val="16"/>
                <w:szCs w:val="16"/>
              </w:rPr>
              <w:t>.0</w:t>
            </w:r>
          </w:p>
        </w:tc>
        <w:tc>
          <w:tcPr>
            <w:tcW w:w="766" w:type="dxa"/>
          </w:tcPr>
          <w:p w14:paraId="478253B8" w14:textId="1CAD339F" w:rsidR="0056754D" w:rsidRPr="00A13437" w:rsidRDefault="0056754D" w:rsidP="00866F23">
            <w:pPr>
              <w:spacing w:after="0" w:line="240" w:lineRule="auto"/>
              <w:jc w:val="center"/>
              <w:rPr>
                <w:rFonts w:ascii="Arial" w:hAnsi="Arial" w:cs="Arial"/>
                <w:b/>
                <w:sz w:val="16"/>
                <w:szCs w:val="16"/>
                <w:lang w:val="en-GB"/>
              </w:rPr>
            </w:pPr>
          </w:p>
        </w:tc>
      </w:tr>
      <w:tr w:rsidR="0056754D" w:rsidRPr="00992EB0" w14:paraId="61DE4BF8" w14:textId="77777777" w:rsidTr="00866F23">
        <w:tc>
          <w:tcPr>
            <w:tcW w:w="2714" w:type="dxa"/>
            <w:gridSpan w:val="2"/>
          </w:tcPr>
          <w:p w14:paraId="41C91A23" w14:textId="1650A4E5" w:rsidR="0056754D" w:rsidRPr="00016E4F" w:rsidRDefault="0056754D" w:rsidP="00866F23">
            <w:pPr>
              <w:spacing w:after="0" w:line="240" w:lineRule="auto"/>
              <w:rPr>
                <w:rFonts w:ascii="Arial" w:eastAsia="Times New Roman" w:hAnsi="Arial" w:cs="Arial"/>
                <w:color w:val="000000"/>
                <w:sz w:val="16"/>
                <w:szCs w:val="16"/>
                <w:lang w:val="en-US" w:eastAsia="sv-SE"/>
              </w:rPr>
            </w:pPr>
            <w:r>
              <w:rPr>
                <w:rFonts w:ascii="Arial" w:eastAsia="Times New Roman" w:hAnsi="Arial" w:cs="Arial"/>
                <w:color w:val="000000"/>
                <w:sz w:val="16"/>
                <w:szCs w:val="16"/>
                <w:lang w:val="en-US" w:eastAsia="sv-SE"/>
              </w:rPr>
              <w:t xml:space="preserve">Spatial </w:t>
            </w:r>
            <w:r w:rsidR="005544FE">
              <w:rPr>
                <w:rFonts w:ascii="Arial" w:hAnsi="Arial" w:cs="Arial"/>
                <w:sz w:val="16"/>
                <w:szCs w:val="16"/>
                <w:lang w:val="en-GB"/>
              </w:rPr>
              <w:t>cognitive performance</w:t>
            </w:r>
          </w:p>
        </w:tc>
        <w:tc>
          <w:tcPr>
            <w:tcW w:w="1363" w:type="dxa"/>
          </w:tcPr>
          <w:p w14:paraId="5AFC7905" w14:textId="77777777" w:rsidR="0056754D" w:rsidRPr="00A13437" w:rsidRDefault="0056754D" w:rsidP="00866F23">
            <w:pPr>
              <w:spacing w:after="0" w:line="240" w:lineRule="auto"/>
              <w:jc w:val="center"/>
              <w:rPr>
                <w:rFonts w:ascii="Arial" w:hAnsi="Arial" w:cs="Arial"/>
                <w:b/>
                <w:sz w:val="16"/>
                <w:szCs w:val="16"/>
                <w:lang w:val="en-GB"/>
              </w:rPr>
            </w:pPr>
          </w:p>
        </w:tc>
        <w:tc>
          <w:tcPr>
            <w:tcW w:w="1722" w:type="dxa"/>
          </w:tcPr>
          <w:p w14:paraId="22BB9986" w14:textId="77777777" w:rsidR="0056754D" w:rsidRPr="00A13437" w:rsidRDefault="0056754D" w:rsidP="00866F23">
            <w:pPr>
              <w:spacing w:after="0" w:line="240" w:lineRule="auto"/>
              <w:jc w:val="center"/>
              <w:rPr>
                <w:rFonts w:ascii="Arial" w:hAnsi="Arial" w:cs="Arial"/>
                <w:b/>
                <w:sz w:val="16"/>
                <w:szCs w:val="16"/>
                <w:lang w:val="en-GB"/>
              </w:rPr>
            </w:pPr>
          </w:p>
        </w:tc>
        <w:tc>
          <w:tcPr>
            <w:tcW w:w="753" w:type="dxa"/>
          </w:tcPr>
          <w:p w14:paraId="11FD61F4" w14:textId="77777777" w:rsidR="0056754D" w:rsidRPr="00A13437" w:rsidRDefault="0056754D" w:rsidP="00866F23">
            <w:pPr>
              <w:spacing w:after="0" w:line="240" w:lineRule="auto"/>
              <w:jc w:val="center"/>
              <w:rPr>
                <w:rFonts w:ascii="Arial" w:hAnsi="Arial" w:cs="Arial"/>
                <w:b/>
                <w:sz w:val="16"/>
                <w:szCs w:val="16"/>
                <w:lang w:val="en-GB"/>
              </w:rPr>
            </w:pPr>
          </w:p>
        </w:tc>
        <w:tc>
          <w:tcPr>
            <w:tcW w:w="268" w:type="dxa"/>
          </w:tcPr>
          <w:p w14:paraId="40A390ED" w14:textId="77777777" w:rsidR="0056754D" w:rsidRPr="00A13437" w:rsidRDefault="0056754D" w:rsidP="00866F23">
            <w:pPr>
              <w:spacing w:after="0" w:line="240" w:lineRule="auto"/>
              <w:rPr>
                <w:rFonts w:ascii="Arial" w:hAnsi="Arial" w:cs="Arial"/>
                <w:b/>
                <w:sz w:val="16"/>
                <w:szCs w:val="16"/>
                <w:lang w:val="en-GB"/>
              </w:rPr>
            </w:pPr>
          </w:p>
        </w:tc>
        <w:tc>
          <w:tcPr>
            <w:tcW w:w="1545" w:type="dxa"/>
          </w:tcPr>
          <w:p w14:paraId="5DFBB248" w14:textId="77777777" w:rsidR="0056754D" w:rsidRPr="00A13437" w:rsidRDefault="0056754D" w:rsidP="00866F23">
            <w:pPr>
              <w:spacing w:after="0" w:line="240" w:lineRule="auto"/>
              <w:jc w:val="center"/>
              <w:rPr>
                <w:rFonts w:ascii="Arial" w:hAnsi="Arial" w:cs="Arial"/>
                <w:b/>
                <w:sz w:val="16"/>
                <w:szCs w:val="16"/>
                <w:lang w:val="en-GB"/>
              </w:rPr>
            </w:pPr>
          </w:p>
        </w:tc>
        <w:tc>
          <w:tcPr>
            <w:tcW w:w="766" w:type="dxa"/>
          </w:tcPr>
          <w:p w14:paraId="1BF35A5C" w14:textId="77777777" w:rsidR="0056754D" w:rsidRPr="00A13437" w:rsidRDefault="0056754D" w:rsidP="00866F23">
            <w:pPr>
              <w:spacing w:after="0" w:line="240" w:lineRule="auto"/>
              <w:jc w:val="center"/>
              <w:rPr>
                <w:rFonts w:ascii="Arial" w:hAnsi="Arial" w:cs="Arial"/>
                <w:b/>
                <w:sz w:val="16"/>
                <w:szCs w:val="16"/>
                <w:lang w:val="en-GB"/>
              </w:rPr>
            </w:pPr>
          </w:p>
        </w:tc>
      </w:tr>
      <w:tr w:rsidR="0056754D" w:rsidRPr="00992EB0" w14:paraId="22F7B384" w14:textId="77777777" w:rsidTr="00866F23">
        <w:tc>
          <w:tcPr>
            <w:tcW w:w="256" w:type="dxa"/>
          </w:tcPr>
          <w:p w14:paraId="28154D0D"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5439AB09" w14:textId="77777777" w:rsidR="0056754D" w:rsidRPr="00016E4F" w:rsidRDefault="0056754D" w:rsidP="00866F23">
            <w:pPr>
              <w:spacing w:after="0" w:line="240" w:lineRule="auto"/>
              <w:rPr>
                <w:rFonts w:ascii="Arial" w:eastAsia="Times New Roman" w:hAnsi="Arial" w:cs="Arial"/>
                <w:color w:val="000000"/>
                <w:sz w:val="16"/>
                <w:szCs w:val="16"/>
                <w:lang w:val="en-US" w:eastAsia="sv-SE"/>
              </w:rPr>
            </w:pPr>
            <w:r w:rsidRPr="00016E4F">
              <w:rPr>
                <w:rFonts w:ascii="Arial" w:eastAsia="Times New Roman" w:hAnsi="Arial" w:cs="Arial"/>
                <w:color w:val="000000"/>
                <w:sz w:val="16"/>
                <w:szCs w:val="16"/>
                <w:lang w:val="en-US" w:eastAsia="sv-SE"/>
              </w:rPr>
              <w:t>Low</w:t>
            </w:r>
          </w:p>
        </w:tc>
        <w:tc>
          <w:tcPr>
            <w:tcW w:w="1363" w:type="dxa"/>
            <w:vAlign w:val="bottom"/>
          </w:tcPr>
          <w:p w14:paraId="436364C4"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color w:val="000000"/>
                <w:sz w:val="16"/>
                <w:szCs w:val="16"/>
              </w:rPr>
              <w:t xml:space="preserve">732 </w:t>
            </w:r>
            <w:r w:rsidRPr="00016E4F">
              <w:rPr>
                <w:rFonts w:ascii="Arial" w:eastAsia="Times New Roman" w:hAnsi="Arial" w:cs="Arial"/>
                <w:color w:val="000000"/>
                <w:sz w:val="16"/>
                <w:szCs w:val="16"/>
                <w:lang w:eastAsia="sv-SE"/>
              </w:rPr>
              <w:t>/</w:t>
            </w:r>
            <w:r>
              <w:rPr>
                <w:rFonts w:ascii="Arial" w:eastAsia="Times New Roman" w:hAnsi="Arial" w:cs="Arial"/>
                <w:color w:val="000000"/>
                <w:sz w:val="16"/>
                <w:szCs w:val="16"/>
                <w:lang w:eastAsia="sv-SE"/>
              </w:rPr>
              <w:t xml:space="preserve"> 933</w:t>
            </w:r>
            <w:r w:rsidRPr="00016E4F">
              <w:rPr>
                <w:rFonts w:ascii="Arial" w:eastAsia="Times New Roman" w:hAnsi="Arial" w:cs="Arial"/>
                <w:color w:val="000000"/>
                <w:sz w:val="16"/>
                <w:szCs w:val="16"/>
                <w:lang w:eastAsia="sv-SE"/>
              </w:rPr>
              <w:t xml:space="preserve"> 5</w:t>
            </w:r>
            <w:r>
              <w:rPr>
                <w:rFonts w:ascii="Arial" w:eastAsia="Times New Roman" w:hAnsi="Arial" w:cs="Arial"/>
                <w:color w:val="000000"/>
                <w:sz w:val="16"/>
                <w:szCs w:val="16"/>
                <w:lang w:eastAsia="sv-SE"/>
              </w:rPr>
              <w:t>97</w:t>
            </w:r>
          </w:p>
        </w:tc>
        <w:tc>
          <w:tcPr>
            <w:tcW w:w="1722" w:type="dxa"/>
            <w:vAlign w:val="bottom"/>
          </w:tcPr>
          <w:p w14:paraId="571D8DA4" w14:textId="086D139B" w:rsidR="0056754D" w:rsidRPr="00A13437" w:rsidRDefault="00DB75D6" w:rsidP="00866F23">
            <w:pPr>
              <w:spacing w:after="0" w:line="240" w:lineRule="auto"/>
              <w:jc w:val="center"/>
              <w:rPr>
                <w:rFonts w:ascii="Arial" w:hAnsi="Arial" w:cs="Arial"/>
                <w:b/>
                <w:sz w:val="16"/>
                <w:szCs w:val="16"/>
                <w:lang w:val="en-GB"/>
              </w:rPr>
            </w:pPr>
            <w:proofErr w:type="gramStart"/>
            <w:r>
              <w:rPr>
                <w:rFonts w:ascii="Arial" w:hAnsi="Arial" w:cs="Arial"/>
                <w:color w:val="000000"/>
                <w:sz w:val="16"/>
                <w:szCs w:val="16"/>
              </w:rPr>
              <w:t>1.66</w:t>
            </w:r>
            <w:proofErr w:type="gramEnd"/>
            <w:r>
              <w:rPr>
                <w:rFonts w:ascii="Arial" w:hAnsi="Arial" w:cs="Arial"/>
                <w:color w:val="000000"/>
                <w:sz w:val="16"/>
                <w:szCs w:val="16"/>
              </w:rPr>
              <w:t xml:space="preserve"> (1.42 - 1.94</w:t>
            </w:r>
            <w:r w:rsidR="0056754D" w:rsidRPr="00016E4F">
              <w:rPr>
                <w:rFonts w:ascii="Arial" w:hAnsi="Arial" w:cs="Arial"/>
                <w:color w:val="000000"/>
                <w:sz w:val="16"/>
                <w:szCs w:val="16"/>
              </w:rPr>
              <w:t>)</w:t>
            </w:r>
          </w:p>
        </w:tc>
        <w:tc>
          <w:tcPr>
            <w:tcW w:w="753" w:type="dxa"/>
          </w:tcPr>
          <w:p w14:paraId="23CFAFA3" w14:textId="47D64F5A"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w:t>
            </w:r>
            <w:r w:rsidR="0056754D" w:rsidRPr="00A13437">
              <w:rPr>
                <w:rFonts w:ascii="Arial" w:hAnsi="Arial" w:cs="Arial"/>
                <w:sz w:val="16"/>
                <w:szCs w:val="16"/>
              </w:rPr>
              <w:t>01</w:t>
            </w:r>
            <w:proofErr w:type="gramEnd"/>
          </w:p>
        </w:tc>
        <w:tc>
          <w:tcPr>
            <w:tcW w:w="268" w:type="dxa"/>
          </w:tcPr>
          <w:p w14:paraId="7191B8A2" w14:textId="77777777" w:rsidR="0056754D" w:rsidRPr="00A13437" w:rsidRDefault="0056754D" w:rsidP="00866F23">
            <w:pPr>
              <w:spacing w:after="0" w:line="240" w:lineRule="auto"/>
              <w:rPr>
                <w:rFonts w:ascii="Arial" w:hAnsi="Arial" w:cs="Arial"/>
                <w:b/>
                <w:sz w:val="16"/>
                <w:szCs w:val="16"/>
                <w:lang w:val="en-GB"/>
              </w:rPr>
            </w:pPr>
          </w:p>
        </w:tc>
        <w:tc>
          <w:tcPr>
            <w:tcW w:w="1545" w:type="dxa"/>
            <w:vAlign w:val="bottom"/>
          </w:tcPr>
          <w:p w14:paraId="7E65166F" w14:textId="7E493C88" w:rsidR="0056754D" w:rsidRPr="00A13437" w:rsidRDefault="0056754D" w:rsidP="00866F23">
            <w:pPr>
              <w:spacing w:after="0" w:line="240" w:lineRule="auto"/>
              <w:jc w:val="center"/>
              <w:rPr>
                <w:rFonts w:ascii="Arial" w:hAnsi="Arial" w:cs="Arial"/>
                <w:b/>
                <w:sz w:val="16"/>
                <w:szCs w:val="16"/>
                <w:lang w:val="en-GB"/>
              </w:rPr>
            </w:pPr>
            <w:r w:rsidRPr="00160D2F">
              <w:rPr>
                <w:rFonts w:ascii="Arial" w:hAnsi="Arial" w:cs="Arial"/>
                <w:color w:val="000000"/>
                <w:sz w:val="16"/>
                <w:szCs w:val="16"/>
                <w:lang w:val="en-GB"/>
              </w:rPr>
              <w:t>1.48 (1.</w:t>
            </w:r>
            <w:r w:rsidR="00DB75D6">
              <w:rPr>
                <w:rFonts w:ascii="Arial" w:hAnsi="Arial" w:cs="Arial"/>
                <w:color w:val="000000"/>
                <w:sz w:val="16"/>
                <w:szCs w:val="16"/>
                <w:lang w:val="en-GB"/>
              </w:rPr>
              <w:t>27 - 1.73</w:t>
            </w:r>
            <w:r w:rsidRPr="00160D2F">
              <w:rPr>
                <w:rFonts w:ascii="Arial" w:hAnsi="Arial" w:cs="Arial"/>
                <w:color w:val="000000"/>
                <w:sz w:val="16"/>
                <w:szCs w:val="16"/>
                <w:lang w:val="en-GB"/>
              </w:rPr>
              <w:t>)</w:t>
            </w:r>
          </w:p>
        </w:tc>
        <w:tc>
          <w:tcPr>
            <w:tcW w:w="766" w:type="dxa"/>
          </w:tcPr>
          <w:p w14:paraId="071A9CA2" w14:textId="5974EC81"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lang w:val="en-GB"/>
              </w:rPr>
              <w:t>&lt;0.0</w:t>
            </w:r>
            <w:r w:rsidR="0056754D" w:rsidRPr="00160D2F">
              <w:rPr>
                <w:rFonts w:ascii="Arial" w:hAnsi="Arial" w:cs="Arial"/>
                <w:sz w:val="16"/>
                <w:szCs w:val="16"/>
                <w:lang w:val="en-GB"/>
              </w:rPr>
              <w:t>01</w:t>
            </w:r>
          </w:p>
        </w:tc>
      </w:tr>
      <w:tr w:rsidR="0056754D" w:rsidRPr="00992EB0" w14:paraId="0B84FF5E" w14:textId="77777777" w:rsidTr="00866F23">
        <w:tc>
          <w:tcPr>
            <w:tcW w:w="256" w:type="dxa"/>
          </w:tcPr>
          <w:p w14:paraId="13AE9F6E"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2D26F596" w14:textId="77777777" w:rsidR="0056754D" w:rsidRPr="00016E4F" w:rsidRDefault="0056754D" w:rsidP="00866F23">
            <w:pPr>
              <w:spacing w:after="0" w:line="240" w:lineRule="auto"/>
              <w:rPr>
                <w:rFonts w:ascii="Arial" w:eastAsia="Times New Roman" w:hAnsi="Arial" w:cs="Arial"/>
                <w:color w:val="000000"/>
                <w:sz w:val="16"/>
                <w:szCs w:val="16"/>
                <w:lang w:val="en-US" w:eastAsia="sv-SE"/>
              </w:rPr>
            </w:pPr>
            <w:r w:rsidRPr="00016E4F">
              <w:rPr>
                <w:rFonts w:ascii="Arial" w:eastAsia="Times New Roman" w:hAnsi="Arial" w:cs="Arial"/>
                <w:color w:val="000000"/>
                <w:sz w:val="16"/>
                <w:szCs w:val="16"/>
                <w:lang w:val="en-US" w:eastAsia="sv-SE"/>
              </w:rPr>
              <w:t>Medium</w:t>
            </w:r>
          </w:p>
        </w:tc>
        <w:tc>
          <w:tcPr>
            <w:tcW w:w="1363" w:type="dxa"/>
            <w:vAlign w:val="bottom"/>
          </w:tcPr>
          <w:p w14:paraId="4AA83EED"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color w:val="000000"/>
                <w:sz w:val="16"/>
                <w:szCs w:val="16"/>
                <w:lang w:val="en-GB"/>
              </w:rPr>
              <w:t>1 829</w:t>
            </w:r>
            <w:r w:rsidRPr="00160D2F">
              <w:rPr>
                <w:rFonts w:ascii="Arial" w:hAnsi="Arial" w:cs="Arial"/>
                <w:color w:val="000000"/>
                <w:sz w:val="16"/>
                <w:szCs w:val="16"/>
                <w:lang w:val="en-GB"/>
              </w:rPr>
              <w:t xml:space="preserve"> </w:t>
            </w:r>
            <w:r w:rsidRPr="00160D2F">
              <w:rPr>
                <w:rFonts w:ascii="Arial" w:eastAsia="Times New Roman" w:hAnsi="Arial" w:cs="Arial"/>
                <w:color w:val="000000"/>
                <w:sz w:val="16"/>
                <w:szCs w:val="16"/>
                <w:lang w:val="en-GB" w:eastAsia="sv-SE"/>
              </w:rPr>
              <w:t>/ 933 597</w:t>
            </w:r>
          </w:p>
        </w:tc>
        <w:tc>
          <w:tcPr>
            <w:tcW w:w="1722" w:type="dxa"/>
            <w:vAlign w:val="bottom"/>
          </w:tcPr>
          <w:p w14:paraId="3382F638" w14:textId="34DF2F8C" w:rsidR="0056754D" w:rsidRPr="00A13437" w:rsidRDefault="00DB75D6" w:rsidP="00866F23">
            <w:pPr>
              <w:spacing w:after="0" w:line="240" w:lineRule="auto"/>
              <w:jc w:val="center"/>
              <w:rPr>
                <w:rFonts w:ascii="Arial" w:hAnsi="Arial" w:cs="Arial"/>
                <w:b/>
                <w:sz w:val="16"/>
                <w:szCs w:val="16"/>
                <w:lang w:val="en-GB"/>
              </w:rPr>
            </w:pPr>
            <w:r>
              <w:rPr>
                <w:rFonts w:ascii="Arial" w:hAnsi="Arial" w:cs="Arial"/>
                <w:color w:val="000000"/>
                <w:sz w:val="16"/>
                <w:szCs w:val="16"/>
                <w:lang w:val="en-GB"/>
              </w:rPr>
              <w:t>1.29 (1.14 - 1.48</w:t>
            </w:r>
            <w:r w:rsidR="0056754D" w:rsidRPr="00160D2F">
              <w:rPr>
                <w:rFonts w:ascii="Arial" w:hAnsi="Arial" w:cs="Arial"/>
                <w:color w:val="000000"/>
                <w:sz w:val="16"/>
                <w:szCs w:val="16"/>
                <w:lang w:val="en-GB"/>
              </w:rPr>
              <w:t>)</w:t>
            </w:r>
          </w:p>
        </w:tc>
        <w:tc>
          <w:tcPr>
            <w:tcW w:w="753" w:type="dxa"/>
          </w:tcPr>
          <w:p w14:paraId="422CA04E" w14:textId="03AF1B00"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lang w:val="en-GB"/>
              </w:rPr>
              <w:t>&lt;0.0</w:t>
            </w:r>
            <w:r w:rsidR="0056754D" w:rsidRPr="00160D2F">
              <w:rPr>
                <w:rFonts w:ascii="Arial" w:hAnsi="Arial" w:cs="Arial"/>
                <w:sz w:val="16"/>
                <w:szCs w:val="16"/>
                <w:lang w:val="en-GB"/>
              </w:rPr>
              <w:t>01</w:t>
            </w:r>
          </w:p>
        </w:tc>
        <w:tc>
          <w:tcPr>
            <w:tcW w:w="268" w:type="dxa"/>
          </w:tcPr>
          <w:p w14:paraId="450EA1A2" w14:textId="77777777" w:rsidR="0056754D" w:rsidRPr="00A13437" w:rsidRDefault="0056754D" w:rsidP="00866F23">
            <w:pPr>
              <w:spacing w:after="0" w:line="240" w:lineRule="auto"/>
              <w:rPr>
                <w:rFonts w:ascii="Arial" w:hAnsi="Arial" w:cs="Arial"/>
                <w:b/>
                <w:sz w:val="16"/>
                <w:szCs w:val="16"/>
                <w:lang w:val="en-GB"/>
              </w:rPr>
            </w:pPr>
          </w:p>
        </w:tc>
        <w:tc>
          <w:tcPr>
            <w:tcW w:w="1545" w:type="dxa"/>
            <w:vAlign w:val="bottom"/>
          </w:tcPr>
          <w:p w14:paraId="5D5BA0C3" w14:textId="48CF18B2" w:rsidR="0056754D" w:rsidRPr="00A13437" w:rsidRDefault="00DB75D6" w:rsidP="00866F23">
            <w:pPr>
              <w:spacing w:after="0" w:line="240" w:lineRule="auto"/>
              <w:jc w:val="center"/>
              <w:rPr>
                <w:rFonts w:ascii="Arial" w:hAnsi="Arial" w:cs="Arial"/>
                <w:b/>
                <w:sz w:val="16"/>
                <w:szCs w:val="16"/>
                <w:lang w:val="en-GB"/>
              </w:rPr>
            </w:pPr>
            <w:r>
              <w:rPr>
                <w:rFonts w:ascii="Arial" w:hAnsi="Arial" w:cs="Arial"/>
                <w:color w:val="000000"/>
                <w:sz w:val="16"/>
                <w:szCs w:val="16"/>
                <w:lang w:val="en-GB"/>
              </w:rPr>
              <w:t>1.26 (1.11 - 1.43</w:t>
            </w:r>
            <w:r w:rsidR="0056754D" w:rsidRPr="00160D2F">
              <w:rPr>
                <w:rFonts w:ascii="Arial" w:hAnsi="Arial" w:cs="Arial"/>
                <w:color w:val="000000"/>
                <w:sz w:val="16"/>
                <w:szCs w:val="16"/>
                <w:lang w:val="en-GB"/>
              </w:rPr>
              <w:t>)</w:t>
            </w:r>
          </w:p>
        </w:tc>
        <w:tc>
          <w:tcPr>
            <w:tcW w:w="766" w:type="dxa"/>
          </w:tcPr>
          <w:p w14:paraId="1F333BAC" w14:textId="75A1EA40"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lang w:val="en-GB"/>
              </w:rPr>
              <w:t>&lt;0.0</w:t>
            </w:r>
            <w:r w:rsidR="0056754D" w:rsidRPr="00160D2F">
              <w:rPr>
                <w:rFonts w:ascii="Arial" w:hAnsi="Arial" w:cs="Arial"/>
                <w:sz w:val="16"/>
                <w:szCs w:val="16"/>
                <w:lang w:val="en-GB"/>
              </w:rPr>
              <w:t>01</w:t>
            </w:r>
          </w:p>
        </w:tc>
      </w:tr>
      <w:tr w:rsidR="0056754D" w:rsidRPr="00992EB0" w14:paraId="51CCA3BD" w14:textId="77777777" w:rsidTr="00866F23">
        <w:tc>
          <w:tcPr>
            <w:tcW w:w="256" w:type="dxa"/>
          </w:tcPr>
          <w:p w14:paraId="08457060"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6AF4C154" w14:textId="77777777" w:rsidR="0056754D" w:rsidRPr="00016E4F" w:rsidRDefault="0056754D" w:rsidP="00866F23">
            <w:pPr>
              <w:spacing w:after="120" w:line="240" w:lineRule="auto"/>
              <w:rPr>
                <w:rFonts w:ascii="Arial" w:eastAsia="Times New Roman" w:hAnsi="Arial" w:cs="Arial"/>
                <w:color w:val="000000"/>
                <w:sz w:val="16"/>
                <w:szCs w:val="16"/>
                <w:lang w:val="en-US" w:eastAsia="sv-SE"/>
              </w:rPr>
            </w:pPr>
            <w:r w:rsidRPr="00992EB0">
              <w:rPr>
                <w:rFonts w:ascii="Arial" w:hAnsi="Arial" w:cs="Arial"/>
                <w:sz w:val="16"/>
                <w:szCs w:val="16"/>
                <w:lang w:val="en-GB"/>
              </w:rPr>
              <w:t>High (Ref.)</w:t>
            </w:r>
          </w:p>
        </w:tc>
        <w:tc>
          <w:tcPr>
            <w:tcW w:w="1363" w:type="dxa"/>
          </w:tcPr>
          <w:p w14:paraId="4AA9A508"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color w:val="000000"/>
                <w:sz w:val="16"/>
                <w:szCs w:val="16"/>
                <w:lang w:val="en-GB"/>
              </w:rPr>
              <w:t>666</w:t>
            </w:r>
            <w:r w:rsidRPr="00160D2F">
              <w:rPr>
                <w:rFonts w:ascii="Arial" w:hAnsi="Arial" w:cs="Arial"/>
                <w:color w:val="000000"/>
                <w:sz w:val="16"/>
                <w:szCs w:val="16"/>
                <w:lang w:val="en-GB"/>
              </w:rPr>
              <w:t xml:space="preserve"> </w:t>
            </w:r>
            <w:r w:rsidRPr="00160D2F">
              <w:rPr>
                <w:rFonts w:ascii="Arial" w:eastAsia="Times New Roman" w:hAnsi="Arial" w:cs="Arial"/>
                <w:color w:val="000000"/>
                <w:sz w:val="16"/>
                <w:szCs w:val="16"/>
                <w:lang w:val="en-GB" w:eastAsia="sv-SE"/>
              </w:rPr>
              <w:t>/ 933 597</w:t>
            </w:r>
          </w:p>
        </w:tc>
        <w:tc>
          <w:tcPr>
            <w:tcW w:w="1722" w:type="dxa"/>
          </w:tcPr>
          <w:p w14:paraId="692D04F0" w14:textId="5284E684" w:rsidR="0056754D" w:rsidRPr="00A13437" w:rsidRDefault="0056754D" w:rsidP="00866F23">
            <w:pPr>
              <w:spacing w:after="0" w:line="240" w:lineRule="auto"/>
              <w:jc w:val="center"/>
              <w:rPr>
                <w:rFonts w:ascii="Arial" w:hAnsi="Arial" w:cs="Arial"/>
                <w:b/>
                <w:sz w:val="16"/>
                <w:szCs w:val="16"/>
                <w:lang w:val="en-GB"/>
              </w:rPr>
            </w:pPr>
            <w:r w:rsidRPr="00160D2F">
              <w:rPr>
                <w:rFonts w:ascii="Arial" w:hAnsi="Arial" w:cs="Arial"/>
                <w:color w:val="000000"/>
                <w:sz w:val="16"/>
                <w:szCs w:val="16"/>
                <w:lang w:val="en-GB"/>
              </w:rPr>
              <w:t>1</w:t>
            </w:r>
            <w:r w:rsidR="00F46041">
              <w:rPr>
                <w:rFonts w:ascii="Arial" w:hAnsi="Arial" w:cs="Arial"/>
                <w:color w:val="000000"/>
                <w:sz w:val="16"/>
                <w:szCs w:val="16"/>
                <w:lang w:val="en-GB"/>
              </w:rPr>
              <w:t>.0</w:t>
            </w:r>
          </w:p>
        </w:tc>
        <w:tc>
          <w:tcPr>
            <w:tcW w:w="753" w:type="dxa"/>
          </w:tcPr>
          <w:p w14:paraId="7F234DA4" w14:textId="52FAAC7A" w:rsidR="0056754D" w:rsidRPr="00A13437" w:rsidRDefault="0056754D" w:rsidP="00866F23">
            <w:pPr>
              <w:spacing w:after="0" w:line="240" w:lineRule="auto"/>
              <w:jc w:val="center"/>
              <w:rPr>
                <w:rFonts w:ascii="Arial" w:hAnsi="Arial" w:cs="Arial"/>
                <w:b/>
                <w:sz w:val="16"/>
                <w:szCs w:val="16"/>
                <w:lang w:val="en-GB"/>
              </w:rPr>
            </w:pPr>
          </w:p>
        </w:tc>
        <w:tc>
          <w:tcPr>
            <w:tcW w:w="268" w:type="dxa"/>
          </w:tcPr>
          <w:p w14:paraId="08668059" w14:textId="77777777" w:rsidR="0056754D" w:rsidRPr="00A13437" w:rsidRDefault="0056754D" w:rsidP="00866F23">
            <w:pPr>
              <w:spacing w:after="0" w:line="240" w:lineRule="auto"/>
              <w:rPr>
                <w:rFonts w:ascii="Arial" w:hAnsi="Arial" w:cs="Arial"/>
                <w:b/>
                <w:sz w:val="16"/>
                <w:szCs w:val="16"/>
                <w:lang w:val="en-GB"/>
              </w:rPr>
            </w:pPr>
          </w:p>
        </w:tc>
        <w:tc>
          <w:tcPr>
            <w:tcW w:w="1545" w:type="dxa"/>
          </w:tcPr>
          <w:p w14:paraId="5F567BDF" w14:textId="6CBFB4C2" w:rsidR="0056754D" w:rsidRPr="00A13437" w:rsidRDefault="0056754D" w:rsidP="00866F23">
            <w:pPr>
              <w:spacing w:after="0" w:line="240" w:lineRule="auto"/>
              <w:jc w:val="center"/>
              <w:rPr>
                <w:rFonts w:ascii="Arial" w:hAnsi="Arial" w:cs="Arial"/>
                <w:b/>
                <w:sz w:val="16"/>
                <w:szCs w:val="16"/>
                <w:lang w:val="en-GB"/>
              </w:rPr>
            </w:pPr>
            <w:r w:rsidRPr="00160D2F">
              <w:rPr>
                <w:rFonts w:ascii="Arial" w:hAnsi="Arial" w:cs="Arial"/>
                <w:color w:val="000000"/>
                <w:sz w:val="16"/>
                <w:szCs w:val="16"/>
                <w:lang w:val="en-GB"/>
              </w:rPr>
              <w:t>1</w:t>
            </w:r>
            <w:r w:rsidR="00F46041">
              <w:rPr>
                <w:rFonts w:ascii="Arial" w:hAnsi="Arial" w:cs="Arial"/>
                <w:color w:val="000000"/>
                <w:sz w:val="16"/>
                <w:szCs w:val="16"/>
                <w:lang w:val="en-GB"/>
              </w:rPr>
              <w:t>.0</w:t>
            </w:r>
          </w:p>
        </w:tc>
        <w:tc>
          <w:tcPr>
            <w:tcW w:w="766" w:type="dxa"/>
          </w:tcPr>
          <w:p w14:paraId="13DAF3EE" w14:textId="75B7B250" w:rsidR="0056754D" w:rsidRPr="00A13437" w:rsidRDefault="0056754D" w:rsidP="00866F23">
            <w:pPr>
              <w:spacing w:after="0" w:line="240" w:lineRule="auto"/>
              <w:jc w:val="center"/>
              <w:rPr>
                <w:rFonts w:ascii="Arial" w:hAnsi="Arial" w:cs="Arial"/>
                <w:b/>
                <w:sz w:val="16"/>
                <w:szCs w:val="16"/>
                <w:lang w:val="en-GB"/>
              </w:rPr>
            </w:pPr>
          </w:p>
        </w:tc>
      </w:tr>
      <w:tr w:rsidR="0056754D" w:rsidRPr="00992EB0" w14:paraId="6C8AA298" w14:textId="77777777" w:rsidTr="00866F23">
        <w:tc>
          <w:tcPr>
            <w:tcW w:w="2714" w:type="dxa"/>
            <w:gridSpan w:val="2"/>
          </w:tcPr>
          <w:p w14:paraId="32B25EEE" w14:textId="0910DC1B" w:rsidR="0056754D" w:rsidRPr="00016E4F" w:rsidRDefault="0056754D" w:rsidP="00866F23">
            <w:pPr>
              <w:spacing w:after="0" w:line="240" w:lineRule="auto"/>
              <w:rPr>
                <w:rFonts w:ascii="Arial" w:eastAsia="Times New Roman" w:hAnsi="Arial" w:cs="Arial"/>
                <w:color w:val="000000"/>
                <w:sz w:val="16"/>
                <w:szCs w:val="16"/>
                <w:lang w:val="en-US" w:eastAsia="sv-SE"/>
              </w:rPr>
            </w:pPr>
            <w:r>
              <w:rPr>
                <w:rFonts w:ascii="Arial" w:eastAsia="Times New Roman" w:hAnsi="Arial" w:cs="Arial"/>
                <w:color w:val="000000"/>
                <w:sz w:val="16"/>
                <w:szCs w:val="16"/>
                <w:lang w:val="en-US" w:eastAsia="sv-SE"/>
              </w:rPr>
              <w:t xml:space="preserve">Technical </w:t>
            </w:r>
            <w:r w:rsidR="005544FE">
              <w:rPr>
                <w:rFonts w:ascii="Arial" w:hAnsi="Arial" w:cs="Arial"/>
                <w:sz w:val="16"/>
                <w:szCs w:val="16"/>
                <w:lang w:val="en-GB"/>
              </w:rPr>
              <w:t>cognitive performance</w:t>
            </w:r>
          </w:p>
        </w:tc>
        <w:tc>
          <w:tcPr>
            <w:tcW w:w="1363" w:type="dxa"/>
          </w:tcPr>
          <w:p w14:paraId="7FF09F0F" w14:textId="77777777" w:rsidR="0056754D" w:rsidRPr="00A13437" w:rsidRDefault="0056754D" w:rsidP="00866F23">
            <w:pPr>
              <w:spacing w:after="0" w:line="240" w:lineRule="auto"/>
              <w:jc w:val="center"/>
              <w:rPr>
                <w:rFonts w:ascii="Arial" w:hAnsi="Arial" w:cs="Arial"/>
                <w:b/>
                <w:sz w:val="16"/>
                <w:szCs w:val="16"/>
                <w:lang w:val="en-GB"/>
              </w:rPr>
            </w:pPr>
          </w:p>
        </w:tc>
        <w:tc>
          <w:tcPr>
            <w:tcW w:w="1722" w:type="dxa"/>
          </w:tcPr>
          <w:p w14:paraId="4D12F10B" w14:textId="77777777" w:rsidR="0056754D" w:rsidRPr="00A13437" w:rsidRDefault="0056754D" w:rsidP="00866F23">
            <w:pPr>
              <w:spacing w:after="0" w:line="240" w:lineRule="auto"/>
              <w:jc w:val="center"/>
              <w:rPr>
                <w:rFonts w:ascii="Arial" w:hAnsi="Arial" w:cs="Arial"/>
                <w:b/>
                <w:sz w:val="16"/>
                <w:szCs w:val="16"/>
                <w:lang w:val="en-GB"/>
              </w:rPr>
            </w:pPr>
          </w:p>
        </w:tc>
        <w:tc>
          <w:tcPr>
            <w:tcW w:w="753" w:type="dxa"/>
          </w:tcPr>
          <w:p w14:paraId="6AB610BB" w14:textId="77777777" w:rsidR="0056754D" w:rsidRPr="00A13437" w:rsidRDefault="0056754D" w:rsidP="00866F23">
            <w:pPr>
              <w:spacing w:after="0" w:line="240" w:lineRule="auto"/>
              <w:jc w:val="center"/>
              <w:rPr>
                <w:rFonts w:ascii="Arial" w:hAnsi="Arial" w:cs="Arial"/>
                <w:b/>
                <w:sz w:val="16"/>
                <w:szCs w:val="16"/>
                <w:lang w:val="en-GB"/>
              </w:rPr>
            </w:pPr>
          </w:p>
        </w:tc>
        <w:tc>
          <w:tcPr>
            <w:tcW w:w="268" w:type="dxa"/>
          </w:tcPr>
          <w:p w14:paraId="65ACB8B0" w14:textId="77777777" w:rsidR="0056754D" w:rsidRPr="00A13437" w:rsidRDefault="0056754D" w:rsidP="00866F23">
            <w:pPr>
              <w:spacing w:after="0" w:line="240" w:lineRule="auto"/>
              <w:rPr>
                <w:rFonts w:ascii="Arial" w:hAnsi="Arial" w:cs="Arial"/>
                <w:b/>
                <w:sz w:val="16"/>
                <w:szCs w:val="16"/>
                <w:lang w:val="en-GB"/>
              </w:rPr>
            </w:pPr>
          </w:p>
        </w:tc>
        <w:tc>
          <w:tcPr>
            <w:tcW w:w="1545" w:type="dxa"/>
          </w:tcPr>
          <w:p w14:paraId="2E362137" w14:textId="77777777" w:rsidR="0056754D" w:rsidRPr="00A13437" w:rsidRDefault="0056754D" w:rsidP="00866F23">
            <w:pPr>
              <w:spacing w:after="0" w:line="240" w:lineRule="auto"/>
              <w:jc w:val="center"/>
              <w:rPr>
                <w:rFonts w:ascii="Arial" w:hAnsi="Arial" w:cs="Arial"/>
                <w:b/>
                <w:sz w:val="16"/>
                <w:szCs w:val="16"/>
                <w:lang w:val="en-GB"/>
              </w:rPr>
            </w:pPr>
          </w:p>
        </w:tc>
        <w:tc>
          <w:tcPr>
            <w:tcW w:w="766" w:type="dxa"/>
          </w:tcPr>
          <w:p w14:paraId="6DA4F652" w14:textId="77777777" w:rsidR="0056754D" w:rsidRPr="00A13437" w:rsidRDefault="0056754D" w:rsidP="00866F23">
            <w:pPr>
              <w:spacing w:after="0" w:line="240" w:lineRule="auto"/>
              <w:jc w:val="center"/>
              <w:rPr>
                <w:rFonts w:ascii="Arial" w:hAnsi="Arial" w:cs="Arial"/>
                <w:b/>
                <w:sz w:val="16"/>
                <w:szCs w:val="16"/>
                <w:lang w:val="en-GB"/>
              </w:rPr>
            </w:pPr>
          </w:p>
        </w:tc>
      </w:tr>
      <w:tr w:rsidR="0056754D" w:rsidRPr="00992EB0" w14:paraId="13963C32" w14:textId="77777777" w:rsidTr="00866F23">
        <w:tc>
          <w:tcPr>
            <w:tcW w:w="256" w:type="dxa"/>
          </w:tcPr>
          <w:p w14:paraId="1D8C9656"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3570111F" w14:textId="77777777" w:rsidR="0056754D" w:rsidRPr="00016E4F" w:rsidRDefault="0056754D" w:rsidP="00866F23">
            <w:pPr>
              <w:spacing w:after="0" w:line="240" w:lineRule="auto"/>
              <w:rPr>
                <w:rFonts w:ascii="Arial" w:eastAsia="Times New Roman" w:hAnsi="Arial" w:cs="Arial"/>
                <w:color w:val="000000"/>
                <w:sz w:val="16"/>
                <w:szCs w:val="16"/>
                <w:lang w:val="en-US" w:eastAsia="sv-SE"/>
              </w:rPr>
            </w:pPr>
            <w:r w:rsidRPr="00016E4F">
              <w:rPr>
                <w:rFonts w:ascii="Arial" w:eastAsia="Times New Roman" w:hAnsi="Arial" w:cs="Arial"/>
                <w:color w:val="000000"/>
                <w:sz w:val="16"/>
                <w:szCs w:val="16"/>
                <w:lang w:val="en-US" w:eastAsia="sv-SE"/>
              </w:rPr>
              <w:t>Low</w:t>
            </w:r>
          </w:p>
        </w:tc>
        <w:tc>
          <w:tcPr>
            <w:tcW w:w="1363" w:type="dxa"/>
            <w:vAlign w:val="bottom"/>
          </w:tcPr>
          <w:p w14:paraId="274DAEBA"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sz w:val="16"/>
                <w:szCs w:val="16"/>
                <w:lang w:val="en-GB"/>
              </w:rPr>
              <w:t xml:space="preserve">1 066 </w:t>
            </w:r>
            <w:r w:rsidRPr="00016E4F">
              <w:rPr>
                <w:rFonts w:ascii="Arial" w:eastAsia="Times New Roman" w:hAnsi="Arial" w:cs="Arial"/>
                <w:color w:val="000000"/>
                <w:sz w:val="16"/>
                <w:szCs w:val="16"/>
                <w:lang w:eastAsia="sv-SE"/>
              </w:rPr>
              <w:t>/</w:t>
            </w:r>
            <w:r>
              <w:rPr>
                <w:rFonts w:ascii="Arial" w:eastAsia="Times New Roman" w:hAnsi="Arial" w:cs="Arial"/>
                <w:color w:val="000000"/>
                <w:sz w:val="16"/>
                <w:szCs w:val="16"/>
                <w:lang w:eastAsia="sv-SE"/>
              </w:rPr>
              <w:t xml:space="preserve"> 933</w:t>
            </w:r>
            <w:r w:rsidRPr="00016E4F">
              <w:rPr>
                <w:rFonts w:ascii="Arial" w:eastAsia="Times New Roman" w:hAnsi="Arial" w:cs="Arial"/>
                <w:color w:val="000000"/>
                <w:sz w:val="16"/>
                <w:szCs w:val="16"/>
                <w:lang w:eastAsia="sv-SE"/>
              </w:rPr>
              <w:t xml:space="preserve"> </w:t>
            </w:r>
            <w:r>
              <w:rPr>
                <w:rFonts w:ascii="Arial" w:eastAsia="Times New Roman" w:hAnsi="Arial" w:cs="Arial"/>
                <w:color w:val="000000"/>
                <w:sz w:val="16"/>
                <w:szCs w:val="16"/>
                <w:lang w:eastAsia="sv-SE"/>
              </w:rPr>
              <w:t>272</w:t>
            </w:r>
          </w:p>
        </w:tc>
        <w:tc>
          <w:tcPr>
            <w:tcW w:w="1722" w:type="dxa"/>
            <w:vAlign w:val="bottom"/>
          </w:tcPr>
          <w:p w14:paraId="6A34CE97" w14:textId="04855938" w:rsidR="0056754D" w:rsidRPr="00A13437" w:rsidRDefault="00DB75D6" w:rsidP="00866F23">
            <w:pPr>
              <w:spacing w:after="0" w:line="240" w:lineRule="auto"/>
              <w:jc w:val="center"/>
              <w:rPr>
                <w:rFonts w:ascii="Arial" w:hAnsi="Arial" w:cs="Arial"/>
                <w:b/>
                <w:sz w:val="16"/>
                <w:szCs w:val="16"/>
                <w:lang w:val="en-GB"/>
              </w:rPr>
            </w:pPr>
            <w:proofErr w:type="gramStart"/>
            <w:r>
              <w:rPr>
                <w:rFonts w:ascii="Arial" w:hAnsi="Arial" w:cs="Arial"/>
                <w:color w:val="000000"/>
                <w:sz w:val="16"/>
                <w:szCs w:val="16"/>
              </w:rPr>
              <w:t>1.70</w:t>
            </w:r>
            <w:proofErr w:type="gramEnd"/>
            <w:r>
              <w:rPr>
                <w:rFonts w:ascii="Arial" w:hAnsi="Arial" w:cs="Arial"/>
                <w:color w:val="000000"/>
                <w:sz w:val="16"/>
                <w:szCs w:val="16"/>
              </w:rPr>
              <w:t xml:space="preserve"> (1.45 - 2.00</w:t>
            </w:r>
            <w:r w:rsidR="0056754D" w:rsidRPr="00016E4F">
              <w:rPr>
                <w:rFonts w:ascii="Arial" w:hAnsi="Arial" w:cs="Arial"/>
                <w:color w:val="000000"/>
                <w:sz w:val="16"/>
                <w:szCs w:val="16"/>
              </w:rPr>
              <w:t>)</w:t>
            </w:r>
          </w:p>
        </w:tc>
        <w:tc>
          <w:tcPr>
            <w:tcW w:w="753" w:type="dxa"/>
          </w:tcPr>
          <w:p w14:paraId="06E65977" w14:textId="200D0744"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0.0</w:t>
            </w:r>
            <w:r w:rsidR="0056754D" w:rsidRPr="00A13437">
              <w:rPr>
                <w:rFonts w:ascii="Arial" w:hAnsi="Arial" w:cs="Arial"/>
                <w:sz w:val="16"/>
                <w:szCs w:val="16"/>
              </w:rPr>
              <w:t>01</w:t>
            </w:r>
            <w:proofErr w:type="gramEnd"/>
          </w:p>
        </w:tc>
        <w:tc>
          <w:tcPr>
            <w:tcW w:w="268" w:type="dxa"/>
          </w:tcPr>
          <w:p w14:paraId="4E02DF34" w14:textId="77777777" w:rsidR="0056754D" w:rsidRPr="00A13437" w:rsidRDefault="0056754D" w:rsidP="00866F23">
            <w:pPr>
              <w:spacing w:after="0" w:line="240" w:lineRule="auto"/>
              <w:rPr>
                <w:rFonts w:ascii="Arial" w:hAnsi="Arial" w:cs="Arial"/>
                <w:b/>
                <w:sz w:val="16"/>
                <w:szCs w:val="16"/>
                <w:lang w:val="en-GB"/>
              </w:rPr>
            </w:pPr>
          </w:p>
        </w:tc>
        <w:tc>
          <w:tcPr>
            <w:tcW w:w="1545" w:type="dxa"/>
            <w:vAlign w:val="bottom"/>
          </w:tcPr>
          <w:p w14:paraId="5F39B7D6" w14:textId="47E3010B" w:rsidR="0056754D" w:rsidRPr="00A13437" w:rsidRDefault="00DB75D6" w:rsidP="00866F23">
            <w:pPr>
              <w:spacing w:after="0" w:line="240" w:lineRule="auto"/>
              <w:jc w:val="center"/>
              <w:rPr>
                <w:rFonts w:ascii="Arial" w:hAnsi="Arial" w:cs="Arial"/>
                <w:b/>
                <w:sz w:val="16"/>
                <w:szCs w:val="16"/>
                <w:lang w:val="en-GB"/>
              </w:rPr>
            </w:pPr>
            <w:r>
              <w:rPr>
                <w:rFonts w:ascii="Arial" w:hAnsi="Arial" w:cs="Arial"/>
                <w:color w:val="000000"/>
                <w:sz w:val="16"/>
                <w:szCs w:val="16"/>
              </w:rPr>
              <w:t xml:space="preserve">1.50 (1.28 - </w:t>
            </w:r>
            <w:proofErr w:type="gramStart"/>
            <w:r>
              <w:rPr>
                <w:rFonts w:ascii="Arial" w:hAnsi="Arial" w:cs="Arial"/>
                <w:color w:val="000000"/>
                <w:sz w:val="16"/>
                <w:szCs w:val="16"/>
              </w:rPr>
              <w:t>1.76</w:t>
            </w:r>
            <w:proofErr w:type="gramEnd"/>
            <w:r w:rsidR="0056754D" w:rsidRPr="00016E4F">
              <w:rPr>
                <w:rFonts w:ascii="Arial" w:hAnsi="Arial" w:cs="Arial"/>
                <w:color w:val="000000"/>
                <w:sz w:val="16"/>
                <w:szCs w:val="16"/>
              </w:rPr>
              <w:t>)</w:t>
            </w:r>
          </w:p>
        </w:tc>
        <w:tc>
          <w:tcPr>
            <w:tcW w:w="766" w:type="dxa"/>
          </w:tcPr>
          <w:p w14:paraId="444E86CD" w14:textId="46E23CDC"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rPr>
              <w:t>&lt;</w:t>
            </w:r>
            <w:proofErr w:type="gramStart"/>
            <w:r>
              <w:rPr>
                <w:rFonts w:ascii="Arial" w:hAnsi="Arial" w:cs="Arial"/>
                <w:sz w:val="16"/>
                <w:szCs w:val="16"/>
              </w:rPr>
              <w:t>0.</w:t>
            </w:r>
            <w:r w:rsidR="0056754D" w:rsidRPr="00A13437">
              <w:rPr>
                <w:rFonts w:ascii="Arial" w:hAnsi="Arial" w:cs="Arial"/>
                <w:sz w:val="16"/>
                <w:szCs w:val="16"/>
              </w:rPr>
              <w:t>001</w:t>
            </w:r>
            <w:proofErr w:type="gramEnd"/>
          </w:p>
        </w:tc>
      </w:tr>
      <w:tr w:rsidR="0056754D" w:rsidRPr="00992EB0" w14:paraId="5848907F" w14:textId="77777777" w:rsidTr="00866F23">
        <w:tc>
          <w:tcPr>
            <w:tcW w:w="256" w:type="dxa"/>
          </w:tcPr>
          <w:p w14:paraId="058FF5DA" w14:textId="77777777" w:rsidR="0056754D" w:rsidRPr="00992EB0" w:rsidRDefault="0056754D" w:rsidP="00866F23">
            <w:pPr>
              <w:spacing w:after="0" w:line="240" w:lineRule="auto"/>
              <w:rPr>
                <w:rFonts w:ascii="Arial" w:hAnsi="Arial" w:cs="Arial"/>
                <w:b/>
                <w:sz w:val="16"/>
                <w:szCs w:val="16"/>
                <w:lang w:val="en-GB"/>
              </w:rPr>
            </w:pPr>
          </w:p>
        </w:tc>
        <w:tc>
          <w:tcPr>
            <w:tcW w:w="2458" w:type="dxa"/>
          </w:tcPr>
          <w:p w14:paraId="7ED75BB2" w14:textId="77777777" w:rsidR="0056754D" w:rsidRPr="00016E4F" w:rsidRDefault="0056754D" w:rsidP="00866F23">
            <w:pPr>
              <w:spacing w:after="0" w:line="240" w:lineRule="auto"/>
              <w:rPr>
                <w:rFonts w:ascii="Arial" w:eastAsia="Times New Roman" w:hAnsi="Arial" w:cs="Arial"/>
                <w:color w:val="000000"/>
                <w:sz w:val="16"/>
                <w:szCs w:val="16"/>
                <w:lang w:val="en-US" w:eastAsia="sv-SE"/>
              </w:rPr>
            </w:pPr>
            <w:r w:rsidRPr="00016E4F">
              <w:rPr>
                <w:rFonts w:ascii="Arial" w:eastAsia="Times New Roman" w:hAnsi="Arial" w:cs="Arial"/>
                <w:color w:val="000000"/>
                <w:sz w:val="16"/>
                <w:szCs w:val="16"/>
                <w:lang w:val="en-US" w:eastAsia="sv-SE"/>
              </w:rPr>
              <w:t>Medium</w:t>
            </w:r>
          </w:p>
        </w:tc>
        <w:tc>
          <w:tcPr>
            <w:tcW w:w="1363" w:type="dxa"/>
            <w:vAlign w:val="bottom"/>
          </w:tcPr>
          <w:p w14:paraId="26E5C203"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sz w:val="16"/>
                <w:szCs w:val="16"/>
                <w:lang w:val="en-GB"/>
              </w:rPr>
              <w:t xml:space="preserve">1 696 </w:t>
            </w:r>
            <w:r w:rsidRPr="00016E4F">
              <w:rPr>
                <w:rFonts w:ascii="Arial" w:eastAsia="Times New Roman" w:hAnsi="Arial" w:cs="Arial"/>
                <w:color w:val="000000"/>
                <w:sz w:val="16"/>
                <w:szCs w:val="16"/>
                <w:lang w:eastAsia="sv-SE"/>
              </w:rPr>
              <w:t>/</w:t>
            </w:r>
            <w:r>
              <w:rPr>
                <w:rFonts w:ascii="Arial" w:eastAsia="Times New Roman" w:hAnsi="Arial" w:cs="Arial"/>
                <w:color w:val="000000"/>
                <w:sz w:val="16"/>
                <w:szCs w:val="16"/>
                <w:lang w:eastAsia="sv-SE"/>
              </w:rPr>
              <w:t xml:space="preserve"> 933</w:t>
            </w:r>
            <w:r w:rsidRPr="00016E4F">
              <w:rPr>
                <w:rFonts w:ascii="Arial" w:eastAsia="Times New Roman" w:hAnsi="Arial" w:cs="Arial"/>
                <w:color w:val="000000"/>
                <w:sz w:val="16"/>
                <w:szCs w:val="16"/>
                <w:lang w:eastAsia="sv-SE"/>
              </w:rPr>
              <w:t xml:space="preserve"> </w:t>
            </w:r>
            <w:r>
              <w:rPr>
                <w:rFonts w:ascii="Arial" w:eastAsia="Times New Roman" w:hAnsi="Arial" w:cs="Arial"/>
                <w:color w:val="000000"/>
                <w:sz w:val="16"/>
                <w:szCs w:val="16"/>
                <w:lang w:eastAsia="sv-SE"/>
              </w:rPr>
              <w:t>272</w:t>
            </w:r>
          </w:p>
        </w:tc>
        <w:tc>
          <w:tcPr>
            <w:tcW w:w="1722" w:type="dxa"/>
            <w:vAlign w:val="bottom"/>
          </w:tcPr>
          <w:p w14:paraId="5750BACA" w14:textId="54A5CCF5" w:rsidR="0056754D" w:rsidRPr="00A13437" w:rsidRDefault="00DB75D6" w:rsidP="00866F23">
            <w:pPr>
              <w:spacing w:after="0" w:line="240" w:lineRule="auto"/>
              <w:jc w:val="center"/>
              <w:rPr>
                <w:rFonts w:ascii="Arial" w:hAnsi="Arial" w:cs="Arial"/>
                <w:b/>
                <w:sz w:val="16"/>
                <w:szCs w:val="16"/>
                <w:lang w:val="en-GB"/>
              </w:rPr>
            </w:pPr>
            <w:r>
              <w:rPr>
                <w:rFonts w:ascii="Arial" w:hAnsi="Arial" w:cs="Arial"/>
                <w:color w:val="000000"/>
                <w:sz w:val="16"/>
                <w:szCs w:val="16"/>
              </w:rPr>
              <w:t>1.32 (1.14</w:t>
            </w:r>
            <w:r w:rsidR="0056754D">
              <w:rPr>
                <w:rFonts w:ascii="Arial" w:hAnsi="Arial" w:cs="Arial"/>
                <w:color w:val="000000"/>
                <w:sz w:val="16"/>
                <w:szCs w:val="16"/>
              </w:rPr>
              <w:t xml:space="preserve"> - 1.</w:t>
            </w:r>
            <w:r>
              <w:rPr>
                <w:rFonts w:ascii="Arial" w:hAnsi="Arial" w:cs="Arial"/>
                <w:color w:val="000000"/>
                <w:sz w:val="16"/>
                <w:szCs w:val="16"/>
              </w:rPr>
              <w:t>54</w:t>
            </w:r>
            <w:r w:rsidR="0056754D" w:rsidRPr="00016E4F">
              <w:rPr>
                <w:rFonts w:ascii="Arial" w:hAnsi="Arial" w:cs="Arial"/>
                <w:color w:val="000000"/>
                <w:sz w:val="16"/>
                <w:szCs w:val="16"/>
              </w:rPr>
              <w:t>)</w:t>
            </w:r>
          </w:p>
        </w:tc>
        <w:tc>
          <w:tcPr>
            <w:tcW w:w="753" w:type="dxa"/>
          </w:tcPr>
          <w:p w14:paraId="4F1ABF15" w14:textId="2EDC6F08"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lang w:val="en-GB"/>
              </w:rPr>
              <w:t>&lt;0.0</w:t>
            </w:r>
            <w:r w:rsidR="0056754D" w:rsidRPr="00160D2F">
              <w:rPr>
                <w:rFonts w:ascii="Arial" w:hAnsi="Arial" w:cs="Arial"/>
                <w:sz w:val="16"/>
                <w:szCs w:val="16"/>
                <w:lang w:val="en-GB"/>
              </w:rPr>
              <w:t>01</w:t>
            </w:r>
          </w:p>
        </w:tc>
        <w:tc>
          <w:tcPr>
            <w:tcW w:w="268" w:type="dxa"/>
          </w:tcPr>
          <w:p w14:paraId="50217174" w14:textId="77777777" w:rsidR="0056754D" w:rsidRPr="00A13437" w:rsidRDefault="0056754D" w:rsidP="00866F23">
            <w:pPr>
              <w:spacing w:after="0" w:line="240" w:lineRule="auto"/>
              <w:rPr>
                <w:rFonts w:ascii="Arial" w:hAnsi="Arial" w:cs="Arial"/>
                <w:b/>
                <w:sz w:val="16"/>
                <w:szCs w:val="16"/>
                <w:lang w:val="en-GB"/>
              </w:rPr>
            </w:pPr>
          </w:p>
        </w:tc>
        <w:tc>
          <w:tcPr>
            <w:tcW w:w="1545" w:type="dxa"/>
            <w:vAlign w:val="bottom"/>
          </w:tcPr>
          <w:p w14:paraId="2E0A4D67" w14:textId="15A969EC" w:rsidR="0056754D" w:rsidRPr="00A13437" w:rsidRDefault="0056754D" w:rsidP="00866F23">
            <w:pPr>
              <w:spacing w:after="0" w:line="240" w:lineRule="auto"/>
              <w:jc w:val="center"/>
              <w:rPr>
                <w:rFonts w:ascii="Arial" w:hAnsi="Arial" w:cs="Arial"/>
                <w:b/>
                <w:sz w:val="16"/>
                <w:szCs w:val="16"/>
                <w:lang w:val="en-GB"/>
              </w:rPr>
            </w:pPr>
            <w:r w:rsidRPr="00E839B4">
              <w:rPr>
                <w:rFonts w:ascii="Arial" w:hAnsi="Arial" w:cs="Arial"/>
                <w:color w:val="000000"/>
                <w:sz w:val="16"/>
                <w:szCs w:val="16"/>
                <w:lang w:val="en-GB"/>
              </w:rPr>
              <w:t>1.</w:t>
            </w:r>
            <w:r w:rsidR="00DB75D6">
              <w:rPr>
                <w:rFonts w:ascii="Arial" w:hAnsi="Arial" w:cs="Arial"/>
                <w:color w:val="000000"/>
                <w:sz w:val="16"/>
                <w:szCs w:val="16"/>
                <w:lang w:val="en-GB"/>
              </w:rPr>
              <w:t>26 (1.09 - 1.46</w:t>
            </w:r>
            <w:r w:rsidRPr="00E839B4">
              <w:rPr>
                <w:rFonts w:ascii="Arial" w:hAnsi="Arial" w:cs="Arial"/>
                <w:color w:val="000000"/>
                <w:sz w:val="16"/>
                <w:szCs w:val="16"/>
                <w:lang w:val="en-GB"/>
              </w:rPr>
              <w:t>)</w:t>
            </w:r>
          </w:p>
        </w:tc>
        <w:tc>
          <w:tcPr>
            <w:tcW w:w="766" w:type="dxa"/>
          </w:tcPr>
          <w:p w14:paraId="5C482F39" w14:textId="70458FE6" w:rsidR="0056754D" w:rsidRPr="00A13437" w:rsidRDefault="00F46041" w:rsidP="00866F23">
            <w:pPr>
              <w:spacing w:after="0" w:line="240" w:lineRule="auto"/>
              <w:jc w:val="center"/>
              <w:rPr>
                <w:rFonts w:ascii="Arial" w:hAnsi="Arial" w:cs="Arial"/>
                <w:b/>
                <w:sz w:val="16"/>
                <w:szCs w:val="16"/>
                <w:lang w:val="en-GB"/>
              </w:rPr>
            </w:pPr>
            <w:r>
              <w:rPr>
                <w:rFonts w:ascii="Arial" w:hAnsi="Arial" w:cs="Arial"/>
                <w:sz w:val="16"/>
                <w:szCs w:val="16"/>
                <w:lang w:val="en-GB"/>
              </w:rPr>
              <w:t>&lt;0.</w:t>
            </w:r>
            <w:r w:rsidR="0056754D" w:rsidRPr="00160D2F">
              <w:rPr>
                <w:rFonts w:ascii="Arial" w:hAnsi="Arial" w:cs="Arial"/>
                <w:sz w:val="16"/>
                <w:szCs w:val="16"/>
                <w:lang w:val="en-GB"/>
              </w:rPr>
              <w:t>001</w:t>
            </w:r>
          </w:p>
        </w:tc>
      </w:tr>
      <w:tr w:rsidR="0056754D" w:rsidRPr="00992EB0" w14:paraId="63952E86" w14:textId="77777777" w:rsidTr="00866F23">
        <w:tc>
          <w:tcPr>
            <w:tcW w:w="256" w:type="dxa"/>
            <w:tcBorders>
              <w:bottom w:val="single" w:sz="4" w:space="0" w:color="auto"/>
            </w:tcBorders>
          </w:tcPr>
          <w:p w14:paraId="72DC3C77" w14:textId="77777777" w:rsidR="0056754D" w:rsidRPr="00992EB0" w:rsidRDefault="0056754D" w:rsidP="00866F23">
            <w:pPr>
              <w:spacing w:after="0" w:line="240" w:lineRule="auto"/>
              <w:rPr>
                <w:rFonts w:ascii="Arial" w:hAnsi="Arial" w:cs="Arial"/>
                <w:b/>
                <w:sz w:val="16"/>
                <w:szCs w:val="16"/>
                <w:lang w:val="en-GB"/>
              </w:rPr>
            </w:pPr>
          </w:p>
        </w:tc>
        <w:tc>
          <w:tcPr>
            <w:tcW w:w="2458" w:type="dxa"/>
            <w:tcBorders>
              <w:bottom w:val="single" w:sz="4" w:space="0" w:color="auto"/>
            </w:tcBorders>
          </w:tcPr>
          <w:p w14:paraId="06088364" w14:textId="77777777" w:rsidR="0056754D" w:rsidRPr="00016E4F" w:rsidRDefault="0056754D" w:rsidP="00866F23">
            <w:pPr>
              <w:spacing w:after="0" w:line="240" w:lineRule="auto"/>
              <w:rPr>
                <w:rFonts w:ascii="Arial" w:eastAsia="Times New Roman" w:hAnsi="Arial" w:cs="Arial"/>
                <w:color w:val="000000"/>
                <w:sz w:val="16"/>
                <w:szCs w:val="16"/>
                <w:lang w:val="en-US" w:eastAsia="sv-SE"/>
              </w:rPr>
            </w:pPr>
            <w:r w:rsidRPr="00992EB0">
              <w:rPr>
                <w:rFonts w:ascii="Arial" w:hAnsi="Arial" w:cs="Arial"/>
                <w:sz w:val="16"/>
                <w:szCs w:val="16"/>
                <w:lang w:val="en-GB"/>
              </w:rPr>
              <w:t>High (Ref.)</w:t>
            </w:r>
          </w:p>
        </w:tc>
        <w:tc>
          <w:tcPr>
            <w:tcW w:w="1363" w:type="dxa"/>
            <w:tcBorders>
              <w:bottom w:val="single" w:sz="4" w:space="0" w:color="auto"/>
            </w:tcBorders>
            <w:vAlign w:val="bottom"/>
          </w:tcPr>
          <w:p w14:paraId="0FA54502" w14:textId="77777777" w:rsidR="0056754D" w:rsidRPr="00A13437" w:rsidRDefault="0056754D" w:rsidP="00866F23">
            <w:pPr>
              <w:spacing w:after="0" w:line="240" w:lineRule="auto"/>
              <w:jc w:val="center"/>
              <w:rPr>
                <w:rFonts w:ascii="Arial" w:hAnsi="Arial" w:cs="Arial"/>
                <w:b/>
                <w:sz w:val="16"/>
                <w:szCs w:val="16"/>
                <w:lang w:val="en-GB"/>
              </w:rPr>
            </w:pPr>
            <w:r>
              <w:rPr>
                <w:rFonts w:ascii="Arial" w:hAnsi="Arial" w:cs="Arial"/>
                <w:sz w:val="16"/>
                <w:szCs w:val="16"/>
                <w:lang w:val="en-GB"/>
              </w:rPr>
              <w:t xml:space="preserve">465 </w:t>
            </w:r>
            <w:r w:rsidRPr="00E839B4">
              <w:rPr>
                <w:rFonts w:ascii="Arial" w:eastAsia="Times New Roman" w:hAnsi="Arial" w:cs="Arial"/>
                <w:color w:val="000000"/>
                <w:sz w:val="16"/>
                <w:szCs w:val="16"/>
                <w:lang w:val="en-GB" w:eastAsia="sv-SE"/>
              </w:rPr>
              <w:t>/ 933 272</w:t>
            </w:r>
          </w:p>
        </w:tc>
        <w:tc>
          <w:tcPr>
            <w:tcW w:w="1722" w:type="dxa"/>
            <w:tcBorders>
              <w:bottom w:val="single" w:sz="4" w:space="0" w:color="auto"/>
            </w:tcBorders>
            <w:vAlign w:val="bottom"/>
          </w:tcPr>
          <w:p w14:paraId="5255219C" w14:textId="4F8C24C7" w:rsidR="0056754D" w:rsidRPr="00A13437" w:rsidRDefault="0056754D" w:rsidP="00866F23">
            <w:pPr>
              <w:spacing w:after="0" w:line="240" w:lineRule="auto"/>
              <w:jc w:val="center"/>
              <w:rPr>
                <w:rFonts w:ascii="Arial" w:hAnsi="Arial" w:cs="Arial"/>
                <w:b/>
                <w:sz w:val="16"/>
                <w:szCs w:val="16"/>
                <w:lang w:val="en-GB"/>
              </w:rPr>
            </w:pPr>
            <w:r w:rsidRPr="00E839B4">
              <w:rPr>
                <w:rFonts w:ascii="Arial" w:hAnsi="Arial" w:cs="Arial"/>
                <w:color w:val="000000"/>
                <w:sz w:val="16"/>
                <w:szCs w:val="16"/>
                <w:lang w:val="en-GB"/>
              </w:rPr>
              <w:t>1</w:t>
            </w:r>
            <w:r w:rsidR="00F46041">
              <w:rPr>
                <w:rFonts w:ascii="Arial" w:hAnsi="Arial" w:cs="Arial"/>
                <w:color w:val="000000"/>
                <w:sz w:val="16"/>
                <w:szCs w:val="16"/>
                <w:lang w:val="en-GB"/>
              </w:rPr>
              <w:t>.0</w:t>
            </w:r>
          </w:p>
        </w:tc>
        <w:tc>
          <w:tcPr>
            <w:tcW w:w="753" w:type="dxa"/>
            <w:tcBorders>
              <w:bottom w:val="single" w:sz="4" w:space="0" w:color="auto"/>
            </w:tcBorders>
          </w:tcPr>
          <w:p w14:paraId="26F74D3E" w14:textId="234099C8" w:rsidR="0056754D" w:rsidRPr="00A13437" w:rsidRDefault="0056754D" w:rsidP="00866F23">
            <w:pPr>
              <w:spacing w:after="0" w:line="240" w:lineRule="auto"/>
              <w:jc w:val="center"/>
              <w:rPr>
                <w:rFonts w:ascii="Arial" w:hAnsi="Arial" w:cs="Arial"/>
                <w:b/>
                <w:sz w:val="16"/>
                <w:szCs w:val="16"/>
                <w:lang w:val="en-GB"/>
              </w:rPr>
            </w:pPr>
          </w:p>
        </w:tc>
        <w:tc>
          <w:tcPr>
            <w:tcW w:w="268" w:type="dxa"/>
            <w:tcBorders>
              <w:bottom w:val="single" w:sz="4" w:space="0" w:color="auto"/>
            </w:tcBorders>
          </w:tcPr>
          <w:p w14:paraId="785B08C1" w14:textId="77777777" w:rsidR="0056754D" w:rsidRPr="00A13437" w:rsidRDefault="0056754D" w:rsidP="00866F23">
            <w:pPr>
              <w:spacing w:after="0" w:line="240" w:lineRule="auto"/>
              <w:rPr>
                <w:rFonts w:ascii="Arial" w:hAnsi="Arial" w:cs="Arial"/>
                <w:b/>
                <w:sz w:val="16"/>
                <w:szCs w:val="16"/>
                <w:lang w:val="en-GB"/>
              </w:rPr>
            </w:pPr>
          </w:p>
        </w:tc>
        <w:tc>
          <w:tcPr>
            <w:tcW w:w="1545" w:type="dxa"/>
            <w:tcBorders>
              <w:bottom w:val="single" w:sz="4" w:space="0" w:color="auto"/>
            </w:tcBorders>
            <w:vAlign w:val="bottom"/>
          </w:tcPr>
          <w:p w14:paraId="576BCE05" w14:textId="11865530" w:rsidR="0056754D" w:rsidRPr="00A13437" w:rsidRDefault="0056754D" w:rsidP="00866F23">
            <w:pPr>
              <w:spacing w:after="0" w:line="240" w:lineRule="auto"/>
              <w:jc w:val="center"/>
              <w:rPr>
                <w:rFonts w:ascii="Arial" w:hAnsi="Arial" w:cs="Arial"/>
                <w:b/>
                <w:sz w:val="16"/>
                <w:szCs w:val="16"/>
                <w:lang w:val="en-GB"/>
              </w:rPr>
            </w:pPr>
            <w:r w:rsidRPr="00E839B4">
              <w:rPr>
                <w:rFonts w:ascii="Arial" w:hAnsi="Arial" w:cs="Arial"/>
                <w:color w:val="000000"/>
                <w:sz w:val="16"/>
                <w:szCs w:val="16"/>
                <w:lang w:val="en-GB"/>
              </w:rPr>
              <w:t>1</w:t>
            </w:r>
            <w:r w:rsidR="00F46041">
              <w:rPr>
                <w:rFonts w:ascii="Arial" w:hAnsi="Arial" w:cs="Arial"/>
                <w:color w:val="000000"/>
                <w:sz w:val="16"/>
                <w:szCs w:val="16"/>
                <w:lang w:val="en-GB"/>
              </w:rPr>
              <w:t>.0</w:t>
            </w:r>
          </w:p>
        </w:tc>
        <w:tc>
          <w:tcPr>
            <w:tcW w:w="766" w:type="dxa"/>
            <w:tcBorders>
              <w:bottom w:val="single" w:sz="4" w:space="0" w:color="auto"/>
            </w:tcBorders>
          </w:tcPr>
          <w:p w14:paraId="5DCB8409" w14:textId="005844BC" w:rsidR="0056754D" w:rsidRPr="00A13437" w:rsidRDefault="0056754D" w:rsidP="00866F23">
            <w:pPr>
              <w:spacing w:after="0" w:line="240" w:lineRule="auto"/>
              <w:jc w:val="center"/>
              <w:rPr>
                <w:rFonts w:ascii="Arial" w:hAnsi="Arial" w:cs="Arial"/>
                <w:b/>
                <w:sz w:val="16"/>
                <w:szCs w:val="16"/>
                <w:lang w:val="en-GB"/>
              </w:rPr>
            </w:pPr>
          </w:p>
        </w:tc>
      </w:tr>
    </w:tbl>
    <w:p w14:paraId="6D26C20A" w14:textId="77777777" w:rsidR="0056754D" w:rsidRPr="00750F20" w:rsidRDefault="0056754D" w:rsidP="0056754D">
      <w:pPr>
        <w:spacing w:after="0" w:line="240" w:lineRule="auto"/>
        <w:rPr>
          <w:rFonts w:ascii="Arial" w:hAnsi="Arial" w:cs="Arial"/>
          <w:sz w:val="16"/>
          <w:szCs w:val="16"/>
          <w:lang w:val="en-US"/>
        </w:rPr>
      </w:pPr>
      <w:r w:rsidRPr="00921B67">
        <w:rPr>
          <w:rFonts w:ascii="Arial" w:hAnsi="Arial" w:cs="Arial"/>
          <w:sz w:val="16"/>
          <w:szCs w:val="16"/>
          <w:lang w:val="en-GB"/>
        </w:rPr>
        <w:t xml:space="preserve">Model 1: </w:t>
      </w:r>
      <w:r w:rsidRPr="00750F20">
        <w:rPr>
          <w:rFonts w:ascii="Arial" w:hAnsi="Arial" w:cs="Arial"/>
          <w:sz w:val="16"/>
          <w:szCs w:val="16"/>
          <w:lang w:val="en-US"/>
        </w:rPr>
        <w:t xml:space="preserve">adjusted for age, conscription calendar year and region and parental education. </w:t>
      </w:r>
    </w:p>
    <w:p w14:paraId="02EEE10A" w14:textId="01D78F0B" w:rsidR="0056754D" w:rsidRPr="00750F20" w:rsidRDefault="0056754D" w:rsidP="0056754D">
      <w:pPr>
        <w:spacing w:after="0" w:line="240" w:lineRule="auto"/>
        <w:rPr>
          <w:rFonts w:ascii="Arial" w:hAnsi="Arial" w:cs="Arial"/>
          <w:sz w:val="16"/>
          <w:szCs w:val="16"/>
          <w:lang w:val="en-US"/>
        </w:rPr>
      </w:pPr>
      <w:r w:rsidRPr="00750F20">
        <w:rPr>
          <w:rFonts w:ascii="Arial" w:hAnsi="Arial" w:cs="Arial"/>
          <w:sz w:val="16"/>
          <w:szCs w:val="16"/>
          <w:lang w:val="en-US"/>
        </w:rPr>
        <w:t xml:space="preserve">Model 2: adjusted for age, conscription calendar year and region, parental education and </w:t>
      </w:r>
      <w:r w:rsidR="00611FE9">
        <w:rPr>
          <w:rFonts w:ascii="Arial" w:hAnsi="Arial" w:cs="Arial"/>
          <w:sz w:val="16"/>
          <w:szCs w:val="16"/>
          <w:lang w:val="en-US"/>
        </w:rPr>
        <w:t>self-harm</w:t>
      </w:r>
      <w:r w:rsidRPr="00750F20">
        <w:rPr>
          <w:rFonts w:ascii="Arial" w:hAnsi="Arial" w:cs="Arial"/>
          <w:sz w:val="16"/>
          <w:szCs w:val="16"/>
          <w:lang w:val="en-US"/>
        </w:rPr>
        <w:t xml:space="preserve"> </w:t>
      </w:r>
      <w:r>
        <w:rPr>
          <w:rFonts w:ascii="Arial" w:hAnsi="Arial" w:cs="Arial"/>
          <w:sz w:val="16"/>
          <w:szCs w:val="16"/>
          <w:lang w:val="en-US"/>
        </w:rPr>
        <w:t>between baseline and age 45</w:t>
      </w:r>
      <w:r w:rsidRPr="00750F20">
        <w:rPr>
          <w:rFonts w:ascii="Arial" w:hAnsi="Arial" w:cs="Arial"/>
          <w:sz w:val="16"/>
          <w:szCs w:val="16"/>
          <w:lang w:val="en-US"/>
        </w:rPr>
        <w:t>.</w:t>
      </w:r>
    </w:p>
    <w:p w14:paraId="213BE339" w14:textId="77777777" w:rsidR="0056754D" w:rsidRDefault="0056754D" w:rsidP="0056754D">
      <w:pPr>
        <w:spacing w:line="480" w:lineRule="auto"/>
        <w:rPr>
          <w:rFonts w:ascii="Times New Roman" w:hAnsi="Times New Roman"/>
          <w:b/>
          <w:bCs/>
          <w:sz w:val="24"/>
          <w:szCs w:val="24"/>
          <w:lang w:val="en-US"/>
        </w:rPr>
      </w:pPr>
    </w:p>
    <w:p w14:paraId="3F214A9A" w14:textId="77777777" w:rsidR="00FD0580" w:rsidRPr="0056754D" w:rsidRDefault="00FD0580" w:rsidP="00FD0580">
      <w:pPr>
        <w:spacing w:after="0" w:line="480" w:lineRule="auto"/>
        <w:jc w:val="both"/>
        <w:rPr>
          <w:rFonts w:ascii="Times New Roman" w:hAnsi="Times New Roman" w:cs="Times New Roman"/>
          <w:b/>
          <w:sz w:val="24"/>
          <w:szCs w:val="24"/>
          <w:lang w:val="en-US"/>
        </w:rPr>
      </w:pPr>
    </w:p>
    <w:p w14:paraId="7B37DD7E" w14:textId="77777777" w:rsidR="00FD0580" w:rsidRDefault="00FD0580" w:rsidP="00FD0580">
      <w:pPr>
        <w:spacing w:after="0" w:line="480" w:lineRule="auto"/>
        <w:jc w:val="both"/>
        <w:rPr>
          <w:rFonts w:ascii="Times New Roman" w:hAnsi="Times New Roman" w:cs="Times New Roman"/>
          <w:b/>
          <w:sz w:val="24"/>
          <w:szCs w:val="24"/>
          <w:lang w:val="en-GB"/>
        </w:rPr>
      </w:pPr>
    </w:p>
    <w:p w14:paraId="29392C07" w14:textId="77777777" w:rsidR="00FD0580" w:rsidRDefault="00FD0580" w:rsidP="00FD0580">
      <w:pPr>
        <w:spacing w:after="0" w:line="480" w:lineRule="auto"/>
        <w:jc w:val="both"/>
        <w:rPr>
          <w:rFonts w:ascii="Times New Roman" w:hAnsi="Times New Roman" w:cs="Times New Roman"/>
          <w:b/>
          <w:sz w:val="24"/>
          <w:szCs w:val="24"/>
          <w:lang w:val="en-GB"/>
        </w:rPr>
      </w:pPr>
    </w:p>
    <w:p w14:paraId="115AC8C2" w14:textId="77777777" w:rsidR="00FD0580" w:rsidRDefault="00FD0580" w:rsidP="00FD0580">
      <w:pPr>
        <w:spacing w:after="0" w:line="480" w:lineRule="auto"/>
        <w:jc w:val="both"/>
        <w:rPr>
          <w:rFonts w:ascii="Times New Roman" w:hAnsi="Times New Roman" w:cs="Times New Roman"/>
          <w:b/>
          <w:sz w:val="24"/>
          <w:szCs w:val="24"/>
          <w:lang w:val="en-GB"/>
        </w:rPr>
      </w:pPr>
    </w:p>
    <w:p w14:paraId="62D48780" w14:textId="77777777" w:rsidR="00FD0580" w:rsidRDefault="00FD0580" w:rsidP="00FD0580">
      <w:pPr>
        <w:spacing w:after="0" w:line="480" w:lineRule="auto"/>
        <w:jc w:val="both"/>
        <w:rPr>
          <w:rFonts w:ascii="Times New Roman" w:hAnsi="Times New Roman" w:cs="Times New Roman"/>
          <w:b/>
          <w:sz w:val="24"/>
          <w:szCs w:val="24"/>
          <w:lang w:val="en-GB"/>
        </w:rPr>
      </w:pPr>
    </w:p>
    <w:p w14:paraId="0E5F2F37" w14:textId="77777777" w:rsidR="00FD0580" w:rsidRDefault="00FD0580" w:rsidP="00FD0580">
      <w:pPr>
        <w:spacing w:after="0" w:line="480" w:lineRule="auto"/>
        <w:jc w:val="both"/>
        <w:rPr>
          <w:rFonts w:ascii="Times New Roman" w:hAnsi="Times New Roman" w:cs="Times New Roman"/>
          <w:b/>
          <w:sz w:val="24"/>
          <w:szCs w:val="24"/>
          <w:lang w:val="en-GB"/>
        </w:rPr>
      </w:pPr>
    </w:p>
    <w:p w14:paraId="74A3122A" w14:textId="77777777" w:rsidR="00FD0580" w:rsidRDefault="00FD0580" w:rsidP="00FD0580">
      <w:pPr>
        <w:spacing w:after="0" w:line="480" w:lineRule="auto"/>
        <w:jc w:val="both"/>
        <w:rPr>
          <w:rFonts w:ascii="Times New Roman" w:hAnsi="Times New Roman" w:cs="Times New Roman"/>
          <w:b/>
          <w:sz w:val="24"/>
          <w:szCs w:val="24"/>
          <w:lang w:val="en-GB"/>
        </w:rPr>
      </w:pPr>
    </w:p>
    <w:p w14:paraId="2EFCD683" w14:textId="77777777" w:rsidR="00FD0580" w:rsidRDefault="00FD0580" w:rsidP="00FD0580">
      <w:pPr>
        <w:spacing w:after="0" w:line="480" w:lineRule="auto"/>
        <w:jc w:val="both"/>
        <w:rPr>
          <w:rFonts w:ascii="Times New Roman" w:hAnsi="Times New Roman" w:cs="Times New Roman"/>
          <w:b/>
          <w:sz w:val="24"/>
          <w:szCs w:val="24"/>
          <w:lang w:val="en-GB"/>
        </w:rPr>
      </w:pPr>
    </w:p>
    <w:p w14:paraId="34BE1FCE" w14:textId="77777777" w:rsidR="00FD0580" w:rsidRDefault="00FD0580" w:rsidP="00FD0580">
      <w:pPr>
        <w:spacing w:after="0" w:line="480" w:lineRule="auto"/>
        <w:jc w:val="both"/>
        <w:rPr>
          <w:rFonts w:ascii="Times New Roman" w:hAnsi="Times New Roman" w:cs="Times New Roman"/>
          <w:b/>
          <w:sz w:val="24"/>
          <w:szCs w:val="24"/>
          <w:lang w:val="en-GB"/>
        </w:rPr>
      </w:pPr>
    </w:p>
    <w:p w14:paraId="7CD6EEDC" w14:textId="77777777" w:rsidR="00FD0580" w:rsidRDefault="00FD0580" w:rsidP="00FD0580">
      <w:pPr>
        <w:spacing w:after="0" w:line="480" w:lineRule="auto"/>
        <w:jc w:val="both"/>
        <w:rPr>
          <w:rFonts w:ascii="Times New Roman" w:hAnsi="Times New Roman" w:cs="Times New Roman"/>
          <w:b/>
          <w:sz w:val="24"/>
          <w:szCs w:val="24"/>
          <w:lang w:val="en-GB"/>
        </w:rPr>
      </w:pPr>
    </w:p>
    <w:p w14:paraId="5C9663A2" w14:textId="77777777" w:rsidR="00FD0580" w:rsidRDefault="00FD0580" w:rsidP="00FD0580">
      <w:pPr>
        <w:spacing w:after="0" w:line="480" w:lineRule="auto"/>
        <w:jc w:val="both"/>
        <w:rPr>
          <w:rFonts w:ascii="Times New Roman" w:hAnsi="Times New Roman" w:cs="Times New Roman"/>
          <w:b/>
          <w:sz w:val="24"/>
          <w:szCs w:val="24"/>
          <w:lang w:val="en-GB"/>
        </w:rPr>
      </w:pPr>
    </w:p>
    <w:p w14:paraId="56A6F2DD" w14:textId="77777777" w:rsidR="0056754D" w:rsidRDefault="0056754D" w:rsidP="00FD0580">
      <w:pPr>
        <w:spacing w:after="0" w:line="480" w:lineRule="auto"/>
        <w:jc w:val="both"/>
        <w:rPr>
          <w:rFonts w:ascii="Times New Roman" w:hAnsi="Times New Roman" w:cs="Times New Roman"/>
          <w:b/>
          <w:sz w:val="24"/>
          <w:szCs w:val="24"/>
          <w:lang w:val="en-GB"/>
        </w:rPr>
      </w:pPr>
    </w:p>
    <w:p w14:paraId="1079257B" w14:textId="311558FB" w:rsidR="00FD0580" w:rsidRDefault="00E035D0" w:rsidP="00FD0580">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Supplementary T</w:t>
      </w:r>
      <w:r w:rsidR="0056754D">
        <w:rPr>
          <w:rFonts w:ascii="Times New Roman" w:hAnsi="Times New Roman" w:cs="Times New Roman"/>
          <w:b/>
          <w:sz w:val="24"/>
          <w:szCs w:val="24"/>
          <w:lang w:val="en-GB"/>
        </w:rPr>
        <w:t>able 5</w:t>
      </w:r>
      <w:r w:rsidR="00FD0580">
        <w:rPr>
          <w:rFonts w:ascii="Times New Roman" w:hAnsi="Times New Roman" w:cs="Times New Roman"/>
          <w:b/>
          <w:sz w:val="24"/>
          <w:szCs w:val="24"/>
          <w:lang w:val="en-GB"/>
        </w:rPr>
        <w:t>. Baseline performance on cognitive domains in</w:t>
      </w:r>
      <w:r w:rsidR="00FD0580" w:rsidRPr="00AE3D27">
        <w:rPr>
          <w:rFonts w:ascii="Times New Roman" w:hAnsi="Times New Roman" w:cs="Times New Roman"/>
          <w:b/>
          <w:sz w:val="24"/>
          <w:szCs w:val="24"/>
          <w:lang w:val="en-GB"/>
        </w:rPr>
        <w:t xml:space="preserve"> </w:t>
      </w:r>
      <w:r w:rsidR="00FD0580">
        <w:rPr>
          <w:rFonts w:ascii="Times New Roman" w:hAnsi="Times New Roman" w:cs="Times New Roman"/>
          <w:b/>
          <w:sz w:val="24"/>
          <w:szCs w:val="24"/>
          <w:lang w:val="en-GB"/>
        </w:rPr>
        <w:t>987 583</w:t>
      </w:r>
      <w:r w:rsidR="00FD0580" w:rsidRPr="00AE3D27">
        <w:rPr>
          <w:rFonts w:ascii="Times New Roman" w:hAnsi="Times New Roman" w:cs="Times New Roman"/>
          <w:b/>
          <w:sz w:val="24"/>
          <w:szCs w:val="24"/>
          <w:lang w:val="en-GB"/>
        </w:rPr>
        <w:t xml:space="preserve"> Swedish </w:t>
      </w:r>
      <w:r w:rsidR="00FD0580">
        <w:rPr>
          <w:rFonts w:ascii="Times New Roman" w:hAnsi="Times New Roman" w:cs="Times New Roman"/>
          <w:b/>
          <w:sz w:val="24"/>
          <w:szCs w:val="24"/>
          <w:lang w:val="en-GB"/>
        </w:rPr>
        <w:t>male conscripts, for whole sample and for those</w:t>
      </w:r>
      <w:r w:rsidR="00FD0580" w:rsidRPr="00AE3D27">
        <w:rPr>
          <w:rFonts w:ascii="Times New Roman" w:hAnsi="Times New Roman" w:cs="Times New Roman"/>
          <w:b/>
          <w:sz w:val="24"/>
          <w:szCs w:val="24"/>
          <w:lang w:val="en-GB"/>
        </w:rPr>
        <w:t xml:space="preserve"> with </w:t>
      </w:r>
      <w:r w:rsidR="00611FE9">
        <w:rPr>
          <w:rFonts w:ascii="Times New Roman" w:hAnsi="Times New Roman" w:cs="Times New Roman"/>
          <w:b/>
          <w:sz w:val="24"/>
          <w:szCs w:val="24"/>
          <w:lang w:val="en-GB"/>
        </w:rPr>
        <w:t>suicide or self-harm in midd</w:t>
      </w:r>
      <w:r w:rsidR="00962267">
        <w:rPr>
          <w:rFonts w:ascii="Times New Roman" w:hAnsi="Times New Roman" w:cs="Times New Roman"/>
          <w:b/>
          <w:sz w:val="24"/>
          <w:szCs w:val="24"/>
          <w:lang w:val="en-GB"/>
        </w:rPr>
        <w:t xml:space="preserve">le </w:t>
      </w:r>
      <w:r w:rsidR="00611FE9">
        <w:rPr>
          <w:rFonts w:ascii="Times New Roman" w:hAnsi="Times New Roman" w:cs="Times New Roman"/>
          <w:b/>
          <w:sz w:val="24"/>
          <w:szCs w:val="24"/>
          <w:lang w:val="en-GB"/>
        </w:rPr>
        <w:t>age</w:t>
      </w:r>
      <w:r w:rsidR="00FD0580">
        <w:rPr>
          <w:rFonts w:ascii="Times New Roman" w:hAnsi="Times New Roman" w:cs="Times New Roman"/>
          <w:b/>
          <w:sz w:val="24"/>
          <w:szCs w:val="24"/>
          <w:lang w:val="en-GB"/>
        </w:rPr>
        <w:t xml:space="preserve"> </w:t>
      </w:r>
      <w:r w:rsidR="00FD0580" w:rsidRPr="00851FD8">
        <w:rPr>
          <w:rFonts w:ascii="Times New Roman" w:hAnsi="Times New Roman" w:cs="Times New Roman"/>
          <w:b/>
          <w:sz w:val="24"/>
          <w:szCs w:val="24"/>
          <w:lang w:val="en-GB"/>
        </w:rPr>
        <w:t>(</w:t>
      </w:r>
      <w:proofErr w:type="spellStart"/>
      <w:r w:rsidR="00FD0580" w:rsidRPr="00851FD8">
        <w:rPr>
          <w:rFonts w:ascii="Times New Roman" w:hAnsi="Times New Roman" w:cs="Times New Roman"/>
          <w:b/>
          <w:sz w:val="24"/>
          <w:szCs w:val="24"/>
          <w:lang w:val="en-GB"/>
        </w:rPr>
        <w:t>age</w:t>
      </w:r>
      <w:proofErr w:type="spellEnd"/>
      <w:r w:rsidR="00FD0580" w:rsidRPr="00851FD8">
        <w:rPr>
          <w:rFonts w:ascii="Times New Roman" w:hAnsi="Times New Roman" w:cs="Times New Roman"/>
          <w:b/>
          <w:sz w:val="24"/>
          <w:szCs w:val="24"/>
          <w:lang w:val="en-GB"/>
        </w:rPr>
        <w:t xml:space="preserve"> 45-64)</w:t>
      </w:r>
      <w:r w:rsidR="00FD0580">
        <w:rPr>
          <w:rFonts w:ascii="Times New Roman" w:hAnsi="Times New Roman" w:cs="Times New Roman"/>
          <w:b/>
          <w:sz w:val="24"/>
          <w:szCs w:val="24"/>
          <w:lang w:val="en-GB"/>
        </w:rPr>
        <w:t xml:space="preserve">. </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605"/>
        <w:gridCol w:w="1593"/>
        <w:gridCol w:w="1474"/>
        <w:gridCol w:w="1602"/>
        <w:gridCol w:w="1516"/>
      </w:tblGrid>
      <w:tr w:rsidR="00FD0580" w:rsidRPr="003D6943" w14:paraId="7CC824E5" w14:textId="77777777" w:rsidTr="00866F23">
        <w:tc>
          <w:tcPr>
            <w:tcW w:w="2890" w:type="dxa"/>
            <w:gridSpan w:val="2"/>
            <w:tcBorders>
              <w:top w:val="single" w:sz="4" w:space="0" w:color="auto"/>
              <w:bottom w:val="single" w:sz="4" w:space="0" w:color="auto"/>
            </w:tcBorders>
            <w:vAlign w:val="bottom"/>
          </w:tcPr>
          <w:p w14:paraId="129F9B2E" w14:textId="77777777" w:rsidR="00FD0580" w:rsidRPr="003D6943" w:rsidRDefault="00FD0580" w:rsidP="00866F23">
            <w:pPr>
              <w:spacing w:after="0" w:line="240" w:lineRule="auto"/>
              <w:jc w:val="both"/>
              <w:rPr>
                <w:rFonts w:ascii="Arial" w:hAnsi="Arial" w:cs="Arial"/>
                <w:b/>
                <w:sz w:val="16"/>
                <w:szCs w:val="16"/>
                <w:lang w:val="en-GB"/>
              </w:rPr>
            </w:pPr>
          </w:p>
        </w:tc>
        <w:tc>
          <w:tcPr>
            <w:tcW w:w="1593" w:type="dxa"/>
            <w:tcBorders>
              <w:top w:val="single" w:sz="4" w:space="0" w:color="auto"/>
              <w:bottom w:val="single" w:sz="4" w:space="0" w:color="auto"/>
            </w:tcBorders>
            <w:vAlign w:val="bottom"/>
          </w:tcPr>
          <w:p w14:paraId="1010EFBB" w14:textId="77777777" w:rsidR="00FD0580" w:rsidRPr="003D6943" w:rsidRDefault="00FD0580" w:rsidP="00866F23">
            <w:pPr>
              <w:spacing w:after="0" w:line="240" w:lineRule="auto"/>
              <w:jc w:val="center"/>
              <w:rPr>
                <w:rFonts w:ascii="Arial" w:hAnsi="Arial" w:cs="Arial"/>
                <w:b/>
                <w:sz w:val="16"/>
                <w:szCs w:val="16"/>
                <w:lang w:val="en-GB"/>
              </w:rPr>
            </w:pPr>
            <w:r w:rsidRPr="003D6943">
              <w:rPr>
                <w:rFonts w:ascii="Arial" w:hAnsi="Arial" w:cs="Arial"/>
                <w:b/>
                <w:sz w:val="16"/>
                <w:szCs w:val="16"/>
                <w:lang w:val="en-GB"/>
              </w:rPr>
              <w:t>All</w:t>
            </w:r>
          </w:p>
        </w:tc>
        <w:tc>
          <w:tcPr>
            <w:tcW w:w="1474" w:type="dxa"/>
            <w:tcBorders>
              <w:top w:val="single" w:sz="4" w:space="0" w:color="auto"/>
              <w:bottom w:val="single" w:sz="4" w:space="0" w:color="auto"/>
            </w:tcBorders>
            <w:vAlign w:val="bottom"/>
          </w:tcPr>
          <w:p w14:paraId="74C99F5D" w14:textId="77777777" w:rsidR="00FD0580" w:rsidRPr="003D6943" w:rsidRDefault="00FD0580" w:rsidP="00866F23">
            <w:pPr>
              <w:spacing w:after="0" w:line="240" w:lineRule="auto"/>
              <w:jc w:val="center"/>
              <w:rPr>
                <w:rFonts w:ascii="Arial" w:hAnsi="Arial" w:cs="Arial"/>
                <w:b/>
                <w:sz w:val="16"/>
                <w:szCs w:val="16"/>
                <w:lang w:val="en-GB"/>
              </w:rPr>
            </w:pPr>
            <w:r w:rsidRPr="003D6943">
              <w:rPr>
                <w:rFonts w:ascii="Arial" w:hAnsi="Arial" w:cs="Arial"/>
                <w:b/>
                <w:sz w:val="16"/>
                <w:szCs w:val="16"/>
                <w:lang w:val="en-GB"/>
              </w:rPr>
              <w:t>Suicide</w:t>
            </w:r>
          </w:p>
        </w:tc>
        <w:tc>
          <w:tcPr>
            <w:tcW w:w="1602" w:type="dxa"/>
            <w:tcBorders>
              <w:top w:val="single" w:sz="4" w:space="0" w:color="auto"/>
              <w:bottom w:val="single" w:sz="4" w:space="0" w:color="auto"/>
            </w:tcBorders>
            <w:vAlign w:val="bottom"/>
          </w:tcPr>
          <w:p w14:paraId="75F3A918" w14:textId="77777777" w:rsidR="00FD0580" w:rsidRPr="003D6943" w:rsidRDefault="00FD0580" w:rsidP="00866F23">
            <w:pPr>
              <w:spacing w:after="0" w:line="240" w:lineRule="auto"/>
              <w:jc w:val="center"/>
              <w:rPr>
                <w:rFonts w:ascii="Arial" w:hAnsi="Arial" w:cs="Arial"/>
                <w:b/>
                <w:sz w:val="16"/>
                <w:szCs w:val="16"/>
                <w:lang w:val="en-GB"/>
              </w:rPr>
            </w:pPr>
            <w:r w:rsidRPr="003D6943">
              <w:rPr>
                <w:rFonts w:ascii="Arial" w:hAnsi="Arial" w:cs="Arial"/>
                <w:b/>
                <w:sz w:val="16"/>
                <w:szCs w:val="16"/>
                <w:lang w:val="en-GB"/>
              </w:rPr>
              <w:t>Death by other causes</w:t>
            </w:r>
          </w:p>
        </w:tc>
        <w:tc>
          <w:tcPr>
            <w:tcW w:w="1516" w:type="dxa"/>
            <w:tcBorders>
              <w:top w:val="single" w:sz="4" w:space="0" w:color="auto"/>
              <w:bottom w:val="single" w:sz="4" w:space="0" w:color="auto"/>
            </w:tcBorders>
            <w:vAlign w:val="bottom"/>
          </w:tcPr>
          <w:p w14:paraId="1FAAF6BB" w14:textId="16EA79AA" w:rsidR="00FD0580" w:rsidRPr="003D6943" w:rsidRDefault="00611FE9" w:rsidP="00866F23">
            <w:pPr>
              <w:spacing w:after="0" w:line="240" w:lineRule="auto"/>
              <w:jc w:val="center"/>
              <w:rPr>
                <w:rFonts w:ascii="Arial" w:hAnsi="Arial" w:cs="Arial"/>
                <w:b/>
                <w:sz w:val="16"/>
                <w:szCs w:val="16"/>
                <w:lang w:val="en-GB"/>
              </w:rPr>
            </w:pPr>
            <w:r>
              <w:rPr>
                <w:rFonts w:ascii="Arial" w:hAnsi="Arial" w:cs="Arial"/>
                <w:b/>
                <w:sz w:val="16"/>
                <w:szCs w:val="16"/>
                <w:lang w:val="en-GB"/>
              </w:rPr>
              <w:t>Self-harm</w:t>
            </w:r>
          </w:p>
        </w:tc>
      </w:tr>
      <w:tr w:rsidR="00FD0580" w:rsidRPr="00CA5FED" w14:paraId="5BC86C0A" w14:textId="77777777" w:rsidTr="00866F23">
        <w:tc>
          <w:tcPr>
            <w:tcW w:w="2890" w:type="dxa"/>
            <w:gridSpan w:val="2"/>
            <w:tcBorders>
              <w:top w:val="single" w:sz="4" w:space="0" w:color="auto"/>
            </w:tcBorders>
          </w:tcPr>
          <w:p w14:paraId="253C518A" w14:textId="6AB572E6" w:rsidR="00FD0580" w:rsidRPr="00CA5FED" w:rsidRDefault="00FD0580" w:rsidP="00866F23">
            <w:pPr>
              <w:spacing w:after="0" w:line="240" w:lineRule="auto"/>
              <w:jc w:val="both"/>
              <w:rPr>
                <w:rFonts w:ascii="Arial" w:hAnsi="Arial" w:cs="Arial"/>
                <w:sz w:val="16"/>
                <w:szCs w:val="16"/>
                <w:lang w:val="en-GB"/>
              </w:rPr>
            </w:pPr>
            <w:r>
              <w:rPr>
                <w:rFonts w:ascii="Arial" w:hAnsi="Arial" w:cs="Arial"/>
                <w:sz w:val="16"/>
                <w:szCs w:val="16"/>
                <w:lang w:val="en-GB"/>
              </w:rPr>
              <w:t>Logical</w:t>
            </w:r>
            <w:r w:rsidR="005544FE">
              <w:rPr>
                <w:rFonts w:ascii="Arial" w:hAnsi="Arial" w:cs="Arial"/>
                <w:sz w:val="16"/>
                <w:szCs w:val="16"/>
                <w:lang w:val="en-GB"/>
              </w:rPr>
              <w:t xml:space="preserve"> cognitive performance</w:t>
            </w:r>
          </w:p>
        </w:tc>
        <w:tc>
          <w:tcPr>
            <w:tcW w:w="1593" w:type="dxa"/>
            <w:tcBorders>
              <w:top w:val="single" w:sz="4" w:space="0" w:color="auto"/>
            </w:tcBorders>
          </w:tcPr>
          <w:p w14:paraId="1610E7CA" w14:textId="77777777" w:rsidR="00FD0580" w:rsidRPr="00CA5FED" w:rsidRDefault="00FD0580" w:rsidP="00866F23">
            <w:pPr>
              <w:spacing w:after="0" w:line="240" w:lineRule="auto"/>
              <w:jc w:val="center"/>
              <w:rPr>
                <w:rFonts w:ascii="Arial" w:hAnsi="Arial" w:cs="Arial"/>
                <w:sz w:val="16"/>
                <w:szCs w:val="16"/>
                <w:lang w:val="en-GB"/>
              </w:rPr>
            </w:pPr>
          </w:p>
        </w:tc>
        <w:tc>
          <w:tcPr>
            <w:tcW w:w="1474" w:type="dxa"/>
            <w:tcBorders>
              <w:top w:val="single" w:sz="4" w:space="0" w:color="auto"/>
            </w:tcBorders>
          </w:tcPr>
          <w:p w14:paraId="2198DCE4" w14:textId="77777777" w:rsidR="00FD0580" w:rsidRPr="00CA5FED" w:rsidRDefault="00FD0580" w:rsidP="00866F23">
            <w:pPr>
              <w:spacing w:after="0" w:line="240" w:lineRule="auto"/>
              <w:jc w:val="center"/>
              <w:rPr>
                <w:rFonts w:ascii="Arial" w:hAnsi="Arial" w:cs="Arial"/>
                <w:sz w:val="16"/>
                <w:szCs w:val="16"/>
                <w:lang w:val="en-GB"/>
              </w:rPr>
            </w:pPr>
          </w:p>
        </w:tc>
        <w:tc>
          <w:tcPr>
            <w:tcW w:w="1602" w:type="dxa"/>
            <w:tcBorders>
              <w:top w:val="single" w:sz="4" w:space="0" w:color="auto"/>
            </w:tcBorders>
          </w:tcPr>
          <w:p w14:paraId="005EECA0" w14:textId="77777777" w:rsidR="00FD0580" w:rsidRPr="00CA5FED" w:rsidRDefault="00FD0580" w:rsidP="00866F23">
            <w:pPr>
              <w:spacing w:after="0" w:line="240" w:lineRule="auto"/>
              <w:jc w:val="center"/>
              <w:rPr>
                <w:rFonts w:ascii="Arial" w:hAnsi="Arial" w:cs="Arial"/>
                <w:sz w:val="16"/>
                <w:szCs w:val="16"/>
                <w:lang w:val="en-GB"/>
              </w:rPr>
            </w:pPr>
          </w:p>
        </w:tc>
        <w:tc>
          <w:tcPr>
            <w:tcW w:w="1516" w:type="dxa"/>
            <w:tcBorders>
              <w:top w:val="single" w:sz="4" w:space="0" w:color="auto"/>
            </w:tcBorders>
          </w:tcPr>
          <w:p w14:paraId="54A868C7" w14:textId="77777777" w:rsidR="00FD0580" w:rsidRPr="00CA5FED" w:rsidRDefault="00FD0580" w:rsidP="00866F23">
            <w:pPr>
              <w:spacing w:after="0" w:line="240" w:lineRule="auto"/>
              <w:jc w:val="center"/>
              <w:rPr>
                <w:rFonts w:ascii="Arial" w:hAnsi="Arial" w:cs="Arial"/>
                <w:sz w:val="16"/>
                <w:szCs w:val="16"/>
                <w:lang w:val="en-GB"/>
              </w:rPr>
            </w:pPr>
          </w:p>
        </w:tc>
      </w:tr>
      <w:tr w:rsidR="00FD0580" w:rsidRPr="00CA5FED" w14:paraId="652B5C27" w14:textId="77777777" w:rsidTr="00866F23">
        <w:tc>
          <w:tcPr>
            <w:tcW w:w="285" w:type="dxa"/>
          </w:tcPr>
          <w:p w14:paraId="32E5AA61" w14:textId="77777777" w:rsidR="00FD0580" w:rsidRPr="00CA5FED" w:rsidRDefault="00FD0580" w:rsidP="00866F23">
            <w:pPr>
              <w:spacing w:after="0" w:line="240" w:lineRule="auto"/>
              <w:jc w:val="both"/>
              <w:rPr>
                <w:rFonts w:ascii="Arial" w:hAnsi="Arial" w:cs="Arial"/>
                <w:sz w:val="16"/>
                <w:szCs w:val="16"/>
                <w:lang w:val="en-GB"/>
              </w:rPr>
            </w:pPr>
          </w:p>
        </w:tc>
        <w:tc>
          <w:tcPr>
            <w:tcW w:w="2605" w:type="dxa"/>
          </w:tcPr>
          <w:p w14:paraId="2FC6108C" w14:textId="77777777" w:rsidR="00FD0580" w:rsidRPr="00CA5FED" w:rsidRDefault="00FD0580"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Low</w:t>
            </w:r>
          </w:p>
        </w:tc>
        <w:tc>
          <w:tcPr>
            <w:tcW w:w="1593" w:type="dxa"/>
          </w:tcPr>
          <w:p w14:paraId="5C75A55F"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199 586 (20.2</w:t>
            </w:r>
            <w:r w:rsidRPr="00582019">
              <w:rPr>
                <w:rFonts w:ascii="Arial" w:hAnsi="Arial" w:cs="Arial"/>
                <w:sz w:val="16"/>
                <w:szCs w:val="16"/>
                <w:lang w:val="en-GB"/>
              </w:rPr>
              <w:t>%)</w:t>
            </w:r>
          </w:p>
        </w:tc>
        <w:tc>
          <w:tcPr>
            <w:tcW w:w="1474" w:type="dxa"/>
          </w:tcPr>
          <w:p w14:paraId="28561789"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906 (26.6</w:t>
            </w:r>
            <w:r w:rsidRPr="00582019">
              <w:rPr>
                <w:rFonts w:ascii="Arial" w:hAnsi="Arial" w:cs="Arial"/>
                <w:sz w:val="16"/>
                <w:szCs w:val="16"/>
                <w:lang w:val="en-GB"/>
              </w:rPr>
              <w:t>%)</w:t>
            </w:r>
          </w:p>
        </w:tc>
        <w:tc>
          <w:tcPr>
            <w:tcW w:w="1602" w:type="dxa"/>
          </w:tcPr>
          <w:p w14:paraId="09D1BD70"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7 822 (26.9</w:t>
            </w:r>
            <w:r w:rsidRPr="00582019">
              <w:rPr>
                <w:rFonts w:ascii="Arial" w:hAnsi="Arial" w:cs="Arial"/>
                <w:sz w:val="16"/>
                <w:szCs w:val="16"/>
                <w:lang w:val="en-GB"/>
              </w:rPr>
              <w:t>%)</w:t>
            </w:r>
          </w:p>
        </w:tc>
        <w:tc>
          <w:tcPr>
            <w:tcW w:w="1516" w:type="dxa"/>
          </w:tcPr>
          <w:p w14:paraId="4E5D1CEC"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2 362 (33.5</w:t>
            </w:r>
            <w:r w:rsidRPr="00582019">
              <w:rPr>
                <w:rFonts w:ascii="Arial" w:hAnsi="Arial" w:cs="Arial"/>
                <w:sz w:val="16"/>
                <w:szCs w:val="16"/>
                <w:lang w:val="en-GB"/>
              </w:rPr>
              <w:t>%)</w:t>
            </w:r>
          </w:p>
        </w:tc>
      </w:tr>
      <w:tr w:rsidR="00FD0580" w:rsidRPr="00CA5FED" w14:paraId="57A9D613" w14:textId="77777777" w:rsidTr="00866F23">
        <w:tc>
          <w:tcPr>
            <w:tcW w:w="285" w:type="dxa"/>
          </w:tcPr>
          <w:p w14:paraId="4B7B3CE1" w14:textId="77777777" w:rsidR="00FD0580" w:rsidRPr="00CA5FED" w:rsidRDefault="00FD0580" w:rsidP="00866F23">
            <w:pPr>
              <w:spacing w:after="0" w:line="240" w:lineRule="auto"/>
              <w:jc w:val="both"/>
              <w:rPr>
                <w:rFonts w:ascii="Arial" w:hAnsi="Arial" w:cs="Arial"/>
                <w:sz w:val="16"/>
                <w:szCs w:val="16"/>
                <w:lang w:val="en-GB"/>
              </w:rPr>
            </w:pPr>
          </w:p>
        </w:tc>
        <w:tc>
          <w:tcPr>
            <w:tcW w:w="2605" w:type="dxa"/>
          </w:tcPr>
          <w:p w14:paraId="51DB4F1E" w14:textId="77777777" w:rsidR="00FD0580" w:rsidRPr="00CA5FED" w:rsidRDefault="00FD0580"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Medium</w:t>
            </w:r>
          </w:p>
        </w:tc>
        <w:tc>
          <w:tcPr>
            <w:tcW w:w="1593" w:type="dxa"/>
          </w:tcPr>
          <w:p w14:paraId="65770165"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516 318 (52.3</w:t>
            </w:r>
            <w:r w:rsidRPr="00582019">
              <w:rPr>
                <w:rFonts w:ascii="Arial" w:hAnsi="Arial" w:cs="Arial"/>
                <w:sz w:val="16"/>
                <w:szCs w:val="16"/>
                <w:lang w:val="en-GB"/>
              </w:rPr>
              <w:t>%)</w:t>
            </w:r>
          </w:p>
        </w:tc>
        <w:tc>
          <w:tcPr>
            <w:tcW w:w="1474" w:type="dxa"/>
          </w:tcPr>
          <w:p w14:paraId="217D752E"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1 784 (52.5</w:t>
            </w:r>
            <w:r w:rsidRPr="00582019">
              <w:rPr>
                <w:rFonts w:ascii="Arial" w:hAnsi="Arial" w:cs="Arial"/>
                <w:sz w:val="16"/>
                <w:szCs w:val="16"/>
                <w:lang w:val="en-GB"/>
              </w:rPr>
              <w:t>%)</w:t>
            </w:r>
          </w:p>
        </w:tc>
        <w:tc>
          <w:tcPr>
            <w:tcW w:w="1602" w:type="dxa"/>
          </w:tcPr>
          <w:p w14:paraId="6505385B"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14 515 (50.0</w:t>
            </w:r>
            <w:r w:rsidRPr="00582019">
              <w:rPr>
                <w:rFonts w:ascii="Arial" w:hAnsi="Arial" w:cs="Arial"/>
                <w:sz w:val="16"/>
                <w:szCs w:val="16"/>
                <w:lang w:val="en-GB"/>
              </w:rPr>
              <w:t>%)</w:t>
            </w:r>
          </w:p>
        </w:tc>
        <w:tc>
          <w:tcPr>
            <w:tcW w:w="1516" w:type="dxa"/>
          </w:tcPr>
          <w:p w14:paraId="144FE250"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3 396 (48.2</w:t>
            </w:r>
            <w:r w:rsidRPr="00582019">
              <w:rPr>
                <w:rFonts w:ascii="Arial" w:hAnsi="Arial" w:cs="Arial"/>
                <w:sz w:val="16"/>
                <w:szCs w:val="16"/>
                <w:lang w:val="en-GB"/>
              </w:rPr>
              <w:t>%)</w:t>
            </w:r>
          </w:p>
        </w:tc>
      </w:tr>
      <w:tr w:rsidR="00FD0580" w:rsidRPr="00CA5FED" w14:paraId="76CC66F5" w14:textId="77777777" w:rsidTr="00866F23">
        <w:tc>
          <w:tcPr>
            <w:tcW w:w="285" w:type="dxa"/>
          </w:tcPr>
          <w:p w14:paraId="29868DE4" w14:textId="77777777" w:rsidR="00FD0580" w:rsidRPr="00CA5FED" w:rsidRDefault="00FD0580" w:rsidP="00866F23">
            <w:pPr>
              <w:spacing w:after="0" w:line="240" w:lineRule="auto"/>
              <w:jc w:val="both"/>
              <w:rPr>
                <w:rFonts w:ascii="Arial" w:hAnsi="Arial" w:cs="Arial"/>
                <w:sz w:val="16"/>
                <w:szCs w:val="16"/>
                <w:lang w:val="en-GB"/>
              </w:rPr>
            </w:pPr>
          </w:p>
        </w:tc>
        <w:tc>
          <w:tcPr>
            <w:tcW w:w="2605" w:type="dxa"/>
          </w:tcPr>
          <w:p w14:paraId="29FE2864" w14:textId="77777777" w:rsidR="00FD0580" w:rsidRPr="00CA5FED" w:rsidRDefault="00FD0580"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High</w:t>
            </w:r>
          </w:p>
        </w:tc>
        <w:tc>
          <w:tcPr>
            <w:tcW w:w="1593" w:type="dxa"/>
          </w:tcPr>
          <w:p w14:paraId="16603F86" w14:textId="77777777" w:rsidR="00FD0580" w:rsidRPr="00582019" w:rsidRDefault="00FD0580" w:rsidP="00866F23">
            <w:pPr>
              <w:spacing w:after="0" w:line="240" w:lineRule="auto"/>
              <w:jc w:val="center"/>
              <w:rPr>
                <w:rFonts w:ascii="Arial" w:hAnsi="Arial" w:cs="Arial"/>
                <w:sz w:val="16"/>
                <w:szCs w:val="16"/>
                <w:lang w:val="en-GB"/>
              </w:rPr>
            </w:pPr>
            <w:r w:rsidRPr="00582019">
              <w:rPr>
                <w:rFonts w:ascii="Arial" w:hAnsi="Arial" w:cs="Arial"/>
                <w:sz w:val="16"/>
                <w:szCs w:val="16"/>
                <w:lang w:val="en-GB"/>
              </w:rPr>
              <w:t>2</w:t>
            </w:r>
            <w:r>
              <w:rPr>
                <w:rFonts w:ascii="Arial" w:hAnsi="Arial" w:cs="Arial"/>
                <w:sz w:val="16"/>
                <w:szCs w:val="16"/>
                <w:lang w:val="en-GB"/>
              </w:rPr>
              <w:t>18 580 (22.1</w:t>
            </w:r>
            <w:r w:rsidRPr="00582019">
              <w:rPr>
                <w:rFonts w:ascii="Arial" w:hAnsi="Arial" w:cs="Arial"/>
                <w:sz w:val="16"/>
                <w:szCs w:val="16"/>
                <w:lang w:val="en-GB"/>
              </w:rPr>
              <w:t>%)</w:t>
            </w:r>
          </w:p>
        </w:tc>
        <w:tc>
          <w:tcPr>
            <w:tcW w:w="1474" w:type="dxa"/>
          </w:tcPr>
          <w:p w14:paraId="0571BE31"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541 (15.9</w:t>
            </w:r>
            <w:r w:rsidRPr="00582019">
              <w:rPr>
                <w:rFonts w:ascii="Arial" w:hAnsi="Arial" w:cs="Arial"/>
                <w:sz w:val="16"/>
                <w:szCs w:val="16"/>
                <w:lang w:val="en-GB"/>
              </w:rPr>
              <w:t>%)</w:t>
            </w:r>
          </w:p>
        </w:tc>
        <w:tc>
          <w:tcPr>
            <w:tcW w:w="1602" w:type="dxa"/>
          </w:tcPr>
          <w:p w14:paraId="779A0E5A"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4 718 (16.2</w:t>
            </w:r>
            <w:r w:rsidRPr="00582019">
              <w:rPr>
                <w:rFonts w:ascii="Arial" w:hAnsi="Arial" w:cs="Arial"/>
                <w:sz w:val="16"/>
                <w:szCs w:val="16"/>
                <w:lang w:val="en-GB"/>
              </w:rPr>
              <w:t>%)</w:t>
            </w:r>
          </w:p>
        </w:tc>
        <w:tc>
          <w:tcPr>
            <w:tcW w:w="1516" w:type="dxa"/>
          </w:tcPr>
          <w:p w14:paraId="6C258782"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812 (11.5</w:t>
            </w:r>
            <w:r w:rsidRPr="00582019">
              <w:rPr>
                <w:rFonts w:ascii="Arial" w:hAnsi="Arial" w:cs="Arial"/>
                <w:sz w:val="16"/>
                <w:szCs w:val="16"/>
                <w:lang w:val="en-GB"/>
              </w:rPr>
              <w:t>%)</w:t>
            </w:r>
          </w:p>
        </w:tc>
      </w:tr>
      <w:tr w:rsidR="00FD0580" w:rsidRPr="00CA5FED" w14:paraId="173CDFAE" w14:textId="77777777" w:rsidTr="00866F23">
        <w:tc>
          <w:tcPr>
            <w:tcW w:w="285" w:type="dxa"/>
          </w:tcPr>
          <w:p w14:paraId="1A96B207" w14:textId="77777777" w:rsidR="00FD0580" w:rsidRPr="00CA5FED" w:rsidRDefault="00FD0580" w:rsidP="00866F23">
            <w:pPr>
              <w:spacing w:after="0" w:line="240" w:lineRule="auto"/>
              <w:jc w:val="both"/>
              <w:rPr>
                <w:rFonts w:ascii="Arial" w:hAnsi="Arial" w:cs="Arial"/>
                <w:sz w:val="16"/>
                <w:szCs w:val="16"/>
                <w:lang w:val="en-GB"/>
              </w:rPr>
            </w:pPr>
          </w:p>
        </w:tc>
        <w:tc>
          <w:tcPr>
            <w:tcW w:w="2605" w:type="dxa"/>
          </w:tcPr>
          <w:p w14:paraId="2238751C" w14:textId="77777777" w:rsidR="00FD0580" w:rsidRPr="00CA5FED" w:rsidRDefault="00FD0580" w:rsidP="00866F23">
            <w:pPr>
              <w:spacing w:after="120" w:line="240" w:lineRule="auto"/>
              <w:jc w:val="both"/>
              <w:rPr>
                <w:rFonts w:ascii="Arial" w:hAnsi="Arial" w:cs="Arial"/>
                <w:sz w:val="16"/>
                <w:szCs w:val="16"/>
                <w:lang w:val="en-GB"/>
              </w:rPr>
            </w:pPr>
            <w:r w:rsidRPr="00CA5FED">
              <w:rPr>
                <w:rFonts w:ascii="Arial" w:hAnsi="Arial" w:cs="Arial"/>
                <w:sz w:val="16"/>
                <w:szCs w:val="16"/>
                <w:lang w:val="en-GB"/>
              </w:rPr>
              <w:t>Missing</w:t>
            </w:r>
          </w:p>
        </w:tc>
        <w:tc>
          <w:tcPr>
            <w:tcW w:w="1593" w:type="dxa"/>
          </w:tcPr>
          <w:p w14:paraId="6AF18059"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53 099 (5.4</w:t>
            </w:r>
            <w:r w:rsidRPr="00582019">
              <w:rPr>
                <w:rFonts w:ascii="Arial" w:hAnsi="Arial" w:cs="Arial"/>
                <w:sz w:val="16"/>
                <w:szCs w:val="16"/>
                <w:lang w:val="en-GB"/>
              </w:rPr>
              <w:t>%)</w:t>
            </w:r>
          </w:p>
        </w:tc>
        <w:tc>
          <w:tcPr>
            <w:tcW w:w="1474" w:type="dxa"/>
          </w:tcPr>
          <w:p w14:paraId="4DD5B39E"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169 (5.0</w:t>
            </w:r>
            <w:r w:rsidRPr="00582019">
              <w:rPr>
                <w:rFonts w:ascii="Arial" w:hAnsi="Arial" w:cs="Arial"/>
                <w:sz w:val="16"/>
                <w:szCs w:val="16"/>
                <w:lang w:val="en-GB"/>
              </w:rPr>
              <w:t>%)</w:t>
            </w:r>
          </w:p>
        </w:tc>
        <w:tc>
          <w:tcPr>
            <w:tcW w:w="1602" w:type="dxa"/>
          </w:tcPr>
          <w:p w14:paraId="1A5893C9"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2 004 (6</w:t>
            </w:r>
            <w:r w:rsidRPr="00582019">
              <w:rPr>
                <w:rFonts w:ascii="Arial" w:hAnsi="Arial" w:cs="Arial"/>
                <w:sz w:val="16"/>
                <w:szCs w:val="16"/>
                <w:lang w:val="en-GB"/>
              </w:rPr>
              <w:t>.9%)</w:t>
            </w:r>
          </w:p>
        </w:tc>
        <w:tc>
          <w:tcPr>
            <w:tcW w:w="1516" w:type="dxa"/>
          </w:tcPr>
          <w:p w14:paraId="532A4243"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475 (6.7</w:t>
            </w:r>
            <w:r w:rsidRPr="00582019">
              <w:rPr>
                <w:rFonts w:ascii="Arial" w:hAnsi="Arial" w:cs="Arial"/>
                <w:sz w:val="16"/>
                <w:szCs w:val="16"/>
                <w:lang w:val="en-GB"/>
              </w:rPr>
              <w:t>%)</w:t>
            </w:r>
          </w:p>
        </w:tc>
      </w:tr>
      <w:tr w:rsidR="00FD0580" w:rsidRPr="00CA5FED" w14:paraId="18CF1DD4" w14:textId="77777777" w:rsidTr="00866F23">
        <w:tc>
          <w:tcPr>
            <w:tcW w:w="2890" w:type="dxa"/>
            <w:gridSpan w:val="2"/>
          </w:tcPr>
          <w:p w14:paraId="155DD9CD" w14:textId="3C1312BB" w:rsidR="00FD0580" w:rsidRPr="00CA5FED" w:rsidRDefault="00FD0580" w:rsidP="00866F23">
            <w:pPr>
              <w:spacing w:after="0" w:line="240" w:lineRule="auto"/>
              <w:jc w:val="both"/>
              <w:rPr>
                <w:rFonts w:ascii="Arial" w:hAnsi="Arial" w:cs="Arial"/>
                <w:sz w:val="16"/>
                <w:szCs w:val="16"/>
                <w:lang w:val="en-GB"/>
              </w:rPr>
            </w:pPr>
            <w:r>
              <w:rPr>
                <w:rFonts w:ascii="Arial" w:hAnsi="Arial" w:cs="Arial"/>
                <w:sz w:val="16"/>
                <w:szCs w:val="16"/>
                <w:lang w:val="en-GB"/>
              </w:rPr>
              <w:t xml:space="preserve">Verbal </w:t>
            </w:r>
            <w:r w:rsidR="005544FE">
              <w:rPr>
                <w:rFonts w:ascii="Arial" w:hAnsi="Arial" w:cs="Arial"/>
                <w:sz w:val="16"/>
                <w:szCs w:val="16"/>
                <w:lang w:val="en-GB"/>
              </w:rPr>
              <w:t>cognitive performance</w:t>
            </w:r>
          </w:p>
        </w:tc>
        <w:tc>
          <w:tcPr>
            <w:tcW w:w="1593" w:type="dxa"/>
          </w:tcPr>
          <w:p w14:paraId="4C793ACE" w14:textId="77777777" w:rsidR="00FD0580" w:rsidRPr="00582019" w:rsidRDefault="00FD0580" w:rsidP="00866F23">
            <w:pPr>
              <w:spacing w:after="0" w:line="240" w:lineRule="auto"/>
              <w:jc w:val="center"/>
              <w:rPr>
                <w:rFonts w:ascii="Arial" w:hAnsi="Arial" w:cs="Arial"/>
                <w:sz w:val="16"/>
                <w:szCs w:val="16"/>
                <w:lang w:val="en-GB"/>
              </w:rPr>
            </w:pPr>
          </w:p>
        </w:tc>
        <w:tc>
          <w:tcPr>
            <w:tcW w:w="1474" w:type="dxa"/>
          </w:tcPr>
          <w:p w14:paraId="61D1C68D" w14:textId="77777777" w:rsidR="00FD0580" w:rsidRPr="00582019" w:rsidRDefault="00FD0580" w:rsidP="00866F23">
            <w:pPr>
              <w:spacing w:after="0" w:line="240" w:lineRule="auto"/>
              <w:jc w:val="center"/>
              <w:rPr>
                <w:rFonts w:ascii="Arial" w:hAnsi="Arial" w:cs="Arial"/>
                <w:sz w:val="16"/>
                <w:szCs w:val="16"/>
                <w:lang w:val="en-GB"/>
              </w:rPr>
            </w:pPr>
          </w:p>
        </w:tc>
        <w:tc>
          <w:tcPr>
            <w:tcW w:w="1602" w:type="dxa"/>
          </w:tcPr>
          <w:p w14:paraId="47BB07A2" w14:textId="77777777" w:rsidR="00FD0580" w:rsidRPr="00582019" w:rsidRDefault="00FD0580" w:rsidP="00866F23">
            <w:pPr>
              <w:spacing w:after="0" w:line="240" w:lineRule="auto"/>
              <w:jc w:val="center"/>
              <w:rPr>
                <w:rFonts w:ascii="Arial" w:hAnsi="Arial" w:cs="Arial"/>
                <w:sz w:val="16"/>
                <w:szCs w:val="16"/>
                <w:lang w:val="en-GB"/>
              </w:rPr>
            </w:pPr>
          </w:p>
        </w:tc>
        <w:tc>
          <w:tcPr>
            <w:tcW w:w="1516" w:type="dxa"/>
          </w:tcPr>
          <w:p w14:paraId="6D20A7B8" w14:textId="77777777" w:rsidR="00FD0580" w:rsidRPr="00582019" w:rsidRDefault="00FD0580" w:rsidP="00866F23">
            <w:pPr>
              <w:spacing w:after="0" w:line="240" w:lineRule="auto"/>
              <w:jc w:val="center"/>
              <w:rPr>
                <w:rFonts w:ascii="Arial" w:hAnsi="Arial" w:cs="Arial"/>
                <w:sz w:val="16"/>
                <w:szCs w:val="16"/>
                <w:lang w:val="en-GB"/>
              </w:rPr>
            </w:pPr>
          </w:p>
        </w:tc>
      </w:tr>
      <w:tr w:rsidR="00FD0580" w:rsidRPr="00CA5FED" w14:paraId="2FD6439D" w14:textId="77777777" w:rsidTr="00866F23">
        <w:tc>
          <w:tcPr>
            <w:tcW w:w="285" w:type="dxa"/>
          </w:tcPr>
          <w:p w14:paraId="5CB81BB7" w14:textId="77777777" w:rsidR="00FD0580" w:rsidRPr="00CA5FED" w:rsidRDefault="00FD0580" w:rsidP="00866F23">
            <w:pPr>
              <w:spacing w:after="0" w:line="240" w:lineRule="auto"/>
              <w:jc w:val="both"/>
              <w:rPr>
                <w:rFonts w:ascii="Arial" w:hAnsi="Arial" w:cs="Arial"/>
                <w:sz w:val="16"/>
                <w:szCs w:val="16"/>
                <w:lang w:val="en-GB"/>
              </w:rPr>
            </w:pPr>
          </w:p>
        </w:tc>
        <w:tc>
          <w:tcPr>
            <w:tcW w:w="2605" w:type="dxa"/>
          </w:tcPr>
          <w:p w14:paraId="1E0C232F" w14:textId="77777777" w:rsidR="00FD0580" w:rsidRPr="00CA5FED" w:rsidRDefault="00FD0580"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Low</w:t>
            </w:r>
          </w:p>
        </w:tc>
        <w:tc>
          <w:tcPr>
            <w:tcW w:w="1593" w:type="dxa"/>
          </w:tcPr>
          <w:p w14:paraId="52AE8489"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198 362 (20.1</w:t>
            </w:r>
            <w:r w:rsidRPr="00582019">
              <w:rPr>
                <w:rFonts w:ascii="Arial" w:hAnsi="Arial" w:cs="Arial"/>
                <w:sz w:val="16"/>
                <w:szCs w:val="16"/>
                <w:lang w:val="en-GB"/>
              </w:rPr>
              <w:t>%)</w:t>
            </w:r>
          </w:p>
        </w:tc>
        <w:tc>
          <w:tcPr>
            <w:tcW w:w="1474" w:type="dxa"/>
          </w:tcPr>
          <w:p w14:paraId="0C1F5A08"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854 (25.1</w:t>
            </w:r>
            <w:r w:rsidRPr="00582019">
              <w:rPr>
                <w:rFonts w:ascii="Arial" w:hAnsi="Arial" w:cs="Arial"/>
                <w:sz w:val="16"/>
                <w:szCs w:val="16"/>
                <w:lang w:val="en-GB"/>
              </w:rPr>
              <w:t>%)</w:t>
            </w:r>
          </w:p>
        </w:tc>
        <w:tc>
          <w:tcPr>
            <w:tcW w:w="1602" w:type="dxa"/>
          </w:tcPr>
          <w:p w14:paraId="29CDABB7"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7 869</w:t>
            </w:r>
            <w:r w:rsidRPr="00582019">
              <w:rPr>
                <w:rFonts w:ascii="Arial" w:hAnsi="Arial" w:cs="Arial"/>
                <w:sz w:val="16"/>
                <w:szCs w:val="16"/>
                <w:lang w:val="en-GB"/>
              </w:rPr>
              <w:t xml:space="preserve"> (</w:t>
            </w:r>
            <w:r>
              <w:rPr>
                <w:rFonts w:ascii="Arial" w:hAnsi="Arial" w:cs="Arial"/>
                <w:sz w:val="16"/>
                <w:szCs w:val="16"/>
                <w:lang w:val="en-GB"/>
              </w:rPr>
              <w:t>27.1</w:t>
            </w:r>
            <w:r w:rsidRPr="00582019">
              <w:rPr>
                <w:rFonts w:ascii="Arial" w:hAnsi="Arial" w:cs="Arial"/>
                <w:sz w:val="16"/>
                <w:szCs w:val="16"/>
                <w:lang w:val="en-GB"/>
              </w:rPr>
              <w:t>%)</w:t>
            </w:r>
          </w:p>
        </w:tc>
        <w:tc>
          <w:tcPr>
            <w:tcW w:w="1516" w:type="dxa"/>
          </w:tcPr>
          <w:p w14:paraId="524157E8" w14:textId="77777777" w:rsidR="00FD0580" w:rsidRPr="00582019" w:rsidRDefault="00FD0580" w:rsidP="00866F23">
            <w:pPr>
              <w:spacing w:after="0" w:line="240" w:lineRule="auto"/>
              <w:jc w:val="center"/>
              <w:rPr>
                <w:rFonts w:ascii="Arial" w:hAnsi="Arial" w:cs="Arial"/>
                <w:sz w:val="16"/>
                <w:szCs w:val="16"/>
                <w:lang w:val="en-GB"/>
              </w:rPr>
            </w:pPr>
            <w:r w:rsidRPr="00582019">
              <w:rPr>
                <w:rFonts w:ascii="Arial" w:hAnsi="Arial" w:cs="Arial"/>
                <w:sz w:val="16"/>
                <w:szCs w:val="16"/>
                <w:lang w:val="en-GB"/>
              </w:rPr>
              <w:t>2</w:t>
            </w:r>
            <w:r>
              <w:rPr>
                <w:rFonts w:ascii="Arial" w:hAnsi="Arial" w:cs="Arial"/>
                <w:sz w:val="16"/>
                <w:szCs w:val="16"/>
                <w:lang w:val="en-GB"/>
              </w:rPr>
              <w:t xml:space="preserve"> 160 (30.7</w:t>
            </w:r>
            <w:r w:rsidRPr="00582019">
              <w:rPr>
                <w:rFonts w:ascii="Arial" w:hAnsi="Arial" w:cs="Arial"/>
                <w:sz w:val="16"/>
                <w:szCs w:val="16"/>
                <w:lang w:val="en-GB"/>
              </w:rPr>
              <w:t>%)</w:t>
            </w:r>
          </w:p>
        </w:tc>
      </w:tr>
      <w:tr w:rsidR="00FD0580" w:rsidRPr="00CA5FED" w14:paraId="637C6912" w14:textId="77777777" w:rsidTr="00866F23">
        <w:tc>
          <w:tcPr>
            <w:tcW w:w="285" w:type="dxa"/>
          </w:tcPr>
          <w:p w14:paraId="49EC99D4" w14:textId="77777777" w:rsidR="00FD0580" w:rsidRPr="00CA5FED" w:rsidRDefault="00FD0580" w:rsidP="00866F23">
            <w:pPr>
              <w:spacing w:after="0" w:line="240" w:lineRule="auto"/>
              <w:jc w:val="both"/>
              <w:rPr>
                <w:rFonts w:ascii="Arial" w:hAnsi="Arial" w:cs="Arial"/>
                <w:sz w:val="16"/>
                <w:szCs w:val="16"/>
                <w:lang w:val="en-GB"/>
              </w:rPr>
            </w:pPr>
          </w:p>
        </w:tc>
        <w:tc>
          <w:tcPr>
            <w:tcW w:w="2605" w:type="dxa"/>
          </w:tcPr>
          <w:p w14:paraId="14D631E9" w14:textId="77777777" w:rsidR="00FD0580" w:rsidRPr="00CA5FED" w:rsidRDefault="00FD0580" w:rsidP="00866F23">
            <w:pPr>
              <w:spacing w:after="0" w:line="240" w:lineRule="auto"/>
              <w:jc w:val="both"/>
              <w:rPr>
                <w:rFonts w:ascii="Arial" w:hAnsi="Arial" w:cs="Arial"/>
                <w:sz w:val="16"/>
                <w:szCs w:val="16"/>
                <w:lang w:val="en-GB"/>
              </w:rPr>
            </w:pPr>
            <w:r w:rsidRPr="00CA5FED">
              <w:rPr>
                <w:rFonts w:ascii="Arial" w:hAnsi="Arial" w:cs="Arial"/>
                <w:sz w:val="16"/>
                <w:szCs w:val="16"/>
                <w:lang w:val="en-GB"/>
              </w:rPr>
              <w:t>Medium</w:t>
            </w:r>
          </w:p>
        </w:tc>
        <w:tc>
          <w:tcPr>
            <w:tcW w:w="1593" w:type="dxa"/>
          </w:tcPr>
          <w:p w14:paraId="78456D97"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544 730 (55.2</w:t>
            </w:r>
            <w:r w:rsidRPr="00582019">
              <w:rPr>
                <w:rFonts w:ascii="Arial" w:hAnsi="Arial" w:cs="Arial"/>
                <w:sz w:val="16"/>
                <w:szCs w:val="16"/>
                <w:lang w:val="en-GB"/>
              </w:rPr>
              <w:t>%)</w:t>
            </w:r>
          </w:p>
        </w:tc>
        <w:tc>
          <w:tcPr>
            <w:tcW w:w="1474" w:type="dxa"/>
          </w:tcPr>
          <w:p w14:paraId="1A8A31AB"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1 857 (54.6</w:t>
            </w:r>
            <w:r w:rsidRPr="00582019">
              <w:rPr>
                <w:rFonts w:ascii="Arial" w:hAnsi="Arial" w:cs="Arial"/>
                <w:sz w:val="16"/>
                <w:szCs w:val="16"/>
                <w:lang w:val="en-GB"/>
              </w:rPr>
              <w:t>%)</w:t>
            </w:r>
          </w:p>
        </w:tc>
        <w:tc>
          <w:tcPr>
            <w:tcW w:w="1602" w:type="dxa"/>
          </w:tcPr>
          <w:p w14:paraId="42A031AE"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14 571 (50.1</w:t>
            </w:r>
            <w:r w:rsidRPr="00582019">
              <w:rPr>
                <w:rFonts w:ascii="Arial" w:hAnsi="Arial" w:cs="Arial"/>
                <w:sz w:val="16"/>
                <w:szCs w:val="16"/>
                <w:lang w:val="en-GB"/>
              </w:rPr>
              <w:t>%)</w:t>
            </w:r>
          </w:p>
        </w:tc>
        <w:tc>
          <w:tcPr>
            <w:tcW w:w="1516" w:type="dxa"/>
          </w:tcPr>
          <w:p w14:paraId="169EC1C5" w14:textId="77777777" w:rsidR="00FD0580" w:rsidRPr="00582019" w:rsidRDefault="00FD0580" w:rsidP="00866F23">
            <w:pPr>
              <w:spacing w:after="0" w:line="240" w:lineRule="auto"/>
              <w:jc w:val="center"/>
              <w:rPr>
                <w:rFonts w:ascii="Arial" w:hAnsi="Arial" w:cs="Arial"/>
                <w:sz w:val="16"/>
                <w:szCs w:val="16"/>
                <w:lang w:val="en-GB"/>
              </w:rPr>
            </w:pPr>
            <w:r w:rsidRPr="00582019">
              <w:rPr>
                <w:rFonts w:ascii="Arial" w:hAnsi="Arial" w:cs="Arial"/>
                <w:sz w:val="16"/>
                <w:szCs w:val="16"/>
                <w:lang w:val="en-GB"/>
              </w:rPr>
              <w:t>3</w:t>
            </w:r>
            <w:r>
              <w:rPr>
                <w:rFonts w:ascii="Arial" w:hAnsi="Arial" w:cs="Arial"/>
                <w:sz w:val="16"/>
                <w:szCs w:val="16"/>
                <w:lang w:val="en-GB"/>
              </w:rPr>
              <w:t xml:space="preserve"> 567 (50.6</w:t>
            </w:r>
            <w:r w:rsidRPr="00582019">
              <w:rPr>
                <w:rFonts w:ascii="Arial" w:hAnsi="Arial" w:cs="Arial"/>
                <w:sz w:val="16"/>
                <w:szCs w:val="16"/>
                <w:lang w:val="en-GB"/>
              </w:rPr>
              <w:t>%)</w:t>
            </w:r>
          </w:p>
        </w:tc>
      </w:tr>
      <w:tr w:rsidR="00FD0580" w:rsidRPr="009660B5" w14:paraId="23BE33C7" w14:textId="77777777" w:rsidTr="00866F23">
        <w:tc>
          <w:tcPr>
            <w:tcW w:w="285" w:type="dxa"/>
          </w:tcPr>
          <w:p w14:paraId="36D7D4D2" w14:textId="77777777" w:rsidR="00FD0580" w:rsidRPr="008B2DAD" w:rsidRDefault="00FD0580" w:rsidP="00866F23">
            <w:pPr>
              <w:spacing w:after="0" w:line="240" w:lineRule="auto"/>
              <w:jc w:val="both"/>
              <w:rPr>
                <w:rFonts w:ascii="Arial" w:hAnsi="Arial" w:cs="Arial"/>
                <w:sz w:val="16"/>
                <w:szCs w:val="16"/>
                <w:lang w:val="en-GB"/>
              </w:rPr>
            </w:pPr>
          </w:p>
        </w:tc>
        <w:tc>
          <w:tcPr>
            <w:tcW w:w="2605" w:type="dxa"/>
          </w:tcPr>
          <w:p w14:paraId="110C4ABE" w14:textId="77777777" w:rsidR="00FD0580" w:rsidRPr="008B2DAD" w:rsidRDefault="00FD0580" w:rsidP="00866F23">
            <w:pPr>
              <w:spacing w:after="0" w:line="240" w:lineRule="auto"/>
              <w:jc w:val="both"/>
              <w:rPr>
                <w:rFonts w:ascii="Arial" w:hAnsi="Arial" w:cs="Arial"/>
                <w:sz w:val="16"/>
                <w:szCs w:val="16"/>
                <w:lang w:val="en-GB"/>
              </w:rPr>
            </w:pPr>
            <w:r w:rsidRPr="008B2DAD">
              <w:rPr>
                <w:rFonts w:ascii="Arial" w:hAnsi="Arial" w:cs="Arial"/>
                <w:sz w:val="16"/>
                <w:szCs w:val="16"/>
                <w:lang w:val="en-GB"/>
              </w:rPr>
              <w:t>High</w:t>
            </w:r>
          </w:p>
        </w:tc>
        <w:tc>
          <w:tcPr>
            <w:tcW w:w="1593" w:type="dxa"/>
          </w:tcPr>
          <w:p w14:paraId="1F9C1552"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190 505 (19.3</w:t>
            </w:r>
            <w:r w:rsidRPr="00582019">
              <w:rPr>
                <w:rFonts w:ascii="Arial" w:hAnsi="Arial" w:cs="Arial"/>
                <w:sz w:val="16"/>
                <w:szCs w:val="16"/>
                <w:lang w:val="en-GB"/>
              </w:rPr>
              <w:t>%)</w:t>
            </w:r>
          </w:p>
        </w:tc>
        <w:tc>
          <w:tcPr>
            <w:tcW w:w="1474" w:type="dxa"/>
          </w:tcPr>
          <w:p w14:paraId="41EAAA67"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516 (15.2</w:t>
            </w:r>
            <w:r w:rsidRPr="00582019">
              <w:rPr>
                <w:rFonts w:ascii="Arial" w:hAnsi="Arial" w:cs="Arial"/>
                <w:sz w:val="16"/>
                <w:szCs w:val="16"/>
                <w:lang w:val="en-GB"/>
              </w:rPr>
              <w:t>%)</w:t>
            </w:r>
          </w:p>
        </w:tc>
        <w:tc>
          <w:tcPr>
            <w:tcW w:w="1602" w:type="dxa"/>
          </w:tcPr>
          <w:p w14:paraId="6298136C"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4 609 (15.9</w:t>
            </w:r>
            <w:r w:rsidRPr="00582019">
              <w:rPr>
                <w:rFonts w:ascii="Arial" w:hAnsi="Arial" w:cs="Arial"/>
                <w:sz w:val="16"/>
                <w:szCs w:val="16"/>
                <w:lang w:val="en-GB"/>
              </w:rPr>
              <w:t>%)</w:t>
            </w:r>
          </w:p>
        </w:tc>
        <w:tc>
          <w:tcPr>
            <w:tcW w:w="1516" w:type="dxa"/>
          </w:tcPr>
          <w:p w14:paraId="7F2E068C"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844 (12.0</w:t>
            </w:r>
            <w:r w:rsidRPr="00582019">
              <w:rPr>
                <w:rFonts w:ascii="Arial" w:hAnsi="Arial" w:cs="Arial"/>
                <w:sz w:val="16"/>
                <w:szCs w:val="16"/>
                <w:lang w:val="en-GB"/>
              </w:rPr>
              <w:t>%)</w:t>
            </w:r>
          </w:p>
        </w:tc>
      </w:tr>
      <w:tr w:rsidR="00FD0580" w:rsidRPr="009660B5" w14:paraId="73209407" w14:textId="77777777" w:rsidTr="00866F23">
        <w:tc>
          <w:tcPr>
            <w:tcW w:w="285" w:type="dxa"/>
          </w:tcPr>
          <w:p w14:paraId="52D52A24" w14:textId="77777777" w:rsidR="00FD0580" w:rsidRPr="008B2DAD" w:rsidRDefault="00FD0580" w:rsidP="00866F23">
            <w:pPr>
              <w:spacing w:after="0" w:line="240" w:lineRule="auto"/>
              <w:jc w:val="both"/>
              <w:rPr>
                <w:rFonts w:ascii="Arial" w:hAnsi="Arial" w:cs="Arial"/>
                <w:sz w:val="16"/>
                <w:szCs w:val="16"/>
                <w:lang w:val="en-GB"/>
              </w:rPr>
            </w:pPr>
          </w:p>
        </w:tc>
        <w:tc>
          <w:tcPr>
            <w:tcW w:w="2605" w:type="dxa"/>
          </w:tcPr>
          <w:p w14:paraId="56BE808B" w14:textId="77777777" w:rsidR="00FD0580" w:rsidRPr="008B2DAD" w:rsidRDefault="00FD0580" w:rsidP="00866F23">
            <w:pPr>
              <w:spacing w:after="120" w:line="240" w:lineRule="auto"/>
              <w:jc w:val="both"/>
              <w:rPr>
                <w:rFonts w:ascii="Arial" w:hAnsi="Arial" w:cs="Arial"/>
                <w:sz w:val="16"/>
                <w:szCs w:val="16"/>
                <w:lang w:val="en-GB"/>
              </w:rPr>
            </w:pPr>
            <w:r w:rsidRPr="008B2DAD">
              <w:rPr>
                <w:rFonts w:ascii="Arial" w:hAnsi="Arial" w:cs="Arial"/>
                <w:sz w:val="16"/>
                <w:szCs w:val="16"/>
                <w:lang w:val="en-GB"/>
              </w:rPr>
              <w:t>Missing</w:t>
            </w:r>
          </w:p>
        </w:tc>
        <w:tc>
          <w:tcPr>
            <w:tcW w:w="1593" w:type="dxa"/>
          </w:tcPr>
          <w:p w14:paraId="655629B0"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53 986 (5.5</w:t>
            </w:r>
            <w:r w:rsidRPr="00582019">
              <w:rPr>
                <w:rFonts w:ascii="Arial" w:hAnsi="Arial" w:cs="Arial"/>
                <w:sz w:val="16"/>
                <w:szCs w:val="16"/>
                <w:lang w:val="en-GB"/>
              </w:rPr>
              <w:t>%)</w:t>
            </w:r>
          </w:p>
        </w:tc>
        <w:tc>
          <w:tcPr>
            <w:tcW w:w="1474" w:type="dxa"/>
          </w:tcPr>
          <w:p w14:paraId="358A32EF"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173 (5.1</w:t>
            </w:r>
            <w:r w:rsidRPr="00582019">
              <w:rPr>
                <w:rFonts w:ascii="Arial" w:hAnsi="Arial" w:cs="Arial"/>
                <w:sz w:val="16"/>
                <w:szCs w:val="16"/>
                <w:lang w:val="en-GB"/>
              </w:rPr>
              <w:t>%)</w:t>
            </w:r>
          </w:p>
        </w:tc>
        <w:tc>
          <w:tcPr>
            <w:tcW w:w="1602" w:type="dxa"/>
          </w:tcPr>
          <w:p w14:paraId="11D0C72E"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2 100 (6.9</w:t>
            </w:r>
            <w:r w:rsidRPr="00582019">
              <w:rPr>
                <w:rFonts w:ascii="Arial" w:hAnsi="Arial" w:cs="Arial"/>
                <w:sz w:val="16"/>
                <w:szCs w:val="16"/>
                <w:lang w:val="en-GB"/>
              </w:rPr>
              <w:t>%)</w:t>
            </w:r>
          </w:p>
        </w:tc>
        <w:tc>
          <w:tcPr>
            <w:tcW w:w="1516" w:type="dxa"/>
          </w:tcPr>
          <w:p w14:paraId="1175E6B6" w14:textId="77777777" w:rsidR="00FD0580" w:rsidRPr="00582019"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474 (6.7</w:t>
            </w:r>
            <w:r w:rsidRPr="00582019">
              <w:rPr>
                <w:rFonts w:ascii="Arial" w:hAnsi="Arial" w:cs="Arial"/>
                <w:sz w:val="16"/>
                <w:szCs w:val="16"/>
                <w:lang w:val="en-GB"/>
              </w:rPr>
              <w:t>%)</w:t>
            </w:r>
          </w:p>
        </w:tc>
      </w:tr>
      <w:tr w:rsidR="00FD0580" w:rsidRPr="009660B5" w14:paraId="39985FBB" w14:textId="77777777" w:rsidTr="00866F23">
        <w:tc>
          <w:tcPr>
            <w:tcW w:w="2890" w:type="dxa"/>
            <w:gridSpan w:val="2"/>
          </w:tcPr>
          <w:p w14:paraId="43DBCE6C" w14:textId="4E323706" w:rsidR="00FD0580" w:rsidRPr="008B2DAD" w:rsidRDefault="00FD0580" w:rsidP="00866F23">
            <w:pPr>
              <w:spacing w:after="0" w:line="240" w:lineRule="auto"/>
              <w:jc w:val="both"/>
              <w:rPr>
                <w:rFonts w:ascii="Arial" w:hAnsi="Arial" w:cs="Arial"/>
                <w:sz w:val="16"/>
                <w:szCs w:val="16"/>
                <w:lang w:val="en-GB"/>
              </w:rPr>
            </w:pPr>
            <w:r>
              <w:rPr>
                <w:rFonts w:ascii="Arial" w:hAnsi="Arial" w:cs="Arial"/>
                <w:sz w:val="16"/>
                <w:szCs w:val="16"/>
              </w:rPr>
              <w:t xml:space="preserve">Spatial </w:t>
            </w:r>
            <w:r w:rsidR="005544FE">
              <w:rPr>
                <w:rFonts w:ascii="Arial" w:hAnsi="Arial" w:cs="Arial"/>
                <w:sz w:val="16"/>
                <w:szCs w:val="16"/>
                <w:lang w:val="en-GB"/>
              </w:rPr>
              <w:t>cognitive performance</w:t>
            </w:r>
          </w:p>
        </w:tc>
        <w:tc>
          <w:tcPr>
            <w:tcW w:w="1593" w:type="dxa"/>
          </w:tcPr>
          <w:p w14:paraId="628AE511" w14:textId="77777777" w:rsidR="00FD0580" w:rsidRPr="00582019" w:rsidRDefault="00FD0580" w:rsidP="00866F23">
            <w:pPr>
              <w:spacing w:after="0" w:line="240" w:lineRule="auto"/>
              <w:jc w:val="center"/>
              <w:rPr>
                <w:rFonts w:ascii="Arial" w:hAnsi="Arial" w:cs="Arial"/>
                <w:sz w:val="16"/>
                <w:szCs w:val="16"/>
                <w:lang w:val="en-GB"/>
              </w:rPr>
            </w:pPr>
          </w:p>
        </w:tc>
        <w:tc>
          <w:tcPr>
            <w:tcW w:w="1474" w:type="dxa"/>
          </w:tcPr>
          <w:p w14:paraId="0582A33B" w14:textId="77777777" w:rsidR="00FD0580" w:rsidRPr="00582019" w:rsidRDefault="00FD0580" w:rsidP="00866F23">
            <w:pPr>
              <w:spacing w:after="0" w:line="240" w:lineRule="auto"/>
              <w:jc w:val="center"/>
              <w:rPr>
                <w:rFonts w:ascii="Arial" w:hAnsi="Arial" w:cs="Arial"/>
                <w:sz w:val="16"/>
                <w:szCs w:val="16"/>
                <w:lang w:val="en-GB"/>
              </w:rPr>
            </w:pPr>
          </w:p>
        </w:tc>
        <w:tc>
          <w:tcPr>
            <w:tcW w:w="1602" w:type="dxa"/>
          </w:tcPr>
          <w:p w14:paraId="7FBCD10B" w14:textId="77777777" w:rsidR="00FD0580" w:rsidRPr="00582019" w:rsidRDefault="00FD0580" w:rsidP="00866F23">
            <w:pPr>
              <w:spacing w:after="0" w:line="240" w:lineRule="auto"/>
              <w:jc w:val="center"/>
              <w:rPr>
                <w:rFonts w:ascii="Arial" w:hAnsi="Arial" w:cs="Arial"/>
                <w:sz w:val="16"/>
                <w:szCs w:val="16"/>
                <w:lang w:val="en-GB"/>
              </w:rPr>
            </w:pPr>
          </w:p>
        </w:tc>
        <w:tc>
          <w:tcPr>
            <w:tcW w:w="1516" w:type="dxa"/>
          </w:tcPr>
          <w:p w14:paraId="09AC7F32" w14:textId="77777777" w:rsidR="00FD0580" w:rsidRPr="00582019" w:rsidRDefault="00FD0580" w:rsidP="00866F23">
            <w:pPr>
              <w:spacing w:after="0" w:line="240" w:lineRule="auto"/>
              <w:jc w:val="center"/>
              <w:rPr>
                <w:rFonts w:ascii="Arial" w:hAnsi="Arial" w:cs="Arial"/>
                <w:sz w:val="16"/>
                <w:szCs w:val="16"/>
                <w:lang w:val="en-GB"/>
              </w:rPr>
            </w:pPr>
          </w:p>
        </w:tc>
      </w:tr>
      <w:tr w:rsidR="00FD0580" w:rsidRPr="003D6D76" w14:paraId="109DB37B" w14:textId="77777777" w:rsidTr="00866F23">
        <w:tc>
          <w:tcPr>
            <w:tcW w:w="285" w:type="dxa"/>
          </w:tcPr>
          <w:p w14:paraId="259D561D" w14:textId="77777777" w:rsidR="00FD0580" w:rsidRPr="003D6D76" w:rsidRDefault="00FD0580" w:rsidP="00866F23">
            <w:pPr>
              <w:spacing w:after="0" w:line="240" w:lineRule="auto"/>
              <w:jc w:val="both"/>
              <w:rPr>
                <w:rFonts w:ascii="Arial" w:hAnsi="Arial" w:cs="Arial"/>
                <w:sz w:val="16"/>
                <w:szCs w:val="16"/>
                <w:lang w:val="en-GB"/>
              </w:rPr>
            </w:pPr>
          </w:p>
        </w:tc>
        <w:tc>
          <w:tcPr>
            <w:tcW w:w="2605" w:type="dxa"/>
          </w:tcPr>
          <w:p w14:paraId="1FFD4D76" w14:textId="77777777" w:rsidR="00FD0580" w:rsidRPr="003D6D76" w:rsidRDefault="00FD0580" w:rsidP="00866F23">
            <w:pPr>
              <w:spacing w:after="0" w:line="240" w:lineRule="auto"/>
              <w:jc w:val="both"/>
              <w:rPr>
                <w:rFonts w:ascii="Arial" w:hAnsi="Arial" w:cs="Arial"/>
                <w:sz w:val="16"/>
                <w:szCs w:val="16"/>
                <w:lang w:val="en-GB"/>
              </w:rPr>
            </w:pPr>
            <w:r w:rsidRPr="003D6D76">
              <w:rPr>
                <w:rFonts w:ascii="Arial" w:hAnsi="Arial" w:cs="Arial"/>
                <w:sz w:val="16"/>
                <w:szCs w:val="16"/>
                <w:lang w:val="en-GB"/>
              </w:rPr>
              <w:t>Low</w:t>
            </w:r>
          </w:p>
        </w:tc>
        <w:tc>
          <w:tcPr>
            <w:tcW w:w="1593" w:type="dxa"/>
          </w:tcPr>
          <w:p w14:paraId="539160D0" w14:textId="77777777" w:rsidR="00FD0580" w:rsidRPr="003D6D76" w:rsidRDefault="00FD0580" w:rsidP="00866F23">
            <w:pPr>
              <w:spacing w:after="0" w:line="240" w:lineRule="auto"/>
              <w:jc w:val="center"/>
              <w:rPr>
                <w:rFonts w:ascii="Arial" w:hAnsi="Arial" w:cs="Arial"/>
                <w:sz w:val="16"/>
                <w:szCs w:val="16"/>
                <w:lang w:val="en-GB"/>
              </w:rPr>
            </w:pPr>
            <w:r w:rsidRPr="003D6D76">
              <w:rPr>
                <w:rFonts w:ascii="Arial" w:eastAsia="Times New Roman" w:hAnsi="Arial" w:cs="Arial"/>
                <w:sz w:val="16"/>
                <w:szCs w:val="16"/>
                <w:lang w:eastAsia="sv-SE"/>
              </w:rPr>
              <w:t>177 172</w:t>
            </w:r>
            <w:r w:rsidRPr="003D6D76">
              <w:rPr>
                <w:rFonts w:ascii="Arial" w:hAnsi="Arial" w:cs="Arial"/>
                <w:sz w:val="16"/>
                <w:szCs w:val="16"/>
                <w:lang w:val="en-GB"/>
              </w:rPr>
              <w:t xml:space="preserve"> (17.9%)</w:t>
            </w:r>
          </w:p>
        </w:tc>
        <w:tc>
          <w:tcPr>
            <w:tcW w:w="1474" w:type="dxa"/>
          </w:tcPr>
          <w:p w14:paraId="0B3BE734" w14:textId="77777777" w:rsidR="00FD0580" w:rsidRPr="003D6D76" w:rsidRDefault="00FD0580" w:rsidP="00866F23">
            <w:pPr>
              <w:spacing w:after="0" w:line="240" w:lineRule="auto"/>
              <w:jc w:val="center"/>
              <w:rPr>
                <w:rFonts w:ascii="Arial" w:hAnsi="Arial" w:cs="Arial"/>
                <w:sz w:val="16"/>
                <w:szCs w:val="16"/>
                <w:lang w:val="en-GB"/>
              </w:rPr>
            </w:pPr>
            <w:r w:rsidRPr="003D6D76">
              <w:rPr>
                <w:rFonts w:ascii="Arial" w:eastAsia="Times New Roman" w:hAnsi="Arial" w:cs="Arial"/>
                <w:sz w:val="16"/>
                <w:szCs w:val="16"/>
                <w:lang w:eastAsia="sv-SE"/>
              </w:rPr>
              <w:t>732 (21.5%)</w:t>
            </w:r>
          </w:p>
        </w:tc>
        <w:tc>
          <w:tcPr>
            <w:tcW w:w="1602" w:type="dxa"/>
          </w:tcPr>
          <w:p w14:paraId="14216EFD" w14:textId="77777777" w:rsidR="00FD0580" w:rsidRPr="003D6D76"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6 141 (21.1</w:t>
            </w:r>
            <w:r w:rsidRPr="003D6D76">
              <w:rPr>
                <w:rFonts w:ascii="Arial" w:hAnsi="Arial" w:cs="Arial"/>
                <w:sz w:val="16"/>
                <w:szCs w:val="16"/>
                <w:lang w:val="en-GB"/>
              </w:rPr>
              <w:t>%)</w:t>
            </w:r>
          </w:p>
        </w:tc>
        <w:tc>
          <w:tcPr>
            <w:tcW w:w="1516" w:type="dxa"/>
          </w:tcPr>
          <w:p w14:paraId="61ABA31E" w14:textId="77777777" w:rsidR="00FD0580" w:rsidRPr="003D6D76"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1 961 (27.8</w:t>
            </w:r>
            <w:r w:rsidRPr="003D6D76">
              <w:rPr>
                <w:rFonts w:ascii="Arial" w:hAnsi="Arial" w:cs="Arial"/>
                <w:sz w:val="16"/>
                <w:szCs w:val="16"/>
                <w:lang w:val="en-GB"/>
              </w:rPr>
              <w:t>%)</w:t>
            </w:r>
          </w:p>
        </w:tc>
      </w:tr>
      <w:tr w:rsidR="00FD0580" w:rsidRPr="003D6D76" w14:paraId="55F05F1A" w14:textId="77777777" w:rsidTr="00866F23">
        <w:tc>
          <w:tcPr>
            <w:tcW w:w="285" w:type="dxa"/>
          </w:tcPr>
          <w:p w14:paraId="0CFB39A6" w14:textId="77777777" w:rsidR="00FD0580" w:rsidRPr="003D6D76" w:rsidRDefault="00FD0580" w:rsidP="00866F23">
            <w:pPr>
              <w:spacing w:after="0" w:line="240" w:lineRule="auto"/>
              <w:jc w:val="both"/>
              <w:rPr>
                <w:rFonts w:ascii="Arial" w:hAnsi="Arial" w:cs="Arial"/>
                <w:sz w:val="16"/>
                <w:szCs w:val="16"/>
                <w:lang w:val="en-GB"/>
              </w:rPr>
            </w:pPr>
          </w:p>
        </w:tc>
        <w:tc>
          <w:tcPr>
            <w:tcW w:w="2605" w:type="dxa"/>
          </w:tcPr>
          <w:p w14:paraId="1CDF3F1E" w14:textId="77777777" w:rsidR="00FD0580" w:rsidRPr="003D6D76" w:rsidRDefault="00FD0580" w:rsidP="00866F23">
            <w:pPr>
              <w:spacing w:after="0" w:line="240" w:lineRule="auto"/>
              <w:jc w:val="both"/>
              <w:rPr>
                <w:rFonts w:ascii="Arial" w:hAnsi="Arial" w:cs="Arial"/>
                <w:sz w:val="16"/>
                <w:szCs w:val="16"/>
                <w:lang w:val="en-GB"/>
              </w:rPr>
            </w:pPr>
            <w:r w:rsidRPr="003D6D76">
              <w:rPr>
                <w:rFonts w:ascii="Arial" w:hAnsi="Arial" w:cs="Arial"/>
                <w:sz w:val="16"/>
                <w:szCs w:val="16"/>
                <w:lang w:val="en-GB"/>
              </w:rPr>
              <w:t>Medium</w:t>
            </w:r>
          </w:p>
        </w:tc>
        <w:tc>
          <w:tcPr>
            <w:tcW w:w="1593" w:type="dxa"/>
          </w:tcPr>
          <w:p w14:paraId="3B852303" w14:textId="77777777" w:rsidR="00FD0580" w:rsidRPr="003D6D76" w:rsidRDefault="00FD0580" w:rsidP="00866F23">
            <w:pPr>
              <w:spacing w:after="0" w:line="240" w:lineRule="auto"/>
              <w:jc w:val="center"/>
              <w:rPr>
                <w:rFonts w:ascii="Arial" w:hAnsi="Arial" w:cs="Arial"/>
                <w:sz w:val="16"/>
                <w:szCs w:val="16"/>
                <w:lang w:val="en-GB"/>
              </w:rPr>
            </w:pPr>
            <w:r w:rsidRPr="003D6D76">
              <w:rPr>
                <w:rFonts w:ascii="Arial" w:eastAsia="Times New Roman" w:hAnsi="Arial" w:cs="Arial"/>
                <w:sz w:val="16"/>
                <w:szCs w:val="16"/>
                <w:lang w:eastAsia="sv-SE"/>
              </w:rPr>
              <w:t>515 463 (52.2%)</w:t>
            </w:r>
          </w:p>
        </w:tc>
        <w:tc>
          <w:tcPr>
            <w:tcW w:w="1474" w:type="dxa"/>
          </w:tcPr>
          <w:p w14:paraId="7D9CFE02" w14:textId="77777777" w:rsidR="00FD0580" w:rsidRPr="003D6D76" w:rsidRDefault="00FD0580" w:rsidP="00866F23">
            <w:pPr>
              <w:spacing w:after="0" w:line="240" w:lineRule="auto"/>
              <w:jc w:val="center"/>
              <w:rPr>
                <w:rFonts w:ascii="Arial" w:hAnsi="Arial" w:cs="Arial"/>
                <w:sz w:val="16"/>
                <w:szCs w:val="16"/>
                <w:lang w:val="en-GB"/>
              </w:rPr>
            </w:pPr>
            <w:r w:rsidRPr="003D6D76">
              <w:rPr>
                <w:rFonts w:ascii="Arial" w:eastAsia="Times New Roman" w:hAnsi="Arial" w:cs="Arial"/>
                <w:sz w:val="16"/>
                <w:szCs w:val="16"/>
                <w:lang w:eastAsia="sv-SE"/>
              </w:rPr>
              <w:t>1 829 (53.8%)</w:t>
            </w:r>
          </w:p>
        </w:tc>
        <w:tc>
          <w:tcPr>
            <w:tcW w:w="1602" w:type="dxa"/>
          </w:tcPr>
          <w:p w14:paraId="0AC97D5A" w14:textId="77777777" w:rsidR="00FD0580" w:rsidRPr="003D6D76"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14 975 (51.1</w:t>
            </w:r>
            <w:r w:rsidRPr="003D6D76">
              <w:rPr>
                <w:rFonts w:ascii="Arial" w:hAnsi="Arial" w:cs="Arial"/>
                <w:sz w:val="16"/>
                <w:szCs w:val="16"/>
                <w:lang w:val="en-GB"/>
              </w:rPr>
              <w:t>%)</w:t>
            </w:r>
          </w:p>
        </w:tc>
        <w:tc>
          <w:tcPr>
            <w:tcW w:w="1516" w:type="dxa"/>
          </w:tcPr>
          <w:p w14:paraId="6EDAAB73" w14:textId="77777777" w:rsidR="00FD0580" w:rsidRPr="003D6D76"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3 443 (48.9</w:t>
            </w:r>
            <w:r w:rsidRPr="003D6D76">
              <w:rPr>
                <w:rFonts w:ascii="Arial" w:hAnsi="Arial" w:cs="Arial"/>
                <w:sz w:val="16"/>
                <w:szCs w:val="16"/>
                <w:lang w:val="en-GB"/>
              </w:rPr>
              <w:t>%)</w:t>
            </w:r>
          </w:p>
        </w:tc>
      </w:tr>
      <w:tr w:rsidR="00FD0580" w:rsidRPr="003D6D76" w14:paraId="525EAF19" w14:textId="77777777" w:rsidTr="00866F23">
        <w:trPr>
          <w:trHeight w:val="151"/>
        </w:trPr>
        <w:tc>
          <w:tcPr>
            <w:tcW w:w="285" w:type="dxa"/>
          </w:tcPr>
          <w:p w14:paraId="017D39E6" w14:textId="77777777" w:rsidR="00FD0580" w:rsidRPr="003D6D76" w:rsidRDefault="00FD0580" w:rsidP="00866F23">
            <w:pPr>
              <w:spacing w:after="0" w:line="240" w:lineRule="auto"/>
              <w:jc w:val="both"/>
              <w:rPr>
                <w:rFonts w:ascii="Arial" w:hAnsi="Arial" w:cs="Arial"/>
                <w:sz w:val="16"/>
                <w:szCs w:val="16"/>
                <w:lang w:val="en-GB"/>
              </w:rPr>
            </w:pPr>
          </w:p>
        </w:tc>
        <w:tc>
          <w:tcPr>
            <w:tcW w:w="2605" w:type="dxa"/>
          </w:tcPr>
          <w:p w14:paraId="3C22CAAD" w14:textId="77777777" w:rsidR="00FD0580" w:rsidRPr="003D6D76" w:rsidRDefault="00FD0580" w:rsidP="00866F23">
            <w:pPr>
              <w:spacing w:after="0" w:line="240" w:lineRule="auto"/>
              <w:jc w:val="both"/>
              <w:rPr>
                <w:rFonts w:ascii="Arial" w:hAnsi="Arial" w:cs="Arial"/>
                <w:sz w:val="16"/>
                <w:szCs w:val="16"/>
                <w:lang w:val="en-GB"/>
              </w:rPr>
            </w:pPr>
            <w:r w:rsidRPr="003D6D76">
              <w:rPr>
                <w:rFonts w:ascii="Arial" w:hAnsi="Arial" w:cs="Arial"/>
                <w:sz w:val="16"/>
                <w:szCs w:val="16"/>
                <w:lang w:val="en-GB"/>
              </w:rPr>
              <w:t>High</w:t>
            </w:r>
          </w:p>
        </w:tc>
        <w:tc>
          <w:tcPr>
            <w:tcW w:w="1593" w:type="dxa"/>
          </w:tcPr>
          <w:p w14:paraId="1DC62971" w14:textId="77777777" w:rsidR="00FD0580" w:rsidRPr="003D6D76" w:rsidRDefault="00FD0580" w:rsidP="00866F23">
            <w:pPr>
              <w:spacing w:after="0" w:line="240" w:lineRule="auto"/>
              <w:jc w:val="center"/>
              <w:rPr>
                <w:rFonts w:ascii="Arial" w:hAnsi="Arial" w:cs="Arial"/>
                <w:sz w:val="16"/>
                <w:szCs w:val="16"/>
                <w:lang w:val="en-GB"/>
              </w:rPr>
            </w:pPr>
            <w:r w:rsidRPr="003D6D76">
              <w:rPr>
                <w:rFonts w:ascii="Arial" w:eastAsia="Times New Roman" w:hAnsi="Arial" w:cs="Arial"/>
                <w:sz w:val="16"/>
                <w:szCs w:val="16"/>
                <w:lang w:eastAsia="sv-SE"/>
              </w:rPr>
              <w:t>240 962 (24.2%)</w:t>
            </w:r>
          </w:p>
        </w:tc>
        <w:tc>
          <w:tcPr>
            <w:tcW w:w="1474" w:type="dxa"/>
          </w:tcPr>
          <w:p w14:paraId="563083C7" w14:textId="77777777" w:rsidR="00FD0580" w:rsidRPr="003D6D76" w:rsidRDefault="00FD0580" w:rsidP="00866F23">
            <w:pPr>
              <w:spacing w:after="0" w:line="240" w:lineRule="auto"/>
              <w:jc w:val="center"/>
              <w:rPr>
                <w:rFonts w:ascii="Arial" w:hAnsi="Arial" w:cs="Arial"/>
                <w:sz w:val="16"/>
                <w:szCs w:val="16"/>
                <w:lang w:val="en-GB"/>
              </w:rPr>
            </w:pPr>
            <w:r w:rsidRPr="003D6D76">
              <w:rPr>
                <w:rFonts w:ascii="Arial" w:eastAsia="Times New Roman" w:hAnsi="Arial" w:cs="Arial"/>
                <w:sz w:val="16"/>
                <w:szCs w:val="16"/>
                <w:lang w:eastAsia="sv-SE"/>
              </w:rPr>
              <w:t>666 (19.6%)</w:t>
            </w:r>
          </w:p>
        </w:tc>
        <w:tc>
          <w:tcPr>
            <w:tcW w:w="1602" w:type="dxa"/>
          </w:tcPr>
          <w:p w14:paraId="1E3C5E2F" w14:textId="77777777" w:rsidR="00FD0580" w:rsidRPr="003D6D76"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5 932 (20.4</w:t>
            </w:r>
            <w:r w:rsidRPr="003D6D76">
              <w:rPr>
                <w:rFonts w:ascii="Arial" w:hAnsi="Arial" w:cs="Arial"/>
                <w:sz w:val="16"/>
                <w:szCs w:val="16"/>
                <w:lang w:val="en-GB"/>
              </w:rPr>
              <w:t>%)</w:t>
            </w:r>
          </w:p>
        </w:tc>
        <w:tc>
          <w:tcPr>
            <w:tcW w:w="1516" w:type="dxa"/>
          </w:tcPr>
          <w:p w14:paraId="0CF5F257" w14:textId="77777777" w:rsidR="00FD0580" w:rsidRPr="003D6D76"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1 167 (16.6</w:t>
            </w:r>
            <w:r w:rsidRPr="003D6D76">
              <w:rPr>
                <w:rFonts w:ascii="Arial" w:hAnsi="Arial" w:cs="Arial"/>
                <w:sz w:val="16"/>
                <w:szCs w:val="16"/>
                <w:lang w:val="en-GB"/>
              </w:rPr>
              <w:t>%)</w:t>
            </w:r>
          </w:p>
        </w:tc>
      </w:tr>
      <w:tr w:rsidR="00FD0580" w:rsidRPr="003D6D76" w14:paraId="74DD77AE" w14:textId="77777777" w:rsidTr="00866F23">
        <w:tc>
          <w:tcPr>
            <w:tcW w:w="285" w:type="dxa"/>
          </w:tcPr>
          <w:p w14:paraId="15703477" w14:textId="77777777" w:rsidR="00FD0580" w:rsidRPr="003D6D76" w:rsidRDefault="00FD0580" w:rsidP="00866F23">
            <w:pPr>
              <w:spacing w:after="0" w:line="240" w:lineRule="auto"/>
              <w:jc w:val="both"/>
              <w:rPr>
                <w:rFonts w:ascii="Arial" w:hAnsi="Arial" w:cs="Arial"/>
                <w:sz w:val="16"/>
                <w:szCs w:val="16"/>
                <w:lang w:val="en-GB"/>
              </w:rPr>
            </w:pPr>
          </w:p>
        </w:tc>
        <w:tc>
          <w:tcPr>
            <w:tcW w:w="2605" w:type="dxa"/>
          </w:tcPr>
          <w:p w14:paraId="0C997FAB" w14:textId="77777777" w:rsidR="00FD0580" w:rsidRPr="003D6D76" w:rsidRDefault="00FD0580" w:rsidP="00866F23">
            <w:pPr>
              <w:spacing w:after="120" w:line="240" w:lineRule="auto"/>
              <w:jc w:val="both"/>
              <w:rPr>
                <w:rFonts w:ascii="Arial" w:hAnsi="Arial" w:cs="Arial"/>
                <w:sz w:val="16"/>
                <w:szCs w:val="16"/>
                <w:lang w:val="en-GB"/>
              </w:rPr>
            </w:pPr>
            <w:r w:rsidRPr="003D6D76">
              <w:rPr>
                <w:rFonts w:ascii="Arial" w:hAnsi="Arial" w:cs="Arial"/>
                <w:sz w:val="16"/>
                <w:szCs w:val="16"/>
                <w:lang w:val="en-GB"/>
              </w:rPr>
              <w:t>Missing</w:t>
            </w:r>
          </w:p>
        </w:tc>
        <w:tc>
          <w:tcPr>
            <w:tcW w:w="1593" w:type="dxa"/>
          </w:tcPr>
          <w:p w14:paraId="77C36CB4" w14:textId="77777777" w:rsidR="00FD0580" w:rsidRPr="003D6D76" w:rsidRDefault="00FD0580" w:rsidP="00866F23">
            <w:pPr>
              <w:spacing w:after="0" w:line="240" w:lineRule="auto"/>
              <w:jc w:val="center"/>
              <w:rPr>
                <w:rFonts w:ascii="Arial" w:hAnsi="Arial" w:cs="Arial"/>
                <w:sz w:val="16"/>
                <w:szCs w:val="16"/>
                <w:lang w:val="en-GB"/>
              </w:rPr>
            </w:pPr>
            <w:r w:rsidRPr="003D6D76">
              <w:rPr>
                <w:rFonts w:ascii="Arial" w:eastAsia="Times New Roman" w:hAnsi="Arial" w:cs="Arial"/>
                <w:sz w:val="16"/>
                <w:szCs w:val="16"/>
                <w:lang w:eastAsia="sv-SE"/>
              </w:rPr>
              <w:t>53 986 (5.5%)</w:t>
            </w:r>
          </w:p>
        </w:tc>
        <w:tc>
          <w:tcPr>
            <w:tcW w:w="1474" w:type="dxa"/>
          </w:tcPr>
          <w:p w14:paraId="1F2E2E54" w14:textId="77777777" w:rsidR="00FD0580" w:rsidRPr="003D6D76" w:rsidRDefault="00FD0580" w:rsidP="00866F23">
            <w:pPr>
              <w:spacing w:after="0" w:line="240" w:lineRule="auto"/>
              <w:jc w:val="center"/>
              <w:rPr>
                <w:rFonts w:ascii="Arial" w:hAnsi="Arial" w:cs="Arial"/>
                <w:sz w:val="16"/>
                <w:szCs w:val="16"/>
                <w:lang w:val="en-GB"/>
              </w:rPr>
            </w:pPr>
            <w:r w:rsidRPr="003D6D76">
              <w:rPr>
                <w:rFonts w:ascii="Arial" w:eastAsia="Times New Roman" w:hAnsi="Arial" w:cs="Arial"/>
                <w:sz w:val="16"/>
                <w:szCs w:val="16"/>
                <w:lang w:eastAsia="sv-SE"/>
              </w:rPr>
              <w:t>173 (5.1%)</w:t>
            </w:r>
          </w:p>
        </w:tc>
        <w:tc>
          <w:tcPr>
            <w:tcW w:w="1602" w:type="dxa"/>
          </w:tcPr>
          <w:p w14:paraId="49B40696" w14:textId="77777777" w:rsidR="00FD0580" w:rsidRPr="003D6D76"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2 011 (6.9</w:t>
            </w:r>
            <w:r w:rsidRPr="003D6D76">
              <w:rPr>
                <w:rFonts w:ascii="Arial" w:hAnsi="Arial" w:cs="Arial"/>
                <w:sz w:val="16"/>
                <w:szCs w:val="16"/>
                <w:lang w:val="en-GB"/>
              </w:rPr>
              <w:t>%)</w:t>
            </w:r>
          </w:p>
        </w:tc>
        <w:tc>
          <w:tcPr>
            <w:tcW w:w="1516" w:type="dxa"/>
          </w:tcPr>
          <w:p w14:paraId="1A6D7991" w14:textId="77777777" w:rsidR="00FD0580" w:rsidRPr="003D6D76"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474 (6.7</w:t>
            </w:r>
            <w:r w:rsidRPr="003D6D76">
              <w:rPr>
                <w:rFonts w:ascii="Arial" w:hAnsi="Arial" w:cs="Arial"/>
                <w:sz w:val="16"/>
                <w:szCs w:val="16"/>
                <w:lang w:val="en-GB"/>
              </w:rPr>
              <w:t>%)</w:t>
            </w:r>
          </w:p>
        </w:tc>
      </w:tr>
      <w:tr w:rsidR="00FD0580" w:rsidRPr="009660B5" w14:paraId="4CC66194" w14:textId="77777777" w:rsidTr="00866F23">
        <w:tc>
          <w:tcPr>
            <w:tcW w:w="2890" w:type="dxa"/>
            <w:gridSpan w:val="2"/>
          </w:tcPr>
          <w:p w14:paraId="6F453D67" w14:textId="19F52647" w:rsidR="00FD0580" w:rsidRPr="008B2DAD" w:rsidRDefault="00FD0580" w:rsidP="00866F23">
            <w:pPr>
              <w:spacing w:after="0" w:line="240" w:lineRule="auto"/>
              <w:jc w:val="both"/>
              <w:rPr>
                <w:rFonts w:ascii="Arial" w:hAnsi="Arial" w:cs="Arial"/>
                <w:sz w:val="16"/>
                <w:szCs w:val="16"/>
                <w:lang w:val="en-GB"/>
              </w:rPr>
            </w:pPr>
            <w:proofErr w:type="spellStart"/>
            <w:r>
              <w:rPr>
                <w:rFonts w:ascii="Arial" w:hAnsi="Arial" w:cs="Arial"/>
                <w:sz w:val="16"/>
                <w:szCs w:val="16"/>
              </w:rPr>
              <w:t>Technical</w:t>
            </w:r>
            <w:proofErr w:type="spellEnd"/>
            <w:r>
              <w:rPr>
                <w:rFonts w:ascii="Arial" w:hAnsi="Arial" w:cs="Arial"/>
                <w:sz w:val="16"/>
                <w:szCs w:val="16"/>
              </w:rPr>
              <w:t xml:space="preserve"> </w:t>
            </w:r>
            <w:r w:rsidR="005544FE">
              <w:rPr>
                <w:rFonts w:ascii="Arial" w:hAnsi="Arial" w:cs="Arial"/>
                <w:sz w:val="16"/>
                <w:szCs w:val="16"/>
                <w:lang w:val="en-GB"/>
              </w:rPr>
              <w:t>cognitive performance</w:t>
            </w:r>
          </w:p>
        </w:tc>
        <w:tc>
          <w:tcPr>
            <w:tcW w:w="1593" w:type="dxa"/>
          </w:tcPr>
          <w:p w14:paraId="4E518789" w14:textId="77777777" w:rsidR="00FD0580" w:rsidRPr="00582019" w:rsidRDefault="00FD0580" w:rsidP="00866F23">
            <w:pPr>
              <w:spacing w:after="0" w:line="240" w:lineRule="auto"/>
              <w:jc w:val="center"/>
              <w:rPr>
                <w:rFonts w:ascii="Arial" w:hAnsi="Arial" w:cs="Arial"/>
                <w:sz w:val="16"/>
                <w:szCs w:val="16"/>
                <w:lang w:val="en-GB"/>
              </w:rPr>
            </w:pPr>
          </w:p>
        </w:tc>
        <w:tc>
          <w:tcPr>
            <w:tcW w:w="1474" w:type="dxa"/>
          </w:tcPr>
          <w:p w14:paraId="28C97AFF" w14:textId="77777777" w:rsidR="00FD0580" w:rsidRPr="00582019" w:rsidRDefault="00FD0580" w:rsidP="00866F23">
            <w:pPr>
              <w:spacing w:after="0" w:line="240" w:lineRule="auto"/>
              <w:jc w:val="center"/>
              <w:rPr>
                <w:rFonts w:ascii="Arial" w:hAnsi="Arial" w:cs="Arial"/>
                <w:sz w:val="16"/>
                <w:szCs w:val="16"/>
                <w:lang w:val="en-GB"/>
              </w:rPr>
            </w:pPr>
          </w:p>
        </w:tc>
        <w:tc>
          <w:tcPr>
            <w:tcW w:w="1602" w:type="dxa"/>
          </w:tcPr>
          <w:p w14:paraId="54805583" w14:textId="77777777" w:rsidR="00FD0580" w:rsidRPr="00582019" w:rsidRDefault="00FD0580" w:rsidP="00866F23">
            <w:pPr>
              <w:spacing w:after="0" w:line="240" w:lineRule="auto"/>
              <w:jc w:val="center"/>
              <w:rPr>
                <w:rFonts w:ascii="Arial" w:hAnsi="Arial" w:cs="Arial"/>
                <w:sz w:val="16"/>
                <w:szCs w:val="16"/>
                <w:lang w:val="en-GB"/>
              </w:rPr>
            </w:pPr>
          </w:p>
        </w:tc>
        <w:tc>
          <w:tcPr>
            <w:tcW w:w="1516" w:type="dxa"/>
          </w:tcPr>
          <w:p w14:paraId="5A5D6A5D" w14:textId="77777777" w:rsidR="00FD0580" w:rsidRPr="00582019" w:rsidRDefault="00FD0580" w:rsidP="00866F23">
            <w:pPr>
              <w:spacing w:after="0" w:line="240" w:lineRule="auto"/>
              <w:jc w:val="center"/>
              <w:rPr>
                <w:rFonts w:ascii="Arial" w:hAnsi="Arial" w:cs="Arial"/>
                <w:sz w:val="16"/>
                <w:szCs w:val="16"/>
                <w:lang w:val="en-GB"/>
              </w:rPr>
            </w:pPr>
          </w:p>
        </w:tc>
      </w:tr>
      <w:tr w:rsidR="00FD0580" w:rsidRPr="00431CAF" w14:paraId="3DC03A9C" w14:textId="77777777" w:rsidTr="00866F23">
        <w:tc>
          <w:tcPr>
            <w:tcW w:w="285" w:type="dxa"/>
          </w:tcPr>
          <w:p w14:paraId="719A44E7" w14:textId="77777777" w:rsidR="00FD0580" w:rsidRPr="00431CAF" w:rsidRDefault="00FD0580" w:rsidP="00866F23">
            <w:pPr>
              <w:spacing w:after="0" w:line="240" w:lineRule="auto"/>
              <w:jc w:val="both"/>
              <w:rPr>
                <w:rFonts w:ascii="Arial" w:hAnsi="Arial" w:cs="Arial"/>
                <w:sz w:val="16"/>
                <w:szCs w:val="16"/>
                <w:lang w:val="en-GB"/>
              </w:rPr>
            </w:pPr>
          </w:p>
        </w:tc>
        <w:tc>
          <w:tcPr>
            <w:tcW w:w="2605" w:type="dxa"/>
          </w:tcPr>
          <w:p w14:paraId="46523F77" w14:textId="77777777" w:rsidR="00FD0580" w:rsidRPr="00431CAF" w:rsidRDefault="00FD0580" w:rsidP="00866F23">
            <w:pPr>
              <w:spacing w:after="0" w:line="240" w:lineRule="auto"/>
              <w:jc w:val="both"/>
              <w:rPr>
                <w:rFonts w:ascii="Arial" w:hAnsi="Arial" w:cs="Arial"/>
                <w:sz w:val="16"/>
                <w:szCs w:val="16"/>
                <w:lang w:val="en-GB"/>
              </w:rPr>
            </w:pPr>
            <w:r w:rsidRPr="00431CAF">
              <w:rPr>
                <w:rFonts w:ascii="Arial" w:hAnsi="Arial" w:cs="Arial"/>
                <w:sz w:val="16"/>
                <w:szCs w:val="16"/>
                <w:lang w:val="en-GB"/>
              </w:rPr>
              <w:t>Low</w:t>
            </w:r>
          </w:p>
        </w:tc>
        <w:tc>
          <w:tcPr>
            <w:tcW w:w="1593" w:type="dxa"/>
            <w:vAlign w:val="center"/>
          </w:tcPr>
          <w:p w14:paraId="5C598149" w14:textId="77777777" w:rsidR="00FD0580" w:rsidRPr="00431CAF" w:rsidRDefault="00FD0580" w:rsidP="00866F23">
            <w:pPr>
              <w:spacing w:after="0" w:line="240" w:lineRule="auto"/>
              <w:jc w:val="center"/>
              <w:rPr>
                <w:rFonts w:ascii="Arial" w:hAnsi="Arial" w:cs="Arial"/>
                <w:sz w:val="16"/>
                <w:szCs w:val="16"/>
                <w:lang w:val="en-GB"/>
              </w:rPr>
            </w:pPr>
            <w:r w:rsidRPr="00431CAF">
              <w:rPr>
                <w:rFonts w:ascii="Arial" w:eastAsia="Times New Roman" w:hAnsi="Arial" w:cs="Arial"/>
                <w:sz w:val="16"/>
                <w:szCs w:val="16"/>
                <w:lang w:eastAsia="sv-SE"/>
              </w:rPr>
              <w:t>228 264 (23.1%)</w:t>
            </w:r>
          </w:p>
        </w:tc>
        <w:tc>
          <w:tcPr>
            <w:tcW w:w="1474" w:type="dxa"/>
          </w:tcPr>
          <w:p w14:paraId="70C1AB2D"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1 066 (31.4</w:t>
            </w:r>
            <w:r w:rsidRPr="00431CAF">
              <w:rPr>
                <w:rFonts w:ascii="Arial" w:hAnsi="Arial" w:cs="Arial"/>
                <w:sz w:val="16"/>
                <w:szCs w:val="16"/>
                <w:lang w:val="en-GB"/>
              </w:rPr>
              <w:t>%)</w:t>
            </w:r>
          </w:p>
        </w:tc>
        <w:tc>
          <w:tcPr>
            <w:tcW w:w="1602" w:type="dxa"/>
          </w:tcPr>
          <w:p w14:paraId="50D0DF7F"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9 442 (32.5</w:t>
            </w:r>
            <w:r w:rsidRPr="00431CAF">
              <w:rPr>
                <w:rFonts w:ascii="Arial" w:hAnsi="Arial" w:cs="Arial"/>
                <w:sz w:val="16"/>
                <w:szCs w:val="16"/>
                <w:lang w:val="en-GB"/>
              </w:rPr>
              <w:t>%)</w:t>
            </w:r>
          </w:p>
        </w:tc>
        <w:tc>
          <w:tcPr>
            <w:tcW w:w="1516" w:type="dxa"/>
          </w:tcPr>
          <w:p w14:paraId="781AF89B"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2 597 (36.9</w:t>
            </w:r>
            <w:r w:rsidRPr="00431CAF">
              <w:rPr>
                <w:rFonts w:ascii="Arial" w:hAnsi="Arial" w:cs="Arial"/>
                <w:sz w:val="16"/>
                <w:szCs w:val="16"/>
                <w:lang w:val="en-GB"/>
              </w:rPr>
              <w:t>%)</w:t>
            </w:r>
          </w:p>
        </w:tc>
      </w:tr>
      <w:tr w:rsidR="00FD0580" w:rsidRPr="00431CAF" w14:paraId="7824FBAF" w14:textId="77777777" w:rsidTr="00866F23">
        <w:tc>
          <w:tcPr>
            <w:tcW w:w="285" w:type="dxa"/>
          </w:tcPr>
          <w:p w14:paraId="12954685" w14:textId="77777777" w:rsidR="00FD0580" w:rsidRPr="00431CAF" w:rsidRDefault="00FD0580" w:rsidP="00866F23">
            <w:pPr>
              <w:spacing w:after="0" w:line="240" w:lineRule="auto"/>
              <w:jc w:val="both"/>
              <w:rPr>
                <w:rFonts w:ascii="Arial" w:hAnsi="Arial" w:cs="Arial"/>
                <w:sz w:val="16"/>
                <w:szCs w:val="16"/>
                <w:lang w:val="en-GB"/>
              </w:rPr>
            </w:pPr>
          </w:p>
        </w:tc>
        <w:tc>
          <w:tcPr>
            <w:tcW w:w="2605" w:type="dxa"/>
          </w:tcPr>
          <w:p w14:paraId="03BF199D" w14:textId="77777777" w:rsidR="00FD0580" w:rsidRPr="00431CAF" w:rsidRDefault="00FD0580" w:rsidP="00866F23">
            <w:pPr>
              <w:spacing w:after="0" w:line="240" w:lineRule="auto"/>
              <w:jc w:val="both"/>
              <w:rPr>
                <w:rFonts w:ascii="Arial" w:hAnsi="Arial" w:cs="Arial"/>
                <w:sz w:val="16"/>
                <w:szCs w:val="16"/>
                <w:lang w:val="en-GB"/>
              </w:rPr>
            </w:pPr>
            <w:r w:rsidRPr="00431CAF">
              <w:rPr>
                <w:rFonts w:ascii="Arial" w:hAnsi="Arial" w:cs="Arial"/>
                <w:sz w:val="16"/>
                <w:szCs w:val="16"/>
                <w:lang w:val="en-GB"/>
              </w:rPr>
              <w:t>Medium</w:t>
            </w:r>
          </w:p>
        </w:tc>
        <w:tc>
          <w:tcPr>
            <w:tcW w:w="1593" w:type="dxa"/>
            <w:vAlign w:val="center"/>
          </w:tcPr>
          <w:p w14:paraId="55463F7A" w14:textId="77777777" w:rsidR="00FD0580" w:rsidRPr="00431CAF" w:rsidRDefault="00FD0580" w:rsidP="00866F23">
            <w:pPr>
              <w:spacing w:after="0" w:line="240" w:lineRule="auto"/>
              <w:jc w:val="center"/>
              <w:rPr>
                <w:rFonts w:ascii="Arial" w:hAnsi="Arial" w:cs="Arial"/>
                <w:sz w:val="16"/>
                <w:szCs w:val="16"/>
                <w:lang w:val="en-GB"/>
              </w:rPr>
            </w:pPr>
            <w:r w:rsidRPr="00431CAF">
              <w:rPr>
                <w:rFonts w:ascii="Arial" w:eastAsia="Times New Roman" w:hAnsi="Arial" w:cs="Arial"/>
                <w:sz w:val="16"/>
                <w:szCs w:val="16"/>
                <w:lang w:eastAsia="sv-SE"/>
              </w:rPr>
              <w:t>514 300 (52.1%)</w:t>
            </w:r>
          </w:p>
        </w:tc>
        <w:tc>
          <w:tcPr>
            <w:tcW w:w="1474" w:type="dxa"/>
          </w:tcPr>
          <w:p w14:paraId="02FE01F1"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1 696 (49.9</w:t>
            </w:r>
            <w:r w:rsidRPr="00431CAF">
              <w:rPr>
                <w:rFonts w:ascii="Arial" w:hAnsi="Arial" w:cs="Arial"/>
                <w:sz w:val="16"/>
                <w:szCs w:val="16"/>
                <w:lang w:val="en-GB"/>
              </w:rPr>
              <w:t>%)</w:t>
            </w:r>
          </w:p>
        </w:tc>
        <w:tc>
          <w:tcPr>
            <w:tcW w:w="1602" w:type="dxa"/>
          </w:tcPr>
          <w:p w14:paraId="659D2D20"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13 739 (47.3</w:t>
            </w:r>
            <w:r w:rsidRPr="00431CAF">
              <w:rPr>
                <w:rFonts w:ascii="Arial" w:hAnsi="Arial" w:cs="Arial"/>
                <w:sz w:val="16"/>
                <w:szCs w:val="16"/>
                <w:lang w:val="en-GB"/>
              </w:rPr>
              <w:t>%)</w:t>
            </w:r>
          </w:p>
        </w:tc>
        <w:tc>
          <w:tcPr>
            <w:tcW w:w="1516" w:type="dxa"/>
          </w:tcPr>
          <w:p w14:paraId="59D915C5"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3 314 (47.0</w:t>
            </w:r>
            <w:r w:rsidRPr="00431CAF">
              <w:rPr>
                <w:rFonts w:ascii="Arial" w:hAnsi="Arial" w:cs="Arial"/>
                <w:sz w:val="16"/>
                <w:szCs w:val="16"/>
                <w:lang w:val="en-GB"/>
              </w:rPr>
              <w:t>%)</w:t>
            </w:r>
          </w:p>
        </w:tc>
      </w:tr>
      <w:tr w:rsidR="00FD0580" w:rsidRPr="00431CAF" w14:paraId="39EA6C94" w14:textId="77777777" w:rsidTr="00866F23">
        <w:tc>
          <w:tcPr>
            <w:tcW w:w="285" w:type="dxa"/>
          </w:tcPr>
          <w:p w14:paraId="3DD84F9A" w14:textId="77777777" w:rsidR="00FD0580" w:rsidRPr="00431CAF" w:rsidRDefault="00FD0580" w:rsidP="00866F23">
            <w:pPr>
              <w:spacing w:after="0" w:line="240" w:lineRule="auto"/>
              <w:jc w:val="both"/>
              <w:rPr>
                <w:rFonts w:ascii="Arial" w:hAnsi="Arial" w:cs="Arial"/>
                <w:sz w:val="16"/>
                <w:szCs w:val="16"/>
                <w:lang w:val="en-GB"/>
              </w:rPr>
            </w:pPr>
          </w:p>
        </w:tc>
        <w:tc>
          <w:tcPr>
            <w:tcW w:w="2605" w:type="dxa"/>
          </w:tcPr>
          <w:p w14:paraId="2E72977F" w14:textId="77777777" w:rsidR="00FD0580" w:rsidRPr="00431CAF" w:rsidRDefault="00FD0580" w:rsidP="00866F23">
            <w:pPr>
              <w:spacing w:after="0" w:line="240" w:lineRule="auto"/>
              <w:jc w:val="both"/>
              <w:rPr>
                <w:rFonts w:ascii="Arial" w:hAnsi="Arial" w:cs="Arial"/>
                <w:sz w:val="16"/>
                <w:szCs w:val="16"/>
                <w:lang w:val="en-GB"/>
              </w:rPr>
            </w:pPr>
            <w:r w:rsidRPr="00431CAF">
              <w:rPr>
                <w:rFonts w:ascii="Arial" w:hAnsi="Arial" w:cs="Arial"/>
                <w:sz w:val="16"/>
                <w:szCs w:val="16"/>
                <w:lang w:val="en-GB"/>
              </w:rPr>
              <w:t>High</w:t>
            </w:r>
          </w:p>
        </w:tc>
        <w:tc>
          <w:tcPr>
            <w:tcW w:w="1593" w:type="dxa"/>
            <w:vAlign w:val="center"/>
          </w:tcPr>
          <w:p w14:paraId="7D2AA0B9" w14:textId="77777777" w:rsidR="00FD0580" w:rsidRPr="00431CAF" w:rsidRDefault="00FD0580" w:rsidP="00866F23">
            <w:pPr>
              <w:spacing w:after="0" w:line="240" w:lineRule="auto"/>
              <w:jc w:val="center"/>
              <w:rPr>
                <w:rFonts w:ascii="Arial" w:hAnsi="Arial" w:cs="Arial"/>
                <w:sz w:val="16"/>
                <w:szCs w:val="16"/>
                <w:lang w:val="en-GB"/>
              </w:rPr>
            </w:pPr>
            <w:r w:rsidRPr="00431CAF">
              <w:rPr>
                <w:rFonts w:ascii="Arial" w:eastAsia="Times New Roman" w:hAnsi="Arial" w:cs="Arial"/>
                <w:sz w:val="16"/>
                <w:szCs w:val="16"/>
                <w:lang w:eastAsia="sv-SE"/>
              </w:rPr>
              <w:t>190 708 (19.3%)</w:t>
            </w:r>
          </w:p>
        </w:tc>
        <w:tc>
          <w:tcPr>
            <w:tcW w:w="1474" w:type="dxa"/>
          </w:tcPr>
          <w:p w14:paraId="6764E53F"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465 (13.7</w:t>
            </w:r>
            <w:r w:rsidRPr="00431CAF">
              <w:rPr>
                <w:rFonts w:ascii="Arial" w:hAnsi="Arial" w:cs="Arial"/>
                <w:sz w:val="16"/>
                <w:szCs w:val="16"/>
                <w:lang w:val="en-GB"/>
              </w:rPr>
              <w:t>%)</w:t>
            </w:r>
          </w:p>
        </w:tc>
        <w:tc>
          <w:tcPr>
            <w:tcW w:w="1602" w:type="dxa"/>
          </w:tcPr>
          <w:p w14:paraId="24BB8E76"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3 864 (13.3</w:t>
            </w:r>
            <w:r w:rsidRPr="00431CAF">
              <w:rPr>
                <w:rFonts w:ascii="Arial" w:hAnsi="Arial" w:cs="Arial"/>
                <w:sz w:val="16"/>
                <w:szCs w:val="16"/>
                <w:lang w:val="en-GB"/>
              </w:rPr>
              <w:t>%)</w:t>
            </w:r>
          </w:p>
        </w:tc>
        <w:tc>
          <w:tcPr>
            <w:tcW w:w="1516" w:type="dxa"/>
          </w:tcPr>
          <w:p w14:paraId="4A54FFE9"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658 (9.3</w:t>
            </w:r>
            <w:r w:rsidRPr="00431CAF">
              <w:rPr>
                <w:rFonts w:ascii="Arial" w:hAnsi="Arial" w:cs="Arial"/>
                <w:sz w:val="16"/>
                <w:szCs w:val="16"/>
                <w:lang w:val="en-GB"/>
              </w:rPr>
              <w:t>%)</w:t>
            </w:r>
          </w:p>
        </w:tc>
      </w:tr>
      <w:tr w:rsidR="00FD0580" w:rsidRPr="00431CAF" w14:paraId="00E4B4B9" w14:textId="77777777" w:rsidTr="00866F23">
        <w:trPr>
          <w:trHeight w:val="152"/>
        </w:trPr>
        <w:tc>
          <w:tcPr>
            <w:tcW w:w="285" w:type="dxa"/>
            <w:tcBorders>
              <w:bottom w:val="single" w:sz="4" w:space="0" w:color="auto"/>
            </w:tcBorders>
          </w:tcPr>
          <w:p w14:paraId="715448EC" w14:textId="77777777" w:rsidR="00FD0580" w:rsidRPr="00431CAF" w:rsidRDefault="00FD0580" w:rsidP="00866F23">
            <w:pPr>
              <w:spacing w:after="0" w:line="240" w:lineRule="auto"/>
              <w:jc w:val="both"/>
              <w:rPr>
                <w:rFonts w:ascii="Arial" w:hAnsi="Arial" w:cs="Arial"/>
                <w:sz w:val="16"/>
                <w:szCs w:val="16"/>
                <w:lang w:val="en-GB"/>
              </w:rPr>
            </w:pPr>
          </w:p>
        </w:tc>
        <w:tc>
          <w:tcPr>
            <w:tcW w:w="2605" w:type="dxa"/>
            <w:tcBorders>
              <w:bottom w:val="single" w:sz="4" w:space="0" w:color="auto"/>
            </w:tcBorders>
          </w:tcPr>
          <w:p w14:paraId="497E79CC" w14:textId="77777777" w:rsidR="00FD0580" w:rsidRPr="00431CAF" w:rsidRDefault="00FD0580" w:rsidP="00866F23">
            <w:pPr>
              <w:spacing w:after="0" w:line="240" w:lineRule="auto"/>
              <w:jc w:val="both"/>
              <w:rPr>
                <w:rFonts w:ascii="Arial" w:hAnsi="Arial" w:cs="Arial"/>
                <w:sz w:val="16"/>
                <w:szCs w:val="16"/>
                <w:lang w:val="en-GB"/>
              </w:rPr>
            </w:pPr>
            <w:r w:rsidRPr="00431CAF">
              <w:rPr>
                <w:rFonts w:ascii="Arial" w:hAnsi="Arial" w:cs="Arial"/>
                <w:sz w:val="16"/>
                <w:szCs w:val="16"/>
                <w:lang w:val="en-GB"/>
              </w:rPr>
              <w:t>Missing</w:t>
            </w:r>
          </w:p>
        </w:tc>
        <w:tc>
          <w:tcPr>
            <w:tcW w:w="1593" w:type="dxa"/>
            <w:tcBorders>
              <w:bottom w:val="single" w:sz="4" w:space="0" w:color="auto"/>
            </w:tcBorders>
            <w:vAlign w:val="center"/>
          </w:tcPr>
          <w:p w14:paraId="14136EE3" w14:textId="77777777" w:rsidR="00FD0580" w:rsidRPr="00431CAF" w:rsidRDefault="00FD0580" w:rsidP="00866F23">
            <w:pPr>
              <w:spacing w:after="0" w:line="240" w:lineRule="auto"/>
              <w:jc w:val="center"/>
              <w:rPr>
                <w:rFonts w:ascii="Arial" w:hAnsi="Arial" w:cs="Arial"/>
                <w:sz w:val="16"/>
                <w:szCs w:val="16"/>
                <w:lang w:val="en-GB"/>
              </w:rPr>
            </w:pPr>
            <w:r w:rsidRPr="00431CAF">
              <w:rPr>
                <w:rFonts w:ascii="Arial" w:eastAsia="Times New Roman" w:hAnsi="Arial" w:cs="Arial"/>
                <w:sz w:val="16"/>
                <w:szCs w:val="16"/>
                <w:lang w:eastAsia="sv-SE"/>
              </w:rPr>
              <w:t>54 311 (5.5%)</w:t>
            </w:r>
          </w:p>
        </w:tc>
        <w:tc>
          <w:tcPr>
            <w:tcW w:w="1474" w:type="dxa"/>
            <w:tcBorders>
              <w:bottom w:val="single" w:sz="4" w:space="0" w:color="auto"/>
            </w:tcBorders>
          </w:tcPr>
          <w:p w14:paraId="4891C3E5"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173 (5.1</w:t>
            </w:r>
            <w:r w:rsidRPr="00431CAF">
              <w:rPr>
                <w:rFonts w:ascii="Arial" w:hAnsi="Arial" w:cs="Arial"/>
                <w:sz w:val="16"/>
                <w:szCs w:val="16"/>
                <w:lang w:val="en-GB"/>
              </w:rPr>
              <w:t>%)</w:t>
            </w:r>
          </w:p>
        </w:tc>
        <w:tc>
          <w:tcPr>
            <w:tcW w:w="1602" w:type="dxa"/>
            <w:tcBorders>
              <w:bottom w:val="single" w:sz="4" w:space="0" w:color="auto"/>
            </w:tcBorders>
          </w:tcPr>
          <w:p w14:paraId="1B150255"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2 014 (6.9</w:t>
            </w:r>
            <w:r w:rsidRPr="00431CAF">
              <w:rPr>
                <w:rFonts w:ascii="Arial" w:hAnsi="Arial" w:cs="Arial"/>
                <w:sz w:val="16"/>
                <w:szCs w:val="16"/>
                <w:lang w:val="en-GB"/>
              </w:rPr>
              <w:t>%)</w:t>
            </w:r>
          </w:p>
        </w:tc>
        <w:tc>
          <w:tcPr>
            <w:tcW w:w="1516" w:type="dxa"/>
            <w:tcBorders>
              <w:bottom w:val="single" w:sz="4" w:space="0" w:color="auto"/>
            </w:tcBorders>
          </w:tcPr>
          <w:p w14:paraId="10073E10" w14:textId="77777777" w:rsidR="00FD0580" w:rsidRPr="00431CAF" w:rsidRDefault="00FD0580" w:rsidP="00866F23">
            <w:pPr>
              <w:spacing w:after="0" w:line="240" w:lineRule="auto"/>
              <w:jc w:val="center"/>
              <w:rPr>
                <w:rFonts w:ascii="Arial" w:hAnsi="Arial" w:cs="Arial"/>
                <w:sz w:val="16"/>
                <w:szCs w:val="16"/>
                <w:lang w:val="en-GB"/>
              </w:rPr>
            </w:pPr>
            <w:r>
              <w:rPr>
                <w:rFonts w:ascii="Arial" w:hAnsi="Arial" w:cs="Arial"/>
                <w:sz w:val="16"/>
                <w:szCs w:val="16"/>
                <w:lang w:val="en-GB"/>
              </w:rPr>
              <w:t>476 (6.8</w:t>
            </w:r>
            <w:r w:rsidRPr="00431CAF">
              <w:rPr>
                <w:rFonts w:ascii="Arial" w:hAnsi="Arial" w:cs="Arial"/>
                <w:sz w:val="16"/>
                <w:szCs w:val="16"/>
                <w:lang w:val="en-GB"/>
              </w:rPr>
              <w:t>%)</w:t>
            </w:r>
          </w:p>
        </w:tc>
      </w:tr>
    </w:tbl>
    <w:p w14:paraId="60F5C691" w14:textId="77777777" w:rsidR="00FD0580" w:rsidRDefault="00FD0580" w:rsidP="00FD0580">
      <w:pPr>
        <w:spacing w:line="240" w:lineRule="auto"/>
        <w:rPr>
          <w:rFonts w:ascii="Arial" w:hAnsi="Arial" w:cs="Arial"/>
          <w:sz w:val="18"/>
          <w:szCs w:val="18"/>
          <w:lang w:val="en-GB"/>
        </w:rPr>
      </w:pPr>
    </w:p>
    <w:p w14:paraId="4FCF8CB5" w14:textId="77777777" w:rsidR="00FD0580" w:rsidRDefault="00FD0580" w:rsidP="00FD0580">
      <w:pPr>
        <w:spacing w:after="0" w:line="480" w:lineRule="auto"/>
        <w:jc w:val="both"/>
        <w:rPr>
          <w:rFonts w:ascii="Times New Roman" w:hAnsi="Times New Roman" w:cs="Times New Roman"/>
          <w:b/>
          <w:sz w:val="24"/>
          <w:szCs w:val="24"/>
        </w:rPr>
      </w:pPr>
    </w:p>
    <w:p w14:paraId="6855CD80" w14:textId="77777777" w:rsidR="00FD0580" w:rsidRDefault="00FD0580" w:rsidP="00FD0580">
      <w:pPr>
        <w:spacing w:line="480" w:lineRule="auto"/>
        <w:rPr>
          <w:rFonts w:ascii="Times New Roman" w:hAnsi="Times New Roman" w:cs="Times New Roman"/>
          <w:b/>
        </w:rPr>
      </w:pPr>
    </w:p>
    <w:p w14:paraId="3D8E1135" w14:textId="77777777" w:rsidR="00646E81" w:rsidRDefault="00646E81" w:rsidP="00FD0580">
      <w:pPr>
        <w:spacing w:line="480" w:lineRule="auto"/>
        <w:rPr>
          <w:rFonts w:ascii="Times New Roman" w:hAnsi="Times New Roman" w:cs="Times New Roman"/>
          <w:b/>
        </w:rPr>
      </w:pPr>
    </w:p>
    <w:p w14:paraId="2A53B7E2" w14:textId="77777777" w:rsidR="00646E81" w:rsidRDefault="00646E81" w:rsidP="00FD0580">
      <w:pPr>
        <w:spacing w:line="480" w:lineRule="auto"/>
        <w:rPr>
          <w:rFonts w:ascii="Times New Roman" w:hAnsi="Times New Roman" w:cs="Times New Roman"/>
          <w:b/>
        </w:rPr>
      </w:pPr>
    </w:p>
    <w:p w14:paraId="68C21D22" w14:textId="77777777" w:rsidR="00646E81" w:rsidRDefault="00646E81" w:rsidP="00FD0580">
      <w:pPr>
        <w:spacing w:line="480" w:lineRule="auto"/>
        <w:rPr>
          <w:rFonts w:ascii="Times New Roman" w:hAnsi="Times New Roman" w:cs="Times New Roman"/>
          <w:b/>
        </w:rPr>
      </w:pPr>
    </w:p>
    <w:p w14:paraId="79E49EDA" w14:textId="77777777" w:rsidR="00646E81" w:rsidRDefault="00646E81" w:rsidP="00FD0580">
      <w:pPr>
        <w:spacing w:line="480" w:lineRule="auto"/>
        <w:rPr>
          <w:rFonts w:ascii="Times New Roman" w:hAnsi="Times New Roman" w:cs="Times New Roman"/>
          <w:b/>
        </w:rPr>
      </w:pPr>
    </w:p>
    <w:p w14:paraId="52AF1AEA" w14:textId="77777777" w:rsidR="00646E81" w:rsidRDefault="00646E81" w:rsidP="00FD0580">
      <w:pPr>
        <w:spacing w:line="480" w:lineRule="auto"/>
        <w:rPr>
          <w:rFonts w:ascii="Times New Roman" w:hAnsi="Times New Roman" w:cs="Times New Roman"/>
          <w:b/>
        </w:rPr>
      </w:pPr>
    </w:p>
    <w:p w14:paraId="22A85774" w14:textId="77777777" w:rsidR="00646E81" w:rsidRDefault="00646E81" w:rsidP="00FD0580">
      <w:pPr>
        <w:spacing w:line="480" w:lineRule="auto"/>
        <w:rPr>
          <w:rFonts w:ascii="Times New Roman" w:hAnsi="Times New Roman" w:cs="Times New Roman"/>
          <w:b/>
        </w:rPr>
      </w:pPr>
    </w:p>
    <w:p w14:paraId="2F2FCBD1" w14:textId="77777777" w:rsidR="00646E81" w:rsidRDefault="00646E81" w:rsidP="00FD0580">
      <w:pPr>
        <w:spacing w:line="480" w:lineRule="auto"/>
        <w:rPr>
          <w:rFonts w:ascii="Times New Roman" w:hAnsi="Times New Roman" w:cs="Times New Roman"/>
          <w:b/>
        </w:rPr>
      </w:pPr>
    </w:p>
    <w:p w14:paraId="0E36E836" w14:textId="77777777" w:rsidR="00646E81" w:rsidRDefault="00646E81" w:rsidP="00FD0580">
      <w:pPr>
        <w:spacing w:line="480" w:lineRule="auto"/>
        <w:rPr>
          <w:rFonts w:ascii="Times New Roman" w:hAnsi="Times New Roman" w:cs="Times New Roman"/>
          <w:b/>
        </w:rPr>
      </w:pPr>
    </w:p>
    <w:p w14:paraId="53BF5EE5" w14:textId="4718789C" w:rsidR="00646E81" w:rsidRPr="00347AAB" w:rsidRDefault="00646E81" w:rsidP="00646E81">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Supplementary Table 6. </w:t>
      </w:r>
      <w:r w:rsidRPr="00347AAB">
        <w:rPr>
          <w:rFonts w:ascii="Times New Roman" w:hAnsi="Times New Roman" w:cs="Times New Roman"/>
          <w:b/>
          <w:sz w:val="24"/>
          <w:szCs w:val="24"/>
          <w:lang w:val="en-GB"/>
        </w:rPr>
        <w:t xml:space="preserve">Cause-specific hazard ratios </w:t>
      </w:r>
      <w:r>
        <w:rPr>
          <w:rFonts w:ascii="Times New Roman" w:hAnsi="Times New Roman" w:cs="Times New Roman"/>
          <w:b/>
          <w:sz w:val="24"/>
          <w:szCs w:val="24"/>
          <w:lang w:val="en-GB"/>
        </w:rPr>
        <w:t xml:space="preserve">for </w:t>
      </w:r>
      <w:r w:rsidR="00611FE9">
        <w:rPr>
          <w:rFonts w:ascii="Times New Roman" w:hAnsi="Times New Roman" w:cs="Times New Roman"/>
          <w:b/>
          <w:sz w:val="24"/>
          <w:szCs w:val="24"/>
          <w:lang w:val="en-GB"/>
        </w:rPr>
        <w:t>self-harm</w:t>
      </w:r>
      <w:r w:rsidRPr="00347AAB">
        <w:rPr>
          <w:rFonts w:ascii="Times New Roman" w:hAnsi="Times New Roman" w:cs="Times New Roman"/>
          <w:b/>
          <w:sz w:val="24"/>
          <w:szCs w:val="24"/>
          <w:lang w:val="en-GB"/>
        </w:rPr>
        <w:t xml:space="preserve"> </w:t>
      </w:r>
      <w:r w:rsidR="00611FE9">
        <w:rPr>
          <w:rFonts w:ascii="Times New Roman" w:hAnsi="Times New Roman" w:cs="Times New Roman"/>
          <w:b/>
          <w:sz w:val="24"/>
          <w:szCs w:val="24"/>
          <w:lang w:val="en-GB"/>
        </w:rPr>
        <w:t>in middle-age</w:t>
      </w:r>
      <w:r w:rsidR="00BF5FFF">
        <w:rPr>
          <w:rFonts w:ascii="Times New Roman" w:hAnsi="Times New Roman" w:cs="Times New Roman"/>
          <w:b/>
          <w:sz w:val="24"/>
          <w:szCs w:val="24"/>
          <w:lang w:val="en-GB"/>
        </w:rPr>
        <w:t>d men</w:t>
      </w:r>
      <w:r w:rsidR="00611FE9">
        <w:rPr>
          <w:rFonts w:ascii="Times New Roman" w:hAnsi="Times New Roman" w:cs="Times New Roman"/>
          <w:b/>
          <w:sz w:val="24"/>
          <w:szCs w:val="24"/>
          <w:lang w:val="en-GB"/>
        </w:rPr>
        <w:t xml:space="preserve"> (age 45-64) </w:t>
      </w:r>
      <w:r w:rsidRPr="00347AAB">
        <w:rPr>
          <w:rFonts w:ascii="Times New Roman" w:hAnsi="Times New Roman" w:cs="Times New Roman"/>
          <w:b/>
          <w:sz w:val="24"/>
          <w:szCs w:val="24"/>
          <w:lang w:val="en-GB"/>
        </w:rPr>
        <w:t xml:space="preserve">in relation to risk factors in </w:t>
      </w:r>
      <w:r>
        <w:rPr>
          <w:rFonts w:ascii="Times New Roman" w:hAnsi="Times New Roman" w:cs="Times New Roman"/>
          <w:b/>
          <w:sz w:val="24"/>
          <w:szCs w:val="24"/>
          <w:lang w:val="en-GB"/>
        </w:rPr>
        <w:t xml:space="preserve">late adolescence for a sub-group with no </w:t>
      </w:r>
      <w:r w:rsidR="00611FE9">
        <w:rPr>
          <w:rFonts w:ascii="Times New Roman" w:hAnsi="Times New Roman" w:cs="Times New Roman"/>
          <w:b/>
          <w:sz w:val="24"/>
          <w:szCs w:val="24"/>
          <w:lang w:val="en-GB"/>
        </w:rPr>
        <w:t>self-harm</w:t>
      </w:r>
      <w:r>
        <w:rPr>
          <w:rFonts w:ascii="Times New Roman" w:hAnsi="Times New Roman" w:cs="Times New Roman"/>
          <w:b/>
          <w:sz w:val="24"/>
          <w:szCs w:val="24"/>
          <w:lang w:val="en-GB"/>
        </w:rPr>
        <w:t xml:space="preserve"> before age 45. </w:t>
      </w:r>
    </w:p>
    <w:tbl>
      <w:tblPr>
        <w:tblW w:w="4616" w:type="pct"/>
        <w:tblLayout w:type="fixed"/>
        <w:tblCellMar>
          <w:left w:w="70" w:type="dxa"/>
          <w:right w:w="70" w:type="dxa"/>
        </w:tblCellMar>
        <w:tblLook w:val="04A0" w:firstRow="1" w:lastRow="0" w:firstColumn="1" w:lastColumn="0" w:noHBand="0" w:noVBand="1"/>
      </w:tblPr>
      <w:tblGrid>
        <w:gridCol w:w="187"/>
        <w:gridCol w:w="2404"/>
        <w:gridCol w:w="1394"/>
        <w:gridCol w:w="1279"/>
        <w:gridCol w:w="716"/>
        <w:gridCol w:w="281"/>
        <w:gridCol w:w="1418"/>
        <w:gridCol w:w="690"/>
      </w:tblGrid>
      <w:tr w:rsidR="00866F23" w:rsidRPr="00FE1FC3" w14:paraId="1E5B23C4" w14:textId="77777777" w:rsidTr="00866F23">
        <w:tc>
          <w:tcPr>
            <w:tcW w:w="111" w:type="pct"/>
            <w:tcBorders>
              <w:top w:val="single" w:sz="4" w:space="0" w:color="auto"/>
              <w:left w:val="nil"/>
              <w:bottom w:val="nil"/>
              <w:right w:val="nil"/>
            </w:tcBorders>
            <w:shd w:val="clear" w:color="auto" w:fill="auto"/>
            <w:noWrap/>
            <w:vAlign w:val="bottom"/>
            <w:hideMark/>
          </w:tcPr>
          <w:p w14:paraId="6FA86928" w14:textId="77777777" w:rsidR="00646E81" w:rsidRPr="00E20FDB" w:rsidRDefault="00646E81" w:rsidP="00866F23">
            <w:pPr>
              <w:spacing w:after="0" w:line="240" w:lineRule="auto"/>
              <w:rPr>
                <w:rFonts w:ascii="Arial" w:eastAsia="Times New Roman" w:hAnsi="Arial" w:cs="Arial"/>
                <w:b/>
                <w:bCs/>
                <w:color w:val="000000"/>
                <w:sz w:val="16"/>
                <w:szCs w:val="16"/>
                <w:lang w:val="en-GB" w:eastAsia="sv-SE"/>
              </w:rPr>
            </w:pPr>
            <w:r w:rsidRPr="00E20FDB">
              <w:rPr>
                <w:rFonts w:ascii="Arial" w:eastAsia="Times New Roman" w:hAnsi="Arial" w:cs="Arial"/>
                <w:b/>
                <w:bCs/>
                <w:color w:val="000000"/>
                <w:sz w:val="16"/>
                <w:szCs w:val="16"/>
                <w:lang w:val="en-GB" w:eastAsia="sv-SE"/>
              </w:rPr>
              <w:t> </w:t>
            </w:r>
          </w:p>
        </w:tc>
        <w:tc>
          <w:tcPr>
            <w:tcW w:w="1436" w:type="pct"/>
            <w:tcBorders>
              <w:top w:val="single" w:sz="4" w:space="0" w:color="auto"/>
              <w:left w:val="nil"/>
              <w:bottom w:val="nil"/>
              <w:right w:val="nil"/>
            </w:tcBorders>
            <w:shd w:val="clear" w:color="auto" w:fill="auto"/>
            <w:noWrap/>
            <w:vAlign w:val="bottom"/>
            <w:hideMark/>
          </w:tcPr>
          <w:p w14:paraId="2AD707F0" w14:textId="77777777" w:rsidR="00646E81" w:rsidRPr="00E20FDB" w:rsidRDefault="00646E81" w:rsidP="00866F23">
            <w:pPr>
              <w:spacing w:after="0" w:line="240" w:lineRule="auto"/>
              <w:rPr>
                <w:rFonts w:ascii="Arial" w:eastAsia="Times New Roman" w:hAnsi="Arial" w:cs="Arial"/>
                <w:b/>
                <w:bCs/>
                <w:color w:val="000000"/>
                <w:sz w:val="16"/>
                <w:szCs w:val="16"/>
                <w:lang w:val="en-GB" w:eastAsia="sv-SE"/>
              </w:rPr>
            </w:pPr>
            <w:r w:rsidRPr="00E20FDB">
              <w:rPr>
                <w:rFonts w:ascii="Arial" w:eastAsia="Times New Roman" w:hAnsi="Arial" w:cs="Arial"/>
                <w:b/>
                <w:bCs/>
                <w:color w:val="000000"/>
                <w:sz w:val="16"/>
                <w:szCs w:val="16"/>
                <w:lang w:val="en-GB" w:eastAsia="sv-SE"/>
              </w:rPr>
              <w:t> </w:t>
            </w:r>
          </w:p>
        </w:tc>
        <w:tc>
          <w:tcPr>
            <w:tcW w:w="833" w:type="pct"/>
            <w:tcBorders>
              <w:top w:val="single" w:sz="4" w:space="0" w:color="auto"/>
              <w:left w:val="nil"/>
              <w:bottom w:val="nil"/>
              <w:right w:val="nil"/>
            </w:tcBorders>
            <w:shd w:val="clear" w:color="auto" w:fill="auto"/>
            <w:noWrap/>
            <w:vAlign w:val="bottom"/>
            <w:hideMark/>
          </w:tcPr>
          <w:p w14:paraId="165844F4" w14:textId="77777777" w:rsidR="00646E81" w:rsidRPr="00E20FDB" w:rsidRDefault="00646E81" w:rsidP="00866F23">
            <w:pPr>
              <w:spacing w:after="0" w:line="240" w:lineRule="auto"/>
              <w:rPr>
                <w:rFonts w:ascii="Arial" w:eastAsia="Times New Roman" w:hAnsi="Arial" w:cs="Arial"/>
                <w:b/>
                <w:bCs/>
                <w:color w:val="000000"/>
                <w:sz w:val="16"/>
                <w:szCs w:val="16"/>
                <w:lang w:val="en-GB" w:eastAsia="sv-SE"/>
              </w:rPr>
            </w:pPr>
            <w:r w:rsidRPr="00E20FDB">
              <w:rPr>
                <w:rFonts w:ascii="Arial" w:eastAsia="Times New Roman" w:hAnsi="Arial" w:cs="Arial"/>
                <w:b/>
                <w:bCs/>
                <w:color w:val="000000"/>
                <w:sz w:val="16"/>
                <w:szCs w:val="16"/>
                <w:lang w:val="en-GB" w:eastAsia="sv-SE"/>
              </w:rPr>
              <w:t> </w:t>
            </w:r>
          </w:p>
        </w:tc>
        <w:tc>
          <w:tcPr>
            <w:tcW w:w="1192" w:type="pct"/>
            <w:gridSpan w:val="2"/>
            <w:tcBorders>
              <w:top w:val="single" w:sz="4" w:space="0" w:color="auto"/>
              <w:left w:val="nil"/>
              <w:bottom w:val="single" w:sz="4" w:space="0" w:color="auto"/>
              <w:right w:val="nil"/>
            </w:tcBorders>
            <w:shd w:val="clear" w:color="auto" w:fill="auto"/>
            <w:noWrap/>
            <w:vAlign w:val="bottom"/>
            <w:hideMark/>
          </w:tcPr>
          <w:p w14:paraId="5359F20C" w14:textId="77777777" w:rsidR="00646E81" w:rsidRPr="00FE1FC3" w:rsidRDefault="00646E81" w:rsidP="00866F23">
            <w:pPr>
              <w:spacing w:after="0" w:line="240" w:lineRule="auto"/>
              <w:jc w:val="center"/>
              <w:rPr>
                <w:rFonts w:ascii="Arial" w:eastAsia="Times New Roman" w:hAnsi="Arial" w:cs="Arial"/>
                <w:b/>
                <w:bCs/>
                <w:color w:val="000000"/>
                <w:sz w:val="16"/>
                <w:szCs w:val="16"/>
                <w:lang w:eastAsia="sv-SE"/>
              </w:rPr>
            </w:pPr>
            <w:proofErr w:type="spellStart"/>
            <w:r w:rsidRPr="00FE1FC3">
              <w:rPr>
                <w:rFonts w:ascii="Arial" w:eastAsia="Times New Roman" w:hAnsi="Arial" w:cs="Arial"/>
                <w:b/>
                <w:bCs/>
                <w:color w:val="000000"/>
                <w:sz w:val="16"/>
                <w:szCs w:val="16"/>
                <w:lang w:eastAsia="sv-SE"/>
              </w:rPr>
              <w:t>Unadjusted</w:t>
            </w:r>
            <w:proofErr w:type="spellEnd"/>
          </w:p>
        </w:tc>
        <w:tc>
          <w:tcPr>
            <w:tcW w:w="168" w:type="pct"/>
            <w:tcBorders>
              <w:top w:val="single" w:sz="4" w:space="0" w:color="auto"/>
              <w:left w:val="nil"/>
              <w:bottom w:val="nil"/>
              <w:right w:val="nil"/>
            </w:tcBorders>
            <w:shd w:val="clear" w:color="auto" w:fill="auto"/>
            <w:noWrap/>
            <w:vAlign w:val="bottom"/>
            <w:hideMark/>
          </w:tcPr>
          <w:p w14:paraId="3CA7930C" w14:textId="77777777" w:rsidR="00646E81" w:rsidRPr="00FE1FC3" w:rsidRDefault="00646E81" w:rsidP="00866F23">
            <w:pPr>
              <w:spacing w:after="0" w:line="240" w:lineRule="auto"/>
              <w:rPr>
                <w:rFonts w:ascii="Arial" w:eastAsia="Times New Roman" w:hAnsi="Arial" w:cs="Arial"/>
                <w:b/>
                <w:bCs/>
                <w:color w:val="000000"/>
                <w:sz w:val="16"/>
                <w:szCs w:val="16"/>
                <w:lang w:eastAsia="sv-SE"/>
              </w:rPr>
            </w:pPr>
            <w:r w:rsidRPr="00FE1FC3">
              <w:rPr>
                <w:rFonts w:ascii="Arial" w:eastAsia="Times New Roman" w:hAnsi="Arial" w:cs="Arial"/>
                <w:b/>
                <w:bCs/>
                <w:color w:val="000000"/>
                <w:sz w:val="16"/>
                <w:szCs w:val="16"/>
                <w:lang w:eastAsia="sv-SE"/>
              </w:rPr>
              <w:t> </w:t>
            </w:r>
          </w:p>
        </w:tc>
        <w:tc>
          <w:tcPr>
            <w:tcW w:w="1259" w:type="pct"/>
            <w:gridSpan w:val="2"/>
            <w:tcBorders>
              <w:top w:val="single" w:sz="4" w:space="0" w:color="auto"/>
              <w:left w:val="nil"/>
              <w:bottom w:val="single" w:sz="4" w:space="0" w:color="auto"/>
              <w:right w:val="nil"/>
            </w:tcBorders>
            <w:shd w:val="clear" w:color="auto" w:fill="auto"/>
            <w:noWrap/>
            <w:vAlign w:val="bottom"/>
            <w:hideMark/>
          </w:tcPr>
          <w:p w14:paraId="03C1014A" w14:textId="77777777" w:rsidR="00646E81" w:rsidRPr="00FE1FC3" w:rsidRDefault="00646E81" w:rsidP="00866F23">
            <w:pPr>
              <w:spacing w:after="0" w:line="240" w:lineRule="auto"/>
              <w:jc w:val="center"/>
              <w:rPr>
                <w:rFonts w:ascii="Arial" w:eastAsia="Times New Roman" w:hAnsi="Arial" w:cs="Arial"/>
                <w:b/>
                <w:bCs/>
                <w:color w:val="000000"/>
                <w:sz w:val="16"/>
                <w:szCs w:val="16"/>
                <w:lang w:eastAsia="sv-SE"/>
              </w:rPr>
            </w:pPr>
            <w:proofErr w:type="spellStart"/>
            <w:r w:rsidRPr="00FE1FC3">
              <w:rPr>
                <w:rFonts w:ascii="Arial" w:eastAsia="Times New Roman" w:hAnsi="Arial" w:cs="Arial"/>
                <w:b/>
                <w:bCs/>
                <w:color w:val="000000"/>
                <w:sz w:val="16"/>
                <w:szCs w:val="16"/>
                <w:lang w:eastAsia="sv-SE"/>
              </w:rPr>
              <w:t>Model</w:t>
            </w:r>
            <w:proofErr w:type="spellEnd"/>
            <w:r w:rsidRPr="00FE1FC3">
              <w:rPr>
                <w:rFonts w:ascii="Arial" w:eastAsia="Times New Roman" w:hAnsi="Arial" w:cs="Arial"/>
                <w:b/>
                <w:bCs/>
                <w:color w:val="000000"/>
                <w:sz w:val="16"/>
                <w:szCs w:val="16"/>
                <w:lang w:eastAsia="sv-SE"/>
              </w:rPr>
              <w:t xml:space="preserve"> 1</w:t>
            </w:r>
          </w:p>
        </w:tc>
      </w:tr>
      <w:tr w:rsidR="00866F23" w:rsidRPr="00FE1FC3" w14:paraId="07033FAC" w14:textId="77777777" w:rsidTr="00866F23">
        <w:tc>
          <w:tcPr>
            <w:tcW w:w="111" w:type="pct"/>
            <w:tcBorders>
              <w:top w:val="nil"/>
              <w:left w:val="nil"/>
              <w:bottom w:val="single" w:sz="4" w:space="0" w:color="auto"/>
              <w:right w:val="nil"/>
            </w:tcBorders>
            <w:shd w:val="clear" w:color="auto" w:fill="auto"/>
            <w:noWrap/>
            <w:vAlign w:val="bottom"/>
            <w:hideMark/>
          </w:tcPr>
          <w:p w14:paraId="2977CC4E" w14:textId="77777777" w:rsidR="00646E81" w:rsidRPr="00FE1FC3" w:rsidRDefault="00646E81" w:rsidP="00866F23">
            <w:pPr>
              <w:spacing w:after="0" w:line="240" w:lineRule="auto"/>
              <w:rPr>
                <w:rFonts w:ascii="Arial" w:eastAsia="Times New Roman" w:hAnsi="Arial" w:cs="Arial"/>
                <w:b/>
                <w:bCs/>
                <w:color w:val="000000"/>
                <w:sz w:val="16"/>
                <w:szCs w:val="16"/>
                <w:lang w:eastAsia="sv-SE"/>
              </w:rPr>
            </w:pPr>
            <w:r w:rsidRPr="00FE1FC3">
              <w:rPr>
                <w:rFonts w:ascii="Arial" w:eastAsia="Times New Roman" w:hAnsi="Arial" w:cs="Arial"/>
                <w:b/>
                <w:bCs/>
                <w:color w:val="000000"/>
                <w:sz w:val="16"/>
                <w:szCs w:val="16"/>
                <w:lang w:eastAsia="sv-SE"/>
              </w:rPr>
              <w:t> </w:t>
            </w:r>
          </w:p>
        </w:tc>
        <w:tc>
          <w:tcPr>
            <w:tcW w:w="1436" w:type="pct"/>
            <w:tcBorders>
              <w:top w:val="nil"/>
              <w:left w:val="nil"/>
              <w:bottom w:val="single" w:sz="4" w:space="0" w:color="auto"/>
              <w:right w:val="nil"/>
            </w:tcBorders>
            <w:shd w:val="clear" w:color="auto" w:fill="auto"/>
            <w:noWrap/>
            <w:vAlign w:val="bottom"/>
            <w:hideMark/>
          </w:tcPr>
          <w:p w14:paraId="73E5855B" w14:textId="77777777" w:rsidR="00646E81" w:rsidRPr="00FE1FC3" w:rsidRDefault="00646E81" w:rsidP="00866F23">
            <w:pPr>
              <w:spacing w:after="0" w:line="240" w:lineRule="auto"/>
              <w:rPr>
                <w:rFonts w:ascii="Arial" w:eastAsia="Times New Roman" w:hAnsi="Arial" w:cs="Arial"/>
                <w:b/>
                <w:bCs/>
                <w:color w:val="000000"/>
                <w:sz w:val="16"/>
                <w:szCs w:val="16"/>
                <w:lang w:eastAsia="sv-SE"/>
              </w:rPr>
            </w:pPr>
            <w:r w:rsidRPr="00FE1FC3">
              <w:rPr>
                <w:rFonts w:ascii="Arial" w:eastAsia="Times New Roman" w:hAnsi="Arial" w:cs="Arial"/>
                <w:b/>
                <w:bCs/>
                <w:color w:val="000000"/>
                <w:sz w:val="16"/>
                <w:szCs w:val="16"/>
                <w:lang w:eastAsia="sv-SE"/>
              </w:rPr>
              <w:t> </w:t>
            </w:r>
          </w:p>
        </w:tc>
        <w:tc>
          <w:tcPr>
            <w:tcW w:w="833" w:type="pct"/>
            <w:tcBorders>
              <w:top w:val="nil"/>
              <w:left w:val="nil"/>
              <w:bottom w:val="single" w:sz="4" w:space="0" w:color="auto"/>
              <w:right w:val="nil"/>
            </w:tcBorders>
            <w:shd w:val="clear" w:color="auto" w:fill="auto"/>
            <w:noWrap/>
            <w:vAlign w:val="bottom"/>
            <w:hideMark/>
          </w:tcPr>
          <w:p w14:paraId="4739D6AA" w14:textId="01BCBE95" w:rsidR="00646E81" w:rsidRPr="00FE1FC3" w:rsidRDefault="008E6D10" w:rsidP="00866F23">
            <w:pPr>
              <w:spacing w:after="0" w:line="240" w:lineRule="auto"/>
              <w:rPr>
                <w:rFonts w:ascii="Arial" w:eastAsia="Times New Roman" w:hAnsi="Arial" w:cs="Arial"/>
                <w:b/>
                <w:bCs/>
                <w:color w:val="000000"/>
                <w:sz w:val="16"/>
                <w:szCs w:val="16"/>
                <w:lang w:eastAsia="sv-SE"/>
              </w:rPr>
            </w:pPr>
            <w:r>
              <w:rPr>
                <w:rFonts w:ascii="Arial" w:eastAsia="Times New Roman" w:hAnsi="Arial" w:cs="Arial"/>
                <w:b/>
                <w:bCs/>
                <w:color w:val="000000"/>
                <w:sz w:val="16"/>
                <w:szCs w:val="16"/>
                <w:lang w:eastAsia="sv-SE"/>
              </w:rPr>
              <w:t>Self-harm</w:t>
            </w:r>
            <w:r w:rsidR="00646E81" w:rsidRPr="00FE1FC3">
              <w:rPr>
                <w:rFonts w:ascii="Arial" w:eastAsia="Times New Roman" w:hAnsi="Arial" w:cs="Arial"/>
                <w:b/>
                <w:bCs/>
                <w:color w:val="000000"/>
                <w:sz w:val="16"/>
                <w:szCs w:val="16"/>
                <w:lang w:eastAsia="sv-SE"/>
              </w:rPr>
              <w:t>/Total No.</w:t>
            </w:r>
          </w:p>
        </w:tc>
        <w:tc>
          <w:tcPr>
            <w:tcW w:w="764" w:type="pct"/>
            <w:tcBorders>
              <w:top w:val="nil"/>
              <w:left w:val="nil"/>
              <w:bottom w:val="single" w:sz="4" w:space="0" w:color="auto"/>
              <w:right w:val="nil"/>
            </w:tcBorders>
            <w:shd w:val="clear" w:color="auto" w:fill="auto"/>
            <w:noWrap/>
            <w:vAlign w:val="bottom"/>
            <w:hideMark/>
          </w:tcPr>
          <w:p w14:paraId="10ED1319" w14:textId="681BA21C" w:rsidR="00646E81" w:rsidRPr="00FE1FC3" w:rsidRDefault="00866F23" w:rsidP="00866F23">
            <w:pPr>
              <w:spacing w:after="0" w:line="240" w:lineRule="auto"/>
              <w:rPr>
                <w:rFonts w:ascii="Arial" w:eastAsia="Times New Roman" w:hAnsi="Arial" w:cs="Arial"/>
                <w:b/>
                <w:bCs/>
                <w:color w:val="000000"/>
                <w:sz w:val="16"/>
                <w:szCs w:val="16"/>
                <w:lang w:eastAsia="sv-SE"/>
              </w:rPr>
            </w:pPr>
            <w:r>
              <w:rPr>
                <w:rFonts w:ascii="Arial" w:eastAsia="Times New Roman" w:hAnsi="Arial" w:cs="Arial"/>
                <w:b/>
                <w:bCs/>
                <w:color w:val="000000"/>
                <w:sz w:val="16"/>
                <w:szCs w:val="16"/>
                <w:lang w:eastAsia="sv-SE"/>
              </w:rPr>
              <w:t xml:space="preserve">CHR </w:t>
            </w:r>
            <w:r w:rsidR="00646E81" w:rsidRPr="00FE1FC3">
              <w:rPr>
                <w:rFonts w:ascii="Arial" w:eastAsia="Times New Roman" w:hAnsi="Arial" w:cs="Arial"/>
                <w:b/>
                <w:bCs/>
                <w:color w:val="000000"/>
                <w:sz w:val="16"/>
                <w:szCs w:val="16"/>
                <w:lang w:eastAsia="sv-SE"/>
              </w:rPr>
              <w:t>(95%CI)</w:t>
            </w:r>
          </w:p>
        </w:tc>
        <w:tc>
          <w:tcPr>
            <w:tcW w:w="428" w:type="pct"/>
            <w:tcBorders>
              <w:top w:val="nil"/>
              <w:left w:val="nil"/>
              <w:bottom w:val="single" w:sz="4" w:space="0" w:color="auto"/>
              <w:right w:val="nil"/>
            </w:tcBorders>
            <w:shd w:val="clear" w:color="auto" w:fill="auto"/>
            <w:noWrap/>
            <w:vAlign w:val="bottom"/>
            <w:hideMark/>
          </w:tcPr>
          <w:p w14:paraId="720269AA" w14:textId="77777777" w:rsidR="00646E81" w:rsidRPr="00FE1FC3" w:rsidRDefault="00646E81" w:rsidP="00866F23">
            <w:pPr>
              <w:spacing w:after="0" w:line="240" w:lineRule="auto"/>
              <w:jc w:val="right"/>
              <w:rPr>
                <w:rFonts w:ascii="Arial" w:eastAsia="Times New Roman" w:hAnsi="Arial" w:cs="Arial"/>
                <w:b/>
                <w:bCs/>
                <w:color w:val="000000"/>
                <w:sz w:val="16"/>
                <w:szCs w:val="16"/>
                <w:lang w:eastAsia="sv-SE"/>
              </w:rPr>
            </w:pPr>
            <w:proofErr w:type="spellStart"/>
            <w:r w:rsidRPr="00FE1FC3">
              <w:rPr>
                <w:rFonts w:ascii="Arial" w:eastAsia="Times New Roman" w:hAnsi="Arial" w:cs="Arial"/>
                <w:b/>
                <w:bCs/>
                <w:color w:val="000000"/>
                <w:sz w:val="16"/>
                <w:szCs w:val="16"/>
                <w:lang w:eastAsia="sv-SE"/>
              </w:rPr>
              <w:t>P</w:t>
            </w:r>
            <w:r w:rsidRPr="00FE1FC3">
              <w:rPr>
                <w:rFonts w:ascii="Arial" w:eastAsia="Times New Roman" w:hAnsi="Arial" w:cs="Arial"/>
                <w:b/>
                <w:bCs/>
                <w:color w:val="000000"/>
                <w:sz w:val="16"/>
                <w:szCs w:val="16"/>
                <w:vertAlign w:val="subscript"/>
                <w:lang w:eastAsia="sv-SE"/>
              </w:rPr>
              <w:t>adj</w:t>
            </w:r>
            <w:proofErr w:type="spellEnd"/>
            <w:r w:rsidRPr="00FE1FC3">
              <w:rPr>
                <w:rFonts w:ascii="Arial" w:eastAsia="Times New Roman" w:hAnsi="Arial" w:cs="Arial"/>
                <w:b/>
                <w:bCs/>
                <w:color w:val="000000"/>
                <w:sz w:val="16"/>
                <w:szCs w:val="16"/>
                <w:vertAlign w:val="subscript"/>
                <w:lang w:eastAsia="sv-SE"/>
              </w:rPr>
              <w:t>.</w:t>
            </w:r>
          </w:p>
        </w:tc>
        <w:tc>
          <w:tcPr>
            <w:tcW w:w="168" w:type="pct"/>
            <w:tcBorders>
              <w:top w:val="nil"/>
              <w:left w:val="nil"/>
              <w:bottom w:val="single" w:sz="4" w:space="0" w:color="auto"/>
              <w:right w:val="nil"/>
            </w:tcBorders>
            <w:shd w:val="clear" w:color="auto" w:fill="auto"/>
            <w:noWrap/>
            <w:vAlign w:val="bottom"/>
            <w:hideMark/>
          </w:tcPr>
          <w:p w14:paraId="619C98D0" w14:textId="77777777" w:rsidR="00646E81" w:rsidRPr="00FE1FC3" w:rsidRDefault="00646E81" w:rsidP="00866F23">
            <w:pPr>
              <w:spacing w:after="0" w:line="240" w:lineRule="auto"/>
              <w:rPr>
                <w:rFonts w:ascii="Arial" w:eastAsia="Times New Roman" w:hAnsi="Arial" w:cs="Arial"/>
                <w:b/>
                <w:bCs/>
                <w:color w:val="000000"/>
                <w:sz w:val="16"/>
                <w:szCs w:val="16"/>
                <w:lang w:eastAsia="sv-SE"/>
              </w:rPr>
            </w:pPr>
            <w:r w:rsidRPr="00FE1FC3">
              <w:rPr>
                <w:rFonts w:ascii="Arial" w:eastAsia="Times New Roman" w:hAnsi="Arial" w:cs="Arial"/>
                <w:b/>
                <w:bCs/>
                <w:color w:val="000000"/>
                <w:sz w:val="16"/>
                <w:szCs w:val="16"/>
                <w:lang w:eastAsia="sv-SE"/>
              </w:rPr>
              <w:t> </w:t>
            </w:r>
          </w:p>
        </w:tc>
        <w:tc>
          <w:tcPr>
            <w:tcW w:w="847" w:type="pct"/>
            <w:tcBorders>
              <w:top w:val="nil"/>
              <w:left w:val="nil"/>
              <w:bottom w:val="single" w:sz="4" w:space="0" w:color="auto"/>
              <w:right w:val="nil"/>
            </w:tcBorders>
            <w:shd w:val="clear" w:color="auto" w:fill="auto"/>
            <w:noWrap/>
            <w:vAlign w:val="bottom"/>
            <w:hideMark/>
          </w:tcPr>
          <w:p w14:paraId="4F9F5FB8" w14:textId="7BB182FB" w:rsidR="00646E81" w:rsidRPr="00FE1FC3" w:rsidRDefault="00866F23" w:rsidP="00866F23">
            <w:pPr>
              <w:spacing w:after="0" w:line="240" w:lineRule="auto"/>
              <w:rPr>
                <w:rFonts w:ascii="Arial" w:eastAsia="Times New Roman" w:hAnsi="Arial" w:cs="Arial"/>
                <w:b/>
                <w:bCs/>
                <w:color w:val="000000"/>
                <w:sz w:val="16"/>
                <w:szCs w:val="16"/>
                <w:lang w:eastAsia="sv-SE"/>
              </w:rPr>
            </w:pPr>
            <w:r>
              <w:rPr>
                <w:rFonts w:ascii="Arial" w:eastAsia="Times New Roman" w:hAnsi="Arial" w:cs="Arial"/>
                <w:b/>
                <w:bCs/>
                <w:color w:val="000000"/>
                <w:sz w:val="16"/>
                <w:szCs w:val="16"/>
                <w:lang w:eastAsia="sv-SE"/>
              </w:rPr>
              <w:t xml:space="preserve">CHR </w:t>
            </w:r>
            <w:r w:rsidR="00646E81" w:rsidRPr="00FE1FC3">
              <w:rPr>
                <w:rFonts w:ascii="Arial" w:eastAsia="Times New Roman" w:hAnsi="Arial" w:cs="Arial"/>
                <w:b/>
                <w:bCs/>
                <w:color w:val="000000"/>
                <w:sz w:val="16"/>
                <w:szCs w:val="16"/>
                <w:lang w:eastAsia="sv-SE"/>
              </w:rPr>
              <w:t>(95%CI)</w:t>
            </w:r>
          </w:p>
        </w:tc>
        <w:tc>
          <w:tcPr>
            <w:tcW w:w="412" w:type="pct"/>
            <w:tcBorders>
              <w:top w:val="nil"/>
              <w:left w:val="nil"/>
              <w:bottom w:val="single" w:sz="4" w:space="0" w:color="auto"/>
              <w:right w:val="nil"/>
            </w:tcBorders>
            <w:shd w:val="clear" w:color="auto" w:fill="auto"/>
            <w:noWrap/>
            <w:vAlign w:val="bottom"/>
            <w:hideMark/>
          </w:tcPr>
          <w:p w14:paraId="3027EEDC" w14:textId="77777777" w:rsidR="00646E81" w:rsidRPr="00FE1FC3" w:rsidRDefault="00646E81" w:rsidP="00866F23">
            <w:pPr>
              <w:spacing w:after="0" w:line="240" w:lineRule="auto"/>
              <w:jc w:val="right"/>
              <w:rPr>
                <w:rFonts w:ascii="Arial" w:eastAsia="Times New Roman" w:hAnsi="Arial" w:cs="Arial"/>
                <w:b/>
                <w:bCs/>
                <w:color w:val="000000"/>
                <w:sz w:val="16"/>
                <w:szCs w:val="16"/>
                <w:lang w:eastAsia="sv-SE"/>
              </w:rPr>
            </w:pPr>
            <w:proofErr w:type="spellStart"/>
            <w:r w:rsidRPr="00FE1FC3">
              <w:rPr>
                <w:rFonts w:ascii="Arial" w:eastAsia="Times New Roman" w:hAnsi="Arial" w:cs="Arial"/>
                <w:b/>
                <w:bCs/>
                <w:color w:val="000000"/>
                <w:sz w:val="16"/>
                <w:szCs w:val="16"/>
                <w:lang w:eastAsia="sv-SE"/>
              </w:rPr>
              <w:t>P</w:t>
            </w:r>
            <w:r w:rsidRPr="00FE1FC3">
              <w:rPr>
                <w:rFonts w:ascii="Arial" w:eastAsia="Times New Roman" w:hAnsi="Arial" w:cs="Arial"/>
                <w:b/>
                <w:bCs/>
                <w:color w:val="000000"/>
                <w:sz w:val="16"/>
                <w:szCs w:val="16"/>
                <w:vertAlign w:val="subscript"/>
                <w:lang w:eastAsia="sv-SE"/>
              </w:rPr>
              <w:t>adj</w:t>
            </w:r>
            <w:proofErr w:type="spellEnd"/>
            <w:r w:rsidRPr="00FE1FC3">
              <w:rPr>
                <w:rFonts w:ascii="Arial" w:eastAsia="Times New Roman" w:hAnsi="Arial" w:cs="Arial"/>
                <w:b/>
                <w:bCs/>
                <w:color w:val="000000"/>
                <w:sz w:val="16"/>
                <w:szCs w:val="16"/>
                <w:vertAlign w:val="subscript"/>
                <w:lang w:eastAsia="sv-SE"/>
              </w:rPr>
              <w:t>.</w:t>
            </w:r>
          </w:p>
        </w:tc>
      </w:tr>
      <w:tr w:rsidR="00866F23" w:rsidRPr="00FE1FC3" w14:paraId="6B001663" w14:textId="77777777" w:rsidTr="00866F23">
        <w:tc>
          <w:tcPr>
            <w:tcW w:w="1547" w:type="pct"/>
            <w:gridSpan w:val="2"/>
            <w:tcBorders>
              <w:top w:val="single" w:sz="4" w:space="0" w:color="auto"/>
              <w:left w:val="nil"/>
              <w:bottom w:val="nil"/>
              <w:right w:val="nil"/>
            </w:tcBorders>
            <w:shd w:val="clear" w:color="auto" w:fill="auto"/>
            <w:noWrap/>
            <w:hideMark/>
          </w:tcPr>
          <w:p w14:paraId="22AE637B" w14:textId="608B4CD3" w:rsidR="00646E81" w:rsidRPr="00FE1FC3" w:rsidRDefault="005544FE"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 xml:space="preserve">General </w:t>
            </w:r>
            <w:r>
              <w:rPr>
                <w:rFonts w:ascii="Arial" w:hAnsi="Arial" w:cs="Arial"/>
                <w:sz w:val="16"/>
                <w:szCs w:val="16"/>
                <w:lang w:val="en-GB"/>
              </w:rPr>
              <w:t>cognitive performance</w:t>
            </w:r>
          </w:p>
        </w:tc>
        <w:tc>
          <w:tcPr>
            <w:tcW w:w="833" w:type="pct"/>
            <w:tcBorders>
              <w:top w:val="nil"/>
              <w:left w:val="nil"/>
              <w:bottom w:val="nil"/>
              <w:right w:val="nil"/>
            </w:tcBorders>
            <w:shd w:val="clear" w:color="auto" w:fill="auto"/>
            <w:noWrap/>
            <w:hideMark/>
          </w:tcPr>
          <w:p w14:paraId="172B2FCA"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764" w:type="pct"/>
            <w:tcBorders>
              <w:top w:val="nil"/>
              <w:left w:val="nil"/>
              <w:bottom w:val="nil"/>
              <w:right w:val="nil"/>
            </w:tcBorders>
            <w:shd w:val="clear" w:color="auto" w:fill="auto"/>
            <w:noWrap/>
            <w:hideMark/>
          </w:tcPr>
          <w:p w14:paraId="6ED52482"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428" w:type="pct"/>
            <w:tcBorders>
              <w:top w:val="nil"/>
              <w:left w:val="nil"/>
              <w:bottom w:val="nil"/>
              <w:right w:val="nil"/>
            </w:tcBorders>
            <w:shd w:val="clear" w:color="auto" w:fill="auto"/>
            <w:noWrap/>
            <w:hideMark/>
          </w:tcPr>
          <w:p w14:paraId="01E67E0D"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168" w:type="pct"/>
            <w:tcBorders>
              <w:top w:val="nil"/>
              <w:left w:val="nil"/>
              <w:bottom w:val="nil"/>
              <w:right w:val="nil"/>
            </w:tcBorders>
            <w:shd w:val="clear" w:color="auto" w:fill="auto"/>
            <w:noWrap/>
            <w:hideMark/>
          </w:tcPr>
          <w:p w14:paraId="027E5EB7"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847" w:type="pct"/>
            <w:tcBorders>
              <w:top w:val="nil"/>
              <w:left w:val="nil"/>
              <w:bottom w:val="nil"/>
              <w:right w:val="nil"/>
            </w:tcBorders>
            <w:shd w:val="clear" w:color="auto" w:fill="auto"/>
            <w:noWrap/>
            <w:hideMark/>
          </w:tcPr>
          <w:p w14:paraId="4504497B"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412" w:type="pct"/>
            <w:tcBorders>
              <w:top w:val="nil"/>
              <w:left w:val="nil"/>
              <w:bottom w:val="nil"/>
              <w:right w:val="nil"/>
            </w:tcBorders>
            <w:shd w:val="clear" w:color="auto" w:fill="auto"/>
            <w:noWrap/>
            <w:hideMark/>
          </w:tcPr>
          <w:p w14:paraId="5083CA98"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r>
      <w:tr w:rsidR="00866F23" w:rsidRPr="00FE1FC3" w14:paraId="61FC8CC0" w14:textId="77777777" w:rsidTr="00866F23">
        <w:tc>
          <w:tcPr>
            <w:tcW w:w="111" w:type="pct"/>
            <w:tcBorders>
              <w:top w:val="nil"/>
              <w:left w:val="nil"/>
              <w:bottom w:val="nil"/>
              <w:right w:val="nil"/>
            </w:tcBorders>
            <w:shd w:val="clear" w:color="auto" w:fill="auto"/>
            <w:noWrap/>
            <w:hideMark/>
          </w:tcPr>
          <w:p w14:paraId="7D67C6C0"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1140BE72"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Low</w:t>
            </w:r>
            <w:proofErr w:type="spellEnd"/>
          </w:p>
        </w:tc>
        <w:tc>
          <w:tcPr>
            <w:tcW w:w="833" w:type="pct"/>
            <w:tcBorders>
              <w:top w:val="nil"/>
              <w:left w:val="nil"/>
              <w:bottom w:val="nil"/>
              <w:right w:val="nil"/>
            </w:tcBorders>
            <w:shd w:val="clear" w:color="auto" w:fill="auto"/>
            <w:noWrap/>
            <w:hideMark/>
          </w:tcPr>
          <w:p w14:paraId="7BD6D747"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1414 / 963 515</w:t>
            </w:r>
          </w:p>
        </w:tc>
        <w:tc>
          <w:tcPr>
            <w:tcW w:w="764" w:type="pct"/>
            <w:tcBorders>
              <w:top w:val="nil"/>
              <w:left w:val="nil"/>
              <w:bottom w:val="nil"/>
              <w:right w:val="nil"/>
            </w:tcBorders>
            <w:shd w:val="clear" w:color="auto" w:fill="auto"/>
            <w:noWrap/>
            <w:hideMark/>
          </w:tcPr>
          <w:p w14:paraId="7C0DC403"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2.27 (2.14-2.41)</w:t>
            </w:r>
          </w:p>
        </w:tc>
        <w:tc>
          <w:tcPr>
            <w:tcW w:w="428" w:type="pct"/>
            <w:tcBorders>
              <w:top w:val="nil"/>
              <w:left w:val="nil"/>
              <w:bottom w:val="nil"/>
              <w:right w:val="nil"/>
            </w:tcBorders>
            <w:shd w:val="clear" w:color="auto" w:fill="auto"/>
            <w:noWrap/>
            <w:hideMark/>
          </w:tcPr>
          <w:p w14:paraId="3725A5CB"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3A563C94"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195EDFD2" w14:textId="7EA9B7E7" w:rsidR="00646E81" w:rsidRPr="00FE1FC3" w:rsidRDefault="00866F23"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 xml:space="preserve">2.18 </w:t>
            </w:r>
            <w:r w:rsidR="00646E81" w:rsidRPr="00FE1FC3">
              <w:rPr>
                <w:rFonts w:ascii="Arial" w:eastAsia="Times New Roman" w:hAnsi="Arial" w:cs="Arial"/>
                <w:color w:val="000000"/>
                <w:sz w:val="16"/>
                <w:szCs w:val="16"/>
                <w:lang w:eastAsia="sv-SE"/>
              </w:rPr>
              <w:t>(2.06-2.31)</w:t>
            </w:r>
          </w:p>
        </w:tc>
        <w:tc>
          <w:tcPr>
            <w:tcW w:w="412" w:type="pct"/>
            <w:tcBorders>
              <w:top w:val="nil"/>
              <w:left w:val="nil"/>
              <w:bottom w:val="nil"/>
              <w:right w:val="nil"/>
            </w:tcBorders>
            <w:shd w:val="clear" w:color="auto" w:fill="auto"/>
            <w:noWrap/>
            <w:hideMark/>
          </w:tcPr>
          <w:p w14:paraId="67BD3DE6"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13EA0361" w14:textId="77777777" w:rsidTr="00866F23">
        <w:tc>
          <w:tcPr>
            <w:tcW w:w="111" w:type="pct"/>
            <w:tcBorders>
              <w:top w:val="nil"/>
              <w:left w:val="nil"/>
              <w:bottom w:val="nil"/>
              <w:right w:val="nil"/>
            </w:tcBorders>
            <w:shd w:val="clear" w:color="auto" w:fill="auto"/>
            <w:noWrap/>
            <w:hideMark/>
          </w:tcPr>
          <w:p w14:paraId="30B086AE"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7F2B8E62"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Medium</w:t>
            </w:r>
          </w:p>
        </w:tc>
        <w:tc>
          <w:tcPr>
            <w:tcW w:w="833" w:type="pct"/>
            <w:tcBorders>
              <w:top w:val="nil"/>
              <w:left w:val="nil"/>
              <w:bottom w:val="nil"/>
              <w:right w:val="nil"/>
            </w:tcBorders>
            <w:shd w:val="clear" w:color="auto" w:fill="auto"/>
            <w:noWrap/>
            <w:hideMark/>
          </w:tcPr>
          <w:p w14:paraId="45024940"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2 173 / 963 515</w:t>
            </w:r>
          </w:p>
        </w:tc>
        <w:tc>
          <w:tcPr>
            <w:tcW w:w="764" w:type="pct"/>
            <w:tcBorders>
              <w:top w:val="nil"/>
              <w:left w:val="nil"/>
              <w:bottom w:val="nil"/>
              <w:right w:val="nil"/>
            </w:tcBorders>
            <w:shd w:val="clear" w:color="auto" w:fill="auto"/>
            <w:noWrap/>
            <w:hideMark/>
          </w:tcPr>
          <w:p w14:paraId="03C0FBA3" w14:textId="3D6FAF24" w:rsidR="00646E81" w:rsidRPr="00FE1FC3" w:rsidRDefault="001D1026"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1.42 (1.34-1.50</w:t>
            </w:r>
            <w:r w:rsidR="00646E81" w:rsidRPr="00FE1FC3">
              <w:rPr>
                <w:rFonts w:ascii="Arial" w:eastAsia="Times New Roman" w:hAnsi="Arial" w:cs="Arial"/>
                <w:color w:val="000000"/>
                <w:sz w:val="16"/>
                <w:szCs w:val="16"/>
                <w:lang w:eastAsia="sv-SE"/>
              </w:rPr>
              <w:t>)</w:t>
            </w:r>
          </w:p>
        </w:tc>
        <w:tc>
          <w:tcPr>
            <w:tcW w:w="428" w:type="pct"/>
            <w:tcBorders>
              <w:top w:val="nil"/>
              <w:left w:val="nil"/>
              <w:bottom w:val="nil"/>
              <w:right w:val="nil"/>
            </w:tcBorders>
            <w:shd w:val="clear" w:color="auto" w:fill="auto"/>
            <w:noWrap/>
            <w:hideMark/>
          </w:tcPr>
          <w:p w14:paraId="1D825876"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2C885BD8"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0638310F" w14:textId="564A3635" w:rsidR="00646E81" w:rsidRPr="00FE1FC3" w:rsidRDefault="00866F23"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1.38</w:t>
            </w:r>
            <w:r w:rsidR="00646E81" w:rsidRPr="00FE1FC3">
              <w:rPr>
                <w:rFonts w:ascii="Arial" w:eastAsia="Times New Roman" w:hAnsi="Arial" w:cs="Arial"/>
                <w:color w:val="000000"/>
                <w:sz w:val="16"/>
                <w:szCs w:val="16"/>
                <w:lang w:eastAsia="sv-SE"/>
              </w:rPr>
              <w:t xml:space="preserve"> (1.31-1.46)</w:t>
            </w:r>
          </w:p>
        </w:tc>
        <w:tc>
          <w:tcPr>
            <w:tcW w:w="412" w:type="pct"/>
            <w:tcBorders>
              <w:top w:val="nil"/>
              <w:left w:val="nil"/>
              <w:bottom w:val="nil"/>
              <w:right w:val="nil"/>
            </w:tcBorders>
            <w:shd w:val="clear" w:color="auto" w:fill="auto"/>
            <w:noWrap/>
            <w:hideMark/>
          </w:tcPr>
          <w:p w14:paraId="34BEB9C8"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3CE32B31" w14:textId="77777777" w:rsidTr="00866F23">
        <w:tc>
          <w:tcPr>
            <w:tcW w:w="111" w:type="pct"/>
            <w:tcBorders>
              <w:top w:val="nil"/>
              <w:left w:val="nil"/>
              <w:bottom w:val="nil"/>
              <w:right w:val="nil"/>
            </w:tcBorders>
            <w:shd w:val="clear" w:color="auto" w:fill="auto"/>
            <w:noWrap/>
            <w:hideMark/>
          </w:tcPr>
          <w:p w14:paraId="13904BED" w14:textId="77777777" w:rsidR="00646E81" w:rsidRPr="00FE1FC3" w:rsidRDefault="00646E81" w:rsidP="00866F23">
            <w:pPr>
              <w:spacing w:after="12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21BD729B" w14:textId="28794A79" w:rsidR="00646E81" w:rsidRPr="00FE1FC3" w:rsidRDefault="00866F23" w:rsidP="00866F23">
            <w:pPr>
              <w:spacing w:after="120" w:line="240" w:lineRule="auto"/>
              <w:rPr>
                <w:rFonts w:ascii="Arial" w:eastAsia="Times New Roman" w:hAnsi="Arial" w:cs="Arial"/>
                <w:color w:val="000000"/>
                <w:sz w:val="16"/>
                <w:szCs w:val="16"/>
                <w:lang w:eastAsia="sv-SE"/>
              </w:rPr>
            </w:pPr>
            <w:proofErr w:type="spellStart"/>
            <w:r>
              <w:rPr>
                <w:rFonts w:ascii="Arial" w:eastAsia="Times New Roman" w:hAnsi="Arial" w:cs="Arial"/>
                <w:color w:val="000000"/>
                <w:sz w:val="16"/>
                <w:szCs w:val="16"/>
                <w:lang w:eastAsia="sv-SE"/>
              </w:rPr>
              <w:t>High</w:t>
            </w:r>
            <w:proofErr w:type="spellEnd"/>
            <w:r>
              <w:rPr>
                <w:rFonts w:ascii="Arial" w:eastAsia="Times New Roman" w:hAnsi="Arial" w:cs="Arial"/>
                <w:color w:val="000000"/>
                <w:sz w:val="16"/>
                <w:szCs w:val="16"/>
                <w:lang w:eastAsia="sv-SE"/>
              </w:rPr>
              <w:t xml:space="preserve"> </w:t>
            </w:r>
            <w:r w:rsidR="00646E81" w:rsidRPr="00FE1FC3">
              <w:rPr>
                <w:rFonts w:ascii="Arial" w:eastAsia="Times New Roman" w:hAnsi="Arial" w:cs="Arial"/>
                <w:color w:val="000000"/>
                <w:sz w:val="16"/>
                <w:szCs w:val="16"/>
                <w:lang w:eastAsia="sv-SE"/>
              </w:rPr>
              <w:t>(Ref.)</w:t>
            </w:r>
          </w:p>
        </w:tc>
        <w:tc>
          <w:tcPr>
            <w:tcW w:w="833" w:type="pct"/>
            <w:tcBorders>
              <w:top w:val="nil"/>
              <w:left w:val="nil"/>
              <w:bottom w:val="nil"/>
              <w:right w:val="nil"/>
            </w:tcBorders>
            <w:shd w:val="clear" w:color="auto" w:fill="auto"/>
            <w:noWrap/>
            <w:hideMark/>
          </w:tcPr>
          <w:p w14:paraId="7BE25DED" w14:textId="77777777" w:rsidR="00646E81" w:rsidRPr="00FE1FC3" w:rsidRDefault="00646E81" w:rsidP="00866F23">
            <w:pPr>
              <w:spacing w:after="12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601 / 963 515</w:t>
            </w:r>
          </w:p>
        </w:tc>
        <w:tc>
          <w:tcPr>
            <w:tcW w:w="764" w:type="pct"/>
            <w:tcBorders>
              <w:top w:val="nil"/>
              <w:left w:val="nil"/>
              <w:bottom w:val="nil"/>
              <w:right w:val="nil"/>
            </w:tcBorders>
            <w:shd w:val="clear" w:color="auto" w:fill="auto"/>
            <w:noWrap/>
            <w:hideMark/>
          </w:tcPr>
          <w:p w14:paraId="363A4116" w14:textId="437A471E" w:rsidR="00646E81" w:rsidRPr="00FE1FC3" w:rsidRDefault="00646E81" w:rsidP="00866F23">
            <w:pPr>
              <w:spacing w:after="12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sidR="001D1026">
              <w:rPr>
                <w:rFonts w:ascii="Arial" w:eastAsia="Times New Roman" w:hAnsi="Arial" w:cs="Arial"/>
                <w:color w:val="000000"/>
                <w:sz w:val="16"/>
                <w:szCs w:val="16"/>
                <w:lang w:eastAsia="sv-SE"/>
              </w:rPr>
              <w:t>.0</w:t>
            </w:r>
          </w:p>
        </w:tc>
        <w:tc>
          <w:tcPr>
            <w:tcW w:w="428" w:type="pct"/>
            <w:tcBorders>
              <w:top w:val="nil"/>
              <w:left w:val="nil"/>
              <w:bottom w:val="nil"/>
              <w:right w:val="nil"/>
            </w:tcBorders>
            <w:shd w:val="clear" w:color="auto" w:fill="auto"/>
            <w:noWrap/>
            <w:hideMark/>
          </w:tcPr>
          <w:p w14:paraId="73DFC9B9" w14:textId="1DA2E2AD" w:rsidR="00646E81" w:rsidRPr="00FE1FC3" w:rsidRDefault="00646E81" w:rsidP="00866F23">
            <w:pPr>
              <w:spacing w:after="120" w:line="240" w:lineRule="auto"/>
              <w:jc w:val="right"/>
              <w:rPr>
                <w:rFonts w:ascii="Arial" w:eastAsia="Times New Roman" w:hAnsi="Arial" w:cs="Arial"/>
                <w:color w:val="000000"/>
                <w:sz w:val="16"/>
                <w:szCs w:val="16"/>
                <w:lang w:eastAsia="sv-SE"/>
              </w:rPr>
            </w:pPr>
          </w:p>
        </w:tc>
        <w:tc>
          <w:tcPr>
            <w:tcW w:w="168" w:type="pct"/>
            <w:tcBorders>
              <w:top w:val="nil"/>
              <w:left w:val="nil"/>
              <w:bottom w:val="nil"/>
              <w:right w:val="nil"/>
            </w:tcBorders>
            <w:shd w:val="clear" w:color="auto" w:fill="auto"/>
            <w:noWrap/>
            <w:hideMark/>
          </w:tcPr>
          <w:p w14:paraId="6B4AAB27" w14:textId="77777777" w:rsidR="00646E81" w:rsidRPr="00FE1FC3" w:rsidRDefault="00646E81" w:rsidP="00866F23">
            <w:pPr>
              <w:spacing w:after="12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2A94D534" w14:textId="0AE30C70" w:rsidR="00646E81" w:rsidRPr="00FE1FC3" w:rsidRDefault="00646E81" w:rsidP="00866F23">
            <w:pPr>
              <w:spacing w:after="12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sidR="001D1026">
              <w:rPr>
                <w:rFonts w:ascii="Arial" w:eastAsia="Times New Roman" w:hAnsi="Arial" w:cs="Arial"/>
                <w:color w:val="000000"/>
                <w:sz w:val="16"/>
                <w:szCs w:val="16"/>
                <w:lang w:eastAsia="sv-SE"/>
              </w:rPr>
              <w:t>.0</w:t>
            </w:r>
          </w:p>
        </w:tc>
        <w:tc>
          <w:tcPr>
            <w:tcW w:w="412" w:type="pct"/>
            <w:tcBorders>
              <w:top w:val="nil"/>
              <w:left w:val="nil"/>
              <w:bottom w:val="nil"/>
              <w:right w:val="nil"/>
            </w:tcBorders>
            <w:shd w:val="clear" w:color="auto" w:fill="auto"/>
            <w:noWrap/>
            <w:hideMark/>
          </w:tcPr>
          <w:p w14:paraId="2AC4043C" w14:textId="4360E786" w:rsidR="00646E81" w:rsidRPr="00FE1FC3" w:rsidRDefault="00646E81" w:rsidP="00866F23">
            <w:pPr>
              <w:spacing w:after="120" w:line="240" w:lineRule="auto"/>
              <w:jc w:val="right"/>
              <w:rPr>
                <w:rFonts w:ascii="Arial" w:eastAsia="Times New Roman" w:hAnsi="Arial" w:cs="Arial"/>
                <w:color w:val="000000"/>
                <w:sz w:val="16"/>
                <w:szCs w:val="16"/>
                <w:lang w:eastAsia="sv-SE"/>
              </w:rPr>
            </w:pPr>
          </w:p>
        </w:tc>
      </w:tr>
      <w:tr w:rsidR="00866F23" w:rsidRPr="00FE1FC3" w14:paraId="73931DA0" w14:textId="77777777" w:rsidTr="00866F23">
        <w:tc>
          <w:tcPr>
            <w:tcW w:w="1547" w:type="pct"/>
            <w:gridSpan w:val="2"/>
            <w:tcBorders>
              <w:top w:val="nil"/>
              <w:left w:val="nil"/>
              <w:bottom w:val="nil"/>
              <w:right w:val="nil"/>
            </w:tcBorders>
            <w:shd w:val="clear" w:color="auto" w:fill="auto"/>
            <w:noWrap/>
            <w:hideMark/>
          </w:tcPr>
          <w:p w14:paraId="71FCD5E2"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xml:space="preserve">Stress </w:t>
            </w:r>
            <w:proofErr w:type="spellStart"/>
            <w:r w:rsidRPr="00FE1FC3">
              <w:rPr>
                <w:rFonts w:ascii="Arial" w:eastAsia="Times New Roman" w:hAnsi="Arial" w:cs="Arial"/>
                <w:color w:val="000000"/>
                <w:sz w:val="16"/>
                <w:szCs w:val="16"/>
                <w:lang w:eastAsia="sv-SE"/>
              </w:rPr>
              <w:t>resilience</w:t>
            </w:r>
            <w:proofErr w:type="spellEnd"/>
          </w:p>
        </w:tc>
        <w:tc>
          <w:tcPr>
            <w:tcW w:w="833" w:type="pct"/>
            <w:tcBorders>
              <w:top w:val="nil"/>
              <w:left w:val="nil"/>
              <w:bottom w:val="nil"/>
              <w:right w:val="nil"/>
            </w:tcBorders>
            <w:shd w:val="clear" w:color="auto" w:fill="auto"/>
            <w:noWrap/>
            <w:hideMark/>
          </w:tcPr>
          <w:p w14:paraId="0BA62C33" w14:textId="77777777" w:rsidR="00646E81" w:rsidRPr="00FE1FC3" w:rsidRDefault="00646E81" w:rsidP="00866F23">
            <w:pPr>
              <w:spacing w:after="0" w:line="240" w:lineRule="auto"/>
              <w:rPr>
                <w:rFonts w:ascii="Arial" w:eastAsia="Times New Roman" w:hAnsi="Arial" w:cs="Arial"/>
                <w:color w:val="000000"/>
                <w:sz w:val="16"/>
                <w:szCs w:val="16"/>
                <w:lang w:eastAsia="sv-SE"/>
              </w:rPr>
            </w:pPr>
          </w:p>
        </w:tc>
        <w:tc>
          <w:tcPr>
            <w:tcW w:w="764" w:type="pct"/>
            <w:tcBorders>
              <w:top w:val="nil"/>
              <w:left w:val="nil"/>
              <w:bottom w:val="nil"/>
              <w:right w:val="nil"/>
            </w:tcBorders>
            <w:shd w:val="clear" w:color="auto" w:fill="auto"/>
            <w:noWrap/>
            <w:hideMark/>
          </w:tcPr>
          <w:p w14:paraId="00FA65FD"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28" w:type="pct"/>
            <w:tcBorders>
              <w:top w:val="nil"/>
              <w:left w:val="nil"/>
              <w:bottom w:val="nil"/>
              <w:right w:val="nil"/>
            </w:tcBorders>
            <w:shd w:val="clear" w:color="auto" w:fill="auto"/>
            <w:noWrap/>
            <w:hideMark/>
          </w:tcPr>
          <w:p w14:paraId="21275D00"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168" w:type="pct"/>
            <w:tcBorders>
              <w:top w:val="nil"/>
              <w:left w:val="nil"/>
              <w:bottom w:val="nil"/>
              <w:right w:val="nil"/>
            </w:tcBorders>
            <w:shd w:val="clear" w:color="auto" w:fill="auto"/>
            <w:noWrap/>
            <w:hideMark/>
          </w:tcPr>
          <w:p w14:paraId="7E27846A"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847" w:type="pct"/>
            <w:tcBorders>
              <w:top w:val="nil"/>
              <w:left w:val="nil"/>
              <w:bottom w:val="nil"/>
              <w:right w:val="nil"/>
            </w:tcBorders>
            <w:shd w:val="clear" w:color="auto" w:fill="auto"/>
            <w:noWrap/>
            <w:hideMark/>
          </w:tcPr>
          <w:p w14:paraId="4D0FE3C9"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12" w:type="pct"/>
            <w:tcBorders>
              <w:top w:val="nil"/>
              <w:left w:val="nil"/>
              <w:bottom w:val="nil"/>
              <w:right w:val="nil"/>
            </w:tcBorders>
            <w:shd w:val="clear" w:color="auto" w:fill="auto"/>
            <w:noWrap/>
            <w:hideMark/>
          </w:tcPr>
          <w:p w14:paraId="75A26F42"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r>
      <w:tr w:rsidR="00866F23" w:rsidRPr="00FE1FC3" w14:paraId="00BAB39B" w14:textId="77777777" w:rsidTr="00866F23">
        <w:tc>
          <w:tcPr>
            <w:tcW w:w="111" w:type="pct"/>
            <w:tcBorders>
              <w:top w:val="nil"/>
              <w:left w:val="nil"/>
              <w:bottom w:val="nil"/>
              <w:right w:val="nil"/>
            </w:tcBorders>
            <w:shd w:val="clear" w:color="auto" w:fill="auto"/>
            <w:noWrap/>
            <w:hideMark/>
          </w:tcPr>
          <w:p w14:paraId="6DE47DA1"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1436" w:type="pct"/>
            <w:tcBorders>
              <w:top w:val="nil"/>
              <w:left w:val="nil"/>
              <w:bottom w:val="nil"/>
              <w:right w:val="nil"/>
            </w:tcBorders>
            <w:shd w:val="clear" w:color="auto" w:fill="auto"/>
            <w:noWrap/>
            <w:hideMark/>
          </w:tcPr>
          <w:p w14:paraId="71B48917"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Low</w:t>
            </w:r>
            <w:proofErr w:type="spellEnd"/>
          </w:p>
        </w:tc>
        <w:tc>
          <w:tcPr>
            <w:tcW w:w="833" w:type="pct"/>
            <w:tcBorders>
              <w:top w:val="nil"/>
              <w:left w:val="nil"/>
              <w:bottom w:val="nil"/>
              <w:right w:val="nil"/>
            </w:tcBorders>
            <w:shd w:val="clear" w:color="auto" w:fill="auto"/>
            <w:noWrap/>
            <w:hideMark/>
          </w:tcPr>
          <w:p w14:paraId="35FC1E15"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1 540 / 947 097</w:t>
            </w:r>
          </w:p>
        </w:tc>
        <w:tc>
          <w:tcPr>
            <w:tcW w:w="764" w:type="pct"/>
            <w:tcBorders>
              <w:top w:val="nil"/>
              <w:left w:val="nil"/>
              <w:bottom w:val="nil"/>
              <w:right w:val="nil"/>
            </w:tcBorders>
            <w:shd w:val="clear" w:color="auto" w:fill="auto"/>
            <w:noWrap/>
            <w:hideMark/>
          </w:tcPr>
          <w:p w14:paraId="241AE6AB"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2.48 (2.32-</w:t>
            </w:r>
            <w:proofErr w:type="gramStart"/>
            <w:r w:rsidRPr="00FE1FC3">
              <w:rPr>
                <w:rFonts w:ascii="Arial" w:eastAsia="Times New Roman" w:hAnsi="Arial" w:cs="Arial"/>
                <w:color w:val="000000"/>
                <w:sz w:val="16"/>
                <w:szCs w:val="16"/>
                <w:lang w:eastAsia="sv-SE"/>
              </w:rPr>
              <w:t>2.65</w:t>
            </w:r>
            <w:proofErr w:type="gramEnd"/>
            <w:r w:rsidRPr="00FE1FC3">
              <w:rPr>
                <w:rFonts w:ascii="Arial" w:eastAsia="Times New Roman" w:hAnsi="Arial" w:cs="Arial"/>
                <w:color w:val="000000"/>
                <w:sz w:val="16"/>
                <w:szCs w:val="16"/>
                <w:lang w:eastAsia="sv-SE"/>
              </w:rPr>
              <w:t>)</w:t>
            </w:r>
          </w:p>
        </w:tc>
        <w:tc>
          <w:tcPr>
            <w:tcW w:w="428" w:type="pct"/>
            <w:tcBorders>
              <w:top w:val="nil"/>
              <w:left w:val="nil"/>
              <w:bottom w:val="nil"/>
              <w:right w:val="nil"/>
            </w:tcBorders>
            <w:shd w:val="clear" w:color="auto" w:fill="auto"/>
            <w:noWrap/>
            <w:hideMark/>
          </w:tcPr>
          <w:p w14:paraId="370FFC32"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7B4AEE57"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04A67A31" w14:textId="5D9A5B9A" w:rsidR="00646E81" w:rsidRPr="00FE1FC3" w:rsidRDefault="00866F23"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 xml:space="preserve">2.37 </w:t>
            </w:r>
            <w:r w:rsidR="00646E81" w:rsidRPr="00FE1FC3">
              <w:rPr>
                <w:rFonts w:ascii="Arial" w:eastAsia="Times New Roman" w:hAnsi="Arial" w:cs="Arial"/>
                <w:color w:val="000000"/>
                <w:sz w:val="16"/>
                <w:szCs w:val="16"/>
                <w:lang w:eastAsia="sv-SE"/>
              </w:rPr>
              <w:t>(2.22-2.53)</w:t>
            </w:r>
          </w:p>
        </w:tc>
        <w:tc>
          <w:tcPr>
            <w:tcW w:w="412" w:type="pct"/>
            <w:tcBorders>
              <w:top w:val="nil"/>
              <w:left w:val="nil"/>
              <w:bottom w:val="nil"/>
              <w:right w:val="nil"/>
            </w:tcBorders>
            <w:shd w:val="clear" w:color="auto" w:fill="auto"/>
            <w:noWrap/>
            <w:hideMark/>
          </w:tcPr>
          <w:p w14:paraId="01AA6393"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36043016" w14:textId="77777777" w:rsidTr="00866F23">
        <w:tc>
          <w:tcPr>
            <w:tcW w:w="111" w:type="pct"/>
            <w:tcBorders>
              <w:top w:val="nil"/>
              <w:left w:val="nil"/>
              <w:bottom w:val="nil"/>
              <w:right w:val="nil"/>
            </w:tcBorders>
            <w:shd w:val="clear" w:color="auto" w:fill="auto"/>
            <w:noWrap/>
            <w:hideMark/>
          </w:tcPr>
          <w:p w14:paraId="1588F371"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41EFEE04"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Medium</w:t>
            </w:r>
          </w:p>
        </w:tc>
        <w:tc>
          <w:tcPr>
            <w:tcW w:w="833" w:type="pct"/>
            <w:tcBorders>
              <w:top w:val="nil"/>
              <w:left w:val="nil"/>
              <w:bottom w:val="nil"/>
              <w:right w:val="nil"/>
            </w:tcBorders>
            <w:shd w:val="clear" w:color="auto" w:fill="auto"/>
            <w:noWrap/>
            <w:hideMark/>
          </w:tcPr>
          <w:p w14:paraId="2C8AF078"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2 072 / 947 097</w:t>
            </w:r>
          </w:p>
        </w:tc>
        <w:tc>
          <w:tcPr>
            <w:tcW w:w="764" w:type="pct"/>
            <w:tcBorders>
              <w:top w:val="nil"/>
              <w:left w:val="nil"/>
              <w:bottom w:val="nil"/>
              <w:right w:val="nil"/>
            </w:tcBorders>
            <w:shd w:val="clear" w:color="auto" w:fill="auto"/>
            <w:noWrap/>
            <w:hideMark/>
          </w:tcPr>
          <w:p w14:paraId="6937EF8D"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1.27 (1.19-1.35)</w:t>
            </w:r>
          </w:p>
        </w:tc>
        <w:tc>
          <w:tcPr>
            <w:tcW w:w="428" w:type="pct"/>
            <w:tcBorders>
              <w:top w:val="nil"/>
              <w:left w:val="nil"/>
              <w:bottom w:val="nil"/>
              <w:right w:val="nil"/>
            </w:tcBorders>
            <w:shd w:val="clear" w:color="auto" w:fill="auto"/>
            <w:noWrap/>
            <w:hideMark/>
          </w:tcPr>
          <w:p w14:paraId="21EDEAC3"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3F53FBF4"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13F59390" w14:textId="27F6D7F7" w:rsidR="00646E81" w:rsidRPr="00FE1FC3" w:rsidRDefault="00866F23"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 xml:space="preserve">1.24 </w:t>
            </w:r>
            <w:r w:rsidR="00646E81" w:rsidRPr="00FE1FC3">
              <w:rPr>
                <w:rFonts w:ascii="Arial" w:eastAsia="Times New Roman" w:hAnsi="Arial" w:cs="Arial"/>
                <w:color w:val="000000"/>
                <w:sz w:val="16"/>
                <w:szCs w:val="16"/>
                <w:lang w:eastAsia="sv-SE"/>
              </w:rPr>
              <w:t>(1.17-1.32)</w:t>
            </w:r>
          </w:p>
        </w:tc>
        <w:tc>
          <w:tcPr>
            <w:tcW w:w="412" w:type="pct"/>
            <w:tcBorders>
              <w:top w:val="nil"/>
              <w:left w:val="nil"/>
              <w:bottom w:val="nil"/>
              <w:right w:val="nil"/>
            </w:tcBorders>
            <w:shd w:val="clear" w:color="auto" w:fill="auto"/>
            <w:noWrap/>
            <w:hideMark/>
          </w:tcPr>
          <w:p w14:paraId="4F2ABF92"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5738EB44" w14:textId="77777777" w:rsidTr="00866F23">
        <w:tc>
          <w:tcPr>
            <w:tcW w:w="111" w:type="pct"/>
            <w:tcBorders>
              <w:top w:val="nil"/>
              <w:left w:val="nil"/>
              <w:bottom w:val="nil"/>
              <w:right w:val="nil"/>
            </w:tcBorders>
            <w:shd w:val="clear" w:color="auto" w:fill="auto"/>
            <w:noWrap/>
            <w:hideMark/>
          </w:tcPr>
          <w:p w14:paraId="59B592FC" w14:textId="77777777" w:rsidR="00646E81" w:rsidRPr="00FE1FC3" w:rsidRDefault="00646E81" w:rsidP="00866F23">
            <w:pPr>
              <w:spacing w:after="12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25D4A2F8" w14:textId="15556643" w:rsidR="00646E81" w:rsidRPr="00FE1FC3" w:rsidRDefault="00866F23" w:rsidP="00866F23">
            <w:pPr>
              <w:spacing w:after="120" w:line="240" w:lineRule="auto"/>
              <w:rPr>
                <w:rFonts w:ascii="Arial" w:eastAsia="Times New Roman" w:hAnsi="Arial" w:cs="Arial"/>
                <w:color w:val="000000"/>
                <w:sz w:val="16"/>
                <w:szCs w:val="16"/>
                <w:lang w:eastAsia="sv-SE"/>
              </w:rPr>
            </w:pPr>
            <w:proofErr w:type="spellStart"/>
            <w:r>
              <w:rPr>
                <w:rFonts w:ascii="Arial" w:eastAsia="Times New Roman" w:hAnsi="Arial" w:cs="Arial"/>
                <w:color w:val="000000"/>
                <w:sz w:val="16"/>
                <w:szCs w:val="16"/>
                <w:lang w:eastAsia="sv-SE"/>
              </w:rPr>
              <w:t>High</w:t>
            </w:r>
            <w:proofErr w:type="spellEnd"/>
            <w:r>
              <w:rPr>
                <w:rFonts w:ascii="Arial" w:eastAsia="Times New Roman" w:hAnsi="Arial" w:cs="Arial"/>
                <w:color w:val="000000"/>
                <w:sz w:val="16"/>
                <w:szCs w:val="16"/>
                <w:lang w:eastAsia="sv-SE"/>
              </w:rPr>
              <w:t xml:space="preserve"> </w:t>
            </w:r>
            <w:r w:rsidR="00646E81" w:rsidRPr="00FE1FC3">
              <w:rPr>
                <w:rFonts w:ascii="Arial" w:eastAsia="Times New Roman" w:hAnsi="Arial" w:cs="Arial"/>
                <w:color w:val="000000"/>
                <w:sz w:val="16"/>
                <w:szCs w:val="16"/>
                <w:lang w:eastAsia="sv-SE"/>
              </w:rPr>
              <w:t>(Ref.)</w:t>
            </w:r>
          </w:p>
        </w:tc>
        <w:tc>
          <w:tcPr>
            <w:tcW w:w="833" w:type="pct"/>
            <w:tcBorders>
              <w:top w:val="nil"/>
              <w:left w:val="nil"/>
              <w:bottom w:val="nil"/>
              <w:right w:val="nil"/>
            </w:tcBorders>
            <w:shd w:val="clear" w:color="auto" w:fill="auto"/>
            <w:noWrap/>
            <w:hideMark/>
          </w:tcPr>
          <w:p w14:paraId="697CBA44" w14:textId="77777777" w:rsidR="00646E81" w:rsidRPr="00FE1FC3" w:rsidRDefault="00646E81" w:rsidP="00866F23">
            <w:pPr>
              <w:spacing w:after="12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577 / 947 097</w:t>
            </w:r>
          </w:p>
        </w:tc>
        <w:tc>
          <w:tcPr>
            <w:tcW w:w="764" w:type="pct"/>
            <w:tcBorders>
              <w:top w:val="nil"/>
              <w:left w:val="nil"/>
              <w:bottom w:val="nil"/>
              <w:right w:val="nil"/>
            </w:tcBorders>
            <w:shd w:val="clear" w:color="auto" w:fill="auto"/>
            <w:noWrap/>
            <w:hideMark/>
          </w:tcPr>
          <w:p w14:paraId="7102A90D" w14:textId="45071F3E" w:rsidR="00646E81" w:rsidRPr="00FE1FC3" w:rsidRDefault="00646E81" w:rsidP="00866F23">
            <w:pPr>
              <w:spacing w:after="12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sidR="001D1026">
              <w:rPr>
                <w:rFonts w:ascii="Arial" w:eastAsia="Times New Roman" w:hAnsi="Arial" w:cs="Arial"/>
                <w:color w:val="000000"/>
                <w:sz w:val="16"/>
                <w:szCs w:val="16"/>
                <w:lang w:eastAsia="sv-SE"/>
              </w:rPr>
              <w:t>.0</w:t>
            </w:r>
          </w:p>
        </w:tc>
        <w:tc>
          <w:tcPr>
            <w:tcW w:w="428" w:type="pct"/>
            <w:tcBorders>
              <w:top w:val="nil"/>
              <w:left w:val="nil"/>
              <w:bottom w:val="nil"/>
              <w:right w:val="nil"/>
            </w:tcBorders>
            <w:shd w:val="clear" w:color="auto" w:fill="auto"/>
            <w:noWrap/>
            <w:hideMark/>
          </w:tcPr>
          <w:p w14:paraId="0E1C5C93" w14:textId="0CDEB6CE" w:rsidR="00646E81" w:rsidRPr="00FE1FC3" w:rsidRDefault="00646E81" w:rsidP="00866F23">
            <w:pPr>
              <w:spacing w:after="120" w:line="240" w:lineRule="auto"/>
              <w:jc w:val="right"/>
              <w:rPr>
                <w:rFonts w:ascii="Arial" w:eastAsia="Times New Roman" w:hAnsi="Arial" w:cs="Arial"/>
                <w:color w:val="000000"/>
                <w:sz w:val="16"/>
                <w:szCs w:val="16"/>
                <w:lang w:eastAsia="sv-SE"/>
              </w:rPr>
            </w:pPr>
          </w:p>
        </w:tc>
        <w:tc>
          <w:tcPr>
            <w:tcW w:w="168" w:type="pct"/>
            <w:tcBorders>
              <w:top w:val="nil"/>
              <w:left w:val="nil"/>
              <w:bottom w:val="nil"/>
              <w:right w:val="nil"/>
            </w:tcBorders>
            <w:shd w:val="clear" w:color="auto" w:fill="auto"/>
            <w:noWrap/>
            <w:hideMark/>
          </w:tcPr>
          <w:p w14:paraId="711828D3" w14:textId="77777777" w:rsidR="00646E81" w:rsidRPr="00FE1FC3" w:rsidRDefault="00646E81" w:rsidP="00866F23">
            <w:pPr>
              <w:spacing w:after="12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46E3140C" w14:textId="779EDA6A" w:rsidR="00646E81" w:rsidRPr="00FE1FC3" w:rsidRDefault="00646E81" w:rsidP="00866F23">
            <w:pPr>
              <w:spacing w:after="12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sidR="001D1026">
              <w:rPr>
                <w:rFonts w:ascii="Arial" w:eastAsia="Times New Roman" w:hAnsi="Arial" w:cs="Arial"/>
                <w:color w:val="000000"/>
                <w:sz w:val="16"/>
                <w:szCs w:val="16"/>
                <w:lang w:eastAsia="sv-SE"/>
              </w:rPr>
              <w:t>.0</w:t>
            </w:r>
          </w:p>
        </w:tc>
        <w:tc>
          <w:tcPr>
            <w:tcW w:w="412" w:type="pct"/>
            <w:tcBorders>
              <w:top w:val="nil"/>
              <w:left w:val="nil"/>
              <w:bottom w:val="nil"/>
              <w:right w:val="nil"/>
            </w:tcBorders>
            <w:shd w:val="clear" w:color="auto" w:fill="auto"/>
            <w:noWrap/>
            <w:hideMark/>
          </w:tcPr>
          <w:p w14:paraId="1084F1B2" w14:textId="08875F28" w:rsidR="00646E81" w:rsidRPr="00FE1FC3" w:rsidRDefault="00646E81" w:rsidP="00866F23">
            <w:pPr>
              <w:spacing w:after="120" w:line="240" w:lineRule="auto"/>
              <w:jc w:val="right"/>
              <w:rPr>
                <w:rFonts w:ascii="Arial" w:eastAsia="Times New Roman" w:hAnsi="Arial" w:cs="Arial"/>
                <w:color w:val="000000"/>
                <w:sz w:val="16"/>
                <w:szCs w:val="16"/>
                <w:lang w:eastAsia="sv-SE"/>
              </w:rPr>
            </w:pPr>
          </w:p>
        </w:tc>
      </w:tr>
      <w:tr w:rsidR="00866F23" w:rsidRPr="00FE1FC3" w14:paraId="3D5FD71F" w14:textId="77777777" w:rsidTr="00866F23">
        <w:tc>
          <w:tcPr>
            <w:tcW w:w="1547" w:type="pct"/>
            <w:gridSpan w:val="2"/>
            <w:tcBorders>
              <w:top w:val="nil"/>
              <w:left w:val="nil"/>
              <w:bottom w:val="nil"/>
              <w:right w:val="nil"/>
            </w:tcBorders>
            <w:shd w:val="clear" w:color="auto" w:fill="auto"/>
            <w:noWrap/>
            <w:hideMark/>
          </w:tcPr>
          <w:p w14:paraId="3DA672FC"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Psychiatric</w:t>
            </w:r>
            <w:proofErr w:type="spellEnd"/>
            <w:r w:rsidRPr="00FE1FC3">
              <w:rPr>
                <w:rFonts w:ascii="Arial" w:eastAsia="Times New Roman" w:hAnsi="Arial" w:cs="Arial"/>
                <w:color w:val="000000"/>
                <w:sz w:val="16"/>
                <w:szCs w:val="16"/>
                <w:lang w:eastAsia="sv-SE"/>
              </w:rPr>
              <w:t xml:space="preserve"> disorders</w:t>
            </w:r>
          </w:p>
        </w:tc>
        <w:tc>
          <w:tcPr>
            <w:tcW w:w="833" w:type="pct"/>
            <w:tcBorders>
              <w:top w:val="nil"/>
              <w:left w:val="nil"/>
              <w:bottom w:val="nil"/>
              <w:right w:val="nil"/>
            </w:tcBorders>
            <w:shd w:val="clear" w:color="auto" w:fill="auto"/>
            <w:noWrap/>
            <w:hideMark/>
          </w:tcPr>
          <w:p w14:paraId="3595FAE0" w14:textId="77777777" w:rsidR="00646E81" w:rsidRPr="00FE1FC3" w:rsidRDefault="00646E81" w:rsidP="00866F23">
            <w:pPr>
              <w:spacing w:after="0" w:line="240" w:lineRule="auto"/>
              <w:rPr>
                <w:rFonts w:ascii="Arial" w:eastAsia="Times New Roman" w:hAnsi="Arial" w:cs="Arial"/>
                <w:color w:val="000000"/>
                <w:sz w:val="16"/>
                <w:szCs w:val="16"/>
                <w:lang w:eastAsia="sv-SE"/>
              </w:rPr>
            </w:pPr>
          </w:p>
        </w:tc>
        <w:tc>
          <w:tcPr>
            <w:tcW w:w="764" w:type="pct"/>
            <w:tcBorders>
              <w:top w:val="nil"/>
              <w:left w:val="nil"/>
              <w:bottom w:val="nil"/>
              <w:right w:val="nil"/>
            </w:tcBorders>
            <w:shd w:val="clear" w:color="auto" w:fill="auto"/>
            <w:noWrap/>
            <w:hideMark/>
          </w:tcPr>
          <w:p w14:paraId="55C6283C"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28" w:type="pct"/>
            <w:tcBorders>
              <w:top w:val="nil"/>
              <w:left w:val="nil"/>
              <w:bottom w:val="nil"/>
              <w:right w:val="nil"/>
            </w:tcBorders>
            <w:shd w:val="clear" w:color="auto" w:fill="auto"/>
            <w:noWrap/>
            <w:hideMark/>
          </w:tcPr>
          <w:p w14:paraId="2E025CDD"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168" w:type="pct"/>
            <w:tcBorders>
              <w:top w:val="nil"/>
              <w:left w:val="nil"/>
              <w:bottom w:val="nil"/>
              <w:right w:val="nil"/>
            </w:tcBorders>
            <w:shd w:val="clear" w:color="auto" w:fill="auto"/>
            <w:noWrap/>
            <w:hideMark/>
          </w:tcPr>
          <w:p w14:paraId="2BB166AC"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847" w:type="pct"/>
            <w:tcBorders>
              <w:top w:val="nil"/>
              <w:left w:val="nil"/>
              <w:bottom w:val="nil"/>
              <w:right w:val="nil"/>
            </w:tcBorders>
            <w:shd w:val="clear" w:color="auto" w:fill="auto"/>
            <w:noWrap/>
            <w:hideMark/>
          </w:tcPr>
          <w:p w14:paraId="4FBCACE6"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12" w:type="pct"/>
            <w:tcBorders>
              <w:top w:val="nil"/>
              <w:left w:val="nil"/>
              <w:bottom w:val="nil"/>
              <w:right w:val="nil"/>
            </w:tcBorders>
            <w:shd w:val="clear" w:color="auto" w:fill="auto"/>
            <w:noWrap/>
            <w:hideMark/>
          </w:tcPr>
          <w:p w14:paraId="1441DA49"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r>
      <w:tr w:rsidR="00866F23" w:rsidRPr="00FE1FC3" w14:paraId="2E0A2035" w14:textId="77777777" w:rsidTr="00866F23">
        <w:tc>
          <w:tcPr>
            <w:tcW w:w="111" w:type="pct"/>
            <w:tcBorders>
              <w:top w:val="nil"/>
              <w:left w:val="nil"/>
              <w:bottom w:val="nil"/>
              <w:right w:val="nil"/>
            </w:tcBorders>
            <w:shd w:val="clear" w:color="auto" w:fill="auto"/>
            <w:noWrap/>
            <w:hideMark/>
          </w:tcPr>
          <w:p w14:paraId="20CC875F"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1436" w:type="pct"/>
            <w:tcBorders>
              <w:top w:val="nil"/>
              <w:left w:val="nil"/>
              <w:bottom w:val="nil"/>
              <w:right w:val="nil"/>
            </w:tcBorders>
            <w:shd w:val="clear" w:color="auto" w:fill="auto"/>
            <w:noWrap/>
            <w:hideMark/>
          </w:tcPr>
          <w:p w14:paraId="61720972"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Depressive/</w:t>
            </w:r>
            <w:proofErr w:type="spellStart"/>
            <w:r w:rsidRPr="00FE1FC3">
              <w:rPr>
                <w:rFonts w:ascii="Arial" w:eastAsia="Times New Roman" w:hAnsi="Arial" w:cs="Arial"/>
                <w:color w:val="000000"/>
                <w:sz w:val="16"/>
                <w:szCs w:val="16"/>
                <w:lang w:eastAsia="sv-SE"/>
              </w:rPr>
              <w:t>neurotic</w:t>
            </w:r>
            <w:proofErr w:type="spellEnd"/>
            <w:r w:rsidRPr="00FE1FC3">
              <w:rPr>
                <w:rFonts w:ascii="Arial" w:eastAsia="Times New Roman" w:hAnsi="Arial" w:cs="Arial"/>
                <w:color w:val="000000"/>
                <w:sz w:val="16"/>
                <w:szCs w:val="16"/>
                <w:lang w:eastAsia="sv-SE"/>
              </w:rPr>
              <w:t>/</w:t>
            </w:r>
            <w:proofErr w:type="spellStart"/>
            <w:r w:rsidRPr="00FE1FC3">
              <w:rPr>
                <w:rFonts w:ascii="Arial" w:eastAsia="Times New Roman" w:hAnsi="Arial" w:cs="Arial"/>
                <w:color w:val="000000"/>
                <w:sz w:val="16"/>
                <w:szCs w:val="16"/>
                <w:lang w:eastAsia="sv-SE"/>
              </w:rPr>
              <w:t>adjustment</w:t>
            </w:r>
            <w:proofErr w:type="spellEnd"/>
          </w:p>
        </w:tc>
        <w:tc>
          <w:tcPr>
            <w:tcW w:w="833" w:type="pct"/>
            <w:tcBorders>
              <w:top w:val="nil"/>
              <w:left w:val="nil"/>
              <w:bottom w:val="nil"/>
              <w:right w:val="nil"/>
            </w:tcBorders>
            <w:shd w:val="clear" w:color="auto" w:fill="auto"/>
            <w:noWrap/>
            <w:hideMark/>
          </w:tcPr>
          <w:p w14:paraId="6EE1549F"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1 040 / 981 894</w:t>
            </w:r>
          </w:p>
        </w:tc>
        <w:tc>
          <w:tcPr>
            <w:tcW w:w="764" w:type="pct"/>
            <w:tcBorders>
              <w:top w:val="nil"/>
              <w:left w:val="nil"/>
              <w:bottom w:val="nil"/>
              <w:right w:val="nil"/>
            </w:tcBorders>
            <w:shd w:val="clear" w:color="auto" w:fill="auto"/>
            <w:noWrap/>
            <w:hideMark/>
          </w:tcPr>
          <w:p w14:paraId="55783B6A"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gramStart"/>
            <w:r w:rsidRPr="00FE1FC3">
              <w:rPr>
                <w:rFonts w:ascii="Arial" w:eastAsia="Times New Roman" w:hAnsi="Arial" w:cs="Arial"/>
                <w:color w:val="000000"/>
                <w:sz w:val="16"/>
                <w:szCs w:val="16"/>
                <w:lang w:eastAsia="sv-SE"/>
              </w:rPr>
              <w:t>1.99</w:t>
            </w:r>
            <w:proofErr w:type="gramEnd"/>
            <w:r w:rsidRPr="00FE1FC3">
              <w:rPr>
                <w:rFonts w:ascii="Arial" w:eastAsia="Times New Roman" w:hAnsi="Arial" w:cs="Arial"/>
                <w:color w:val="000000"/>
                <w:sz w:val="16"/>
                <w:szCs w:val="16"/>
                <w:lang w:eastAsia="sv-SE"/>
              </w:rPr>
              <w:t xml:space="preserve"> (1.89-2.09)</w:t>
            </w:r>
          </w:p>
        </w:tc>
        <w:tc>
          <w:tcPr>
            <w:tcW w:w="428" w:type="pct"/>
            <w:tcBorders>
              <w:top w:val="nil"/>
              <w:left w:val="nil"/>
              <w:bottom w:val="nil"/>
              <w:right w:val="nil"/>
            </w:tcBorders>
            <w:shd w:val="clear" w:color="auto" w:fill="auto"/>
            <w:noWrap/>
            <w:hideMark/>
          </w:tcPr>
          <w:p w14:paraId="008C41D4"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1FC62035"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0ECE61F5" w14:textId="669B2D1C" w:rsidR="00646E81" w:rsidRPr="00FE1FC3" w:rsidRDefault="00866F23" w:rsidP="00866F23">
            <w:pPr>
              <w:spacing w:after="0" w:line="240" w:lineRule="auto"/>
              <w:rPr>
                <w:rFonts w:ascii="Arial" w:eastAsia="Times New Roman" w:hAnsi="Arial" w:cs="Arial"/>
                <w:color w:val="000000"/>
                <w:sz w:val="16"/>
                <w:szCs w:val="16"/>
                <w:lang w:eastAsia="sv-SE"/>
              </w:rPr>
            </w:pPr>
            <w:proofErr w:type="gramStart"/>
            <w:r>
              <w:rPr>
                <w:rFonts w:ascii="Arial" w:eastAsia="Times New Roman" w:hAnsi="Arial" w:cs="Arial"/>
                <w:color w:val="000000"/>
                <w:sz w:val="16"/>
                <w:szCs w:val="16"/>
                <w:lang w:eastAsia="sv-SE"/>
              </w:rPr>
              <w:t>1.92</w:t>
            </w:r>
            <w:proofErr w:type="gramEnd"/>
            <w:r w:rsidR="00646E81" w:rsidRPr="00FE1FC3">
              <w:rPr>
                <w:rFonts w:ascii="Arial" w:eastAsia="Times New Roman" w:hAnsi="Arial" w:cs="Arial"/>
                <w:color w:val="000000"/>
                <w:sz w:val="16"/>
                <w:szCs w:val="16"/>
                <w:lang w:eastAsia="sv-SE"/>
              </w:rPr>
              <w:t xml:space="preserve"> (1.82-2.02)</w:t>
            </w:r>
          </w:p>
        </w:tc>
        <w:tc>
          <w:tcPr>
            <w:tcW w:w="412" w:type="pct"/>
            <w:tcBorders>
              <w:top w:val="nil"/>
              <w:left w:val="nil"/>
              <w:bottom w:val="nil"/>
              <w:right w:val="nil"/>
            </w:tcBorders>
            <w:shd w:val="clear" w:color="auto" w:fill="auto"/>
            <w:noWrap/>
            <w:hideMark/>
          </w:tcPr>
          <w:p w14:paraId="1E90A4AC"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12845361" w14:textId="77777777" w:rsidTr="00866F23">
        <w:tc>
          <w:tcPr>
            <w:tcW w:w="111" w:type="pct"/>
            <w:tcBorders>
              <w:top w:val="nil"/>
              <w:left w:val="nil"/>
              <w:bottom w:val="nil"/>
              <w:right w:val="nil"/>
            </w:tcBorders>
            <w:shd w:val="clear" w:color="auto" w:fill="auto"/>
            <w:noWrap/>
            <w:hideMark/>
          </w:tcPr>
          <w:p w14:paraId="5582588C"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048BD967"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Personality</w:t>
            </w:r>
            <w:proofErr w:type="spellEnd"/>
          </w:p>
        </w:tc>
        <w:tc>
          <w:tcPr>
            <w:tcW w:w="833" w:type="pct"/>
            <w:tcBorders>
              <w:top w:val="nil"/>
              <w:left w:val="nil"/>
              <w:bottom w:val="nil"/>
              <w:right w:val="nil"/>
            </w:tcBorders>
            <w:shd w:val="clear" w:color="auto" w:fill="auto"/>
            <w:noWrap/>
            <w:hideMark/>
          </w:tcPr>
          <w:p w14:paraId="041FFAD2"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265 / 981 894</w:t>
            </w:r>
          </w:p>
        </w:tc>
        <w:tc>
          <w:tcPr>
            <w:tcW w:w="764" w:type="pct"/>
            <w:tcBorders>
              <w:top w:val="nil"/>
              <w:left w:val="nil"/>
              <w:bottom w:val="nil"/>
              <w:right w:val="nil"/>
            </w:tcBorders>
            <w:shd w:val="clear" w:color="auto" w:fill="auto"/>
            <w:noWrap/>
            <w:hideMark/>
          </w:tcPr>
          <w:p w14:paraId="59E5F8D1" w14:textId="663BA94F" w:rsidR="00646E81" w:rsidRPr="00FE1FC3" w:rsidRDefault="001D1026"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2.37 (2.16</w:t>
            </w:r>
            <w:r w:rsidR="00646E81" w:rsidRPr="00FE1FC3">
              <w:rPr>
                <w:rFonts w:ascii="Arial" w:eastAsia="Times New Roman" w:hAnsi="Arial" w:cs="Arial"/>
                <w:color w:val="000000"/>
                <w:sz w:val="16"/>
                <w:szCs w:val="16"/>
                <w:lang w:eastAsia="sv-SE"/>
              </w:rPr>
              <w:t>-2.59)</w:t>
            </w:r>
          </w:p>
        </w:tc>
        <w:tc>
          <w:tcPr>
            <w:tcW w:w="428" w:type="pct"/>
            <w:tcBorders>
              <w:top w:val="nil"/>
              <w:left w:val="nil"/>
              <w:bottom w:val="nil"/>
              <w:right w:val="nil"/>
            </w:tcBorders>
            <w:shd w:val="clear" w:color="auto" w:fill="auto"/>
            <w:noWrap/>
            <w:hideMark/>
          </w:tcPr>
          <w:p w14:paraId="66876269"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72D732FA"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44CBA30C" w14:textId="2E51D084" w:rsidR="00646E81" w:rsidRPr="00FE1FC3" w:rsidRDefault="00866F23"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 xml:space="preserve">2.27 </w:t>
            </w:r>
            <w:r w:rsidR="00646E81" w:rsidRPr="00FE1FC3">
              <w:rPr>
                <w:rFonts w:ascii="Arial" w:eastAsia="Times New Roman" w:hAnsi="Arial" w:cs="Arial"/>
                <w:color w:val="000000"/>
                <w:sz w:val="16"/>
                <w:szCs w:val="16"/>
                <w:lang w:eastAsia="sv-SE"/>
              </w:rPr>
              <w:t>(2.07-2.48)</w:t>
            </w:r>
          </w:p>
        </w:tc>
        <w:tc>
          <w:tcPr>
            <w:tcW w:w="412" w:type="pct"/>
            <w:tcBorders>
              <w:top w:val="nil"/>
              <w:left w:val="nil"/>
              <w:bottom w:val="nil"/>
              <w:right w:val="nil"/>
            </w:tcBorders>
            <w:shd w:val="clear" w:color="auto" w:fill="auto"/>
            <w:noWrap/>
            <w:hideMark/>
          </w:tcPr>
          <w:p w14:paraId="533AD182"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47BD30CC" w14:textId="77777777" w:rsidTr="00866F23">
        <w:tc>
          <w:tcPr>
            <w:tcW w:w="111" w:type="pct"/>
            <w:tcBorders>
              <w:top w:val="nil"/>
              <w:left w:val="nil"/>
              <w:bottom w:val="nil"/>
              <w:right w:val="nil"/>
            </w:tcBorders>
            <w:shd w:val="clear" w:color="auto" w:fill="auto"/>
            <w:noWrap/>
            <w:hideMark/>
          </w:tcPr>
          <w:p w14:paraId="797F59F8"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25AB85F7" w14:textId="77777777" w:rsidR="00646E81" w:rsidRPr="00FE1FC3" w:rsidRDefault="00646E81" w:rsidP="00866F23">
            <w:pPr>
              <w:spacing w:after="12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Alcohol</w:t>
            </w:r>
            <w:proofErr w:type="spellEnd"/>
            <w:r w:rsidRPr="00FE1FC3">
              <w:rPr>
                <w:rFonts w:ascii="Arial" w:eastAsia="Times New Roman" w:hAnsi="Arial" w:cs="Arial"/>
                <w:color w:val="000000"/>
                <w:sz w:val="16"/>
                <w:szCs w:val="16"/>
                <w:lang w:eastAsia="sv-SE"/>
              </w:rPr>
              <w:t>/</w:t>
            </w:r>
            <w:proofErr w:type="spellStart"/>
            <w:r w:rsidRPr="00FE1FC3">
              <w:rPr>
                <w:rFonts w:ascii="Arial" w:eastAsia="Times New Roman" w:hAnsi="Arial" w:cs="Arial"/>
                <w:color w:val="000000"/>
                <w:sz w:val="16"/>
                <w:szCs w:val="16"/>
                <w:lang w:eastAsia="sv-SE"/>
              </w:rPr>
              <w:t>drug-related</w:t>
            </w:r>
            <w:proofErr w:type="spellEnd"/>
          </w:p>
        </w:tc>
        <w:tc>
          <w:tcPr>
            <w:tcW w:w="833" w:type="pct"/>
            <w:tcBorders>
              <w:top w:val="nil"/>
              <w:left w:val="nil"/>
              <w:bottom w:val="nil"/>
              <w:right w:val="nil"/>
            </w:tcBorders>
            <w:shd w:val="clear" w:color="auto" w:fill="auto"/>
            <w:noWrap/>
            <w:hideMark/>
          </w:tcPr>
          <w:p w14:paraId="403F2CC6"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295 / 981 894</w:t>
            </w:r>
          </w:p>
        </w:tc>
        <w:tc>
          <w:tcPr>
            <w:tcW w:w="764" w:type="pct"/>
            <w:tcBorders>
              <w:top w:val="nil"/>
              <w:left w:val="nil"/>
              <w:bottom w:val="nil"/>
              <w:right w:val="nil"/>
            </w:tcBorders>
            <w:shd w:val="clear" w:color="auto" w:fill="auto"/>
            <w:noWrap/>
            <w:hideMark/>
          </w:tcPr>
          <w:p w14:paraId="52A56BD0" w14:textId="2FD737C7" w:rsidR="00646E81" w:rsidRPr="00FE1FC3" w:rsidRDefault="001D1026" w:rsidP="00866F23">
            <w:pPr>
              <w:spacing w:after="0" w:line="240" w:lineRule="auto"/>
              <w:rPr>
                <w:rFonts w:ascii="Arial" w:eastAsia="Times New Roman" w:hAnsi="Arial" w:cs="Arial"/>
                <w:color w:val="000000"/>
                <w:sz w:val="16"/>
                <w:szCs w:val="16"/>
                <w:lang w:eastAsia="sv-SE"/>
              </w:rPr>
            </w:pPr>
            <w:proofErr w:type="gramStart"/>
            <w:r>
              <w:rPr>
                <w:rFonts w:ascii="Arial" w:eastAsia="Times New Roman" w:hAnsi="Arial" w:cs="Arial"/>
                <w:color w:val="000000"/>
                <w:sz w:val="16"/>
                <w:szCs w:val="16"/>
                <w:lang w:eastAsia="sv-SE"/>
              </w:rPr>
              <w:t>3.85</w:t>
            </w:r>
            <w:proofErr w:type="gramEnd"/>
            <w:r>
              <w:rPr>
                <w:rFonts w:ascii="Arial" w:eastAsia="Times New Roman" w:hAnsi="Arial" w:cs="Arial"/>
                <w:color w:val="000000"/>
                <w:sz w:val="16"/>
                <w:szCs w:val="16"/>
                <w:lang w:eastAsia="sv-SE"/>
              </w:rPr>
              <w:t xml:space="preserve"> (3.49-4.24</w:t>
            </w:r>
            <w:r w:rsidR="00646E81" w:rsidRPr="00FE1FC3">
              <w:rPr>
                <w:rFonts w:ascii="Arial" w:eastAsia="Times New Roman" w:hAnsi="Arial" w:cs="Arial"/>
                <w:color w:val="000000"/>
                <w:sz w:val="16"/>
                <w:szCs w:val="16"/>
                <w:lang w:eastAsia="sv-SE"/>
              </w:rPr>
              <w:t>)</w:t>
            </w:r>
          </w:p>
        </w:tc>
        <w:tc>
          <w:tcPr>
            <w:tcW w:w="428" w:type="pct"/>
            <w:tcBorders>
              <w:top w:val="nil"/>
              <w:left w:val="nil"/>
              <w:bottom w:val="nil"/>
              <w:right w:val="nil"/>
            </w:tcBorders>
            <w:shd w:val="clear" w:color="auto" w:fill="auto"/>
            <w:noWrap/>
            <w:hideMark/>
          </w:tcPr>
          <w:p w14:paraId="2F25FA22"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5EF9AF95"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2BD1E10A" w14:textId="4302C70E" w:rsidR="00646E81" w:rsidRPr="00FE1FC3" w:rsidRDefault="00866F23" w:rsidP="00866F23">
            <w:pPr>
              <w:spacing w:after="0" w:line="240" w:lineRule="auto"/>
              <w:rPr>
                <w:rFonts w:ascii="Arial" w:eastAsia="Times New Roman" w:hAnsi="Arial" w:cs="Arial"/>
                <w:color w:val="000000"/>
                <w:sz w:val="16"/>
                <w:szCs w:val="16"/>
                <w:lang w:eastAsia="sv-SE"/>
              </w:rPr>
            </w:pPr>
            <w:proofErr w:type="gramStart"/>
            <w:r>
              <w:rPr>
                <w:rFonts w:ascii="Arial" w:eastAsia="Times New Roman" w:hAnsi="Arial" w:cs="Arial"/>
                <w:color w:val="000000"/>
                <w:sz w:val="16"/>
                <w:szCs w:val="16"/>
                <w:lang w:eastAsia="sv-SE"/>
              </w:rPr>
              <w:t>3.75</w:t>
            </w:r>
            <w:proofErr w:type="gramEnd"/>
            <w:r w:rsidR="00646E81" w:rsidRPr="00FE1FC3">
              <w:rPr>
                <w:rFonts w:ascii="Arial" w:eastAsia="Times New Roman" w:hAnsi="Arial" w:cs="Arial"/>
                <w:color w:val="000000"/>
                <w:sz w:val="16"/>
                <w:szCs w:val="16"/>
                <w:lang w:eastAsia="sv-SE"/>
              </w:rPr>
              <w:t xml:space="preserve"> (3.40-4.12)</w:t>
            </w:r>
          </w:p>
        </w:tc>
        <w:tc>
          <w:tcPr>
            <w:tcW w:w="412" w:type="pct"/>
            <w:tcBorders>
              <w:top w:val="nil"/>
              <w:left w:val="nil"/>
              <w:bottom w:val="nil"/>
              <w:right w:val="nil"/>
            </w:tcBorders>
            <w:shd w:val="clear" w:color="auto" w:fill="auto"/>
            <w:noWrap/>
            <w:hideMark/>
          </w:tcPr>
          <w:p w14:paraId="2DB3046A"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54EFA72F" w14:textId="77777777" w:rsidTr="00866F23">
        <w:tc>
          <w:tcPr>
            <w:tcW w:w="1547" w:type="pct"/>
            <w:gridSpan w:val="2"/>
            <w:tcBorders>
              <w:top w:val="nil"/>
              <w:left w:val="nil"/>
              <w:bottom w:val="nil"/>
              <w:right w:val="nil"/>
            </w:tcBorders>
            <w:shd w:val="clear" w:color="auto" w:fill="auto"/>
            <w:noWrap/>
            <w:hideMark/>
          </w:tcPr>
          <w:p w14:paraId="4005D73A"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BMI</w:t>
            </w:r>
          </w:p>
        </w:tc>
        <w:tc>
          <w:tcPr>
            <w:tcW w:w="833" w:type="pct"/>
            <w:tcBorders>
              <w:top w:val="nil"/>
              <w:left w:val="nil"/>
              <w:bottom w:val="nil"/>
              <w:right w:val="nil"/>
            </w:tcBorders>
            <w:shd w:val="clear" w:color="auto" w:fill="auto"/>
            <w:noWrap/>
            <w:hideMark/>
          </w:tcPr>
          <w:p w14:paraId="3B1EB319" w14:textId="77777777" w:rsidR="00646E81" w:rsidRPr="00FE1FC3" w:rsidRDefault="00646E81" w:rsidP="00866F23">
            <w:pPr>
              <w:spacing w:after="0" w:line="240" w:lineRule="auto"/>
              <w:rPr>
                <w:rFonts w:ascii="Arial" w:eastAsia="Times New Roman" w:hAnsi="Arial" w:cs="Arial"/>
                <w:color w:val="000000"/>
                <w:sz w:val="16"/>
                <w:szCs w:val="16"/>
                <w:lang w:eastAsia="sv-SE"/>
              </w:rPr>
            </w:pPr>
          </w:p>
        </w:tc>
        <w:tc>
          <w:tcPr>
            <w:tcW w:w="764" w:type="pct"/>
            <w:tcBorders>
              <w:top w:val="nil"/>
              <w:left w:val="nil"/>
              <w:bottom w:val="nil"/>
              <w:right w:val="nil"/>
            </w:tcBorders>
            <w:shd w:val="clear" w:color="auto" w:fill="auto"/>
            <w:noWrap/>
            <w:hideMark/>
          </w:tcPr>
          <w:p w14:paraId="23C9968F"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28" w:type="pct"/>
            <w:tcBorders>
              <w:top w:val="nil"/>
              <w:left w:val="nil"/>
              <w:bottom w:val="nil"/>
              <w:right w:val="nil"/>
            </w:tcBorders>
            <w:shd w:val="clear" w:color="auto" w:fill="auto"/>
            <w:noWrap/>
            <w:hideMark/>
          </w:tcPr>
          <w:p w14:paraId="07A1A293"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168" w:type="pct"/>
            <w:tcBorders>
              <w:top w:val="nil"/>
              <w:left w:val="nil"/>
              <w:bottom w:val="nil"/>
              <w:right w:val="nil"/>
            </w:tcBorders>
            <w:shd w:val="clear" w:color="auto" w:fill="auto"/>
            <w:noWrap/>
            <w:hideMark/>
          </w:tcPr>
          <w:p w14:paraId="5EE6A4D6"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847" w:type="pct"/>
            <w:tcBorders>
              <w:top w:val="nil"/>
              <w:left w:val="nil"/>
              <w:bottom w:val="nil"/>
              <w:right w:val="nil"/>
            </w:tcBorders>
            <w:shd w:val="clear" w:color="auto" w:fill="auto"/>
            <w:noWrap/>
            <w:hideMark/>
          </w:tcPr>
          <w:p w14:paraId="514E91DD"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12" w:type="pct"/>
            <w:tcBorders>
              <w:top w:val="nil"/>
              <w:left w:val="nil"/>
              <w:bottom w:val="nil"/>
              <w:right w:val="nil"/>
            </w:tcBorders>
            <w:shd w:val="clear" w:color="auto" w:fill="auto"/>
            <w:noWrap/>
            <w:hideMark/>
          </w:tcPr>
          <w:p w14:paraId="4E3EA93F"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r>
      <w:tr w:rsidR="00866F23" w:rsidRPr="00FE1FC3" w14:paraId="3060EE32" w14:textId="77777777" w:rsidTr="00866F23">
        <w:tc>
          <w:tcPr>
            <w:tcW w:w="111" w:type="pct"/>
            <w:tcBorders>
              <w:top w:val="nil"/>
              <w:left w:val="nil"/>
              <w:bottom w:val="nil"/>
              <w:right w:val="nil"/>
            </w:tcBorders>
            <w:shd w:val="clear" w:color="auto" w:fill="auto"/>
            <w:noWrap/>
            <w:hideMark/>
          </w:tcPr>
          <w:p w14:paraId="08ED92FD"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1436" w:type="pct"/>
            <w:tcBorders>
              <w:top w:val="nil"/>
              <w:left w:val="nil"/>
              <w:bottom w:val="nil"/>
              <w:right w:val="nil"/>
            </w:tcBorders>
            <w:shd w:val="clear" w:color="auto" w:fill="auto"/>
            <w:noWrap/>
            <w:hideMark/>
          </w:tcPr>
          <w:p w14:paraId="1D2CB061"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Underweight</w:t>
            </w:r>
            <w:proofErr w:type="spellEnd"/>
          </w:p>
        </w:tc>
        <w:tc>
          <w:tcPr>
            <w:tcW w:w="833" w:type="pct"/>
            <w:tcBorders>
              <w:top w:val="nil"/>
              <w:left w:val="nil"/>
              <w:bottom w:val="nil"/>
              <w:right w:val="nil"/>
            </w:tcBorders>
            <w:shd w:val="clear" w:color="auto" w:fill="auto"/>
            <w:noWrap/>
            <w:hideMark/>
          </w:tcPr>
          <w:p w14:paraId="5677431E"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483 / 960 437</w:t>
            </w:r>
          </w:p>
        </w:tc>
        <w:tc>
          <w:tcPr>
            <w:tcW w:w="764" w:type="pct"/>
            <w:tcBorders>
              <w:top w:val="nil"/>
              <w:left w:val="nil"/>
              <w:bottom w:val="nil"/>
              <w:right w:val="nil"/>
            </w:tcBorders>
            <w:shd w:val="clear" w:color="auto" w:fill="auto"/>
            <w:noWrap/>
            <w:hideMark/>
          </w:tcPr>
          <w:p w14:paraId="3856B37C"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1.10 (1.04-1.17)</w:t>
            </w:r>
          </w:p>
        </w:tc>
        <w:tc>
          <w:tcPr>
            <w:tcW w:w="428" w:type="pct"/>
            <w:tcBorders>
              <w:top w:val="nil"/>
              <w:left w:val="nil"/>
              <w:bottom w:val="nil"/>
              <w:right w:val="nil"/>
            </w:tcBorders>
            <w:shd w:val="clear" w:color="auto" w:fill="auto"/>
            <w:noWrap/>
            <w:hideMark/>
          </w:tcPr>
          <w:p w14:paraId="713070DD"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6A66BFCD"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02D8FC82" w14:textId="4BC2F1D6" w:rsidR="00646E81" w:rsidRPr="00FE1FC3" w:rsidRDefault="00866F23"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 xml:space="preserve">1.10 </w:t>
            </w:r>
            <w:r w:rsidR="00646E81" w:rsidRPr="00FE1FC3">
              <w:rPr>
                <w:rFonts w:ascii="Arial" w:eastAsia="Times New Roman" w:hAnsi="Arial" w:cs="Arial"/>
                <w:color w:val="000000"/>
                <w:sz w:val="16"/>
                <w:szCs w:val="16"/>
                <w:lang w:eastAsia="sv-SE"/>
              </w:rPr>
              <w:t>(1.04-1.16)</w:t>
            </w:r>
          </w:p>
        </w:tc>
        <w:tc>
          <w:tcPr>
            <w:tcW w:w="412" w:type="pct"/>
            <w:tcBorders>
              <w:top w:val="nil"/>
              <w:left w:val="nil"/>
              <w:bottom w:val="nil"/>
              <w:right w:val="nil"/>
            </w:tcBorders>
            <w:shd w:val="clear" w:color="auto" w:fill="auto"/>
            <w:noWrap/>
            <w:hideMark/>
          </w:tcPr>
          <w:p w14:paraId="595BC351"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6FD44A4D" w14:textId="77777777" w:rsidTr="00866F23">
        <w:tc>
          <w:tcPr>
            <w:tcW w:w="111" w:type="pct"/>
            <w:tcBorders>
              <w:top w:val="nil"/>
              <w:left w:val="nil"/>
              <w:bottom w:val="nil"/>
              <w:right w:val="nil"/>
            </w:tcBorders>
            <w:shd w:val="clear" w:color="auto" w:fill="auto"/>
            <w:noWrap/>
            <w:hideMark/>
          </w:tcPr>
          <w:p w14:paraId="119EB0A2"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0FEB00BC" w14:textId="39B538A4" w:rsidR="00646E81" w:rsidRPr="00FE1FC3" w:rsidRDefault="00866F23"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 xml:space="preserve">Normal </w:t>
            </w:r>
            <w:r w:rsidR="00646E81" w:rsidRPr="00FE1FC3">
              <w:rPr>
                <w:rFonts w:ascii="Arial" w:eastAsia="Times New Roman" w:hAnsi="Arial" w:cs="Arial"/>
                <w:color w:val="000000"/>
                <w:sz w:val="16"/>
                <w:szCs w:val="16"/>
                <w:lang w:eastAsia="sv-SE"/>
              </w:rPr>
              <w:t>(Ref.)</w:t>
            </w:r>
          </w:p>
        </w:tc>
        <w:tc>
          <w:tcPr>
            <w:tcW w:w="833" w:type="pct"/>
            <w:tcBorders>
              <w:top w:val="nil"/>
              <w:left w:val="nil"/>
              <w:bottom w:val="nil"/>
              <w:right w:val="nil"/>
            </w:tcBorders>
            <w:shd w:val="clear" w:color="auto" w:fill="auto"/>
            <w:noWrap/>
            <w:hideMark/>
          </w:tcPr>
          <w:p w14:paraId="4587E385"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3 363 / 960 437</w:t>
            </w:r>
          </w:p>
        </w:tc>
        <w:tc>
          <w:tcPr>
            <w:tcW w:w="764" w:type="pct"/>
            <w:tcBorders>
              <w:top w:val="nil"/>
              <w:left w:val="nil"/>
              <w:bottom w:val="nil"/>
              <w:right w:val="nil"/>
            </w:tcBorders>
            <w:shd w:val="clear" w:color="auto" w:fill="auto"/>
            <w:noWrap/>
            <w:hideMark/>
          </w:tcPr>
          <w:p w14:paraId="09303A24" w14:textId="4E20CA20" w:rsidR="00646E81" w:rsidRPr="00FE1FC3" w:rsidRDefault="001D1026"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1.0</w:t>
            </w:r>
          </w:p>
        </w:tc>
        <w:tc>
          <w:tcPr>
            <w:tcW w:w="428" w:type="pct"/>
            <w:tcBorders>
              <w:top w:val="nil"/>
              <w:left w:val="nil"/>
              <w:bottom w:val="nil"/>
              <w:right w:val="nil"/>
            </w:tcBorders>
            <w:shd w:val="clear" w:color="auto" w:fill="auto"/>
            <w:noWrap/>
            <w:hideMark/>
          </w:tcPr>
          <w:p w14:paraId="1A331BDF" w14:textId="5717B9E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68" w:type="pct"/>
            <w:tcBorders>
              <w:top w:val="nil"/>
              <w:left w:val="nil"/>
              <w:bottom w:val="nil"/>
              <w:right w:val="nil"/>
            </w:tcBorders>
            <w:shd w:val="clear" w:color="auto" w:fill="auto"/>
            <w:noWrap/>
            <w:hideMark/>
          </w:tcPr>
          <w:p w14:paraId="35C0F49B"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4674B9CC" w14:textId="16AC7E24" w:rsidR="00646E81" w:rsidRPr="00FE1FC3" w:rsidRDefault="001D1026"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1.0</w:t>
            </w:r>
            <w:r w:rsidR="00866F23">
              <w:rPr>
                <w:rFonts w:ascii="Arial" w:eastAsia="Times New Roman" w:hAnsi="Arial" w:cs="Arial"/>
                <w:color w:val="000000"/>
                <w:sz w:val="16"/>
                <w:szCs w:val="16"/>
                <w:lang w:eastAsia="sv-SE"/>
              </w:rPr>
              <w:t xml:space="preserve">  </w:t>
            </w:r>
          </w:p>
        </w:tc>
        <w:tc>
          <w:tcPr>
            <w:tcW w:w="412" w:type="pct"/>
            <w:tcBorders>
              <w:top w:val="nil"/>
              <w:left w:val="nil"/>
              <w:bottom w:val="nil"/>
              <w:right w:val="nil"/>
            </w:tcBorders>
            <w:shd w:val="clear" w:color="auto" w:fill="auto"/>
            <w:noWrap/>
            <w:hideMark/>
          </w:tcPr>
          <w:p w14:paraId="070898A3" w14:textId="42671B19"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r>
      <w:tr w:rsidR="00866F23" w:rsidRPr="00FE1FC3" w14:paraId="4C1D7969" w14:textId="77777777" w:rsidTr="00866F23">
        <w:tc>
          <w:tcPr>
            <w:tcW w:w="111" w:type="pct"/>
            <w:tcBorders>
              <w:top w:val="nil"/>
              <w:left w:val="nil"/>
              <w:bottom w:val="nil"/>
              <w:right w:val="nil"/>
            </w:tcBorders>
            <w:shd w:val="clear" w:color="auto" w:fill="auto"/>
            <w:noWrap/>
            <w:hideMark/>
          </w:tcPr>
          <w:p w14:paraId="3E3368CE"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554871FD" w14:textId="77777777" w:rsidR="00646E81" w:rsidRPr="00FE1FC3" w:rsidRDefault="00646E81" w:rsidP="00866F23">
            <w:pPr>
              <w:spacing w:after="12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Overweight</w:t>
            </w:r>
            <w:proofErr w:type="spellEnd"/>
          </w:p>
        </w:tc>
        <w:tc>
          <w:tcPr>
            <w:tcW w:w="833" w:type="pct"/>
            <w:tcBorders>
              <w:top w:val="nil"/>
              <w:left w:val="nil"/>
              <w:bottom w:val="nil"/>
              <w:right w:val="nil"/>
            </w:tcBorders>
            <w:shd w:val="clear" w:color="auto" w:fill="auto"/>
            <w:noWrap/>
            <w:hideMark/>
          </w:tcPr>
          <w:p w14:paraId="5749D7DE"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343 / 960 437</w:t>
            </w:r>
          </w:p>
        </w:tc>
        <w:tc>
          <w:tcPr>
            <w:tcW w:w="764" w:type="pct"/>
            <w:tcBorders>
              <w:top w:val="nil"/>
              <w:left w:val="nil"/>
              <w:bottom w:val="nil"/>
              <w:right w:val="nil"/>
            </w:tcBorders>
            <w:shd w:val="clear" w:color="auto" w:fill="auto"/>
            <w:noWrap/>
            <w:hideMark/>
          </w:tcPr>
          <w:p w14:paraId="46EB3B23"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gramStart"/>
            <w:r w:rsidRPr="00FE1FC3">
              <w:rPr>
                <w:rFonts w:ascii="Arial" w:eastAsia="Times New Roman" w:hAnsi="Arial" w:cs="Arial"/>
                <w:color w:val="000000"/>
                <w:sz w:val="16"/>
                <w:szCs w:val="16"/>
                <w:lang w:eastAsia="sv-SE"/>
              </w:rPr>
              <w:t>1.63</w:t>
            </w:r>
            <w:proofErr w:type="gramEnd"/>
            <w:r w:rsidRPr="00FE1FC3">
              <w:rPr>
                <w:rFonts w:ascii="Arial" w:eastAsia="Times New Roman" w:hAnsi="Arial" w:cs="Arial"/>
                <w:color w:val="000000"/>
                <w:sz w:val="16"/>
                <w:szCs w:val="16"/>
                <w:lang w:eastAsia="sv-SE"/>
              </w:rPr>
              <w:t xml:space="preserve"> (1.54-1.71)</w:t>
            </w:r>
          </w:p>
        </w:tc>
        <w:tc>
          <w:tcPr>
            <w:tcW w:w="428" w:type="pct"/>
            <w:tcBorders>
              <w:top w:val="nil"/>
              <w:left w:val="nil"/>
              <w:bottom w:val="nil"/>
              <w:right w:val="nil"/>
            </w:tcBorders>
            <w:shd w:val="clear" w:color="auto" w:fill="auto"/>
            <w:noWrap/>
            <w:hideMark/>
          </w:tcPr>
          <w:p w14:paraId="49487F3D"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7D46129C"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0444E782" w14:textId="39CC657E" w:rsidR="00646E81" w:rsidRPr="00FE1FC3" w:rsidRDefault="00866F23" w:rsidP="00866F23">
            <w:pPr>
              <w:spacing w:after="0" w:line="240" w:lineRule="auto"/>
              <w:rPr>
                <w:rFonts w:ascii="Arial" w:eastAsia="Times New Roman" w:hAnsi="Arial" w:cs="Arial"/>
                <w:color w:val="000000"/>
                <w:sz w:val="16"/>
                <w:szCs w:val="16"/>
                <w:lang w:eastAsia="sv-SE"/>
              </w:rPr>
            </w:pPr>
            <w:proofErr w:type="gramStart"/>
            <w:r>
              <w:rPr>
                <w:rFonts w:ascii="Arial" w:eastAsia="Times New Roman" w:hAnsi="Arial" w:cs="Arial"/>
                <w:color w:val="000000"/>
                <w:sz w:val="16"/>
                <w:szCs w:val="16"/>
                <w:lang w:eastAsia="sv-SE"/>
              </w:rPr>
              <w:t>1.60</w:t>
            </w:r>
            <w:proofErr w:type="gramEnd"/>
            <w:r>
              <w:rPr>
                <w:rFonts w:ascii="Arial" w:eastAsia="Times New Roman" w:hAnsi="Arial" w:cs="Arial"/>
                <w:color w:val="000000"/>
                <w:sz w:val="16"/>
                <w:szCs w:val="16"/>
                <w:lang w:eastAsia="sv-SE"/>
              </w:rPr>
              <w:t xml:space="preserve"> </w:t>
            </w:r>
            <w:r w:rsidR="00E07245">
              <w:rPr>
                <w:rFonts w:ascii="Arial" w:eastAsia="Times New Roman" w:hAnsi="Arial" w:cs="Arial"/>
                <w:color w:val="000000"/>
                <w:sz w:val="16"/>
                <w:szCs w:val="16"/>
                <w:lang w:eastAsia="sv-SE"/>
              </w:rPr>
              <w:t>(1.52-1.69</w:t>
            </w:r>
            <w:r w:rsidR="00646E81" w:rsidRPr="00FE1FC3">
              <w:rPr>
                <w:rFonts w:ascii="Arial" w:eastAsia="Times New Roman" w:hAnsi="Arial" w:cs="Arial"/>
                <w:color w:val="000000"/>
                <w:sz w:val="16"/>
                <w:szCs w:val="16"/>
                <w:lang w:eastAsia="sv-SE"/>
              </w:rPr>
              <w:t>)</w:t>
            </w:r>
          </w:p>
        </w:tc>
        <w:tc>
          <w:tcPr>
            <w:tcW w:w="412" w:type="pct"/>
            <w:tcBorders>
              <w:top w:val="nil"/>
              <w:left w:val="nil"/>
              <w:bottom w:val="nil"/>
              <w:right w:val="nil"/>
            </w:tcBorders>
            <w:shd w:val="clear" w:color="auto" w:fill="auto"/>
            <w:noWrap/>
            <w:hideMark/>
          </w:tcPr>
          <w:p w14:paraId="62720B04"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072C0BC2" w14:textId="77777777" w:rsidTr="00866F23">
        <w:tc>
          <w:tcPr>
            <w:tcW w:w="1547" w:type="pct"/>
            <w:gridSpan w:val="2"/>
            <w:tcBorders>
              <w:top w:val="nil"/>
              <w:left w:val="nil"/>
              <w:bottom w:val="nil"/>
              <w:right w:val="nil"/>
            </w:tcBorders>
            <w:shd w:val="clear" w:color="auto" w:fill="auto"/>
            <w:noWrap/>
            <w:hideMark/>
          </w:tcPr>
          <w:p w14:paraId="21C78CA2"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Cardiovascular</w:t>
            </w:r>
            <w:proofErr w:type="spellEnd"/>
            <w:r w:rsidRPr="00FE1FC3">
              <w:rPr>
                <w:rFonts w:ascii="Arial" w:eastAsia="Times New Roman" w:hAnsi="Arial" w:cs="Arial"/>
                <w:color w:val="000000"/>
                <w:sz w:val="16"/>
                <w:szCs w:val="16"/>
                <w:lang w:eastAsia="sv-SE"/>
              </w:rPr>
              <w:t xml:space="preserve"> </w:t>
            </w:r>
            <w:proofErr w:type="spellStart"/>
            <w:r w:rsidRPr="00FE1FC3">
              <w:rPr>
                <w:rFonts w:ascii="Arial" w:eastAsia="Times New Roman" w:hAnsi="Arial" w:cs="Arial"/>
                <w:color w:val="000000"/>
                <w:sz w:val="16"/>
                <w:szCs w:val="16"/>
                <w:lang w:eastAsia="sv-SE"/>
              </w:rPr>
              <w:t>fitness</w:t>
            </w:r>
            <w:proofErr w:type="spellEnd"/>
          </w:p>
        </w:tc>
        <w:tc>
          <w:tcPr>
            <w:tcW w:w="833" w:type="pct"/>
            <w:tcBorders>
              <w:top w:val="nil"/>
              <w:left w:val="nil"/>
              <w:bottom w:val="nil"/>
              <w:right w:val="nil"/>
            </w:tcBorders>
            <w:shd w:val="clear" w:color="auto" w:fill="auto"/>
            <w:noWrap/>
            <w:hideMark/>
          </w:tcPr>
          <w:p w14:paraId="7F6AF45F" w14:textId="77777777" w:rsidR="00646E81" w:rsidRPr="00FE1FC3" w:rsidRDefault="00646E81" w:rsidP="00866F23">
            <w:pPr>
              <w:spacing w:after="0" w:line="240" w:lineRule="auto"/>
              <w:rPr>
                <w:rFonts w:ascii="Arial" w:eastAsia="Times New Roman" w:hAnsi="Arial" w:cs="Arial"/>
                <w:color w:val="000000"/>
                <w:sz w:val="16"/>
                <w:szCs w:val="16"/>
                <w:lang w:eastAsia="sv-SE"/>
              </w:rPr>
            </w:pPr>
          </w:p>
        </w:tc>
        <w:tc>
          <w:tcPr>
            <w:tcW w:w="764" w:type="pct"/>
            <w:tcBorders>
              <w:top w:val="nil"/>
              <w:left w:val="nil"/>
              <w:bottom w:val="nil"/>
              <w:right w:val="nil"/>
            </w:tcBorders>
            <w:shd w:val="clear" w:color="auto" w:fill="auto"/>
            <w:noWrap/>
            <w:hideMark/>
          </w:tcPr>
          <w:p w14:paraId="452DD254"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28" w:type="pct"/>
            <w:tcBorders>
              <w:top w:val="nil"/>
              <w:left w:val="nil"/>
              <w:bottom w:val="nil"/>
              <w:right w:val="nil"/>
            </w:tcBorders>
            <w:shd w:val="clear" w:color="auto" w:fill="auto"/>
            <w:noWrap/>
            <w:hideMark/>
          </w:tcPr>
          <w:p w14:paraId="09EAB710"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168" w:type="pct"/>
            <w:tcBorders>
              <w:top w:val="nil"/>
              <w:left w:val="nil"/>
              <w:bottom w:val="nil"/>
              <w:right w:val="nil"/>
            </w:tcBorders>
            <w:shd w:val="clear" w:color="auto" w:fill="auto"/>
            <w:noWrap/>
            <w:hideMark/>
          </w:tcPr>
          <w:p w14:paraId="0C7D8C6D"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847" w:type="pct"/>
            <w:tcBorders>
              <w:top w:val="nil"/>
              <w:left w:val="nil"/>
              <w:bottom w:val="nil"/>
              <w:right w:val="nil"/>
            </w:tcBorders>
            <w:shd w:val="clear" w:color="auto" w:fill="auto"/>
            <w:noWrap/>
            <w:hideMark/>
          </w:tcPr>
          <w:p w14:paraId="4780DA22"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12" w:type="pct"/>
            <w:tcBorders>
              <w:top w:val="nil"/>
              <w:left w:val="nil"/>
              <w:bottom w:val="nil"/>
              <w:right w:val="nil"/>
            </w:tcBorders>
            <w:shd w:val="clear" w:color="auto" w:fill="auto"/>
            <w:noWrap/>
            <w:hideMark/>
          </w:tcPr>
          <w:p w14:paraId="353D2E75"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r>
      <w:tr w:rsidR="00866F23" w:rsidRPr="00FE1FC3" w14:paraId="41451F25" w14:textId="77777777" w:rsidTr="00866F23">
        <w:tc>
          <w:tcPr>
            <w:tcW w:w="111" w:type="pct"/>
            <w:tcBorders>
              <w:top w:val="nil"/>
              <w:left w:val="nil"/>
              <w:bottom w:val="nil"/>
              <w:right w:val="nil"/>
            </w:tcBorders>
            <w:shd w:val="clear" w:color="auto" w:fill="auto"/>
            <w:noWrap/>
            <w:hideMark/>
          </w:tcPr>
          <w:p w14:paraId="3FCBCF5E"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1436" w:type="pct"/>
            <w:tcBorders>
              <w:top w:val="nil"/>
              <w:left w:val="nil"/>
              <w:bottom w:val="nil"/>
              <w:right w:val="nil"/>
            </w:tcBorders>
            <w:shd w:val="clear" w:color="auto" w:fill="auto"/>
            <w:noWrap/>
            <w:hideMark/>
          </w:tcPr>
          <w:p w14:paraId="08DF2457"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Low</w:t>
            </w:r>
            <w:proofErr w:type="spellEnd"/>
          </w:p>
        </w:tc>
        <w:tc>
          <w:tcPr>
            <w:tcW w:w="833" w:type="pct"/>
            <w:tcBorders>
              <w:top w:val="nil"/>
              <w:left w:val="nil"/>
              <w:bottom w:val="nil"/>
              <w:right w:val="nil"/>
            </w:tcBorders>
            <w:shd w:val="clear" w:color="auto" w:fill="auto"/>
            <w:noWrap/>
            <w:hideMark/>
          </w:tcPr>
          <w:p w14:paraId="7381D340"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1 038 / 828 247</w:t>
            </w:r>
          </w:p>
        </w:tc>
        <w:tc>
          <w:tcPr>
            <w:tcW w:w="764" w:type="pct"/>
            <w:tcBorders>
              <w:top w:val="nil"/>
              <w:left w:val="nil"/>
              <w:bottom w:val="nil"/>
              <w:right w:val="nil"/>
            </w:tcBorders>
            <w:shd w:val="clear" w:color="auto" w:fill="auto"/>
            <w:noWrap/>
            <w:hideMark/>
          </w:tcPr>
          <w:p w14:paraId="5692408D" w14:textId="483FFC99" w:rsidR="00646E81" w:rsidRPr="00FE1FC3" w:rsidRDefault="001D1026" w:rsidP="00866F23">
            <w:pPr>
              <w:spacing w:after="0" w:line="240" w:lineRule="auto"/>
              <w:rPr>
                <w:rFonts w:ascii="Arial" w:eastAsia="Times New Roman" w:hAnsi="Arial" w:cs="Arial"/>
                <w:color w:val="000000"/>
                <w:sz w:val="16"/>
                <w:szCs w:val="16"/>
                <w:lang w:eastAsia="sv-SE"/>
              </w:rPr>
            </w:pPr>
            <w:proofErr w:type="gramStart"/>
            <w:r>
              <w:rPr>
                <w:rFonts w:ascii="Arial" w:eastAsia="Times New Roman" w:hAnsi="Arial" w:cs="Arial"/>
                <w:color w:val="000000"/>
                <w:sz w:val="16"/>
                <w:szCs w:val="16"/>
                <w:lang w:eastAsia="sv-SE"/>
              </w:rPr>
              <w:t>1.70</w:t>
            </w:r>
            <w:proofErr w:type="gramEnd"/>
            <w:r>
              <w:rPr>
                <w:rFonts w:ascii="Arial" w:eastAsia="Times New Roman" w:hAnsi="Arial" w:cs="Arial"/>
                <w:color w:val="000000"/>
                <w:sz w:val="16"/>
                <w:szCs w:val="16"/>
                <w:lang w:eastAsia="sv-SE"/>
              </w:rPr>
              <w:t xml:space="preserve"> (1.61-1.81</w:t>
            </w:r>
            <w:r w:rsidR="00646E81" w:rsidRPr="00FE1FC3">
              <w:rPr>
                <w:rFonts w:ascii="Arial" w:eastAsia="Times New Roman" w:hAnsi="Arial" w:cs="Arial"/>
                <w:color w:val="000000"/>
                <w:sz w:val="16"/>
                <w:szCs w:val="16"/>
                <w:lang w:eastAsia="sv-SE"/>
              </w:rPr>
              <w:t>)</w:t>
            </w:r>
          </w:p>
        </w:tc>
        <w:tc>
          <w:tcPr>
            <w:tcW w:w="428" w:type="pct"/>
            <w:tcBorders>
              <w:top w:val="nil"/>
              <w:left w:val="nil"/>
              <w:bottom w:val="nil"/>
              <w:right w:val="nil"/>
            </w:tcBorders>
            <w:shd w:val="clear" w:color="auto" w:fill="auto"/>
            <w:noWrap/>
            <w:hideMark/>
          </w:tcPr>
          <w:p w14:paraId="43C33644"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3305AEC3"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7C0E436E" w14:textId="4ECCF0F5" w:rsidR="00646E81" w:rsidRPr="00FE1FC3" w:rsidRDefault="00866F23" w:rsidP="00866F23">
            <w:pPr>
              <w:spacing w:after="0" w:line="240" w:lineRule="auto"/>
              <w:rPr>
                <w:rFonts w:ascii="Arial" w:eastAsia="Times New Roman" w:hAnsi="Arial" w:cs="Arial"/>
                <w:color w:val="000000"/>
                <w:sz w:val="16"/>
                <w:szCs w:val="16"/>
                <w:lang w:eastAsia="sv-SE"/>
              </w:rPr>
            </w:pPr>
            <w:proofErr w:type="gramStart"/>
            <w:r>
              <w:rPr>
                <w:rFonts w:ascii="Arial" w:eastAsia="Times New Roman" w:hAnsi="Arial" w:cs="Arial"/>
                <w:color w:val="000000"/>
                <w:sz w:val="16"/>
                <w:szCs w:val="16"/>
                <w:lang w:eastAsia="sv-SE"/>
              </w:rPr>
              <w:t>1.69</w:t>
            </w:r>
            <w:proofErr w:type="gramEnd"/>
            <w:r>
              <w:rPr>
                <w:rFonts w:ascii="Arial" w:eastAsia="Times New Roman" w:hAnsi="Arial" w:cs="Arial"/>
                <w:color w:val="000000"/>
                <w:sz w:val="16"/>
                <w:szCs w:val="16"/>
                <w:lang w:eastAsia="sv-SE"/>
              </w:rPr>
              <w:t xml:space="preserve"> </w:t>
            </w:r>
            <w:r w:rsidR="00E07245">
              <w:rPr>
                <w:rFonts w:ascii="Arial" w:eastAsia="Times New Roman" w:hAnsi="Arial" w:cs="Arial"/>
                <w:color w:val="000000"/>
                <w:sz w:val="16"/>
                <w:szCs w:val="16"/>
                <w:lang w:eastAsia="sv-SE"/>
              </w:rPr>
              <w:t>(1.59-1.79</w:t>
            </w:r>
            <w:r w:rsidR="00646E81" w:rsidRPr="00FE1FC3">
              <w:rPr>
                <w:rFonts w:ascii="Arial" w:eastAsia="Times New Roman" w:hAnsi="Arial" w:cs="Arial"/>
                <w:color w:val="000000"/>
                <w:sz w:val="16"/>
                <w:szCs w:val="16"/>
                <w:lang w:eastAsia="sv-SE"/>
              </w:rPr>
              <w:t>)</w:t>
            </w:r>
          </w:p>
        </w:tc>
        <w:tc>
          <w:tcPr>
            <w:tcW w:w="412" w:type="pct"/>
            <w:tcBorders>
              <w:top w:val="nil"/>
              <w:left w:val="nil"/>
              <w:bottom w:val="nil"/>
              <w:right w:val="nil"/>
            </w:tcBorders>
            <w:shd w:val="clear" w:color="auto" w:fill="auto"/>
            <w:noWrap/>
            <w:hideMark/>
          </w:tcPr>
          <w:p w14:paraId="4A3DD5EF"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176C79AA" w14:textId="77777777" w:rsidTr="00866F23">
        <w:tc>
          <w:tcPr>
            <w:tcW w:w="111" w:type="pct"/>
            <w:tcBorders>
              <w:top w:val="nil"/>
              <w:left w:val="nil"/>
              <w:bottom w:val="nil"/>
              <w:right w:val="nil"/>
            </w:tcBorders>
            <w:shd w:val="clear" w:color="auto" w:fill="auto"/>
            <w:noWrap/>
            <w:hideMark/>
          </w:tcPr>
          <w:p w14:paraId="13C8A8CF"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1400C2ED"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Medium</w:t>
            </w:r>
          </w:p>
        </w:tc>
        <w:tc>
          <w:tcPr>
            <w:tcW w:w="833" w:type="pct"/>
            <w:tcBorders>
              <w:top w:val="nil"/>
              <w:left w:val="nil"/>
              <w:bottom w:val="nil"/>
              <w:right w:val="nil"/>
            </w:tcBorders>
            <w:shd w:val="clear" w:color="auto" w:fill="auto"/>
            <w:noWrap/>
            <w:hideMark/>
          </w:tcPr>
          <w:p w14:paraId="7C42BAA3"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2 248 / 828 247</w:t>
            </w:r>
          </w:p>
        </w:tc>
        <w:tc>
          <w:tcPr>
            <w:tcW w:w="764" w:type="pct"/>
            <w:tcBorders>
              <w:top w:val="nil"/>
              <w:left w:val="nil"/>
              <w:bottom w:val="nil"/>
              <w:right w:val="nil"/>
            </w:tcBorders>
            <w:shd w:val="clear" w:color="auto" w:fill="auto"/>
            <w:noWrap/>
            <w:hideMark/>
          </w:tcPr>
          <w:p w14:paraId="26FEF66D" w14:textId="41203138" w:rsidR="00646E81" w:rsidRPr="00FE1FC3" w:rsidRDefault="001D1026"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1.33 (1.27-1.40</w:t>
            </w:r>
            <w:r w:rsidR="00646E81" w:rsidRPr="00FE1FC3">
              <w:rPr>
                <w:rFonts w:ascii="Arial" w:eastAsia="Times New Roman" w:hAnsi="Arial" w:cs="Arial"/>
                <w:color w:val="000000"/>
                <w:sz w:val="16"/>
                <w:szCs w:val="16"/>
                <w:lang w:eastAsia="sv-SE"/>
              </w:rPr>
              <w:t>)</w:t>
            </w:r>
          </w:p>
        </w:tc>
        <w:tc>
          <w:tcPr>
            <w:tcW w:w="428" w:type="pct"/>
            <w:tcBorders>
              <w:top w:val="nil"/>
              <w:left w:val="nil"/>
              <w:bottom w:val="nil"/>
              <w:right w:val="nil"/>
            </w:tcBorders>
            <w:shd w:val="clear" w:color="auto" w:fill="auto"/>
            <w:noWrap/>
            <w:hideMark/>
          </w:tcPr>
          <w:p w14:paraId="1E408D24"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2D7353E1"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3C65A240" w14:textId="76FB5167" w:rsidR="00646E81" w:rsidRPr="00FE1FC3" w:rsidRDefault="00866F23"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1.31</w:t>
            </w:r>
            <w:r w:rsidR="00646E81" w:rsidRPr="00FE1FC3">
              <w:rPr>
                <w:rFonts w:ascii="Arial" w:eastAsia="Times New Roman" w:hAnsi="Arial" w:cs="Arial"/>
                <w:color w:val="000000"/>
                <w:sz w:val="16"/>
                <w:szCs w:val="16"/>
                <w:lang w:eastAsia="sv-SE"/>
              </w:rPr>
              <w:t xml:space="preserve"> (1.25-1.38)</w:t>
            </w:r>
          </w:p>
        </w:tc>
        <w:tc>
          <w:tcPr>
            <w:tcW w:w="412" w:type="pct"/>
            <w:tcBorders>
              <w:top w:val="nil"/>
              <w:left w:val="nil"/>
              <w:bottom w:val="nil"/>
              <w:right w:val="nil"/>
            </w:tcBorders>
            <w:shd w:val="clear" w:color="auto" w:fill="auto"/>
            <w:noWrap/>
            <w:hideMark/>
          </w:tcPr>
          <w:p w14:paraId="220E3DFB"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20551433" w14:textId="77777777" w:rsidTr="00866F23">
        <w:tc>
          <w:tcPr>
            <w:tcW w:w="111" w:type="pct"/>
            <w:tcBorders>
              <w:top w:val="nil"/>
              <w:left w:val="nil"/>
              <w:bottom w:val="nil"/>
              <w:right w:val="nil"/>
            </w:tcBorders>
            <w:shd w:val="clear" w:color="auto" w:fill="auto"/>
            <w:noWrap/>
            <w:hideMark/>
          </w:tcPr>
          <w:p w14:paraId="37841A11"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61E8D790" w14:textId="65E39E4B" w:rsidR="00646E81" w:rsidRPr="00FE1FC3" w:rsidRDefault="00866F23" w:rsidP="00866F23">
            <w:pPr>
              <w:spacing w:after="120" w:line="240" w:lineRule="auto"/>
              <w:rPr>
                <w:rFonts w:ascii="Arial" w:eastAsia="Times New Roman" w:hAnsi="Arial" w:cs="Arial"/>
                <w:color w:val="000000"/>
                <w:sz w:val="16"/>
                <w:szCs w:val="16"/>
                <w:lang w:eastAsia="sv-SE"/>
              </w:rPr>
            </w:pPr>
            <w:proofErr w:type="spellStart"/>
            <w:r>
              <w:rPr>
                <w:rFonts w:ascii="Arial" w:eastAsia="Times New Roman" w:hAnsi="Arial" w:cs="Arial"/>
                <w:color w:val="000000"/>
                <w:sz w:val="16"/>
                <w:szCs w:val="16"/>
                <w:lang w:eastAsia="sv-SE"/>
              </w:rPr>
              <w:t>High</w:t>
            </w:r>
            <w:proofErr w:type="spellEnd"/>
            <w:r>
              <w:rPr>
                <w:rFonts w:ascii="Arial" w:eastAsia="Times New Roman" w:hAnsi="Arial" w:cs="Arial"/>
                <w:color w:val="000000"/>
                <w:sz w:val="16"/>
                <w:szCs w:val="16"/>
                <w:lang w:eastAsia="sv-SE"/>
              </w:rPr>
              <w:t xml:space="preserve"> </w:t>
            </w:r>
            <w:r w:rsidR="00646E81" w:rsidRPr="00FE1FC3">
              <w:rPr>
                <w:rFonts w:ascii="Arial" w:eastAsia="Times New Roman" w:hAnsi="Arial" w:cs="Arial"/>
                <w:color w:val="000000"/>
                <w:sz w:val="16"/>
                <w:szCs w:val="16"/>
                <w:lang w:eastAsia="sv-SE"/>
              </w:rPr>
              <w:t>(Ref.)</w:t>
            </w:r>
          </w:p>
        </w:tc>
        <w:tc>
          <w:tcPr>
            <w:tcW w:w="833" w:type="pct"/>
            <w:tcBorders>
              <w:top w:val="nil"/>
              <w:left w:val="nil"/>
              <w:bottom w:val="nil"/>
              <w:right w:val="nil"/>
            </w:tcBorders>
            <w:shd w:val="clear" w:color="auto" w:fill="auto"/>
            <w:noWrap/>
            <w:hideMark/>
          </w:tcPr>
          <w:p w14:paraId="3CA2A3E7"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903 / 828 247</w:t>
            </w:r>
          </w:p>
        </w:tc>
        <w:tc>
          <w:tcPr>
            <w:tcW w:w="764" w:type="pct"/>
            <w:tcBorders>
              <w:top w:val="nil"/>
              <w:left w:val="nil"/>
              <w:bottom w:val="nil"/>
              <w:right w:val="nil"/>
            </w:tcBorders>
            <w:shd w:val="clear" w:color="auto" w:fill="auto"/>
            <w:noWrap/>
            <w:hideMark/>
          </w:tcPr>
          <w:p w14:paraId="4676A0AC" w14:textId="5AF70CDC"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sidR="001D1026">
              <w:rPr>
                <w:rFonts w:ascii="Arial" w:eastAsia="Times New Roman" w:hAnsi="Arial" w:cs="Arial"/>
                <w:color w:val="000000"/>
                <w:sz w:val="16"/>
                <w:szCs w:val="16"/>
                <w:lang w:eastAsia="sv-SE"/>
              </w:rPr>
              <w:t>.0</w:t>
            </w:r>
          </w:p>
        </w:tc>
        <w:tc>
          <w:tcPr>
            <w:tcW w:w="428" w:type="pct"/>
            <w:tcBorders>
              <w:top w:val="nil"/>
              <w:left w:val="nil"/>
              <w:bottom w:val="nil"/>
              <w:right w:val="nil"/>
            </w:tcBorders>
            <w:shd w:val="clear" w:color="auto" w:fill="auto"/>
            <w:noWrap/>
            <w:hideMark/>
          </w:tcPr>
          <w:p w14:paraId="4FFEB276" w14:textId="4443AE2E"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68" w:type="pct"/>
            <w:tcBorders>
              <w:top w:val="nil"/>
              <w:left w:val="nil"/>
              <w:bottom w:val="nil"/>
              <w:right w:val="nil"/>
            </w:tcBorders>
            <w:shd w:val="clear" w:color="auto" w:fill="auto"/>
            <w:noWrap/>
            <w:hideMark/>
          </w:tcPr>
          <w:p w14:paraId="791139BF"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24E14F45" w14:textId="726FE55F"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sidR="001D1026">
              <w:rPr>
                <w:rFonts w:ascii="Arial" w:eastAsia="Times New Roman" w:hAnsi="Arial" w:cs="Arial"/>
                <w:color w:val="000000"/>
                <w:sz w:val="16"/>
                <w:szCs w:val="16"/>
                <w:lang w:eastAsia="sv-SE"/>
              </w:rPr>
              <w:t>.0</w:t>
            </w:r>
          </w:p>
        </w:tc>
        <w:tc>
          <w:tcPr>
            <w:tcW w:w="412" w:type="pct"/>
            <w:tcBorders>
              <w:top w:val="nil"/>
              <w:left w:val="nil"/>
              <w:bottom w:val="nil"/>
              <w:right w:val="nil"/>
            </w:tcBorders>
            <w:shd w:val="clear" w:color="auto" w:fill="auto"/>
            <w:noWrap/>
            <w:hideMark/>
          </w:tcPr>
          <w:p w14:paraId="72AADFB5" w14:textId="3B68E6B2"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r>
      <w:tr w:rsidR="00866F23" w:rsidRPr="00FE1FC3" w14:paraId="52B081FE" w14:textId="77777777" w:rsidTr="00866F23">
        <w:tc>
          <w:tcPr>
            <w:tcW w:w="1547" w:type="pct"/>
            <w:gridSpan w:val="2"/>
            <w:tcBorders>
              <w:top w:val="nil"/>
              <w:left w:val="nil"/>
              <w:bottom w:val="nil"/>
              <w:right w:val="nil"/>
            </w:tcBorders>
            <w:shd w:val="clear" w:color="auto" w:fill="auto"/>
            <w:noWrap/>
            <w:hideMark/>
          </w:tcPr>
          <w:p w14:paraId="7AF49C4D"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Muscle</w:t>
            </w:r>
            <w:proofErr w:type="spellEnd"/>
            <w:r w:rsidRPr="00FE1FC3">
              <w:rPr>
                <w:rFonts w:ascii="Arial" w:eastAsia="Times New Roman" w:hAnsi="Arial" w:cs="Arial"/>
                <w:color w:val="000000"/>
                <w:sz w:val="16"/>
                <w:szCs w:val="16"/>
                <w:lang w:eastAsia="sv-SE"/>
              </w:rPr>
              <w:t xml:space="preserve"> </w:t>
            </w:r>
            <w:proofErr w:type="spellStart"/>
            <w:r w:rsidRPr="00FE1FC3">
              <w:rPr>
                <w:rFonts w:ascii="Arial" w:eastAsia="Times New Roman" w:hAnsi="Arial" w:cs="Arial"/>
                <w:color w:val="000000"/>
                <w:sz w:val="16"/>
                <w:szCs w:val="16"/>
                <w:lang w:eastAsia="sv-SE"/>
              </w:rPr>
              <w:t>strength</w:t>
            </w:r>
            <w:proofErr w:type="spellEnd"/>
          </w:p>
        </w:tc>
        <w:tc>
          <w:tcPr>
            <w:tcW w:w="833" w:type="pct"/>
            <w:tcBorders>
              <w:top w:val="nil"/>
              <w:left w:val="nil"/>
              <w:bottom w:val="nil"/>
              <w:right w:val="nil"/>
            </w:tcBorders>
            <w:shd w:val="clear" w:color="auto" w:fill="auto"/>
            <w:noWrap/>
            <w:hideMark/>
          </w:tcPr>
          <w:p w14:paraId="151D2385" w14:textId="77777777" w:rsidR="00646E81" w:rsidRPr="00FE1FC3" w:rsidRDefault="00646E81" w:rsidP="00866F23">
            <w:pPr>
              <w:spacing w:after="0" w:line="240" w:lineRule="auto"/>
              <w:rPr>
                <w:rFonts w:ascii="Arial" w:eastAsia="Times New Roman" w:hAnsi="Arial" w:cs="Arial"/>
                <w:color w:val="000000"/>
                <w:sz w:val="16"/>
                <w:szCs w:val="16"/>
                <w:lang w:eastAsia="sv-SE"/>
              </w:rPr>
            </w:pPr>
          </w:p>
        </w:tc>
        <w:tc>
          <w:tcPr>
            <w:tcW w:w="764" w:type="pct"/>
            <w:tcBorders>
              <w:top w:val="nil"/>
              <w:left w:val="nil"/>
              <w:bottom w:val="nil"/>
              <w:right w:val="nil"/>
            </w:tcBorders>
            <w:shd w:val="clear" w:color="auto" w:fill="auto"/>
            <w:noWrap/>
            <w:hideMark/>
          </w:tcPr>
          <w:p w14:paraId="19E86E60"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28" w:type="pct"/>
            <w:tcBorders>
              <w:top w:val="nil"/>
              <w:left w:val="nil"/>
              <w:bottom w:val="nil"/>
              <w:right w:val="nil"/>
            </w:tcBorders>
            <w:shd w:val="clear" w:color="auto" w:fill="auto"/>
            <w:noWrap/>
            <w:hideMark/>
          </w:tcPr>
          <w:p w14:paraId="04DF102D"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168" w:type="pct"/>
            <w:tcBorders>
              <w:top w:val="nil"/>
              <w:left w:val="nil"/>
              <w:bottom w:val="nil"/>
              <w:right w:val="nil"/>
            </w:tcBorders>
            <w:shd w:val="clear" w:color="auto" w:fill="auto"/>
            <w:noWrap/>
            <w:hideMark/>
          </w:tcPr>
          <w:p w14:paraId="7C7C43C5"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847" w:type="pct"/>
            <w:tcBorders>
              <w:top w:val="nil"/>
              <w:left w:val="nil"/>
              <w:bottom w:val="nil"/>
              <w:right w:val="nil"/>
            </w:tcBorders>
            <w:shd w:val="clear" w:color="auto" w:fill="auto"/>
            <w:noWrap/>
            <w:hideMark/>
          </w:tcPr>
          <w:p w14:paraId="4640C9F6"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c>
          <w:tcPr>
            <w:tcW w:w="412" w:type="pct"/>
            <w:tcBorders>
              <w:top w:val="nil"/>
              <w:left w:val="nil"/>
              <w:bottom w:val="nil"/>
              <w:right w:val="nil"/>
            </w:tcBorders>
            <w:shd w:val="clear" w:color="auto" w:fill="auto"/>
            <w:noWrap/>
            <w:hideMark/>
          </w:tcPr>
          <w:p w14:paraId="3E90C3B3" w14:textId="77777777" w:rsidR="00646E81" w:rsidRPr="00FE1FC3" w:rsidRDefault="00646E81" w:rsidP="00866F23">
            <w:pPr>
              <w:spacing w:after="0" w:line="240" w:lineRule="auto"/>
              <w:rPr>
                <w:rFonts w:ascii="Times New Roman" w:eastAsia="Times New Roman" w:hAnsi="Times New Roman" w:cs="Times New Roman"/>
                <w:sz w:val="20"/>
                <w:szCs w:val="20"/>
                <w:lang w:eastAsia="sv-SE"/>
              </w:rPr>
            </w:pPr>
          </w:p>
        </w:tc>
      </w:tr>
      <w:tr w:rsidR="00866F23" w:rsidRPr="00FE1FC3" w14:paraId="5B2D9030" w14:textId="77777777" w:rsidTr="00866F23">
        <w:tc>
          <w:tcPr>
            <w:tcW w:w="111" w:type="pct"/>
            <w:tcBorders>
              <w:top w:val="nil"/>
              <w:left w:val="nil"/>
              <w:bottom w:val="nil"/>
              <w:right w:val="nil"/>
            </w:tcBorders>
            <w:shd w:val="clear" w:color="auto" w:fill="auto"/>
            <w:noWrap/>
            <w:hideMark/>
          </w:tcPr>
          <w:p w14:paraId="5877D08D" w14:textId="77777777" w:rsidR="00646E81" w:rsidRPr="00FE1FC3" w:rsidRDefault="00646E81" w:rsidP="00866F23">
            <w:pPr>
              <w:spacing w:after="0" w:line="240" w:lineRule="auto"/>
              <w:jc w:val="right"/>
              <w:rPr>
                <w:rFonts w:ascii="Times New Roman" w:eastAsia="Times New Roman" w:hAnsi="Times New Roman" w:cs="Times New Roman"/>
                <w:sz w:val="20"/>
                <w:szCs w:val="20"/>
                <w:lang w:eastAsia="sv-SE"/>
              </w:rPr>
            </w:pPr>
          </w:p>
        </w:tc>
        <w:tc>
          <w:tcPr>
            <w:tcW w:w="1436" w:type="pct"/>
            <w:tcBorders>
              <w:top w:val="nil"/>
              <w:left w:val="nil"/>
              <w:bottom w:val="nil"/>
              <w:right w:val="nil"/>
            </w:tcBorders>
            <w:shd w:val="clear" w:color="auto" w:fill="auto"/>
            <w:noWrap/>
            <w:hideMark/>
          </w:tcPr>
          <w:p w14:paraId="0788A4EA" w14:textId="77777777" w:rsidR="00646E81" w:rsidRPr="00FE1FC3" w:rsidRDefault="00646E81" w:rsidP="00866F23">
            <w:pPr>
              <w:spacing w:after="0" w:line="240" w:lineRule="auto"/>
              <w:rPr>
                <w:rFonts w:ascii="Arial" w:eastAsia="Times New Roman" w:hAnsi="Arial" w:cs="Arial"/>
                <w:color w:val="000000"/>
                <w:sz w:val="16"/>
                <w:szCs w:val="16"/>
                <w:lang w:eastAsia="sv-SE"/>
              </w:rPr>
            </w:pPr>
            <w:proofErr w:type="spellStart"/>
            <w:r w:rsidRPr="00FE1FC3">
              <w:rPr>
                <w:rFonts w:ascii="Arial" w:eastAsia="Times New Roman" w:hAnsi="Arial" w:cs="Arial"/>
                <w:color w:val="000000"/>
                <w:sz w:val="16"/>
                <w:szCs w:val="16"/>
                <w:lang w:eastAsia="sv-SE"/>
              </w:rPr>
              <w:t>Low</w:t>
            </w:r>
            <w:proofErr w:type="spellEnd"/>
          </w:p>
        </w:tc>
        <w:tc>
          <w:tcPr>
            <w:tcW w:w="833" w:type="pct"/>
            <w:tcBorders>
              <w:top w:val="nil"/>
              <w:left w:val="nil"/>
              <w:bottom w:val="nil"/>
              <w:right w:val="nil"/>
            </w:tcBorders>
            <w:shd w:val="clear" w:color="auto" w:fill="auto"/>
            <w:noWrap/>
            <w:hideMark/>
          </w:tcPr>
          <w:p w14:paraId="202B69DF"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561 / 643 375</w:t>
            </w:r>
          </w:p>
        </w:tc>
        <w:tc>
          <w:tcPr>
            <w:tcW w:w="764" w:type="pct"/>
            <w:tcBorders>
              <w:top w:val="nil"/>
              <w:left w:val="nil"/>
              <w:bottom w:val="nil"/>
              <w:right w:val="nil"/>
            </w:tcBorders>
            <w:shd w:val="clear" w:color="auto" w:fill="auto"/>
            <w:noWrap/>
            <w:hideMark/>
          </w:tcPr>
          <w:p w14:paraId="3C8940B7" w14:textId="0CDAAE1D" w:rsidR="00646E81" w:rsidRPr="00FE1FC3" w:rsidRDefault="001D1026"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1.19 (1.12-1.26</w:t>
            </w:r>
            <w:r w:rsidR="00646E81" w:rsidRPr="00FE1FC3">
              <w:rPr>
                <w:rFonts w:ascii="Arial" w:eastAsia="Times New Roman" w:hAnsi="Arial" w:cs="Arial"/>
                <w:color w:val="000000"/>
                <w:sz w:val="16"/>
                <w:szCs w:val="16"/>
                <w:lang w:eastAsia="sv-SE"/>
              </w:rPr>
              <w:t>)</w:t>
            </w:r>
          </w:p>
        </w:tc>
        <w:tc>
          <w:tcPr>
            <w:tcW w:w="428" w:type="pct"/>
            <w:tcBorders>
              <w:top w:val="nil"/>
              <w:left w:val="nil"/>
              <w:bottom w:val="nil"/>
              <w:right w:val="nil"/>
            </w:tcBorders>
            <w:shd w:val="clear" w:color="auto" w:fill="auto"/>
            <w:noWrap/>
            <w:hideMark/>
          </w:tcPr>
          <w:p w14:paraId="788488DD"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c>
          <w:tcPr>
            <w:tcW w:w="168" w:type="pct"/>
            <w:tcBorders>
              <w:top w:val="nil"/>
              <w:left w:val="nil"/>
              <w:bottom w:val="nil"/>
              <w:right w:val="nil"/>
            </w:tcBorders>
            <w:shd w:val="clear" w:color="auto" w:fill="auto"/>
            <w:noWrap/>
            <w:hideMark/>
          </w:tcPr>
          <w:p w14:paraId="0F838511"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43949D8A" w14:textId="1237EFC1" w:rsidR="00646E81" w:rsidRPr="00FE1FC3" w:rsidRDefault="00866F23" w:rsidP="00866F23">
            <w:pPr>
              <w:spacing w:after="0" w:line="240" w:lineRule="auto"/>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1.18</w:t>
            </w:r>
            <w:r w:rsidR="00646E81" w:rsidRPr="00FE1FC3">
              <w:rPr>
                <w:rFonts w:ascii="Arial" w:eastAsia="Times New Roman" w:hAnsi="Arial" w:cs="Arial"/>
                <w:color w:val="000000"/>
                <w:sz w:val="16"/>
                <w:szCs w:val="16"/>
                <w:lang w:eastAsia="sv-SE"/>
              </w:rPr>
              <w:t xml:space="preserve"> (1.11-1.25)</w:t>
            </w:r>
          </w:p>
        </w:tc>
        <w:tc>
          <w:tcPr>
            <w:tcW w:w="412" w:type="pct"/>
            <w:tcBorders>
              <w:top w:val="nil"/>
              <w:left w:val="nil"/>
              <w:bottom w:val="nil"/>
              <w:right w:val="nil"/>
            </w:tcBorders>
            <w:shd w:val="clear" w:color="auto" w:fill="auto"/>
            <w:noWrap/>
            <w:hideMark/>
          </w:tcPr>
          <w:p w14:paraId="376C9219"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&lt;</w:t>
            </w:r>
            <w:proofErr w:type="gramStart"/>
            <w:r w:rsidRPr="00FE1FC3">
              <w:rPr>
                <w:rFonts w:ascii="Arial" w:eastAsia="Times New Roman" w:hAnsi="Arial" w:cs="Arial"/>
                <w:color w:val="000000"/>
                <w:sz w:val="16"/>
                <w:szCs w:val="16"/>
                <w:lang w:eastAsia="sv-SE"/>
              </w:rPr>
              <w:t>0.001</w:t>
            </w:r>
            <w:proofErr w:type="gramEnd"/>
          </w:p>
        </w:tc>
      </w:tr>
      <w:tr w:rsidR="00866F23" w:rsidRPr="00FE1FC3" w14:paraId="7FB61335" w14:textId="77777777" w:rsidTr="00866F23">
        <w:tc>
          <w:tcPr>
            <w:tcW w:w="111" w:type="pct"/>
            <w:tcBorders>
              <w:top w:val="nil"/>
              <w:left w:val="nil"/>
              <w:bottom w:val="nil"/>
              <w:right w:val="nil"/>
            </w:tcBorders>
            <w:shd w:val="clear" w:color="auto" w:fill="auto"/>
            <w:noWrap/>
            <w:hideMark/>
          </w:tcPr>
          <w:p w14:paraId="7E0169BC" w14:textId="77777777"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436" w:type="pct"/>
            <w:tcBorders>
              <w:top w:val="nil"/>
              <w:left w:val="nil"/>
              <w:bottom w:val="nil"/>
              <w:right w:val="nil"/>
            </w:tcBorders>
            <w:shd w:val="clear" w:color="auto" w:fill="auto"/>
            <w:noWrap/>
            <w:hideMark/>
          </w:tcPr>
          <w:p w14:paraId="17424B82" w14:textId="77777777" w:rsidR="00646E81" w:rsidRPr="00E04C9A" w:rsidRDefault="00646E81" w:rsidP="00866F23">
            <w:pPr>
              <w:spacing w:after="0" w:line="240" w:lineRule="auto"/>
              <w:rPr>
                <w:rFonts w:ascii="Arial" w:eastAsia="Times New Roman" w:hAnsi="Arial" w:cs="Arial"/>
                <w:color w:val="000000"/>
                <w:sz w:val="16"/>
                <w:szCs w:val="16"/>
                <w:lang w:eastAsia="sv-SE"/>
              </w:rPr>
            </w:pPr>
            <w:r w:rsidRPr="00E04C9A">
              <w:rPr>
                <w:rFonts w:ascii="Arial" w:eastAsia="Times New Roman" w:hAnsi="Arial" w:cs="Arial"/>
                <w:color w:val="000000"/>
                <w:sz w:val="16"/>
                <w:szCs w:val="16"/>
                <w:lang w:eastAsia="sv-SE"/>
              </w:rPr>
              <w:t>Medium</w:t>
            </w:r>
          </w:p>
        </w:tc>
        <w:tc>
          <w:tcPr>
            <w:tcW w:w="833" w:type="pct"/>
            <w:tcBorders>
              <w:top w:val="nil"/>
              <w:left w:val="nil"/>
              <w:bottom w:val="nil"/>
              <w:right w:val="nil"/>
            </w:tcBorders>
            <w:shd w:val="clear" w:color="auto" w:fill="auto"/>
            <w:noWrap/>
            <w:hideMark/>
          </w:tcPr>
          <w:p w14:paraId="65577797" w14:textId="77777777" w:rsidR="00646E81" w:rsidRPr="00E04C9A" w:rsidRDefault="00646E81" w:rsidP="00866F23">
            <w:pPr>
              <w:spacing w:after="0" w:line="240" w:lineRule="auto"/>
              <w:rPr>
                <w:rFonts w:ascii="Arial" w:eastAsia="Times New Roman" w:hAnsi="Arial" w:cs="Arial"/>
                <w:color w:val="000000"/>
                <w:sz w:val="16"/>
                <w:szCs w:val="16"/>
                <w:lang w:eastAsia="sv-SE"/>
              </w:rPr>
            </w:pPr>
            <w:r w:rsidRPr="00E04C9A">
              <w:rPr>
                <w:rFonts w:ascii="Arial" w:eastAsia="Times New Roman" w:hAnsi="Arial" w:cs="Arial"/>
                <w:color w:val="000000"/>
                <w:sz w:val="16"/>
                <w:szCs w:val="16"/>
                <w:lang w:eastAsia="sv-SE"/>
              </w:rPr>
              <w:t>2 615 / 643 375</w:t>
            </w:r>
          </w:p>
        </w:tc>
        <w:tc>
          <w:tcPr>
            <w:tcW w:w="764" w:type="pct"/>
            <w:tcBorders>
              <w:top w:val="nil"/>
              <w:left w:val="nil"/>
              <w:bottom w:val="nil"/>
              <w:right w:val="nil"/>
            </w:tcBorders>
            <w:shd w:val="clear" w:color="auto" w:fill="auto"/>
            <w:noWrap/>
            <w:hideMark/>
          </w:tcPr>
          <w:p w14:paraId="6793D2FD" w14:textId="5593AEB9" w:rsidR="00646E81" w:rsidRPr="00E04C9A" w:rsidRDefault="001D1026" w:rsidP="00866F23">
            <w:pPr>
              <w:spacing w:after="0" w:line="240" w:lineRule="auto"/>
              <w:rPr>
                <w:rFonts w:ascii="Arial" w:eastAsia="Times New Roman" w:hAnsi="Arial" w:cs="Arial"/>
                <w:color w:val="000000"/>
                <w:sz w:val="16"/>
                <w:szCs w:val="16"/>
                <w:lang w:eastAsia="sv-SE"/>
              </w:rPr>
            </w:pPr>
            <w:proofErr w:type="gramStart"/>
            <w:r w:rsidRPr="00E04C9A">
              <w:rPr>
                <w:rFonts w:ascii="Arial" w:eastAsia="Times New Roman" w:hAnsi="Arial" w:cs="Arial"/>
                <w:color w:val="000000"/>
                <w:sz w:val="16"/>
                <w:szCs w:val="16"/>
                <w:lang w:eastAsia="sv-SE"/>
              </w:rPr>
              <w:t>0.99</w:t>
            </w:r>
            <w:proofErr w:type="gramEnd"/>
            <w:r w:rsidRPr="00E04C9A">
              <w:rPr>
                <w:rFonts w:ascii="Arial" w:eastAsia="Times New Roman" w:hAnsi="Arial" w:cs="Arial"/>
                <w:color w:val="000000"/>
                <w:sz w:val="16"/>
                <w:szCs w:val="16"/>
                <w:lang w:eastAsia="sv-SE"/>
              </w:rPr>
              <w:t xml:space="preserve"> (0.95-1.04</w:t>
            </w:r>
            <w:r w:rsidR="00646E81" w:rsidRPr="00E04C9A">
              <w:rPr>
                <w:rFonts w:ascii="Arial" w:eastAsia="Times New Roman" w:hAnsi="Arial" w:cs="Arial"/>
                <w:color w:val="000000"/>
                <w:sz w:val="16"/>
                <w:szCs w:val="16"/>
                <w:lang w:eastAsia="sv-SE"/>
              </w:rPr>
              <w:t>)</w:t>
            </w:r>
          </w:p>
        </w:tc>
        <w:tc>
          <w:tcPr>
            <w:tcW w:w="428" w:type="pct"/>
            <w:tcBorders>
              <w:top w:val="nil"/>
              <w:left w:val="nil"/>
              <w:bottom w:val="nil"/>
              <w:right w:val="nil"/>
            </w:tcBorders>
            <w:shd w:val="clear" w:color="auto" w:fill="auto"/>
            <w:noWrap/>
            <w:hideMark/>
          </w:tcPr>
          <w:p w14:paraId="2D122CC5" w14:textId="1CD56A9A" w:rsidR="00646E81" w:rsidRPr="00E04C9A" w:rsidRDefault="001D1026" w:rsidP="00866F23">
            <w:pPr>
              <w:spacing w:after="0" w:line="240" w:lineRule="auto"/>
              <w:jc w:val="right"/>
              <w:rPr>
                <w:rFonts w:ascii="Arial" w:eastAsia="Times New Roman" w:hAnsi="Arial" w:cs="Arial"/>
                <w:color w:val="000000"/>
                <w:sz w:val="16"/>
                <w:szCs w:val="16"/>
                <w:lang w:eastAsia="sv-SE"/>
              </w:rPr>
            </w:pPr>
            <w:r w:rsidRPr="00E04C9A">
              <w:rPr>
                <w:rFonts w:ascii="Arial" w:eastAsia="Times New Roman" w:hAnsi="Arial" w:cs="Arial"/>
                <w:color w:val="000000"/>
                <w:sz w:val="16"/>
                <w:szCs w:val="16"/>
                <w:lang w:eastAsia="sv-SE"/>
              </w:rPr>
              <w:t>1</w:t>
            </w:r>
            <w:r w:rsidR="00633D31">
              <w:rPr>
                <w:rFonts w:ascii="Arial" w:eastAsia="Times New Roman" w:hAnsi="Arial" w:cs="Arial"/>
                <w:color w:val="000000"/>
                <w:sz w:val="16"/>
                <w:szCs w:val="16"/>
                <w:lang w:eastAsia="sv-SE"/>
              </w:rPr>
              <w:t>.00</w:t>
            </w:r>
          </w:p>
        </w:tc>
        <w:tc>
          <w:tcPr>
            <w:tcW w:w="168" w:type="pct"/>
            <w:tcBorders>
              <w:top w:val="nil"/>
              <w:left w:val="nil"/>
              <w:bottom w:val="nil"/>
              <w:right w:val="nil"/>
            </w:tcBorders>
            <w:shd w:val="clear" w:color="auto" w:fill="auto"/>
            <w:noWrap/>
            <w:hideMark/>
          </w:tcPr>
          <w:p w14:paraId="2D4C5AE2" w14:textId="77777777" w:rsidR="00646E81" w:rsidRPr="00E04C9A" w:rsidRDefault="00646E81" w:rsidP="00866F23">
            <w:pPr>
              <w:spacing w:after="0" w:line="240" w:lineRule="auto"/>
              <w:jc w:val="right"/>
              <w:rPr>
                <w:rFonts w:ascii="Arial" w:eastAsia="Times New Roman" w:hAnsi="Arial" w:cs="Arial"/>
                <w:color w:val="000000"/>
                <w:sz w:val="16"/>
                <w:szCs w:val="16"/>
                <w:lang w:eastAsia="sv-SE"/>
              </w:rPr>
            </w:pPr>
          </w:p>
        </w:tc>
        <w:tc>
          <w:tcPr>
            <w:tcW w:w="847" w:type="pct"/>
            <w:tcBorders>
              <w:top w:val="nil"/>
              <w:left w:val="nil"/>
              <w:bottom w:val="nil"/>
              <w:right w:val="nil"/>
            </w:tcBorders>
            <w:shd w:val="clear" w:color="auto" w:fill="auto"/>
            <w:noWrap/>
            <w:hideMark/>
          </w:tcPr>
          <w:p w14:paraId="6547575B" w14:textId="14A0D558" w:rsidR="00646E81" w:rsidRPr="00E04C9A" w:rsidRDefault="00866F23" w:rsidP="00866F23">
            <w:pPr>
              <w:spacing w:after="0" w:line="240" w:lineRule="auto"/>
              <w:rPr>
                <w:rFonts w:ascii="Arial" w:eastAsia="Times New Roman" w:hAnsi="Arial" w:cs="Arial"/>
                <w:color w:val="000000"/>
                <w:sz w:val="16"/>
                <w:szCs w:val="16"/>
                <w:lang w:eastAsia="sv-SE"/>
              </w:rPr>
            </w:pPr>
            <w:proofErr w:type="gramStart"/>
            <w:r w:rsidRPr="00E04C9A">
              <w:rPr>
                <w:rFonts w:ascii="Arial" w:eastAsia="Times New Roman" w:hAnsi="Arial" w:cs="Arial"/>
                <w:color w:val="000000"/>
                <w:sz w:val="16"/>
                <w:szCs w:val="16"/>
                <w:lang w:eastAsia="sv-SE"/>
              </w:rPr>
              <w:t>0.99</w:t>
            </w:r>
            <w:proofErr w:type="gramEnd"/>
            <w:r w:rsidRPr="00E04C9A">
              <w:rPr>
                <w:rFonts w:ascii="Arial" w:eastAsia="Times New Roman" w:hAnsi="Arial" w:cs="Arial"/>
                <w:color w:val="000000"/>
                <w:sz w:val="16"/>
                <w:szCs w:val="16"/>
                <w:lang w:eastAsia="sv-SE"/>
              </w:rPr>
              <w:t xml:space="preserve"> </w:t>
            </w:r>
            <w:r w:rsidR="00646E81" w:rsidRPr="00E04C9A">
              <w:rPr>
                <w:rFonts w:ascii="Arial" w:eastAsia="Times New Roman" w:hAnsi="Arial" w:cs="Arial"/>
                <w:color w:val="000000"/>
                <w:sz w:val="16"/>
                <w:szCs w:val="16"/>
                <w:lang w:eastAsia="sv-SE"/>
              </w:rPr>
              <w:t>(0.95-1.03)</w:t>
            </w:r>
          </w:p>
        </w:tc>
        <w:tc>
          <w:tcPr>
            <w:tcW w:w="412" w:type="pct"/>
            <w:tcBorders>
              <w:top w:val="nil"/>
              <w:left w:val="nil"/>
              <w:bottom w:val="nil"/>
              <w:right w:val="nil"/>
            </w:tcBorders>
            <w:shd w:val="clear" w:color="auto" w:fill="auto"/>
            <w:noWrap/>
            <w:hideMark/>
          </w:tcPr>
          <w:p w14:paraId="7CEF344B" w14:textId="121927A6" w:rsidR="00646E81" w:rsidRPr="00FE1FC3" w:rsidRDefault="00A41DAD" w:rsidP="00866F23">
            <w:pPr>
              <w:spacing w:after="0" w:line="240" w:lineRule="auto"/>
              <w:jc w:val="right"/>
              <w:rPr>
                <w:rFonts w:ascii="Arial" w:eastAsia="Times New Roman" w:hAnsi="Arial" w:cs="Arial"/>
                <w:color w:val="000000"/>
                <w:sz w:val="16"/>
                <w:szCs w:val="16"/>
                <w:lang w:eastAsia="sv-SE"/>
              </w:rPr>
            </w:pPr>
            <w:r w:rsidRPr="00E04C9A">
              <w:rPr>
                <w:rFonts w:ascii="Arial" w:eastAsia="Times New Roman" w:hAnsi="Arial" w:cs="Arial"/>
                <w:color w:val="000000"/>
                <w:sz w:val="16"/>
                <w:szCs w:val="16"/>
                <w:lang w:eastAsia="sv-SE"/>
              </w:rPr>
              <w:t>1</w:t>
            </w:r>
            <w:r w:rsidR="00633D31">
              <w:rPr>
                <w:rFonts w:ascii="Arial" w:eastAsia="Times New Roman" w:hAnsi="Arial" w:cs="Arial"/>
                <w:color w:val="000000"/>
                <w:sz w:val="16"/>
                <w:szCs w:val="16"/>
                <w:lang w:eastAsia="sv-SE"/>
              </w:rPr>
              <w:t>.00</w:t>
            </w:r>
          </w:p>
        </w:tc>
      </w:tr>
      <w:tr w:rsidR="00866F23" w:rsidRPr="00FE1FC3" w14:paraId="1564C239" w14:textId="77777777" w:rsidTr="00866F23">
        <w:tc>
          <w:tcPr>
            <w:tcW w:w="111" w:type="pct"/>
            <w:tcBorders>
              <w:top w:val="nil"/>
              <w:left w:val="nil"/>
              <w:bottom w:val="single" w:sz="4" w:space="0" w:color="auto"/>
              <w:right w:val="nil"/>
            </w:tcBorders>
            <w:shd w:val="clear" w:color="auto" w:fill="auto"/>
            <w:noWrap/>
            <w:hideMark/>
          </w:tcPr>
          <w:p w14:paraId="070BE31A"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1436" w:type="pct"/>
            <w:tcBorders>
              <w:top w:val="nil"/>
              <w:left w:val="nil"/>
              <w:bottom w:val="single" w:sz="4" w:space="0" w:color="auto"/>
              <w:right w:val="nil"/>
            </w:tcBorders>
            <w:shd w:val="clear" w:color="auto" w:fill="auto"/>
            <w:noWrap/>
            <w:hideMark/>
          </w:tcPr>
          <w:p w14:paraId="6E13FFE2" w14:textId="2CF5731E" w:rsidR="00646E81" w:rsidRPr="00FE1FC3" w:rsidRDefault="00F32B01" w:rsidP="00866F23">
            <w:pPr>
              <w:spacing w:after="0" w:line="240" w:lineRule="auto"/>
              <w:rPr>
                <w:rFonts w:ascii="Arial" w:eastAsia="Times New Roman" w:hAnsi="Arial" w:cs="Arial"/>
                <w:color w:val="000000"/>
                <w:sz w:val="16"/>
                <w:szCs w:val="16"/>
                <w:lang w:eastAsia="sv-SE"/>
              </w:rPr>
            </w:pPr>
            <w:proofErr w:type="spellStart"/>
            <w:r>
              <w:rPr>
                <w:rFonts w:ascii="Arial" w:eastAsia="Times New Roman" w:hAnsi="Arial" w:cs="Arial"/>
                <w:color w:val="000000"/>
                <w:sz w:val="16"/>
                <w:szCs w:val="16"/>
                <w:lang w:eastAsia="sv-SE"/>
              </w:rPr>
              <w:t>High</w:t>
            </w:r>
            <w:proofErr w:type="spellEnd"/>
            <w:r w:rsidR="00866F23">
              <w:rPr>
                <w:rFonts w:ascii="Arial" w:eastAsia="Times New Roman" w:hAnsi="Arial" w:cs="Arial"/>
                <w:color w:val="000000"/>
                <w:sz w:val="16"/>
                <w:szCs w:val="16"/>
                <w:lang w:eastAsia="sv-SE"/>
              </w:rPr>
              <w:t xml:space="preserve"> </w:t>
            </w:r>
            <w:r>
              <w:rPr>
                <w:rFonts w:ascii="Arial" w:eastAsia="Times New Roman" w:hAnsi="Arial" w:cs="Arial"/>
                <w:color w:val="000000"/>
                <w:sz w:val="16"/>
                <w:szCs w:val="16"/>
                <w:lang w:eastAsia="sv-SE"/>
              </w:rPr>
              <w:t>(</w:t>
            </w:r>
            <w:r w:rsidR="00646E81" w:rsidRPr="00FE1FC3">
              <w:rPr>
                <w:rFonts w:ascii="Arial" w:eastAsia="Times New Roman" w:hAnsi="Arial" w:cs="Arial"/>
                <w:color w:val="000000"/>
                <w:sz w:val="16"/>
                <w:szCs w:val="16"/>
                <w:lang w:eastAsia="sv-SE"/>
              </w:rPr>
              <w:t>Ref.)</w:t>
            </w:r>
          </w:p>
        </w:tc>
        <w:tc>
          <w:tcPr>
            <w:tcW w:w="833" w:type="pct"/>
            <w:tcBorders>
              <w:top w:val="nil"/>
              <w:left w:val="nil"/>
              <w:bottom w:val="single" w:sz="4" w:space="0" w:color="auto"/>
              <w:right w:val="nil"/>
            </w:tcBorders>
            <w:shd w:val="clear" w:color="auto" w:fill="auto"/>
            <w:noWrap/>
            <w:hideMark/>
          </w:tcPr>
          <w:p w14:paraId="104C7E16"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561 / 643 375</w:t>
            </w:r>
          </w:p>
        </w:tc>
        <w:tc>
          <w:tcPr>
            <w:tcW w:w="764" w:type="pct"/>
            <w:tcBorders>
              <w:top w:val="nil"/>
              <w:left w:val="nil"/>
              <w:bottom w:val="single" w:sz="4" w:space="0" w:color="auto"/>
              <w:right w:val="nil"/>
            </w:tcBorders>
            <w:shd w:val="clear" w:color="auto" w:fill="auto"/>
            <w:noWrap/>
            <w:hideMark/>
          </w:tcPr>
          <w:p w14:paraId="618DC491" w14:textId="52B5289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sidR="001D1026">
              <w:rPr>
                <w:rFonts w:ascii="Arial" w:eastAsia="Times New Roman" w:hAnsi="Arial" w:cs="Arial"/>
                <w:color w:val="000000"/>
                <w:sz w:val="16"/>
                <w:szCs w:val="16"/>
                <w:lang w:eastAsia="sv-SE"/>
              </w:rPr>
              <w:t>.0</w:t>
            </w:r>
          </w:p>
        </w:tc>
        <w:tc>
          <w:tcPr>
            <w:tcW w:w="428" w:type="pct"/>
            <w:tcBorders>
              <w:top w:val="nil"/>
              <w:left w:val="nil"/>
              <w:bottom w:val="single" w:sz="4" w:space="0" w:color="auto"/>
              <w:right w:val="nil"/>
            </w:tcBorders>
            <w:shd w:val="clear" w:color="auto" w:fill="auto"/>
            <w:noWrap/>
            <w:hideMark/>
          </w:tcPr>
          <w:p w14:paraId="16BADFD2" w14:textId="737DFDB0"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c>
          <w:tcPr>
            <w:tcW w:w="168" w:type="pct"/>
            <w:tcBorders>
              <w:top w:val="nil"/>
              <w:left w:val="nil"/>
              <w:bottom w:val="single" w:sz="4" w:space="0" w:color="auto"/>
              <w:right w:val="nil"/>
            </w:tcBorders>
            <w:shd w:val="clear" w:color="auto" w:fill="auto"/>
            <w:noWrap/>
            <w:hideMark/>
          </w:tcPr>
          <w:p w14:paraId="1A293968" w14:textId="77777777"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 </w:t>
            </w:r>
          </w:p>
        </w:tc>
        <w:tc>
          <w:tcPr>
            <w:tcW w:w="847" w:type="pct"/>
            <w:tcBorders>
              <w:top w:val="nil"/>
              <w:left w:val="nil"/>
              <w:bottom w:val="single" w:sz="4" w:space="0" w:color="auto"/>
              <w:right w:val="nil"/>
            </w:tcBorders>
            <w:shd w:val="clear" w:color="auto" w:fill="auto"/>
            <w:noWrap/>
            <w:hideMark/>
          </w:tcPr>
          <w:p w14:paraId="3A8C1483" w14:textId="49BF537D" w:rsidR="00646E81" w:rsidRPr="00FE1FC3" w:rsidRDefault="00646E81" w:rsidP="00866F23">
            <w:pPr>
              <w:spacing w:after="0" w:line="240" w:lineRule="auto"/>
              <w:rPr>
                <w:rFonts w:ascii="Arial" w:eastAsia="Times New Roman" w:hAnsi="Arial" w:cs="Arial"/>
                <w:color w:val="000000"/>
                <w:sz w:val="16"/>
                <w:szCs w:val="16"/>
                <w:lang w:eastAsia="sv-SE"/>
              </w:rPr>
            </w:pPr>
            <w:r w:rsidRPr="00FE1FC3">
              <w:rPr>
                <w:rFonts w:ascii="Arial" w:eastAsia="Times New Roman" w:hAnsi="Arial" w:cs="Arial"/>
                <w:color w:val="000000"/>
                <w:sz w:val="16"/>
                <w:szCs w:val="16"/>
                <w:lang w:eastAsia="sv-SE"/>
              </w:rPr>
              <w:t>1</w:t>
            </w:r>
            <w:r w:rsidR="001D1026">
              <w:rPr>
                <w:rFonts w:ascii="Arial" w:eastAsia="Times New Roman" w:hAnsi="Arial" w:cs="Arial"/>
                <w:color w:val="000000"/>
                <w:sz w:val="16"/>
                <w:szCs w:val="16"/>
                <w:lang w:eastAsia="sv-SE"/>
              </w:rPr>
              <w:t>.0</w:t>
            </w:r>
          </w:p>
        </w:tc>
        <w:tc>
          <w:tcPr>
            <w:tcW w:w="412" w:type="pct"/>
            <w:tcBorders>
              <w:top w:val="nil"/>
              <w:left w:val="nil"/>
              <w:bottom w:val="single" w:sz="4" w:space="0" w:color="auto"/>
              <w:right w:val="nil"/>
            </w:tcBorders>
            <w:shd w:val="clear" w:color="auto" w:fill="auto"/>
            <w:noWrap/>
            <w:hideMark/>
          </w:tcPr>
          <w:p w14:paraId="2AFBB53D" w14:textId="4BF2C47E" w:rsidR="00646E81" w:rsidRPr="00FE1FC3" w:rsidRDefault="00646E81" w:rsidP="00866F23">
            <w:pPr>
              <w:spacing w:after="0" w:line="240" w:lineRule="auto"/>
              <w:jc w:val="right"/>
              <w:rPr>
                <w:rFonts w:ascii="Arial" w:eastAsia="Times New Roman" w:hAnsi="Arial" w:cs="Arial"/>
                <w:color w:val="000000"/>
                <w:sz w:val="16"/>
                <w:szCs w:val="16"/>
                <w:lang w:eastAsia="sv-SE"/>
              </w:rPr>
            </w:pPr>
          </w:p>
        </w:tc>
      </w:tr>
    </w:tbl>
    <w:p w14:paraId="557BCF1C" w14:textId="77777777" w:rsidR="00646E81" w:rsidRPr="00750F20" w:rsidRDefault="00646E81" w:rsidP="00646E81">
      <w:pPr>
        <w:spacing w:after="0" w:line="240" w:lineRule="auto"/>
        <w:rPr>
          <w:rFonts w:ascii="Arial" w:hAnsi="Arial" w:cs="Arial"/>
          <w:sz w:val="16"/>
          <w:szCs w:val="16"/>
          <w:lang w:val="en-US"/>
        </w:rPr>
      </w:pPr>
      <w:r>
        <w:rPr>
          <w:rFonts w:ascii="Arial" w:hAnsi="Arial" w:cs="Arial"/>
          <w:sz w:val="16"/>
          <w:szCs w:val="16"/>
          <w:lang w:val="en-GB"/>
        </w:rPr>
        <w:t>Model 1: A</w:t>
      </w:r>
      <w:proofErr w:type="spellStart"/>
      <w:r w:rsidRPr="00750F20">
        <w:rPr>
          <w:rFonts w:ascii="Arial" w:hAnsi="Arial" w:cs="Arial"/>
          <w:sz w:val="16"/>
          <w:szCs w:val="16"/>
          <w:lang w:val="en-US"/>
        </w:rPr>
        <w:t>djusted</w:t>
      </w:r>
      <w:proofErr w:type="spellEnd"/>
      <w:r w:rsidRPr="00750F20">
        <w:rPr>
          <w:rFonts w:ascii="Arial" w:hAnsi="Arial" w:cs="Arial"/>
          <w:sz w:val="16"/>
          <w:szCs w:val="16"/>
          <w:lang w:val="en-US"/>
        </w:rPr>
        <w:t xml:space="preserve"> for age, conscription calendar year and region and parental education. </w:t>
      </w:r>
    </w:p>
    <w:p w14:paraId="6B771DCE" w14:textId="77777777" w:rsidR="00646E81" w:rsidRPr="00646E81" w:rsidRDefault="00646E81" w:rsidP="00FD0580">
      <w:pPr>
        <w:spacing w:line="480" w:lineRule="auto"/>
        <w:rPr>
          <w:rFonts w:ascii="Times New Roman" w:hAnsi="Times New Roman" w:cs="Times New Roman"/>
          <w:b/>
          <w:lang w:val="en-GB"/>
        </w:rPr>
      </w:pPr>
    </w:p>
    <w:p w14:paraId="3EB987DC" w14:textId="3505112E" w:rsidR="00021A50" w:rsidRPr="00646E81" w:rsidRDefault="00021A50">
      <w:pPr>
        <w:rPr>
          <w:lang w:val="en-GB"/>
        </w:rPr>
      </w:pPr>
    </w:p>
    <w:sectPr w:rsidR="00021A50" w:rsidRPr="00646E81" w:rsidSect="00451935">
      <w:pgSz w:w="11901"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vxp92sva5vphef9xlxtdw3rfv55ssxrazt&quot;&gt;Epidemiologi&lt;record-ids&gt;&lt;item&gt;242&lt;/item&gt;&lt;item&gt;373&lt;/item&gt;&lt;item&gt;615&lt;/item&gt;&lt;item&gt;620&lt;/item&gt;&lt;item&gt;665&lt;/item&gt;&lt;item&gt;848&lt;/item&gt;&lt;item&gt;951&lt;/item&gt;&lt;item&gt;952&lt;/item&gt;&lt;item&gt;953&lt;/item&gt;&lt;item&gt;956&lt;/item&gt;&lt;item&gt;1093&lt;/item&gt;&lt;item&gt;1096&lt;/item&gt;&lt;/record-ids&gt;&lt;/item&gt;&lt;/Libraries&gt;"/>
  </w:docVars>
  <w:rsids>
    <w:rsidRoot w:val="00FD0580"/>
    <w:rsid w:val="00003110"/>
    <w:rsid w:val="000162AF"/>
    <w:rsid w:val="00021A50"/>
    <w:rsid w:val="000355BC"/>
    <w:rsid w:val="00047200"/>
    <w:rsid w:val="0008141D"/>
    <w:rsid w:val="0008687A"/>
    <w:rsid w:val="00086ECD"/>
    <w:rsid w:val="0009113C"/>
    <w:rsid w:val="000B1996"/>
    <w:rsid w:val="000C3C23"/>
    <w:rsid w:val="00177D36"/>
    <w:rsid w:val="001A5B44"/>
    <w:rsid w:val="001D1026"/>
    <w:rsid w:val="001F082B"/>
    <w:rsid w:val="001F57A5"/>
    <w:rsid w:val="00252B89"/>
    <w:rsid w:val="00257423"/>
    <w:rsid w:val="003A1E3E"/>
    <w:rsid w:val="003F1B94"/>
    <w:rsid w:val="00422DAB"/>
    <w:rsid w:val="00451935"/>
    <w:rsid w:val="004706F4"/>
    <w:rsid w:val="004B3679"/>
    <w:rsid w:val="004B74F8"/>
    <w:rsid w:val="00506602"/>
    <w:rsid w:val="00512B9A"/>
    <w:rsid w:val="00524E63"/>
    <w:rsid w:val="0055221F"/>
    <w:rsid w:val="005544FE"/>
    <w:rsid w:val="0056754D"/>
    <w:rsid w:val="00593119"/>
    <w:rsid w:val="005B4BBA"/>
    <w:rsid w:val="005C4589"/>
    <w:rsid w:val="005E582C"/>
    <w:rsid w:val="006054C7"/>
    <w:rsid w:val="00611FE9"/>
    <w:rsid w:val="00620483"/>
    <w:rsid w:val="00633D31"/>
    <w:rsid w:val="00646E81"/>
    <w:rsid w:val="00664FB6"/>
    <w:rsid w:val="00666E2C"/>
    <w:rsid w:val="0069272D"/>
    <w:rsid w:val="00696B05"/>
    <w:rsid w:val="006A4270"/>
    <w:rsid w:val="006C541C"/>
    <w:rsid w:val="006E4C68"/>
    <w:rsid w:val="00702290"/>
    <w:rsid w:val="0070699E"/>
    <w:rsid w:val="00745B7C"/>
    <w:rsid w:val="00771991"/>
    <w:rsid w:val="00866F23"/>
    <w:rsid w:val="008940FA"/>
    <w:rsid w:val="008A412C"/>
    <w:rsid w:val="008D5C99"/>
    <w:rsid w:val="008D68F8"/>
    <w:rsid w:val="008E6D10"/>
    <w:rsid w:val="00903454"/>
    <w:rsid w:val="0091586D"/>
    <w:rsid w:val="00962267"/>
    <w:rsid w:val="00963A20"/>
    <w:rsid w:val="009A0170"/>
    <w:rsid w:val="009E1CD9"/>
    <w:rsid w:val="00A41DAD"/>
    <w:rsid w:val="00A43016"/>
    <w:rsid w:val="00A46644"/>
    <w:rsid w:val="00A87C84"/>
    <w:rsid w:val="00A92384"/>
    <w:rsid w:val="00AB1EE7"/>
    <w:rsid w:val="00AC2FC8"/>
    <w:rsid w:val="00AE2FCA"/>
    <w:rsid w:val="00B55AF2"/>
    <w:rsid w:val="00B64DED"/>
    <w:rsid w:val="00BB3935"/>
    <w:rsid w:val="00BF5FFF"/>
    <w:rsid w:val="00C27DA9"/>
    <w:rsid w:val="00C32860"/>
    <w:rsid w:val="00C54363"/>
    <w:rsid w:val="00C733A0"/>
    <w:rsid w:val="00C77CA5"/>
    <w:rsid w:val="00CC0407"/>
    <w:rsid w:val="00CD10EC"/>
    <w:rsid w:val="00CE3594"/>
    <w:rsid w:val="00CF52E6"/>
    <w:rsid w:val="00D271E0"/>
    <w:rsid w:val="00D33D3F"/>
    <w:rsid w:val="00D645F7"/>
    <w:rsid w:val="00DA4B2C"/>
    <w:rsid w:val="00DB75D6"/>
    <w:rsid w:val="00DD04C5"/>
    <w:rsid w:val="00DD21B7"/>
    <w:rsid w:val="00DD25BF"/>
    <w:rsid w:val="00DD4F1A"/>
    <w:rsid w:val="00DE3CE6"/>
    <w:rsid w:val="00DF1B30"/>
    <w:rsid w:val="00DF7625"/>
    <w:rsid w:val="00E035D0"/>
    <w:rsid w:val="00E04C9A"/>
    <w:rsid w:val="00E07245"/>
    <w:rsid w:val="00E07B3D"/>
    <w:rsid w:val="00E36A95"/>
    <w:rsid w:val="00E64718"/>
    <w:rsid w:val="00E77421"/>
    <w:rsid w:val="00EA4A02"/>
    <w:rsid w:val="00EA7376"/>
    <w:rsid w:val="00EB3797"/>
    <w:rsid w:val="00EC4812"/>
    <w:rsid w:val="00EE6EF3"/>
    <w:rsid w:val="00F153F3"/>
    <w:rsid w:val="00F32B01"/>
    <w:rsid w:val="00F46041"/>
    <w:rsid w:val="00F50086"/>
    <w:rsid w:val="00F72D72"/>
    <w:rsid w:val="00F92789"/>
    <w:rsid w:val="00FC5666"/>
    <w:rsid w:val="00FD058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3393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580"/>
    <w:pPr>
      <w:spacing w:after="160" w:line="259" w:lineRule="auto"/>
    </w:pPr>
    <w:rPr>
      <w:rFonts w:eastAsiaTheme="minorEastAsia"/>
      <w:sz w:val="21"/>
      <w:szCs w:val="21"/>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E36A95"/>
    <w:pPr>
      <w:spacing w:after="0" w:line="240" w:lineRule="auto"/>
    </w:pPr>
    <w:rPr>
      <w:rFonts w:ascii="Times" w:eastAsiaTheme="minorHAnsi" w:hAnsi="Times" w:cs="Times New Roman"/>
      <w:sz w:val="14"/>
      <w:szCs w:val="14"/>
      <w:lang w:val="en-GB" w:eastAsia="en-GB"/>
    </w:rPr>
  </w:style>
  <w:style w:type="paragraph" w:customStyle="1" w:styleId="EndNoteBibliography">
    <w:name w:val="EndNote Bibliography"/>
    <w:basedOn w:val="Normal"/>
    <w:rsid w:val="00E36A95"/>
    <w:pPr>
      <w:spacing w:after="0" w:line="240" w:lineRule="auto"/>
    </w:pPr>
    <w:rPr>
      <w:rFonts w:ascii="Calibri" w:eastAsiaTheme="minorHAnsi" w:hAnsi="Calibri"/>
      <w:sz w:val="24"/>
      <w:szCs w:val="24"/>
      <w:lang w:val="en-US"/>
    </w:rPr>
  </w:style>
  <w:style w:type="character" w:styleId="CommentReference">
    <w:name w:val="annotation reference"/>
    <w:basedOn w:val="DefaultParagraphFont"/>
    <w:uiPriority w:val="99"/>
    <w:semiHidden/>
    <w:unhideWhenUsed/>
    <w:rsid w:val="00F50086"/>
    <w:rPr>
      <w:sz w:val="18"/>
      <w:szCs w:val="18"/>
    </w:rPr>
  </w:style>
  <w:style w:type="paragraph" w:styleId="CommentText">
    <w:name w:val="annotation text"/>
    <w:basedOn w:val="Normal"/>
    <w:link w:val="CommentTextChar"/>
    <w:uiPriority w:val="99"/>
    <w:semiHidden/>
    <w:unhideWhenUsed/>
    <w:rsid w:val="00F50086"/>
    <w:pPr>
      <w:spacing w:line="240" w:lineRule="auto"/>
    </w:pPr>
    <w:rPr>
      <w:sz w:val="24"/>
      <w:szCs w:val="24"/>
    </w:rPr>
  </w:style>
  <w:style w:type="character" w:customStyle="1" w:styleId="CommentTextChar">
    <w:name w:val="Comment Text Char"/>
    <w:basedOn w:val="DefaultParagraphFont"/>
    <w:link w:val="CommentText"/>
    <w:uiPriority w:val="99"/>
    <w:semiHidden/>
    <w:rsid w:val="00F50086"/>
    <w:rPr>
      <w:rFonts w:eastAsiaTheme="minorEastAsia"/>
      <w:lang w:val="sv-SE"/>
    </w:rPr>
  </w:style>
  <w:style w:type="paragraph" w:styleId="CommentSubject">
    <w:name w:val="annotation subject"/>
    <w:basedOn w:val="CommentText"/>
    <w:next w:val="CommentText"/>
    <w:link w:val="CommentSubjectChar"/>
    <w:uiPriority w:val="99"/>
    <w:semiHidden/>
    <w:unhideWhenUsed/>
    <w:rsid w:val="00F50086"/>
    <w:rPr>
      <w:b/>
      <w:bCs/>
      <w:sz w:val="20"/>
      <w:szCs w:val="20"/>
    </w:rPr>
  </w:style>
  <w:style w:type="character" w:customStyle="1" w:styleId="CommentSubjectChar">
    <w:name w:val="Comment Subject Char"/>
    <w:basedOn w:val="CommentTextChar"/>
    <w:link w:val="CommentSubject"/>
    <w:uiPriority w:val="99"/>
    <w:semiHidden/>
    <w:rsid w:val="00F50086"/>
    <w:rPr>
      <w:rFonts w:eastAsiaTheme="minorEastAsia"/>
      <w:b/>
      <w:bCs/>
      <w:sz w:val="20"/>
      <w:szCs w:val="20"/>
      <w:lang w:val="sv-SE"/>
    </w:rPr>
  </w:style>
  <w:style w:type="paragraph" w:styleId="BalloonText">
    <w:name w:val="Balloon Text"/>
    <w:basedOn w:val="Normal"/>
    <w:link w:val="BalloonTextChar"/>
    <w:uiPriority w:val="99"/>
    <w:semiHidden/>
    <w:unhideWhenUsed/>
    <w:rsid w:val="00F500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086"/>
    <w:rPr>
      <w:rFonts w:ascii="Times New Roman" w:eastAsiaTheme="minorEastAsia" w:hAnsi="Times New Roman" w:cs="Times New Roman"/>
      <w:sz w:val="18"/>
      <w:szCs w:val="18"/>
      <w:lang w:val="sv-SE"/>
    </w:rPr>
  </w:style>
  <w:style w:type="paragraph" w:customStyle="1" w:styleId="EndNoteBibliographyTitle">
    <w:name w:val="EndNote Bibliography Title"/>
    <w:basedOn w:val="Normal"/>
    <w:rsid w:val="004706F4"/>
    <w:pPr>
      <w:spacing w:after="0"/>
      <w:jc w:val="center"/>
    </w:pPr>
    <w:rPr>
      <w:rFonts w:ascii="Calibri" w:hAnsi="Calibri"/>
      <w:sz w:val="24"/>
      <w:lang w:val="en-US"/>
    </w:rPr>
  </w:style>
  <w:style w:type="character" w:customStyle="1" w:styleId="s1">
    <w:name w:val="s1"/>
    <w:basedOn w:val="DefaultParagraphFont"/>
    <w:rsid w:val="00EA7376"/>
    <w:rPr>
      <w:rFonts w:ascii="Helvetica" w:hAnsi="Helvetica" w:hint="default"/>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3316</Words>
  <Characters>18773</Characters>
  <Application>Microsoft Macintosh Word</Application>
  <DocSecurity>0</DocSecurity>
  <Lines>250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2019-09-05T07:09:00Z</dcterms:created>
  <dcterms:modified xsi:type="dcterms:W3CDTF">2019-09-06T09:09:00Z</dcterms:modified>
</cp:coreProperties>
</file>