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FEC5A" w14:textId="61F8B602" w:rsidR="00972BFE" w:rsidRPr="000353F7" w:rsidRDefault="000353F7" w:rsidP="00972BFE">
      <w:pPr>
        <w:rPr>
          <w:rFonts w:ascii="Times New Roman" w:eastAsia="Times New Roman" w:hAnsi="Times New Roman" w:cs="Times New Roman"/>
          <w:b/>
          <w:shd w:val="clear" w:color="auto" w:fill="FCFCFC"/>
          <w:lang w:val="en-US"/>
        </w:rPr>
      </w:pPr>
      <w:r w:rsidRPr="000353F7">
        <w:rPr>
          <w:rFonts w:ascii="Times New Roman" w:eastAsia="Times New Roman" w:hAnsi="Times New Roman" w:cs="Times New Roman"/>
          <w:b/>
          <w:shd w:val="clear" w:color="auto" w:fill="FCFCFC"/>
          <w:lang w:val="en-US"/>
        </w:rPr>
        <w:t>Supplementary material</w:t>
      </w:r>
    </w:p>
    <w:p w14:paraId="18F44432" w14:textId="77777777" w:rsidR="00881414" w:rsidRPr="008C6415" w:rsidRDefault="00881414" w:rsidP="00972BFE">
      <w:pPr>
        <w:rPr>
          <w:rFonts w:ascii="Times New Roman" w:eastAsia="Times New Roman" w:hAnsi="Times New Roman" w:cs="Times New Roman"/>
          <w:shd w:val="clear" w:color="auto" w:fill="FCFCFC"/>
          <w:lang w:val="en-US"/>
        </w:rPr>
      </w:pPr>
    </w:p>
    <w:p w14:paraId="253E3144" w14:textId="06EE2308" w:rsidR="00972BFE" w:rsidRPr="008C6415" w:rsidRDefault="00972BFE" w:rsidP="00972BFE">
      <w:pPr>
        <w:rPr>
          <w:rFonts w:ascii="Times New Roman" w:eastAsia="Times New Roman" w:hAnsi="Times New Roman" w:cs="Times New Roman"/>
          <w:shd w:val="clear" w:color="auto" w:fill="FCFCFC"/>
          <w:lang w:val="en-US"/>
        </w:rPr>
      </w:pPr>
      <w:r w:rsidRPr="008C6415">
        <w:rPr>
          <w:rFonts w:ascii="Times New Roman" w:eastAsia="Times New Roman" w:hAnsi="Times New Roman" w:cs="Times New Roman"/>
          <w:b/>
          <w:bCs/>
          <w:shd w:val="clear" w:color="auto" w:fill="FCFCFC"/>
          <w:lang w:val="en-US"/>
        </w:rPr>
        <w:t>Table A1:</w:t>
      </w:r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 </w:t>
      </w:r>
      <w:r w:rsidR="00881414" w:rsidRPr="000353F7">
        <w:rPr>
          <w:rFonts w:ascii="Times New Roman" w:eastAsia="Times New Roman" w:hAnsi="Times New Roman" w:cs="Times New Roman"/>
          <w:shd w:val="clear" w:color="auto" w:fill="FCFCFC"/>
          <w:lang w:val="en-US"/>
        </w:rPr>
        <w:t>List of empirical</w:t>
      </w:r>
      <w:r w:rsidRPr="000353F7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 studies </w:t>
      </w:r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>on misperceptions about immigration</w:t>
      </w:r>
      <w:r w:rsidR="00881414"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br/>
      </w:r>
    </w:p>
    <w:tbl>
      <w:tblPr>
        <w:tblW w:w="13710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55"/>
        <w:gridCol w:w="2430"/>
        <w:gridCol w:w="2250"/>
        <w:gridCol w:w="1055"/>
        <w:gridCol w:w="6720"/>
      </w:tblGrid>
      <w:tr w:rsidR="00972BFE" w:rsidRPr="008C6415" w14:paraId="55630FCF" w14:textId="77777777" w:rsidTr="00382063"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4BD04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CFCFC"/>
                <w:lang w:val="en-US"/>
              </w:rPr>
              <w:t>Study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42EF4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CFCFC"/>
                <w:lang w:val="en-US"/>
              </w:rPr>
              <w:t>Focus of interest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9FAB7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CFCFC"/>
                <w:lang w:val="en-US"/>
              </w:rPr>
              <w:t>Countries</w:t>
            </w:r>
          </w:p>
        </w:tc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4218A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CFCFC"/>
                <w:lang w:val="en-US"/>
              </w:rPr>
              <w:t>Time period</w:t>
            </w:r>
          </w:p>
        </w:tc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7638D" w14:textId="15793EA2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CFCFC"/>
                <w:lang w:val="en-US"/>
              </w:rPr>
            </w:pPr>
            <w:r w:rsidRPr="000353F7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CFCFC"/>
                <w:lang w:val="en-US"/>
              </w:rPr>
              <w:t>Main finding</w:t>
            </w:r>
            <w:r w:rsidR="00857ABF" w:rsidRPr="000353F7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CFCFC"/>
                <w:lang w:val="en-US"/>
              </w:rPr>
              <w:t>(</w:t>
            </w:r>
            <w:r w:rsidRPr="000353F7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CFCFC"/>
                <w:lang w:val="en-US"/>
              </w:rPr>
              <w:t>s</w:t>
            </w:r>
            <w:r w:rsidR="00857ABF" w:rsidRPr="000353F7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CFCFC"/>
                <w:lang w:val="en-US"/>
              </w:rPr>
              <w:t>)</w:t>
            </w:r>
          </w:p>
        </w:tc>
      </w:tr>
      <w:tr w:rsidR="00972BFE" w:rsidRPr="008C6415" w14:paraId="63102357" w14:textId="77777777" w:rsidTr="00382063"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24E24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proofErr w:type="spellStart"/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Aalberg</w:t>
            </w:r>
            <w:proofErr w:type="spellEnd"/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 and </w:t>
            </w:r>
            <w:proofErr w:type="spellStart"/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Strabac</w:t>
            </w:r>
            <w:proofErr w:type="spellEnd"/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 2010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CA207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Determinants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0D66A" w14:textId="77777777" w:rsidR="00972BFE" w:rsidRPr="008C6415" w:rsidRDefault="00972BFE" w:rsidP="005C3C75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Palatino" w:eastAsia="Palatino" w:hAnsi="Palatino" w:cs="Palatino"/>
                <w:sz w:val="16"/>
                <w:szCs w:val="16"/>
                <w:shd w:val="clear" w:color="auto" w:fill="FCFCFC"/>
                <w:lang w:val="en-US"/>
              </w:rPr>
              <w:t>AT, BE, CH, DE, DK, ES, FI, FR, GR, IE, IT, LU, NL, NO, PT, SE, UK, US</w:t>
            </w:r>
          </w:p>
        </w:tc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09DC9" w14:textId="77777777" w:rsidR="00F2067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2002</w:t>
            </w:r>
          </w:p>
          <w:p w14:paraId="36EE5B41" w14:textId="16F045C0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2005 </w:t>
            </w:r>
          </w:p>
        </w:tc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F8FAC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Watching TV is associated with less knowledge about migration but watching TV news is associated with more such knowledge. There are significant differences across countries. </w:t>
            </w:r>
          </w:p>
          <w:p w14:paraId="48A7A921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</w:p>
        </w:tc>
      </w:tr>
      <w:tr w:rsidR="00972BFE" w:rsidRPr="008C6415" w14:paraId="46ED4159" w14:textId="77777777" w:rsidTr="00382063"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89DF6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Alba et al. 2005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0F303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Effects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76B51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US</w:t>
            </w:r>
          </w:p>
        </w:tc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CE93A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2000</w:t>
            </w:r>
          </w:p>
        </w:tc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CA9BF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The more distorted the majority group</w:t>
            </w:r>
            <w:r w:rsidR="00520A2B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’s </w:t>
            </w: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view of the relative size of minorities (including immigrants) </w:t>
            </w:r>
            <w:r w:rsidR="009D26B7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is</w:t>
            </w: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 the more hostile their attitudes are. Education may </w:t>
            </w:r>
            <w:r w:rsidR="00520A2B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help to </w:t>
            </w: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counter </w:t>
            </w:r>
            <w:r w:rsidR="00520A2B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related </w:t>
            </w: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prejudice</w:t>
            </w:r>
            <w:r w:rsidR="008A5736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s</w:t>
            </w:r>
            <w:r w:rsidR="00520A2B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.</w:t>
            </w:r>
          </w:p>
          <w:p w14:paraId="01AC3801" w14:textId="53340911" w:rsidR="00520A2B" w:rsidRPr="008C6415" w:rsidRDefault="00520A2B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</w:p>
        </w:tc>
      </w:tr>
      <w:tr w:rsidR="00972BFE" w:rsidRPr="008C6415" w14:paraId="02D83C80" w14:textId="77777777" w:rsidTr="00382063"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0DC03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proofErr w:type="spellStart"/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Alesina</w:t>
            </w:r>
            <w:proofErr w:type="spellEnd"/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 et al. 2018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5200E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Description/Effects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B7F11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DE, FR, IT, SE, UK, US</w:t>
            </w:r>
          </w:p>
        </w:tc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C9340" w14:textId="77777777" w:rsidR="00F2067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2017</w:t>
            </w:r>
          </w:p>
          <w:p w14:paraId="5FE6A20A" w14:textId="081CD824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2018</w:t>
            </w:r>
          </w:p>
        </w:tc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344EE" w14:textId="48CF41EB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Across all examined countries, there are “strikingly large” misperceptions about the number and characteristics of immigrants. Thinking about immigration reduces support for redistribution.</w:t>
            </w:r>
            <w:r w:rsidR="00382063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br/>
            </w:r>
          </w:p>
        </w:tc>
      </w:tr>
      <w:tr w:rsidR="00972BFE" w:rsidRPr="008C6415" w14:paraId="1DBE4EAB" w14:textId="77777777" w:rsidTr="00382063"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5AC67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Arin et al. 2021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3C436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Description/Determinants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B1F77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DE, ES, FR, UK</w:t>
            </w:r>
          </w:p>
        </w:tc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2D585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2020</w:t>
            </w:r>
          </w:p>
        </w:tc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63F7C" w14:textId="5E39A07C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During the COVID-19 pandemic, the share of immigrants </w:t>
            </w:r>
            <w:r w:rsidR="00520A2B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has been</w:t>
            </w: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 frequently </w:t>
            </w:r>
            <w:r w:rsidR="008A5736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misestimated</w:t>
            </w: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. Gender, education, income, etc., are relevant determinant</w:t>
            </w:r>
            <w:r w:rsidR="008A5736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s</w:t>
            </w: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.</w:t>
            </w:r>
            <w:r w:rsidR="00382063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br/>
            </w:r>
          </w:p>
        </w:tc>
      </w:tr>
      <w:tr w:rsidR="00972BFE" w:rsidRPr="000353F7" w14:paraId="786430C5" w14:textId="77777777" w:rsidTr="00382063"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CA8B3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Barrera et al. 2020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0A5CF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Effects/Correction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5B451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FR</w:t>
            </w:r>
          </w:p>
        </w:tc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35127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2017</w:t>
            </w:r>
          </w:p>
        </w:tc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D3B2E" w14:textId="29E3D699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While fact-checking improves voter knowledge, it hardly affects policy conclusions or support for the far-righ</w:t>
            </w:r>
            <w:r w:rsidR="008A5736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t;</w:t>
            </w: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 </w:t>
            </w:r>
            <w:r w:rsidR="00520A2B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providing them with </w:t>
            </w:r>
            <w:r w:rsidRPr="008C641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shd w:val="clear" w:color="auto" w:fill="FCFCFC"/>
                <w:lang w:val="en-US"/>
              </w:rPr>
              <w:t>alternative facts</w:t>
            </w: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 </w:t>
            </w:r>
            <w:r w:rsidR="00520A2B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is</w:t>
            </w: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 a powerful tool</w:t>
            </w:r>
            <w:r w:rsidR="00520A2B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 to distort people’s beliefs</w:t>
            </w: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.</w:t>
            </w:r>
            <w:r w:rsidR="00382063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br/>
            </w:r>
          </w:p>
        </w:tc>
      </w:tr>
      <w:tr w:rsidR="00972BFE" w:rsidRPr="008C6415" w14:paraId="0BFC292E" w14:textId="77777777" w:rsidTr="00382063"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FE656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Blinder 2015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432F5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Description/Effects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39FF2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UK</w:t>
            </w:r>
          </w:p>
        </w:tc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BD091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2011</w:t>
            </w:r>
          </w:p>
        </w:tc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D39B8" w14:textId="2E17B762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Public perception and official </w:t>
            </w:r>
            <w:r w:rsidR="008A5736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data</w:t>
            </w:r>
            <w:r w:rsidR="00520A2B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 on immigration</w:t>
            </w: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 diverge </w:t>
            </w:r>
            <w:r w:rsidR="00520A2B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greatly</w:t>
            </w:r>
            <w:r w:rsidR="008A5736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, with t</w:t>
            </w: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he public </w:t>
            </w:r>
            <w:r w:rsidR="008A5736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often</w:t>
            </w: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 imagin</w:t>
            </w:r>
            <w:r w:rsidR="008A5736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ing</w:t>
            </w: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 immigrants as asylum seekers. This image is associated with</w:t>
            </w:r>
            <w:r w:rsidR="00520A2B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 more</w:t>
            </w: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 restrictive policy preferences. </w:t>
            </w:r>
            <w:r w:rsidR="00382063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br/>
            </w:r>
          </w:p>
        </w:tc>
      </w:tr>
      <w:tr w:rsidR="00972BFE" w:rsidRPr="000353F7" w14:paraId="3AD691C8" w14:textId="77777777" w:rsidTr="00382063"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47B50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Blinder and </w:t>
            </w:r>
            <w:proofErr w:type="spellStart"/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Jeannet</w:t>
            </w:r>
            <w:proofErr w:type="spellEnd"/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 2017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B8F59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Determinants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6F04B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UK</w:t>
            </w:r>
          </w:p>
        </w:tc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AC6F6" w14:textId="77777777" w:rsidR="00F2067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2013</w:t>
            </w:r>
          </w:p>
          <w:p w14:paraId="66ED5877" w14:textId="2002C20A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2014</w:t>
            </w:r>
          </w:p>
        </w:tc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7CAA9" w14:textId="0BCE126A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Media reporting </w:t>
            </w:r>
            <w:r w:rsidR="008A5736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affects</w:t>
            </w: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 perceptions about immigration. More accurate depictions of immigrants can reduce the level of misperceptions.</w:t>
            </w:r>
            <w:r w:rsidR="00382063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br/>
            </w:r>
          </w:p>
        </w:tc>
      </w:tr>
      <w:tr w:rsidR="00972BFE" w:rsidRPr="000353F7" w14:paraId="0418D29C" w14:textId="77777777" w:rsidTr="00382063"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37E12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Blinder and </w:t>
            </w:r>
            <w:proofErr w:type="spellStart"/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Schaffner</w:t>
            </w:r>
            <w:proofErr w:type="spellEnd"/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 2020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85F45" w14:textId="5BBD09FE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Description/</w:t>
            </w:r>
            <w:r w:rsidR="008A5736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Correction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B8EAA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US</w:t>
            </w:r>
          </w:p>
        </w:tc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CFD3B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2013</w:t>
            </w:r>
          </w:p>
          <w:p w14:paraId="1B8B8273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2018</w:t>
            </w:r>
          </w:p>
        </w:tc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82A3A" w14:textId="1CEAAEBB" w:rsidR="00972BFE" w:rsidRPr="008C6415" w:rsidRDefault="008A5736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People not only overestimate </w:t>
            </w:r>
            <w:r w:rsidR="00972BFE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immigrant population </w:t>
            </w: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stocks but also </w:t>
            </w:r>
            <w:r w:rsidR="00520A2B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related </w:t>
            </w: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flows</w:t>
            </w:r>
            <w:r w:rsidR="00972BFE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. Receiving correct information </w:t>
            </w:r>
            <w:r w:rsidR="00520A2B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can </w:t>
            </w:r>
            <w:r w:rsidR="00972BFE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help to change </w:t>
            </w: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their </w:t>
            </w:r>
            <w:r w:rsidR="00972BFE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preferences.</w:t>
            </w:r>
            <w:r w:rsidR="00382063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br/>
            </w:r>
          </w:p>
        </w:tc>
      </w:tr>
      <w:tr w:rsidR="00972BFE" w:rsidRPr="000353F7" w14:paraId="63F266BD" w14:textId="77777777" w:rsidTr="00382063">
        <w:trPr>
          <w:trHeight w:val="562"/>
        </w:trPr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44E7D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Carnahan et al. 2021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3E482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Correction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21390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US</w:t>
            </w:r>
          </w:p>
        </w:tc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547F7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2011</w:t>
            </w:r>
          </w:p>
        </w:tc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6A19A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Corrective effects are found to be detectable up to four weeks after first exposure, with repeated exposure further prolonging these effects and reducing misperceptions.</w:t>
            </w:r>
          </w:p>
        </w:tc>
      </w:tr>
      <w:tr w:rsidR="00972BFE" w:rsidRPr="008C6415" w14:paraId="0A41C6D0" w14:textId="77777777" w:rsidTr="00382063">
        <w:trPr>
          <w:trHeight w:val="562"/>
        </w:trPr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C39AC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proofErr w:type="spellStart"/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lastRenderedPageBreak/>
              <w:t>Citrin</w:t>
            </w:r>
            <w:proofErr w:type="spellEnd"/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 and Sides 2008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D7399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Description/Determinants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86E93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AT, BE, CH, CZ, DE, DK, ES, FI, FR, GR, HR, IE, IT, LU, NL, NO, PO, PT, SE, UK, US</w:t>
            </w:r>
          </w:p>
        </w:tc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6EDDE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2002</w:t>
            </w:r>
          </w:p>
          <w:p w14:paraId="43405037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2005</w:t>
            </w:r>
          </w:p>
        </w:tc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21D7B" w14:textId="053E80FA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Both EU and US citizens overestimate the number of immigrants in their countries and </w:t>
            </w:r>
            <w:r w:rsidR="00382063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prefer</w:t>
            </w: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 more restrictive policies, with attitudes hardly being affected by economic differences or the population share of the foreign born. However, the US is more culturally tolerant in general.</w:t>
            </w:r>
            <w:r w:rsidR="00382063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br/>
            </w:r>
          </w:p>
        </w:tc>
      </w:tr>
      <w:tr w:rsidR="00972BFE" w:rsidRPr="000353F7" w14:paraId="0884083F" w14:textId="77777777" w:rsidTr="00382063">
        <w:trPr>
          <w:trHeight w:val="562"/>
        </w:trPr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4C5D9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proofErr w:type="spellStart"/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Fertig</w:t>
            </w:r>
            <w:proofErr w:type="spellEnd"/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 and Schmidt 2001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6D6B8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Description 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83639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DE</w:t>
            </w:r>
          </w:p>
        </w:tc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4F954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1995</w:t>
            </w:r>
          </w:p>
        </w:tc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DF671" w14:textId="4F89D363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There is a “very moderate actual public transfer payment dependence” of immigrants but much more </w:t>
            </w:r>
            <w:r w:rsidR="00C12FD4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negative</w:t>
            </w: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 public beliefs; people overestimate the economic </w:t>
            </w:r>
            <w:r w:rsidR="00216363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disadvantages</w:t>
            </w: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 of immigration. </w:t>
            </w:r>
          </w:p>
        </w:tc>
      </w:tr>
      <w:tr w:rsidR="00972BFE" w:rsidRPr="000353F7" w14:paraId="20A11557" w14:textId="77777777" w:rsidTr="00382063">
        <w:trPr>
          <w:trHeight w:val="562"/>
        </w:trPr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D1F65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proofErr w:type="spellStart"/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Glinitzer</w:t>
            </w:r>
            <w:proofErr w:type="spellEnd"/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 et al. 2021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A3C9B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Determinants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3FB1F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DE</w:t>
            </w:r>
          </w:p>
        </w:tc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5B4EB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2018</w:t>
            </w:r>
          </w:p>
        </w:tc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A8158" w14:textId="0E296482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The processing of new information about immigrants (in this case: refugees) depends on political biases and prior beliefs</w:t>
            </w:r>
            <w:r w:rsidR="003F70D3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.</w:t>
            </w: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 </w:t>
            </w:r>
            <w:r w:rsidR="003F70D3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T</w:t>
            </w: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his effect is stronger among those most opposed to immigration. </w:t>
            </w:r>
          </w:p>
        </w:tc>
      </w:tr>
      <w:tr w:rsidR="00972BFE" w:rsidRPr="000353F7" w14:paraId="74394C44" w14:textId="77777777" w:rsidTr="00382063">
        <w:trPr>
          <w:trHeight w:val="562"/>
        </w:trPr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C748F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Gordon et al. 2020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07680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Description/Effects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F0390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SA</w:t>
            </w:r>
          </w:p>
        </w:tc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876EA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2018 </w:t>
            </w:r>
          </w:p>
        </w:tc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6D369" w14:textId="270532B2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While hostility toward immigrants has not increased over the last fifteen years, most people are misinformed about their number, which </w:t>
            </w:r>
            <w:r w:rsidR="00382063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influences</w:t>
            </w: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 general hostility levels. </w:t>
            </w:r>
          </w:p>
        </w:tc>
      </w:tr>
      <w:tr w:rsidR="00972BFE" w:rsidRPr="000353F7" w14:paraId="27AD8B1B" w14:textId="77777777" w:rsidTr="00382063">
        <w:trPr>
          <w:trHeight w:val="562"/>
        </w:trPr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FC6D6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proofErr w:type="spellStart"/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Gorodzeisky</w:t>
            </w:r>
            <w:proofErr w:type="spellEnd"/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 and Semyonov 2020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BDC95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Effects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9F5A2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AT, BE, CH, CZ, DE, DK, ES, FI, FR, HR, IE, NL, NO, PO, PT, SE, UK </w:t>
            </w:r>
          </w:p>
        </w:tc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0EF7C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2014</w:t>
            </w:r>
          </w:p>
        </w:tc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06B9F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Public views are more strongly affected by innumeracy than by attitudes, with more pronounced discrepancies between real and imagined numbers leading to stronger anti-immigration views.</w:t>
            </w:r>
          </w:p>
        </w:tc>
      </w:tr>
      <w:tr w:rsidR="00972BFE" w:rsidRPr="000353F7" w14:paraId="711A2D51" w14:textId="77777777" w:rsidTr="00382063">
        <w:trPr>
          <w:trHeight w:val="562"/>
        </w:trPr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E4434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proofErr w:type="spellStart"/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Grigorieff</w:t>
            </w:r>
            <w:proofErr w:type="spellEnd"/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 et al. 2020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B5DF9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Correction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1068E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US</w:t>
            </w:r>
          </w:p>
        </w:tc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53B0C" w14:textId="51E31A42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2010</w:t>
            </w:r>
          </w:p>
          <w:p w14:paraId="0EF6FD73" w14:textId="10733750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2014</w:t>
            </w:r>
          </w:p>
          <w:p w14:paraId="3465E032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2016 </w:t>
            </w:r>
          </w:p>
        </w:tc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6B994" w14:textId="30AF2EDC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Receiving correct information about immigration can improve attitudes toward immigration</w:t>
            </w:r>
            <w:r w:rsidR="002F59C1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;</w:t>
            </w: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 </w:t>
            </w:r>
            <w:r w:rsidR="002F59C1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T</w:t>
            </w: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his effect persists weeks late</w:t>
            </w:r>
            <w:r w:rsidR="00520A2B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r</w:t>
            </w:r>
            <w:r w:rsidR="002F59C1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.</w:t>
            </w:r>
            <w:r w:rsidR="00520A2B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 </w:t>
            </w:r>
            <w:r w:rsidR="002F59C1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It</w:t>
            </w: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 is crucial to correct misinformation about immigrants’ characteristics, not only about their number.</w:t>
            </w:r>
            <w:r w:rsidR="00382063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br/>
            </w:r>
          </w:p>
        </w:tc>
      </w:tr>
      <w:tr w:rsidR="00972BFE" w:rsidRPr="000353F7" w14:paraId="01E0729E" w14:textId="77777777" w:rsidTr="00382063">
        <w:trPr>
          <w:trHeight w:val="562"/>
        </w:trPr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9725E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proofErr w:type="spellStart"/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Haaland</w:t>
            </w:r>
            <w:proofErr w:type="spellEnd"/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 and Roth 2020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53007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Effects/Correction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05902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US</w:t>
            </w:r>
          </w:p>
        </w:tc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35AC0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2017</w:t>
            </w:r>
          </w:p>
        </w:tc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33FE" w14:textId="59D7C6AB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Support for immigration is linked to misperceptions about the labor market; if people are being presented with evidence that shows no adverse labor market effect, they become more supportive.</w:t>
            </w:r>
            <w:r w:rsidR="00382063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br/>
            </w:r>
          </w:p>
        </w:tc>
      </w:tr>
      <w:tr w:rsidR="00972BFE" w:rsidRPr="000353F7" w14:paraId="7B7C11B1" w14:textId="77777777" w:rsidTr="00382063">
        <w:trPr>
          <w:trHeight w:val="562"/>
        </w:trPr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9CBA0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Hartley et al. 2019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583C2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Effects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C70A8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AU</w:t>
            </w:r>
          </w:p>
        </w:tc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ACC4C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2015</w:t>
            </w:r>
          </w:p>
        </w:tc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C75B3" w14:textId="06C711A8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False beliefs about asylum seekers are a </w:t>
            </w:r>
            <w:r w:rsidR="003F70D3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better</w:t>
            </w: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 predictor of restrictive immigration policies than political ideology or prejudice. </w:t>
            </w:r>
          </w:p>
        </w:tc>
      </w:tr>
      <w:tr w:rsidR="00972BFE" w:rsidRPr="008C6415" w14:paraId="23555797" w14:textId="77777777" w:rsidTr="00382063">
        <w:trPr>
          <w:trHeight w:val="562"/>
        </w:trPr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F9FF2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proofErr w:type="spellStart"/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Herda</w:t>
            </w:r>
            <w:proofErr w:type="spellEnd"/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 2010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7EF71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Description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98470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AT, BE, CZ, DE, DK, ES, FI, FR, GR, HR, IE, IT, LU, NL, NO, PO, PT, SE, SI, UK</w:t>
            </w:r>
          </w:p>
        </w:tc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A93FC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2002</w:t>
            </w:r>
          </w:p>
        </w:tc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BCF1D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Innumeracy in Europe is “both widespread and variable” but particularly large in countries with high inequality levels. There may be a distinction between cognitive and emotional innumeracy. </w:t>
            </w:r>
          </w:p>
        </w:tc>
      </w:tr>
      <w:tr w:rsidR="00972BFE" w:rsidRPr="008C6415" w14:paraId="08200E7B" w14:textId="77777777" w:rsidTr="00382063">
        <w:trPr>
          <w:trHeight w:val="562"/>
        </w:trPr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E1459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proofErr w:type="spellStart"/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Herda</w:t>
            </w:r>
            <w:proofErr w:type="spellEnd"/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 2013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F61A9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Description/Effects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28D9A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AT, BE, CH, CZ, DE, DK, ES, FR, FI, GR, HR, IE, IT, LU, NL, NO, PO, PT, SE, SI, UK</w:t>
            </w:r>
          </w:p>
        </w:tc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F146D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2002</w:t>
            </w:r>
          </w:p>
        </w:tc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F7E5F" w14:textId="29625A78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Innumeracy entails not only overestimation but also underestimation and nonresponse. Both are rather common, with non</w:t>
            </w:r>
            <w:r w:rsidR="00382063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-</w:t>
            </w: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responders forming a particularly distinct group characterized by “low cognitive ability and high negative affect.” Underestimation correlates with pro-migration beliefs. </w:t>
            </w:r>
            <w:r w:rsidR="00382063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br/>
            </w:r>
          </w:p>
        </w:tc>
      </w:tr>
      <w:tr w:rsidR="00972BFE" w:rsidRPr="008C6415" w14:paraId="31F4D45E" w14:textId="77777777" w:rsidTr="00382063">
        <w:trPr>
          <w:trHeight w:val="562"/>
        </w:trPr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843D9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proofErr w:type="spellStart"/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Herda</w:t>
            </w:r>
            <w:proofErr w:type="spellEnd"/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 2015a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FBA65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Description/Effects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E7102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TR</w:t>
            </w:r>
          </w:p>
        </w:tc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23C09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2013</w:t>
            </w:r>
          </w:p>
        </w:tc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5E4BD" w14:textId="4A3525D9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Innumeracy is “quite high in the Turkish context” but not as much correlated with anti-immigrant attitudes as in most </w:t>
            </w:r>
            <w:r w:rsidR="003F70D3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of </w:t>
            </w: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Europe. There is also a considerable regional variation (rural-urban).</w:t>
            </w:r>
          </w:p>
        </w:tc>
      </w:tr>
      <w:tr w:rsidR="00972BFE" w:rsidRPr="000353F7" w14:paraId="30E9F9C6" w14:textId="77777777" w:rsidTr="00382063">
        <w:trPr>
          <w:trHeight w:val="562"/>
        </w:trPr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3EC59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proofErr w:type="spellStart"/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Herda</w:t>
            </w:r>
            <w:proofErr w:type="spellEnd"/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 2015b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ECFC7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Description/Determinants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5B6AD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FI</w:t>
            </w:r>
          </w:p>
        </w:tc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DB2DD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2011</w:t>
            </w:r>
          </w:p>
        </w:tc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37B9C" w14:textId="4F67817F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Around a fifth of respondents are incorrect about </w:t>
            </w:r>
            <w:r w:rsidR="003F70D3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where most immigrants come from</w:t>
            </w: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, an error related to media exposure and threat perceptions.</w:t>
            </w:r>
          </w:p>
        </w:tc>
      </w:tr>
      <w:tr w:rsidR="00972BFE" w:rsidRPr="000353F7" w14:paraId="0A0B278F" w14:textId="77777777" w:rsidTr="00382063">
        <w:trPr>
          <w:trHeight w:val="562"/>
        </w:trPr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FDC33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proofErr w:type="spellStart"/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Herda</w:t>
            </w:r>
            <w:proofErr w:type="spellEnd"/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 2018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F5E01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Description/Determinants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61F28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DE, ES, FR, IT, UK, US</w:t>
            </w:r>
          </w:p>
        </w:tc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636B9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2011</w:t>
            </w:r>
          </w:p>
        </w:tc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E0DFB" w14:textId="26DA09D2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There are high levels of both innumeracy and qualitative misperceptions</w:t>
            </w:r>
            <w:r w:rsidR="002F59C1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.</w:t>
            </w: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 </w:t>
            </w:r>
            <w:r w:rsidR="002F59C1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H</w:t>
            </w: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owever, misperceptions about the size of the immigrant population are only weakly associated with exclusionary tendencies.</w:t>
            </w:r>
            <w:r w:rsidR="00382063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br/>
            </w:r>
          </w:p>
        </w:tc>
      </w:tr>
      <w:tr w:rsidR="00972BFE" w:rsidRPr="000353F7" w14:paraId="24E4C774" w14:textId="77777777" w:rsidTr="00382063">
        <w:trPr>
          <w:trHeight w:val="562"/>
        </w:trPr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95677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proofErr w:type="spellStart"/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Herda</w:t>
            </w:r>
            <w:proofErr w:type="spellEnd"/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 2019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6F1F1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Description/Determinants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C74CE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US</w:t>
            </w:r>
          </w:p>
        </w:tc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E9F7A" w14:textId="77777777" w:rsidR="00F2067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2005</w:t>
            </w:r>
          </w:p>
          <w:p w14:paraId="7A89DCE6" w14:textId="74F0B881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2009</w:t>
            </w:r>
            <w:r w:rsidR="00F2067E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br/>
            </w: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2013</w:t>
            </w:r>
          </w:p>
        </w:tc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C4A22" w14:textId="0B66229F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Misperceptions have grown rapidly over time, far outpacing the real growth of the foreign-born population. Also, misperceptions held by conservatives have “grown increasingly extreme.”</w:t>
            </w:r>
          </w:p>
        </w:tc>
      </w:tr>
      <w:tr w:rsidR="00972BFE" w:rsidRPr="000353F7" w14:paraId="438D46FA" w14:textId="77777777" w:rsidTr="00382063">
        <w:trPr>
          <w:trHeight w:val="562"/>
        </w:trPr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48374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proofErr w:type="spellStart"/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Herda</w:t>
            </w:r>
            <w:proofErr w:type="spellEnd"/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 2020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402EF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Description/Effects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16629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CA</w:t>
            </w:r>
          </w:p>
        </w:tc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91CD8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2009</w:t>
            </w:r>
          </w:p>
        </w:tc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45E2B" w14:textId="684AD77F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Innumeracy is more widespread than misperceptions related to the legal status of immigrants, yet holding the latter is more consequential for support of anti-immigration policies. </w:t>
            </w:r>
          </w:p>
        </w:tc>
      </w:tr>
      <w:tr w:rsidR="00972BFE" w:rsidRPr="000353F7" w14:paraId="102B6545" w14:textId="77777777" w:rsidTr="00382063">
        <w:trPr>
          <w:trHeight w:val="562"/>
        </w:trPr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8B6DF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proofErr w:type="spellStart"/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Himmelroos</w:t>
            </w:r>
            <w:proofErr w:type="spellEnd"/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 and </w:t>
            </w:r>
            <w:proofErr w:type="spellStart"/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Rapeli</w:t>
            </w:r>
            <w:proofErr w:type="spellEnd"/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 2020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C3885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Correction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0FFEF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FI</w:t>
            </w:r>
          </w:p>
        </w:tc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767CF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2012</w:t>
            </w:r>
          </w:p>
        </w:tc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6774D" w14:textId="0E47FBDA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There is some evidence for the corrective potential of deliberation, </w:t>
            </w:r>
            <w:r w:rsidR="00382063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i.e.,</w:t>
            </w: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 engaging in discussions on immigration with individuals holding different beliefs (mixed discussion groups). </w:t>
            </w:r>
          </w:p>
        </w:tc>
      </w:tr>
      <w:tr w:rsidR="00972BFE" w:rsidRPr="000353F7" w14:paraId="7B03C2C0" w14:textId="77777777" w:rsidTr="00382063">
        <w:trPr>
          <w:trHeight w:val="562"/>
        </w:trPr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8C68E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proofErr w:type="spellStart"/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Hjerm</w:t>
            </w:r>
            <w:proofErr w:type="spellEnd"/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 2007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63086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Effects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06928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AT, BE, CH, CZ, DE, DK, ES, FI, FR, GR, HR, IE, IT, NL, NO, PO, PT, SE, SI, UK</w:t>
            </w:r>
          </w:p>
        </w:tc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F13B3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2002</w:t>
            </w:r>
          </w:p>
        </w:tc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390B8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“Neither actual nor perceived size (of immigrant groups) matter for anti-immigrant attitudes in Europe. Nor does size have any effect under different economic or political contexts.”</w:t>
            </w:r>
          </w:p>
        </w:tc>
      </w:tr>
      <w:tr w:rsidR="00972BFE" w:rsidRPr="000353F7" w14:paraId="2B9E292A" w14:textId="77777777" w:rsidTr="00382063">
        <w:trPr>
          <w:trHeight w:val="562"/>
        </w:trPr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32CC5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proofErr w:type="spellStart"/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Hooghe</w:t>
            </w:r>
            <w:proofErr w:type="spellEnd"/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 and de </w:t>
            </w:r>
            <w:proofErr w:type="spellStart"/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Vroome</w:t>
            </w:r>
            <w:proofErr w:type="spellEnd"/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 2015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9667F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Description/Effects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DE34F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BE</w:t>
            </w:r>
          </w:p>
        </w:tc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65159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2009</w:t>
            </w:r>
          </w:p>
        </w:tc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BA2B8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Inhabitants of local communities show a tendency to overestimate the number of non-nationals; in attitudinal terms, the perceived size of immigrant groups has a greater impact than their actual size.</w:t>
            </w:r>
          </w:p>
        </w:tc>
      </w:tr>
      <w:tr w:rsidR="00972BFE" w:rsidRPr="000353F7" w14:paraId="24BCAE6E" w14:textId="77777777" w:rsidTr="00382063">
        <w:trPr>
          <w:trHeight w:val="562"/>
        </w:trPr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DEC33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Hopkins et al. 2019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B465A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Description/Correction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6E534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US</w:t>
            </w:r>
          </w:p>
        </w:tc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EB717" w14:textId="77777777" w:rsidR="00F2067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2006</w:t>
            </w:r>
          </w:p>
          <w:p w14:paraId="52D6A38A" w14:textId="77777777" w:rsidR="00F2067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2008</w:t>
            </w:r>
          </w:p>
          <w:p w14:paraId="75A159C4" w14:textId="27A2F599" w:rsidR="00F2067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2010</w:t>
            </w:r>
          </w:p>
        </w:tc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0EE56" w14:textId="5F80AD4B" w:rsidR="00972BFE" w:rsidRPr="008C6415" w:rsidRDefault="003F70D3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In the US, n</w:t>
            </w:r>
            <w:r w:rsidR="00972BFE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on-</w:t>
            </w: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H</w:t>
            </w:r>
            <w:r w:rsidR="00972BFE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ispanic</w:t>
            </w: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 Whites </w:t>
            </w:r>
            <w:r w:rsidR="00972BFE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overestimate both the share of the foreign-born population and of those who entered the country irregularly. Four separate survey experiments </w:t>
            </w: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present</w:t>
            </w:r>
            <w:r w:rsidR="00972BFE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 limited proof that providing accurate information can correct these misperceptions.</w:t>
            </w:r>
          </w:p>
          <w:p w14:paraId="49FDB2AF" w14:textId="31B4C546" w:rsidR="00F2067E" w:rsidRPr="008C6415" w:rsidRDefault="00F2067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</w:p>
        </w:tc>
      </w:tr>
      <w:tr w:rsidR="00972BFE" w:rsidRPr="008C6415" w14:paraId="574FD8E8" w14:textId="77777777" w:rsidTr="00382063">
        <w:trPr>
          <w:trHeight w:val="562"/>
        </w:trPr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C770B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Johnston and Ballard 2016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FCCF8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Description/Correction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71632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US</w:t>
            </w:r>
          </w:p>
        </w:tc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B364F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2013</w:t>
            </w:r>
          </w:p>
        </w:tc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F4CBE" w14:textId="643444FA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People are more </w:t>
            </w:r>
            <w:r w:rsidR="00382063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doubtful</w:t>
            </w: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 of the economic benefits of immigration than professional economists are. Knowing an expert’s position only changes the position of </w:t>
            </w:r>
            <w:r w:rsidR="00382063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those who were</w:t>
            </w:r>
            <w:r w:rsidR="003F70D3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 previously</w:t>
            </w: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 uncertain. </w:t>
            </w:r>
          </w:p>
        </w:tc>
      </w:tr>
      <w:tr w:rsidR="00972BFE" w:rsidRPr="000353F7" w14:paraId="70E995E5" w14:textId="77777777" w:rsidTr="00382063">
        <w:trPr>
          <w:trHeight w:val="562"/>
        </w:trPr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12BDA" w14:textId="47CA334C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proofErr w:type="spellStart"/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Jørgensen</w:t>
            </w:r>
            <w:proofErr w:type="spellEnd"/>
            <w:r w:rsidR="00632A37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 </w:t>
            </w: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and </w:t>
            </w:r>
            <w:proofErr w:type="spellStart"/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Osmundsen</w:t>
            </w:r>
            <w:proofErr w:type="spellEnd"/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 2020 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C1AE5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Correction/Effects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08EB7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DK</w:t>
            </w:r>
          </w:p>
        </w:tc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00647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2017</w:t>
            </w:r>
          </w:p>
        </w:tc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DBF1C" w14:textId="2C672648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Exposure to fact</w:t>
            </w:r>
            <w:r w:rsidR="00382063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s </w:t>
            </w: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about immigra</w:t>
            </w:r>
            <w:r w:rsidR="00382063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tion</w:t>
            </w: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 can make people update their beliefs. </w:t>
            </w:r>
            <w:r w:rsidR="002F59C1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Yet, </w:t>
            </w: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they often interpret this new information in a selective way and maintain their policy preferences.</w:t>
            </w:r>
          </w:p>
        </w:tc>
      </w:tr>
      <w:tr w:rsidR="00972BFE" w:rsidRPr="000353F7" w14:paraId="0BDF3CE3" w14:textId="77777777" w:rsidTr="00382063">
        <w:trPr>
          <w:trHeight w:val="562"/>
        </w:trPr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874CA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Koopmans and Schaeffer 2016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55A4D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Determinants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60B8D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DE, FR, NL</w:t>
            </w:r>
          </w:p>
        </w:tc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903A8" w14:textId="77777777" w:rsidR="00F2067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2009</w:t>
            </w:r>
          </w:p>
          <w:p w14:paraId="4965CFF4" w14:textId="518DDBE0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2010</w:t>
            </w:r>
          </w:p>
        </w:tc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7922A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Negative diversity effects (out-group biases, asymmetric preferences, coordination problems) matter. (</w:t>
            </w:r>
            <w:proofErr w:type="spellStart"/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Mis</w:t>
            </w:r>
            <w:proofErr w:type="spellEnd"/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)perceptions mediate statistical effects and have explanatory power on their own.</w:t>
            </w:r>
          </w:p>
        </w:tc>
      </w:tr>
      <w:tr w:rsidR="00972BFE" w:rsidRPr="008C6415" w14:paraId="05CA0E1C" w14:textId="77777777" w:rsidTr="00382063">
        <w:trPr>
          <w:trHeight w:val="562"/>
        </w:trPr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F8BF6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Lee et al. 2021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91862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Description/Effects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95466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US</w:t>
            </w:r>
          </w:p>
        </w:tc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79D01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2017</w:t>
            </w:r>
          </w:p>
        </w:tc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F01F0" w14:textId="39915986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Political elites (i.e., government officials) are more accurately informed than the general public about the </w:t>
            </w:r>
            <w:r w:rsidR="002F59C1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“</w:t>
            </w: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foreign-born national rate.</w:t>
            </w:r>
            <w:r w:rsidR="002F59C1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”</w:t>
            </w: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 However, this does not </w:t>
            </w:r>
            <w:r w:rsidR="00382063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lead to</w:t>
            </w: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 reduced polarization.</w:t>
            </w:r>
          </w:p>
        </w:tc>
      </w:tr>
      <w:tr w:rsidR="00972BFE" w:rsidRPr="008C6415" w14:paraId="2F127522" w14:textId="77777777" w:rsidTr="00382063">
        <w:trPr>
          <w:trHeight w:val="562"/>
        </w:trPr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C0B4F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proofErr w:type="spellStart"/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Leviston</w:t>
            </w:r>
            <w:proofErr w:type="spellEnd"/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 et al. 2020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AA5F3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Description/Determinants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D235C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AU</w:t>
            </w:r>
          </w:p>
        </w:tc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25039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2018</w:t>
            </w:r>
          </w:p>
        </w:tc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C5F57" w14:textId="2AAAB0F5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People tend to overestimate the extent to which others expect immigrants to adopt the culture of the host society. Voting </w:t>
            </w:r>
            <w:r w:rsidR="00382063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behavior</w:t>
            </w: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 and right-wing authoritarian traits are relevant determinants.</w:t>
            </w:r>
          </w:p>
        </w:tc>
      </w:tr>
      <w:tr w:rsidR="00972BFE" w:rsidRPr="000353F7" w14:paraId="768E619D" w14:textId="77777777" w:rsidTr="00382063">
        <w:trPr>
          <w:trHeight w:val="562"/>
        </w:trPr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45BBC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Li and Wagner 2020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038F3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Correction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5B3A4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US</w:t>
            </w:r>
          </w:p>
        </w:tc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9940A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2018</w:t>
            </w:r>
          </w:p>
        </w:tc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1080A" w14:textId="330B2D4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People holding misperceptions may be uninformed, ambiguous, or misinformed; in the case of immigration, fact-checking may </w:t>
            </w:r>
            <w:r w:rsidR="003F70D3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help</w:t>
            </w: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 the first two groups to form</w:t>
            </w:r>
            <w:r w:rsidR="003F70D3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 </w:t>
            </w:r>
            <w:r w:rsidR="002F59C1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correct</w:t>
            </w: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 beliefs.</w:t>
            </w:r>
          </w:p>
        </w:tc>
      </w:tr>
      <w:tr w:rsidR="00972BFE" w:rsidRPr="008C6415" w14:paraId="69BD4A6B" w14:textId="77777777" w:rsidTr="00382063">
        <w:trPr>
          <w:trHeight w:val="562"/>
        </w:trPr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3B926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Lind et al. 2018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2BD0B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Determinants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B51D1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SE</w:t>
            </w:r>
          </w:p>
        </w:tc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EC4D2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2016</w:t>
            </w:r>
          </w:p>
        </w:tc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19CE8" w14:textId="5BF00E14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Ideology and identity (i.e., nationally oriented </w:t>
            </w:r>
            <w:r w:rsidRPr="008C6415">
              <w:rPr>
                <w:rFonts w:ascii="Times New Roman" w:eastAsia="Times New Roman" w:hAnsi="Times New Roman" w:cs="Times New Roman"/>
                <w:i/>
                <w:sz w:val="16"/>
                <w:szCs w:val="16"/>
                <w:shd w:val="clear" w:color="auto" w:fill="FCFCFC"/>
                <w:lang w:val="en-US"/>
              </w:rPr>
              <w:t>versus</w:t>
            </w: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 globally oriented) play a role in assessing the link between refugee intake and higher/lower crime rate</w:t>
            </w:r>
            <w:r w:rsidR="002F59C1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. T</w:t>
            </w: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his effect goes in both directions.</w:t>
            </w:r>
          </w:p>
        </w:tc>
      </w:tr>
      <w:tr w:rsidR="00972BFE" w:rsidRPr="008C6415" w14:paraId="6DF6760A" w14:textId="77777777" w:rsidTr="00382063">
        <w:trPr>
          <w:trHeight w:val="562"/>
        </w:trPr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CD86B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proofErr w:type="spellStart"/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Lundmark</w:t>
            </w:r>
            <w:proofErr w:type="spellEnd"/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 and </w:t>
            </w:r>
            <w:proofErr w:type="spellStart"/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Kokkonen</w:t>
            </w:r>
            <w:proofErr w:type="spellEnd"/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 2017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749C7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Description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62704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SE</w:t>
            </w:r>
          </w:p>
        </w:tc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3A87B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2012</w:t>
            </w:r>
          </w:p>
        </w:tc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36355" w14:textId="7153760D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Immigration innumeracy at the </w:t>
            </w:r>
            <w:r w:rsidR="00382063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neighborhood</w:t>
            </w: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 level is</w:t>
            </w:r>
            <w:r w:rsidR="002F59C1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 rather</w:t>
            </w: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 moderate, at least among the employees of small and medium-sized companies in an urban (metropolitan) setting. </w:t>
            </w:r>
          </w:p>
        </w:tc>
      </w:tr>
      <w:tr w:rsidR="00972BFE" w:rsidRPr="000353F7" w14:paraId="1C4BBD04" w14:textId="77777777" w:rsidTr="00382063">
        <w:trPr>
          <w:trHeight w:val="562"/>
        </w:trPr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B4662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Mancini et al. 2020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7F50A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Determinants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07FDC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IT</w:t>
            </w:r>
          </w:p>
        </w:tc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60519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2016</w:t>
            </w:r>
          </w:p>
        </w:tc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E5264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People who have a high social dominance orientation and display right-wing authoritarian attitudes are more likely to hold the belief that asylum seekers are making false claims.</w:t>
            </w:r>
          </w:p>
        </w:tc>
      </w:tr>
      <w:tr w:rsidR="00972BFE" w:rsidRPr="008C6415" w14:paraId="75E497E8" w14:textId="77777777" w:rsidTr="00382063">
        <w:trPr>
          <w:trHeight w:val="562"/>
        </w:trPr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F1181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Martini et al. 2021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F4D8B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Determinants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E9281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CZ, DE, ES, FR, GR, IT, NL, PO, PT, UK </w:t>
            </w:r>
          </w:p>
        </w:tc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743DE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2017 </w:t>
            </w:r>
          </w:p>
        </w:tc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36FCB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There is an association between misperceptions and belief in conspiracy theories: The higher the propensity to hold </w:t>
            </w:r>
            <w:proofErr w:type="spellStart"/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conspiracist</w:t>
            </w:r>
            <w:proofErr w:type="spellEnd"/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 worldviews, the greater the tendency toward innumeracy. </w:t>
            </w:r>
          </w:p>
        </w:tc>
      </w:tr>
      <w:tr w:rsidR="00972BFE" w:rsidRPr="000353F7" w14:paraId="06A5EA0E" w14:textId="77777777" w:rsidTr="00382063">
        <w:trPr>
          <w:trHeight w:val="562"/>
        </w:trPr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4A554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proofErr w:type="spellStart"/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Markaki</w:t>
            </w:r>
            <w:proofErr w:type="spellEnd"/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 and Blinder 2018</w:t>
            </w:r>
          </w:p>
          <w:p w14:paraId="10675FB6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F7493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Determinants/Effects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812BA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AT, BE, CZ, DE, DK, EE, ES, FI, FR, GR, HR, IE, IT, LT, LU, NE, PO, PT, SE, SI</w:t>
            </w:r>
          </w:p>
        </w:tc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040CF" w14:textId="77777777" w:rsidR="00F2067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2002</w:t>
            </w:r>
          </w:p>
          <w:p w14:paraId="25B355EB" w14:textId="3EAEED3E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2014</w:t>
            </w:r>
          </w:p>
        </w:tc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3E505" w14:textId="63B2D2DE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There is a strong correlation between the belief that immigrants place a burden on public welfare and restrictive immigration preferences. Geographical proximity is less important than skill level</w:t>
            </w:r>
            <w:r w:rsidR="00B25658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: </w:t>
            </w: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people are more concerned about low-skilled than non-European immigration. </w:t>
            </w:r>
            <w:r w:rsidR="00382063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br/>
            </w:r>
          </w:p>
        </w:tc>
      </w:tr>
      <w:tr w:rsidR="00972BFE" w:rsidRPr="000353F7" w14:paraId="21FDC313" w14:textId="77777777" w:rsidTr="00382063">
        <w:trPr>
          <w:trHeight w:val="562"/>
        </w:trPr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0CAAB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proofErr w:type="spellStart"/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Markaki</w:t>
            </w:r>
            <w:proofErr w:type="spellEnd"/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 et al. 2020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BC2B5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Determinants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989A0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DE, ES, HR, PO, RO, SE UK</w:t>
            </w:r>
          </w:p>
        </w:tc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C7FD2" w14:textId="77777777" w:rsidR="00F2067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2017</w:t>
            </w:r>
          </w:p>
          <w:p w14:paraId="5B78E1FF" w14:textId="77777777" w:rsidR="00F2067E" w:rsidRPr="008C6415" w:rsidRDefault="00F2067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2018</w:t>
            </w:r>
          </w:p>
          <w:p w14:paraId="0B1179F3" w14:textId="46E50836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2019</w:t>
            </w:r>
          </w:p>
        </w:tc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002F2" w14:textId="662DCA84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Among those on the far left, political sophistication may affect belief in EU immigrants’ impact on welfare</w:t>
            </w:r>
            <w:r w:rsidR="00B25658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;</w:t>
            </w: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 but not among those on the far right who </w:t>
            </w:r>
            <w:r w:rsidR="00B25658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adhere</w:t>
            </w: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 to </w:t>
            </w:r>
            <w:r w:rsidR="00B25658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such </w:t>
            </w: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misperceptions either way.</w:t>
            </w:r>
          </w:p>
        </w:tc>
      </w:tr>
      <w:tr w:rsidR="00972BFE" w:rsidRPr="008C6415" w14:paraId="6DCFBF76" w14:textId="77777777" w:rsidTr="00382063">
        <w:trPr>
          <w:trHeight w:val="562"/>
        </w:trPr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17C7B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Meltzer and Schemer 2021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14696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Determinants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DC269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ES, UK, DE, SE, PL, HU, RO </w:t>
            </w:r>
          </w:p>
        </w:tc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79A00" w14:textId="77777777" w:rsidR="00F2067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2017</w:t>
            </w:r>
          </w:p>
          <w:p w14:paraId="4D97E86C" w14:textId="02E8D24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2018</w:t>
            </w:r>
          </w:p>
        </w:tc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C4C80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Mass media may have both an enlightening and a distorting effect on people’s perceptions of immigrant groups’ size. Immigration innumeracy is a rather stable phenomenon over time.</w:t>
            </w:r>
          </w:p>
        </w:tc>
      </w:tr>
      <w:tr w:rsidR="00972BFE" w:rsidRPr="008C6415" w14:paraId="5B2B7CA7" w14:textId="77777777" w:rsidTr="00382063">
        <w:trPr>
          <w:trHeight w:val="562"/>
        </w:trPr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10076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Mena 2021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B8C9B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Determinants/Correction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DD2B3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US</w:t>
            </w:r>
          </w:p>
        </w:tc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9064E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2019</w:t>
            </w:r>
          </w:p>
        </w:tc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399AE" w14:textId="114ED9AA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Correcting misperceptions can be significantly enhanced through data visualization if there is less than average</w:t>
            </w:r>
            <w:r w:rsidR="003F70D3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 prior</w:t>
            </w: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 knowledge</w:t>
            </w:r>
            <w:r w:rsidR="00B25658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.</w:t>
            </w: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 </w:t>
            </w:r>
            <w:r w:rsidR="00B25658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B</w:t>
            </w: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eliefs have a strong effect regardless of data visualization.</w:t>
            </w:r>
          </w:p>
        </w:tc>
      </w:tr>
      <w:tr w:rsidR="00972BFE" w:rsidRPr="000353F7" w14:paraId="3BAB2044" w14:textId="77777777" w:rsidTr="00382063">
        <w:trPr>
          <w:trHeight w:val="562"/>
        </w:trPr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A07B5" w14:textId="77777777" w:rsidR="00972BFE" w:rsidRPr="008C6415" w:rsidRDefault="00972BFE" w:rsidP="005C3C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Pedersen and Hartley 2017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679F4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Determinants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15F40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AU</w:t>
            </w:r>
          </w:p>
        </w:tc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023BF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2015</w:t>
            </w:r>
          </w:p>
        </w:tc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815DB" w14:textId="6F74A365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The main predictors of </w:t>
            </w:r>
            <w:r w:rsidR="00B25658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misperceptions</w:t>
            </w: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 about asylum seekers are right-wing political orientation, prejudice, confidence in espousing false beliefs, and the third-person effect.</w:t>
            </w:r>
          </w:p>
        </w:tc>
      </w:tr>
      <w:tr w:rsidR="00972BFE" w:rsidRPr="008C6415" w14:paraId="66298CFE" w14:textId="77777777" w:rsidTr="00382063">
        <w:trPr>
          <w:trHeight w:val="562"/>
        </w:trPr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1A2E7" w14:textId="77777777" w:rsidR="00972BFE" w:rsidRPr="008C6415" w:rsidRDefault="00972BFE" w:rsidP="005C3C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Peterson and </w:t>
            </w:r>
            <w:proofErr w:type="spellStart"/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Iyengar</w:t>
            </w:r>
            <w:proofErr w:type="spellEnd"/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 2021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3355B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Determinants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2E229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US</w:t>
            </w:r>
          </w:p>
        </w:tc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85E93" w14:textId="77777777" w:rsidR="00F2067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2018</w:t>
            </w:r>
          </w:p>
          <w:p w14:paraId="529B33B5" w14:textId="0BFF14A9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2019</w:t>
            </w:r>
          </w:p>
        </w:tc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B877D" w14:textId="35306E86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“Partisan cheerleading” only modestly inflates </w:t>
            </w:r>
            <w:r w:rsidR="00FC2D93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differences</w:t>
            </w: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 in </w:t>
            </w:r>
            <w:r w:rsidR="00382063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information</w:t>
            </w: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 (e.g., on immigrant crime). Those holding misperceptions often sincerely believe in what is inaccurate.</w:t>
            </w:r>
          </w:p>
        </w:tc>
      </w:tr>
      <w:tr w:rsidR="00972BFE" w:rsidRPr="008C6415" w14:paraId="2982C6CD" w14:textId="77777777" w:rsidTr="00382063">
        <w:trPr>
          <w:trHeight w:val="562"/>
        </w:trPr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2CA28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proofErr w:type="spellStart"/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Saldaña</w:t>
            </w:r>
            <w:proofErr w:type="spellEnd"/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 et al. 2018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25139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Determinants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D8BE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US</w:t>
            </w:r>
          </w:p>
        </w:tc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669E1" w14:textId="77777777" w:rsidR="00F2067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2015</w:t>
            </w:r>
          </w:p>
          <w:p w14:paraId="4851AD1E" w14:textId="00C84F4A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2016</w:t>
            </w:r>
          </w:p>
        </w:tc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B254E" w14:textId="7DA19E02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Supporters of Donald Trump exhibit more inaccurate beliefs about immigration, yet Trump is a catalyst, rather than the cause</w:t>
            </w:r>
            <w:r w:rsidR="00FC2D93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 of their misperceptions</w:t>
            </w: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. Education and ideology are crucial</w:t>
            </w:r>
            <w:r w:rsidR="00F2067E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 factors.</w:t>
            </w:r>
          </w:p>
        </w:tc>
      </w:tr>
      <w:tr w:rsidR="00972BFE" w:rsidRPr="000353F7" w14:paraId="1EFECBD7" w14:textId="77777777" w:rsidTr="00382063">
        <w:trPr>
          <w:trHeight w:val="562"/>
        </w:trPr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1796C" w14:textId="77777777" w:rsidR="00972BFE" w:rsidRPr="008C6415" w:rsidRDefault="00972BFE" w:rsidP="005C3C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proofErr w:type="spellStart"/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Saldaña</w:t>
            </w:r>
            <w:proofErr w:type="spellEnd"/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 et al. 2021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BE622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Determinants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889E5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US</w:t>
            </w:r>
          </w:p>
        </w:tc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FDD05" w14:textId="77777777" w:rsidR="00F2067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2015</w:t>
            </w:r>
          </w:p>
          <w:p w14:paraId="717EE8C2" w14:textId="511955DD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2016</w:t>
            </w:r>
          </w:p>
        </w:tc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46120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The effect of one’s political ideology on inaccurate beliefs is contingent upon education, measured via misperceptions about Syrian refugees (e.g., “young males of combat age”). </w:t>
            </w:r>
          </w:p>
        </w:tc>
      </w:tr>
      <w:tr w:rsidR="00972BFE" w:rsidRPr="000353F7" w14:paraId="14102739" w14:textId="77777777" w:rsidTr="00382063">
        <w:trPr>
          <w:trHeight w:val="562"/>
        </w:trPr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EA7F6" w14:textId="77777777" w:rsidR="00972BFE" w:rsidRPr="008C6415" w:rsidRDefault="00972BFE" w:rsidP="005C3C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proofErr w:type="spellStart"/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Schlueter</w:t>
            </w:r>
            <w:proofErr w:type="spellEnd"/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 and </w:t>
            </w:r>
            <w:proofErr w:type="spellStart"/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Scheepers</w:t>
            </w:r>
            <w:proofErr w:type="spellEnd"/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 2010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E4C55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Determinants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302B0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NL</w:t>
            </w:r>
          </w:p>
        </w:tc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B0169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2000</w:t>
            </w:r>
          </w:p>
        </w:tc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2136D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Objective measurements of immigration group size correspond with subjective perceptions of a larger group size; these, in turn, are associated with perceptions of threatened group interests. </w:t>
            </w:r>
          </w:p>
        </w:tc>
      </w:tr>
      <w:tr w:rsidR="00972BFE" w:rsidRPr="008C6415" w14:paraId="165E9EB1" w14:textId="77777777" w:rsidTr="00382063">
        <w:trPr>
          <w:trHeight w:val="562"/>
        </w:trPr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D7B77" w14:textId="77777777" w:rsidR="00972BFE" w:rsidRPr="008C6415" w:rsidRDefault="00972BFE" w:rsidP="005C3C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Semyonov et al. 2008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66230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Effects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1C319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AT, BE, CH, CZ, DE, DK, ES, FI, FR, GR, HR, IE, IT, LU, NL, NO, PO, PT, SE, SI, UK </w:t>
            </w:r>
          </w:p>
        </w:tc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672FE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2002</w:t>
            </w:r>
          </w:p>
        </w:tc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65D1A" w14:textId="68AD504D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Inflated perceptions of the size of the foreign-born population </w:t>
            </w:r>
            <w:r w:rsidR="00F2067E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are</w:t>
            </w: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 likely to increase negative views of immigrants</w:t>
            </w:r>
            <w:r w:rsidR="00FC2D93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.</w:t>
            </w: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 </w:t>
            </w:r>
          </w:p>
        </w:tc>
      </w:tr>
      <w:tr w:rsidR="00972BFE" w:rsidRPr="000353F7" w14:paraId="64F3158E" w14:textId="77777777" w:rsidTr="00382063">
        <w:trPr>
          <w:trHeight w:val="562"/>
        </w:trPr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AA386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Sides and </w:t>
            </w:r>
            <w:proofErr w:type="spellStart"/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Citrin</w:t>
            </w:r>
            <w:proofErr w:type="spellEnd"/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 2007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2080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Description/Determinants/Effects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B99A7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AT, BE, CH, CZ, DE, DK, ES, FI, FR, GR, HR, IE, IT, LU, NL, NO, PO, PT, SE, UK, US</w:t>
            </w:r>
          </w:p>
        </w:tc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C3103" w14:textId="77777777" w:rsidR="00F2067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2002</w:t>
            </w:r>
          </w:p>
          <w:p w14:paraId="73760EFA" w14:textId="77777777" w:rsidR="00F2067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2005</w:t>
            </w:r>
          </w:p>
          <w:p w14:paraId="2FD27CA0" w14:textId="0F636713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2006</w:t>
            </w:r>
          </w:p>
        </w:tc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CC1E6" w14:textId="7DB41828" w:rsidR="007615E6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People overestimate the size of the foreign-born population</w:t>
            </w:r>
            <w:r w:rsidR="00B25658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, with</w:t>
            </w: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 their education and exposure to immigrants </w:t>
            </w:r>
            <w:r w:rsidR="00B25658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being</w:t>
            </w: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 relevant determinants. Receiving corrective information “influences attitudes very little” and</w:t>
            </w:r>
            <w:r w:rsidR="00FC2D93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 only</w:t>
            </w: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 has a limited effect</w:t>
            </w:r>
            <w:r w:rsidR="00FC2D93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 </w:t>
            </w:r>
            <w:r w:rsidR="00B25658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in general</w:t>
            </w: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.</w:t>
            </w:r>
          </w:p>
          <w:p w14:paraId="3903E19D" w14:textId="4B96C8A8" w:rsidR="007615E6" w:rsidRPr="008C6415" w:rsidRDefault="007615E6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</w:p>
        </w:tc>
      </w:tr>
      <w:tr w:rsidR="00972BFE" w:rsidRPr="000353F7" w14:paraId="2580EBBD" w14:textId="77777777" w:rsidTr="00382063">
        <w:trPr>
          <w:trHeight w:val="562"/>
        </w:trPr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EDA67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Steele and Perkins 2019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D77E2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Description/Effects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D0A77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US</w:t>
            </w:r>
          </w:p>
        </w:tc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770B1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2015</w:t>
            </w:r>
          </w:p>
        </w:tc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C1C3C" w14:textId="522BDADA" w:rsidR="007615E6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New York City residents overestimate the share of non-citizens in their </w:t>
            </w:r>
            <w:r w:rsidR="00382063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neighborhood</w:t>
            </w:r>
            <w:r w:rsidR="007615E6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.</w:t>
            </w: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 </w:t>
            </w:r>
            <w:r w:rsidR="007615E6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Those who </w:t>
            </w: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overestimat</w:t>
            </w:r>
            <w:r w:rsidR="007615E6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e</w:t>
            </w: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 </w:t>
            </w:r>
            <w:r w:rsidR="007615E6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it the most </w:t>
            </w:r>
            <w:r w:rsidR="00FC2D93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show</w:t>
            </w: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 the </w:t>
            </w:r>
            <w:r w:rsidR="00FC2D93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least</w:t>
            </w: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 </w:t>
            </w:r>
            <w:r w:rsidR="00FC2D93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support</w:t>
            </w: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 </w:t>
            </w:r>
            <w:r w:rsidR="00FC2D93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for</w:t>
            </w: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 redistributive policies. </w:t>
            </w:r>
          </w:p>
          <w:p w14:paraId="264AFAB6" w14:textId="5CEC141A" w:rsidR="007615E6" w:rsidRPr="008C6415" w:rsidRDefault="007615E6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</w:p>
        </w:tc>
      </w:tr>
      <w:tr w:rsidR="00972BFE" w:rsidRPr="000353F7" w14:paraId="1999910A" w14:textId="77777777" w:rsidTr="00382063">
        <w:trPr>
          <w:trHeight w:val="562"/>
        </w:trPr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08069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proofErr w:type="spellStart"/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Strabac</w:t>
            </w:r>
            <w:proofErr w:type="spellEnd"/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 2011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B1251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Description/Effects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A5C8F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AT, BE, CH, DE, DK, ES, FI, FR, GR, IE, IT, LU, NL, NO, PT, SE, UK</w:t>
            </w:r>
          </w:p>
        </w:tc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D9718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2002</w:t>
            </w:r>
          </w:p>
          <w:p w14:paraId="77CA2F95" w14:textId="77777777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</w:p>
        </w:tc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06C5B" w14:textId="36E697EE" w:rsidR="00972BFE" w:rsidRPr="008C6415" w:rsidRDefault="00972BFE" w:rsidP="005C3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Misperceptions are</w:t>
            </w:r>
            <w:r w:rsidR="00FC2D93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 quite </w:t>
            </w: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common in Western Europe</w:t>
            </w:r>
            <w:r w:rsidR="00FC2D93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;</w:t>
            </w: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 the perceived </w:t>
            </w:r>
            <w:r w:rsidR="00FC2D93"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>rather than</w:t>
            </w:r>
            <w:r w:rsidRPr="008C641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 the actual size of a country’s immigrant population affects prejudices.</w:t>
            </w:r>
          </w:p>
        </w:tc>
      </w:tr>
    </w:tbl>
    <w:p w14:paraId="48C7B43E" w14:textId="6456FC44" w:rsidR="00972BFE" w:rsidRPr="008C6415" w:rsidRDefault="00972BFE" w:rsidP="00972BFE">
      <w:pPr>
        <w:spacing w:line="240" w:lineRule="auto"/>
        <w:jc w:val="both"/>
        <w:rPr>
          <w:rFonts w:ascii="Times New Roman" w:eastAsia="Palatino" w:hAnsi="Times New Roman" w:cs="Times New Roman"/>
          <w:sz w:val="16"/>
          <w:szCs w:val="16"/>
          <w:shd w:val="clear" w:color="auto" w:fill="FCFCFC"/>
          <w:lang w:val="en-US"/>
        </w:rPr>
      </w:pPr>
      <w:r w:rsidRPr="008C6415">
        <w:rPr>
          <w:rFonts w:ascii="Times New Roman" w:eastAsia="Palatino" w:hAnsi="Times New Roman" w:cs="Times New Roman"/>
          <w:i/>
          <w:sz w:val="16"/>
          <w:szCs w:val="16"/>
          <w:shd w:val="clear" w:color="auto" w:fill="FCFCFC"/>
          <w:lang w:val="en-US"/>
        </w:rPr>
        <w:br/>
      </w:r>
      <w:r w:rsidRPr="000353F7">
        <w:rPr>
          <w:rFonts w:ascii="Times New Roman" w:eastAsia="Palatino" w:hAnsi="Times New Roman" w:cs="Times New Roman"/>
          <w:b/>
          <w:bCs/>
          <w:iCs/>
          <w:sz w:val="16"/>
          <w:szCs w:val="16"/>
          <w:shd w:val="clear" w:color="auto" w:fill="FCFCFC"/>
          <w:lang w:val="en-US"/>
        </w:rPr>
        <w:t>Note:</w:t>
      </w:r>
      <w:r w:rsidRPr="000353F7">
        <w:rPr>
          <w:rFonts w:ascii="Times New Roman" w:eastAsia="Palatino" w:hAnsi="Times New Roman" w:cs="Times New Roman"/>
          <w:i/>
          <w:sz w:val="16"/>
          <w:szCs w:val="16"/>
          <w:shd w:val="clear" w:color="auto" w:fill="FCFCFC"/>
          <w:lang w:val="en-US"/>
        </w:rPr>
        <w:t xml:space="preserve"> </w:t>
      </w:r>
      <w:r w:rsidR="001D7D11" w:rsidRPr="000353F7">
        <w:rPr>
          <w:rFonts w:ascii="Times New Roman" w:eastAsia="Palatino" w:hAnsi="Times New Roman" w:cs="Times New Roman"/>
          <w:i/>
          <w:sz w:val="16"/>
          <w:szCs w:val="16"/>
          <w:shd w:val="clear" w:color="auto" w:fill="FCFCFC"/>
          <w:lang w:val="en-US"/>
        </w:rPr>
        <w:t>E</w:t>
      </w:r>
      <w:r w:rsidRPr="000353F7">
        <w:rPr>
          <w:rFonts w:ascii="Times New Roman" w:eastAsia="Palatino" w:hAnsi="Times New Roman" w:cs="Times New Roman"/>
          <w:i/>
          <w:sz w:val="16"/>
          <w:szCs w:val="16"/>
          <w:shd w:val="clear" w:color="auto" w:fill="FCFCFC"/>
          <w:lang w:val="en-US"/>
        </w:rPr>
        <w:t xml:space="preserve">mpirical studies on misperceptions about immigration that </w:t>
      </w:r>
      <w:r w:rsidR="001D7D11" w:rsidRPr="000353F7">
        <w:rPr>
          <w:rFonts w:ascii="Times New Roman" w:eastAsia="Palatino" w:hAnsi="Times New Roman" w:cs="Times New Roman"/>
          <w:i/>
          <w:sz w:val="16"/>
          <w:szCs w:val="16"/>
          <w:shd w:val="clear" w:color="auto" w:fill="FCFCFC"/>
          <w:lang w:val="en-US"/>
        </w:rPr>
        <w:t>were</w:t>
      </w:r>
      <w:r w:rsidRPr="000353F7">
        <w:rPr>
          <w:rFonts w:ascii="Times New Roman" w:eastAsia="Palatino" w:hAnsi="Times New Roman" w:cs="Times New Roman"/>
          <w:i/>
          <w:sz w:val="16"/>
          <w:szCs w:val="16"/>
          <w:shd w:val="clear" w:color="auto" w:fill="FCFCFC"/>
          <w:lang w:val="en-US"/>
        </w:rPr>
        <w:t xml:space="preserve"> published as journal articles</w:t>
      </w:r>
      <w:r w:rsidR="001D7D11" w:rsidRPr="000353F7">
        <w:rPr>
          <w:rFonts w:ascii="Times New Roman" w:eastAsia="Palatino" w:hAnsi="Times New Roman" w:cs="Times New Roman"/>
          <w:i/>
          <w:sz w:val="16"/>
          <w:szCs w:val="16"/>
          <w:shd w:val="clear" w:color="auto" w:fill="FCFCFC"/>
          <w:lang w:val="en-US"/>
        </w:rPr>
        <w:t>,</w:t>
      </w:r>
      <w:r w:rsidRPr="000353F7">
        <w:rPr>
          <w:rFonts w:ascii="Times New Roman" w:eastAsia="Palatino" w:hAnsi="Times New Roman" w:cs="Times New Roman"/>
          <w:i/>
          <w:sz w:val="16"/>
          <w:szCs w:val="16"/>
          <w:shd w:val="clear" w:color="auto" w:fill="FCFCFC"/>
          <w:lang w:val="en-US"/>
        </w:rPr>
        <w:t xml:space="preserve"> book chapters, </w:t>
      </w:r>
      <w:r w:rsidR="001D7D11" w:rsidRPr="000353F7">
        <w:rPr>
          <w:rFonts w:ascii="Times New Roman" w:eastAsia="Palatino" w:hAnsi="Times New Roman" w:cs="Times New Roman"/>
          <w:i/>
          <w:sz w:val="16"/>
          <w:szCs w:val="16"/>
          <w:shd w:val="clear" w:color="auto" w:fill="FCFCFC"/>
          <w:lang w:val="en-US"/>
        </w:rPr>
        <w:t>or</w:t>
      </w:r>
      <w:r w:rsidRPr="000353F7">
        <w:rPr>
          <w:rFonts w:ascii="Times New Roman" w:eastAsia="Palatino" w:hAnsi="Times New Roman" w:cs="Times New Roman"/>
          <w:i/>
          <w:sz w:val="16"/>
          <w:szCs w:val="16"/>
          <w:shd w:val="clear" w:color="auto" w:fill="FCFCFC"/>
          <w:lang w:val="en-US"/>
        </w:rPr>
        <w:t xml:space="preserve"> working papers. We</w:t>
      </w:r>
      <w:r w:rsidR="001D7D11" w:rsidRPr="000353F7">
        <w:rPr>
          <w:rFonts w:ascii="Times New Roman" w:eastAsia="Palatino" w:hAnsi="Times New Roman" w:cs="Times New Roman"/>
          <w:i/>
          <w:sz w:val="16"/>
          <w:szCs w:val="16"/>
          <w:shd w:val="clear" w:color="auto" w:fill="FCFCFC"/>
          <w:lang w:val="en-US"/>
        </w:rPr>
        <w:t xml:space="preserve"> only</w:t>
      </w:r>
      <w:r w:rsidRPr="000353F7">
        <w:rPr>
          <w:rFonts w:ascii="Times New Roman" w:eastAsia="Palatino" w:hAnsi="Times New Roman" w:cs="Times New Roman"/>
          <w:i/>
          <w:sz w:val="16"/>
          <w:szCs w:val="16"/>
          <w:shd w:val="clear" w:color="auto" w:fill="FCFCFC"/>
          <w:lang w:val="en-US"/>
        </w:rPr>
        <w:t xml:space="preserve"> selected studies that </w:t>
      </w:r>
      <w:r w:rsidR="001D7D11" w:rsidRPr="000353F7">
        <w:rPr>
          <w:rFonts w:ascii="Times New Roman" w:eastAsia="Palatino" w:hAnsi="Times New Roman" w:cs="Times New Roman"/>
          <w:i/>
          <w:sz w:val="16"/>
          <w:szCs w:val="16"/>
          <w:shd w:val="clear" w:color="auto" w:fill="FCFCFC"/>
          <w:lang w:val="en-US"/>
        </w:rPr>
        <w:t>describe misperceptions</w:t>
      </w:r>
      <w:r w:rsidRPr="000353F7">
        <w:rPr>
          <w:rFonts w:ascii="Times New Roman" w:eastAsia="Palatino" w:hAnsi="Times New Roman" w:cs="Times New Roman"/>
          <w:i/>
          <w:sz w:val="16"/>
          <w:szCs w:val="16"/>
          <w:shd w:val="clear" w:color="auto" w:fill="FCFCFC"/>
          <w:lang w:val="en-US"/>
        </w:rPr>
        <w:t xml:space="preserve">, </w:t>
      </w:r>
      <w:r w:rsidR="001D7D11" w:rsidRPr="000353F7">
        <w:rPr>
          <w:rFonts w:ascii="Times New Roman" w:eastAsia="Palatino" w:hAnsi="Times New Roman" w:cs="Times New Roman"/>
          <w:i/>
          <w:sz w:val="16"/>
          <w:szCs w:val="16"/>
          <w:shd w:val="clear" w:color="auto" w:fill="FCFCFC"/>
          <w:lang w:val="en-US"/>
        </w:rPr>
        <w:t>analyze</w:t>
      </w:r>
      <w:r w:rsidRPr="000353F7">
        <w:rPr>
          <w:rFonts w:ascii="Times New Roman" w:eastAsia="Palatino" w:hAnsi="Times New Roman" w:cs="Times New Roman"/>
          <w:i/>
          <w:sz w:val="16"/>
          <w:szCs w:val="16"/>
          <w:shd w:val="clear" w:color="auto" w:fill="FCFCFC"/>
          <w:lang w:val="en-US"/>
        </w:rPr>
        <w:t xml:space="preserve"> their causes and effects, </w:t>
      </w:r>
      <w:r w:rsidR="001D7D11" w:rsidRPr="000353F7">
        <w:rPr>
          <w:rFonts w:ascii="Times New Roman" w:eastAsia="Palatino" w:hAnsi="Times New Roman" w:cs="Times New Roman"/>
          <w:i/>
          <w:sz w:val="16"/>
          <w:szCs w:val="16"/>
          <w:shd w:val="clear" w:color="auto" w:fill="FCFCFC"/>
          <w:lang w:val="en-US"/>
        </w:rPr>
        <w:t>or</w:t>
      </w:r>
      <w:r w:rsidRPr="000353F7">
        <w:rPr>
          <w:rFonts w:ascii="Times New Roman" w:eastAsia="Palatino" w:hAnsi="Times New Roman" w:cs="Times New Roman"/>
          <w:i/>
          <w:sz w:val="16"/>
          <w:szCs w:val="16"/>
          <w:shd w:val="clear" w:color="auto" w:fill="FCFCFC"/>
          <w:lang w:val="en-US"/>
        </w:rPr>
        <w:t xml:space="preserve"> </w:t>
      </w:r>
      <w:r w:rsidR="007C06F5" w:rsidRPr="000353F7">
        <w:rPr>
          <w:rFonts w:ascii="Times New Roman" w:eastAsia="Palatino" w:hAnsi="Times New Roman" w:cs="Times New Roman"/>
          <w:i/>
          <w:sz w:val="16"/>
          <w:szCs w:val="16"/>
          <w:shd w:val="clear" w:color="auto" w:fill="FCFCFC"/>
          <w:lang w:val="en-US"/>
        </w:rPr>
        <w:t>report about</w:t>
      </w:r>
      <w:r w:rsidRPr="000353F7">
        <w:rPr>
          <w:rFonts w:ascii="Times New Roman" w:eastAsia="Palatino" w:hAnsi="Times New Roman" w:cs="Times New Roman"/>
          <w:i/>
          <w:sz w:val="16"/>
          <w:szCs w:val="16"/>
          <w:shd w:val="clear" w:color="auto" w:fill="FCFCFC"/>
          <w:lang w:val="en-US"/>
        </w:rPr>
        <w:t xml:space="preserve"> correctio</w:t>
      </w:r>
      <w:r w:rsidR="007C06F5" w:rsidRPr="000353F7">
        <w:rPr>
          <w:rFonts w:ascii="Times New Roman" w:eastAsia="Palatino" w:hAnsi="Times New Roman" w:cs="Times New Roman"/>
          <w:i/>
          <w:sz w:val="16"/>
          <w:szCs w:val="16"/>
          <w:shd w:val="clear" w:color="auto" w:fill="FCFCFC"/>
          <w:lang w:val="en-US"/>
        </w:rPr>
        <w:t>nal</w:t>
      </w:r>
      <w:r w:rsidRPr="000353F7">
        <w:rPr>
          <w:rFonts w:ascii="Times New Roman" w:eastAsia="Palatino" w:hAnsi="Times New Roman" w:cs="Times New Roman"/>
          <w:i/>
          <w:sz w:val="16"/>
          <w:szCs w:val="16"/>
          <w:shd w:val="clear" w:color="auto" w:fill="FCFCFC"/>
          <w:lang w:val="en-US"/>
        </w:rPr>
        <w:t xml:space="preserve"> experiments. We make no claim of exhaustiveness. Country abbreviations: AT: Austria, AU: Australia, BE: Belgium, CA: Canada, CH: Switzerland, CZ: </w:t>
      </w:r>
      <w:proofErr w:type="spellStart"/>
      <w:r w:rsidRPr="000353F7">
        <w:rPr>
          <w:rFonts w:ascii="Times New Roman" w:eastAsia="Palatino" w:hAnsi="Times New Roman" w:cs="Times New Roman"/>
          <w:i/>
          <w:sz w:val="16"/>
          <w:szCs w:val="16"/>
          <w:shd w:val="clear" w:color="auto" w:fill="FCFCFC"/>
          <w:lang w:val="en-US"/>
        </w:rPr>
        <w:t>Czechia</w:t>
      </w:r>
      <w:proofErr w:type="spellEnd"/>
      <w:r w:rsidRPr="000353F7">
        <w:rPr>
          <w:rFonts w:ascii="Times New Roman" w:eastAsia="Palatino" w:hAnsi="Times New Roman" w:cs="Times New Roman"/>
          <w:i/>
          <w:sz w:val="16"/>
          <w:szCs w:val="16"/>
          <w:shd w:val="clear" w:color="auto" w:fill="FCFCFC"/>
          <w:lang w:val="en-US"/>
        </w:rPr>
        <w:t xml:space="preserve">, DE: Germany, DK: Denmark, EE: Estonia, ES: Spain, FI: Finland, FR: France, GR: Greece, HR: Hungary, IE: Ireland, IL: Israel, IT: Italy, LT: Lithuania, LU: Luxemburg, NL: Netherlands, NO: Norway, PO: Poland, PT: Portugal, SA: South Africa, SE: </w:t>
      </w:r>
      <w:r w:rsidRPr="008C6415">
        <w:rPr>
          <w:rFonts w:ascii="Times New Roman" w:eastAsia="Palatino" w:hAnsi="Times New Roman" w:cs="Times New Roman"/>
          <w:i/>
          <w:sz w:val="16"/>
          <w:szCs w:val="16"/>
          <w:shd w:val="clear" w:color="auto" w:fill="FCFCFC"/>
          <w:lang w:val="en-US"/>
        </w:rPr>
        <w:t>Sweden, SI: Slovenia, TR: Turkey, UK: United Kingdom, US: United States.</w:t>
      </w:r>
    </w:p>
    <w:p w14:paraId="13FECFF8" w14:textId="77777777" w:rsidR="00972BFE" w:rsidRPr="008C6415" w:rsidRDefault="00972BFE" w:rsidP="00972BFE">
      <w:pPr>
        <w:rPr>
          <w:rFonts w:ascii="Palatino" w:eastAsia="Palatino" w:hAnsi="Palatino" w:cs="Palatino"/>
          <w:color w:val="FF0000"/>
          <w:sz w:val="16"/>
          <w:szCs w:val="16"/>
          <w:shd w:val="clear" w:color="auto" w:fill="FCFCFC"/>
          <w:lang w:val="en-US"/>
        </w:rPr>
        <w:sectPr w:rsidR="00972BFE" w:rsidRPr="008C6415">
          <w:pgSz w:w="16834" w:h="11909" w:orient="landscape"/>
          <w:pgMar w:top="1440" w:right="1440" w:bottom="1440" w:left="1440" w:header="720" w:footer="720" w:gutter="0"/>
          <w:cols w:space="720"/>
        </w:sectPr>
      </w:pPr>
    </w:p>
    <w:p w14:paraId="08FD744D" w14:textId="5F83234F" w:rsidR="00972BFE" w:rsidRPr="008C6415" w:rsidRDefault="00972BFE" w:rsidP="00972BFE">
      <w:pPr>
        <w:jc w:val="center"/>
        <w:rPr>
          <w:rFonts w:ascii="Times New Roman" w:eastAsia="Palatino" w:hAnsi="Times New Roman" w:cs="Times New Roman"/>
          <w:shd w:val="clear" w:color="auto" w:fill="FCFCFC"/>
          <w:lang w:val="en-US"/>
        </w:rPr>
      </w:pPr>
      <w:r w:rsidRPr="008C6415">
        <w:rPr>
          <w:rFonts w:ascii="Times New Roman" w:hAnsi="Times New Roman" w:cs="Times New Roman"/>
          <w:b/>
          <w:bCs/>
          <w:noProof/>
          <w:lang w:val="de-CH" w:eastAsia="de-CH"/>
        </w:rPr>
        <w:drawing>
          <wp:anchor distT="114300" distB="114300" distL="114300" distR="114300" simplePos="0" relativeHeight="251659264" behindDoc="0" locked="0" layoutInCell="1" hidden="0" allowOverlap="1" wp14:anchorId="65C7D5B5" wp14:editId="79232D81">
            <wp:simplePos x="0" y="0"/>
            <wp:positionH relativeFrom="column">
              <wp:posOffset>269240</wp:posOffset>
            </wp:positionH>
            <wp:positionV relativeFrom="paragraph">
              <wp:posOffset>284480</wp:posOffset>
            </wp:positionV>
            <wp:extent cx="5156200" cy="2339340"/>
            <wp:effectExtent l="0" t="0" r="0" b="0"/>
            <wp:wrapSquare wrapText="bothSides" distT="114300" distB="11430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6200" cy="2339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6415">
        <w:rPr>
          <w:rFonts w:ascii="Times New Roman" w:eastAsia="Palatino" w:hAnsi="Times New Roman" w:cs="Times New Roman"/>
          <w:b/>
          <w:bCs/>
          <w:shd w:val="clear" w:color="auto" w:fill="FCFCFC"/>
          <w:lang w:val="en-US"/>
        </w:rPr>
        <w:t>Figure A1:</w:t>
      </w:r>
      <w:r w:rsidRPr="008C6415">
        <w:rPr>
          <w:rFonts w:ascii="Times New Roman" w:eastAsia="Palatino" w:hAnsi="Times New Roman" w:cs="Times New Roman"/>
          <w:shd w:val="clear" w:color="auto" w:fill="FCFCFC"/>
          <w:lang w:val="en-US"/>
        </w:rPr>
        <w:t xml:space="preserve"> Distribution of studies on misperception about immigration over time</w:t>
      </w:r>
    </w:p>
    <w:p w14:paraId="11F9A534" w14:textId="3D44B4C7" w:rsidR="00972BFE" w:rsidRPr="000353F7" w:rsidRDefault="00972BFE" w:rsidP="00972BFE">
      <w:pPr>
        <w:ind w:left="567" w:right="524"/>
        <w:jc w:val="both"/>
        <w:rPr>
          <w:rFonts w:ascii="Times New Roman" w:eastAsia="Palatino" w:hAnsi="Times New Roman" w:cs="Times New Roman"/>
          <w:shd w:val="clear" w:color="auto" w:fill="FCFCFC"/>
          <w:lang w:val="en-US"/>
        </w:rPr>
      </w:pPr>
      <w:r w:rsidRPr="008C6415">
        <w:rPr>
          <w:rFonts w:ascii="Times New Roman" w:eastAsia="Palatino" w:hAnsi="Times New Roman" w:cs="Times New Roman"/>
          <w:b/>
          <w:bCs/>
          <w:iCs/>
          <w:sz w:val="16"/>
          <w:szCs w:val="16"/>
          <w:shd w:val="clear" w:color="auto" w:fill="FCFCFC"/>
          <w:lang w:val="en-US"/>
        </w:rPr>
        <w:t>Note</w:t>
      </w:r>
      <w:r w:rsidRPr="000353F7">
        <w:rPr>
          <w:rFonts w:ascii="Times New Roman" w:eastAsia="Palatino" w:hAnsi="Times New Roman" w:cs="Times New Roman"/>
          <w:b/>
          <w:bCs/>
          <w:iCs/>
          <w:sz w:val="16"/>
          <w:szCs w:val="16"/>
          <w:shd w:val="clear" w:color="auto" w:fill="FCFCFC"/>
          <w:lang w:val="en-US"/>
        </w:rPr>
        <w:t>:</w:t>
      </w:r>
      <w:r w:rsidRPr="000353F7">
        <w:rPr>
          <w:rFonts w:ascii="Times New Roman" w:eastAsia="Palatino" w:hAnsi="Times New Roman" w:cs="Times New Roman"/>
          <w:i/>
          <w:sz w:val="16"/>
          <w:szCs w:val="16"/>
          <w:shd w:val="clear" w:color="auto" w:fill="FCFCFC"/>
          <w:lang w:val="en-US"/>
        </w:rPr>
        <w:t xml:space="preserve"> </w:t>
      </w:r>
      <w:r w:rsidR="001D7D11" w:rsidRPr="000353F7">
        <w:rPr>
          <w:rFonts w:ascii="Times New Roman" w:eastAsia="Palatino" w:hAnsi="Times New Roman" w:cs="Times New Roman"/>
          <w:i/>
          <w:sz w:val="16"/>
          <w:szCs w:val="16"/>
          <w:shd w:val="clear" w:color="auto" w:fill="FCFCFC"/>
          <w:lang w:val="en-US"/>
        </w:rPr>
        <w:t>H</w:t>
      </w:r>
      <w:r w:rsidRPr="000353F7">
        <w:rPr>
          <w:rFonts w:ascii="Times New Roman" w:eastAsia="Palatino" w:hAnsi="Times New Roman" w:cs="Times New Roman"/>
          <w:i/>
          <w:sz w:val="16"/>
          <w:szCs w:val="16"/>
          <w:shd w:val="clear" w:color="auto" w:fill="FCFCFC"/>
          <w:lang w:val="en-US"/>
        </w:rPr>
        <w:t>istograms display</w:t>
      </w:r>
      <w:r w:rsidR="001D7D11" w:rsidRPr="000353F7">
        <w:rPr>
          <w:rFonts w:ascii="Times New Roman" w:eastAsia="Palatino" w:hAnsi="Times New Roman" w:cs="Times New Roman"/>
          <w:i/>
          <w:sz w:val="16"/>
          <w:szCs w:val="16"/>
          <w:shd w:val="clear" w:color="auto" w:fill="FCFCFC"/>
          <w:lang w:val="en-US"/>
        </w:rPr>
        <w:t>ing</w:t>
      </w:r>
      <w:r w:rsidRPr="000353F7">
        <w:rPr>
          <w:rFonts w:ascii="Times New Roman" w:eastAsia="Palatino" w:hAnsi="Times New Roman" w:cs="Times New Roman"/>
          <w:i/>
          <w:sz w:val="16"/>
          <w:szCs w:val="16"/>
          <w:shd w:val="clear" w:color="auto" w:fill="FCFCFC"/>
          <w:lang w:val="en-US"/>
        </w:rPr>
        <w:t xml:space="preserve"> the annual number of studies </w:t>
      </w:r>
      <w:r w:rsidR="001D7D11" w:rsidRPr="000353F7">
        <w:rPr>
          <w:rFonts w:ascii="Times New Roman" w:eastAsia="Palatino" w:hAnsi="Times New Roman" w:cs="Times New Roman"/>
          <w:i/>
          <w:sz w:val="16"/>
          <w:szCs w:val="16"/>
          <w:shd w:val="clear" w:color="auto" w:fill="FCFCFC"/>
          <w:lang w:val="en-US"/>
        </w:rPr>
        <w:t>on</w:t>
      </w:r>
      <w:r w:rsidRPr="000353F7">
        <w:rPr>
          <w:rFonts w:ascii="Times New Roman" w:eastAsia="Palatino" w:hAnsi="Times New Roman" w:cs="Times New Roman"/>
          <w:i/>
          <w:sz w:val="16"/>
          <w:szCs w:val="16"/>
          <w:shd w:val="clear" w:color="auto" w:fill="FCFCFC"/>
          <w:lang w:val="en-US"/>
        </w:rPr>
        <w:t xml:space="preserve"> misperceptions about immigration. </w:t>
      </w:r>
      <w:r w:rsidR="00881414" w:rsidRPr="000353F7">
        <w:rPr>
          <w:rFonts w:ascii="Times New Roman" w:eastAsia="Palatino" w:hAnsi="Times New Roman" w:cs="Times New Roman"/>
          <w:i/>
          <w:sz w:val="16"/>
          <w:szCs w:val="16"/>
          <w:shd w:val="clear" w:color="auto" w:fill="FCFCFC"/>
          <w:lang w:val="en-US"/>
        </w:rPr>
        <w:t>The same</w:t>
      </w:r>
      <w:r w:rsidRPr="000353F7">
        <w:rPr>
          <w:rFonts w:ascii="Times New Roman" w:eastAsia="Palatino" w:hAnsi="Times New Roman" w:cs="Times New Roman"/>
          <w:i/>
          <w:sz w:val="16"/>
          <w:szCs w:val="16"/>
          <w:shd w:val="clear" w:color="auto" w:fill="FCFCFC"/>
          <w:lang w:val="en-US"/>
        </w:rPr>
        <w:t xml:space="preserve"> study can appear more than once in the right figure if separate data collections were performed in different years. If the data collection spans more than a year, the figure shows the year in which </w:t>
      </w:r>
      <w:r w:rsidR="00881414" w:rsidRPr="000353F7">
        <w:rPr>
          <w:rFonts w:ascii="Times New Roman" w:eastAsia="Palatino" w:hAnsi="Times New Roman" w:cs="Times New Roman"/>
          <w:i/>
          <w:sz w:val="16"/>
          <w:szCs w:val="16"/>
          <w:shd w:val="clear" w:color="auto" w:fill="FCFCFC"/>
          <w:lang w:val="en-US"/>
        </w:rPr>
        <w:t>it</w:t>
      </w:r>
      <w:r w:rsidRPr="000353F7">
        <w:rPr>
          <w:rFonts w:ascii="Times New Roman" w:eastAsia="Palatino" w:hAnsi="Times New Roman" w:cs="Times New Roman"/>
          <w:i/>
          <w:sz w:val="16"/>
          <w:szCs w:val="16"/>
          <w:shd w:val="clear" w:color="auto" w:fill="FCFCFC"/>
          <w:lang w:val="en-US"/>
        </w:rPr>
        <w:t xml:space="preserve"> was concluded. Sample size: N=51 (left) and N=65 (right).</w:t>
      </w:r>
    </w:p>
    <w:p w14:paraId="1B514664" w14:textId="180628D2" w:rsidR="00972BFE" w:rsidRPr="008C6415" w:rsidRDefault="00972BFE" w:rsidP="00972BFE">
      <w:pPr>
        <w:ind w:left="567" w:right="524"/>
        <w:jc w:val="both"/>
        <w:rPr>
          <w:rFonts w:ascii="Palatino" w:eastAsia="Palatino" w:hAnsi="Palatino" w:cs="Palatino"/>
          <w:shd w:val="clear" w:color="auto" w:fill="FCFCFC"/>
          <w:lang w:val="en-US"/>
        </w:rPr>
      </w:pPr>
    </w:p>
    <w:p w14:paraId="3F58C67F" w14:textId="77777777" w:rsidR="00972BFE" w:rsidRPr="008C6415" w:rsidRDefault="00972BFE" w:rsidP="00972BFE">
      <w:pPr>
        <w:ind w:left="567" w:right="524"/>
        <w:jc w:val="both"/>
        <w:rPr>
          <w:rFonts w:ascii="Palatino" w:eastAsia="Palatino" w:hAnsi="Palatino" w:cs="Palatino"/>
          <w:shd w:val="clear" w:color="auto" w:fill="FCFCFC"/>
          <w:lang w:val="en-US"/>
        </w:rPr>
      </w:pPr>
    </w:p>
    <w:p w14:paraId="314366AD" w14:textId="0DE672AE" w:rsidR="00972BFE" w:rsidRPr="008C6415" w:rsidRDefault="00972BFE" w:rsidP="00972BFE">
      <w:pPr>
        <w:jc w:val="center"/>
        <w:rPr>
          <w:rFonts w:ascii="Times New Roman" w:eastAsia="Palatino" w:hAnsi="Times New Roman" w:cs="Times New Roman"/>
          <w:shd w:val="clear" w:color="auto" w:fill="FCFCFC"/>
          <w:lang w:val="en-US"/>
        </w:rPr>
      </w:pPr>
      <w:r w:rsidRPr="008C6415">
        <w:rPr>
          <w:rFonts w:ascii="Times New Roman" w:eastAsia="Palatino" w:hAnsi="Times New Roman" w:cs="Times New Roman"/>
          <w:b/>
          <w:bCs/>
          <w:shd w:val="clear" w:color="auto" w:fill="FCFCFC"/>
          <w:lang w:val="en-US"/>
        </w:rPr>
        <w:t>Figure A2:</w:t>
      </w:r>
      <w:r w:rsidRPr="008C6415">
        <w:rPr>
          <w:rFonts w:ascii="Times New Roman" w:eastAsia="Palatino" w:hAnsi="Times New Roman" w:cs="Times New Roman"/>
          <w:shd w:val="clear" w:color="auto" w:fill="FCFCFC"/>
          <w:lang w:val="en-US"/>
        </w:rPr>
        <w:t xml:space="preserve"> Distribution of studies on misperception about immigration across countries</w:t>
      </w:r>
    </w:p>
    <w:p w14:paraId="01C6C9D4" w14:textId="259BD070" w:rsidR="00972BFE" w:rsidRPr="008C6415" w:rsidRDefault="00972BFE" w:rsidP="00972BFE">
      <w:pPr>
        <w:spacing w:before="240" w:after="240" w:line="240" w:lineRule="auto"/>
        <w:jc w:val="center"/>
        <w:rPr>
          <w:rFonts w:ascii="Palatino" w:eastAsia="Palatino" w:hAnsi="Palatino" w:cs="Palatino"/>
          <w:i/>
          <w:sz w:val="16"/>
          <w:szCs w:val="16"/>
          <w:shd w:val="clear" w:color="auto" w:fill="FCFCFC"/>
          <w:lang w:val="en-US"/>
        </w:rPr>
      </w:pPr>
      <w:r w:rsidRPr="008C6415">
        <w:rPr>
          <w:noProof/>
          <w:lang w:val="de-CH" w:eastAsia="de-CH"/>
        </w:rPr>
        <w:drawing>
          <wp:anchor distT="114300" distB="114300" distL="114300" distR="114300" simplePos="0" relativeHeight="251660288" behindDoc="1" locked="0" layoutInCell="1" hidden="0" allowOverlap="1" wp14:anchorId="48A03E88" wp14:editId="6B7F72A0">
            <wp:simplePos x="0" y="0"/>
            <wp:positionH relativeFrom="column">
              <wp:posOffset>141767</wp:posOffset>
            </wp:positionH>
            <wp:positionV relativeFrom="paragraph">
              <wp:posOffset>56382</wp:posOffset>
            </wp:positionV>
            <wp:extent cx="5580532" cy="3175591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95359" cy="3240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39685D" w14:textId="67F8B1DF" w:rsidR="00972BFE" w:rsidRPr="008C6415" w:rsidRDefault="00972BFE" w:rsidP="00972BFE">
      <w:pPr>
        <w:spacing w:before="240" w:after="240" w:line="240" w:lineRule="auto"/>
        <w:jc w:val="center"/>
        <w:rPr>
          <w:rFonts w:ascii="Palatino" w:eastAsia="Palatino" w:hAnsi="Palatino" w:cs="Palatino"/>
          <w:i/>
          <w:sz w:val="16"/>
          <w:szCs w:val="16"/>
          <w:shd w:val="clear" w:color="auto" w:fill="FCFCFC"/>
          <w:lang w:val="en-US"/>
        </w:rPr>
      </w:pPr>
    </w:p>
    <w:p w14:paraId="2F6580EB" w14:textId="56661761" w:rsidR="00972BFE" w:rsidRPr="008C6415" w:rsidRDefault="00972BFE" w:rsidP="00972BFE">
      <w:pPr>
        <w:spacing w:before="240" w:after="240" w:line="240" w:lineRule="auto"/>
        <w:jc w:val="center"/>
        <w:rPr>
          <w:rFonts w:ascii="Palatino" w:eastAsia="Palatino" w:hAnsi="Palatino" w:cs="Palatino"/>
          <w:i/>
          <w:sz w:val="16"/>
          <w:szCs w:val="16"/>
          <w:shd w:val="clear" w:color="auto" w:fill="FCFCFC"/>
          <w:lang w:val="en-US"/>
        </w:rPr>
      </w:pPr>
    </w:p>
    <w:p w14:paraId="640F8CA3" w14:textId="1C87823B" w:rsidR="00972BFE" w:rsidRPr="008C6415" w:rsidRDefault="00972BFE" w:rsidP="00972BFE">
      <w:pPr>
        <w:spacing w:before="240" w:after="240" w:line="240" w:lineRule="auto"/>
        <w:jc w:val="center"/>
        <w:rPr>
          <w:rFonts w:ascii="Palatino" w:eastAsia="Palatino" w:hAnsi="Palatino" w:cs="Palatino"/>
          <w:i/>
          <w:sz w:val="16"/>
          <w:szCs w:val="16"/>
          <w:shd w:val="clear" w:color="auto" w:fill="FCFCFC"/>
          <w:lang w:val="en-US"/>
        </w:rPr>
      </w:pPr>
    </w:p>
    <w:p w14:paraId="43933E2E" w14:textId="77777777" w:rsidR="00972BFE" w:rsidRPr="008C6415" w:rsidRDefault="00972BFE" w:rsidP="00972BFE">
      <w:pPr>
        <w:spacing w:before="240" w:after="240" w:line="240" w:lineRule="auto"/>
        <w:jc w:val="center"/>
        <w:rPr>
          <w:rFonts w:ascii="Palatino" w:eastAsia="Palatino" w:hAnsi="Palatino" w:cs="Palatino"/>
          <w:i/>
          <w:sz w:val="16"/>
          <w:szCs w:val="16"/>
          <w:shd w:val="clear" w:color="auto" w:fill="FCFCFC"/>
          <w:lang w:val="en-US"/>
        </w:rPr>
      </w:pPr>
    </w:p>
    <w:p w14:paraId="02C532F2" w14:textId="77777777" w:rsidR="00972BFE" w:rsidRPr="008C6415" w:rsidRDefault="00972BFE" w:rsidP="00972BFE">
      <w:pPr>
        <w:spacing w:before="240" w:after="240" w:line="240" w:lineRule="auto"/>
        <w:jc w:val="center"/>
        <w:rPr>
          <w:rFonts w:ascii="Palatino" w:eastAsia="Palatino" w:hAnsi="Palatino" w:cs="Palatino"/>
          <w:i/>
          <w:sz w:val="16"/>
          <w:szCs w:val="16"/>
          <w:shd w:val="clear" w:color="auto" w:fill="FCFCFC"/>
          <w:lang w:val="en-US"/>
        </w:rPr>
      </w:pPr>
    </w:p>
    <w:p w14:paraId="62402549" w14:textId="77777777" w:rsidR="00972BFE" w:rsidRPr="008C6415" w:rsidRDefault="00972BFE" w:rsidP="00972BFE">
      <w:pPr>
        <w:spacing w:before="240" w:after="240" w:line="240" w:lineRule="auto"/>
        <w:jc w:val="center"/>
        <w:rPr>
          <w:rFonts w:ascii="Palatino" w:eastAsia="Palatino" w:hAnsi="Palatino" w:cs="Palatino"/>
          <w:i/>
          <w:sz w:val="16"/>
          <w:szCs w:val="16"/>
          <w:shd w:val="clear" w:color="auto" w:fill="FCFCFC"/>
          <w:lang w:val="en-US"/>
        </w:rPr>
      </w:pPr>
    </w:p>
    <w:p w14:paraId="7B5502C1" w14:textId="77777777" w:rsidR="00972BFE" w:rsidRPr="008C6415" w:rsidRDefault="00972BFE" w:rsidP="00972BFE">
      <w:pPr>
        <w:spacing w:before="240" w:after="240" w:line="240" w:lineRule="auto"/>
        <w:rPr>
          <w:rFonts w:ascii="Palatino" w:eastAsia="Palatino" w:hAnsi="Palatino" w:cs="Palatino"/>
          <w:i/>
          <w:sz w:val="16"/>
          <w:szCs w:val="16"/>
          <w:shd w:val="clear" w:color="auto" w:fill="FCFCFC"/>
          <w:lang w:val="en-US"/>
        </w:rPr>
      </w:pPr>
    </w:p>
    <w:p w14:paraId="10BA77F4" w14:textId="77777777" w:rsidR="00857ABF" w:rsidRPr="008C6415" w:rsidRDefault="00881414" w:rsidP="00881414">
      <w:pPr>
        <w:spacing w:before="240" w:after="240" w:line="240" w:lineRule="auto"/>
        <w:ind w:left="284" w:right="807"/>
        <w:rPr>
          <w:rFonts w:ascii="Times New Roman" w:eastAsia="Palatino" w:hAnsi="Times New Roman" w:cs="Times New Roman"/>
          <w:b/>
          <w:bCs/>
          <w:iCs/>
          <w:sz w:val="16"/>
          <w:szCs w:val="16"/>
          <w:shd w:val="clear" w:color="auto" w:fill="FCFCFC"/>
          <w:lang w:val="en-US"/>
        </w:rPr>
      </w:pPr>
      <w:r w:rsidRPr="008C6415">
        <w:rPr>
          <w:rFonts w:ascii="Times New Roman" w:eastAsia="Palatino" w:hAnsi="Times New Roman" w:cs="Times New Roman"/>
          <w:i/>
          <w:sz w:val="16"/>
          <w:szCs w:val="16"/>
          <w:shd w:val="clear" w:color="auto" w:fill="FCFCFC"/>
          <w:lang w:val="en-US"/>
        </w:rPr>
        <w:br/>
      </w:r>
    </w:p>
    <w:p w14:paraId="0499C4D1" w14:textId="77777777" w:rsidR="00857ABF" w:rsidRPr="008C6415" w:rsidRDefault="00857ABF" w:rsidP="00881414">
      <w:pPr>
        <w:spacing w:before="240" w:after="240" w:line="240" w:lineRule="auto"/>
        <w:ind w:left="284" w:right="807"/>
        <w:rPr>
          <w:rFonts w:ascii="Times New Roman" w:eastAsia="Palatino" w:hAnsi="Times New Roman" w:cs="Times New Roman"/>
          <w:b/>
          <w:bCs/>
          <w:iCs/>
          <w:sz w:val="16"/>
          <w:szCs w:val="16"/>
          <w:shd w:val="clear" w:color="auto" w:fill="FCFCFC"/>
          <w:lang w:val="en-US"/>
        </w:rPr>
      </w:pPr>
    </w:p>
    <w:p w14:paraId="02DF0EF6" w14:textId="77777777" w:rsidR="00857ABF" w:rsidRPr="008C6415" w:rsidRDefault="00857ABF" w:rsidP="00857ABF">
      <w:pPr>
        <w:spacing w:before="240" w:after="240" w:line="240" w:lineRule="auto"/>
        <w:ind w:right="807"/>
        <w:rPr>
          <w:rFonts w:ascii="Times New Roman" w:eastAsia="Palatino" w:hAnsi="Times New Roman" w:cs="Times New Roman"/>
          <w:b/>
          <w:bCs/>
          <w:iCs/>
          <w:sz w:val="16"/>
          <w:szCs w:val="16"/>
          <w:shd w:val="clear" w:color="auto" w:fill="FCFCFC"/>
          <w:lang w:val="en-US"/>
        </w:rPr>
      </w:pPr>
    </w:p>
    <w:p w14:paraId="317D06C1" w14:textId="77A3786A" w:rsidR="00972BFE" w:rsidRPr="008C6415" w:rsidRDefault="00972BFE" w:rsidP="00881414">
      <w:pPr>
        <w:spacing w:before="240" w:after="240" w:line="240" w:lineRule="auto"/>
        <w:ind w:left="284" w:right="807"/>
        <w:rPr>
          <w:rFonts w:ascii="Times New Roman" w:eastAsia="Palatino" w:hAnsi="Times New Roman" w:cs="Times New Roman"/>
          <w:i/>
          <w:shd w:val="clear" w:color="auto" w:fill="FCFCFC"/>
          <w:lang w:val="en-US"/>
        </w:rPr>
      </w:pPr>
      <w:r w:rsidRPr="000353F7">
        <w:rPr>
          <w:rFonts w:ascii="Times New Roman" w:eastAsia="Palatino" w:hAnsi="Times New Roman" w:cs="Times New Roman"/>
          <w:b/>
          <w:bCs/>
          <w:iCs/>
          <w:sz w:val="16"/>
          <w:szCs w:val="16"/>
          <w:shd w:val="clear" w:color="auto" w:fill="FCFCFC"/>
          <w:lang w:val="en-US"/>
        </w:rPr>
        <w:t>Note:</w:t>
      </w:r>
      <w:r w:rsidRPr="000353F7">
        <w:rPr>
          <w:rFonts w:ascii="Times New Roman" w:eastAsia="Palatino" w:hAnsi="Times New Roman" w:cs="Times New Roman"/>
          <w:i/>
          <w:sz w:val="16"/>
          <w:szCs w:val="16"/>
          <w:shd w:val="clear" w:color="auto" w:fill="FCFCFC"/>
          <w:lang w:val="en-US"/>
        </w:rPr>
        <w:t xml:space="preserve"> </w:t>
      </w:r>
      <w:r w:rsidR="00B25658" w:rsidRPr="000353F7">
        <w:rPr>
          <w:rFonts w:ascii="Times New Roman" w:eastAsia="Palatino" w:hAnsi="Times New Roman" w:cs="Times New Roman"/>
          <w:i/>
          <w:sz w:val="16"/>
          <w:szCs w:val="16"/>
          <w:shd w:val="clear" w:color="auto" w:fill="FCFCFC"/>
          <w:lang w:val="en-US"/>
        </w:rPr>
        <w:t>World m</w:t>
      </w:r>
      <w:r w:rsidRPr="000353F7">
        <w:rPr>
          <w:rFonts w:ascii="Times New Roman" w:eastAsia="Palatino" w:hAnsi="Times New Roman" w:cs="Times New Roman"/>
          <w:i/>
          <w:sz w:val="16"/>
          <w:szCs w:val="16"/>
          <w:shd w:val="clear" w:color="auto" w:fill="FCFCFC"/>
          <w:lang w:val="en-US"/>
        </w:rPr>
        <w:t>ap visualiz</w:t>
      </w:r>
      <w:r w:rsidR="00881414" w:rsidRPr="000353F7">
        <w:rPr>
          <w:rFonts w:ascii="Times New Roman" w:eastAsia="Palatino" w:hAnsi="Times New Roman" w:cs="Times New Roman"/>
          <w:i/>
          <w:sz w:val="16"/>
          <w:szCs w:val="16"/>
          <w:shd w:val="clear" w:color="auto" w:fill="FCFCFC"/>
          <w:lang w:val="en-US"/>
        </w:rPr>
        <w:t>ing</w:t>
      </w:r>
      <w:r w:rsidR="000353F7" w:rsidRPr="000353F7">
        <w:rPr>
          <w:rFonts w:ascii="Times New Roman" w:eastAsia="Palatino" w:hAnsi="Times New Roman" w:cs="Times New Roman"/>
          <w:i/>
          <w:sz w:val="16"/>
          <w:szCs w:val="16"/>
          <w:shd w:val="clear" w:color="auto" w:fill="FCFCFC"/>
          <w:lang w:val="en-US"/>
        </w:rPr>
        <w:t xml:space="preserve"> the geographical distribution of</w:t>
      </w:r>
      <w:r w:rsidRPr="000353F7">
        <w:rPr>
          <w:rFonts w:ascii="Times New Roman" w:eastAsia="Palatino" w:hAnsi="Times New Roman" w:cs="Times New Roman"/>
          <w:i/>
          <w:sz w:val="16"/>
          <w:szCs w:val="16"/>
          <w:shd w:val="clear" w:color="auto" w:fill="FCFCFC"/>
          <w:lang w:val="en-US"/>
        </w:rPr>
        <w:t xml:space="preserve"> studies on misperceptions about immigration by country. Sample size: N=51.</w:t>
      </w:r>
      <w:r w:rsidR="00881414" w:rsidRPr="008C6415">
        <w:rPr>
          <w:rFonts w:ascii="Times New Roman" w:eastAsia="Palatino" w:hAnsi="Times New Roman" w:cs="Times New Roman"/>
          <w:shd w:val="clear" w:color="auto" w:fill="FCFCFC"/>
          <w:lang w:val="en-US"/>
        </w:rPr>
        <w:br/>
      </w:r>
      <w:r w:rsidR="00881414" w:rsidRPr="008C6415">
        <w:rPr>
          <w:rFonts w:ascii="Times New Roman" w:eastAsia="Palatino" w:hAnsi="Times New Roman" w:cs="Times New Roman"/>
          <w:i/>
          <w:shd w:val="clear" w:color="auto" w:fill="FCFCFC"/>
          <w:lang w:val="en-US"/>
        </w:rPr>
        <w:br/>
      </w:r>
      <w:r w:rsidR="00881414" w:rsidRPr="008C6415">
        <w:rPr>
          <w:rFonts w:ascii="Times New Roman" w:eastAsia="Palatino" w:hAnsi="Times New Roman" w:cs="Times New Roman"/>
          <w:i/>
          <w:shd w:val="clear" w:color="auto" w:fill="FCFCFC"/>
          <w:lang w:val="en-US"/>
        </w:rPr>
        <w:br/>
      </w:r>
      <w:r w:rsidRPr="008C6415">
        <w:rPr>
          <w:rFonts w:ascii="Times New Roman" w:eastAsia="Palatino" w:hAnsi="Times New Roman" w:cs="Times New Roman"/>
          <w:b/>
          <w:bCs/>
          <w:shd w:val="clear" w:color="auto" w:fill="FCFCFC"/>
          <w:lang w:val="en-US"/>
        </w:rPr>
        <w:t>Table A2:</w:t>
      </w:r>
      <w:r w:rsidRPr="008C6415">
        <w:rPr>
          <w:rFonts w:ascii="Times New Roman" w:eastAsia="Palatino" w:hAnsi="Times New Roman" w:cs="Times New Roman"/>
          <w:shd w:val="clear" w:color="auto" w:fill="FCFCFC"/>
          <w:lang w:val="en-US"/>
        </w:rPr>
        <w:t xml:space="preserve"> Public survey data on misperceptions about immigration</w:t>
      </w:r>
    </w:p>
    <w:tbl>
      <w:tblPr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45"/>
        <w:gridCol w:w="5025"/>
        <w:gridCol w:w="1545"/>
      </w:tblGrid>
      <w:tr w:rsidR="000353F7" w:rsidRPr="000353F7" w14:paraId="000B5E8F" w14:textId="77777777" w:rsidTr="005C3C75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8F3A8" w14:textId="60D98B16" w:rsidR="00972BFE" w:rsidRPr="000353F7" w:rsidRDefault="00972BFE" w:rsidP="009D26B7">
            <w:pPr>
              <w:spacing w:line="240" w:lineRule="auto"/>
              <w:rPr>
                <w:rFonts w:ascii="Times New Roman" w:eastAsia="Palatino" w:hAnsi="Times New Roman" w:cs="Times New Roman"/>
                <w:b/>
                <w:sz w:val="16"/>
                <w:szCs w:val="16"/>
                <w:shd w:val="clear" w:color="auto" w:fill="FCFCFC"/>
                <w:lang w:val="en-US"/>
              </w:rPr>
            </w:pPr>
            <w:r w:rsidRPr="000353F7">
              <w:rPr>
                <w:rFonts w:ascii="Times New Roman" w:eastAsia="Palatino" w:hAnsi="Times New Roman" w:cs="Times New Roman"/>
                <w:b/>
                <w:sz w:val="16"/>
                <w:szCs w:val="16"/>
                <w:shd w:val="clear" w:color="auto" w:fill="FCFCFC"/>
                <w:lang w:val="en-US"/>
              </w:rPr>
              <w:t>Survey</w:t>
            </w:r>
            <w:r w:rsidR="00A45399" w:rsidRPr="000353F7">
              <w:rPr>
                <w:rFonts w:ascii="Times New Roman" w:eastAsia="Palatino" w:hAnsi="Times New Roman" w:cs="Times New Roman"/>
                <w:b/>
                <w:sz w:val="16"/>
                <w:szCs w:val="16"/>
                <w:shd w:val="clear" w:color="auto" w:fill="FCFCFC"/>
                <w:lang w:val="en-US"/>
              </w:rPr>
              <w:t xml:space="preserve"> name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829D4" w14:textId="4D17CC8C" w:rsidR="00972BFE" w:rsidRPr="000353F7" w:rsidRDefault="00A45399" w:rsidP="009D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Palatino" w:hAnsi="Times New Roman" w:cs="Times New Roman"/>
                <w:b/>
                <w:sz w:val="16"/>
                <w:szCs w:val="16"/>
                <w:shd w:val="clear" w:color="auto" w:fill="FCFCFC"/>
                <w:lang w:val="en-US"/>
              </w:rPr>
            </w:pPr>
            <w:r w:rsidRPr="000353F7">
              <w:rPr>
                <w:rFonts w:ascii="Times New Roman" w:eastAsia="Palatino" w:hAnsi="Times New Roman" w:cs="Times New Roman"/>
                <w:b/>
                <w:sz w:val="16"/>
                <w:szCs w:val="16"/>
                <w:shd w:val="clear" w:color="auto" w:fill="FCFCFC"/>
                <w:lang w:val="en-US"/>
              </w:rPr>
              <w:t>Relevant i</w:t>
            </w:r>
            <w:r w:rsidR="00972BFE" w:rsidRPr="000353F7">
              <w:rPr>
                <w:rFonts w:ascii="Times New Roman" w:eastAsia="Palatino" w:hAnsi="Times New Roman" w:cs="Times New Roman"/>
                <w:b/>
                <w:sz w:val="16"/>
                <w:szCs w:val="16"/>
                <w:shd w:val="clear" w:color="auto" w:fill="FCFCFC"/>
                <w:lang w:val="en-US"/>
              </w:rPr>
              <w:t>tem</w:t>
            </w:r>
            <w:r w:rsidRPr="000353F7">
              <w:rPr>
                <w:rFonts w:ascii="Times New Roman" w:eastAsia="Palatino" w:hAnsi="Times New Roman" w:cs="Times New Roman"/>
                <w:b/>
                <w:sz w:val="16"/>
                <w:szCs w:val="16"/>
                <w:shd w:val="clear" w:color="auto" w:fill="FCFCFC"/>
                <w:lang w:val="en-US"/>
              </w:rPr>
              <w:t>(</w:t>
            </w:r>
            <w:r w:rsidR="00972BFE" w:rsidRPr="000353F7">
              <w:rPr>
                <w:rFonts w:ascii="Times New Roman" w:eastAsia="Palatino" w:hAnsi="Times New Roman" w:cs="Times New Roman"/>
                <w:b/>
                <w:sz w:val="16"/>
                <w:szCs w:val="16"/>
                <w:shd w:val="clear" w:color="auto" w:fill="FCFCFC"/>
                <w:lang w:val="en-US"/>
              </w:rPr>
              <w:t>s</w:t>
            </w:r>
            <w:r w:rsidRPr="000353F7">
              <w:rPr>
                <w:rFonts w:ascii="Times New Roman" w:eastAsia="Palatino" w:hAnsi="Times New Roman" w:cs="Times New Roman"/>
                <w:b/>
                <w:sz w:val="16"/>
                <w:szCs w:val="16"/>
                <w:shd w:val="clear" w:color="auto" w:fill="FCFCFC"/>
                <w:lang w:val="en-US"/>
              </w:rPr>
              <w:t>)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993E3" w14:textId="72EA0AFC" w:rsidR="00972BFE" w:rsidRPr="000353F7" w:rsidRDefault="00A45399" w:rsidP="009D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Palatino" w:hAnsi="Times New Roman" w:cs="Times New Roman"/>
                <w:b/>
                <w:sz w:val="16"/>
                <w:szCs w:val="16"/>
                <w:shd w:val="clear" w:color="auto" w:fill="FCFCFC"/>
                <w:lang w:val="en-US"/>
              </w:rPr>
            </w:pPr>
            <w:r w:rsidRPr="000353F7">
              <w:rPr>
                <w:rFonts w:ascii="Times New Roman" w:eastAsia="Palatino" w:hAnsi="Times New Roman" w:cs="Times New Roman"/>
                <w:b/>
                <w:sz w:val="16"/>
                <w:szCs w:val="16"/>
                <w:shd w:val="clear" w:color="auto" w:fill="FCFCFC"/>
                <w:lang w:val="en-US"/>
              </w:rPr>
              <w:t>S</w:t>
            </w:r>
            <w:r w:rsidR="00972BFE" w:rsidRPr="000353F7">
              <w:rPr>
                <w:rFonts w:ascii="Times New Roman" w:eastAsia="Palatino" w:hAnsi="Times New Roman" w:cs="Times New Roman"/>
                <w:b/>
                <w:sz w:val="16"/>
                <w:szCs w:val="16"/>
                <w:shd w:val="clear" w:color="auto" w:fill="FCFCFC"/>
                <w:lang w:val="en-US"/>
              </w:rPr>
              <w:t>urvey</w:t>
            </w:r>
            <w:r w:rsidR="000353F7" w:rsidRPr="000353F7">
              <w:rPr>
                <w:rFonts w:ascii="Times New Roman" w:eastAsia="Palatino" w:hAnsi="Times New Roman" w:cs="Times New Roman"/>
                <w:b/>
                <w:sz w:val="16"/>
                <w:szCs w:val="16"/>
                <w:shd w:val="clear" w:color="auto" w:fill="FCFCFC"/>
                <w:lang w:val="en-US"/>
              </w:rPr>
              <w:t xml:space="preserve"> year</w:t>
            </w:r>
          </w:p>
        </w:tc>
      </w:tr>
      <w:tr w:rsidR="00972BFE" w:rsidRPr="008C6415" w14:paraId="0CB73D53" w14:textId="77777777" w:rsidTr="005C3C75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7476D" w14:textId="6DC31617" w:rsidR="00972BFE" w:rsidRPr="000353F7" w:rsidRDefault="00972BFE" w:rsidP="009D26B7">
            <w:pPr>
              <w:spacing w:line="240" w:lineRule="auto"/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0353F7"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  <w:t>German General Social Survey</w:t>
            </w:r>
            <w:r w:rsidR="00B25658" w:rsidRPr="000353F7"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 (GGSS/ALLBUS)</w:t>
            </w:r>
          </w:p>
          <w:p w14:paraId="16BBF246" w14:textId="77777777" w:rsidR="00972BFE" w:rsidRPr="008C6415" w:rsidRDefault="00DF1A28" w:rsidP="009D26B7">
            <w:pPr>
              <w:spacing w:line="240" w:lineRule="auto"/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hyperlink r:id="rId8">
              <w:r w:rsidR="00972BFE" w:rsidRPr="008C6415">
                <w:rPr>
                  <w:rFonts w:ascii="Times New Roman" w:eastAsia="Palatino" w:hAnsi="Times New Roman" w:cs="Times New Roman"/>
                  <w:i/>
                  <w:color w:val="1155CC"/>
                  <w:sz w:val="16"/>
                  <w:szCs w:val="16"/>
                  <w:u w:val="single"/>
                  <w:shd w:val="clear" w:color="auto" w:fill="FCFCFC"/>
                  <w:lang w:val="en-US"/>
                </w:rPr>
                <w:t>https://doi.org/10.4232/1.3751</w:t>
              </w:r>
            </w:hyperlink>
          </w:p>
          <w:p w14:paraId="434A2818" w14:textId="77777777" w:rsidR="00972BFE" w:rsidRPr="008C6415" w:rsidRDefault="00DF1A28" w:rsidP="009D26B7">
            <w:pPr>
              <w:spacing w:line="240" w:lineRule="auto"/>
              <w:rPr>
                <w:rFonts w:ascii="Times New Roman" w:eastAsia="Palatino" w:hAnsi="Times New Roman" w:cs="Times New Roman"/>
                <w:i/>
                <w:color w:val="1155CC"/>
                <w:sz w:val="16"/>
                <w:szCs w:val="16"/>
                <w:u w:val="single"/>
                <w:shd w:val="clear" w:color="auto" w:fill="FCFCFC"/>
                <w:lang w:val="en-US"/>
              </w:rPr>
            </w:pPr>
            <w:hyperlink r:id="rId9">
              <w:r w:rsidR="00972BFE" w:rsidRPr="008C6415">
                <w:rPr>
                  <w:rFonts w:ascii="Times New Roman" w:eastAsia="Palatino" w:hAnsi="Times New Roman" w:cs="Times New Roman"/>
                  <w:i/>
                  <w:color w:val="1155CC"/>
                  <w:sz w:val="16"/>
                  <w:szCs w:val="16"/>
                  <w:u w:val="single"/>
                  <w:shd w:val="clear" w:color="auto" w:fill="FCFCFC"/>
                  <w:lang w:val="en-US"/>
                </w:rPr>
                <w:t>https://doi.org/10.4232/1.10110</w:t>
              </w:r>
            </w:hyperlink>
          </w:p>
          <w:p w14:paraId="0EF0F132" w14:textId="77777777" w:rsidR="00972BFE" w:rsidRPr="008C6415" w:rsidRDefault="00DF1A28" w:rsidP="009D26B7">
            <w:pPr>
              <w:spacing w:line="240" w:lineRule="auto"/>
              <w:rPr>
                <w:rFonts w:ascii="Times New Roman" w:eastAsia="Palatino" w:hAnsi="Times New Roman" w:cs="Times New Roman"/>
                <w:i/>
                <w:color w:val="1155CC"/>
                <w:sz w:val="16"/>
                <w:szCs w:val="16"/>
                <w:u w:val="single"/>
                <w:shd w:val="clear" w:color="auto" w:fill="FCFCFC"/>
                <w:lang w:val="en-US"/>
              </w:rPr>
            </w:pPr>
            <w:hyperlink r:id="rId10">
              <w:r w:rsidR="00972BFE" w:rsidRPr="008C6415">
                <w:rPr>
                  <w:rFonts w:ascii="Times New Roman" w:eastAsia="Palatino" w:hAnsi="Times New Roman" w:cs="Times New Roman"/>
                  <w:i/>
                  <w:color w:val="1155CC"/>
                  <w:sz w:val="16"/>
                  <w:szCs w:val="16"/>
                  <w:u w:val="single"/>
                  <w:shd w:val="clear" w:color="auto" w:fill="FCFCFC"/>
                  <w:lang w:val="en-US"/>
                </w:rPr>
                <w:t>https://doi.org/10.4232/1.12796</w:t>
              </w:r>
            </w:hyperlink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F8CE2" w14:textId="77777777" w:rsidR="00F2067E" w:rsidRPr="008C6415" w:rsidRDefault="00F2067E" w:rsidP="00F2067E">
            <w:pPr>
              <w:spacing w:line="240" w:lineRule="auto"/>
              <w:ind w:left="425"/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</w:p>
          <w:p w14:paraId="4C61C1C9" w14:textId="1E1C5FA5" w:rsidR="00972BFE" w:rsidRPr="008C6415" w:rsidRDefault="00972BFE" w:rsidP="009D26B7">
            <w:pPr>
              <w:numPr>
                <w:ilvl w:val="0"/>
                <w:numId w:val="1"/>
              </w:numPr>
              <w:spacing w:line="240" w:lineRule="auto"/>
              <w:ind w:left="425"/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  <w:t>“How high, do you think, is the percentage of foreigners in Western Germany?” [in %]</w:t>
            </w:r>
          </w:p>
          <w:p w14:paraId="418DFBFE" w14:textId="77777777" w:rsidR="00F2067E" w:rsidRPr="008C6415" w:rsidRDefault="00F2067E" w:rsidP="00F2067E">
            <w:pPr>
              <w:spacing w:line="240" w:lineRule="auto"/>
              <w:ind w:left="425"/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</w:p>
          <w:p w14:paraId="19A6BFA9" w14:textId="77777777" w:rsidR="00972BFE" w:rsidRPr="008C6415" w:rsidRDefault="00972BFE" w:rsidP="009D26B7">
            <w:pPr>
              <w:numPr>
                <w:ilvl w:val="0"/>
                <w:numId w:val="1"/>
              </w:numPr>
              <w:spacing w:line="240" w:lineRule="auto"/>
              <w:ind w:left="425"/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  <w:t>“And in Eastern Germany?” [in %]</w:t>
            </w:r>
          </w:p>
          <w:p w14:paraId="5D5425D1" w14:textId="7F090F8E" w:rsidR="00F2067E" w:rsidRPr="008C6415" w:rsidRDefault="00F2067E" w:rsidP="00F2067E">
            <w:pPr>
              <w:spacing w:line="240" w:lineRule="auto"/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B0EB9" w14:textId="77777777" w:rsidR="00F2067E" w:rsidRPr="008C6415" w:rsidRDefault="00F2067E" w:rsidP="009D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</w:p>
          <w:p w14:paraId="003BAF0D" w14:textId="03B0C29A" w:rsidR="00972BFE" w:rsidRPr="008C6415" w:rsidRDefault="00972BFE" w:rsidP="009D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  <w:t>1996</w:t>
            </w:r>
            <w:r w:rsidR="00881414" w:rsidRPr="008C6415"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  <w:br/>
            </w:r>
            <w:r w:rsidRPr="008C6415"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2006 </w:t>
            </w:r>
            <w:r w:rsidR="00881414" w:rsidRPr="008C6415"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  <w:br/>
            </w:r>
            <w:r w:rsidRPr="008C6415"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  <w:t>2016</w:t>
            </w:r>
          </w:p>
        </w:tc>
      </w:tr>
      <w:tr w:rsidR="00972BFE" w:rsidRPr="008C6415" w14:paraId="30980EBD" w14:textId="77777777" w:rsidTr="005C3C75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84416" w14:textId="77777777" w:rsidR="00972BFE" w:rsidRPr="008C6415" w:rsidRDefault="00972BFE" w:rsidP="009D26B7">
            <w:pPr>
              <w:spacing w:line="240" w:lineRule="auto"/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  <w:t>Cooperative Congressional Election Study (CCES)</w:t>
            </w:r>
          </w:p>
          <w:p w14:paraId="7418EB47" w14:textId="77777777" w:rsidR="00972BFE" w:rsidRPr="008C6415" w:rsidRDefault="00DF1A28" w:rsidP="009D26B7">
            <w:pPr>
              <w:spacing w:line="240" w:lineRule="auto"/>
              <w:rPr>
                <w:rFonts w:ascii="Times New Roman" w:eastAsia="Palatino" w:hAnsi="Times New Roman" w:cs="Times New Roman"/>
                <w:i/>
                <w:sz w:val="16"/>
                <w:szCs w:val="16"/>
                <w:shd w:val="clear" w:color="auto" w:fill="FCFCFC"/>
                <w:lang w:val="en-US"/>
              </w:rPr>
            </w:pPr>
            <w:hyperlink r:id="rId11">
              <w:r w:rsidR="00972BFE" w:rsidRPr="008C6415">
                <w:rPr>
                  <w:rFonts w:ascii="Times New Roman" w:eastAsia="Palatino" w:hAnsi="Times New Roman" w:cs="Times New Roman"/>
                  <w:i/>
                  <w:color w:val="1155CC"/>
                  <w:sz w:val="16"/>
                  <w:szCs w:val="16"/>
                  <w:u w:val="single"/>
                  <w:shd w:val="clear" w:color="auto" w:fill="FCFCFC"/>
                  <w:lang w:val="en-US"/>
                </w:rPr>
                <w:t>https://doi.org/10.3886/ICPSR30141.v1</w:t>
              </w:r>
            </w:hyperlink>
          </w:p>
          <w:p w14:paraId="7B06F80D" w14:textId="77777777" w:rsidR="00972BFE" w:rsidRPr="008C6415" w:rsidRDefault="00DF1A28" w:rsidP="009D26B7">
            <w:pPr>
              <w:spacing w:line="240" w:lineRule="auto"/>
              <w:rPr>
                <w:rFonts w:ascii="Times New Roman" w:eastAsia="Palatino" w:hAnsi="Times New Roman" w:cs="Times New Roman"/>
                <w:i/>
                <w:sz w:val="16"/>
                <w:szCs w:val="16"/>
                <w:shd w:val="clear" w:color="auto" w:fill="FCFCFC"/>
                <w:lang w:val="en-US"/>
              </w:rPr>
            </w:pPr>
            <w:hyperlink r:id="rId12">
              <w:r w:rsidR="00972BFE" w:rsidRPr="008C6415">
                <w:rPr>
                  <w:rFonts w:ascii="Times New Roman" w:eastAsia="Palatino" w:hAnsi="Times New Roman" w:cs="Times New Roman"/>
                  <w:i/>
                  <w:color w:val="1155CC"/>
                  <w:sz w:val="16"/>
                  <w:szCs w:val="16"/>
                  <w:u w:val="single"/>
                  <w:shd w:val="clear" w:color="auto" w:fill="FCFCFC"/>
                  <w:lang w:val="en-US"/>
                </w:rPr>
                <w:t>https://doi.org/10.3886/ICPSR35616</w:t>
              </w:r>
            </w:hyperlink>
            <w:r w:rsidR="00972BFE" w:rsidRPr="008C6415">
              <w:rPr>
                <w:rFonts w:ascii="Times New Roman" w:eastAsia="Palatino" w:hAnsi="Times New Roman" w:cs="Times New Roman"/>
                <w:i/>
                <w:sz w:val="16"/>
                <w:szCs w:val="16"/>
                <w:shd w:val="clear" w:color="auto" w:fill="FCFCFC"/>
                <w:lang w:val="en-US"/>
              </w:rPr>
              <w:t xml:space="preserve"> 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CF326" w14:textId="77777777" w:rsidR="00F2067E" w:rsidRPr="008C6415" w:rsidRDefault="00F2067E" w:rsidP="00F2067E">
            <w:pPr>
              <w:spacing w:line="240" w:lineRule="auto"/>
              <w:ind w:left="425"/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</w:p>
          <w:p w14:paraId="696FCB27" w14:textId="77777777" w:rsidR="00F2067E" w:rsidRPr="008C6415" w:rsidRDefault="00F2067E" w:rsidP="00F2067E">
            <w:pPr>
              <w:spacing w:line="240" w:lineRule="auto"/>
              <w:ind w:left="425"/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</w:p>
          <w:p w14:paraId="55671544" w14:textId="59D8B39F" w:rsidR="00972BFE" w:rsidRPr="008C6415" w:rsidRDefault="00972BFE" w:rsidP="009D26B7">
            <w:pPr>
              <w:numPr>
                <w:ilvl w:val="0"/>
                <w:numId w:val="1"/>
              </w:numPr>
              <w:spacing w:line="240" w:lineRule="auto"/>
              <w:ind w:left="425"/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  <w:t>“Out of every 100 people living in the United States, how many do you think entered this country illegally?”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CBDFB" w14:textId="77777777" w:rsidR="00F2067E" w:rsidRPr="008C6415" w:rsidRDefault="00F2067E" w:rsidP="009D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</w:p>
          <w:p w14:paraId="666C6435" w14:textId="77777777" w:rsidR="00F2067E" w:rsidRPr="008C6415" w:rsidRDefault="00F2067E" w:rsidP="009D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</w:p>
          <w:p w14:paraId="6EA7A5FF" w14:textId="53510652" w:rsidR="00972BFE" w:rsidRPr="008C6415" w:rsidRDefault="00972BFE" w:rsidP="009D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2006 </w:t>
            </w:r>
            <w:r w:rsidR="00881414" w:rsidRPr="008C6415"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  <w:br/>
            </w:r>
            <w:r w:rsidRPr="008C6415"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  <w:t>2010</w:t>
            </w:r>
          </w:p>
        </w:tc>
      </w:tr>
      <w:tr w:rsidR="00972BFE" w:rsidRPr="008C6415" w14:paraId="04CE0D44" w14:textId="77777777" w:rsidTr="005C3C75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A401A" w14:textId="77777777" w:rsidR="00972BFE" w:rsidRPr="008C6415" w:rsidRDefault="00972BFE" w:rsidP="009D26B7">
            <w:pPr>
              <w:spacing w:line="240" w:lineRule="auto"/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  <w:t>European Election Study (EES)</w:t>
            </w:r>
          </w:p>
          <w:p w14:paraId="70F9FE4F" w14:textId="77777777" w:rsidR="00972BFE" w:rsidRPr="008C6415" w:rsidRDefault="00DF1A28" w:rsidP="009D26B7">
            <w:pPr>
              <w:spacing w:line="240" w:lineRule="auto"/>
              <w:rPr>
                <w:rFonts w:ascii="Times New Roman" w:eastAsia="Palatino" w:hAnsi="Times New Roman" w:cs="Times New Roman"/>
                <w:i/>
                <w:sz w:val="16"/>
                <w:szCs w:val="16"/>
                <w:shd w:val="clear" w:color="auto" w:fill="FCFCFC"/>
                <w:lang w:val="en-US"/>
              </w:rPr>
            </w:pPr>
            <w:hyperlink r:id="rId13">
              <w:r w:rsidR="00972BFE" w:rsidRPr="008C6415">
                <w:rPr>
                  <w:rFonts w:ascii="Times New Roman" w:eastAsia="Palatino" w:hAnsi="Times New Roman" w:cs="Times New Roman"/>
                  <w:i/>
                  <w:color w:val="1155CC"/>
                  <w:sz w:val="16"/>
                  <w:szCs w:val="16"/>
                  <w:u w:val="single"/>
                  <w:shd w:val="clear" w:color="auto" w:fill="FCFCFC"/>
                  <w:lang w:val="en-US"/>
                </w:rPr>
                <w:t>https://doi.org/doi:10.4232/1.11760</w:t>
              </w:r>
            </w:hyperlink>
            <w:r w:rsidR="00972BFE" w:rsidRPr="008C6415">
              <w:rPr>
                <w:rFonts w:ascii="Times New Roman" w:eastAsia="Palatino" w:hAnsi="Times New Roman" w:cs="Times New Roman"/>
                <w:i/>
                <w:sz w:val="16"/>
                <w:szCs w:val="16"/>
                <w:shd w:val="clear" w:color="auto" w:fill="FCFCFC"/>
                <w:lang w:val="en-US"/>
              </w:rPr>
              <w:t xml:space="preserve"> 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4C078" w14:textId="77777777" w:rsidR="00F2067E" w:rsidRPr="008C6415" w:rsidRDefault="00F2067E" w:rsidP="00F2067E">
            <w:pPr>
              <w:spacing w:line="240" w:lineRule="auto"/>
              <w:ind w:left="425"/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</w:p>
          <w:p w14:paraId="55C4E132" w14:textId="7D00233C" w:rsidR="00972BFE" w:rsidRPr="008C6415" w:rsidRDefault="00972BFE" w:rsidP="009D26B7">
            <w:pPr>
              <w:numPr>
                <w:ilvl w:val="0"/>
                <w:numId w:val="1"/>
              </w:numPr>
              <w:spacing w:line="240" w:lineRule="auto"/>
              <w:ind w:left="425"/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  <w:t>“And over the last 12 months, has immigration in {country} increased a lot, increased a little, stayed the same, decreased a little or decreased a lot?”</w:t>
            </w:r>
          </w:p>
          <w:p w14:paraId="419E06DF" w14:textId="77460F46" w:rsidR="00F2067E" w:rsidRPr="008C6415" w:rsidRDefault="00F2067E" w:rsidP="00F2067E">
            <w:pPr>
              <w:spacing w:line="240" w:lineRule="auto"/>
              <w:ind w:left="425"/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A162C" w14:textId="77777777" w:rsidR="00F2067E" w:rsidRPr="008C6415" w:rsidRDefault="00F2067E" w:rsidP="009D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</w:p>
          <w:p w14:paraId="5C0B5DA6" w14:textId="77777777" w:rsidR="00F2067E" w:rsidRPr="008C6415" w:rsidRDefault="00F2067E" w:rsidP="009D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</w:p>
          <w:p w14:paraId="667A81AF" w14:textId="7BB14E07" w:rsidR="00972BFE" w:rsidRPr="008C6415" w:rsidRDefault="00972BFE" w:rsidP="009D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  <w:t>2009</w:t>
            </w:r>
          </w:p>
        </w:tc>
      </w:tr>
      <w:tr w:rsidR="00972BFE" w:rsidRPr="008C6415" w14:paraId="5C655C6F" w14:textId="77777777" w:rsidTr="005C3C75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F9263" w14:textId="77777777" w:rsidR="00972BFE" w:rsidRPr="008C6415" w:rsidRDefault="00972BFE" w:rsidP="009D26B7">
            <w:pPr>
              <w:spacing w:line="240" w:lineRule="auto"/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  <w:t>European Social Survey (ESS)</w:t>
            </w:r>
          </w:p>
          <w:p w14:paraId="6EFFD201" w14:textId="77777777" w:rsidR="00972BFE" w:rsidRPr="008C6415" w:rsidRDefault="00DF1A28" w:rsidP="009D26B7">
            <w:pPr>
              <w:spacing w:line="240" w:lineRule="auto"/>
              <w:rPr>
                <w:rFonts w:ascii="Times New Roman" w:eastAsia="Palatino" w:hAnsi="Times New Roman" w:cs="Times New Roman"/>
                <w:i/>
                <w:sz w:val="16"/>
                <w:szCs w:val="16"/>
                <w:shd w:val="clear" w:color="auto" w:fill="FCFCFC"/>
                <w:lang w:val="en-US"/>
              </w:rPr>
            </w:pPr>
            <w:hyperlink r:id="rId14">
              <w:r w:rsidR="00972BFE" w:rsidRPr="008C6415">
                <w:rPr>
                  <w:rFonts w:ascii="Times New Roman" w:eastAsia="Palatino" w:hAnsi="Times New Roman" w:cs="Times New Roman"/>
                  <w:i/>
                  <w:color w:val="1155CC"/>
                  <w:sz w:val="16"/>
                  <w:szCs w:val="16"/>
                  <w:u w:val="single"/>
                  <w:shd w:val="clear" w:color="auto" w:fill="FCFCFC"/>
                  <w:lang w:val="en-US"/>
                </w:rPr>
                <w:t>https://doi.org/10.21338/NSD-ESS1-2002</w:t>
              </w:r>
            </w:hyperlink>
          </w:p>
          <w:p w14:paraId="67285BE2" w14:textId="77777777" w:rsidR="00972BFE" w:rsidRPr="008C6415" w:rsidRDefault="00972BFE" w:rsidP="009D26B7">
            <w:pPr>
              <w:spacing w:line="240" w:lineRule="auto"/>
              <w:rPr>
                <w:rFonts w:ascii="Times New Roman" w:eastAsia="Palatino" w:hAnsi="Times New Roman" w:cs="Times New Roman"/>
                <w:i/>
                <w:color w:val="1155CC"/>
                <w:sz w:val="16"/>
                <w:szCs w:val="16"/>
                <w:u w:val="single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Palatino" w:hAnsi="Times New Roman" w:cs="Times New Roman"/>
                <w:i/>
                <w:color w:val="1155CC"/>
                <w:sz w:val="16"/>
                <w:szCs w:val="16"/>
                <w:u w:val="single"/>
                <w:shd w:val="clear" w:color="auto" w:fill="FCFCFC"/>
                <w:lang w:val="en-US"/>
              </w:rPr>
              <w:t>https://doi.org/10.21338/NSD-ESS7-2014</w:t>
            </w:r>
          </w:p>
          <w:p w14:paraId="1259E01F" w14:textId="77777777" w:rsidR="00972BFE" w:rsidRPr="008C6415" w:rsidRDefault="00972BFE" w:rsidP="009D26B7">
            <w:pPr>
              <w:spacing w:line="240" w:lineRule="auto"/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A4874" w14:textId="77777777" w:rsidR="00F2067E" w:rsidRPr="008C6415" w:rsidRDefault="00F2067E" w:rsidP="00F2067E">
            <w:pPr>
              <w:spacing w:line="240" w:lineRule="auto"/>
              <w:ind w:left="425"/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</w:p>
          <w:p w14:paraId="1CF7B1C6" w14:textId="59DA5DFC" w:rsidR="00972BFE" w:rsidRPr="008C6415" w:rsidRDefault="00972BFE" w:rsidP="009D26B7">
            <w:pPr>
              <w:numPr>
                <w:ilvl w:val="0"/>
                <w:numId w:val="3"/>
              </w:numPr>
              <w:spacing w:line="240" w:lineRule="auto"/>
              <w:ind w:left="425"/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  <w:t>“Out of every 100 people living in [country], how many do you think were born outside [country]?” [in %]</w:t>
            </w:r>
          </w:p>
          <w:p w14:paraId="29547034" w14:textId="77777777" w:rsidR="00F2067E" w:rsidRPr="008C6415" w:rsidRDefault="00F2067E" w:rsidP="009D26B7">
            <w:pPr>
              <w:numPr>
                <w:ilvl w:val="0"/>
                <w:numId w:val="3"/>
              </w:numPr>
              <w:spacing w:line="240" w:lineRule="auto"/>
              <w:ind w:left="425"/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</w:p>
          <w:p w14:paraId="59953748" w14:textId="77777777" w:rsidR="00972BFE" w:rsidRPr="008C6415" w:rsidRDefault="00972BFE" w:rsidP="009D26B7">
            <w:pPr>
              <w:numPr>
                <w:ilvl w:val="0"/>
                <w:numId w:val="3"/>
              </w:numPr>
              <w:spacing w:line="240" w:lineRule="auto"/>
              <w:ind w:left="425"/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  <w:t>“Compared to other European countries of about the same size as the UK, do you think that more or fewer people come to live here from other countries?”</w:t>
            </w:r>
          </w:p>
          <w:p w14:paraId="656BA85B" w14:textId="276144B2" w:rsidR="00F2067E" w:rsidRPr="008C6415" w:rsidRDefault="00F2067E" w:rsidP="009D26B7">
            <w:pPr>
              <w:numPr>
                <w:ilvl w:val="0"/>
                <w:numId w:val="3"/>
              </w:numPr>
              <w:spacing w:line="240" w:lineRule="auto"/>
              <w:ind w:left="425"/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BD726" w14:textId="77777777" w:rsidR="00F2067E" w:rsidRPr="008C6415" w:rsidRDefault="00F2067E" w:rsidP="009D26B7">
            <w:pPr>
              <w:widowControl w:val="0"/>
              <w:spacing w:line="240" w:lineRule="auto"/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</w:p>
          <w:p w14:paraId="3A4DE0BE" w14:textId="77777777" w:rsidR="00F2067E" w:rsidRPr="008C6415" w:rsidRDefault="00F2067E" w:rsidP="009D26B7">
            <w:pPr>
              <w:widowControl w:val="0"/>
              <w:spacing w:line="240" w:lineRule="auto"/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</w:p>
          <w:p w14:paraId="0149154E" w14:textId="77777777" w:rsidR="00F2067E" w:rsidRPr="008C6415" w:rsidRDefault="00F2067E" w:rsidP="009D26B7">
            <w:pPr>
              <w:widowControl w:val="0"/>
              <w:spacing w:line="240" w:lineRule="auto"/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</w:p>
          <w:p w14:paraId="6E26AA6F" w14:textId="58B3B58F" w:rsidR="00972BFE" w:rsidRPr="008C6415" w:rsidRDefault="00972BFE" w:rsidP="009D26B7">
            <w:pPr>
              <w:widowControl w:val="0"/>
              <w:spacing w:line="240" w:lineRule="auto"/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  <w:t>2002</w:t>
            </w:r>
            <w:r w:rsidR="00881414" w:rsidRPr="008C6415"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  <w:br/>
            </w:r>
            <w:r w:rsidRPr="008C6415"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  <w:t>2014</w:t>
            </w:r>
          </w:p>
        </w:tc>
      </w:tr>
      <w:tr w:rsidR="00972BFE" w:rsidRPr="008C6415" w14:paraId="734BC775" w14:textId="77777777" w:rsidTr="005C3C75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7EEC2" w14:textId="77777777" w:rsidR="00972BFE" w:rsidRPr="008C6415" w:rsidRDefault="00972BFE" w:rsidP="009D26B7">
            <w:pPr>
              <w:spacing w:line="240" w:lineRule="auto"/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  <w:t>South Africa Social Attitudes Survey (SASAS)</w:t>
            </w:r>
          </w:p>
          <w:p w14:paraId="5AAF598C" w14:textId="77777777" w:rsidR="00972BFE" w:rsidRPr="008C6415" w:rsidRDefault="00DF1A28" w:rsidP="009D26B7">
            <w:pPr>
              <w:spacing w:line="240" w:lineRule="auto"/>
              <w:rPr>
                <w:rFonts w:ascii="Times New Roman" w:eastAsia="Palatino" w:hAnsi="Times New Roman" w:cs="Times New Roman"/>
                <w:i/>
                <w:sz w:val="16"/>
                <w:szCs w:val="16"/>
                <w:shd w:val="clear" w:color="auto" w:fill="FCFCFC"/>
                <w:lang w:val="en-US"/>
              </w:rPr>
            </w:pPr>
            <w:hyperlink r:id="rId15">
              <w:r w:rsidR="00972BFE" w:rsidRPr="008C6415">
                <w:rPr>
                  <w:rFonts w:ascii="Times New Roman" w:eastAsia="Palatino" w:hAnsi="Times New Roman" w:cs="Times New Roman"/>
                  <w:i/>
                  <w:color w:val="1155CC"/>
                  <w:sz w:val="16"/>
                  <w:szCs w:val="16"/>
                  <w:u w:val="single"/>
                  <w:shd w:val="clear" w:color="auto" w:fill="FCFCFC"/>
                  <w:lang w:val="en-US"/>
                </w:rPr>
                <w:t>https://doi.org/10.14749/1612884573</w:t>
              </w:r>
            </w:hyperlink>
            <w:r w:rsidR="00972BFE" w:rsidRPr="008C6415">
              <w:rPr>
                <w:rFonts w:ascii="Times New Roman" w:eastAsia="Palatino" w:hAnsi="Times New Roman" w:cs="Times New Roman"/>
                <w:i/>
                <w:sz w:val="16"/>
                <w:szCs w:val="16"/>
                <w:shd w:val="clear" w:color="auto" w:fill="FCFCFC"/>
                <w:lang w:val="en-US"/>
              </w:rPr>
              <w:t xml:space="preserve"> 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BEFDB" w14:textId="3EFD7D53" w:rsidR="00F2067E" w:rsidRPr="008C6415" w:rsidRDefault="00F2067E" w:rsidP="009D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</w:p>
          <w:p w14:paraId="140B3E3B" w14:textId="624DAF66" w:rsidR="00972BFE" w:rsidRPr="008C6415" w:rsidRDefault="00972BFE" w:rsidP="009D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  <w:t>Question items from the European Social Survey (see above)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EA938" w14:textId="77777777" w:rsidR="00F2067E" w:rsidRPr="008C6415" w:rsidRDefault="00F2067E" w:rsidP="009D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</w:p>
          <w:p w14:paraId="0E5F2644" w14:textId="6BC30974" w:rsidR="00972BFE" w:rsidRPr="008C6415" w:rsidRDefault="00972BFE" w:rsidP="009D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  <w:t>2018</w:t>
            </w:r>
          </w:p>
        </w:tc>
      </w:tr>
      <w:tr w:rsidR="00972BFE" w:rsidRPr="008C6415" w14:paraId="529E4B2A" w14:textId="77777777" w:rsidTr="005C3C75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FBBA8" w14:textId="77777777" w:rsidR="00972BFE" w:rsidRPr="008C6415" w:rsidRDefault="00972BFE" w:rsidP="009D26B7">
            <w:pPr>
              <w:spacing w:line="240" w:lineRule="auto"/>
              <w:rPr>
                <w:rFonts w:ascii="Times New Roman" w:eastAsia="Palatino" w:hAnsi="Times New Roman" w:cs="Times New Roman"/>
                <w:i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Special Eurobarometer (EB) 469 </w:t>
            </w:r>
            <w:hyperlink r:id="rId16">
              <w:r w:rsidRPr="008C6415">
                <w:rPr>
                  <w:rFonts w:ascii="Times New Roman" w:eastAsia="Palatino" w:hAnsi="Times New Roman" w:cs="Times New Roman"/>
                  <w:i/>
                  <w:color w:val="1155CC"/>
                  <w:sz w:val="16"/>
                  <w:szCs w:val="16"/>
                  <w:u w:val="single"/>
                  <w:shd w:val="clear" w:color="auto" w:fill="FCFCFC"/>
                  <w:lang w:val="en-US"/>
                </w:rPr>
                <w:t>https://doi.org/10.2837/918822</w:t>
              </w:r>
            </w:hyperlink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6C291" w14:textId="77777777" w:rsidR="00F2067E" w:rsidRPr="008C6415" w:rsidRDefault="00F2067E" w:rsidP="00F2067E">
            <w:pPr>
              <w:spacing w:line="240" w:lineRule="auto"/>
              <w:ind w:left="425"/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</w:p>
          <w:p w14:paraId="6B3EE216" w14:textId="494D0006" w:rsidR="00972BFE" w:rsidRPr="008C6415" w:rsidRDefault="00972BFE" w:rsidP="009D26B7">
            <w:pPr>
              <w:numPr>
                <w:ilvl w:val="0"/>
                <w:numId w:val="1"/>
              </w:numPr>
              <w:spacing w:line="240" w:lineRule="auto"/>
              <w:ind w:left="425"/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  <w:t>“To your knowledge, what is the proportion of immigrants in the total population in (OUR COUNTRY)?”</w:t>
            </w:r>
            <w:r w:rsidR="00F2067E" w:rsidRPr="008C6415"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  <w:br/>
            </w:r>
          </w:p>
          <w:p w14:paraId="66745FD3" w14:textId="60630D17" w:rsidR="00972BFE" w:rsidRPr="008C6415" w:rsidRDefault="00972BFE" w:rsidP="009D26B7">
            <w:pPr>
              <w:numPr>
                <w:ilvl w:val="0"/>
                <w:numId w:val="1"/>
              </w:numPr>
              <w:spacing w:line="240" w:lineRule="auto"/>
              <w:ind w:left="425"/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“Generally speaking, would you say that there are more immigrants who are staying legally or staying illegally in (OUR COUNTRY)?” </w:t>
            </w:r>
            <w:r w:rsidR="00F2067E" w:rsidRPr="008C6415"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  <w:br/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4EC51" w14:textId="77777777" w:rsidR="00F2067E" w:rsidRPr="008C6415" w:rsidRDefault="00F2067E" w:rsidP="009D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</w:p>
          <w:p w14:paraId="727C9CFD" w14:textId="77777777" w:rsidR="00F2067E" w:rsidRPr="008C6415" w:rsidRDefault="00F2067E" w:rsidP="009D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</w:p>
          <w:p w14:paraId="52BBE35E" w14:textId="77777777" w:rsidR="00F2067E" w:rsidRPr="008C6415" w:rsidRDefault="00F2067E" w:rsidP="009D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</w:p>
          <w:p w14:paraId="198D08FB" w14:textId="319F98F6" w:rsidR="00972BFE" w:rsidRPr="008C6415" w:rsidRDefault="00972BFE" w:rsidP="009D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  <w:t>2017</w:t>
            </w:r>
          </w:p>
        </w:tc>
      </w:tr>
      <w:tr w:rsidR="00972BFE" w:rsidRPr="008C6415" w14:paraId="4953227A" w14:textId="77777777" w:rsidTr="005C3C75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67D20" w14:textId="77777777" w:rsidR="00972BFE" w:rsidRPr="008C6415" w:rsidRDefault="00972BFE" w:rsidP="009D26B7">
            <w:pPr>
              <w:spacing w:line="240" w:lineRule="auto"/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  <w:t>Transatlantic Trend Survey (TATS)</w:t>
            </w:r>
          </w:p>
          <w:p w14:paraId="7CEAF98E" w14:textId="77777777" w:rsidR="00972BFE" w:rsidRPr="008C6415" w:rsidRDefault="00DF1A28" w:rsidP="009D26B7">
            <w:pPr>
              <w:spacing w:line="240" w:lineRule="auto"/>
              <w:rPr>
                <w:rFonts w:ascii="Times New Roman" w:eastAsia="Palatino" w:hAnsi="Times New Roman" w:cs="Times New Roman"/>
                <w:i/>
                <w:sz w:val="16"/>
                <w:szCs w:val="16"/>
                <w:shd w:val="clear" w:color="auto" w:fill="FCFCFC"/>
                <w:lang w:val="en-US"/>
              </w:rPr>
            </w:pPr>
            <w:hyperlink r:id="rId17">
              <w:r w:rsidR="00972BFE" w:rsidRPr="008C6415">
                <w:rPr>
                  <w:rFonts w:ascii="Times New Roman" w:eastAsia="Palatino" w:hAnsi="Times New Roman" w:cs="Times New Roman"/>
                  <w:i/>
                  <w:color w:val="1155CC"/>
                  <w:sz w:val="16"/>
                  <w:szCs w:val="16"/>
                  <w:u w:val="single"/>
                  <w:shd w:val="clear" w:color="auto" w:fill="FCFCFC"/>
                  <w:lang w:val="en-US"/>
                </w:rPr>
                <w:t>https://doi.org/10.3886/ICPSR33022.v1</w:t>
              </w:r>
            </w:hyperlink>
            <w:r w:rsidR="00972BFE" w:rsidRPr="008C6415">
              <w:rPr>
                <w:rFonts w:ascii="Times New Roman" w:eastAsia="Palatino" w:hAnsi="Times New Roman" w:cs="Times New Roman"/>
                <w:i/>
                <w:sz w:val="16"/>
                <w:szCs w:val="16"/>
                <w:shd w:val="clear" w:color="auto" w:fill="FCFCFC"/>
                <w:lang w:val="en-US"/>
              </w:rPr>
              <w:t xml:space="preserve"> </w:t>
            </w:r>
          </w:p>
          <w:p w14:paraId="5D74C0FC" w14:textId="77777777" w:rsidR="00972BFE" w:rsidRPr="008C6415" w:rsidRDefault="00972BFE" w:rsidP="009D26B7">
            <w:pPr>
              <w:spacing w:line="240" w:lineRule="auto"/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  <w:tab/>
              <w:t xml:space="preserve"> 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D1F1D" w14:textId="77777777" w:rsidR="00F2067E" w:rsidRPr="008C6415" w:rsidRDefault="00F2067E" w:rsidP="00F2067E">
            <w:pPr>
              <w:spacing w:line="240" w:lineRule="auto"/>
              <w:ind w:left="425"/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</w:p>
          <w:p w14:paraId="631C5BE3" w14:textId="5AE5E55E" w:rsidR="00972BFE" w:rsidRPr="008C6415" w:rsidRDefault="00972BFE" w:rsidP="009D26B7">
            <w:pPr>
              <w:numPr>
                <w:ilvl w:val="0"/>
                <w:numId w:val="4"/>
              </w:numPr>
              <w:spacing w:line="240" w:lineRule="auto"/>
              <w:ind w:left="425"/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“In your opinion, what percentage of the total (COUNTRY) population were born in another country? You can answer any number between 0 and 100.” </w:t>
            </w:r>
            <w:r w:rsidR="00F2067E" w:rsidRPr="008C6415"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  <w:br/>
            </w:r>
          </w:p>
          <w:p w14:paraId="5B70E540" w14:textId="77777777" w:rsidR="00F2067E" w:rsidRPr="008C6415" w:rsidRDefault="00972BFE" w:rsidP="009D26B7">
            <w:pPr>
              <w:numPr>
                <w:ilvl w:val="0"/>
                <w:numId w:val="4"/>
              </w:numPr>
              <w:spacing w:line="240" w:lineRule="auto"/>
              <w:ind w:left="425"/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 </w:t>
            </w:r>
            <w:r w:rsidR="009D26B7" w:rsidRPr="008C6415"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  <w:t>“</w:t>
            </w:r>
            <w:r w:rsidRPr="008C6415"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  <w:t>In your opinion, do you think that most of the immigrants in (COUNTRY) are here legally, or are most of them here illegally?”</w:t>
            </w:r>
          </w:p>
          <w:p w14:paraId="51FDF339" w14:textId="66BF7ED0" w:rsidR="00972BFE" w:rsidRPr="008C6415" w:rsidRDefault="00972BFE" w:rsidP="00F2067E">
            <w:pPr>
              <w:spacing w:line="240" w:lineRule="auto"/>
              <w:ind w:left="425"/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 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323C2" w14:textId="77777777" w:rsidR="00F2067E" w:rsidRPr="008C6415" w:rsidRDefault="00F2067E" w:rsidP="009D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</w:p>
          <w:p w14:paraId="2ADBFFD1" w14:textId="77777777" w:rsidR="00F2067E" w:rsidRPr="008C6415" w:rsidRDefault="00F2067E" w:rsidP="009D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</w:p>
          <w:p w14:paraId="5ACFAFCC" w14:textId="77777777" w:rsidR="00F2067E" w:rsidRPr="008C6415" w:rsidRDefault="00F2067E" w:rsidP="009D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</w:p>
          <w:p w14:paraId="1668B0CB" w14:textId="54F1C998" w:rsidR="00972BFE" w:rsidRPr="008C6415" w:rsidRDefault="00972BFE" w:rsidP="009D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  <w:t>2010</w:t>
            </w:r>
          </w:p>
        </w:tc>
      </w:tr>
      <w:tr w:rsidR="00972BFE" w:rsidRPr="008C6415" w14:paraId="17B27D31" w14:textId="77777777" w:rsidTr="005C3C75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E8E25" w14:textId="6FD791CA" w:rsidR="00972BFE" w:rsidRPr="008C6415" w:rsidRDefault="00972BFE" w:rsidP="009D26B7">
            <w:pPr>
              <w:spacing w:line="240" w:lineRule="auto"/>
              <w:rPr>
                <w:rFonts w:ascii="Times New Roman" w:eastAsia="Palatino" w:hAnsi="Times New Roman" w:cs="Times New Roman"/>
                <w:i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  <w:t>REMINDER: ​​Online</w:t>
            </w:r>
            <w:r w:rsidR="00D44D6F" w:rsidRPr="008C6415"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 </w:t>
            </w:r>
            <w:r w:rsidRPr="008C6415"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Panel Study on Migration and Mobility Attitudes 2017-2018. </w:t>
            </w:r>
            <w:hyperlink r:id="rId18">
              <w:r w:rsidRPr="008C6415">
                <w:rPr>
                  <w:rFonts w:ascii="Times New Roman" w:eastAsia="Palatino" w:hAnsi="Times New Roman" w:cs="Times New Roman"/>
                  <w:i/>
                  <w:color w:val="1155CC"/>
                  <w:sz w:val="16"/>
                  <w:szCs w:val="16"/>
                  <w:u w:val="single"/>
                  <w:shd w:val="clear" w:color="auto" w:fill="FCFCFC"/>
                  <w:lang w:val="en-US"/>
                </w:rPr>
                <w:t>https://doi.org/10.11587/LBSMPQ</w:t>
              </w:r>
            </w:hyperlink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FE387" w14:textId="440C118E" w:rsidR="00972BFE" w:rsidRPr="008C6415" w:rsidRDefault="00972BFE" w:rsidP="009D26B7">
            <w:pPr>
              <w:numPr>
                <w:ilvl w:val="0"/>
                <w:numId w:val="2"/>
              </w:numPr>
              <w:spacing w:before="240" w:line="240" w:lineRule="auto"/>
              <w:ind w:left="425"/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  <w:t>Out of every 100 people in [COUNTRY], about how many do you think are unemployed? [NUMBER BETWEEN 0 and 100]</w:t>
            </w:r>
            <w:r w:rsidR="00F2067E" w:rsidRPr="008C6415"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  <w:br/>
            </w:r>
          </w:p>
          <w:p w14:paraId="304893D3" w14:textId="1E0A3E2B" w:rsidR="00972BFE" w:rsidRPr="008C6415" w:rsidRDefault="00972BFE" w:rsidP="009D26B7">
            <w:pPr>
              <w:numPr>
                <w:ilvl w:val="0"/>
                <w:numId w:val="2"/>
              </w:numPr>
              <w:spacing w:line="240" w:lineRule="auto"/>
              <w:ind w:left="425"/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  <w:t>Out of every 100 people in [COUNTRY], how many do you think were born outside [COUNTRY]?</w:t>
            </w:r>
            <w:r w:rsidR="009D26B7" w:rsidRPr="008C6415"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  <w:t xml:space="preserve"> </w:t>
            </w:r>
            <w:r w:rsidRPr="008C6415"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  <w:t>[NUMBER BETWEEN 0 and 100</w:t>
            </w:r>
            <w:r w:rsidR="00F2067E" w:rsidRPr="008C6415"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  <w:br/>
            </w:r>
          </w:p>
          <w:p w14:paraId="6B5BE110" w14:textId="09FFB956" w:rsidR="00972BFE" w:rsidRPr="008C6415" w:rsidRDefault="00972BFE" w:rsidP="009D26B7">
            <w:pPr>
              <w:numPr>
                <w:ilvl w:val="0"/>
                <w:numId w:val="2"/>
              </w:numPr>
              <w:spacing w:line="240" w:lineRule="auto"/>
              <w:ind w:left="425"/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  <w:t>Out of every 100 people in [COUNTRY], about how many do you think were born in another EU country? [NUMBER BETWEEN 0 and 100]</w:t>
            </w:r>
            <w:r w:rsidR="00F2067E" w:rsidRPr="008C6415"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  <w:br/>
            </w:r>
          </w:p>
          <w:p w14:paraId="3ED613BB" w14:textId="77777777" w:rsidR="00972BFE" w:rsidRPr="008C6415" w:rsidRDefault="00972BFE" w:rsidP="009D26B7">
            <w:pPr>
              <w:numPr>
                <w:ilvl w:val="0"/>
                <w:numId w:val="2"/>
              </w:numPr>
              <w:spacing w:after="240" w:line="240" w:lineRule="auto"/>
              <w:ind w:left="425"/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  <w:t>Out of 100 immigrants in [COUNTRY], how many do you think are [SPLIT HALF] female/male? [NUMBER BETWEEN 0 and 100]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9C771" w14:textId="77777777" w:rsidR="00F2067E" w:rsidRPr="008C6415" w:rsidRDefault="00F2067E" w:rsidP="009D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</w:p>
          <w:p w14:paraId="5EBB27C8" w14:textId="77777777" w:rsidR="00F2067E" w:rsidRPr="008C6415" w:rsidRDefault="00F2067E" w:rsidP="009D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</w:p>
          <w:p w14:paraId="7EA753FD" w14:textId="77777777" w:rsidR="00F2067E" w:rsidRPr="008C6415" w:rsidRDefault="00F2067E" w:rsidP="009D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</w:p>
          <w:p w14:paraId="7288D08E" w14:textId="77777777" w:rsidR="00F2067E" w:rsidRPr="008C6415" w:rsidRDefault="00F2067E" w:rsidP="009D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</w:p>
          <w:p w14:paraId="29C2CD8C" w14:textId="77777777" w:rsidR="00F2067E" w:rsidRPr="008C6415" w:rsidRDefault="00F2067E" w:rsidP="009D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</w:p>
          <w:p w14:paraId="09E24174" w14:textId="77777777" w:rsidR="00F2067E" w:rsidRPr="008C6415" w:rsidRDefault="00F2067E" w:rsidP="009D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</w:p>
          <w:p w14:paraId="35BFBC95" w14:textId="31544B87" w:rsidR="00972BFE" w:rsidRPr="008C6415" w:rsidRDefault="00972BFE" w:rsidP="009D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</w:pPr>
            <w:r w:rsidRPr="008C6415"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  <w:t>2017</w:t>
            </w:r>
            <w:r w:rsidR="00881414" w:rsidRPr="008C6415"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  <w:br/>
            </w:r>
            <w:r w:rsidRPr="008C6415">
              <w:rPr>
                <w:rFonts w:ascii="Times New Roman" w:eastAsia="Palatino" w:hAnsi="Times New Roman" w:cs="Times New Roman"/>
                <w:sz w:val="16"/>
                <w:szCs w:val="16"/>
                <w:shd w:val="clear" w:color="auto" w:fill="FCFCFC"/>
                <w:lang w:val="en-US"/>
              </w:rPr>
              <w:t>2018</w:t>
            </w:r>
          </w:p>
        </w:tc>
      </w:tr>
    </w:tbl>
    <w:p w14:paraId="35798B35" w14:textId="5C22B5AB" w:rsidR="00972BFE" w:rsidRPr="000353F7" w:rsidRDefault="00972BFE" w:rsidP="00972BFE">
      <w:pPr>
        <w:spacing w:line="240" w:lineRule="auto"/>
        <w:jc w:val="both"/>
        <w:rPr>
          <w:rFonts w:ascii="Times New Roman" w:eastAsia="Palatino" w:hAnsi="Times New Roman" w:cs="Times New Roman"/>
          <w:sz w:val="16"/>
          <w:szCs w:val="16"/>
          <w:shd w:val="clear" w:color="auto" w:fill="FCFCFC"/>
          <w:lang w:val="en-US"/>
        </w:rPr>
      </w:pPr>
      <w:r w:rsidRPr="008C6415">
        <w:rPr>
          <w:rFonts w:ascii="Times New Roman" w:eastAsia="Palatino" w:hAnsi="Times New Roman" w:cs="Times New Roman"/>
          <w:b/>
          <w:i/>
          <w:sz w:val="16"/>
          <w:szCs w:val="16"/>
          <w:shd w:val="clear" w:color="auto" w:fill="FCFCFC"/>
          <w:lang w:val="en-US"/>
        </w:rPr>
        <w:br/>
      </w:r>
      <w:r w:rsidRPr="008C6415">
        <w:rPr>
          <w:rFonts w:ascii="Times New Roman" w:eastAsia="Palatino" w:hAnsi="Times New Roman" w:cs="Times New Roman"/>
          <w:b/>
          <w:iCs/>
          <w:sz w:val="16"/>
          <w:szCs w:val="16"/>
          <w:shd w:val="clear" w:color="auto" w:fill="FCFCFC"/>
          <w:lang w:val="en-US"/>
        </w:rPr>
        <w:t>N</w:t>
      </w:r>
      <w:r w:rsidRPr="000353F7">
        <w:rPr>
          <w:rFonts w:ascii="Times New Roman" w:eastAsia="Palatino" w:hAnsi="Times New Roman" w:cs="Times New Roman"/>
          <w:b/>
          <w:iCs/>
          <w:sz w:val="16"/>
          <w:szCs w:val="16"/>
          <w:shd w:val="clear" w:color="auto" w:fill="FCFCFC"/>
          <w:lang w:val="en-US"/>
        </w:rPr>
        <w:t>ote:</w:t>
      </w:r>
      <w:r w:rsidRPr="000353F7">
        <w:rPr>
          <w:rFonts w:ascii="Times New Roman" w:eastAsia="Palatino" w:hAnsi="Times New Roman" w:cs="Times New Roman"/>
          <w:i/>
          <w:sz w:val="16"/>
          <w:szCs w:val="16"/>
          <w:shd w:val="clear" w:color="auto" w:fill="FCFCFC"/>
          <w:lang w:val="en-US"/>
        </w:rPr>
        <w:t xml:space="preserve"> </w:t>
      </w:r>
      <w:r w:rsidR="000353F7" w:rsidRPr="000353F7">
        <w:rPr>
          <w:rFonts w:ascii="Times New Roman" w:eastAsia="Palatino" w:hAnsi="Times New Roman" w:cs="Times New Roman"/>
          <w:i/>
          <w:sz w:val="16"/>
          <w:szCs w:val="16"/>
          <w:shd w:val="clear" w:color="auto" w:fill="FCFCFC"/>
          <w:lang w:val="en-US"/>
        </w:rPr>
        <w:t xml:space="preserve">Social science population </w:t>
      </w:r>
      <w:r w:rsidRPr="000353F7">
        <w:rPr>
          <w:rFonts w:ascii="Times New Roman" w:eastAsia="Palatino" w:hAnsi="Times New Roman" w:cs="Times New Roman"/>
          <w:i/>
          <w:sz w:val="16"/>
          <w:szCs w:val="16"/>
          <w:shd w:val="clear" w:color="auto" w:fill="FCFCFC"/>
          <w:lang w:val="en-US"/>
        </w:rPr>
        <w:t xml:space="preserve">surveys that </w:t>
      </w:r>
      <w:r w:rsidR="009D26B7" w:rsidRPr="000353F7">
        <w:rPr>
          <w:rFonts w:ascii="Times New Roman" w:eastAsia="Palatino" w:hAnsi="Times New Roman" w:cs="Times New Roman"/>
          <w:i/>
          <w:sz w:val="16"/>
          <w:szCs w:val="16"/>
          <w:shd w:val="clear" w:color="auto" w:fill="FCFCFC"/>
          <w:lang w:val="en-US"/>
        </w:rPr>
        <w:t>contain</w:t>
      </w:r>
      <w:r w:rsidRPr="000353F7">
        <w:rPr>
          <w:rFonts w:ascii="Times New Roman" w:eastAsia="Palatino" w:hAnsi="Times New Roman" w:cs="Times New Roman"/>
          <w:i/>
          <w:sz w:val="16"/>
          <w:szCs w:val="16"/>
          <w:shd w:val="clear" w:color="auto" w:fill="FCFCFC"/>
          <w:lang w:val="en-US"/>
        </w:rPr>
        <w:t xml:space="preserve"> </w:t>
      </w:r>
      <w:r w:rsidR="000353F7" w:rsidRPr="000353F7">
        <w:rPr>
          <w:rFonts w:ascii="Times New Roman" w:eastAsia="Palatino" w:hAnsi="Times New Roman" w:cs="Times New Roman"/>
          <w:i/>
          <w:sz w:val="16"/>
          <w:szCs w:val="16"/>
          <w:shd w:val="clear" w:color="auto" w:fill="FCFCFC"/>
          <w:lang w:val="en-US"/>
        </w:rPr>
        <w:t xml:space="preserve">question </w:t>
      </w:r>
      <w:r w:rsidRPr="000353F7">
        <w:rPr>
          <w:rFonts w:ascii="Times New Roman" w:eastAsia="Palatino" w:hAnsi="Times New Roman" w:cs="Times New Roman"/>
          <w:i/>
          <w:sz w:val="16"/>
          <w:szCs w:val="16"/>
          <w:shd w:val="clear" w:color="auto" w:fill="FCFCFC"/>
          <w:lang w:val="en-US"/>
        </w:rPr>
        <w:t>items related to misperceptions about immigration. We</w:t>
      </w:r>
      <w:r w:rsidR="009D26B7" w:rsidRPr="000353F7">
        <w:rPr>
          <w:rFonts w:ascii="Times New Roman" w:eastAsia="Palatino" w:hAnsi="Times New Roman" w:cs="Times New Roman"/>
          <w:i/>
          <w:sz w:val="16"/>
          <w:szCs w:val="16"/>
          <w:shd w:val="clear" w:color="auto" w:fill="FCFCFC"/>
          <w:lang w:val="en-US"/>
        </w:rPr>
        <w:t xml:space="preserve"> only</w:t>
      </w:r>
      <w:r w:rsidRPr="000353F7">
        <w:rPr>
          <w:rFonts w:ascii="Times New Roman" w:eastAsia="Palatino" w:hAnsi="Times New Roman" w:cs="Times New Roman"/>
          <w:i/>
          <w:sz w:val="16"/>
          <w:szCs w:val="16"/>
          <w:shd w:val="clear" w:color="auto" w:fill="FCFCFC"/>
          <w:lang w:val="en-US"/>
        </w:rPr>
        <w:t xml:space="preserve"> selected items that can be empirically verified, leaving those that ask about the general economic and cultural impact of immigration out. </w:t>
      </w:r>
      <w:r w:rsidR="009D26B7" w:rsidRPr="000353F7">
        <w:rPr>
          <w:rFonts w:ascii="Times New Roman" w:eastAsia="Palatino" w:hAnsi="Times New Roman" w:cs="Times New Roman"/>
          <w:i/>
          <w:sz w:val="16"/>
          <w:szCs w:val="16"/>
          <w:shd w:val="clear" w:color="auto" w:fill="FCFCFC"/>
          <w:lang w:val="en-US"/>
        </w:rPr>
        <w:t>All listed</w:t>
      </w:r>
      <w:r w:rsidRPr="000353F7">
        <w:rPr>
          <w:rFonts w:ascii="Times New Roman" w:eastAsia="Palatino" w:hAnsi="Times New Roman" w:cs="Times New Roman"/>
          <w:i/>
          <w:sz w:val="16"/>
          <w:szCs w:val="16"/>
          <w:shd w:val="clear" w:color="auto" w:fill="FCFCFC"/>
          <w:lang w:val="en-US"/>
        </w:rPr>
        <w:t xml:space="preserve"> surveys are publicly available and provide micro-level data. We make no claim of exhaustiveness.</w:t>
      </w:r>
    </w:p>
    <w:p w14:paraId="75903DB3" w14:textId="1C7F8C7E" w:rsidR="00972BFE" w:rsidRPr="008C6415" w:rsidRDefault="00972BFE">
      <w:pPr>
        <w:rPr>
          <w:rFonts w:ascii="Times New Roman" w:hAnsi="Times New Roman" w:cs="Times New Roman"/>
          <w:lang w:val="en-US"/>
        </w:rPr>
      </w:pPr>
    </w:p>
    <w:p w14:paraId="282DC7E2" w14:textId="2FA0B776" w:rsidR="009D26B7" w:rsidRPr="008C6415" w:rsidRDefault="009D26B7" w:rsidP="009D26B7">
      <w:pPr>
        <w:spacing w:before="240" w:after="240" w:line="480" w:lineRule="auto"/>
        <w:jc w:val="both"/>
        <w:rPr>
          <w:rFonts w:ascii="Times New Roman" w:eastAsia="Times New Roman" w:hAnsi="Times New Roman" w:cs="Times New Roman"/>
          <w:b/>
          <w:shd w:val="clear" w:color="auto" w:fill="FCFCFC"/>
          <w:lang w:val="en-US"/>
        </w:rPr>
      </w:pPr>
      <w:r w:rsidRPr="008C6415">
        <w:rPr>
          <w:rFonts w:ascii="Times New Roman" w:eastAsia="Times New Roman" w:hAnsi="Times New Roman" w:cs="Times New Roman"/>
          <w:b/>
          <w:shd w:val="clear" w:color="auto" w:fill="FCFCFC"/>
          <w:lang w:val="en-US"/>
        </w:rPr>
        <w:t xml:space="preserve">References </w:t>
      </w:r>
    </w:p>
    <w:p w14:paraId="7F59F932" w14:textId="3E4A9AAB" w:rsidR="009D26B7" w:rsidRPr="008C6415" w:rsidRDefault="009D26B7" w:rsidP="009D26B7">
      <w:pPr>
        <w:spacing w:before="240" w:after="240" w:line="240" w:lineRule="auto"/>
        <w:rPr>
          <w:rFonts w:ascii="Times New Roman" w:eastAsia="Times New Roman" w:hAnsi="Times New Roman" w:cs="Times New Roman"/>
          <w:shd w:val="clear" w:color="auto" w:fill="FCFCFC"/>
          <w:lang w:val="en-US"/>
        </w:rPr>
      </w:pPr>
      <w:proofErr w:type="spellStart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>Aalberg</w:t>
      </w:r>
      <w:proofErr w:type="spellEnd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 T and </w:t>
      </w:r>
      <w:proofErr w:type="spellStart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>Strabac</w:t>
      </w:r>
      <w:proofErr w:type="spellEnd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 Z (2010) Media use and misperceptions. </w:t>
      </w:r>
      <w:proofErr w:type="spellStart"/>
      <w:r w:rsidRPr="008C6415">
        <w:rPr>
          <w:rFonts w:ascii="Times New Roman" w:eastAsia="Times New Roman" w:hAnsi="Times New Roman" w:cs="Times New Roman"/>
          <w:i/>
          <w:shd w:val="clear" w:color="auto" w:fill="FCFCFC"/>
          <w:lang w:val="en-US"/>
        </w:rPr>
        <w:t>Nordicom</w:t>
      </w:r>
      <w:proofErr w:type="spellEnd"/>
      <w:r w:rsidRPr="008C6415">
        <w:rPr>
          <w:rFonts w:ascii="Times New Roman" w:eastAsia="Times New Roman" w:hAnsi="Times New Roman" w:cs="Times New Roman"/>
          <w:i/>
          <w:shd w:val="clear" w:color="auto" w:fill="FCFCFC"/>
          <w:lang w:val="en-US"/>
        </w:rPr>
        <w:t xml:space="preserve"> Review</w:t>
      </w:r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 31, 35</w:t>
      </w:r>
      <w:r w:rsidR="00684524"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>–</w:t>
      </w:r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>52.</w:t>
      </w:r>
      <w:bookmarkStart w:id="0" w:name="_GoBack"/>
      <w:bookmarkEnd w:id="0"/>
    </w:p>
    <w:p w14:paraId="39B9FA09" w14:textId="77777777" w:rsidR="009D26B7" w:rsidRPr="008C6415" w:rsidRDefault="009D26B7" w:rsidP="009D26B7">
      <w:pPr>
        <w:spacing w:before="240" w:after="240" w:line="240" w:lineRule="auto"/>
        <w:ind w:left="425" w:hanging="420"/>
        <w:rPr>
          <w:rFonts w:ascii="Times New Roman" w:eastAsia="Times New Roman" w:hAnsi="Times New Roman" w:cs="Times New Roman"/>
          <w:shd w:val="clear" w:color="auto" w:fill="FCFCFC"/>
          <w:lang w:val="en-US"/>
        </w:rPr>
      </w:pPr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Alba R, </w:t>
      </w:r>
      <w:proofErr w:type="spellStart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>Rumbaut</w:t>
      </w:r>
      <w:proofErr w:type="spellEnd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 RG and </w:t>
      </w:r>
      <w:proofErr w:type="spellStart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>Marotz</w:t>
      </w:r>
      <w:proofErr w:type="spellEnd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 K (2005) A Distorted Nation: Perceptions of Racial/Ethnic Group Sizes and Attitudes Toward Immigrants and Other Minorities. </w:t>
      </w:r>
      <w:r w:rsidRPr="008C6415">
        <w:rPr>
          <w:rFonts w:ascii="Times New Roman" w:eastAsia="Times New Roman" w:hAnsi="Times New Roman" w:cs="Times New Roman"/>
          <w:i/>
          <w:shd w:val="clear" w:color="auto" w:fill="FCFCFC"/>
          <w:lang w:val="en-US"/>
        </w:rPr>
        <w:t>Social Forces</w:t>
      </w:r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 84, 901–19.</w:t>
      </w:r>
    </w:p>
    <w:p w14:paraId="2EBA0350" w14:textId="77777777" w:rsidR="009D26B7" w:rsidRPr="008C6415" w:rsidRDefault="009D26B7" w:rsidP="009D26B7">
      <w:pPr>
        <w:spacing w:before="240" w:after="240" w:line="240" w:lineRule="auto"/>
        <w:ind w:left="425" w:hanging="420"/>
        <w:rPr>
          <w:rFonts w:ascii="Times New Roman" w:eastAsia="Times New Roman" w:hAnsi="Times New Roman" w:cs="Times New Roman"/>
          <w:shd w:val="clear" w:color="auto" w:fill="FCFCFC"/>
          <w:lang w:val="en-US"/>
        </w:rPr>
      </w:pPr>
      <w:proofErr w:type="spellStart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>Alesina</w:t>
      </w:r>
      <w:proofErr w:type="spellEnd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 AF, </w:t>
      </w:r>
      <w:proofErr w:type="spellStart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>Miano</w:t>
      </w:r>
      <w:proofErr w:type="spellEnd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 A and </w:t>
      </w:r>
      <w:proofErr w:type="spellStart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>Stantcheva</w:t>
      </w:r>
      <w:proofErr w:type="spellEnd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, S (2018) Immigration and Redistribution. </w:t>
      </w:r>
      <w:r w:rsidRPr="008C6415">
        <w:rPr>
          <w:rFonts w:ascii="Times New Roman" w:eastAsia="Times New Roman" w:hAnsi="Times New Roman" w:cs="Times New Roman"/>
          <w:i/>
          <w:shd w:val="clear" w:color="auto" w:fill="FCFCFC"/>
          <w:lang w:val="en-US"/>
        </w:rPr>
        <w:t xml:space="preserve">NBER Working Paper </w:t>
      </w:r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>No. 24733.</w:t>
      </w:r>
    </w:p>
    <w:p w14:paraId="311DD7F3" w14:textId="77777777" w:rsidR="009D26B7" w:rsidRPr="008C6415" w:rsidRDefault="009D26B7" w:rsidP="009D26B7">
      <w:pPr>
        <w:spacing w:before="240" w:after="240" w:line="240" w:lineRule="auto"/>
        <w:ind w:left="425" w:hanging="420"/>
        <w:rPr>
          <w:rFonts w:ascii="Times New Roman" w:eastAsia="Times New Roman" w:hAnsi="Times New Roman" w:cs="Times New Roman"/>
          <w:shd w:val="clear" w:color="auto" w:fill="FCFCFC"/>
          <w:lang w:val="en-US"/>
        </w:rPr>
      </w:pPr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Arin KP, </w:t>
      </w:r>
      <w:proofErr w:type="spellStart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>Lacomba</w:t>
      </w:r>
      <w:proofErr w:type="spellEnd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, JA, Lagos F, </w:t>
      </w:r>
      <w:proofErr w:type="spellStart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>Mazrekaj</w:t>
      </w:r>
      <w:proofErr w:type="spellEnd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 D and </w:t>
      </w:r>
      <w:proofErr w:type="spellStart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>Thum</w:t>
      </w:r>
      <w:proofErr w:type="spellEnd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 M (2021) Misperceptions and Fake News during the Covid-19 Pandemic. </w:t>
      </w:r>
      <w:proofErr w:type="spellStart"/>
      <w:r w:rsidRPr="008C6415">
        <w:rPr>
          <w:rFonts w:ascii="Times New Roman" w:eastAsia="Times New Roman" w:hAnsi="Times New Roman" w:cs="Times New Roman"/>
          <w:i/>
          <w:shd w:val="clear" w:color="auto" w:fill="FCFCFC"/>
          <w:lang w:val="en-US"/>
        </w:rPr>
        <w:t>CESifo</w:t>
      </w:r>
      <w:proofErr w:type="spellEnd"/>
      <w:r w:rsidRPr="008C6415">
        <w:rPr>
          <w:rFonts w:ascii="Times New Roman" w:eastAsia="Times New Roman" w:hAnsi="Times New Roman" w:cs="Times New Roman"/>
          <w:i/>
          <w:shd w:val="clear" w:color="auto" w:fill="FCFCFC"/>
          <w:lang w:val="en-US"/>
        </w:rPr>
        <w:t xml:space="preserve"> Working Paper</w:t>
      </w:r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 No. 9066/2021. </w:t>
      </w:r>
    </w:p>
    <w:p w14:paraId="60F24E7B" w14:textId="77777777" w:rsidR="009D26B7" w:rsidRPr="008C6415" w:rsidRDefault="009D26B7" w:rsidP="009D26B7">
      <w:pPr>
        <w:spacing w:before="240" w:after="240" w:line="240" w:lineRule="auto"/>
        <w:ind w:left="425" w:hanging="420"/>
        <w:rPr>
          <w:rFonts w:ascii="Times New Roman" w:eastAsia="Times New Roman" w:hAnsi="Times New Roman" w:cs="Times New Roman"/>
          <w:shd w:val="clear" w:color="auto" w:fill="FCFCFC"/>
          <w:lang w:val="en-US"/>
        </w:rPr>
      </w:pPr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Barrera O, </w:t>
      </w:r>
      <w:proofErr w:type="spellStart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>Guriev</w:t>
      </w:r>
      <w:proofErr w:type="spellEnd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 S, Henry E and </w:t>
      </w:r>
      <w:proofErr w:type="spellStart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>Zhuravskaya</w:t>
      </w:r>
      <w:proofErr w:type="spellEnd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 E (2020) Facts, alternative facts, and fact checking in times of post-truth politics. </w:t>
      </w:r>
      <w:r w:rsidRPr="008C6415">
        <w:rPr>
          <w:rFonts w:ascii="Times New Roman" w:eastAsia="Times New Roman" w:hAnsi="Times New Roman" w:cs="Times New Roman"/>
          <w:i/>
          <w:shd w:val="clear" w:color="auto" w:fill="FCFCFC"/>
          <w:lang w:val="en-US"/>
        </w:rPr>
        <w:t>Journal of Public Economics</w:t>
      </w:r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 182, No. 104123. </w:t>
      </w:r>
    </w:p>
    <w:p w14:paraId="4AB9B048" w14:textId="77777777" w:rsidR="009D26B7" w:rsidRPr="008C6415" w:rsidRDefault="009D26B7" w:rsidP="009D26B7">
      <w:pPr>
        <w:spacing w:before="240" w:after="240" w:line="240" w:lineRule="auto"/>
        <w:ind w:left="425" w:hanging="420"/>
        <w:rPr>
          <w:rFonts w:ascii="Times New Roman" w:eastAsia="Times New Roman" w:hAnsi="Times New Roman" w:cs="Times New Roman"/>
          <w:shd w:val="clear" w:color="auto" w:fill="FCFCFC"/>
          <w:lang w:val="en-US"/>
        </w:rPr>
      </w:pPr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Blinder S (2015) Imagined Immigration: The Impact of Different Meanings of ‘Immigrants’ in Public Opinion and Policy Debates in Britain. </w:t>
      </w:r>
      <w:r w:rsidRPr="008C6415">
        <w:rPr>
          <w:rFonts w:ascii="Times New Roman" w:eastAsia="Times New Roman" w:hAnsi="Times New Roman" w:cs="Times New Roman"/>
          <w:i/>
          <w:shd w:val="clear" w:color="auto" w:fill="FCFCFC"/>
          <w:lang w:val="en-US"/>
        </w:rPr>
        <w:t>Political Studies</w:t>
      </w:r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 63, 80–100.</w:t>
      </w:r>
    </w:p>
    <w:p w14:paraId="50AC8DB3" w14:textId="77777777" w:rsidR="009D26B7" w:rsidRPr="008C6415" w:rsidRDefault="009D26B7" w:rsidP="009D26B7">
      <w:pPr>
        <w:spacing w:before="240" w:after="240" w:line="240" w:lineRule="auto"/>
        <w:ind w:left="425" w:hanging="420"/>
        <w:rPr>
          <w:rFonts w:ascii="Times New Roman" w:eastAsia="Times New Roman" w:hAnsi="Times New Roman" w:cs="Times New Roman"/>
          <w:shd w:val="clear" w:color="auto" w:fill="FCFCFC"/>
          <w:lang w:val="en-US"/>
        </w:rPr>
      </w:pPr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Blinder S and </w:t>
      </w:r>
      <w:proofErr w:type="spellStart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>Jeannet</w:t>
      </w:r>
      <w:proofErr w:type="spellEnd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 A (2017) The ‘illegal’ and the skilled: effects of media portrayals on perceptions of immigrants in Britain. </w:t>
      </w:r>
      <w:r w:rsidRPr="008C6415">
        <w:rPr>
          <w:rFonts w:ascii="Times New Roman" w:eastAsia="Times New Roman" w:hAnsi="Times New Roman" w:cs="Times New Roman"/>
          <w:i/>
          <w:shd w:val="clear" w:color="auto" w:fill="FCFCFC"/>
          <w:lang w:val="en-US"/>
        </w:rPr>
        <w:t>Journal of Ethnic and Migration Studies</w:t>
      </w:r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 44, 1444–62. </w:t>
      </w:r>
    </w:p>
    <w:p w14:paraId="06C4FA2D" w14:textId="77777777" w:rsidR="009D26B7" w:rsidRPr="008C6415" w:rsidRDefault="009D26B7" w:rsidP="009D26B7">
      <w:pPr>
        <w:spacing w:before="240" w:after="240" w:line="240" w:lineRule="auto"/>
        <w:ind w:left="425" w:hanging="420"/>
        <w:rPr>
          <w:rFonts w:ascii="Times New Roman" w:eastAsia="Times New Roman" w:hAnsi="Times New Roman" w:cs="Times New Roman"/>
          <w:shd w:val="clear" w:color="auto" w:fill="FCFCFC"/>
          <w:lang w:val="en-US"/>
        </w:rPr>
      </w:pPr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Blinder S and </w:t>
      </w:r>
      <w:proofErr w:type="spellStart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>Schaffner</w:t>
      </w:r>
      <w:proofErr w:type="spellEnd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 BF (2020) Going with the Flows - Information that Changes Americans’ Immigration Preferences. </w:t>
      </w:r>
      <w:r w:rsidRPr="008C6415">
        <w:rPr>
          <w:rFonts w:ascii="Times New Roman" w:eastAsia="Times New Roman" w:hAnsi="Times New Roman" w:cs="Times New Roman"/>
          <w:i/>
          <w:shd w:val="clear" w:color="auto" w:fill="FCFCFC"/>
          <w:lang w:val="en-US"/>
        </w:rPr>
        <w:t>International Journal of Public Opinion Research</w:t>
      </w:r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 32, 153–64.</w:t>
      </w:r>
    </w:p>
    <w:p w14:paraId="4DBE4446" w14:textId="77777777" w:rsidR="009D26B7" w:rsidRPr="008C6415" w:rsidRDefault="009D26B7" w:rsidP="009D26B7">
      <w:pPr>
        <w:spacing w:before="240" w:after="240" w:line="240" w:lineRule="auto"/>
        <w:ind w:left="425" w:hanging="420"/>
        <w:rPr>
          <w:rFonts w:ascii="Times New Roman" w:eastAsia="Times New Roman" w:hAnsi="Times New Roman" w:cs="Times New Roman"/>
          <w:shd w:val="clear" w:color="auto" w:fill="FCFCFC"/>
          <w:lang w:val="en-US"/>
        </w:rPr>
      </w:pPr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Carnahan D, Bergan DE and Lee S (2021) Do Corrective Effects Last? Results from a Longitudinal Experiment on Beliefs Toward Immigration in the U.S. </w:t>
      </w:r>
      <w:r w:rsidRPr="008C6415">
        <w:rPr>
          <w:rFonts w:ascii="Times New Roman" w:eastAsia="Times New Roman" w:hAnsi="Times New Roman" w:cs="Times New Roman"/>
          <w:i/>
          <w:shd w:val="clear" w:color="auto" w:fill="FCFCFC"/>
          <w:lang w:val="en-US"/>
        </w:rPr>
        <w:t>Political Behavior</w:t>
      </w:r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 43, 1227–46.</w:t>
      </w:r>
    </w:p>
    <w:p w14:paraId="174E068D" w14:textId="77777777" w:rsidR="009D26B7" w:rsidRPr="008C6415" w:rsidRDefault="009D26B7" w:rsidP="009D26B7">
      <w:pPr>
        <w:spacing w:before="240" w:after="240" w:line="240" w:lineRule="auto"/>
        <w:ind w:left="425" w:hanging="420"/>
        <w:rPr>
          <w:rFonts w:ascii="Times New Roman" w:eastAsia="Times New Roman" w:hAnsi="Times New Roman" w:cs="Times New Roman"/>
          <w:shd w:val="clear" w:color="auto" w:fill="FCFCFC"/>
          <w:lang w:val="en-US"/>
        </w:rPr>
      </w:pPr>
      <w:proofErr w:type="spellStart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>Citrin</w:t>
      </w:r>
      <w:proofErr w:type="spellEnd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 J and Sides J (2008) Immigration and the Imagined Community in Europe and the United States. </w:t>
      </w:r>
      <w:r w:rsidRPr="008C6415">
        <w:rPr>
          <w:rFonts w:ascii="Times New Roman" w:eastAsia="Times New Roman" w:hAnsi="Times New Roman" w:cs="Times New Roman"/>
          <w:i/>
          <w:shd w:val="clear" w:color="auto" w:fill="FCFCFC"/>
          <w:lang w:val="en-US"/>
        </w:rPr>
        <w:t>Political Studies</w:t>
      </w:r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 56, 33–56.</w:t>
      </w:r>
    </w:p>
    <w:p w14:paraId="275E0FE3" w14:textId="77777777" w:rsidR="009D26B7" w:rsidRPr="008C6415" w:rsidRDefault="009D26B7" w:rsidP="009D26B7">
      <w:pPr>
        <w:spacing w:before="240" w:after="240" w:line="240" w:lineRule="auto"/>
        <w:ind w:left="425" w:hanging="420"/>
        <w:rPr>
          <w:rFonts w:ascii="Times New Roman" w:eastAsia="Times New Roman" w:hAnsi="Times New Roman" w:cs="Times New Roman"/>
          <w:shd w:val="clear" w:color="auto" w:fill="FCFCFC"/>
          <w:lang w:val="en-US"/>
        </w:rPr>
      </w:pPr>
      <w:proofErr w:type="spellStart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>Fertig</w:t>
      </w:r>
      <w:proofErr w:type="spellEnd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 M and Schmidt CM (2001) First- and Second-Generation Migrants in Germany - What Do We Know and What Do People Think? </w:t>
      </w:r>
      <w:r w:rsidRPr="008C6415">
        <w:rPr>
          <w:rFonts w:ascii="Times New Roman" w:eastAsia="Times New Roman" w:hAnsi="Times New Roman" w:cs="Times New Roman"/>
          <w:i/>
          <w:shd w:val="clear" w:color="auto" w:fill="FCFCFC"/>
          <w:lang w:val="en-US"/>
        </w:rPr>
        <w:t xml:space="preserve">CERP Discussion Paper </w:t>
      </w:r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No. 2803. </w:t>
      </w:r>
    </w:p>
    <w:p w14:paraId="5E9447F0" w14:textId="7141E32F" w:rsidR="009D26B7" w:rsidRPr="008C6415" w:rsidRDefault="009D26B7" w:rsidP="00684524">
      <w:pPr>
        <w:spacing w:before="240" w:after="240" w:line="240" w:lineRule="auto"/>
        <w:ind w:left="425" w:hanging="420"/>
        <w:rPr>
          <w:rFonts w:ascii="Times New Roman" w:eastAsia="Times New Roman" w:hAnsi="Times New Roman" w:cs="Times New Roman"/>
          <w:shd w:val="clear" w:color="auto" w:fill="FCFCFC"/>
          <w:lang w:val="en-US"/>
        </w:rPr>
      </w:pPr>
      <w:proofErr w:type="spellStart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>Glinitzer</w:t>
      </w:r>
      <w:proofErr w:type="spellEnd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 K, Gummer T and Wagner M (2021) Learning Facts About Migration: Politically Motivated Learning of Polarizing Information About Refugees. </w:t>
      </w:r>
      <w:r w:rsidRPr="008C6415">
        <w:rPr>
          <w:rFonts w:ascii="Times New Roman" w:eastAsia="Times New Roman" w:hAnsi="Times New Roman" w:cs="Times New Roman"/>
          <w:i/>
          <w:shd w:val="clear" w:color="auto" w:fill="FCFCFC"/>
          <w:lang w:val="en-US"/>
        </w:rPr>
        <w:t>Political Psychology</w:t>
      </w:r>
      <w:r w:rsidR="00684524"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 42, 1053–69.</w:t>
      </w:r>
    </w:p>
    <w:p w14:paraId="79989F2C" w14:textId="77777777" w:rsidR="009D26B7" w:rsidRPr="008C6415" w:rsidRDefault="009D26B7" w:rsidP="009D26B7">
      <w:pPr>
        <w:spacing w:before="240" w:after="240" w:line="240" w:lineRule="auto"/>
        <w:ind w:left="425" w:hanging="420"/>
        <w:rPr>
          <w:rFonts w:ascii="Times New Roman" w:eastAsia="Times New Roman" w:hAnsi="Times New Roman" w:cs="Times New Roman"/>
          <w:shd w:val="clear" w:color="auto" w:fill="FCFCFC"/>
          <w:lang w:val="en-US"/>
        </w:rPr>
      </w:pPr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Gordon S, Roberts B, </w:t>
      </w:r>
      <w:proofErr w:type="spellStart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>Struwig</w:t>
      </w:r>
      <w:proofErr w:type="spellEnd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 J, Mchunu N, </w:t>
      </w:r>
      <w:proofErr w:type="spellStart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>Mtyingizane</w:t>
      </w:r>
      <w:proofErr w:type="spellEnd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 S and </w:t>
      </w:r>
      <w:proofErr w:type="spellStart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>Zondi</w:t>
      </w:r>
      <w:proofErr w:type="spellEnd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 T (2020) Size Does Matter: The Relationship between Perceived Immigrant Group Size and Attitudes towards Foreign Nationals. </w:t>
      </w:r>
      <w:r w:rsidRPr="008C6415">
        <w:rPr>
          <w:rFonts w:ascii="Times New Roman" w:eastAsia="Times New Roman" w:hAnsi="Times New Roman" w:cs="Times New Roman"/>
          <w:i/>
          <w:shd w:val="clear" w:color="auto" w:fill="FCFCFC"/>
          <w:lang w:val="en-US"/>
        </w:rPr>
        <w:t>Southern African Journal of Demography</w:t>
      </w:r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 20, 28–56.</w:t>
      </w:r>
    </w:p>
    <w:p w14:paraId="6F1F44C8" w14:textId="44217234" w:rsidR="009D26B7" w:rsidRPr="008C6415" w:rsidRDefault="009D26B7" w:rsidP="009D26B7">
      <w:pPr>
        <w:spacing w:before="240" w:after="240" w:line="240" w:lineRule="auto"/>
        <w:ind w:left="425" w:hanging="420"/>
        <w:rPr>
          <w:rFonts w:ascii="Times New Roman" w:eastAsia="Times New Roman" w:hAnsi="Times New Roman" w:cs="Times New Roman"/>
          <w:shd w:val="clear" w:color="auto" w:fill="FCFCFC"/>
          <w:lang w:val="en-US"/>
        </w:rPr>
      </w:pPr>
      <w:proofErr w:type="spellStart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>Gorodzeisky</w:t>
      </w:r>
      <w:proofErr w:type="spellEnd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 A and Semyonov M (2020) Perceptions and misperceptions: actual size, perceived size and opposition to immigration in European societies. </w:t>
      </w:r>
      <w:r w:rsidRPr="008C6415">
        <w:rPr>
          <w:rFonts w:ascii="Times New Roman" w:eastAsia="Times New Roman" w:hAnsi="Times New Roman" w:cs="Times New Roman"/>
          <w:i/>
          <w:shd w:val="clear" w:color="auto" w:fill="FCFCFC"/>
          <w:lang w:val="en-US"/>
        </w:rPr>
        <w:t>Journal of Ethnic and Migration Studies</w:t>
      </w:r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 46, 612</w:t>
      </w:r>
      <w:r w:rsidR="00684524"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>–</w:t>
      </w:r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>30.</w:t>
      </w:r>
    </w:p>
    <w:p w14:paraId="1D9E98C8" w14:textId="4149ABA5" w:rsidR="009D26B7" w:rsidRPr="008C6415" w:rsidRDefault="009D26B7" w:rsidP="009D26B7">
      <w:pPr>
        <w:spacing w:before="240" w:after="240" w:line="240" w:lineRule="auto"/>
        <w:ind w:left="425" w:hanging="420"/>
        <w:rPr>
          <w:rFonts w:ascii="Times New Roman" w:eastAsia="Times New Roman" w:hAnsi="Times New Roman" w:cs="Times New Roman"/>
          <w:shd w:val="clear" w:color="auto" w:fill="FCFCFC"/>
          <w:lang w:val="en-US"/>
        </w:rPr>
      </w:pPr>
      <w:proofErr w:type="spellStart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>Grigorieff</w:t>
      </w:r>
      <w:proofErr w:type="spellEnd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 A, Roth C and </w:t>
      </w:r>
      <w:proofErr w:type="spellStart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>Ubfal</w:t>
      </w:r>
      <w:proofErr w:type="spellEnd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 D (2020) Does Information Change Attitudes Toward Immigrants? </w:t>
      </w:r>
      <w:r w:rsidRPr="008C6415">
        <w:rPr>
          <w:rFonts w:ascii="Times New Roman" w:eastAsia="Times New Roman" w:hAnsi="Times New Roman" w:cs="Times New Roman"/>
          <w:i/>
          <w:shd w:val="clear" w:color="auto" w:fill="FCFCFC"/>
          <w:lang w:val="en-US"/>
        </w:rPr>
        <w:t>Demography</w:t>
      </w:r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 57, 1117–43.</w:t>
      </w:r>
    </w:p>
    <w:p w14:paraId="6857E853" w14:textId="77777777" w:rsidR="009D26B7" w:rsidRPr="008C6415" w:rsidRDefault="009D26B7" w:rsidP="009D26B7">
      <w:pPr>
        <w:spacing w:before="240" w:after="240" w:line="240" w:lineRule="auto"/>
        <w:ind w:left="425" w:hanging="420"/>
        <w:rPr>
          <w:rFonts w:ascii="Times New Roman" w:eastAsia="Times New Roman" w:hAnsi="Times New Roman" w:cs="Times New Roman"/>
          <w:shd w:val="clear" w:color="auto" w:fill="FCFCFC"/>
          <w:lang w:val="en-US"/>
        </w:rPr>
      </w:pPr>
      <w:proofErr w:type="spellStart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>Haaland</w:t>
      </w:r>
      <w:proofErr w:type="spellEnd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 I and Roth C (2020) Labor market concerns and support for immigration. </w:t>
      </w:r>
      <w:r w:rsidRPr="008C6415">
        <w:rPr>
          <w:rFonts w:ascii="Times New Roman" w:eastAsia="Times New Roman" w:hAnsi="Times New Roman" w:cs="Times New Roman"/>
          <w:i/>
          <w:shd w:val="clear" w:color="auto" w:fill="FCFCFC"/>
          <w:lang w:val="en-US"/>
        </w:rPr>
        <w:t>Journal of Public Economics</w:t>
      </w:r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 191, No. 104256.</w:t>
      </w:r>
    </w:p>
    <w:p w14:paraId="0F78B6C9" w14:textId="77777777" w:rsidR="009D26B7" w:rsidRPr="008C6415" w:rsidRDefault="009D26B7" w:rsidP="009D26B7">
      <w:pPr>
        <w:spacing w:before="240" w:after="240" w:line="240" w:lineRule="auto"/>
        <w:ind w:left="425" w:hanging="420"/>
        <w:rPr>
          <w:rFonts w:ascii="Times New Roman" w:eastAsia="Times New Roman" w:hAnsi="Times New Roman" w:cs="Times New Roman"/>
          <w:shd w:val="clear" w:color="auto" w:fill="FCFCFC"/>
          <w:lang w:val="en-US"/>
        </w:rPr>
      </w:pPr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Hartley LK, Anderson JR and Pedersen A (2019) Process in the Community, Detain Offshore or ‘Turn Back the Boats’? Predicting Australian Asylum-seeker Policy Support from False Beliefs, Prejudice and Political Ideology. </w:t>
      </w:r>
      <w:r w:rsidRPr="008C6415">
        <w:rPr>
          <w:rFonts w:ascii="Times New Roman" w:eastAsia="Times New Roman" w:hAnsi="Times New Roman" w:cs="Times New Roman"/>
          <w:i/>
          <w:shd w:val="clear" w:color="auto" w:fill="FCFCFC"/>
          <w:lang w:val="en-US"/>
        </w:rPr>
        <w:t>Journal of Refugee Studies</w:t>
      </w:r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 32, 562–82.</w:t>
      </w:r>
    </w:p>
    <w:p w14:paraId="2508EF73" w14:textId="482D2803" w:rsidR="009D26B7" w:rsidRPr="008C6415" w:rsidRDefault="009D26B7" w:rsidP="009D26B7">
      <w:pPr>
        <w:spacing w:before="240" w:after="240" w:line="240" w:lineRule="auto"/>
        <w:ind w:left="425" w:hanging="420"/>
        <w:rPr>
          <w:rFonts w:ascii="Times New Roman" w:eastAsia="Times New Roman" w:hAnsi="Times New Roman" w:cs="Times New Roman"/>
          <w:shd w:val="clear" w:color="auto" w:fill="FCFCFC"/>
          <w:lang w:val="en-US"/>
        </w:rPr>
      </w:pPr>
      <w:proofErr w:type="spellStart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>Herda</w:t>
      </w:r>
      <w:proofErr w:type="spellEnd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 D (2010) How many Immigrants? Foreign-Born Population Innumeracy in Europe. </w:t>
      </w:r>
      <w:r w:rsidRPr="008C6415">
        <w:rPr>
          <w:rFonts w:ascii="Times New Roman" w:eastAsia="Times New Roman" w:hAnsi="Times New Roman" w:cs="Times New Roman"/>
          <w:i/>
          <w:shd w:val="clear" w:color="auto" w:fill="FCFCFC"/>
          <w:lang w:val="en-US"/>
        </w:rPr>
        <w:t>Public Opinion Quarterly</w:t>
      </w:r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 74, 674</w:t>
      </w:r>
      <w:r w:rsidR="00684524"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>–</w:t>
      </w:r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>95.</w:t>
      </w:r>
    </w:p>
    <w:p w14:paraId="62D6CB9E" w14:textId="7B1E1006" w:rsidR="009D26B7" w:rsidRPr="008C6415" w:rsidRDefault="009D26B7" w:rsidP="009D26B7">
      <w:pPr>
        <w:spacing w:before="240" w:after="240" w:line="240" w:lineRule="auto"/>
        <w:ind w:left="425" w:hanging="420"/>
        <w:rPr>
          <w:rFonts w:ascii="Times New Roman" w:eastAsia="Times New Roman" w:hAnsi="Times New Roman" w:cs="Times New Roman"/>
          <w:shd w:val="clear" w:color="auto" w:fill="FCFCFC"/>
          <w:lang w:val="en-US"/>
        </w:rPr>
      </w:pPr>
      <w:proofErr w:type="spellStart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>Herda</w:t>
      </w:r>
      <w:proofErr w:type="spellEnd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 D (2013) Too Many Immigrants? Examining Alternative Forms of Immigrant Population Innumeracy. </w:t>
      </w:r>
      <w:r w:rsidRPr="008C6415">
        <w:rPr>
          <w:rFonts w:ascii="Times New Roman" w:eastAsia="Times New Roman" w:hAnsi="Times New Roman" w:cs="Times New Roman"/>
          <w:i/>
          <w:shd w:val="clear" w:color="auto" w:fill="FCFCFC"/>
          <w:lang w:val="en-US"/>
        </w:rPr>
        <w:t>Sociological Perspectives</w:t>
      </w:r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 56, 213</w:t>
      </w:r>
      <w:r w:rsidR="00684524"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>–</w:t>
      </w:r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>40.</w:t>
      </w:r>
    </w:p>
    <w:p w14:paraId="654E591E" w14:textId="49648789" w:rsidR="009D26B7" w:rsidRPr="008C6415" w:rsidRDefault="009D26B7" w:rsidP="009D26B7">
      <w:pPr>
        <w:spacing w:before="240" w:after="240" w:line="240" w:lineRule="auto"/>
        <w:ind w:left="425" w:hanging="420"/>
        <w:rPr>
          <w:rFonts w:ascii="Times New Roman" w:eastAsia="Times New Roman" w:hAnsi="Times New Roman" w:cs="Times New Roman"/>
          <w:shd w:val="clear" w:color="auto" w:fill="FCFCFC"/>
          <w:lang w:val="en-US"/>
        </w:rPr>
      </w:pPr>
      <w:proofErr w:type="spellStart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>Herda</w:t>
      </w:r>
      <w:proofErr w:type="spellEnd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 D (2015a) Innumeracy in Turkey: Misperceptions of an Emerging Immigrant Population. </w:t>
      </w:r>
      <w:r w:rsidRPr="008C6415">
        <w:rPr>
          <w:rFonts w:ascii="Times New Roman" w:eastAsia="Times New Roman" w:hAnsi="Times New Roman" w:cs="Times New Roman"/>
          <w:i/>
          <w:shd w:val="clear" w:color="auto" w:fill="FCFCFC"/>
          <w:lang w:val="en-US"/>
        </w:rPr>
        <w:t>Insight Turkey</w:t>
      </w:r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>, 17(2), 187</w:t>
      </w:r>
      <w:r w:rsidR="00684524"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>–</w:t>
      </w:r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>205.</w:t>
      </w:r>
    </w:p>
    <w:p w14:paraId="09BDC33F" w14:textId="6F2FDB98" w:rsidR="009D26B7" w:rsidRPr="008C6415" w:rsidRDefault="009D26B7" w:rsidP="009D26B7">
      <w:pPr>
        <w:spacing w:before="240" w:after="240" w:line="240" w:lineRule="auto"/>
        <w:ind w:left="425" w:hanging="420"/>
        <w:rPr>
          <w:rFonts w:ascii="Times New Roman" w:eastAsia="Times New Roman" w:hAnsi="Times New Roman" w:cs="Times New Roman"/>
          <w:shd w:val="clear" w:color="auto" w:fill="FCFCFC"/>
          <w:lang w:val="en-US"/>
        </w:rPr>
      </w:pPr>
      <w:proofErr w:type="spellStart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>Herda</w:t>
      </w:r>
      <w:proofErr w:type="spellEnd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 D (2015b) Beyond innumeracy: heuristic decision-making and qualitative misperceptions about immigrants in Finland. </w:t>
      </w:r>
      <w:r w:rsidRPr="008C6415">
        <w:rPr>
          <w:rFonts w:ascii="Times New Roman" w:eastAsia="Times New Roman" w:hAnsi="Times New Roman" w:cs="Times New Roman"/>
          <w:i/>
          <w:shd w:val="clear" w:color="auto" w:fill="FCFCFC"/>
          <w:lang w:val="en-US"/>
        </w:rPr>
        <w:t>Ethnic and Racial Studies</w:t>
      </w:r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 38, 1627</w:t>
      </w:r>
      <w:r w:rsidR="00684524"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>–</w:t>
      </w:r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>45.</w:t>
      </w:r>
    </w:p>
    <w:p w14:paraId="4FF7F837" w14:textId="77777777" w:rsidR="009D26B7" w:rsidRPr="008C6415" w:rsidRDefault="009D26B7" w:rsidP="009D26B7">
      <w:pPr>
        <w:spacing w:before="240" w:after="240" w:line="240" w:lineRule="auto"/>
        <w:ind w:left="425" w:hanging="420"/>
        <w:rPr>
          <w:rFonts w:ascii="Times New Roman" w:eastAsia="Times New Roman" w:hAnsi="Times New Roman" w:cs="Times New Roman"/>
          <w:shd w:val="clear" w:color="auto" w:fill="FCFCFC"/>
          <w:lang w:val="en-US"/>
        </w:rPr>
      </w:pPr>
      <w:proofErr w:type="spellStart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>Herda</w:t>
      </w:r>
      <w:proofErr w:type="spellEnd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, D (2018) Comparing Ignorance: Imagined Immigration and the Exclusion of Migrants in the US and Western Europe. </w:t>
      </w:r>
      <w:r w:rsidRPr="008C6415">
        <w:rPr>
          <w:rFonts w:ascii="Times New Roman" w:eastAsia="Times New Roman" w:hAnsi="Times New Roman" w:cs="Times New Roman"/>
          <w:i/>
          <w:shd w:val="clear" w:color="auto" w:fill="FCFCFC"/>
          <w:lang w:val="en-US"/>
        </w:rPr>
        <w:t>Societies Without Borders</w:t>
      </w:r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 12, 1–35.</w:t>
      </w:r>
    </w:p>
    <w:p w14:paraId="76FA35E3" w14:textId="77777777" w:rsidR="009D26B7" w:rsidRPr="008C6415" w:rsidRDefault="009D26B7" w:rsidP="009D26B7">
      <w:pPr>
        <w:spacing w:before="240" w:after="240" w:line="240" w:lineRule="auto"/>
        <w:ind w:left="425" w:hanging="420"/>
        <w:rPr>
          <w:rFonts w:ascii="Times New Roman" w:eastAsia="Times New Roman" w:hAnsi="Times New Roman" w:cs="Times New Roman"/>
          <w:shd w:val="clear" w:color="auto" w:fill="FCFCFC"/>
          <w:lang w:val="en-US"/>
        </w:rPr>
      </w:pPr>
      <w:proofErr w:type="spellStart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>Herda</w:t>
      </w:r>
      <w:proofErr w:type="spellEnd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 D (2019) Tracking Ignorance: Examining Changes in Immigrant Population Innumeracy in the United States from 2005 to 2013. </w:t>
      </w:r>
      <w:r w:rsidRPr="008C6415">
        <w:rPr>
          <w:rFonts w:ascii="Times New Roman" w:eastAsia="Times New Roman" w:hAnsi="Times New Roman" w:cs="Times New Roman"/>
          <w:i/>
          <w:shd w:val="clear" w:color="auto" w:fill="FCFCFC"/>
          <w:lang w:val="en-US"/>
        </w:rPr>
        <w:t>Migration Letters</w:t>
      </w:r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 16, 329–339.</w:t>
      </w:r>
    </w:p>
    <w:p w14:paraId="77F2327C" w14:textId="69137277" w:rsidR="009D26B7" w:rsidRPr="008C6415" w:rsidRDefault="009D26B7" w:rsidP="009D26B7">
      <w:pPr>
        <w:spacing w:before="240" w:after="240" w:line="240" w:lineRule="auto"/>
        <w:ind w:left="425" w:hanging="420"/>
        <w:rPr>
          <w:rFonts w:ascii="Times New Roman" w:eastAsia="Times New Roman" w:hAnsi="Times New Roman" w:cs="Times New Roman"/>
          <w:shd w:val="clear" w:color="auto" w:fill="FCFCFC"/>
          <w:lang w:val="en-US"/>
        </w:rPr>
      </w:pPr>
      <w:proofErr w:type="spellStart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>Herda</w:t>
      </w:r>
      <w:proofErr w:type="spellEnd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 D (2020) Ignorance in a Context of Tolerance: Misperceptions about Immigrants in Canada. </w:t>
      </w:r>
      <w:r w:rsidRPr="008C6415">
        <w:rPr>
          <w:rFonts w:ascii="Times New Roman" w:eastAsia="Times New Roman" w:hAnsi="Times New Roman" w:cs="Times New Roman"/>
          <w:i/>
          <w:shd w:val="clear" w:color="auto" w:fill="FCFCFC"/>
          <w:lang w:val="en-US"/>
        </w:rPr>
        <w:t>Migration Letters</w:t>
      </w:r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 17, 411</w:t>
      </w:r>
      <w:r w:rsidR="00684524"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>–</w:t>
      </w:r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24. </w:t>
      </w:r>
    </w:p>
    <w:p w14:paraId="2187A3FA" w14:textId="77777777" w:rsidR="009D26B7" w:rsidRPr="008C6415" w:rsidRDefault="009D26B7" w:rsidP="009D26B7">
      <w:pPr>
        <w:spacing w:before="240" w:after="240" w:line="240" w:lineRule="auto"/>
        <w:ind w:left="425" w:hanging="420"/>
        <w:rPr>
          <w:rFonts w:ascii="Times New Roman" w:eastAsia="Times New Roman" w:hAnsi="Times New Roman" w:cs="Times New Roman"/>
          <w:shd w:val="clear" w:color="auto" w:fill="FCFCFC"/>
          <w:lang w:val="en-US"/>
        </w:rPr>
      </w:pPr>
      <w:proofErr w:type="spellStart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>Himmelroos</w:t>
      </w:r>
      <w:proofErr w:type="spellEnd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 S and </w:t>
      </w:r>
      <w:proofErr w:type="spellStart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>Rapeli</w:t>
      </w:r>
      <w:proofErr w:type="spellEnd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 L (2020) Can Deliberation Reduce Political Misperceptions? Findings from a Deliberative Experiment on Immigration. </w:t>
      </w:r>
      <w:r w:rsidRPr="008C6415">
        <w:rPr>
          <w:rFonts w:ascii="Times New Roman" w:eastAsia="Times New Roman" w:hAnsi="Times New Roman" w:cs="Times New Roman"/>
          <w:i/>
          <w:shd w:val="clear" w:color="auto" w:fill="FCFCFC"/>
          <w:lang w:val="en-US"/>
        </w:rPr>
        <w:t xml:space="preserve">Journal of Deliberative Democracy </w:t>
      </w:r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>16, 58–66.</w:t>
      </w:r>
    </w:p>
    <w:p w14:paraId="6BAA7B12" w14:textId="77777777" w:rsidR="009D26B7" w:rsidRPr="008C6415" w:rsidRDefault="009D26B7" w:rsidP="009D26B7">
      <w:pPr>
        <w:spacing w:before="240" w:after="240" w:line="240" w:lineRule="auto"/>
        <w:ind w:left="425" w:hanging="420"/>
        <w:rPr>
          <w:rFonts w:ascii="Times New Roman" w:eastAsia="Times New Roman" w:hAnsi="Times New Roman" w:cs="Times New Roman"/>
          <w:shd w:val="clear" w:color="auto" w:fill="FCFCFC"/>
          <w:lang w:val="en-US"/>
        </w:rPr>
      </w:pPr>
      <w:proofErr w:type="spellStart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>Hjerm</w:t>
      </w:r>
      <w:proofErr w:type="spellEnd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 M (2007) Do Numbers Really Count? Group Threat Theory Revisited. </w:t>
      </w:r>
      <w:r w:rsidRPr="008C6415">
        <w:rPr>
          <w:rFonts w:ascii="Times New Roman" w:eastAsia="Times New Roman" w:hAnsi="Times New Roman" w:cs="Times New Roman"/>
          <w:i/>
          <w:shd w:val="clear" w:color="auto" w:fill="FCFCFC"/>
          <w:lang w:val="en-US"/>
        </w:rPr>
        <w:t>Journal of Ethnic and Migration Studies</w:t>
      </w:r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 33, 1253–75.</w:t>
      </w:r>
    </w:p>
    <w:p w14:paraId="064045CC" w14:textId="77777777" w:rsidR="009D26B7" w:rsidRPr="008C6415" w:rsidRDefault="009D26B7" w:rsidP="009D26B7">
      <w:pPr>
        <w:spacing w:before="240" w:after="240" w:line="240" w:lineRule="auto"/>
        <w:ind w:left="425" w:hanging="420"/>
        <w:rPr>
          <w:rFonts w:ascii="Times New Roman" w:eastAsia="Times New Roman" w:hAnsi="Times New Roman" w:cs="Times New Roman"/>
          <w:shd w:val="clear" w:color="auto" w:fill="FCFCFC"/>
          <w:lang w:val="en-US"/>
        </w:rPr>
      </w:pPr>
      <w:proofErr w:type="spellStart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>Hooghe</w:t>
      </w:r>
      <w:proofErr w:type="spellEnd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 M and de </w:t>
      </w:r>
      <w:proofErr w:type="spellStart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>Vroome</w:t>
      </w:r>
      <w:proofErr w:type="spellEnd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 T (2015) The perception of ethnic diversity and anti-immigrant sentiments: a multilevel analysis of local communities in Belgium. </w:t>
      </w:r>
      <w:r w:rsidRPr="008C6415">
        <w:rPr>
          <w:rFonts w:ascii="Times New Roman" w:eastAsia="Times New Roman" w:hAnsi="Times New Roman" w:cs="Times New Roman"/>
          <w:i/>
          <w:shd w:val="clear" w:color="auto" w:fill="FCFCFC"/>
          <w:lang w:val="en-US"/>
        </w:rPr>
        <w:t xml:space="preserve">Ethnic and Racial Studies </w:t>
      </w:r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>38, 38–56.</w:t>
      </w:r>
    </w:p>
    <w:p w14:paraId="6AC25815" w14:textId="77777777" w:rsidR="009D26B7" w:rsidRPr="008C6415" w:rsidRDefault="009D26B7" w:rsidP="009D26B7">
      <w:pPr>
        <w:spacing w:before="240" w:after="240" w:line="240" w:lineRule="auto"/>
        <w:ind w:left="425" w:hanging="420"/>
        <w:rPr>
          <w:rFonts w:ascii="Times New Roman" w:eastAsia="Times New Roman" w:hAnsi="Times New Roman" w:cs="Times New Roman"/>
          <w:shd w:val="clear" w:color="auto" w:fill="FCFCFC"/>
          <w:lang w:val="en-US"/>
        </w:rPr>
      </w:pPr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Hopkins DJ, Sides J and </w:t>
      </w:r>
      <w:proofErr w:type="spellStart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>Citrin</w:t>
      </w:r>
      <w:proofErr w:type="spellEnd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 J (2019) The muted consequences of correct information about immigration. </w:t>
      </w:r>
      <w:r w:rsidRPr="008C6415">
        <w:rPr>
          <w:rFonts w:ascii="Times New Roman" w:eastAsia="Times New Roman" w:hAnsi="Times New Roman" w:cs="Times New Roman"/>
          <w:i/>
          <w:shd w:val="clear" w:color="auto" w:fill="FCFCFC"/>
          <w:lang w:val="en-US"/>
        </w:rPr>
        <w:t>Journal of Politics</w:t>
      </w:r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 81, 315–320.</w:t>
      </w:r>
    </w:p>
    <w:p w14:paraId="3CBA0794" w14:textId="5C0BE9B9" w:rsidR="009D26B7" w:rsidRPr="008C6415" w:rsidRDefault="009D26B7" w:rsidP="009D26B7">
      <w:pPr>
        <w:spacing w:before="240" w:after="240" w:line="240" w:lineRule="auto"/>
        <w:ind w:left="425" w:hanging="420"/>
        <w:rPr>
          <w:rFonts w:ascii="Times New Roman" w:eastAsia="Times New Roman" w:hAnsi="Times New Roman" w:cs="Times New Roman"/>
          <w:shd w:val="clear" w:color="auto" w:fill="FCFCFC"/>
          <w:lang w:val="en-US"/>
        </w:rPr>
      </w:pPr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Johnston CD and Ballard AO (2016) Economists and Public Opinion: Expert Consensus and Economic Policy Judgments. </w:t>
      </w:r>
      <w:r w:rsidRPr="008C6415">
        <w:rPr>
          <w:rFonts w:ascii="Times New Roman" w:eastAsia="Times New Roman" w:hAnsi="Times New Roman" w:cs="Times New Roman"/>
          <w:i/>
          <w:shd w:val="clear" w:color="auto" w:fill="FCFCFC"/>
          <w:lang w:val="en-US"/>
        </w:rPr>
        <w:t>The Journal of Politics</w:t>
      </w:r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 78, 443</w:t>
      </w:r>
      <w:r w:rsidR="00684524"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>–</w:t>
      </w:r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>56.</w:t>
      </w:r>
    </w:p>
    <w:p w14:paraId="47C18C76" w14:textId="77777777" w:rsidR="009D26B7" w:rsidRPr="008C6415" w:rsidRDefault="009D26B7" w:rsidP="009D26B7">
      <w:pPr>
        <w:spacing w:before="240" w:after="240" w:line="240" w:lineRule="auto"/>
        <w:ind w:left="425" w:hanging="420"/>
        <w:rPr>
          <w:rFonts w:ascii="Times New Roman" w:eastAsia="Times New Roman" w:hAnsi="Times New Roman" w:cs="Times New Roman"/>
          <w:shd w:val="clear" w:color="auto" w:fill="FCFCFC"/>
          <w:lang w:val="en-US"/>
        </w:rPr>
      </w:pPr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Koopmans R and Schaeffer M (2016) Statistical and Perceived Diversity and Their Impacts on Neighborhood Social Cohesion in Germany, France and the Netherlands. </w:t>
      </w:r>
      <w:r w:rsidRPr="008C6415">
        <w:rPr>
          <w:rFonts w:ascii="Times New Roman" w:eastAsia="Times New Roman" w:hAnsi="Times New Roman" w:cs="Times New Roman"/>
          <w:i/>
          <w:shd w:val="clear" w:color="auto" w:fill="FCFCFC"/>
          <w:lang w:val="en-US"/>
        </w:rPr>
        <w:t xml:space="preserve">Social Indicators Research </w:t>
      </w:r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>125, 853–83.</w:t>
      </w:r>
    </w:p>
    <w:p w14:paraId="67366095" w14:textId="77777777" w:rsidR="009D26B7" w:rsidRPr="008C6415" w:rsidRDefault="009D26B7" w:rsidP="009D26B7">
      <w:pPr>
        <w:spacing w:before="240" w:after="240" w:line="240" w:lineRule="auto"/>
        <w:ind w:left="425" w:hanging="420"/>
        <w:rPr>
          <w:rFonts w:ascii="Times New Roman" w:eastAsia="Times New Roman" w:hAnsi="Times New Roman" w:cs="Times New Roman"/>
          <w:shd w:val="clear" w:color="auto" w:fill="FCFCFC"/>
          <w:lang w:val="en-US"/>
        </w:rPr>
      </w:pPr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Lee N, </w:t>
      </w:r>
      <w:proofErr w:type="spellStart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>Nyhan</w:t>
      </w:r>
      <w:proofErr w:type="spellEnd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 B, </w:t>
      </w:r>
      <w:proofErr w:type="spellStart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>Reifler</w:t>
      </w:r>
      <w:proofErr w:type="spellEnd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 J and Flynn DJ (2021) More Accurate, but No Less Polarized: Comparing the Factual Beliefs of Government Officials and the Public. </w:t>
      </w:r>
      <w:r w:rsidRPr="008C6415">
        <w:rPr>
          <w:rFonts w:ascii="Times New Roman" w:eastAsia="Times New Roman" w:hAnsi="Times New Roman" w:cs="Times New Roman"/>
          <w:i/>
          <w:shd w:val="clear" w:color="auto" w:fill="FCFCFC"/>
          <w:lang w:val="en-US"/>
        </w:rPr>
        <w:t>British Journal of Political Science</w:t>
      </w:r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 51, 1315–22.</w:t>
      </w:r>
    </w:p>
    <w:p w14:paraId="2C242C8A" w14:textId="77777777" w:rsidR="009D26B7" w:rsidRPr="008C6415" w:rsidRDefault="009D26B7" w:rsidP="009D26B7">
      <w:pPr>
        <w:spacing w:before="240" w:after="240" w:line="240" w:lineRule="auto"/>
        <w:ind w:left="425" w:hanging="420"/>
        <w:rPr>
          <w:rFonts w:ascii="Times New Roman" w:eastAsia="Times New Roman" w:hAnsi="Times New Roman" w:cs="Times New Roman"/>
          <w:shd w:val="clear" w:color="auto" w:fill="FCFCFC"/>
          <w:lang w:val="en-US"/>
        </w:rPr>
      </w:pPr>
      <w:proofErr w:type="spellStart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>Leviston</w:t>
      </w:r>
      <w:proofErr w:type="spellEnd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 Z, </w:t>
      </w:r>
      <w:proofErr w:type="spellStart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>Coenen</w:t>
      </w:r>
      <w:proofErr w:type="spellEnd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 JM and Dandy J (2020) Host-member misperceptions about what others expect of immigrants: The role of personal attitudes, voting </w:t>
      </w:r>
      <w:proofErr w:type="spellStart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>behaviour</w:t>
      </w:r>
      <w:proofErr w:type="spellEnd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, and right-wing authoritarianism. </w:t>
      </w:r>
      <w:r w:rsidRPr="008C6415">
        <w:rPr>
          <w:rFonts w:ascii="Times New Roman" w:eastAsia="Times New Roman" w:hAnsi="Times New Roman" w:cs="Times New Roman"/>
          <w:i/>
          <w:shd w:val="clear" w:color="auto" w:fill="FCFCFC"/>
          <w:lang w:val="en-US"/>
        </w:rPr>
        <w:t>Asian Journal of Social Psychology</w:t>
      </w:r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 23, 397–406.</w:t>
      </w:r>
    </w:p>
    <w:p w14:paraId="02CD8001" w14:textId="77777777" w:rsidR="009D26B7" w:rsidRPr="008C6415" w:rsidRDefault="009D26B7" w:rsidP="009D26B7">
      <w:pPr>
        <w:spacing w:before="240" w:after="240" w:line="240" w:lineRule="auto"/>
        <w:ind w:left="425" w:hanging="420"/>
        <w:rPr>
          <w:rFonts w:ascii="Times New Roman" w:eastAsia="Times New Roman" w:hAnsi="Times New Roman" w:cs="Times New Roman"/>
          <w:shd w:val="clear" w:color="auto" w:fill="FCFCFC"/>
          <w:lang w:val="en-US"/>
        </w:rPr>
      </w:pPr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Li J and </w:t>
      </w:r>
      <w:proofErr w:type="spellStart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>Magner</w:t>
      </w:r>
      <w:proofErr w:type="spellEnd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 MW (2020) The Value of Not Knowing: Partisan Cue-Taking and Belief Updating of the Uninformed, the Ambiguous, and the Misinformed. </w:t>
      </w:r>
      <w:r w:rsidRPr="008C6415">
        <w:rPr>
          <w:rFonts w:ascii="Times New Roman" w:eastAsia="Times New Roman" w:hAnsi="Times New Roman" w:cs="Times New Roman"/>
          <w:i/>
          <w:shd w:val="clear" w:color="auto" w:fill="FCFCFC"/>
          <w:lang w:val="en-US"/>
        </w:rPr>
        <w:t>Journal of Communication</w:t>
      </w:r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 70, 646–69.</w:t>
      </w:r>
    </w:p>
    <w:p w14:paraId="20B45FFC" w14:textId="4C2DA44A" w:rsidR="009D26B7" w:rsidRPr="008C6415" w:rsidRDefault="009D26B7" w:rsidP="009D26B7">
      <w:pPr>
        <w:spacing w:before="240" w:after="240" w:line="240" w:lineRule="auto"/>
        <w:ind w:left="425" w:hanging="420"/>
        <w:rPr>
          <w:rFonts w:ascii="Times New Roman" w:eastAsia="Times New Roman" w:hAnsi="Times New Roman" w:cs="Times New Roman"/>
          <w:shd w:val="clear" w:color="auto" w:fill="FCFCFC"/>
          <w:lang w:val="en-US"/>
        </w:rPr>
      </w:pPr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Lind T, </w:t>
      </w:r>
      <w:proofErr w:type="spellStart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>Erlandsson</w:t>
      </w:r>
      <w:proofErr w:type="spellEnd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 A, </w:t>
      </w:r>
      <w:proofErr w:type="spellStart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>Västfjäll</w:t>
      </w:r>
      <w:proofErr w:type="spellEnd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 D and </w:t>
      </w:r>
      <w:proofErr w:type="spellStart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>Tinghög</w:t>
      </w:r>
      <w:proofErr w:type="spellEnd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 G (2018) Motivated reasoning when assessing the effects of refugee intake. </w:t>
      </w:r>
      <w:proofErr w:type="spellStart"/>
      <w:r w:rsidRPr="008C6415">
        <w:rPr>
          <w:rFonts w:ascii="Times New Roman" w:eastAsia="Times New Roman" w:hAnsi="Times New Roman" w:cs="Times New Roman"/>
          <w:i/>
          <w:shd w:val="clear" w:color="auto" w:fill="FCFCFC"/>
          <w:lang w:val="en-US"/>
        </w:rPr>
        <w:t>Behavioural</w:t>
      </w:r>
      <w:proofErr w:type="spellEnd"/>
      <w:r w:rsidRPr="008C6415">
        <w:rPr>
          <w:rFonts w:ascii="Times New Roman" w:eastAsia="Times New Roman" w:hAnsi="Times New Roman" w:cs="Times New Roman"/>
          <w:i/>
          <w:shd w:val="clear" w:color="auto" w:fill="FCFCFC"/>
          <w:lang w:val="en-US"/>
        </w:rPr>
        <w:t xml:space="preserve"> Public Policy</w:t>
      </w:r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>, 1</w:t>
      </w:r>
      <w:r w:rsidR="00684524"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>–</w:t>
      </w:r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>24.</w:t>
      </w:r>
    </w:p>
    <w:p w14:paraId="42D3142D" w14:textId="7777B5D5" w:rsidR="009D26B7" w:rsidRPr="008C6415" w:rsidRDefault="009D26B7" w:rsidP="009D26B7">
      <w:pPr>
        <w:spacing w:before="240" w:after="240" w:line="240" w:lineRule="auto"/>
        <w:ind w:left="425" w:hanging="420"/>
        <w:rPr>
          <w:rFonts w:ascii="Times New Roman" w:eastAsia="Times New Roman" w:hAnsi="Times New Roman" w:cs="Times New Roman"/>
          <w:shd w:val="clear" w:color="auto" w:fill="FCFCFC"/>
          <w:lang w:val="en-US"/>
        </w:rPr>
      </w:pPr>
      <w:proofErr w:type="spellStart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>Lundmark</w:t>
      </w:r>
      <w:proofErr w:type="spellEnd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 S and </w:t>
      </w:r>
      <w:proofErr w:type="spellStart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>Kokkonen</w:t>
      </w:r>
      <w:proofErr w:type="spellEnd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 A (2017) Measuring Immigrant Populations: Subjective versus Objective Assessments. </w:t>
      </w:r>
      <w:r w:rsidRPr="008C6415">
        <w:rPr>
          <w:rFonts w:ascii="Times New Roman" w:eastAsia="Times New Roman" w:hAnsi="Times New Roman" w:cs="Times New Roman"/>
          <w:i/>
          <w:shd w:val="clear" w:color="auto" w:fill="FCFCFC"/>
          <w:lang w:val="en-US"/>
        </w:rPr>
        <w:t xml:space="preserve">Survey Methods: Insights from the Field. </w:t>
      </w:r>
    </w:p>
    <w:p w14:paraId="36B9D3B8" w14:textId="3E78E96B" w:rsidR="009D26B7" w:rsidRPr="008C6415" w:rsidRDefault="009D26B7" w:rsidP="009D26B7">
      <w:pPr>
        <w:spacing w:before="240" w:after="240" w:line="240" w:lineRule="auto"/>
        <w:ind w:left="425" w:hanging="420"/>
        <w:rPr>
          <w:rFonts w:ascii="Times New Roman" w:eastAsia="Times New Roman" w:hAnsi="Times New Roman" w:cs="Times New Roman"/>
          <w:shd w:val="clear" w:color="auto" w:fill="FCFCFC"/>
          <w:lang w:val="en-US"/>
        </w:rPr>
      </w:pPr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Mancini T, </w:t>
      </w:r>
      <w:proofErr w:type="spellStart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>Caricati</w:t>
      </w:r>
      <w:proofErr w:type="spellEnd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 L, di Bernardo GA and </w:t>
      </w:r>
      <w:proofErr w:type="spellStart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>Vezzali</w:t>
      </w:r>
      <w:proofErr w:type="spellEnd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 L (2020). Support for rejection and reception policies toward asylum seekers in Italy: The role of conservative ideologies and legitimizing myths. </w:t>
      </w:r>
      <w:r w:rsidRPr="008C6415">
        <w:rPr>
          <w:rFonts w:ascii="Times New Roman" w:eastAsia="Times New Roman" w:hAnsi="Times New Roman" w:cs="Times New Roman"/>
          <w:i/>
          <w:shd w:val="clear" w:color="auto" w:fill="FCFCFC"/>
          <w:lang w:val="en-US"/>
        </w:rPr>
        <w:t>Journal of Social Psychology</w:t>
      </w:r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 </w:t>
      </w:r>
      <w:r w:rsidR="00684524"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>160, 751–67.</w:t>
      </w:r>
    </w:p>
    <w:p w14:paraId="11FC1DBA" w14:textId="77777777" w:rsidR="009D26B7" w:rsidRPr="008C6415" w:rsidRDefault="009D26B7" w:rsidP="009D26B7">
      <w:pPr>
        <w:spacing w:before="240" w:after="240" w:line="240" w:lineRule="auto"/>
        <w:ind w:left="425" w:hanging="420"/>
        <w:rPr>
          <w:rFonts w:ascii="Times New Roman" w:eastAsia="Times New Roman" w:hAnsi="Times New Roman" w:cs="Times New Roman"/>
          <w:shd w:val="clear" w:color="auto" w:fill="FCFCFC"/>
          <w:lang w:val="en-US"/>
        </w:rPr>
      </w:pPr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Martini S, </w:t>
      </w:r>
      <w:proofErr w:type="spellStart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>Guidi</w:t>
      </w:r>
      <w:proofErr w:type="spellEnd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 M, </w:t>
      </w:r>
      <w:proofErr w:type="spellStart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>Olmastroni</w:t>
      </w:r>
      <w:proofErr w:type="spellEnd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 F, </w:t>
      </w:r>
      <w:proofErr w:type="spellStart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>Basile</w:t>
      </w:r>
      <w:proofErr w:type="spellEnd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 L, </w:t>
      </w:r>
      <w:proofErr w:type="spellStart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>Borri</w:t>
      </w:r>
      <w:proofErr w:type="spellEnd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 R and </w:t>
      </w:r>
      <w:proofErr w:type="spellStart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>Isernia</w:t>
      </w:r>
      <w:proofErr w:type="spellEnd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 P (2021) Paranoid styles and innumeracy: implications of a conspiracy mindset on Europeans’ misperceptions about immigrants. </w:t>
      </w:r>
      <w:r w:rsidRPr="008C6415">
        <w:rPr>
          <w:rFonts w:ascii="Times New Roman" w:eastAsia="Times New Roman" w:hAnsi="Times New Roman" w:cs="Times New Roman"/>
          <w:i/>
          <w:shd w:val="clear" w:color="auto" w:fill="FCFCFC"/>
          <w:lang w:val="en-US"/>
        </w:rPr>
        <w:t>Italian Political Science Review</w:t>
      </w:r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>, online first.</w:t>
      </w:r>
    </w:p>
    <w:p w14:paraId="100D20EB" w14:textId="77777777" w:rsidR="009D26B7" w:rsidRPr="008C6415" w:rsidRDefault="009D26B7" w:rsidP="009D26B7">
      <w:pPr>
        <w:spacing w:before="240" w:after="240" w:line="240" w:lineRule="auto"/>
        <w:ind w:left="425" w:hanging="420"/>
        <w:rPr>
          <w:rFonts w:ascii="Times New Roman" w:eastAsia="Times New Roman" w:hAnsi="Times New Roman" w:cs="Times New Roman"/>
          <w:shd w:val="clear" w:color="auto" w:fill="FCFCFC"/>
          <w:lang w:val="en-US"/>
        </w:rPr>
      </w:pPr>
      <w:proofErr w:type="spellStart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>Markaki</w:t>
      </w:r>
      <w:proofErr w:type="spellEnd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 Y and Blinder S (2018) The Effects of Immigration on Welfare across the EU: Do Subjective Evaluations Align with Estimations? </w:t>
      </w:r>
      <w:r w:rsidRPr="008C6415">
        <w:rPr>
          <w:rFonts w:ascii="Times New Roman" w:eastAsia="Times New Roman" w:hAnsi="Times New Roman" w:cs="Times New Roman"/>
          <w:i/>
          <w:shd w:val="clear" w:color="auto" w:fill="FCFCFC"/>
          <w:lang w:val="en-US"/>
        </w:rPr>
        <w:t>Working paper</w:t>
      </w:r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>, REMINDER project.</w:t>
      </w:r>
    </w:p>
    <w:p w14:paraId="62B4A1A0" w14:textId="77777777" w:rsidR="009D26B7" w:rsidRPr="008C6415" w:rsidRDefault="009D26B7" w:rsidP="009D26B7">
      <w:pPr>
        <w:spacing w:before="240" w:after="240" w:line="240" w:lineRule="auto"/>
        <w:ind w:left="425" w:hanging="420"/>
        <w:rPr>
          <w:rFonts w:ascii="Times New Roman" w:eastAsia="Times New Roman" w:hAnsi="Times New Roman" w:cs="Times New Roman"/>
          <w:shd w:val="clear" w:color="auto" w:fill="FCFCFC"/>
          <w:lang w:val="en-US"/>
        </w:rPr>
      </w:pPr>
      <w:proofErr w:type="spellStart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>Markaki</w:t>
      </w:r>
      <w:proofErr w:type="spellEnd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 Y, Blinder S and Lind F (2020) Perceptions of EU Immigrants’ Welfare Impacts: The Role of Political Sophistication and Predisposition. </w:t>
      </w:r>
      <w:r w:rsidRPr="008C6415">
        <w:rPr>
          <w:rFonts w:ascii="Times New Roman" w:eastAsia="Times New Roman" w:hAnsi="Times New Roman" w:cs="Times New Roman"/>
          <w:i/>
          <w:shd w:val="clear" w:color="auto" w:fill="FCFCFC"/>
          <w:lang w:val="en-US"/>
        </w:rPr>
        <w:t>REMINDER Working Paper</w:t>
      </w:r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>.</w:t>
      </w:r>
    </w:p>
    <w:p w14:paraId="46A95130" w14:textId="77777777" w:rsidR="009D26B7" w:rsidRPr="008C6415" w:rsidRDefault="009D26B7" w:rsidP="009D26B7">
      <w:pPr>
        <w:spacing w:before="240" w:after="240" w:line="240" w:lineRule="auto"/>
        <w:ind w:left="425" w:hanging="420"/>
        <w:rPr>
          <w:rFonts w:ascii="Times New Roman" w:eastAsia="Times New Roman" w:hAnsi="Times New Roman" w:cs="Times New Roman"/>
          <w:color w:val="FF0000"/>
          <w:shd w:val="clear" w:color="auto" w:fill="FCFCFC"/>
          <w:lang w:val="en-US"/>
        </w:rPr>
      </w:pPr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McLaren L and Johnson M (2007) Resources, Group Conflict and Symbols: Explaining Anti-Immigration Hostility in Britain. </w:t>
      </w:r>
      <w:r w:rsidRPr="008C6415">
        <w:rPr>
          <w:rFonts w:ascii="Times New Roman" w:eastAsia="Times New Roman" w:hAnsi="Times New Roman" w:cs="Times New Roman"/>
          <w:i/>
          <w:shd w:val="clear" w:color="auto" w:fill="FCFCFC"/>
          <w:lang w:val="en-US"/>
        </w:rPr>
        <w:t>Political Studies</w:t>
      </w:r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 55, 709–32.</w:t>
      </w:r>
    </w:p>
    <w:p w14:paraId="689C8503" w14:textId="77777777" w:rsidR="009D26B7" w:rsidRPr="008C6415" w:rsidRDefault="009D26B7" w:rsidP="009D26B7">
      <w:pPr>
        <w:spacing w:before="240" w:after="240" w:line="240" w:lineRule="auto"/>
        <w:ind w:left="425" w:hanging="420"/>
        <w:rPr>
          <w:rFonts w:ascii="Times New Roman" w:eastAsia="Times New Roman" w:hAnsi="Times New Roman" w:cs="Times New Roman"/>
          <w:color w:val="FF0000"/>
          <w:shd w:val="clear" w:color="auto" w:fill="FCFCFC"/>
          <w:lang w:val="en-US"/>
        </w:rPr>
      </w:pPr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Meltzer CE and Schemer C (2021) Miscounting the others: Media effects on perceptions of the immigrant population size. In </w:t>
      </w:r>
      <w:r w:rsidRPr="008C6415">
        <w:rPr>
          <w:rFonts w:ascii="Times New Roman" w:eastAsia="Times New Roman" w:hAnsi="Times New Roman" w:cs="Times New Roman"/>
          <w:i/>
          <w:shd w:val="clear" w:color="auto" w:fill="FCFCFC"/>
          <w:lang w:val="en-US"/>
        </w:rPr>
        <w:t>Media and Public Attitudes Toward Migration in Europe: A Comparative Approach</w:t>
      </w:r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, edited by </w:t>
      </w:r>
      <w:proofErr w:type="spellStart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>Strömbäck</w:t>
      </w:r>
      <w:proofErr w:type="spellEnd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 J, Meltzer CE, </w:t>
      </w:r>
      <w:proofErr w:type="spellStart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>Eberl</w:t>
      </w:r>
      <w:proofErr w:type="spellEnd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 JM, Schemer C and </w:t>
      </w:r>
      <w:proofErr w:type="spellStart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>Boomgarden</w:t>
      </w:r>
      <w:proofErr w:type="spellEnd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 HG, 174-189. London: Routledge.</w:t>
      </w:r>
    </w:p>
    <w:p w14:paraId="57A7B77A" w14:textId="77777777" w:rsidR="009D26B7" w:rsidRPr="008C6415" w:rsidRDefault="009D26B7" w:rsidP="009D26B7">
      <w:pPr>
        <w:spacing w:before="240" w:after="240" w:line="240" w:lineRule="auto"/>
        <w:ind w:left="425" w:hanging="420"/>
        <w:rPr>
          <w:rFonts w:ascii="Times New Roman" w:eastAsia="Times New Roman" w:hAnsi="Times New Roman" w:cs="Times New Roman"/>
          <w:shd w:val="clear" w:color="auto" w:fill="FCFCFC"/>
          <w:lang w:val="en-US"/>
        </w:rPr>
      </w:pPr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Mena P (2021) Reducing misperceptions through news stories with data visualization: The role of readers’ prior knowledge and prior beliefs. </w:t>
      </w:r>
      <w:r w:rsidRPr="008C6415">
        <w:rPr>
          <w:rFonts w:ascii="Times New Roman" w:eastAsia="Times New Roman" w:hAnsi="Times New Roman" w:cs="Times New Roman"/>
          <w:i/>
          <w:shd w:val="clear" w:color="auto" w:fill="FCFCFC"/>
          <w:lang w:val="en-US"/>
        </w:rPr>
        <w:t>Journalism</w:t>
      </w:r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>, online first.</w:t>
      </w:r>
    </w:p>
    <w:p w14:paraId="5836B908" w14:textId="77777777" w:rsidR="009D26B7" w:rsidRPr="008C6415" w:rsidRDefault="009D26B7" w:rsidP="009D26B7">
      <w:pPr>
        <w:spacing w:before="240" w:after="240" w:line="240" w:lineRule="auto"/>
        <w:ind w:left="425" w:hanging="420"/>
        <w:rPr>
          <w:rFonts w:ascii="Times New Roman" w:eastAsia="Times New Roman" w:hAnsi="Times New Roman" w:cs="Times New Roman"/>
          <w:shd w:val="clear" w:color="auto" w:fill="FCFCFC"/>
          <w:lang w:val="en-US"/>
        </w:rPr>
      </w:pPr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Pedersen A and Hartley LK (2017) False Beliefs About Asylum Seekers to Australia: The Role of Confidence in Such Beliefs, Prejudice, and the Third Person Effect. </w:t>
      </w:r>
      <w:r w:rsidRPr="008C6415">
        <w:rPr>
          <w:rFonts w:ascii="Times New Roman" w:eastAsia="Times New Roman" w:hAnsi="Times New Roman" w:cs="Times New Roman"/>
          <w:i/>
          <w:shd w:val="clear" w:color="auto" w:fill="FCFCFC"/>
          <w:lang w:val="en-US"/>
        </w:rPr>
        <w:t>Journal of Pacific Rim Psychology</w:t>
      </w:r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 11, 1–12.</w:t>
      </w:r>
    </w:p>
    <w:p w14:paraId="46654F75" w14:textId="77777777" w:rsidR="009D26B7" w:rsidRPr="008C6415" w:rsidRDefault="009D26B7" w:rsidP="009D26B7">
      <w:pPr>
        <w:spacing w:before="240" w:after="240" w:line="240" w:lineRule="auto"/>
        <w:ind w:left="425" w:hanging="420"/>
        <w:rPr>
          <w:rFonts w:ascii="Times New Roman" w:eastAsia="Times New Roman" w:hAnsi="Times New Roman" w:cs="Times New Roman"/>
          <w:shd w:val="clear" w:color="auto" w:fill="FCFCFC"/>
          <w:lang w:val="en-US"/>
        </w:rPr>
      </w:pPr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Peterson, E and </w:t>
      </w:r>
      <w:proofErr w:type="spellStart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>Iyengar</w:t>
      </w:r>
      <w:proofErr w:type="spellEnd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, S (2021) Partisan Gaps in Political Information and Information Seeking Behavior: Motivated Reasoning or Cheerleading? </w:t>
      </w:r>
      <w:r w:rsidRPr="008C6415">
        <w:rPr>
          <w:rFonts w:ascii="Times New Roman" w:eastAsia="Times New Roman" w:hAnsi="Times New Roman" w:cs="Times New Roman"/>
          <w:i/>
          <w:shd w:val="clear" w:color="auto" w:fill="FCFCFC"/>
          <w:lang w:val="en-US"/>
        </w:rPr>
        <w:t>American Journal of Political Science</w:t>
      </w:r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 65, 133–47.</w:t>
      </w:r>
    </w:p>
    <w:p w14:paraId="37A61665" w14:textId="77777777" w:rsidR="009D26B7" w:rsidRPr="008C6415" w:rsidRDefault="009D26B7" w:rsidP="009D26B7">
      <w:pPr>
        <w:spacing w:before="240" w:after="240" w:line="240" w:lineRule="auto"/>
        <w:ind w:left="425" w:hanging="420"/>
        <w:rPr>
          <w:rFonts w:ascii="Times New Roman" w:eastAsia="Times New Roman" w:hAnsi="Times New Roman" w:cs="Times New Roman"/>
          <w:shd w:val="clear" w:color="auto" w:fill="FCFCFC"/>
          <w:lang w:val="en-US"/>
        </w:rPr>
      </w:pPr>
      <w:proofErr w:type="spellStart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>Saldaña</w:t>
      </w:r>
      <w:proofErr w:type="spellEnd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 M, Cueva </w:t>
      </w:r>
      <w:proofErr w:type="spellStart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>Chacón</w:t>
      </w:r>
      <w:proofErr w:type="spellEnd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 LM and </w:t>
      </w:r>
      <w:proofErr w:type="spellStart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>García-Perdomo</w:t>
      </w:r>
      <w:proofErr w:type="spellEnd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 V (2018) When Gaps Become </w:t>
      </w:r>
      <w:proofErr w:type="spellStart"/>
      <w:r w:rsidRPr="008C6415">
        <w:rPr>
          <w:rFonts w:ascii="Times New Roman" w:eastAsia="Times New Roman" w:hAnsi="Times New Roman" w:cs="Times New Roman"/>
          <w:i/>
          <w:shd w:val="clear" w:color="auto" w:fill="FCFCFC"/>
          <w:lang w:val="en-US"/>
        </w:rPr>
        <w:t>Huuuuge</w:t>
      </w:r>
      <w:proofErr w:type="spellEnd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: Donald Trump and Beliefs About Immigration. </w:t>
      </w:r>
      <w:r w:rsidRPr="008C6415">
        <w:rPr>
          <w:rFonts w:ascii="Times New Roman" w:eastAsia="Times New Roman" w:hAnsi="Times New Roman" w:cs="Times New Roman"/>
          <w:i/>
          <w:shd w:val="clear" w:color="auto" w:fill="FCFCFC"/>
          <w:lang w:val="en-US"/>
        </w:rPr>
        <w:t>Mass Communication and Society</w:t>
      </w:r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 21, 785–813.</w:t>
      </w:r>
    </w:p>
    <w:p w14:paraId="79B5E0D4" w14:textId="77777777" w:rsidR="009D26B7" w:rsidRPr="008C6415" w:rsidRDefault="009D26B7" w:rsidP="009D26B7">
      <w:pPr>
        <w:spacing w:before="240" w:after="240" w:line="240" w:lineRule="auto"/>
        <w:ind w:left="425" w:hanging="420"/>
        <w:rPr>
          <w:rFonts w:ascii="Times New Roman" w:eastAsia="Times New Roman" w:hAnsi="Times New Roman" w:cs="Times New Roman"/>
          <w:color w:val="FF0000"/>
          <w:shd w:val="clear" w:color="auto" w:fill="FCFCFC"/>
          <w:lang w:val="en-US"/>
        </w:rPr>
      </w:pPr>
      <w:proofErr w:type="spellStart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>Saldaña</w:t>
      </w:r>
      <w:proofErr w:type="spellEnd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 M, McGregor S and Johnson T (2021) Mind the Gap! The Role of Political Identity and Attitudes in the Emergence of Belief Gaps. </w:t>
      </w:r>
      <w:r w:rsidRPr="008C6415">
        <w:rPr>
          <w:rFonts w:ascii="Times New Roman" w:eastAsia="Times New Roman" w:hAnsi="Times New Roman" w:cs="Times New Roman"/>
          <w:i/>
          <w:shd w:val="clear" w:color="auto" w:fill="FCFCFC"/>
          <w:lang w:val="en-US"/>
        </w:rPr>
        <w:t>International Journal of Public Opinion Research</w:t>
      </w:r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>, S. 1–19.</w:t>
      </w:r>
    </w:p>
    <w:p w14:paraId="517F1170" w14:textId="77777777" w:rsidR="009D26B7" w:rsidRPr="008C6415" w:rsidRDefault="009D26B7" w:rsidP="009D26B7">
      <w:pPr>
        <w:spacing w:before="240" w:after="240" w:line="240" w:lineRule="auto"/>
        <w:ind w:left="425" w:hanging="420"/>
        <w:rPr>
          <w:rFonts w:ascii="Times New Roman" w:eastAsia="Times New Roman" w:hAnsi="Times New Roman" w:cs="Times New Roman"/>
          <w:shd w:val="clear" w:color="auto" w:fill="FCFCFC"/>
          <w:lang w:val="en-US"/>
        </w:rPr>
      </w:pPr>
      <w:proofErr w:type="spellStart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>Schlueter</w:t>
      </w:r>
      <w:proofErr w:type="spellEnd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 E and </w:t>
      </w:r>
      <w:proofErr w:type="spellStart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>Scheepers</w:t>
      </w:r>
      <w:proofErr w:type="spellEnd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 P (2010) The relationship between outgroup size and anti-outgroup attitudes: A theoretical synthesis and empirical test of group threat- and intergroup contact theory. </w:t>
      </w:r>
      <w:r w:rsidRPr="008C6415">
        <w:rPr>
          <w:rFonts w:ascii="Times New Roman" w:eastAsia="Times New Roman" w:hAnsi="Times New Roman" w:cs="Times New Roman"/>
          <w:i/>
          <w:shd w:val="clear" w:color="auto" w:fill="FCFCFC"/>
          <w:lang w:val="en-US"/>
        </w:rPr>
        <w:t>Social Science Research</w:t>
      </w:r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 39, 285–95.</w:t>
      </w:r>
    </w:p>
    <w:p w14:paraId="12CCC93C" w14:textId="77777777" w:rsidR="009D26B7" w:rsidRPr="008C6415" w:rsidRDefault="009D26B7" w:rsidP="009D26B7">
      <w:pPr>
        <w:spacing w:before="240" w:after="240" w:line="240" w:lineRule="auto"/>
        <w:ind w:left="425" w:hanging="420"/>
        <w:rPr>
          <w:rFonts w:ascii="Times New Roman" w:eastAsia="Times New Roman" w:hAnsi="Times New Roman" w:cs="Times New Roman"/>
          <w:shd w:val="clear" w:color="auto" w:fill="FCFCFC"/>
          <w:lang w:val="en-US"/>
        </w:rPr>
      </w:pPr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Semyonov M, </w:t>
      </w:r>
      <w:proofErr w:type="spellStart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>Raijman</w:t>
      </w:r>
      <w:proofErr w:type="spellEnd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 R and </w:t>
      </w:r>
      <w:proofErr w:type="spellStart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>Gorodzeisky</w:t>
      </w:r>
      <w:proofErr w:type="spellEnd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 A (2008) Foreigners’ Impact on European Societies: Public Views and Perceptions in a Cross-National Comparative Perspective. </w:t>
      </w:r>
      <w:r w:rsidRPr="008C6415">
        <w:rPr>
          <w:rFonts w:ascii="Times New Roman" w:eastAsia="Times New Roman" w:hAnsi="Times New Roman" w:cs="Times New Roman"/>
          <w:i/>
          <w:shd w:val="clear" w:color="auto" w:fill="FCFCFC"/>
          <w:lang w:val="en-US"/>
        </w:rPr>
        <w:t xml:space="preserve">International Journal of Comparative Sociology </w:t>
      </w:r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>49, 5–29.</w:t>
      </w:r>
    </w:p>
    <w:p w14:paraId="5550CA94" w14:textId="4E2DF569" w:rsidR="009D26B7" w:rsidRPr="008C6415" w:rsidRDefault="009D26B7" w:rsidP="009D26B7">
      <w:pPr>
        <w:spacing w:before="240" w:after="240" w:line="240" w:lineRule="auto"/>
        <w:ind w:left="425" w:hanging="420"/>
        <w:rPr>
          <w:rFonts w:ascii="Times New Roman" w:eastAsia="Times New Roman" w:hAnsi="Times New Roman" w:cs="Times New Roman"/>
          <w:shd w:val="clear" w:color="auto" w:fill="FCFCFC"/>
          <w:lang w:val="en-US"/>
        </w:rPr>
      </w:pPr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Sides J and </w:t>
      </w:r>
      <w:proofErr w:type="spellStart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>Citrin</w:t>
      </w:r>
      <w:proofErr w:type="spellEnd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 J (2007) European Opinion about Immigration: The Role of Identities, Interest and Information. </w:t>
      </w:r>
      <w:r w:rsidRPr="008C6415">
        <w:rPr>
          <w:rFonts w:ascii="Times New Roman" w:eastAsia="Times New Roman" w:hAnsi="Times New Roman" w:cs="Times New Roman"/>
          <w:i/>
          <w:shd w:val="clear" w:color="auto" w:fill="FCFCFC"/>
          <w:lang w:val="en-US"/>
        </w:rPr>
        <w:t>British Journal of Political Science</w:t>
      </w:r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 37, 477</w:t>
      </w:r>
      <w:r w:rsidR="00684524"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>–</w:t>
      </w:r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>504.</w:t>
      </w:r>
    </w:p>
    <w:p w14:paraId="17786A0F" w14:textId="77777777" w:rsidR="009D26B7" w:rsidRPr="008C6415" w:rsidRDefault="009D26B7" w:rsidP="009D26B7">
      <w:pPr>
        <w:spacing w:before="240" w:after="240" w:line="240" w:lineRule="auto"/>
        <w:ind w:left="425" w:hanging="420"/>
        <w:rPr>
          <w:rFonts w:ascii="Times New Roman" w:eastAsia="Times New Roman" w:hAnsi="Times New Roman" w:cs="Times New Roman"/>
          <w:shd w:val="clear" w:color="auto" w:fill="FCFCFC"/>
          <w:lang w:val="en-US"/>
        </w:rPr>
      </w:pPr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Steele LG and Perkins KM (2019) The Effects of Perceived Neighborhood Immigrant Population Size on Preferences for Redistribution in New York City: A Pilot Study. </w:t>
      </w:r>
      <w:r w:rsidRPr="008C6415">
        <w:rPr>
          <w:rFonts w:ascii="Times New Roman" w:eastAsia="Times New Roman" w:hAnsi="Times New Roman" w:cs="Times New Roman"/>
          <w:i/>
          <w:shd w:val="clear" w:color="auto" w:fill="FCFCFC"/>
          <w:lang w:val="en-US"/>
        </w:rPr>
        <w:t xml:space="preserve">Frontiers in Sociology </w:t>
      </w:r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>4, 1–13.</w:t>
      </w:r>
    </w:p>
    <w:p w14:paraId="01897035" w14:textId="77777777" w:rsidR="009D26B7" w:rsidRPr="008C6415" w:rsidRDefault="009D26B7" w:rsidP="009D26B7">
      <w:pPr>
        <w:spacing w:before="240" w:after="240" w:line="240" w:lineRule="auto"/>
        <w:ind w:left="425" w:hanging="420"/>
        <w:rPr>
          <w:rFonts w:ascii="Palatino" w:eastAsia="Palatino" w:hAnsi="Palatino" w:cs="Palatino"/>
          <w:sz w:val="16"/>
          <w:szCs w:val="16"/>
          <w:shd w:val="clear" w:color="auto" w:fill="FCFCFC"/>
          <w:lang w:val="en-US"/>
        </w:rPr>
      </w:pPr>
      <w:proofErr w:type="spellStart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>Strabac</w:t>
      </w:r>
      <w:proofErr w:type="spellEnd"/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 Z (2011) It’s the eyes and not the size that matter: The real and the perceived size of immigrant population and anti-immigrant prejudice in Western Europe. </w:t>
      </w:r>
      <w:r w:rsidRPr="008C6415">
        <w:rPr>
          <w:rFonts w:ascii="Times New Roman" w:eastAsia="Times New Roman" w:hAnsi="Times New Roman" w:cs="Times New Roman"/>
          <w:i/>
          <w:shd w:val="clear" w:color="auto" w:fill="FCFCFC"/>
          <w:lang w:val="en-US"/>
        </w:rPr>
        <w:t>European Societies</w:t>
      </w:r>
      <w:r w:rsidRPr="008C6415">
        <w:rPr>
          <w:rFonts w:ascii="Times New Roman" w:eastAsia="Times New Roman" w:hAnsi="Times New Roman" w:cs="Times New Roman"/>
          <w:shd w:val="clear" w:color="auto" w:fill="FCFCFC"/>
          <w:lang w:val="en-US"/>
        </w:rPr>
        <w:t xml:space="preserve"> 13, 559–82.</w:t>
      </w:r>
    </w:p>
    <w:p w14:paraId="643D8BEC" w14:textId="77777777" w:rsidR="009D26B7" w:rsidRPr="008C6415" w:rsidRDefault="009D26B7">
      <w:pPr>
        <w:rPr>
          <w:lang w:val="en-US"/>
        </w:rPr>
      </w:pPr>
    </w:p>
    <w:sectPr w:rsidR="009D26B7" w:rsidRPr="008C6415">
      <w:pgSz w:w="11909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2ADB"/>
    <w:multiLevelType w:val="multilevel"/>
    <w:tmpl w:val="AD88EA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6F1DB6"/>
    <w:multiLevelType w:val="multilevel"/>
    <w:tmpl w:val="1CD21D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3862CD7"/>
    <w:multiLevelType w:val="multilevel"/>
    <w:tmpl w:val="FBAC87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7A731DD"/>
    <w:multiLevelType w:val="multilevel"/>
    <w:tmpl w:val="6902E4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FE"/>
    <w:rsid w:val="000353F7"/>
    <w:rsid w:val="001A24F6"/>
    <w:rsid w:val="001D7D11"/>
    <w:rsid w:val="00216363"/>
    <w:rsid w:val="002F59C1"/>
    <w:rsid w:val="00373E4D"/>
    <w:rsid w:val="00382063"/>
    <w:rsid w:val="003F70D3"/>
    <w:rsid w:val="0051643C"/>
    <w:rsid w:val="00520A2B"/>
    <w:rsid w:val="005E6DDE"/>
    <w:rsid w:val="00632A37"/>
    <w:rsid w:val="00684524"/>
    <w:rsid w:val="007615E6"/>
    <w:rsid w:val="007C06F5"/>
    <w:rsid w:val="00857ABF"/>
    <w:rsid w:val="00881414"/>
    <w:rsid w:val="008A5736"/>
    <w:rsid w:val="008C6415"/>
    <w:rsid w:val="0094072A"/>
    <w:rsid w:val="00972BFE"/>
    <w:rsid w:val="009D26B7"/>
    <w:rsid w:val="00A45399"/>
    <w:rsid w:val="00B25658"/>
    <w:rsid w:val="00C12FD4"/>
    <w:rsid w:val="00C97A0F"/>
    <w:rsid w:val="00CD6BB8"/>
    <w:rsid w:val="00D44D6F"/>
    <w:rsid w:val="00DF1A28"/>
    <w:rsid w:val="00E35FE2"/>
    <w:rsid w:val="00F2067E"/>
    <w:rsid w:val="00F448EB"/>
    <w:rsid w:val="00FC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1B8AC"/>
  <w15:chartTrackingRefBased/>
  <w15:docId w15:val="{4BE52ED4-F663-1E4E-B521-A27EF35C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BFE"/>
    <w:pPr>
      <w:spacing w:line="276" w:lineRule="auto"/>
    </w:pPr>
    <w:rPr>
      <w:rFonts w:ascii="Arial" w:eastAsia="Arial" w:hAnsi="Arial" w:cs="Arial"/>
      <w:sz w:val="22"/>
      <w:szCs w:val="22"/>
      <w:lang w:val="de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067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353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53F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353F7"/>
    <w:rPr>
      <w:rFonts w:ascii="Arial" w:eastAsia="Arial" w:hAnsi="Arial" w:cs="Arial"/>
      <w:sz w:val="20"/>
      <w:szCs w:val="20"/>
      <w:lang w:val="de" w:eastAsia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53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53F7"/>
    <w:rPr>
      <w:rFonts w:ascii="Arial" w:eastAsia="Arial" w:hAnsi="Arial" w:cs="Arial"/>
      <w:b/>
      <w:bCs/>
      <w:sz w:val="20"/>
      <w:szCs w:val="20"/>
      <w:lang w:val="de"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53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53F7"/>
    <w:rPr>
      <w:rFonts w:ascii="Segoe UI" w:eastAsia="Arial" w:hAnsi="Segoe UI" w:cs="Segoe UI"/>
      <w:sz w:val="18"/>
      <w:szCs w:val="18"/>
      <w:lang w:val="d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4232/1.3751" TargetMode="External"/><Relationship Id="rId13" Type="http://schemas.openxmlformats.org/officeDocument/2006/relationships/hyperlink" Target="https://doi.org/doi:10.4232/1.11760" TargetMode="External"/><Relationship Id="rId18" Type="http://schemas.openxmlformats.org/officeDocument/2006/relationships/hyperlink" Target="https://doi.org/10.11587/LBSMPQ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doi.org/10.3886/ICPSR35616" TargetMode="External"/><Relationship Id="rId17" Type="http://schemas.openxmlformats.org/officeDocument/2006/relationships/hyperlink" Target="https://doi.org/10.3886/ICPSR33022.v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2837/91882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doi.org/10.3886/ICPSR30141.v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4749/1612884573" TargetMode="External"/><Relationship Id="rId10" Type="http://schemas.openxmlformats.org/officeDocument/2006/relationships/hyperlink" Target="https://doi.org/10.4232/1.1279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i.org/10.4232/1.10110" TargetMode="External"/><Relationship Id="rId14" Type="http://schemas.openxmlformats.org/officeDocument/2006/relationships/hyperlink" Target="https://doi.org/10.21338/NSD-ESS1-2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419943-001B-40FF-8F20-C5CA6CE24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3715</Words>
  <Characters>23405</Characters>
  <Application>Microsoft Office Word</Application>
  <DocSecurity>0</DocSecurity>
  <Lines>195</Lines>
  <Paragraphs>54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Lutz</dc:creator>
  <cp:keywords/>
  <dc:description/>
  <cp:lastModifiedBy>Philipp Lutz</cp:lastModifiedBy>
  <cp:revision>2</cp:revision>
  <dcterms:created xsi:type="dcterms:W3CDTF">2022-02-07T10:22:00Z</dcterms:created>
  <dcterms:modified xsi:type="dcterms:W3CDTF">2022-02-07T10:22:00Z</dcterms:modified>
</cp:coreProperties>
</file>