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177C" w14:textId="38ADBEA0" w:rsidR="00A10BF7" w:rsidRPr="00CA14F8" w:rsidRDefault="00CC1C13" w:rsidP="00DC1A13">
      <w:pPr>
        <w:spacing w:line="360" w:lineRule="auto"/>
        <w:jc w:val="both"/>
        <w:rPr>
          <w:rFonts w:ascii="Arial" w:hAnsi="Arial" w:cs="Arial"/>
          <w:lang w:val="en-US"/>
        </w:rPr>
      </w:pPr>
      <w:r w:rsidRPr="00CA14F8">
        <w:rPr>
          <w:rFonts w:ascii="Arial" w:hAnsi="Arial" w:cs="Arial"/>
          <w:b/>
          <w:bCs/>
          <w:sz w:val="24"/>
          <w:szCs w:val="24"/>
          <w:lang w:val="en-US"/>
        </w:rPr>
        <w:t>Table S</w:t>
      </w:r>
      <w:r w:rsidR="00F54212" w:rsidRPr="00CA14F8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CA14F8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CA14F8">
        <w:rPr>
          <w:rFonts w:ascii="Arial" w:hAnsi="Arial" w:cs="Arial"/>
          <w:sz w:val="24"/>
          <w:szCs w:val="24"/>
          <w:lang w:val="en-US"/>
        </w:rPr>
        <w:t xml:space="preserve"> </w:t>
      </w:r>
      <w:r w:rsidR="001140EF" w:rsidRPr="00CA14F8">
        <w:rPr>
          <w:rFonts w:ascii="Arial" w:hAnsi="Arial" w:cs="Arial"/>
          <w:sz w:val="24"/>
          <w:szCs w:val="24"/>
        </w:rPr>
        <w:t>Unadjusted relative risk ratio</w:t>
      </w:r>
      <w:r w:rsidR="003A074F" w:rsidRPr="00CA14F8">
        <w:rPr>
          <w:rFonts w:ascii="Arial" w:hAnsi="Arial" w:cs="Arial"/>
          <w:sz w:val="24"/>
          <w:szCs w:val="24"/>
        </w:rPr>
        <w:t>s</w:t>
      </w:r>
      <w:r w:rsidR="001140EF" w:rsidRPr="00CA14F8">
        <w:rPr>
          <w:rFonts w:ascii="Arial" w:hAnsi="Arial" w:cs="Arial"/>
          <w:sz w:val="24"/>
          <w:szCs w:val="24"/>
        </w:rPr>
        <w:t xml:space="preserve"> (RRR) </w:t>
      </w:r>
      <w:bookmarkStart w:id="0" w:name="_Hlk74308301"/>
      <w:r w:rsidR="001140EF" w:rsidRPr="00CA14F8">
        <w:rPr>
          <w:rFonts w:ascii="Arial" w:hAnsi="Arial" w:cs="Arial"/>
          <w:sz w:val="24"/>
          <w:szCs w:val="24"/>
        </w:rPr>
        <w:t xml:space="preserve">and </w:t>
      </w:r>
      <w:r w:rsidR="003A074F" w:rsidRPr="00CA14F8">
        <w:rPr>
          <w:rFonts w:ascii="Arial" w:hAnsi="Arial" w:cs="Arial"/>
          <w:sz w:val="24"/>
          <w:szCs w:val="24"/>
        </w:rPr>
        <w:t xml:space="preserve">95% </w:t>
      </w:r>
      <w:r w:rsidR="001140EF" w:rsidRPr="00CA14F8">
        <w:rPr>
          <w:rFonts w:ascii="Arial" w:hAnsi="Arial" w:cs="Arial"/>
          <w:sz w:val="24"/>
          <w:szCs w:val="24"/>
        </w:rPr>
        <w:t xml:space="preserve">confidence intervals (IC) for the associations between </w:t>
      </w:r>
      <w:r w:rsidR="001140EF" w:rsidRPr="00CA14F8">
        <w:rPr>
          <w:rFonts w:ascii="Arial" w:hAnsi="Arial" w:cs="Arial"/>
          <w:bCs/>
          <w:sz w:val="24"/>
          <w:szCs w:val="24"/>
        </w:rPr>
        <w:t xml:space="preserve">timing of food introduction and variables </w:t>
      </w:r>
      <w:r w:rsidR="003A074F" w:rsidRPr="00CA14F8">
        <w:rPr>
          <w:rFonts w:ascii="Arial" w:hAnsi="Arial" w:cs="Arial"/>
          <w:bCs/>
          <w:sz w:val="24"/>
          <w:szCs w:val="24"/>
        </w:rPr>
        <w:t xml:space="preserve">describing </w:t>
      </w:r>
      <w:r w:rsidR="001140EF" w:rsidRPr="00CA14F8">
        <w:rPr>
          <w:rFonts w:ascii="Arial" w:hAnsi="Arial" w:cs="Arial"/>
          <w:bCs/>
          <w:sz w:val="24"/>
          <w:szCs w:val="24"/>
        </w:rPr>
        <w:t>breastfeeding duration and maternal sociodemographic and health behaviour</w:t>
      </w:r>
      <w:bookmarkEnd w:id="0"/>
      <w:r w:rsidR="0053056C" w:rsidRPr="00CA14F8">
        <w:rPr>
          <w:rFonts w:ascii="Arial" w:hAnsi="Arial" w:cs="Arial"/>
          <w:bCs/>
          <w:sz w:val="24"/>
          <w:szCs w:val="24"/>
        </w:rPr>
        <w:t>s</w:t>
      </w:r>
      <w:r w:rsidR="00B23C62" w:rsidRPr="00CA14F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3892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13"/>
        <w:gridCol w:w="1906"/>
        <w:gridCol w:w="1701"/>
        <w:gridCol w:w="850"/>
        <w:gridCol w:w="1985"/>
        <w:gridCol w:w="1347"/>
        <w:gridCol w:w="921"/>
      </w:tblGrid>
      <w:tr w:rsidR="00CA14F8" w:rsidRPr="00CA14F8" w14:paraId="2CFFF020" w14:textId="24A39ACE" w:rsidTr="00E568AB">
        <w:trPr>
          <w:tblHeader/>
        </w:trPr>
        <w:tc>
          <w:tcPr>
            <w:tcW w:w="3969" w:type="dxa"/>
            <w:vMerge w:val="restart"/>
            <w:hideMark/>
          </w:tcPr>
          <w:p w14:paraId="5C10A156" w14:textId="77777777" w:rsidR="00E21EB8" w:rsidRPr="00CA14F8" w:rsidRDefault="00E21EB8" w:rsidP="0025624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Antenatal maternal characteristics</w:t>
            </w:r>
          </w:p>
        </w:tc>
        <w:tc>
          <w:tcPr>
            <w:tcW w:w="1213" w:type="dxa"/>
            <w:vMerge w:val="restart"/>
            <w:hideMark/>
          </w:tcPr>
          <w:p w14:paraId="050A35E4" w14:textId="053BF0E0" w:rsidR="00E21EB8" w:rsidRPr="00CA14F8" w:rsidRDefault="00E21EB8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N (</w:t>
            </w:r>
            <w:proofErr w:type="gramStart"/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%)*</w:t>
            </w:r>
            <w:proofErr w:type="gramEnd"/>
          </w:p>
        </w:tc>
        <w:tc>
          <w:tcPr>
            <w:tcW w:w="8710" w:type="dxa"/>
            <w:gridSpan w:val="6"/>
            <w:tcBorders>
              <w:bottom w:val="single" w:sz="4" w:space="0" w:color="auto"/>
            </w:tcBorders>
          </w:tcPr>
          <w:p w14:paraId="33769A31" w14:textId="3873092E" w:rsidR="00E21EB8" w:rsidRPr="00CA14F8" w:rsidRDefault="00DE3E1E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Age of introduction of complementary feeding</w:t>
            </w:r>
            <w:r w:rsidR="004A1474" w:rsidRPr="00CA14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**</w:t>
            </w:r>
          </w:p>
        </w:tc>
      </w:tr>
      <w:tr w:rsidR="00CA14F8" w:rsidRPr="00CA14F8" w14:paraId="015B8534" w14:textId="77777777" w:rsidTr="00E568AB">
        <w:trPr>
          <w:tblHeader/>
        </w:trPr>
        <w:tc>
          <w:tcPr>
            <w:tcW w:w="3969" w:type="dxa"/>
            <w:vMerge/>
          </w:tcPr>
          <w:p w14:paraId="45F4837B" w14:textId="77777777" w:rsidR="00E21EB8" w:rsidRPr="00CA14F8" w:rsidRDefault="00E21EB8" w:rsidP="0025624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14:paraId="5064E9DD" w14:textId="77777777" w:rsidR="00E21EB8" w:rsidRPr="00CA14F8" w:rsidRDefault="00E21EB8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7" w:type="dxa"/>
            <w:gridSpan w:val="3"/>
            <w:tcBorders>
              <w:bottom w:val="single" w:sz="4" w:space="0" w:color="auto"/>
            </w:tcBorders>
          </w:tcPr>
          <w:p w14:paraId="4A6C9781" w14:textId="353CA029" w:rsidR="00E21EB8" w:rsidRPr="00CA14F8" w:rsidRDefault="00E21EB8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Early introduction</w:t>
            </w:r>
            <w:r w:rsidR="003A074F" w:rsidRPr="00CA14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(age </w:t>
            </w:r>
            <w:r w:rsidR="003A074F" w:rsidRPr="00CA14F8">
              <w:rPr>
                <w:rFonts w:cs="Arial"/>
                <w:b/>
                <w:bCs/>
                <w:sz w:val="18"/>
                <w:szCs w:val="18"/>
              </w:rPr>
              <w:t>≤</w:t>
            </w:r>
            <w:r w:rsidR="003A074F" w:rsidRPr="00CA14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 months)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2FD0FFF" w14:textId="4F5DFE03" w:rsidR="00E21EB8" w:rsidRPr="00CA14F8" w:rsidRDefault="00E21EB8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Late introduction</w:t>
            </w:r>
            <w:r w:rsidR="003A074F" w:rsidRPr="00CA14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(age </w:t>
            </w:r>
            <w:r w:rsidR="003A074F" w:rsidRPr="00CA14F8">
              <w:rPr>
                <w:rFonts w:cs="Arial"/>
                <w:b/>
                <w:bCs/>
                <w:sz w:val="18"/>
                <w:szCs w:val="18"/>
              </w:rPr>
              <w:t>≥</w:t>
            </w:r>
            <w:r w:rsidR="003A074F" w:rsidRPr="00CA14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 months)</w:t>
            </w:r>
          </w:p>
        </w:tc>
      </w:tr>
      <w:tr w:rsidR="00CA14F8" w:rsidRPr="00CA14F8" w14:paraId="603F087D" w14:textId="77777777" w:rsidTr="00E568AB">
        <w:trPr>
          <w:tblHeader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950FC73" w14:textId="77777777" w:rsidR="00E14E42" w:rsidRPr="00CA14F8" w:rsidRDefault="00E14E42" w:rsidP="0025624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14:paraId="02F1903D" w14:textId="77777777" w:rsidR="00E14E42" w:rsidRPr="00CA14F8" w:rsidRDefault="00E14E42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08371A14" w14:textId="0CA4A567" w:rsidR="00E14E42" w:rsidRPr="00CA14F8" w:rsidRDefault="00E14E42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Unadj</w:t>
            </w:r>
            <w:r w:rsidR="005A3F15"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usted</w:t>
            </w: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RRR </w:t>
            </w:r>
            <w:r w:rsidRPr="00CA14F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F0214C" w14:textId="71891D91" w:rsidR="00E14E42" w:rsidRPr="00CA14F8" w:rsidRDefault="00E14E42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(95%</w:t>
            </w:r>
            <w:r w:rsidR="003A074F" w:rsidRPr="00CA14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3A3BA3" w14:textId="748EA9A2" w:rsidR="00E14E42" w:rsidRPr="00CA14F8" w:rsidRDefault="00E14E42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40EC15F" w14:textId="3161F4E6" w:rsidR="00E14E42" w:rsidRPr="00CA14F8" w:rsidRDefault="00E14E42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Unadj</w:t>
            </w:r>
            <w:r w:rsidR="005A3F15"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usted</w:t>
            </w: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RRR </w:t>
            </w:r>
            <w:r w:rsidRPr="00CA14F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51D153C" w14:textId="34404561" w:rsidR="00E14E42" w:rsidRPr="00CA14F8" w:rsidRDefault="00E14E42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(95%</w:t>
            </w:r>
            <w:r w:rsidR="003A074F" w:rsidRPr="00CA14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CI)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7C4495C" w14:textId="05DD53B1" w:rsidR="00E14E42" w:rsidRPr="00CA14F8" w:rsidRDefault="00E14E42" w:rsidP="002562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/>
                <w:bCs/>
                <w:sz w:val="18"/>
                <w:szCs w:val="18"/>
              </w:rPr>
              <w:t>P value</w:t>
            </w:r>
          </w:p>
        </w:tc>
      </w:tr>
      <w:tr w:rsidR="00CA14F8" w:rsidRPr="00CA14F8" w14:paraId="680F6D73" w14:textId="77777777" w:rsidTr="00E568AB">
        <w:tc>
          <w:tcPr>
            <w:tcW w:w="3969" w:type="dxa"/>
            <w:tcBorders>
              <w:top w:val="single" w:sz="4" w:space="0" w:color="auto"/>
            </w:tcBorders>
          </w:tcPr>
          <w:p w14:paraId="5C6A42D5" w14:textId="78B40CAF" w:rsidR="00735259" w:rsidRPr="00CA14F8" w:rsidRDefault="00735259" w:rsidP="0025624F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iCs/>
                <w:sz w:val="18"/>
                <w:szCs w:val="18"/>
              </w:rPr>
              <w:t>Age in years (continuous)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7392D611" w14:textId="09317571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5744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632B5192" w14:textId="7AD00E9E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E53093" w14:textId="395FF5B5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(1.03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1.23)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852568" w14:textId="02BEED9D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0.008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CF8F4DA" w14:textId="2F826BE4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1.65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15D62285" w14:textId="7ECA7E65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(1.35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2.02)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52F6FB31" w14:textId="6F3C786B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0.008</w:t>
            </w:r>
          </w:p>
        </w:tc>
      </w:tr>
      <w:tr w:rsidR="00CA14F8" w:rsidRPr="00CA14F8" w14:paraId="49EA8BDE" w14:textId="77777777" w:rsidTr="00E568AB">
        <w:tc>
          <w:tcPr>
            <w:tcW w:w="3969" w:type="dxa"/>
          </w:tcPr>
          <w:p w14:paraId="058B265D" w14:textId="15A7C0E1" w:rsidR="00735259" w:rsidRPr="00CA14F8" w:rsidRDefault="00735259" w:rsidP="0025624F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iCs/>
                <w:sz w:val="18"/>
                <w:szCs w:val="18"/>
              </w:rPr>
              <w:t>Birth weight (continuous)</w:t>
            </w:r>
          </w:p>
        </w:tc>
        <w:tc>
          <w:tcPr>
            <w:tcW w:w="1213" w:type="dxa"/>
          </w:tcPr>
          <w:p w14:paraId="464B63D9" w14:textId="48DA6C02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5744</w:t>
            </w:r>
          </w:p>
        </w:tc>
        <w:tc>
          <w:tcPr>
            <w:tcW w:w="1906" w:type="dxa"/>
          </w:tcPr>
          <w:p w14:paraId="55426029" w14:textId="0EEDCCE2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1701" w:type="dxa"/>
          </w:tcPr>
          <w:p w14:paraId="6E6FE70C" w14:textId="5748D4E7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5FFB59D" w14:textId="40660759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0.015</w:t>
            </w:r>
          </w:p>
        </w:tc>
        <w:tc>
          <w:tcPr>
            <w:tcW w:w="1985" w:type="dxa"/>
          </w:tcPr>
          <w:p w14:paraId="4DE7246C" w14:textId="6D68D5EA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7" w:type="dxa"/>
          </w:tcPr>
          <w:p w14:paraId="376D1BA7" w14:textId="4BCECAD9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(0.99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1.00)</w:t>
            </w:r>
          </w:p>
        </w:tc>
        <w:tc>
          <w:tcPr>
            <w:tcW w:w="921" w:type="dxa"/>
          </w:tcPr>
          <w:p w14:paraId="6FCA9607" w14:textId="2174462A" w:rsidR="00735259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</w:tr>
      <w:tr w:rsidR="00CA14F8" w:rsidRPr="00CA14F8" w14:paraId="3D639EDA" w14:textId="77777777" w:rsidTr="00E568AB">
        <w:tc>
          <w:tcPr>
            <w:tcW w:w="3969" w:type="dxa"/>
          </w:tcPr>
          <w:p w14:paraId="4116E40D" w14:textId="77777777" w:rsidR="00EF1B5E" w:rsidRPr="00CA14F8" w:rsidRDefault="00EF1B5E" w:rsidP="0025624F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iCs/>
                <w:sz w:val="18"/>
                <w:szCs w:val="18"/>
              </w:rPr>
              <w:t>Sex</w:t>
            </w:r>
          </w:p>
          <w:p w14:paraId="51A9F3AD" w14:textId="2492FB4C" w:rsidR="00EF1B5E" w:rsidRPr="00CA14F8" w:rsidRDefault="00EF1B5E" w:rsidP="00581184">
            <w:pPr>
              <w:spacing w:line="360" w:lineRule="auto"/>
              <w:ind w:firstLine="179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Male</w:t>
            </w:r>
          </w:p>
          <w:p w14:paraId="17BEDD26" w14:textId="35BF46FC" w:rsidR="00EF1B5E" w:rsidRPr="00CA14F8" w:rsidRDefault="00EF1B5E" w:rsidP="00581184">
            <w:pPr>
              <w:spacing w:line="360" w:lineRule="auto"/>
              <w:ind w:firstLine="179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13" w:type="dxa"/>
          </w:tcPr>
          <w:p w14:paraId="2D2CB12A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8D28FD" w14:textId="1D27FF0A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29</w:t>
            </w:r>
            <w:r w:rsidR="008B7878" w:rsidRPr="00CA14F8">
              <w:rPr>
                <w:rFonts w:ascii="Arial" w:hAnsi="Arial" w:cs="Arial"/>
                <w:sz w:val="18"/>
                <w:szCs w:val="18"/>
              </w:rPr>
              <w:t>7</w:t>
            </w:r>
            <w:r w:rsidRPr="00CA14F8">
              <w:rPr>
                <w:rFonts w:ascii="Arial" w:hAnsi="Arial" w:cs="Arial"/>
                <w:sz w:val="18"/>
                <w:szCs w:val="18"/>
              </w:rPr>
              <w:t>4 (5</w:t>
            </w:r>
            <w:r w:rsidR="008B7878" w:rsidRPr="00CA14F8">
              <w:rPr>
                <w:rFonts w:ascii="Arial" w:hAnsi="Arial" w:cs="Arial"/>
                <w:sz w:val="18"/>
                <w:szCs w:val="18"/>
              </w:rPr>
              <w:t>2.0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36AAD6" w14:textId="5815D12F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27</w:t>
            </w:r>
            <w:r w:rsidR="008B7878" w:rsidRPr="00CA14F8">
              <w:rPr>
                <w:rFonts w:ascii="Arial" w:hAnsi="Arial" w:cs="Arial"/>
                <w:sz w:val="18"/>
                <w:szCs w:val="18"/>
              </w:rPr>
              <w:t>70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(48.</w:t>
            </w:r>
            <w:r w:rsidR="008B7878" w:rsidRPr="00CA14F8">
              <w:rPr>
                <w:rFonts w:ascii="Arial" w:hAnsi="Arial" w:cs="Arial"/>
                <w:sz w:val="18"/>
                <w:szCs w:val="18"/>
              </w:rPr>
              <w:t>0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14:paraId="052BD4EA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C9D2B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1C4497C8" w14:textId="7E4CC012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0.88</w:t>
            </w:r>
          </w:p>
        </w:tc>
        <w:tc>
          <w:tcPr>
            <w:tcW w:w="1701" w:type="dxa"/>
          </w:tcPr>
          <w:p w14:paraId="596B27D6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6090C9" w14:textId="7B5A21C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7F8470" w14:textId="33952285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(0.79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0.98)</w:t>
            </w:r>
          </w:p>
        </w:tc>
        <w:tc>
          <w:tcPr>
            <w:tcW w:w="850" w:type="dxa"/>
          </w:tcPr>
          <w:p w14:paraId="31146D84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40517D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0879AE" w14:textId="58374235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0.021</w:t>
            </w:r>
          </w:p>
        </w:tc>
        <w:tc>
          <w:tcPr>
            <w:tcW w:w="1985" w:type="dxa"/>
          </w:tcPr>
          <w:p w14:paraId="54FF79D6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E50A87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5930DC81" w14:textId="635ED184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347" w:type="dxa"/>
          </w:tcPr>
          <w:p w14:paraId="452616D6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B6FD43" w14:textId="236A23EE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8827F7" w14:textId="3523A59C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(0.65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1.19)</w:t>
            </w:r>
          </w:p>
        </w:tc>
        <w:tc>
          <w:tcPr>
            <w:tcW w:w="921" w:type="dxa"/>
          </w:tcPr>
          <w:p w14:paraId="27081734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143721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72062B" w14:textId="6DEE37E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</w:tr>
      <w:tr w:rsidR="00CA14F8" w:rsidRPr="00CA14F8" w14:paraId="69ED997E" w14:textId="68061CF8" w:rsidTr="00E568AB">
        <w:tc>
          <w:tcPr>
            <w:tcW w:w="3969" w:type="dxa"/>
            <w:hideMark/>
          </w:tcPr>
          <w:p w14:paraId="71ABCD72" w14:textId="77777777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Breastfeeding duration</w:t>
            </w:r>
          </w:p>
          <w:p w14:paraId="66F575BD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CA14F8">
              <w:rPr>
                <w:rFonts w:ascii="Arial" w:hAnsi="Arial" w:cs="Arial"/>
                <w:sz w:val="18"/>
                <w:szCs w:val="18"/>
              </w:rPr>
              <w:t>6 months</w:t>
            </w:r>
          </w:p>
          <w:p w14:paraId="71B2C014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&lt;6 months</w:t>
            </w:r>
          </w:p>
          <w:p w14:paraId="717FB919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Never breastfed</w:t>
            </w:r>
          </w:p>
        </w:tc>
        <w:tc>
          <w:tcPr>
            <w:tcW w:w="1213" w:type="dxa"/>
          </w:tcPr>
          <w:p w14:paraId="4BECDB68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AA1134" w14:textId="3C26435F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3F4" w:rsidRPr="00CA14F8">
              <w:rPr>
                <w:rFonts w:ascii="Arial" w:hAnsi="Arial" w:cs="Arial"/>
                <w:sz w:val="18"/>
                <w:szCs w:val="18"/>
              </w:rPr>
              <w:t>38</w:t>
            </w:r>
            <w:r w:rsidR="008B7878" w:rsidRPr="00CA14F8">
              <w:rPr>
                <w:rFonts w:ascii="Arial" w:hAnsi="Arial" w:cs="Arial"/>
                <w:sz w:val="18"/>
                <w:szCs w:val="18"/>
              </w:rPr>
              <w:t>24</w:t>
            </w:r>
            <w:r w:rsidR="00CE53F4" w:rsidRPr="00CA14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CE53F4" w:rsidRPr="00CA14F8">
              <w:rPr>
                <w:rFonts w:ascii="Arial" w:hAnsi="Arial" w:cs="Arial"/>
                <w:sz w:val="18"/>
                <w:szCs w:val="18"/>
              </w:rPr>
              <w:t>66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8B7878" w:rsidRPr="00CA14F8">
              <w:rPr>
                <w:rFonts w:ascii="Arial" w:hAnsi="Arial" w:cs="Arial"/>
                <w:sz w:val="18"/>
                <w:szCs w:val="18"/>
              </w:rPr>
              <w:t>8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F62CB5D" w14:textId="7188926A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17</w:t>
            </w:r>
            <w:r w:rsidR="008B7878" w:rsidRPr="00CA14F8">
              <w:rPr>
                <w:rFonts w:ascii="Arial" w:hAnsi="Arial" w:cs="Arial"/>
                <w:sz w:val="18"/>
                <w:szCs w:val="18"/>
              </w:rPr>
              <w:t>39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30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8B7878" w:rsidRPr="00CA14F8">
              <w:rPr>
                <w:rFonts w:ascii="Arial" w:hAnsi="Arial" w:cs="Arial"/>
                <w:sz w:val="18"/>
                <w:szCs w:val="18"/>
              </w:rPr>
              <w:t>4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C206F99" w14:textId="7D80A06D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16</w:t>
            </w:r>
            <w:r w:rsidR="00F05DAA" w:rsidRPr="00CA14F8">
              <w:rPr>
                <w:rFonts w:ascii="Arial" w:hAnsi="Arial" w:cs="Arial"/>
                <w:sz w:val="18"/>
                <w:szCs w:val="18"/>
              </w:rPr>
              <w:t>3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Pr="00CA14F8">
              <w:rPr>
                <w:rFonts w:ascii="Arial" w:hAnsi="Arial" w:cs="Arial"/>
                <w:sz w:val="18"/>
                <w:szCs w:val="18"/>
              </w:rPr>
              <w:t>2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8B7878" w:rsidRPr="00CA14F8">
              <w:rPr>
                <w:rFonts w:ascii="Arial" w:hAnsi="Arial" w:cs="Arial"/>
                <w:sz w:val="18"/>
                <w:szCs w:val="18"/>
              </w:rPr>
              <w:t>8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14:paraId="63661EFD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66B77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5BDC4300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2.98</w:t>
            </w:r>
          </w:p>
          <w:p w14:paraId="2C033C14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 xml:space="preserve">2.76 </w:t>
            </w:r>
          </w:p>
        </w:tc>
        <w:tc>
          <w:tcPr>
            <w:tcW w:w="1701" w:type="dxa"/>
          </w:tcPr>
          <w:p w14:paraId="1324A662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0FAC49" w14:textId="76E7C954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512636" w14:textId="4C5106DB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(2.65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3.36)</w:t>
            </w:r>
          </w:p>
          <w:p w14:paraId="6833E093" w14:textId="451146EB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(2.00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3.80)</w:t>
            </w:r>
          </w:p>
        </w:tc>
        <w:tc>
          <w:tcPr>
            <w:tcW w:w="850" w:type="dxa"/>
          </w:tcPr>
          <w:p w14:paraId="293B51BA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BB1CBE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4A8C80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  <w:p w14:paraId="72FCDE6B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985" w:type="dxa"/>
          </w:tcPr>
          <w:p w14:paraId="6B40891C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D1AE30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4C3AD68F" w14:textId="77777777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0.58</w:t>
            </w:r>
          </w:p>
          <w:p w14:paraId="5310E7D2" w14:textId="06C4B23F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1347" w:type="dxa"/>
          </w:tcPr>
          <w:p w14:paraId="2AA4EA4B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3EB540" w14:textId="5B80CA8F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DA0C6D" w14:textId="240AC5BF" w:rsidR="003E3D33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E3D33" w:rsidRPr="00CA14F8">
              <w:rPr>
                <w:rFonts w:ascii="Arial" w:hAnsi="Arial" w:cs="Arial"/>
                <w:bCs/>
                <w:sz w:val="18"/>
                <w:szCs w:val="18"/>
              </w:rPr>
              <w:t>0.38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3E3D33" w:rsidRPr="00CA14F8">
              <w:rPr>
                <w:rFonts w:ascii="Arial" w:hAnsi="Arial" w:cs="Arial"/>
                <w:bCs/>
                <w:sz w:val="18"/>
                <w:szCs w:val="18"/>
              </w:rPr>
              <w:t>0.90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E87B4A7" w14:textId="39F12E30" w:rsidR="003E3D33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3E3D33" w:rsidRPr="00CA14F8">
              <w:rPr>
                <w:rFonts w:ascii="Arial" w:hAnsi="Arial" w:cs="Arial"/>
                <w:sz w:val="18"/>
                <w:szCs w:val="18"/>
              </w:rPr>
              <w:t>0.35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3E3D33" w:rsidRPr="00CA14F8">
              <w:rPr>
                <w:rFonts w:ascii="Arial" w:hAnsi="Arial" w:cs="Arial"/>
                <w:sz w:val="18"/>
                <w:szCs w:val="18"/>
              </w:rPr>
              <w:t>2.68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720E0888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33C248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4A47AC" w14:textId="77777777" w:rsidR="009307BE" w:rsidRPr="00CA14F8" w:rsidRDefault="009307B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</w:t>
            </w:r>
            <w:r w:rsidR="003E3D33" w:rsidRPr="00CA14F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  <w:p w14:paraId="4D9247C2" w14:textId="32F864ED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</w:tr>
      <w:tr w:rsidR="00CA14F8" w:rsidRPr="00CA14F8" w14:paraId="575A4AC2" w14:textId="77777777" w:rsidTr="00E568AB">
        <w:tc>
          <w:tcPr>
            <w:tcW w:w="3969" w:type="dxa"/>
          </w:tcPr>
          <w:p w14:paraId="7E7AFF67" w14:textId="77777777" w:rsidR="00EF1B5E" w:rsidRPr="00CA14F8" w:rsidRDefault="00EF1B5E" w:rsidP="0025624F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Parity</w:t>
            </w:r>
          </w:p>
          <w:p w14:paraId="77B7323F" w14:textId="06130A1E" w:rsidR="00EF1B5E" w:rsidRPr="00CA14F8" w:rsidRDefault="001B300E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Primiparous</w:t>
            </w:r>
          </w:p>
          <w:p w14:paraId="7EC4A732" w14:textId="2377C8D6" w:rsidR="001B300E" w:rsidRPr="00CA14F8" w:rsidRDefault="001B300E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Multiparous</w:t>
            </w:r>
          </w:p>
        </w:tc>
        <w:tc>
          <w:tcPr>
            <w:tcW w:w="1213" w:type="dxa"/>
          </w:tcPr>
          <w:p w14:paraId="57A80C07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368688" w14:textId="4B2AEE6E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2</w:t>
            </w:r>
            <w:r w:rsidR="00326ADF" w:rsidRPr="00CA14F8">
              <w:rPr>
                <w:rFonts w:ascii="Arial" w:hAnsi="Arial" w:cs="Arial"/>
                <w:sz w:val="18"/>
                <w:szCs w:val="18"/>
              </w:rPr>
              <w:t>397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(41.8)</w:t>
            </w:r>
          </w:p>
          <w:p w14:paraId="594F3355" w14:textId="65BF02AF" w:rsidR="002E08CD" w:rsidRPr="00CA14F8" w:rsidRDefault="00326ADF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3333</w:t>
            </w:r>
            <w:r w:rsidR="002E08CD" w:rsidRPr="00CA14F8">
              <w:rPr>
                <w:rFonts w:ascii="Arial" w:hAnsi="Arial" w:cs="Arial"/>
                <w:sz w:val="18"/>
                <w:szCs w:val="18"/>
              </w:rPr>
              <w:t xml:space="preserve"> (58.2)</w:t>
            </w:r>
          </w:p>
        </w:tc>
        <w:tc>
          <w:tcPr>
            <w:tcW w:w="1906" w:type="dxa"/>
          </w:tcPr>
          <w:p w14:paraId="4B479827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257CD7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4E711B9F" w14:textId="6E503C0F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0.92</w:t>
            </w:r>
          </w:p>
        </w:tc>
        <w:tc>
          <w:tcPr>
            <w:tcW w:w="1701" w:type="dxa"/>
          </w:tcPr>
          <w:p w14:paraId="5A4B6A50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2F792C" w14:textId="7485C146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3D7123" w14:textId="2983B8C5" w:rsidR="001B300E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1B300E" w:rsidRPr="00CA14F8">
              <w:rPr>
                <w:rFonts w:ascii="Arial" w:hAnsi="Arial" w:cs="Arial"/>
                <w:sz w:val="18"/>
                <w:szCs w:val="18"/>
              </w:rPr>
              <w:t>0.82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1B300E" w:rsidRPr="00CA14F8">
              <w:rPr>
                <w:rFonts w:ascii="Arial" w:hAnsi="Arial" w:cs="Arial"/>
                <w:sz w:val="18"/>
                <w:szCs w:val="18"/>
              </w:rPr>
              <w:t>1.02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60FA9526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357CC1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2A2568" w14:textId="549AFDC4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985" w:type="dxa"/>
          </w:tcPr>
          <w:p w14:paraId="5D153D7E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45CC7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7FE9CA83" w14:textId="11AB14C3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1.80</w:t>
            </w:r>
          </w:p>
        </w:tc>
        <w:tc>
          <w:tcPr>
            <w:tcW w:w="1347" w:type="dxa"/>
          </w:tcPr>
          <w:p w14:paraId="4C249D14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7E6032" w14:textId="4A5492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0B0B96" w14:textId="3D5439BB" w:rsidR="001B300E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B300E" w:rsidRPr="00CA14F8">
              <w:rPr>
                <w:rFonts w:ascii="Arial" w:hAnsi="Arial" w:cs="Arial"/>
                <w:bCs/>
                <w:sz w:val="18"/>
                <w:szCs w:val="18"/>
              </w:rPr>
              <w:t>1.29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1B300E" w:rsidRPr="00CA14F8">
              <w:rPr>
                <w:rFonts w:ascii="Arial" w:hAnsi="Arial" w:cs="Arial"/>
                <w:bCs/>
                <w:sz w:val="18"/>
                <w:szCs w:val="18"/>
              </w:rPr>
              <w:t>2.51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567F9D74" w14:textId="77777777" w:rsidR="00EF1B5E" w:rsidRPr="00CA14F8" w:rsidRDefault="00EF1B5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3BA9A3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C8470C" w14:textId="372FBFC9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</w:tr>
      <w:tr w:rsidR="00CA14F8" w:rsidRPr="00CA14F8" w14:paraId="1A6B5F2A" w14:textId="77777777" w:rsidTr="00E568AB">
        <w:tc>
          <w:tcPr>
            <w:tcW w:w="3969" w:type="dxa"/>
          </w:tcPr>
          <w:p w14:paraId="0873CAA1" w14:textId="77777777" w:rsidR="001B300E" w:rsidRPr="00CA14F8" w:rsidRDefault="001B300E" w:rsidP="0025624F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Planned pregnancy</w:t>
            </w:r>
          </w:p>
          <w:p w14:paraId="27D65D2B" w14:textId="45608C77" w:rsidR="001B300E" w:rsidRPr="00CA14F8" w:rsidRDefault="001B300E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Yes</w:t>
            </w:r>
          </w:p>
          <w:p w14:paraId="266A10F2" w14:textId="23F97917" w:rsidR="001B300E" w:rsidRPr="00CA14F8" w:rsidRDefault="001B300E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No</w:t>
            </w:r>
          </w:p>
        </w:tc>
        <w:tc>
          <w:tcPr>
            <w:tcW w:w="1213" w:type="dxa"/>
          </w:tcPr>
          <w:p w14:paraId="31E39FFC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9D3A89" w14:textId="74E60C91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35</w:t>
            </w:r>
            <w:r w:rsidR="00326ADF" w:rsidRPr="00CA14F8">
              <w:rPr>
                <w:rFonts w:ascii="Arial" w:hAnsi="Arial" w:cs="Arial"/>
                <w:sz w:val="18"/>
                <w:szCs w:val="18"/>
              </w:rPr>
              <w:t>41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(62.0)</w:t>
            </w:r>
          </w:p>
          <w:p w14:paraId="4E18CB83" w14:textId="560E388D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21</w:t>
            </w:r>
            <w:r w:rsidR="00326ADF" w:rsidRPr="00CA14F8">
              <w:rPr>
                <w:rFonts w:ascii="Arial" w:hAnsi="Arial" w:cs="Arial"/>
                <w:sz w:val="18"/>
                <w:szCs w:val="18"/>
              </w:rPr>
              <w:t>67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(38.</w:t>
            </w:r>
            <w:r w:rsidR="00326ADF" w:rsidRPr="00CA14F8">
              <w:rPr>
                <w:rFonts w:ascii="Arial" w:hAnsi="Arial" w:cs="Arial"/>
                <w:sz w:val="18"/>
                <w:szCs w:val="18"/>
              </w:rPr>
              <w:t>0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14:paraId="1E1E0C38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32F7F5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284431E4" w14:textId="099FBC2E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1701" w:type="dxa"/>
          </w:tcPr>
          <w:p w14:paraId="61A242D2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358B6B" w14:textId="63377E71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3AAE60" w14:textId="42DA770B" w:rsidR="001B300E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B300E" w:rsidRPr="00CA14F8">
              <w:rPr>
                <w:rFonts w:ascii="Arial" w:hAnsi="Arial" w:cs="Arial"/>
                <w:bCs/>
                <w:sz w:val="18"/>
                <w:szCs w:val="18"/>
              </w:rPr>
              <w:t>1.61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1B300E" w:rsidRPr="00CA14F8">
              <w:rPr>
                <w:rFonts w:ascii="Arial" w:hAnsi="Arial" w:cs="Arial"/>
                <w:bCs/>
                <w:sz w:val="18"/>
                <w:szCs w:val="18"/>
              </w:rPr>
              <w:t>2.01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2CCFA0B8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0C6068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407BB4" w14:textId="50CE28C0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  <w:tc>
          <w:tcPr>
            <w:tcW w:w="1985" w:type="dxa"/>
          </w:tcPr>
          <w:p w14:paraId="23B1E3FF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380328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45D698A2" w14:textId="65B7DA9E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1.97</w:t>
            </w:r>
          </w:p>
        </w:tc>
        <w:tc>
          <w:tcPr>
            <w:tcW w:w="1347" w:type="dxa"/>
          </w:tcPr>
          <w:p w14:paraId="26FE194D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093798" w14:textId="62FAA824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AA5C96" w14:textId="5215BA63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1.46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2.67</w:t>
            </w:r>
          </w:p>
        </w:tc>
        <w:tc>
          <w:tcPr>
            <w:tcW w:w="921" w:type="dxa"/>
          </w:tcPr>
          <w:p w14:paraId="552C179E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AA058A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AEC940" w14:textId="61537143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</w:tr>
      <w:tr w:rsidR="00CA14F8" w:rsidRPr="00CA14F8" w14:paraId="1E1E9839" w14:textId="7FD7CC5E" w:rsidTr="00E568AB">
        <w:tc>
          <w:tcPr>
            <w:tcW w:w="3969" w:type="dxa"/>
          </w:tcPr>
          <w:p w14:paraId="5B2662E5" w14:textId="77777777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Age group (years)</w:t>
            </w:r>
          </w:p>
          <w:p w14:paraId="6AACC926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CA14F8">
              <w:rPr>
                <w:rFonts w:ascii="Arial" w:hAnsi="Arial" w:cs="Arial"/>
                <w:sz w:val="18"/>
                <w:szCs w:val="18"/>
              </w:rPr>
              <w:t>30 years</w:t>
            </w:r>
          </w:p>
          <w:p w14:paraId="01ADAE78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20-29 years</w:t>
            </w:r>
          </w:p>
          <w:p w14:paraId="7F0AE823" w14:textId="34A72240" w:rsidR="00182E57" w:rsidRPr="00CA14F8" w:rsidRDefault="00182E57" w:rsidP="00581184">
            <w:pPr>
              <w:spacing w:line="360" w:lineRule="auto"/>
              <w:ind w:firstLine="17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&lt;20 years</w:t>
            </w:r>
          </w:p>
        </w:tc>
        <w:tc>
          <w:tcPr>
            <w:tcW w:w="1213" w:type="dxa"/>
          </w:tcPr>
          <w:p w14:paraId="60788FE9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35BE88" w14:textId="640652EB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32</w:t>
            </w:r>
            <w:r w:rsidR="00604596" w:rsidRPr="00CA14F8">
              <w:rPr>
                <w:rFonts w:ascii="Arial" w:hAnsi="Arial" w:cs="Arial"/>
                <w:sz w:val="18"/>
                <w:szCs w:val="18"/>
              </w:rPr>
              <w:t>70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57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604596" w:rsidRPr="00CA14F8">
              <w:rPr>
                <w:rFonts w:ascii="Arial" w:hAnsi="Arial" w:cs="Arial"/>
                <w:sz w:val="18"/>
                <w:szCs w:val="18"/>
              </w:rPr>
              <w:t>0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DB1591" w14:textId="7F42E220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22</w:t>
            </w:r>
            <w:r w:rsidR="00604596" w:rsidRPr="00CA14F8">
              <w:rPr>
                <w:rFonts w:ascii="Arial" w:hAnsi="Arial" w:cs="Arial"/>
                <w:sz w:val="18"/>
                <w:szCs w:val="18"/>
              </w:rPr>
              <w:t>05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38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Pr="00CA14F8">
              <w:rPr>
                <w:rFonts w:ascii="Arial" w:hAnsi="Arial" w:cs="Arial"/>
                <w:sz w:val="18"/>
                <w:szCs w:val="18"/>
              </w:rPr>
              <w:t>4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3D70AF4" w14:textId="049C1E3A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260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4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604596" w:rsidRPr="00CA14F8">
              <w:rPr>
                <w:rFonts w:ascii="Arial" w:hAnsi="Arial" w:cs="Arial"/>
                <w:sz w:val="18"/>
                <w:szCs w:val="18"/>
              </w:rPr>
              <w:t>6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14:paraId="4BCC2415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5F4029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65AA7401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 xml:space="preserve">2.16 </w:t>
            </w:r>
          </w:p>
          <w:p w14:paraId="573141DF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 xml:space="preserve">3.65 </w:t>
            </w:r>
          </w:p>
        </w:tc>
        <w:tc>
          <w:tcPr>
            <w:tcW w:w="1701" w:type="dxa"/>
          </w:tcPr>
          <w:p w14:paraId="17B8FD5A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DC2A68" w14:textId="269C3631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53A0E9" w14:textId="5D293090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(1.93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2.42)</w:t>
            </w:r>
          </w:p>
          <w:p w14:paraId="5650EF46" w14:textId="71BD83AE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(2.80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4.76)</w:t>
            </w:r>
          </w:p>
        </w:tc>
        <w:tc>
          <w:tcPr>
            <w:tcW w:w="850" w:type="dxa"/>
          </w:tcPr>
          <w:p w14:paraId="79F82818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270E7D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63AF4C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  <w:p w14:paraId="4C48C0F0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985" w:type="dxa"/>
          </w:tcPr>
          <w:p w14:paraId="25AE775C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DDC63C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5D79E36F" w14:textId="77777777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1.50</w:t>
            </w:r>
          </w:p>
          <w:p w14:paraId="19EE7DA3" w14:textId="6B4A8556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347" w:type="dxa"/>
          </w:tcPr>
          <w:p w14:paraId="442AB65B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63C72A" w14:textId="51D7C18D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F54DE4" w14:textId="1038E533" w:rsidR="003E3D33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E3D33" w:rsidRPr="00CA14F8">
              <w:rPr>
                <w:rFonts w:ascii="Arial" w:hAnsi="Arial" w:cs="Arial"/>
                <w:bCs/>
                <w:sz w:val="18"/>
                <w:szCs w:val="18"/>
              </w:rPr>
              <w:t>1.10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3E3D33" w:rsidRPr="00CA14F8">
              <w:rPr>
                <w:rFonts w:ascii="Arial" w:hAnsi="Arial" w:cs="Arial"/>
                <w:bCs/>
                <w:sz w:val="18"/>
                <w:szCs w:val="18"/>
              </w:rPr>
              <w:t>2.03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F1C7829" w14:textId="0E71A638" w:rsidR="003E3D33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3E3D33" w:rsidRPr="00CA14F8">
              <w:rPr>
                <w:rFonts w:ascii="Arial" w:hAnsi="Arial" w:cs="Arial"/>
                <w:sz w:val="18"/>
                <w:szCs w:val="18"/>
              </w:rPr>
              <w:t>0.21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3E3D33" w:rsidRPr="00CA14F8">
              <w:rPr>
                <w:rFonts w:ascii="Arial" w:hAnsi="Arial" w:cs="Arial"/>
                <w:sz w:val="18"/>
                <w:szCs w:val="18"/>
              </w:rPr>
              <w:t>2.16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2AA2BE57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6944F" w14:textId="77777777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4899FF" w14:textId="77777777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0.010</w:t>
            </w:r>
          </w:p>
          <w:p w14:paraId="14C82BC3" w14:textId="1AF0E244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</w:tr>
      <w:tr w:rsidR="00CA14F8" w:rsidRPr="00CA14F8" w14:paraId="48D3C948" w14:textId="5E4383D2" w:rsidTr="00E568AB">
        <w:tc>
          <w:tcPr>
            <w:tcW w:w="3969" w:type="dxa"/>
          </w:tcPr>
          <w:p w14:paraId="16C27ECD" w14:textId="2A4C5F38" w:rsidR="00182E57" w:rsidRPr="00CA14F8" w:rsidRDefault="00503B08" w:rsidP="0025624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Attendance to childbirth preparation class</w:t>
            </w:r>
          </w:p>
          <w:p w14:paraId="3E874BE0" w14:textId="5EFDD249" w:rsidR="00182E57" w:rsidRPr="00CA14F8" w:rsidRDefault="00182E57" w:rsidP="00581184">
            <w:pPr>
              <w:spacing w:line="360" w:lineRule="auto"/>
              <w:ind w:firstLine="17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Yes</w:t>
            </w:r>
          </w:p>
          <w:p w14:paraId="67769C33" w14:textId="4A792DD5" w:rsidR="00182E57" w:rsidRPr="00CA14F8" w:rsidRDefault="00182E57" w:rsidP="00581184">
            <w:pPr>
              <w:spacing w:line="360" w:lineRule="auto"/>
              <w:ind w:firstLine="17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No</w:t>
            </w:r>
            <w:r w:rsidR="005A24D6" w:rsidRPr="00CA14F8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CA14F8">
              <w:rPr>
                <w:rFonts w:ascii="Arial" w:hAnsi="Arial" w:cs="Arial"/>
                <w:iCs/>
                <w:sz w:val="18"/>
                <w:szCs w:val="18"/>
              </w:rPr>
              <w:t xml:space="preserve"> but intend to attend</w:t>
            </w:r>
          </w:p>
          <w:p w14:paraId="4C5349D6" w14:textId="25E03320" w:rsidR="00182E57" w:rsidRPr="00CA14F8" w:rsidRDefault="00182E57" w:rsidP="00581184">
            <w:pPr>
              <w:spacing w:line="360" w:lineRule="auto"/>
              <w:ind w:firstLine="179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lastRenderedPageBreak/>
              <w:t>No</w:t>
            </w:r>
            <w:r w:rsidR="005A24D6" w:rsidRPr="00CA14F8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CA14F8">
              <w:rPr>
                <w:rFonts w:ascii="Arial" w:hAnsi="Arial" w:cs="Arial"/>
                <w:iCs/>
                <w:sz w:val="18"/>
                <w:szCs w:val="18"/>
              </w:rPr>
              <w:t xml:space="preserve"> and do not intend to attend</w:t>
            </w:r>
          </w:p>
        </w:tc>
        <w:tc>
          <w:tcPr>
            <w:tcW w:w="1213" w:type="dxa"/>
          </w:tcPr>
          <w:p w14:paraId="070FF0C3" w14:textId="37A588F9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94149A" w14:textId="4442CCF1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12</w:t>
            </w:r>
            <w:r w:rsidR="00326ADF" w:rsidRPr="00CA14F8">
              <w:rPr>
                <w:rFonts w:ascii="Arial" w:hAnsi="Arial" w:cs="Arial"/>
                <w:sz w:val="18"/>
                <w:szCs w:val="18"/>
              </w:rPr>
              <w:t>48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Pr="00CA14F8">
              <w:rPr>
                <w:rFonts w:ascii="Arial" w:hAnsi="Arial" w:cs="Arial"/>
                <w:sz w:val="18"/>
                <w:szCs w:val="18"/>
              </w:rPr>
              <w:t>21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Pr="00CA14F8">
              <w:rPr>
                <w:rFonts w:ascii="Arial" w:hAnsi="Arial" w:cs="Arial"/>
                <w:sz w:val="18"/>
                <w:szCs w:val="18"/>
              </w:rPr>
              <w:t>9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405D431" w14:textId="5B9E0C05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104</w:t>
            </w:r>
            <w:r w:rsidR="00326ADF" w:rsidRPr="00CA14F8">
              <w:rPr>
                <w:rFonts w:ascii="Arial" w:hAnsi="Arial" w:cs="Arial"/>
                <w:sz w:val="18"/>
                <w:szCs w:val="18"/>
              </w:rPr>
              <w:t>6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Pr="00CA14F8">
              <w:rPr>
                <w:rFonts w:ascii="Arial" w:hAnsi="Arial" w:cs="Arial"/>
                <w:sz w:val="18"/>
                <w:szCs w:val="18"/>
              </w:rPr>
              <w:t>18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Pr="00CA14F8">
              <w:rPr>
                <w:rFonts w:ascii="Arial" w:hAnsi="Arial" w:cs="Arial"/>
                <w:sz w:val="18"/>
                <w:szCs w:val="18"/>
              </w:rPr>
              <w:t>4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E70E6C" w14:textId="6C88644B" w:rsidR="00CE53F4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326ADF" w:rsidRPr="00CA14F8">
              <w:rPr>
                <w:rFonts w:ascii="Arial" w:hAnsi="Arial" w:cs="Arial"/>
                <w:sz w:val="18"/>
                <w:szCs w:val="18"/>
              </w:rPr>
              <w:t>395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(59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Pr="00CA14F8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1906" w:type="dxa"/>
          </w:tcPr>
          <w:p w14:paraId="0B3FCC4D" w14:textId="75951187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2D0351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52F0CF15" w14:textId="70DBA3BB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2F2EBCA2" w14:textId="5BD48C84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lastRenderedPageBreak/>
              <w:t>1.13</w:t>
            </w:r>
          </w:p>
        </w:tc>
        <w:tc>
          <w:tcPr>
            <w:tcW w:w="1701" w:type="dxa"/>
          </w:tcPr>
          <w:p w14:paraId="4604EBF8" w14:textId="719F205C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DD7630" w14:textId="39027D7F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A56C5E" w14:textId="0E7B3E36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D36F1" w:rsidRPr="00CA14F8">
              <w:rPr>
                <w:rFonts w:ascii="Arial" w:hAnsi="Arial" w:cs="Arial"/>
                <w:bCs/>
                <w:sz w:val="18"/>
                <w:szCs w:val="18"/>
              </w:rPr>
              <w:t>1.02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="004D36F1" w:rsidRPr="00CA14F8">
              <w:rPr>
                <w:rFonts w:ascii="Arial" w:hAnsi="Arial" w:cs="Arial"/>
                <w:bCs/>
                <w:sz w:val="18"/>
                <w:szCs w:val="18"/>
              </w:rPr>
              <w:t>44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C0BFB42" w14:textId="24451687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lastRenderedPageBreak/>
              <w:t>(0.99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1.30)</w:t>
            </w:r>
          </w:p>
        </w:tc>
        <w:tc>
          <w:tcPr>
            <w:tcW w:w="850" w:type="dxa"/>
          </w:tcPr>
          <w:p w14:paraId="37646661" w14:textId="77777777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B872A7" w14:textId="76CF2B72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6BB141" w14:textId="3BE149B4" w:rsidR="00182E57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0.022</w:t>
            </w:r>
          </w:p>
          <w:p w14:paraId="3C133B39" w14:textId="20E2A8E1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lastRenderedPageBreak/>
              <w:t>0.067</w:t>
            </w:r>
          </w:p>
        </w:tc>
        <w:tc>
          <w:tcPr>
            <w:tcW w:w="1985" w:type="dxa"/>
          </w:tcPr>
          <w:p w14:paraId="4EFB17D6" w14:textId="4FAEA684" w:rsidR="003E3D33" w:rsidRPr="00CA14F8" w:rsidRDefault="003E3D33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0AC830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5F225308" w14:textId="6016552F" w:rsidR="003E3D33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2.05</w:t>
            </w:r>
          </w:p>
          <w:p w14:paraId="2BFE5C33" w14:textId="06455462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lastRenderedPageBreak/>
              <w:t>3.43</w:t>
            </w:r>
          </w:p>
        </w:tc>
        <w:tc>
          <w:tcPr>
            <w:tcW w:w="1347" w:type="dxa"/>
          </w:tcPr>
          <w:p w14:paraId="07069AF1" w14:textId="1A4F5D2F" w:rsidR="003E3D33" w:rsidRPr="00CA14F8" w:rsidRDefault="003E3D33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BA302F" w14:textId="2F955218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A0CD87" w14:textId="290E48C7" w:rsidR="003E3D33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(1.08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3.87)</w:t>
            </w:r>
          </w:p>
          <w:p w14:paraId="6D92D202" w14:textId="44651CBF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lastRenderedPageBreak/>
              <w:t>(2.03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5.80)</w:t>
            </w:r>
          </w:p>
        </w:tc>
        <w:tc>
          <w:tcPr>
            <w:tcW w:w="921" w:type="dxa"/>
          </w:tcPr>
          <w:p w14:paraId="2B6EDC37" w14:textId="77777777" w:rsidR="003E3D33" w:rsidRPr="00CA14F8" w:rsidRDefault="003E3D33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AE9E84" w14:textId="78D41DCF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A94573" w14:textId="3B89AE54" w:rsidR="003E3D33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0.028</w:t>
            </w:r>
          </w:p>
          <w:p w14:paraId="5F250107" w14:textId="53E66735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lastRenderedPageBreak/>
              <w:t>&lt;0.001</w:t>
            </w:r>
          </w:p>
        </w:tc>
      </w:tr>
      <w:tr w:rsidR="00CA14F8" w:rsidRPr="00CA14F8" w14:paraId="6D78F57E" w14:textId="29A55F68" w:rsidTr="00E568AB">
        <w:tc>
          <w:tcPr>
            <w:tcW w:w="3969" w:type="dxa"/>
            <w:hideMark/>
          </w:tcPr>
          <w:p w14:paraId="7FDDA53F" w14:textId="77777777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lastRenderedPageBreak/>
              <w:t>Highest level of education</w:t>
            </w:r>
          </w:p>
          <w:p w14:paraId="751956C6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Higher than bachelor’s degree</w:t>
            </w:r>
          </w:p>
          <w:p w14:paraId="6822D18E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Bachelor’s degree</w:t>
            </w:r>
          </w:p>
          <w:p w14:paraId="1ACE1685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Diploma/Trade cert/NCEA 5-6</w:t>
            </w:r>
          </w:p>
          <w:p w14:paraId="6F42AF4D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Secondary school/NCEA 1-4</w:t>
            </w:r>
          </w:p>
          <w:p w14:paraId="6C4C05A5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No secondary school qualification</w:t>
            </w:r>
          </w:p>
        </w:tc>
        <w:tc>
          <w:tcPr>
            <w:tcW w:w="1213" w:type="dxa"/>
          </w:tcPr>
          <w:p w14:paraId="3B8181B4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59AC7B" w14:textId="2FA19A12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93</w:t>
            </w:r>
            <w:r w:rsidR="00604596" w:rsidRPr="00CA14F8">
              <w:rPr>
                <w:rFonts w:ascii="Arial" w:hAnsi="Arial" w:cs="Arial"/>
                <w:sz w:val="18"/>
                <w:szCs w:val="18"/>
              </w:rPr>
              <w:t>6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16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08399B" w:rsidRPr="00CA14F8">
              <w:rPr>
                <w:rFonts w:ascii="Arial" w:hAnsi="Arial" w:cs="Arial"/>
                <w:sz w:val="18"/>
                <w:szCs w:val="18"/>
              </w:rPr>
              <w:t>4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53ADF92" w14:textId="14256D84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13</w:t>
            </w:r>
            <w:r w:rsidR="00604596" w:rsidRPr="00CA14F8">
              <w:rPr>
                <w:rFonts w:ascii="Arial" w:hAnsi="Arial" w:cs="Arial"/>
                <w:sz w:val="18"/>
                <w:szCs w:val="18"/>
              </w:rPr>
              <w:t>48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23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Pr="00CA14F8">
              <w:rPr>
                <w:rFonts w:ascii="Arial" w:hAnsi="Arial" w:cs="Arial"/>
                <w:sz w:val="18"/>
                <w:szCs w:val="18"/>
              </w:rPr>
              <w:t>6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9FCBAA" w14:textId="0DF6526A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175</w:t>
            </w:r>
            <w:r w:rsidR="00604596" w:rsidRPr="00CA14F8">
              <w:rPr>
                <w:rFonts w:ascii="Arial" w:hAnsi="Arial" w:cs="Arial"/>
                <w:sz w:val="18"/>
                <w:szCs w:val="18"/>
              </w:rPr>
              <w:t>2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30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Pr="00CA14F8">
              <w:rPr>
                <w:rFonts w:ascii="Arial" w:hAnsi="Arial" w:cs="Arial"/>
                <w:sz w:val="18"/>
                <w:szCs w:val="18"/>
              </w:rPr>
              <w:t>6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551AB1" w14:textId="54E73168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13</w:t>
            </w:r>
            <w:r w:rsidR="00604596" w:rsidRPr="00CA14F8">
              <w:rPr>
                <w:rFonts w:ascii="Arial" w:hAnsi="Arial" w:cs="Arial"/>
                <w:sz w:val="18"/>
                <w:szCs w:val="18"/>
              </w:rPr>
              <w:t>18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23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08399B" w:rsidRPr="00CA14F8">
              <w:rPr>
                <w:rFonts w:ascii="Arial" w:hAnsi="Arial" w:cs="Arial"/>
                <w:sz w:val="18"/>
                <w:szCs w:val="18"/>
              </w:rPr>
              <w:t>0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EDBB5C" w14:textId="50D4BEF7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36</w:t>
            </w:r>
            <w:r w:rsidR="00604596" w:rsidRPr="00CA14F8">
              <w:rPr>
                <w:rFonts w:ascii="Arial" w:hAnsi="Arial" w:cs="Arial"/>
                <w:sz w:val="18"/>
                <w:szCs w:val="18"/>
              </w:rPr>
              <w:t>6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6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Pr="00CA14F8">
              <w:rPr>
                <w:rFonts w:ascii="Arial" w:hAnsi="Arial" w:cs="Arial"/>
                <w:sz w:val="18"/>
                <w:szCs w:val="18"/>
              </w:rPr>
              <w:t>4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14:paraId="2539A812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0DCA71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5D8090D4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 xml:space="preserve">1.07 </w:t>
            </w:r>
          </w:p>
          <w:p w14:paraId="2841003D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 xml:space="preserve">2.25 </w:t>
            </w:r>
          </w:p>
          <w:p w14:paraId="60B2FB3A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 xml:space="preserve">2.06 </w:t>
            </w:r>
          </w:p>
          <w:p w14:paraId="4D5CBC75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 xml:space="preserve">4.17 </w:t>
            </w:r>
          </w:p>
        </w:tc>
        <w:tc>
          <w:tcPr>
            <w:tcW w:w="1701" w:type="dxa"/>
          </w:tcPr>
          <w:p w14:paraId="79B6ACEB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149A18" w14:textId="760CB6D5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688C1E" w14:textId="7EA74DCA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(0.89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1.28)</w:t>
            </w:r>
          </w:p>
          <w:p w14:paraId="02D44F6A" w14:textId="4F4DA6A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(1.90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2.68)</w:t>
            </w:r>
          </w:p>
          <w:p w14:paraId="25F75A4B" w14:textId="0B206673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(1.72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2.47)</w:t>
            </w:r>
          </w:p>
          <w:p w14:paraId="1D4FBF59" w14:textId="2A3F607E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(3.21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5.40)</w:t>
            </w:r>
          </w:p>
        </w:tc>
        <w:tc>
          <w:tcPr>
            <w:tcW w:w="850" w:type="dxa"/>
          </w:tcPr>
          <w:p w14:paraId="176C8A7B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095FA9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A79B1B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0.482</w:t>
            </w:r>
          </w:p>
          <w:p w14:paraId="7CF623EF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  <w:p w14:paraId="09CD92D2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  <w:p w14:paraId="2E8633AB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985" w:type="dxa"/>
          </w:tcPr>
          <w:p w14:paraId="4B845DCE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1C2CFD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6E9CBC37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0.83</w:t>
            </w:r>
          </w:p>
          <w:p w14:paraId="6827837C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1.57</w:t>
            </w:r>
          </w:p>
          <w:p w14:paraId="75D281B4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3.05</w:t>
            </w:r>
          </w:p>
          <w:p w14:paraId="711D1545" w14:textId="13217C51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3.19</w:t>
            </w:r>
          </w:p>
        </w:tc>
        <w:tc>
          <w:tcPr>
            <w:tcW w:w="1347" w:type="dxa"/>
          </w:tcPr>
          <w:p w14:paraId="662B59F0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89488B" w14:textId="60CEF559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6243F0" w14:textId="73604540" w:rsidR="00620378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620378" w:rsidRPr="00CA14F8">
              <w:rPr>
                <w:rFonts w:ascii="Arial" w:hAnsi="Arial" w:cs="Arial"/>
                <w:sz w:val="18"/>
                <w:szCs w:val="18"/>
              </w:rPr>
              <w:t>0.47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620378" w:rsidRPr="00CA14F8">
              <w:rPr>
                <w:rFonts w:ascii="Arial" w:hAnsi="Arial" w:cs="Arial"/>
                <w:sz w:val="18"/>
                <w:szCs w:val="18"/>
              </w:rPr>
              <w:t>1.48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C44B32" w14:textId="70FF3EFD" w:rsidR="00620378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620378" w:rsidRPr="00CA14F8">
              <w:rPr>
                <w:rFonts w:ascii="Arial" w:hAnsi="Arial" w:cs="Arial"/>
                <w:sz w:val="18"/>
                <w:szCs w:val="18"/>
              </w:rPr>
              <w:t>0.93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620378" w:rsidRPr="00CA14F8">
              <w:rPr>
                <w:rFonts w:ascii="Arial" w:hAnsi="Arial" w:cs="Arial"/>
                <w:sz w:val="18"/>
                <w:szCs w:val="18"/>
              </w:rPr>
              <w:t>2.63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5789F11" w14:textId="75070B09" w:rsidR="00620378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20378" w:rsidRPr="00CA14F8">
              <w:rPr>
                <w:rFonts w:ascii="Arial" w:hAnsi="Arial" w:cs="Arial"/>
                <w:bCs/>
                <w:sz w:val="18"/>
                <w:szCs w:val="18"/>
              </w:rPr>
              <w:t>1.87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620378" w:rsidRPr="00CA14F8">
              <w:rPr>
                <w:rFonts w:ascii="Arial" w:hAnsi="Arial" w:cs="Arial"/>
                <w:bCs/>
                <w:sz w:val="18"/>
                <w:szCs w:val="18"/>
              </w:rPr>
              <w:t>4.99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1FD2D0A" w14:textId="5C657DF0" w:rsidR="00620378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20378" w:rsidRPr="00CA14F8">
              <w:rPr>
                <w:rFonts w:ascii="Arial" w:hAnsi="Arial" w:cs="Arial"/>
                <w:bCs/>
                <w:sz w:val="18"/>
                <w:szCs w:val="18"/>
              </w:rPr>
              <w:t>1.59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620378" w:rsidRPr="00CA14F8">
              <w:rPr>
                <w:rFonts w:ascii="Arial" w:hAnsi="Arial" w:cs="Arial"/>
                <w:bCs/>
                <w:sz w:val="18"/>
                <w:szCs w:val="18"/>
              </w:rPr>
              <w:t>6.39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26BDE598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13E908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B347AB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0.536</w:t>
            </w:r>
          </w:p>
          <w:p w14:paraId="6354BD2F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0.088</w:t>
            </w:r>
          </w:p>
          <w:p w14:paraId="40B28015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  <w:p w14:paraId="4849E7E8" w14:textId="38611511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0.001</w:t>
            </w:r>
          </w:p>
        </w:tc>
      </w:tr>
      <w:tr w:rsidR="00CA14F8" w:rsidRPr="00CA14F8" w14:paraId="7B50A8A8" w14:textId="565281ED" w:rsidTr="00E568AB">
        <w:tc>
          <w:tcPr>
            <w:tcW w:w="3969" w:type="dxa"/>
            <w:hideMark/>
          </w:tcPr>
          <w:p w14:paraId="546EE2D3" w14:textId="251617F0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Self-prioritised ethnic</w:t>
            </w:r>
            <w:r w:rsidR="004D027E" w:rsidRPr="00CA14F8">
              <w:rPr>
                <w:rFonts w:ascii="Arial" w:hAnsi="Arial" w:cs="Arial"/>
                <w:i/>
                <w:sz w:val="18"/>
                <w:szCs w:val="18"/>
              </w:rPr>
              <w:t xml:space="preserve"> group</w:t>
            </w:r>
            <w:r w:rsidRPr="00CA14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D00A2D4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European</w:t>
            </w:r>
          </w:p>
          <w:p w14:paraId="5C736140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Māori</w:t>
            </w:r>
          </w:p>
          <w:p w14:paraId="5166C3F8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Pacific</w:t>
            </w:r>
          </w:p>
          <w:p w14:paraId="6E78D443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Asian</w:t>
            </w:r>
          </w:p>
          <w:p w14:paraId="2C740002" w14:textId="7777777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MELAA and others</w:t>
            </w:r>
          </w:p>
        </w:tc>
        <w:tc>
          <w:tcPr>
            <w:tcW w:w="1213" w:type="dxa"/>
          </w:tcPr>
          <w:p w14:paraId="79311554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0C3817" w14:textId="7112176B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31</w:t>
            </w:r>
            <w:r w:rsidR="0008399B" w:rsidRPr="00CA14F8">
              <w:rPr>
                <w:rFonts w:ascii="Arial" w:hAnsi="Arial" w:cs="Arial"/>
                <w:sz w:val="18"/>
                <w:szCs w:val="18"/>
              </w:rPr>
              <w:t>6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Pr="00CA14F8">
              <w:rPr>
                <w:rFonts w:ascii="Arial" w:hAnsi="Arial" w:cs="Arial"/>
                <w:sz w:val="18"/>
                <w:szCs w:val="18"/>
              </w:rPr>
              <w:t>55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08399B" w:rsidRPr="00CA14F8">
              <w:rPr>
                <w:rFonts w:ascii="Arial" w:hAnsi="Arial" w:cs="Arial"/>
                <w:sz w:val="18"/>
                <w:szCs w:val="18"/>
              </w:rPr>
              <w:t>4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ED0BEDE" w14:textId="48E22EE4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76</w:t>
            </w:r>
            <w:r w:rsidR="0008399B" w:rsidRPr="00CA14F8">
              <w:rPr>
                <w:rFonts w:ascii="Arial" w:hAnsi="Arial" w:cs="Arial"/>
                <w:sz w:val="18"/>
                <w:szCs w:val="18"/>
              </w:rPr>
              <w:t>3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13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Pr="00CA14F8">
              <w:rPr>
                <w:rFonts w:ascii="Arial" w:hAnsi="Arial" w:cs="Arial"/>
                <w:sz w:val="18"/>
                <w:szCs w:val="18"/>
              </w:rPr>
              <w:t>3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3735DF" w14:textId="750DA9A5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7</w:t>
            </w:r>
            <w:r w:rsidR="0008399B" w:rsidRPr="00CA14F8">
              <w:rPr>
                <w:rFonts w:ascii="Arial" w:hAnsi="Arial" w:cs="Arial"/>
                <w:sz w:val="18"/>
                <w:szCs w:val="18"/>
              </w:rPr>
              <w:t>87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13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E37EDA" w:rsidRPr="00CA14F8">
              <w:rPr>
                <w:rFonts w:ascii="Arial" w:hAnsi="Arial" w:cs="Arial"/>
                <w:sz w:val="18"/>
                <w:szCs w:val="18"/>
              </w:rPr>
              <w:t>7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1A8315" w14:textId="4B9E2F6F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81</w:t>
            </w:r>
            <w:r w:rsidR="0008399B" w:rsidRPr="00CA14F8">
              <w:rPr>
                <w:rFonts w:ascii="Arial" w:hAnsi="Arial" w:cs="Arial"/>
                <w:sz w:val="18"/>
                <w:szCs w:val="18"/>
              </w:rPr>
              <w:t>0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14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E37EDA" w:rsidRPr="00CA14F8">
              <w:rPr>
                <w:rFonts w:ascii="Arial" w:hAnsi="Arial" w:cs="Arial"/>
                <w:sz w:val="18"/>
                <w:szCs w:val="18"/>
              </w:rPr>
              <w:t>2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2372A8" w14:textId="49D20EF4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196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3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Pr="00CA14F8">
              <w:rPr>
                <w:rFonts w:ascii="Arial" w:hAnsi="Arial" w:cs="Arial"/>
                <w:sz w:val="18"/>
                <w:szCs w:val="18"/>
              </w:rPr>
              <w:t>4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14:paraId="74F24915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D3456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7AD72B18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 xml:space="preserve">2.50 </w:t>
            </w:r>
          </w:p>
          <w:p w14:paraId="2B9D2C29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 xml:space="preserve">1.65 </w:t>
            </w:r>
          </w:p>
          <w:p w14:paraId="47B3DEDC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 xml:space="preserve">1.03 </w:t>
            </w:r>
          </w:p>
          <w:p w14:paraId="5A798014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 xml:space="preserve">1.22 </w:t>
            </w:r>
          </w:p>
        </w:tc>
        <w:tc>
          <w:tcPr>
            <w:tcW w:w="1701" w:type="dxa"/>
          </w:tcPr>
          <w:p w14:paraId="02335729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A375D9" w14:textId="3C9D5AEC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ECB0EB" w14:textId="0A16DD60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(2.12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2.95)</w:t>
            </w:r>
          </w:p>
          <w:p w14:paraId="5E4C02D9" w14:textId="293AD26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(1.40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1.94)</w:t>
            </w:r>
          </w:p>
          <w:p w14:paraId="2516276F" w14:textId="208BE6BD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(0.87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1.21)</w:t>
            </w:r>
          </w:p>
          <w:p w14:paraId="5DF396AD" w14:textId="029F3C14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(0.91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1.64)</w:t>
            </w:r>
          </w:p>
        </w:tc>
        <w:tc>
          <w:tcPr>
            <w:tcW w:w="850" w:type="dxa"/>
          </w:tcPr>
          <w:p w14:paraId="64E86461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5FCEE8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9162CF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  <w:p w14:paraId="148898D0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  <w:p w14:paraId="575B0F8B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0.731</w:t>
            </w:r>
          </w:p>
          <w:p w14:paraId="5B70393C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0.190</w:t>
            </w:r>
          </w:p>
        </w:tc>
        <w:tc>
          <w:tcPr>
            <w:tcW w:w="1985" w:type="dxa"/>
          </w:tcPr>
          <w:p w14:paraId="753AB0BE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F6BAE0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4A872862" w14:textId="77777777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2.48</w:t>
            </w:r>
          </w:p>
          <w:p w14:paraId="65BBB76F" w14:textId="77777777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4.23</w:t>
            </w:r>
          </w:p>
          <w:p w14:paraId="31DB3B41" w14:textId="77777777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2.45</w:t>
            </w:r>
          </w:p>
          <w:p w14:paraId="5D4AFB61" w14:textId="2E7ECE73" w:rsidR="003E3D33" w:rsidRPr="00CA14F8" w:rsidRDefault="003E3D33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1347" w:type="dxa"/>
          </w:tcPr>
          <w:p w14:paraId="72A870D2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0486D9" w14:textId="7BB5D770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665E93" w14:textId="2A375EC1" w:rsidR="00620378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20378" w:rsidRPr="00CA14F8">
              <w:rPr>
                <w:rFonts w:ascii="Arial" w:hAnsi="Arial" w:cs="Arial"/>
                <w:bCs/>
                <w:sz w:val="18"/>
                <w:szCs w:val="18"/>
              </w:rPr>
              <w:t>1.53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620378" w:rsidRPr="00CA14F8">
              <w:rPr>
                <w:rFonts w:ascii="Arial" w:hAnsi="Arial" w:cs="Arial"/>
                <w:bCs/>
                <w:sz w:val="18"/>
                <w:szCs w:val="18"/>
              </w:rPr>
              <w:t>4.03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2C036ED7" w14:textId="50A68D69" w:rsidR="00620378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20378" w:rsidRPr="00CA14F8">
              <w:rPr>
                <w:rFonts w:ascii="Arial" w:hAnsi="Arial" w:cs="Arial"/>
                <w:bCs/>
                <w:sz w:val="18"/>
                <w:szCs w:val="18"/>
              </w:rPr>
              <w:t>2.87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620378" w:rsidRPr="00CA14F8">
              <w:rPr>
                <w:rFonts w:ascii="Arial" w:hAnsi="Arial" w:cs="Arial"/>
                <w:bCs/>
                <w:sz w:val="18"/>
                <w:szCs w:val="18"/>
              </w:rPr>
              <w:t>6.21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C2749CD" w14:textId="321FA239" w:rsidR="00620378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20378" w:rsidRPr="00CA14F8">
              <w:rPr>
                <w:rFonts w:ascii="Arial" w:hAnsi="Arial" w:cs="Arial"/>
                <w:bCs/>
                <w:sz w:val="18"/>
                <w:szCs w:val="18"/>
              </w:rPr>
              <w:t>1.62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620378" w:rsidRPr="00CA14F8">
              <w:rPr>
                <w:rFonts w:ascii="Arial" w:hAnsi="Arial" w:cs="Arial"/>
                <w:bCs/>
                <w:sz w:val="18"/>
                <w:szCs w:val="18"/>
              </w:rPr>
              <w:t>3.71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76284A2" w14:textId="31D076CD" w:rsidR="00620378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620378" w:rsidRPr="00CA14F8">
              <w:rPr>
                <w:rFonts w:ascii="Arial" w:hAnsi="Arial" w:cs="Arial"/>
                <w:sz w:val="18"/>
                <w:szCs w:val="18"/>
              </w:rPr>
              <w:t>0.55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620378" w:rsidRPr="00CA14F8">
              <w:rPr>
                <w:rFonts w:ascii="Arial" w:hAnsi="Arial" w:cs="Arial"/>
                <w:sz w:val="18"/>
                <w:szCs w:val="18"/>
              </w:rPr>
              <w:t>3.54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7E938D1C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7416BB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A1138E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  <w:p w14:paraId="44130C62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  <w:p w14:paraId="071933B3" w14:textId="7777777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  <w:p w14:paraId="364F485A" w14:textId="2660EAE7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</w:tr>
      <w:tr w:rsidR="00CA14F8" w:rsidRPr="00CA14F8" w14:paraId="052556A3" w14:textId="77777777" w:rsidTr="00E568AB">
        <w:tc>
          <w:tcPr>
            <w:tcW w:w="3969" w:type="dxa"/>
          </w:tcPr>
          <w:p w14:paraId="33166482" w14:textId="0D751EF8" w:rsidR="001B300E" w:rsidRPr="00CA14F8" w:rsidRDefault="001B300E" w:rsidP="0025624F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8674E" w:rsidRPr="00CA14F8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350DFF" w:rsidRPr="00CA14F8">
              <w:rPr>
                <w:rFonts w:ascii="Arial" w:hAnsi="Arial" w:cs="Arial"/>
                <w:i/>
                <w:sz w:val="18"/>
                <w:szCs w:val="18"/>
              </w:rPr>
              <w:t>ZD</w:t>
            </w:r>
            <w:r w:rsidR="005A3F15" w:rsidRPr="00CA14F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350DFF" w:rsidRPr="00CA14F8">
              <w:rPr>
                <w:rFonts w:ascii="Arial" w:hAnsi="Arial" w:cs="Arial"/>
                <w:i/>
                <w:sz w:val="18"/>
                <w:szCs w:val="18"/>
              </w:rPr>
              <w:t>p</w:t>
            </w:r>
            <w:proofErr w:type="spellEnd"/>
            <w:r w:rsidRPr="00CA14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8674E" w:rsidRPr="00CA14F8">
              <w:rPr>
                <w:rFonts w:ascii="Arial" w:hAnsi="Arial" w:cs="Arial"/>
                <w:i/>
                <w:sz w:val="18"/>
                <w:szCs w:val="18"/>
              </w:rPr>
              <w:t>2006</w:t>
            </w:r>
            <w:r w:rsidR="00350DFF" w:rsidRPr="00CA14F8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9F4C74" w:rsidRPr="00CA14F8">
              <w:rPr>
                <w:rFonts w:ascii="Arial" w:hAnsi="Arial" w:cs="Arial"/>
                <w:i/>
                <w:sz w:val="18"/>
                <w:szCs w:val="18"/>
              </w:rPr>
              <w:t>decile</w:t>
            </w:r>
            <w:r w:rsidR="00337326" w:rsidRPr="00CA14F8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F8674E" w:rsidRPr="00CA14F8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FC776E" w:rsidRPr="00CA14F8"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="0053055E" w:rsidRPr="00CA14F8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  <w:p w14:paraId="4FA53B70" w14:textId="4B7CFB44" w:rsidR="001B300E" w:rsidRPr="00CA14F8" w:rsidRDefault="001B300E" w:rsidP="00E83A65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1-2</w:t>
            </w:r>
            <w:r w:rsidR="00F8674E" w:rsidRPr="00CA14F8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FD61DD" w:rsidRPr="00CA14F8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="00F8674E" w:rsidRPr="00CA14F8">
              <w:rPr>
                <w:rFonts w:ascii="Arial" w:hAnsi="Arial" w:cs="Arial"/>
                <w:iCs/>
                <w:sz w:val="18"/>
                <w:szCs w:val="18"/>
              </w:rPr>
              <w:t>least deprived</w:t>
            </w:r>
            <w:r w:rsidR="00FD61DD" w:rsidRPr="00CA14F8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7D0FEA6E" w14:textId="14C03A5F" w:rsidR="001B300E" w:rsidRPr="00CA14F8" w:rsidRDefault="001B300E" w:rsidP="00E83A65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3-4</w:t>
            </w:r>
          </w:p>
          <w:p w14:paraId="72DD5FDC" w14:textId="2D8BF9BF" w:rsidR="001B300E" w:rsidRPr="00CA14F8" w:rsidRDefault="001B300E" w:rsidP="00E83A65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5-6</w:t>
            </w:r>
          </w:p>
          <w:p w14:paraId="3F85B523" w14:textId="6DF8E6CE" w:rsidR="001B300E" w:rsidRPr="00CA14F8" w:rsidRDefault="001B300E" w:rsidP="00E83A65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7-8</w:t>
            </w:r>
          </w:p>
          <w:p w14:paraId="4D998987" w14:textId="07150450" w:rsidR="001B300E" w:rsidRPr="00CA14F8" w:rsidRDefault="001B300E" w:rsidP="00E83A65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 xml:space="preserve">  9-10</w:t>
            </w:r>
            <w:r w:rsidR="00F8674E" w:rsidRPr="00CA14F8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FD61DD" w:rsidRPr="00CA14F8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="00F8674E" w:rsidRPr="00CA14F8">
              <w:rPr>
                <w:rFonts w:ascii="Arial" w:hAnsi="Arial" w:cs="Arial"/>
                <w:iCs/>
                <w:sz w:val="18"/>
                <w:szCs w:val="18"/>
              </w:rPr>
              <w:t>most deprived</w:t>
            </w:r>
            <w:r w:rsidR="00FD61DD" w:rsidRPr="00CA14F8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1213" w:type="dxa"/>
          </w:tcPr>
          <w:p w14:paraId="02812534" w14:textId="1A76EECF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B44633" w14:textId="22622136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9</w:t>
            </w:r>
            <w:r w:rsidR="00E37EDA" w:rsidRPr="00CA14F8">
              <w:rPr>
                <w:rFonts w:ascii="Arial" w:hAnsi="Arial" w:cs="Arial"/>
                <w:sz w:val="18"/>
                <w:szCs w:val="18"/>
              </w:rPr>
              <w:t>47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(16.5)</w:t>
            </w:r>
          </w:p>
          <w:p w14:paraId="19BFCAE4" w14:textId="1ADDD33A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109</w:t>
            </w:r>
            <w:r w:rsidR="00E37EDA" w:rsidRPr="00CA14F8">
              <w:rPr>
                <w:rFonts w:ascii="Arial" w:hAnsi="Arial" w:cs="Arial"/>
                <w:sz w:val="18"/>
                <w:szCs w:val="18"/>
              </w:rPr>
              <w:t>1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(19.0)</w:t>
            </w:r>
          </w:p>
          <w:p w14:paraId="28BB88C5" w14:textId="694364EF" w:rsidR="001B300E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99</w:t>
            </w:r>
            <w:r w:rsidR="00E37EDA" w:rsidRPr="00CA14F8">
              <w:rPr>
                <w:rFonts w:ascii="Arial" w:hAnsi="Arial" w:cs="Arial"/>
                <w:sz w:val="18"/>
                <w:szCs w:val="18"/>
              </w:rPr>
              <w:t>1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(17.3)</w:t>
            </w:r>
          </w:p>
          <w:p w14:paraId="45BE6B68" w14:textId="3ABBCFAD" w:rsidR="00F52624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120</w:t>
            </w:r>
            <w:r w:rsidR="00E37EDA" w:rsidRPr="00CA14F8">
              <w:rPr>
                <w:rFonts w:ascii="Arial" w:hAnsi="Arial" w:cs="Arial"/>
                <w:sz w:val="18"/>
                <w:szCs w:val="18"/>
              </w:rPr>
              <w:t>1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(21.0)</w:t>
            </w:r>
          </w:p>
          <w:p w14:paraId="163DCD86" w14:textId="3D61C6F8" w:rsidR="001B300E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15</w:t>
            </w:r>
            <w:r w:rsidR="00E37EDA" w:rsidRPr="00CA14F8">
              <w:rPr>
                <w:rFonts w:ascii="Arial" w:hAnsi="Arial" w:cs="Arial"/>
                <w:sz w:val="18"/>
                <w:szCs w:val="18"/>
              </w:rPr>
              <w:t>03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(26.2)</w:t>
            </w:r>
          </w:p>
        </w:tc>
        <w:tc>
          <w:tcPr>
            <w:tcW w:w="1906" w:type="dxa"/>
          </w:tcPr>
          <w:p w14:paraId="125904A3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505797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6E346EB4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1.17</w:t>
            </w:r>
          </w:p>
          <w:p w14:paraId="6C87E39A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1.40</w:t>
            </w:r>
          </w:p>
          <w:p w14:paraId="343380A9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1.70</w:t>
            </w:r>
          </w:p>
          <w:p w14:paraId="5C023A1C" w14:textId="36DB94A8" w:rsidR="001B300E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2.16</w:t>
            </w:r>
          </w:p>
        </w:tc>
        <w:tc>
          <w:tcPr>
            <w:tcW w:w="1701" w:type="dxa"/>
          </w:tcPr>
          <w:p w14:paraId="28C068D3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4D9D59" w14:textId="7CB494A5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A25ECE" w14:textId="669A6694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bCs/>
                <w:sz w:val="18"/>
                <w:szCs w:val="18"/>
              </w:rPr>
              <w:t>0.97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8227D9" w:rsidRPr="00CA14F8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F52624" w:rsidRPr="00CA14F8">
              <w:rPr>
                <w:rFonts w:ascii="Arial" w:hAnsi="Arial" w:cs="Arial"/>
                <w:bCs/>
                <w:sz w:val="18"/>
                <w:szCs w:val="18"/>
              </w:rPr>
              <w:t>.41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241BDB74" w14:textId="1B70E89A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1.16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1.70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ECA14" w14:textId="4937CA01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1.42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2.03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C7C395C" w14:textId="40CB6A68" w:rsidR="001B300E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1.82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2.57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1D2EA94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CA826B" w14:textId="5D738300" w:rsidR="001B300E" w:rsidRPr="00CA14F8" w:rsidRDefault="001B300E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26BD09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0.100</w:t>
            </w:r>
          </w:p>
          <w:p w14:paraId="6A993C74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  <w:p w14:paraId="7906F280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  <w:p w14:paraId="24B15B8F" w14:textId="1A921E66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  <w:tc>
          <w:tcPr>
            <w:tcW w:w="1985" w:type="dxa"/>
          </w:tcPr>
          <w:p w14:paraId="3B89A35C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C22D5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07D65C23" w14:textId="7277ADE4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1.16</w:t>
            </w:r>
          </w:p>
          <w:p w14:paraId="7456E7DB" w14:textId="720B7328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1.37</w:t>
            </w:r>
          </w:p>
          <w:p w14:paraId="27416A09" w14:textId="138D962B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1.85</w:t>
            </w:r>
          </w:p>
          <w:p w14:paraId="43124E52" w14:textId="3AE7FB2A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3.67</w:t>
            </w:r>
          </w:p>
        </w:tc>
        <w:tc>
          <w:tcPr>
            <w:tcW w:w="1347" w:type="dxa"/>
          </w:tcPr>
          <w:p w14:paraId="6E7EEE36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896412" w14:textId="36B7681E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D109D0" w14:textId="75C82CF0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0.63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2.14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725364" w14:textId="559827B2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0.74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2.53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6F61393" w14:textId="7C4D693E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bCs/>
                <w:sz w:val="18"/>
                <w:szCs w:val="18"/>
              </w:rPr>
              <w:t>1.05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bCs/>
                <w:sz w:val="18"/>
                <w:szCs w:val="18"/>
              </w:rPr>
              <w:t>3.26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05383AB" w14:textId="56BDED6C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bCs/>
                <w:sz w:val="18"/>
                <w:szCs w:val="18"/>
              </w:rPr>
              <w:t>2.20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bCs/>
                <w:sz w:val="18"/>
                <w:szCs w:val="18"/>
              </w:rPr>
              <w:t>6.13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3C4B1B3C" w14:textId="77777777" w:rsidR="001B300E" w:rsidRPr="00CA14F8" w:rsidRDefault="001B300E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60FBD1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E9641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0.638</w:t>
            </w:r>
          </w:p>
          <w:p w14:paraId="777544FA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0.314</w:t>
            </w:r>
          </w:p>
          <w:p w14:paraId="4379CBB8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0.034</w:t>
            </w:r>
          </w:p>
          <w:p w14:paraId="0EEF15D5" w14:textId="7118F9BD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</w:tr>
      <w:tr w:rsidR="00CA14F8" w:rsidRPr="00CA14F8" w14:paraId="5618FE69" w14:textId="77777777" w:rsidTr="00E568AB">
        <w:tc>
          <w:tcPr>
            <w:tcW w:w="3969" w:type="dxa"/>
          </w:tcPr>
          <w:p w14:paraId="4661E884" w14:textId="01BD9AAF" w:rsidR="00F52624" w:rsidRPr="00CA14F8" w:rsidRDefault="00F52624" w:rsidP="0025624F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Pre-pregnancy BMI</w:t>
            </w:r>
            <w:r w:rsidR="00350DFF" w:rsidRPr="00CA14F8">
              <w:rPr>
                <w:rFonts w:ascii="Arial" w:hAnsi="Arial" w:cs="Arial"/>
                <w:i/>
                <w:sz w:val="18"/>
                <w:szCs w:val="18"/>
              </w:rPr>
              <w:t xml:space="preserve"> (kg/m</w:t>
            </w:r>
            <w:r w:rsidR="00350DFF" w:rsidRPr="00CA14F8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="00350DFF" w:rsidRPr="00CA14F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1143CD5F" w14:textId="00BB658D" w:rsidR="00F52624" w:rsidRPr="00CA14F8" w:rsidRDefault="00F52624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&lt; 25</w:t>
            </w:r>
          </w:p>
          <w:p w14:paraId="0CD27CEC" w14:textId="30337750" w:rsidR="00F52624" w:rsidRPr="00CA14F8" w:rsidRDefault="00F52624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  <w:u w:val="single"/>
              </w:rPr>
              <w:t>&gt;</w:t>
            </w:r>
            <w:r w:rsidRPr="00CA14F8">
              <w:rPr>
                <w:rFonts w:ascii="Arial" w:hAnsi="Arial" w:cs="Arial"/>
                <w:iCs/>
                <w:sz w:val="18"/>
                <w:szCs w:val="18"/>
              </w:rPr>
              <w:t>25 &amp; &lt;30</w:t>
            </w:r>
          </w:p>
          <w:p w14:paraId="20CEE8BB" w14:textId="41750E88" w:rsidR="00F52624" w:rsidRPr="00CA14F8" w:rsidRDefault="00F52624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  <w:u w:val="single"/>
              </w:rPr>
              <w:t>&gt;</w:t>
            </w:r>
            <w:r w:rsidRPr="00CA14F8">
              <w:rPr>
                <w:rFonts w:ascii="Arial" w:hAnsi="Arial" w:cs="Arial"/>
                <w:iCs/>
                <w:sz w:val="18"/>
                <w:szCs w:val="18"/>
              </w:rPr>
              <w:t>30</w:t>
            </w:r>
          </w:p>
        </w:tc>
        <w:tc>
          <w:tcPr>
            <w:tcW w:w="1213" w:type="dxa"/>
          </w:tcPr>
          <w:p w14:paraId="323D41B2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2BFAEF" w14:textId="1CAEF5A4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30</w:t>
            </w:r>
            <w:r w:rsidR="00E37EDA" w:rsidRPr="00CA14F8">
              <w:rPr>
                <w:rFonts w:ascii="Arial" w:hAnsi="Arial" w:cs="Arial"/>
                <w:sz w:val="18"/>
                <w:szCs w:val="18"/>
              </w:rPr>
              <w:t>29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(59.7)</w:t>
            </w:r>
          </w:p>
          <w:p w14:paraId="5553E1B6" w14:textId="45B4ACA5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11</w:t>
            </w:r>
            <w:r w:rsidR="00E37EDA" w:rsidRPr="00CA14F8">
              <w:rPr>
                <w:rFonts w:ascii="Arial" w:hAnsi="Arial" w:cs="Arial"/>
                <w:sz w:val="18"/>
                <w:szCs w:val="18"/>
              </w:rPr>
              <w:t>26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(22.</w:t>
            </w:r>
            <w:r w:rsidR="009A1F2B" w:rsidRPr="00CA14F8">
              <w:rPr>
                <w:rFonts w:ascii="Arial" w:hAnsi="Arial" w:cs="Arial"/>
                <w:sz w:val="18"/>
                <w:szCs w:val="18"/>
              </w:rPr>
              <w:t>2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C32048" w14:textId="7D07427F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91</w:t>
            </w:r>
            <w:r w:rsidR="00E37EDA" w:rsidRPr="00CA14F8">
              <w:rPr>
                <w:rFonts w:ascii="Arial" w:hAnsi="Arial" w:cs="Arial"/>
                <w:sz w:val="18"/>
                <w:szCs w:val="18"/>
              </w:rPr>
              <w:t>7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(18.</w:t>
            </w:r>
            <w:r w:rsidR="009A1F2B" w:rsidRPr="00CA14F8">
              <w:rPr>
                <w:rFonts w:ascii="Arial" w:hAnsi="Arial" w:cs="Arial"/>
                <w:sz w:val="18"/>
                <w:szCs w:val="18"/>
              </w:rPr>
              <w:t>1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14:paraId="6A2AD423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C39C4F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21C1DB00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1.27</w:t>
            </w:r>
          </w:p>
          <w:p w14:paraId="24BA3589" w14:textId="45B135FE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1701" w:type="dxa"/>
          </w:tcPr>
          <w:p w14:paraId="22D4C61B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6709C" w14:textId="4F4A39AD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4A8239" w14:textId="4E02A05A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bCs/>
                <w:sz w:val="18"/>
                <w:szCs w:val="18"/>
              </w:rPr>
              <w:t>1.10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bCs/>
                <w:sz w:val="18"/>
                <w:szCs w:val="18"/>
              </w:rPr>
              <w:t>1.46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6A49845" w14:textId="6B58C671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bCs/>
                <w:sz w:val="18"/>
                <w:szCs w:val="18"/>
              </w:rPr>
              <w:t>1.44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bCs/>
                <w:sz w:val="18"/>
                <w:szCs w:val="18"/>
              </w:rPr>
              <w:t>1.95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D87130A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9151BF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EF978D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0.001</w:t>
            </w:r>
          </w:p>
          <w:p w14:paraId="43725E31" w14:textId="6DCA810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  <w:tc>
          <w:tcPr>
            <w:tcW w:w="1985" w:type="dxa"/>
          </w:tcPr>
          <w:p w14:paraId="77794B07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80F7BB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5A9D8A8D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1.27</w:t>
            </w:r>
          </w:p>
          <w:p w14:paraId="15945073" w14:textId="641BE7CF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1347" w:type="dxa"/>
          </w:tcPr>
          <w:p w14:paraId="0A4C4AA5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BDDAFE" w14:textId="6D937BD6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75CDAC" w14:textId="55CE6DD7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0.85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1.90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5DF0CAA" w14:textId="47C1C820" w:rsidR="00F52624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0.96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F52624" w:rsidRPr="00CA14F8">
              <w:rPr>
                <w:rFonts w:ascii="Arial" w:hAnsi="Arial" w:cs="Arial"/>
                <w:sz w:val="18"/>
                <w:szCs w:val="18"/>
              </w:rPr>
              <w:t>2.27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69665394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294396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E5CE78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0.241</w:t>
            </w:r>
          </w:p>
          <w:p w14:paraId="08F5BB24" w14:textId="6F711E7E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</w:tr>
      <w:tr w:rsidR="00CA14F8" w:rsidRPr="00CA14F8" w14:paraId="1FBC2A7D" w14:textId="77777777" w:rsidTr="00E568AB">
        <w:tc>
          <w:tcPr>
            <w:tcW w:w="3969" w:type="dxa"/>
          </w:tcPr>
          <w:p w14:paraId="3809915A" w14:textId="53949B1C" w:rsidR="00F52624" w:rsidRPr="00CA14F8" w:rsidRDefault="00F52624" w:rsidP="0025624F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 xml:space="preserve">Physical activity </w:t>
            </w:r>
            <w:r w:rsidR="00F8674E" w:rsidRPr="00CA14F8">
              <w:rPr>
                <w:rFonts w:ascii="Arial" w:hAnsi="Arial" w:cs="Arial"/>
                <w:i/>
                <w:sz w:val="18"/>
                <w:szCs w:val="18"/>
              </w:rPr>
              <w:t xml:space="preserve">before and </w:t>
            </w:r>
            <w:r w:rsidRPr="00CA14F8">
              <w:rPr>
                <w:rFonts w:ascii="Arial" w:hAnsi="Arial" w:cs="Arial"/>
                <w:i/>
                <w:sz w:val="18"/>
                <w:szCs w:val="18"/>
              </w:rPr>
              <w:t>during pregnancy</w:t>
            </w:r>
          </w:p>
          <w:p w14:paraId="21278E88" w14:textId="42BB4DE9" w:rsidR="00F52624" w:rsidRPr="00CA14F8" w:rsidRDefault="00F52624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Mod</w:t>
            </w:r>
            <w:r w:rsidR="00CD2326" w:rsidRPr="00CA14F8">
              <w:rPr>
                <w:rFonts w:ascii="Arial" w:hAnsi="Arial" w:cs="Arial"/>
                <w:iCs/>
                <w:sz w:val="18"/>
                <w:szCs w:val="18"/>
              </w:rPr>
              <w:t>erate</w:t>
            </w:r>
            <w:r w:rsidR="00C1198C" w:rsidRPr="00CA14F8">
              <w:rPr>
                <w:rFonts w:ascii="Arial" w:hAnsi="Arial" w:cs="Arial"/>
                <w:iCs/>
                <w:sz w:val="18"/>
                <w:szCs w:val="18"/>
              </w:rPr>
              <w:t>/</w:t>
            </w:r>
            <w:r w:rsidR="00CD2326" w:rsidRPr="00CA14F8">
              <w:rPr>
                <w:rFonts w:ascii="Arial" w:hAnsi="Arial" w:cs="Arial"/>
                <w:iCs/>
                <w:sz w:val="18"/>
                <w:szCs w:val="18"/>
              </w:rPr>
              <w:t>v</w:t>
            </w:r>
            <w:r w:rsidR="00C1198C" w:rsidRPr="00CA14F8">
              <w:rPr>
                <w:rFonts w:ascii="Arial" w:hAnsi="Arial" w:cs="Arial"/>
                <w:iCs/>
                <w:sz w:val="18"/>
                <w:szCs w:val="18"/>
              </w:rPr>
              <w:t>ig</w:t>
            </w:r>
            <w:r w:rsidR="00CD2326" w:rsidRPr="00CA14F8">
              <w:rPr>
                <w:rFonts w:ascii="Arial" w:hAnsi="Arial" w:cs="Arial"/>
                <w:iCs/>
                <w:sz w:val="18"/>
                <w:szCs w:val="18"/>
              </w:rPr>
              <w:t>orous</w:t>
            </w:r>
            <w:r w:rsidR="00C1198C" w:rsidRPr="00CA14F8">
              <w:rPr>
                <w:rFonts w:ascii="Arial" w:hAnsi="Arial" w:cs="Arial"/>
                <w:iCs/>
                <w:sz w:val="18"/>
                <w:szCs w:val="18"/>
              </w:rPr>
              <w:t xml:space="preserve"> before and during</w:t>
            </w:r>
          </w:p>
          <w:p w14:paraId="089A1B0A" w14:textId="26A8C55A" w:rsidR="00C1198C" w:rsidRPr="00CA14F8" w:rsidRDefault="00CD2326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lastRenderedPageBreak/>
              <w:t>Moderate/vigorous</w:t>
            </w:r>
            <w:r w:rsidR="00C1198C" w:rsidRPr="00CA14F8">
              <w:rPr>
                <w:rFonts w:ascii="Arial" w:hAnsi="Arial" w:cs="Arial"/>
                <w:iCs/>
                <w:sz w:val="18"/>
                <w:szCs w:val="18"/>
              </w:rPr>
              <w:t xml:space="preserve"> only before or during</w:t>
            </w:r>
          </w:p>
          <w:p w14:paraId="26E602FF" w14:textId="33A7E224" w:rsidR="00C1198C" w:rsidRPr="00CA14F8" w:rsidRDefault="00E568AB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 xml:space="preserve">No </w:t>
            </w:r>
            <w:r w:rsidR="00CD2326" w:rsidRPr="00CA14F8">
              <w:rPr>
                <w:rFonts w:ascii="Arial" w:hAnsi="Arial" w:cs="Arial"/>
                <w:iCs/>
                <w:sz w:val="18"/>
                <w:szCs w:val="18"/>
              </w:rPr>
              <w:t>Moderate/vigorous</w:t>
            </w:r>
            <w:r w:rsidR="00C1198C" w:rsidRPr="00CA14F8">
              <w:rPr>
                <w:rFonts w:ascii="Arial" w:hAnsi="Arial" w:cs="Arial"/>
                <w:iCs/>
                <w:sz w:val="18"/>
                <w:szCs w:val="18"/>
              </w:rPr>
              <w:t xml:space="preserve"> before </w:t>
            </w:r>
            <w:r w:rsidRPr="00CA14F8">
              <w:rPr>
                <w:rFonts w:ascii="Arial" w:hAnsi="Arial" w:cs="Arial"/>
                <w:iCs/>
                <w:sz w:val="18"/>
                <w:szCs w:val="18"/>
              </w:rPr>
              <w:t>and</w:t>
            </w:r>
            <w:r w:rsidR="00C1198C" w:rsidRPr="00CA14F8">
              <w:rPr>
                <w:rFonts w:ascii="Arial" w:hAnsi="Arial" w:cs="Arial"/>
                <w:iCs/>
                <w:sz w:val="18"/>
                <w:szCs w:val="18"/>
              </w:rPr>
              <w:t xml:space="preserve"> during</w:t>
            </w:r>
          </w:p>
        </w:tc>
        <w:tc>
          <w:tcPr>
            <w:tcW w:w="1213" w:type="dxa"/>
          </w:tcPr>
          <w:p w14:paraId="0A36D361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8021F9" w14:textId="3814CD4E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17</w:t>
            </w:r>
            <w:r w:rsidR="009A1F2B" w:rsidRPr="00CA14F8">
              <w:rPr>
                <w:rFonts w:ascii="Arial" w:hAnsi="Arial" w:cs="Arial"/>
                <w:sz w:val="18"/>
                <w:szCs w:val="18"/>
              </w:rPr>
              <w:t>83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(3</w:t>
            </w:r>
            <w:r w:rsidR="009A1F2B" w:rsidRPr="00CA14F8">
              <w:rPr>
                <w:rFonts w:ascii="Arial" w:hAnsi="Arial" w:cs="Arial"/>
                <w:sz w:val="18"/>
                <w:szCs w:val="18"/>
              </w:rPr>
              <w:t>3</w:t>
            </w:r>
            <w:r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9A1F2B" w:rsidRPr="00CA14F8">
              <w:rPr>
                <w:rFonts w:ascii="Arial" w:hAnsi="Arial" w:cs="Arial"/>
                <w:sz w:val="18"/>
                <w:szCs w:val="18"/>
              </w:rPr>
              <w:t>9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C2DF7C" w14:textId="6B842569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lastRenderedPageBreak/>
              <w:t>140</w:t>
            </w:r>
            <w:r w:rsidR="009A1F2B" w:rsidRPr="00CA14F8">
              <w:rPr>
                <w:rFonts w:ascii="Arial" w:hAnsi="Arial" w:cs="Arial"/>
                <w:sz w:val="18"/>
                <w:szCs w:val="18"/>
              </w:rPr>
              <w:t>4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(26.</w:t>
            </w:r>
            <w:r w:rsidR="009A1F2B" w:rsidRPr="00CA14F8">
              <w:rPr>
                <w:rFonts w:ascii="Arial" w:hAnsi="Arial" w:cs="Arial"/>
                <w:sz w:val="18"/>
                <w:szCs w:val="18"/>
              </w:rPr>
              <w:t>7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0DBFAF" w14:textId="550D843C" w:rsidR="002E08CD" w:rsidRPr="00CA14F8" w:rsidRDefault="002E08CD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20</w:t>
            </w:r>
            <w:r w:rsidR="009A1F2B" w:rsidRPr="00CA14F8">
              <w:rPr>
                <w:rFonts w:ascii="Arial" w:hAnsi="Arial" w:cs="Arial"/>
                <w:sz w:val="18"/>
                <w:szCs w:val="18"/>
              </w:rPr>
              <w:t>73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(39.4)</w:t>
            </w:r>
          </w:p>
        </w:tc>
        <w:tc>
          <w:tcPr>
            <w:tcW w:w="1906" w:type="dxa"/>
          </w:tcPr>
          <w:p w14:paraId="449E05CC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1ACD92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2D826CBB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lastRenderedPageBreak/>
              <w:t>0.89</w:t>
            </w:r>
          </w:p>
          <w:p w14:paraId="677F8E9D" w14:textId="38A12088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0.90</w:t>
            </w:r>
          </w:p>
        </w:tc>
        <w:tc>
          <w:tcPr>
            <w:tcW w:w="1701" w:type="dxa"/>
          </w:tcPr>
          <w:p w14:paraId="30578E33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92FDE7" w14:textId="70273CD4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43109E" w14:textId="1B0F7E3E" w:rsidR="00C1198C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0.77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1.03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38F0869" w14:textId="69AB661D" w:rsidR="00C1198C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0.79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1.02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6BCB80DE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7026FC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6AC241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lastRenderedPageBreak/>
              <w:t>0.115</w:t>
            </w:r>
          </w:p>
          <w:p w14:paraId="414262C9" w14:textId="67245198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985" w:type="dxa"/>
          </w:tcPr>
          <w:p w14:paraId="7D6A8DC5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4D2CFC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28051A5B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lastRenderedPageBreak/>
              <w:t>0.75</w:t>
            </w:r>
          </w:p>
          <w:p w14:paraId="2AD48D2A" w14:textId="1516A3D4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1347" w:type="dxa"/>
          </w:tcPr>
          <w:p w14:paraId="770BDCBE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438EC9" w14:textId="2C557C9D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7A157A" w14:textId="3C6AD648" w:rsidR="00C1198C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0.49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1.13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385D6C" w14:textId="6F795E31" w:rsidR="00C1198C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0.57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1.18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5566183D" w14:textId="77777777" w:rsidR="00F52624" w:rsidRPr="00CA14F8" w:rsidRDefault="00F5262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5F5B80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E542E4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lastRenderedPageBreak/>
              <w:t>0.171</w:t>
            </w:r>
          </w:p>
          <w:p w14:paraId="0864D7EC" w14:textId="2551B03C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</w:tr>
      <w:tr w:rsidR="00CA14F8" w:rsidRPr="00CA14F8" w14:paraId="2B474734" w14:textId="1A9763B6" w:rsidTr="00E568AB">
        <w:tc>
          <w:tcPr>
            <w:tcW w:w="3969" w:type="dxa"/>
            <w:hideMark/>
          </w:tcPr>
          <w:p w14:paraId="60632A84" w14:textId="1D4F34E0" w:rsidR="00182E57" w:rsidRPr="00CA14F8" w:rsidRDefault="001456CD" w:rsidP="0025624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Pre/during </w:t>
            </w:r>
            <w:r w:rsidR="00182E57" w:rsidRPr="00CA14F8">
              <w:rPr>
                <w:rFonts w:ascii="Arial" w:hAnsi="Arial" w:cs="Arial"/>
                <w:i/>
                <w:sz w:val="18"/>
                <w:szCs w:val="18"/>
              </w:rPr>
              <w:t>pregnancy</w:t>
            </w:r>
            <w:r w:rsidRPr="00CA14F8">
              <w:rPr>
                <w:rFonts w:ascii="Arial" w:hAnsi="Arial" w:cs="Arial"/>
                <w:i/>
                <w:sz w:val="18"/>
                <w:szCs w:val="18"/>
              </w:rPr>
              <w:t xml:space="preserve"> smoking pattern</w:t>
            </w:r>
          </w:p>
          <w:p w14:paraId="576302F6" w14:textId="238FE767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Non-smoker</w:t>
            </w:r>
          </w:p>
          <w:p w14:paraId="0C757E9F" w14:textId="63780F5E" w:rsidR="00182E57" w:rsidRPr="00CA14F8" w:rsidRDefault="00182E57" w:rsidP="0025624F">
            <w:pPr>
              <w:spacing w:line="360" w:lineRule="auto"/>
              <w:ind w:firstLine="1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Stopped smoking</w:t>
            </w:r>
          </w:p>
          <w:p w14:paraId="128758C8" w14:textId="453AF0DA" w:rsidR="00182E57" w:rsidRPr="00CA14F8" w:rsidRDefault="000A78EB" w:rsidP="0025624F">
            <w:pPr>
              <w:spacing w:line="360" w:lineRule="auto"/>
              <w:ind w:firstLine="172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Continued s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mok</w:t>
            </w:r>
            <w:r w:rsidRPr="00CA14F8"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1213" w:type="dxa"/>
          </w:tcPr>
          <w:p w14:paraId="6DF4EDEE" w14:textId="1E6FD23D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58A517" w14:textId="4EF7E2CC" w:rsidR="00182E57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42</w:t>
            </w:r>
            <w:r w:rsidR="009A1F2B" w:rsidRPr="00CA14F8">
              <w:rPr>
                <w:rFonts w:ascii="Arial" w:hAnsi="Arial" w:cs="Arial"/>
                <w:sz w:val="18"/>
                <w:szCs w:val="18"/>
              </w:rPr>
              <w:t>34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80.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7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35D97D4" w14:textId="0B2E5A25" w:rsidR="00182E57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51</w:t>
            </w:r>
            <w:r w:rsidR="009A1F2B" w:rsidRPr="00CA14F8">
              <w:rPr>
                <w:rFonts w:ascii="Arial" w:hAnsi="Arial" w:cs="Arial"/>
                <w:sz w:val="18"/>
                <w:szCs w:val="18"/>
              </w:rPr>
              <w:t>7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A14F8">
              <w:rPr>
                <w:rFonts w:ascii="Arial" w:hAnsi="Arial" w:cs="Arial"/>
                <w:sz w:val="18"/>
                <w:szCs w:val="18"/>
              </w:rPr>
              <w:t>9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9</w:t>
            </w:r>
            <w:r w:rsidR="00182E57"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C25745" w14:textId="0F7D7607" w:rsidR="00CE53F4" w:rsidRPr="00CA14F8" w:rsidRDefault="00CE53F4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49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4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(9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.</w:t>
            </w:r>
            <w:r w:rsidRPr="00CA14F8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1906" w:type="dxa"/>
          </w:tcPr>
          <w:p w14:paraId="228A7516" w14:textId="14CA8223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B081C5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79C82499" w14:textId="02814B6D" w:rsidR="00182E57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2.01</w:t>
            </w:r>
          </w:p>
          <w:p w14:paraId="726C26ED" w14:textId="0BB83E17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3.49</w:t>
            </w:r>
          </w:p>
        </w:tc>
        <w:tc>
          <w:tcPr>
            <w:tcW w:w="1701" w:type="dxa"/>
          </w:tcPr>
          <w:p w14:paraId="36B2D808" w14:textId="6D99044E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16717E" w14:textId="1E1F8114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C66C43" w14:textId="6D9B2E2C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1.67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2.42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60CA64C" w14:textId="4C1F12B8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(2.85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4.26)</w:t>
            </w:r>
          </w:p>
        </w:tc>
        <w:tc>
          <w:tcPr>
            <w:tcW w:w="850" w:type="dxa"/>
          </w:tcPr>
          <w:p w14:paraId="1A238739" w14:textId="77777777" w:rsidR="00182E57" w:rsidRPr="00CA14F8" w:rsidRDefault="00182E57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0751CC" w14:textId="045DAB2D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7AE213" w14:textId="77777777" w:rsidR="00182E57" w:rsidRPr="00CA14F8" w:rsidRDefault="00182E57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  <w:p w14:paraId="13D9F2E0" w14:textId="3F8ACDD7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985" w:type="dxa"/>
          </w:tcPr>
          <w:p w14:paraId="54EDA514" w14:textId="7C2CC887" w:rsidR="00620378" w:rsidRPr="00CA14F8" w:rsidRDefault="00620378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CBFE6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7DAEDD75" w14:textId="302F0165" w:rsidR="00620378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0.97</w:t>
            </w:r>
          </w:p>
          <w:p w14:paraId="68AB8F5A" w14:textId="4ED48409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1347" w:type="dxa"/>
          </w:tcPr>
          <w:p w14:paraId="7AD86173" w14:textId="0F72E878" w:rsidR="00620378" w:rsidRPr="00CA14F8" w:rsidRDefault="00620378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3A6C1C" w14:textId="39A798BC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E8B18" w14:textId="7760B475" w:rsidR="00620378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620378" w:rsidRPr="00CA14F8">
              <w:rPr>
                <w:rFonts w:ascii="Arial" w:hAnsi="Arial" w:cs="Arial"/>
                <w:sz w:val="18"/>
                <w:szCs w:val="18"/>
              </w:rPr>
              <w:t>0.</w:t>
            </w:r>
            <w:r w:rsidRPr="00CA14F8">
              <w:rPr>
                <w:rFonts w:ascii="Arial" w:hAnsi="Arial" w:cs="Arial"/>
                <w:sz w:val="18"/>
                <w:szCs w:val="18"/>
              </w:rPr>
              <w:t>53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1.77)</w:t>
            </w:r>
          </w:p>
          <w:p w14:paraId="0BADB8F2" w14:textId="5F1DEF0A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(0.61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Pr="00CA14F8">
              <w:rPr>
                <w:rFonts w:ascii="Arial" w:hAnsi="Arial" w:cs="Arial"/>
                <w:sz w:val="18"/>
                <w:szCs w:val="18"/>
              </w:rPr>
              <w:t>2.28)</w:t>
            </w:r>
          </w:p>
        </w:tc>
        <w:tc>
          <w:tcPr>
            <w:tcW w:w="921" w:type="dxa"/>
          </w:tcPr>
          <w:p w14:paraId="41E2327B" w14:textId="77777777" w:rsidR="00620378" w:rsidRPr="00CA14F8" w:rsidRDefault="00620378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38BC4D" w14:textId="2F3E336A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9C42E3" w14:textId="3FEBA979" w:rsidR="00620378" w:rsidRPr="00CA14F8" w:rsidRDefault="00620378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</w:t>
            </w:r>
            <w:r w:rsidR="004D36F1" w:rsidRPr="00CA14F8">
              <w:rPr>
                <w:rFonts w:ascii="Arial" w:hAnsi="Arial" w:cs="Arial"/>
                <w:sz w:val="18"/>
                <w:szCs w:val="18"/>
              </w:rPr>
              <w:t>915</w:t>
            </w:r>
          </w:p>
          <w:p w14:paraId="3CD90DBE" w14:textId="0A828631" w:rsidR="004D36F1" w:rsidRPr="00CA14F8" w:rsidRDefault="004D36F1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</w:tr>
      <w:tr w:rsidR="00CA14F8" w:rsidRPr="00CA14F8" w14:paraId="1B79558E" w14:textId="77777777" w:rsidTr="00E568AB">
        <w:tc>
          <w:tcPr>
            <w:tcW w:w="3969" w:type="dxa"/>
          </w:tcPr>
          <w:p w14:paraId="1863D1F3" w14:textId="0FA5F118" w:rsidR="00C1198C" w:rsidRPr="00CA14F8" w:rsidRDefault="00C1198C" w:rsidP="0025624F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Fruits and vegetables</w:t>
            </w:r>
            <w:r w:rsidR="00F8674E" w:rsidRPr="00CA14F8">
              <w:rPr>
                <w:rFonts w:ascii="Arial" w:hAnsi="Arial" w:cs="Arial"/>
                <w:i/>
                <w:sz w:val="18"/>
                <w:szCs w:val="18"/>
              </w:rPr>
              <w:t xml:space="preserve"> guideline adherence</w:t>
            </w:r>
          </w:p>
          <w:p w14:paraId="0C335B50" w14:textId="4A9B4DC1" w:rsidR="00C1198C" w:rsidRPr="00CA14F8" w:rsidRDefault="00C1198C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Yes</w:t>
            </w:r>
          </w:p>
          <w:p w14:paraId="58F2C08D" w14:textId="4302B450" w:rsidR="00C1198C" w:rsidRPr="00CA14F8" w:rsidRDefault="00C1198C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No</w:t>
            </w:r>
          </w:p>
        </w:tc>
        <w:tc>
          <w:tcPr>
            <w:tcW w:w="1213" w:type="dxa"/>
          </w:tcPr>
          <w:p w14:paraId="3FDA7674" w14:textId="77777777" w:rsidR="00C1198C" w:rsidRPr="00CA14F8" w:rsidRDefault="00C1198C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0B90BC" w14:textId="4B8ABCAA" w:rsidR="002E08CD" w:rsidRPr="00CA14F8" w:rsidRDefault="002E08CD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131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3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(25.0)</w:t>
            </w:r>
          </w:p>
          <w:p w14:paraId="73D1C8C5" w14:textId="59A6412F" w:rsidR="002E08CD" w:rsidRPr="00CA14F8" w:rsidRDefault="002E08CD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39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47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(75.0)</w:t>
            </w:r>
          </w:p>
        </w:tc>
        <w:tc>
          <w:tcPr>
            <w:tcW w:w="1906" w:type="dxa"/>
          </w:tcPr>
          <w:p w14:paraId="40B88D99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3E78E4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52102ED1" w14:textId="3FD677AE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701" w:type="dxa"/>
          </w:tcPr>
          <w:p w14:paraId="7CB676DE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9A497D" w14:textId="1A683671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E0EE80" w14:textId="5050D056" w:rsidR="00C1198C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0.97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1.26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61BA2EA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BA9427" w14:textId="4ACA57E6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2A97E4" w14:textId="716BF273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985" w:type="dxa"/>
          </w:tcPr>
          <w:p w14:paraId="29F5F780" w14:textId="13517EC6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DEFDD5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2611D52E" w14:textId="65DCE75A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1347" w:type="dxa"/>
          </w:tcPr>
          <w:p w14:paraId="2C3F74CB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029781" w14:textId="2AFD3E6E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C06E7" w14:textId="47554CEE" w:rsidR="00C1198C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0.70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C1198C" w:rsidRPr="00CA14F8">
              <w:rPr>
                <w:rFonts w:ascii="Arial" w:hAnsi="Arial" w:cs="Arial"/>
                <w:sz w:val="18"/>
                <w:szCs w:val="18"/>
              </w:rPr>
              <w:t>1.45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05299357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468CE9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118071" w14:textId="6FB3029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</w:tr>
      <w:tr w:rsidR="00CA14F8" w:rsidRPr="00CA14F8" w14:paraId="73465DD5" w14:textId="77777777" w:rsidTr="00E568AB">
        <w:tc>
          <w:tcPr>
            <w:tcW w:w="3969" w:type="dxa"/>
          </w:tcPr>
          <w:p w14:paraId="6DAB8AD1" w14:textId="435D8401" w:rsidR="00C1198C" w:rsidRPr="00CA14F8" w:rsidRDefault="00C1198C" w:rsidP="0025624F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Breads and cereals</w:t>
            </w:r>
            <w:r w:rsidR="00F8674E" w:rsidRPr="00CA14F8">
              <w:rPr>
                <w:rFonts w:ascii="Arial" w:hAnsi="Arial" w:cs="Arial"/>
                <w:i/>
                <w:sz w:val="18"/>
                <w:szCs w:val="18"/>
              </w:rPr>
              <w:t xml:space="preserve"> guideline adherence</w:t>
            </w:r>
          </w:p>
          <w:p w14:paraId="68F965BD" w14:textId="59CC3AAD" w:rsidR="00C1198C" w:rsidRPr="00CA14F8" w:rsidRDefault="00C1198C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Yes</w:t>
            </w:r>
          </w:p>
          <w:p w14:paraId="58844859" w14:textId="0AF3E1FB" w:rsidR="00C1198C" w:rsidRPr="00CA14F8" w:rsidRDefault="00C1198C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No</w:t>
            </w:r>
          </w:p>
        </w:tc>
        <w:tc>
          <w:tcPr>
            <w:tcW w:w="1213" w:type="dxa"/>
          </w:tcPr>
          <w:p w14:paraId="5698E32A" w14:textId="77777777" w:rsidR="00C1198C" w:rsidRPr="00CA14F8" w:rsidRDefault="00C1198C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750511" w14:textId="0C22221D" w:rsidR="002E08CD" w:rsidRPr="00CA14F8" w:rsidRDefault="002E08CD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13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89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(26.4)</w:t>
            </w:r>
          </w:p>
          <w:p w14:paraId="65D85E63" w14:textId="116E816F" w:rsidR="002E08CD" w:rsidRPr="00CA14F8" w:rsidRDefault="002E08CD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38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7</w:t>
            </w:r>
            <w:r w:rsidRPr="00CA14F8">
              <w:rPr>
                <w:rFonts w:ascii="Arial" w:hAnsi="Arial" w:cs="Arial"/>
                <w:sz w:val="18"/>
                <w:szCs w:val="18"/>
              </w:rPr>
              <w:t>1 (73.6)</w:t>
            </w:r>
          </w:p>
        </w:tc>
        <w:tc>
          <w:tcPr>
            <w:tcW w:w="1906" w:type="dxa"/>
          </w:tcPr>
          <w:p w14:paraId="00E884E1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432711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38A9F6EC" w14:textId="041A3AD4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0.69</w:t>
            </w:r>
          </w:p>
        </w:tc>
        <w:tc>
          <w:tcPr>
            <w:tcW w:w="1701" w:type="dxa"/>
          </w:tcPr>
          <w:p w14:paraId="6E4A6369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12840E" w14:textId="60D4BF94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729858" w14:textId="46DA011B" w:rsidR="00C1198C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1198C" w:rsidRPr="00CA14F8">
              <w:rPr>
                <w:rFonts w:ascii="Arial" w:hAnsi="Arial" w:cs="Arial"/>
                <w:bCs/>
                <w:sz w:val="18"/>
                <w:szCs w:val="18"/>
              </w:rPr>
              <w:t>0.61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C1198C" w:rsidRPr="00CA14F8">
              <w:rPr>
                <w:rFonts w:ascii="Arial" w:hAnsi="Arial" w:cs="Arial"/>
                <w:bCs/>
                <w:sz w:val="18"/>
                <w:szCs w:val="18"/>
              </w:rPr>
              <w:t>0.78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444103B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59F94C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4B554B" w14:textId="25FFAA3E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  <w:tc>
          <w:tcPr>
            <w:tcW w:w="1985" w:type="dxa"/>
          </w:tcPr>
          <w:p w14:paraId="25A5A783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F26A27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3313D253" w14:textId="2D37B7C9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0.69</w:t>
            </w:r>
          </w:p>
        </w:tc>
        <w:tc>
          <w:tcPr>
            <w:tcW w:w="1347" w:type="dxa"/>
          </w:tcPr>
          <w:p w14:paraId="037F929C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800B48" w14:textId="5CC6849A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876D9" w14:textId="346937A2" w:rsidR="00C1198C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1198C" w:rsidRPr="00CA14F8">
              <w:rPr>
                <w:rFonts w:ascii="Arial" w:hAnsi="Arial" w:cs="Arial"/>
                <w:bCs/>
                <w:sz w:val="18"/>
                <w:szCs w:val="18"/>
              </w:rPr>
              <w:t>0.49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C1198C" w:rsidRPr="00CA14F8">
              <w:rPr>
                <w:rFonts w:ascii="Arial" w:hAnsi="Arial" w:cs="Arial"/>
                <w:bCs/>
                <w:sz w:val="18"/>
                <w:szCs w:val="18"/>
              </w:rPr>
              <w:t>0.97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5C0F2286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94B7B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41B41" w14:textId="387AE910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0.034</w:t>
            </w:r>
          </w:p>
        </w:tc>
      </w:tr>
      <w:tr w:rsidR="00CA14F8" w:rsidRPr="00CA14F8" w14:paraId="0D21EA62" w14:textId="77777777" w:rsidTr="00E568AB">
        <w:tc>
          <w:tcPr>
            <w:tcW w:w="3969" w:type="dxa"/>
          </w:tcPr>
          <w:p w14:paraId="3620B234" w14:textId="49311993" w:rsidR="00E83A65" w:rsidRPr="00CA14F8" w:rsidRDefault="00C1198C" w:rsidP="0025624F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Milk and derivatives</w:t>
            </w:r>
            <w:r w:rsidR="00F8674E" w:rsidRPr="00CA14F8">
              <w:rPr>
                <w:rFonts w:ascii="Arial" w:hAnsi="Arial" w:cs="Arial"/>
                <w:i/>
                <w:sz w:val="18"/>
                <w:szCs w:val="18"/>
              </w:rPr>
              <w:t xml:space="preserve"> guideline adherence</w:t>
            </w:r>
          </w:p>
          <w:p w14:paraId="1EB46C5F" w14:textId="7BAEE980" w:rsidR="00C1198C" w:rsidRPr="00CA14F8" w:rsidRDefault="00C1198C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Yes</w:t>
            </w:r>
          </w:p>
          <w:p w14:paraId="530FF7F1" w14:textId="0040D02F" w:rsidR="00C1198C" w:rsidRPr="00CA14F8" w:rsidRDefault="00C1198C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No</w:t>
            </w:r>
          </w:p>
        </w:tc>
        <w:tc>
          <w:tcPr>
            <w:tcW w:w="1213" w:type="dxa"/>
          </w:tcPr>
          <w:p w14:paraId="6D2B452D" w14:textId="77777777" w:rsidR="00C1198C" w:rsidRPr="00CA14F8" w:rsidRDefault="00C1198C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C5F8D9" w14:textId="587C9F3E" w:rsidR="002E08CD" w:rsidRPr="00CA14F8" w:rsidRDefault="002E08CD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30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61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(58.2)</w:t>
            </w:r>
          </w:p>
          <w:p w14:paraId="26A7B1A4" w14:textId="3CBAAB4C" w:rsidR="002E08CD" w:rsidRPr="00CA14F8" w:rsidRDefault="002E08CD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2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199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(41.8)</w:t>
            </w:r>
          </w:p>
        </w:tc>
        <w:tc>
          <w:tcPr>
            <w:tcW w:w="1906" w:type="dxa"/>
          </w:tcPr>
          <w:p w14:paraId="6A538081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8D92BC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0A56B94C" w14:textId="2DD2A77C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1701" w:type="dxa"/>
          </w:tcPr>
          <w:p w14:paraId="38C62954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0848D8" w14:textId="43881EFD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F4E7C" w14:textId="6A4D2B09" w:rsidR="00B01356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B01356" w:rsidRPr="00CA14F8">
              <w:rPr>
                <w:rFonts w:ascii="Arial" w:hAnsi="Arial" w:cs="Arial"/>
                <w:sz w:val="18"/>
                <w:szCs w:val="18"/>
              </w:rPr>
              <w:t>0.87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B01356" w:rsidRPr="00CA14F8">
              <w:rPr>
                <w:rFonts w:ascii="Arial" w:hAnsi="Arial" w:cs="Arial"/>
                <w:sz w:val="18"/>
                <w:szCs w:val="18"/>
              </w:rPr>
              <w:t>1.09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06941FC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AAF07A" w14:textId="77777777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42B587" w14:textId="7C796DC7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1985" w:type="dxa"/>
          </w:tcPr>
          <w:p w14:paraId="05EF383D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004F63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443AC4A6" w14:textId="7F2B1ECE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1347" w:type="dxa"/>
          </w:tcPr>
          <w:p w14:paraId="0A5E61BC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153500" w14:textId="5819A148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96EE85" w14:textId="2D78D6FB" w:rsidR="00B01356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(</w:t>
            </w:r>
            <w:r w:rsidR="00B01356" w:rsidRPr="00CA14F8">
              <w:rPr>
                <w:rFonts w:ascii="Arial" w:hAnsi="Arial" w:cs="Arial"/>
                <w:sz w:val="18"/>
                <w:szCs w:val="18"/>
              </w:rPr>
              <w:t>0.86</w:t>
            </w:r>
            <w:r w:rsidR="005A3F15" w:rsidRPr="00CA14F8">
              <w:rPr>
                <w:rFonts w:ascii="Arial" w:hAnsi="Arial" w:cs="Arial"/>
                <w:sz w:val="18"/>
                <w:szCs w:val="18"/>
              </w:rPr>
              <w:t>-</w:t>
            </w:r>
            <w:r w:rsidR="00B01356" w:rsidRPr="00CA14F8">
              <w:rPr>
                <w:rFonts w:ascii="Arial" w:hAnsi="Arial" w:cs="Arial"/>
                <w:sz w:val="18"/>
                <w:szCs w:val="18"/>
              </w:rPr>
              <w:t>1.64</w:t>
            </w:r>
            <w:r w:rsidRPr="00CA14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2CF837F9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FABE15" w14:textId="77777777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493278" w14:textId="71FE503F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</w:tr>
      <w:tr w:rsidR="00CA14F8" w:rsidRPr="00CA14F8" w14:paraId="26403236" w14:textId="77777777" w:rsidTr="00E568AB">
        <w:tc>
          <w:tcPr>
            <w:tcW w:w="3969" w:type="dxa"/>
          </w:tcPr>
          <w:p w14:paraId="683979E6" w14:textId="0C130C3D" w:rsidR="00C1198C" w:rsidRPr="00CA14F8" w:rsidRDefault="00C1198C" w:rsidP="0025624F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14F8">
              <w:rPr>
                <w:rFonts w:ascii="Arial" w:hAnsi="Arial" w:cs="Arial"/>
                <w:i/>
                <w:sz w:val="18"/>
                <w:szCs w:val="18"/>
              </w:rPr>
              <w:t>Meats and alternatives</w:t>
            </w:r>
            <w:r w:rsidR="00F8674E" w:rsidRPr="00CA14F8">
              <w:rPr>
                <w:rFonts w:ascii="Arial" w:hAnsi="Arial" w:cs="Arial"/>
                <w:i/>
                <w:sz w:val="18"/>
                <w:szCs w:val="18"/>
              </w:rPr>
              <w:t xml:space="preserve"> guideline adherence</w:t>
            </w:r>
          </w:p>
          <w:p w14:paraId="5FBB7E9A" w14:textId="517F5824" w:rsidR="00C1198C" w:rsidRPr="00CA14F8" w:rsidRDefault="00C1198C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Yes</w:t>
            </w:r>
          </w:p>
          <w:p w14:paraId="7789C730" w14:textId="1D653858" w:rsidR="00C1198C" w:rsidRPr="00CA14F8" w:rsidRDefault="00C1198C" w:rsidP="00581184">
            <w:pPr>
              <w:spacing w:line="360" w:lineRule="auto"/>
              <w:ind w:firstLine="179"/>
              <w:rPr>
                <w:rFonts w:ascii="Arial" w:hAnsi="Arial" w:cs="Arial"/>
                <w:iCs/>
                <w:sz w:val="18"/>
                <w:szCs w:val="18"/>
              </w:rPr>
            </w:pPr>
            <w:r w:rsidRPr="00CA14F8">
              <w:rPr>
                <w:rFonts w:ascii="Arial" w:hAnsi="Arial" w:cs="Arial"/>
                <w:iCs/>
                <w:sz w:val="18"/>
                <w:szCs w:val="18"/>
              </w:rPr>
              <w:t>No</w:t>
            </w:r>
          </w:p>
        </w:tc>
        <w:tc>
          <w:tcPr>
            <w:tcW w:w="1213" w:type="dxa"/>
          </w:tcPr>
          <w:p w14:paraId="49A4E4EE" w14:textId="77777777" w:rsidR="00C1198C" w:rsidRPr="00CA14F8" w:rsidRDefault="00C1198C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D284E1" w14:textId="31B3A5F1" w:rsidR="002E08CD" w:rsidRPr="00CA14F8" w:rsidRDefault="002E08CD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11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49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(21.9)</w:t>
            </w:r>
          </w:p>
          <w:p w14:paraId="7BAB79CA" w14:textId="07F77C3B" w:rsidR="002E08CD" w:rsidRPr="00CA14F8" w:rsidRDefault="002E08CD" w:rsidP="00256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41</w:t>
            </w:r>
            <w:r w:rsidR="0019321F" w:rsidRPr="00CA14F8">
              <w:rPr>
                <w:rFonts w:ascii="Arial" w:hAnsi="Arial" w:cs="Arial"/>
                <w:sz w:val="18"/>
                <w:szCs w:val="18"/>
              </w:rPr>
              <w:t>09</w:t>
            </w:r>
            <w:r w:rsidRPr="00CA14F8">
              <w:rPr>
                <w:rFonts w:ascii="Arial" w:hAnsi="Arial" w:cs="Arial"/>
                <w:sz w:val="18"/>
                <w:szCs w:val="18"/>
              </w:rPr>
              <w:t xml:space="preserve"> (78.1)</w:t>
            </w:r>
          </w:p>
        </w:tc>
        <w:tc>
          <w:tcPr>
            <w:tcW w:w="1906" w:type="dxa"/>
          </w:tcPr>
          <w:p w14:paraId="34C92E6C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FC548" w14:textId="0215AE1D" w:rsidR="00B01356" w:rsidRPr="00CA14F8" w:rsidRDefault="00EA3493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7C6C363C" w14:textId="05218251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0.84</w:t>
            </w:r>
          </w:p>
        </w:tc>
        <w:tc>
          <w:tcPr>
            <w:tcW w:w="1701" w:type="dxa"/>
          </w:tcPr>
          <w:p w14:paraId="67058B49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179760" w14:textId="0FDC2571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69A5BD" w14:textId="71239353" w:rsidR="00B01356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01356" w:rsidRPr="00CA14F8">
              <w:rPr>
                <w:rFonts w:ascii="Arial" w:hAnsi="Arial" w:cs="Arial"/>
                <w:bCs/>
                <w:sz w:val="18"/>
                <w:szCs w:val="18"/>
              </w:rPr>
              <w:t>0.74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B01356" w:rsidRPr="00CA14F8">
              <w:rPr>
                <w:rFonts w:ascii="Arial" w:hAnsi="Arial" w:cs="Arial"/>
                <w:bCs/>
                <w:sz w:val="18"/>
                <w:szCs w:val="18"/>
              </w:rPr>
              <w:t>0.96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D543BD0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34EB8" w14:textId="77777777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082CF0" w14:textId="787CA018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0.013</w:t>
            </w:r>
          </w:p>
        </w:tc>
        <w:tc>
          <w:tcPr>
            <w:tcW w:w="1985" w:type="dxa"/>
          </w:tcPr>
          <w:p w14:paraId="500FA660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6F2C39" w14:textId="77777777" w:rsidR="00EA3493" w:rsidRPr="00CA14F8" w:rsidRDefault="00EA3493" w:rsidP="00EA3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8">
              <w:rPr>
                <w:rFonts w:ascii="Arial" w:hAnsi="Arial" w:cs="Arial"/>
                <w:sz w:val="18"/>
                <w:szCs w:val="18"/>
              </w:rPr>
              <w:t>Ref</w:t>
            </w:r>
          </w:p>
          <w:p w14:paraId="52B0AE88" w14:textId="4B91B684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0.64</w:t>
            </w:r>
          </w:p>
        </w:tc>
        <w:tc>
          <w:tcPr>
            <w:tcW w:w="1347" w:type="dxa"/>
          </w:tcPr>
          <w:p w14:paraId="62342DE4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4957D0" w14:textId="0B9513C1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46BD9" w14:textId="05EA2AA9" w:rsidR="00B01356" w:rsidRPr="00CA14F8" w:rsidRDefault="00735259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01356" w:rsidRPr="00CA14F8">
              <w:rPr>
                <w:rFonts w:ascii="Arial" w:hAnsi="Arial" w:cs="Arial"/>
                <w:bCs/>
                <w:sz w:val="18"/>
                <w:szCs w:val="18"/>
              </w:rPr>
              <w:t>0.45</w:t>
            </w:r>
            <w:r w:rsidR="005A3F15" w:rsidRPr="00CA14F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B01356" w:rsidRPr="00CA14F8">
              <w:rPr>
                <w:rFonts w:ascii="Arial" w:hAnsi="Arial" w:cs="Arial"/>
                <w:bCs/>
                <w:sz w:val="18"/>
                <w:szCs w:val="18"/>
              </w:rPr>
              <w:t>0.91</w:t>
            </w:r>
            <w:r w:rsidRPr="00CA14F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21" w:type="dxa"/>
          </w:tcPr>
          <w:p w14:paraId="7C098232" w14:textId="77777777" w:rsidR="00C1198C" w:rsidRPr="00CA14F8" w:rsidRDefault="00C1198C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A9B92" w14:textId="77777777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4A58E0" w14:textId="0A13C59C" w:rsidR="00B01356" w:rsidRPr="00CA14F8" w:rsidRDefault="00B01356" w:rsidP="0025624F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4F8">
              <w:rPr>
                <w:rFonts w:ascii="Arial" w:hAnsi="Arial" w:cs="Arial"/>
                <w:bCs/>
                <w:sz w:val="18"/>
                <w:szCs w:val="18"/>
              </w:rPr>
              <w:t>0.012</w:t>
            </w:r>
          </w:p>
        </w:tc>
      </w:tr>
    </w:tbl>
    <w:p w14:paraId="04B68E49" w14:textId="616E9A13" w:rsidR="00EA3493" w:rsidRPr="00CA14F8" w:rsidRDefault="00EA3493" w:rsidP="00F8674E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CA14F8">
        <w:rPr>
          <w:rFonts w:ascii="Arial" w:eastAsia="Times New Roman" w:hAnsi="Arial" w:cs="Arial"/>
          <w:sz w:val="18"/>
          <w:szCs w:val="18"/>
        </w:rPr>
        <w:t xml:space="preserve">Ref., reference category. </w:t>
      </w:r>
    </w:p>
    <w:p w14:paraId="2C86E77D" w14:textId="77777777" w:rsidR="0053055E" w:rsidRPr="00CA14F8" w:rsidRDefault="00577352" w:rsidP="00F8674E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CA14F8">
        <w:rPr>
          <w:rFonts w:ascii="Arial" w:hAnsi="Arial" w:cs="Arial"/>
          <w:sz w:val="18"/>
          <w:szCs w:val="18"/>
          <w:lang w:val="en-US"/>
        </w:rPr>
        <w:t xml:space="preserve">RRR, Relative risk ratio; </w:t>
      </w:r>
      <w:r w:rsidR="00B23C62" w:rsidRPr="00CA14F8">
        <w:rPr>
          <w:rFonts w:ascii="Arial" w:hAnsi="Arial" w:cs="Arial"/>
          <w:sz w:val="18"/>
          <w:szCs w:val="18"/>
          <w:lang w:val="en-US"/>
        </w:rPr>
        <w:t>NCEA, National Certificate of Education Achievement; NZDep2006</w:t>
      </w:r>
      <w:r w:rsidR="001A7980" w:rsidRPr="00CA14F8">
        <w:rPr>
          <w:rFonts w:ascii="Arial" w:hAnsi="Arial" w:cs="Arial"/>
          <w:sz w:val="18"/>
          <w:szCs w:val="18"/>
          <w:lang w:val="en-US"/>
        </w:rPr>
        <w:t>**</w:t>
      </w:r>
      <w:r w:rsidR="00B23C62" w:rsidRPr="00CA14F8">
        <w:rPr>
          <w:rFonts w:ascii="Arial" w:hAnsi="Arial" w:cs="Arial"/>
          <w:sz w:val="18"/>
          <w:szCs w:val="18"/>
          <w:lang w:val="en-US"/>
        </w:rPr>
        <w:t>, neighborhood deprivation index 2006</w:t>
      </w:r>
      <w:r w:rsidR="00C572AA" w:rsidRPr="00CA14F8">
        <w:rPr>
          <w:rFonts w:ascii="Arial" w:hAnsi="Arial" w:cs="Arial"/>
          <w:sz w:val="18"/>
          <w:szCs w:val="18"/>
          <w:lang w:val="en-US"/>
        </w:rPr>
        <w:t xml:space="preserve">; </w:t>
      </w:r>
      <w:r w:rsidR="00C572AA" w:rsidRPr="00CA14F8">
        <w:rPr>
          <w:rFonts w:ascii="Arial" w:hAnsi="Arial" w:cs="Arial"/>
          <w:i/>
          <w:sz w:val="18"/>
          <w:szCs w:val="18"/>
        </w:rPr>
        <w:t>kg/m</w:t>
      </w:r>
      <w:r w:rsidR="00C572AA" w:rsidRPr="00CA14F8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C572AA" w:rsidRPr="00CA14F8">
        <w:rPr>
          <w:rFonts w:ascii="Arial" w:hAnsi="Arial" w:cs="Arial"/>
          <w:sz w:val="18"/>
          <w:szCs w:val="18"/>
          <w:lang w:val="en-US"/>
        </w:rPr>
        <w:t xml:space="preserve">, kilograms/squared </w:t>
      </w:r>
      <w:proofErr w:type="spellStart"/>
      <w:r w:rsidR="00C572AA" w:rsidRPr="00CA14F8">
        <w:rPr>
          <w:rFonts w:ascii="Arial" w:hAnsi="Arial" w:cs="Arial"/>
          <w:sz w:val="18"/>
          <w:szCs w:val="18"/>
          <w:lang w:val="en-US"/>
        </w:rPr>
        <w:t>met</w:t>
      </w:r>
      <w:r w:rsidR="003A074F" w:rsidRPr="00CA14F8">
        <w:rPr>
          <w:rFonts w:ascii="Arial" w:hAnsi="Arial" w:cs="Arial"/>
          <w:sz w:val="18"/>
          <w:szCs w:val="18"/>
          <w:lang w:val="en-US"/>
        </w:rPr>
        <w:t>re</w:t>
      </w:r>
      <w:r w:rsidR="0053055E" w:rsidRPr="00CA14F8">
        <w:rPr>
          <w:rFonts w:ascii="Arial" w:hAnsi="Arial" w:cs="Arial"/>
          <w:sz w:val="18"/>
          <w:szCs w:val="18"/>
          <w:lang w:val="en-US"/>
        </w:rPr>
        <w:t>s</w:t>
      </w:r>
      <w:proofErr w:type="spellEnd"/>
      <w:r w:rsidR="00C572AA" w:rsidRPr="00CA14F8">
        <w:rPr>
          <w:rFonts w:ascii="Arial" w:hAnsi="Arial" w:cs="Arial"/>
          <w:sz w:val="18"/>
          <w:szCs w:val="18"/>
          <w:lang w:val="en-US"/>
        </w:rPr>
        <w:t>.</w:t>
      </w:r>
    </w:p>
    <w:p w14:paraId="2CE45D00" w14:textId="77777777" w:rsidR="0053055E" w:rsidRPr="00CA14F8" w:rsidRDefault="0053055E" w:rsidP="0053055E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CA14F8">
        <w:rPr>
          <w:rFonts w:ascii="Arial" w:hAnsi="Arial" w:cs="Arial"/>
          <w:sz w:val="18"/>
          <w:szCs w:val="18"/>
          <w:lang w:val="en-US"/>
        </w:rPr>
        <w:t xml:space="preserve">*Infants aged 7 to 12 months in the nine-month interview. </w:t>
      </w:r>
    </w:p>
    <w:p w14:paraId="4E6B795B" w14:textId="4FD0A4DD" w:rsidR="0053055E" w:rsidRPr="00CA14F8" w:rsidRDefault="0053055E" w:rsidP="0053055E">
      <w:pPr>
        <w:tabs>
          <w:tab w:val="left" w:pos="142"/>
        </w:tabs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CA14F8">
        <w:rPr>
          <w:rFonts w:ascii="Arial" w:eastAsia="Times New Roman" w:hAnsi="Arial" w:cs="Arial"/>
          <w:sz w:val="18"/>
          <w:szCs w:val="18"/>
        </w:rPr>
        <w:t>**The group of mothers whose infants had timely introduction to complementary foods was the reference group in these analyses.</w:t>
      </w:r>
    </w:p>
    <w:p w14:paraId="47247105" w14:textId="0484DF41" w:rsidR="00182E57" w:rsidRPr="00CA14F8" w:rsidRDefault="005C3FE3" w:rsidP="003D0652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CA14F8">
        <w:rPr>
          <w:rFonts w:ascii="Arial" w:hAnsi="Arial" w:cs="Arial"/>
          <w:sz w:val="18"/>
          <w:szCs w:val="18"/>
          <w:lang w:val="en-US"/>
        </w:rPr>
        <w:t>**</w:t>
      </w:r>
      <w:r w:rsidR="0053055E" w:rsidRPr="00CA14F8">
        <w:rPr>
          <w:rFonts w:ascii="Arial" w:hAnsi="Arial" w:cs="Arial"/>
          <w:sz w:val="18"/>
          <w:szCs w:val="18"/>
          <w:lang w:val="en-US"/>
        </w:rPr>
        <w:t>*</w:t>
      </w:r>
      <w:r w:rsidR="001A7980" w:rsidRPr="00CA14F8">
        <w:rPr>
          <w:rFonts w:ascii="Arial" w:hAnsi="Arial" w:cs="Arial"/>
          <w:sz w:val="18"/>
          <w:szCs w:val="18"/>
          <w:lang w:val="en-US"/>
        </w:rPr>
        <w:t xml:space="preserve"> </w:t>
      </w:r>
      <w:r w:rsidR="001A7980" w:rsidRPr="00CA14F8">
        <w:rPr>
          <w:rFonts w:ascii="Arial" w:hAnsi="Arial" w:cs="Arial"/>
          <w:sz w:val="18"/>
          <w:szCs w:val="18"/>
        </w:rPr>
        <w:t>Area-level socioeconomic deprivation was measured by using the NZ Index of Deprivation</w:t>
      </w:r>
      <w:r w:rsidR="001A7980" w:rsidRPr="00CA14F8">
        <w:rPr>
          <w:rFonts w:ascii="Arial" w:hAnsi="Arial" w:cs="Arial"/>
          <w:sz w:val="18"/>
          <w:szCs w:val="18"/>
          <w:lang w:val="en-US"/>
        </w:rPr>
        <w:t xml:space="preserve">. </w:t>
      </w:r>
      <w:r w:rsidRPr="00CA14F8">
        <w:rPr>
          <w:rFonts w:ascii="Arial" w:hAnsi="Arial" w:cs="Arial"/>
          <w:sz w:val="18"/>
          <w:szCs w:val="18"/>
          <w:lang w:val="en-US"/>
        </w:rPr>
        <w:t>Derived from the 2006 national census according to the methodology described in Salmond et al</w:t>
      </w:r>
      <w:r w:rsidR="003A074F" w:rsidRPr="00CA14F8">
        <w:rPr>
          <w:rFonts w:ascii="Arial" w:hAnsi="Arial" w:cs="Arial"/>
          <w:sz w:val="18"/>
          <w:szCs w:val="18"/>
          <w:lang w:val="en-US"/>
        </w:rPr>
        <w:t xml:space="preserve"> </w:t>
      </w:r>
      <w:r w:rsidR="00F8674E" w:rsidRPr="00CA14F8">
        <w:rPr>
          <w:rFonts w:ascii="Arial" w:hAnsi="Arial" w:cs="Arial"/>
          <w:sz w:val="18"/>
          <w:szCs w:val="18"/>
          <w:lang w:val="en-US"/>
        </w:rPr>
        <w:t>(34).</w:t>
      </w:r>
      <w:r w:rsidR="00FD61DD" w:rsidRPr="00CA14F8">
        <w:rPr>
          <w:rFonts w:ascii="Arial" w:hAnsi="Arial" w:cs="Arial"/>
          <w:sz w:val="18"/>
          <w:szCs w:val="18"/>
          <w:lang w:val="en-US"/>
        </w:rPr>
        <w:t xml:space="preserve"> NZDep2006 deciles 1-2 represent the least deprived </w:t>
      </w:r>
      <w:proofErr w:type="spellStart"/>
      <w:r w:rsidR="00FD61DD" w:rsidRPr="00CA14F8">
        <w:rPr>
          <w:rFonts w:ascii="Arial" w:hAnsi="Arial" w:cs="Arial"/>
          <w:sz w:val="18"/>
          <w:szCs w:val="18"/>
          <w:lang w:val="en-US"/>
        </w:rPr>
        <w:t>neighbo</w:t>
      </w:r>
      <w:r w:rsidR="003A074F" w:rsidRPr="00CA14F8">
        <w:rPr>
          <w:rFonts w:ascii="Arial" w:hAnsi="Arial" w:cs="Arial"/>
          <w:sz w:val="18"/>
          <w:szCs w:val="18"/>
          <w:lang w:val="en-US"/>
        </w:rPr>
        <w:t>u</w:t>
      </w:r>
      <w:r w:rsidR="00FD61DD" w:rsidRPr="00CA14F8">
        <w:rPr>
          <w:rFonts w:ascii="Arial" w:hAnsi="Arial" w:cs="Arial"/>
          <w:sz w:val="18"/>
          <w:szCs w:val="18"/>
          <w:lang w:val="en-US"/>
        </w:rPr>
        <w:t>rhoods</w:t>
      </w:r>
      <w:proofErr w:type="spellEnd"/>
      <w:r w:rsidR="00FD61DD" w:rsidRPr="00CA14F8">
        <w:rPr>
          <w:rFonts w:ascii="Arial" w:hAnsi="Arial" w:cs="Arial"/>
          <w:sz w:val="18"/>
          <w:szCs w:val="18"/>
          <w:lang w:val="en-US"/>
        </w:rPr>
        <w:t xml:space="preserve"> and deciles 9-10 the most deprived </w:t>
      </w:r>
      <w:proofErr w:type="spellStart"/>
      <w:r w:rsidR="003A074F" w:rsidRPr="00CA14F8">
        <w:rPr>
          <w:rFonts w:ascii="Arial" w:hAnsi="Arial" w:cs="Arial"/>
          <w:sz w:val="18"/>
          <w:szCs w:val="18"/>
          <w:lang w:val="en-US"/>
        </w:rPr>
        <w:t>neighbourhoods</w:t>
      </w:r>
      <w:proofErr w:type="spellEnd"/>
      <w:r w:rsidR="003D0652" w:rsidRPr="00CA14F8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2DF2846B" w14:textId="4BCED270" w:rsidR="003D0652" w:rsidRPr="00CA14F8" w:rsidRDefault="003D0652" w:rsidP="003D0652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CA14F8">
        <w:rPr>
          <w:rFonts w:ascii="Arial" w:hAnsi="Arial" w:cs="Arial"/>
          <w:sz w:val="18"/>
          <w:szCs w:val="18"/>
          <w:lang w:val="en-US"/>
        </w:rPr>
        <w:t>Missing for variables listed in the table (n): sex (n=26); age in years (n=26); birth weight (n=26); breastfeeding (n=44); parity (n=40); planned pregnancy (n=62); age group (n=35); childbirth class (n=81); education (n=50); ethnicity (n=45); deprivation index (n=37); pre-pregnancy BMI (n=698); physical activity (n=510); smoking pattern (n=525); adherence to fruits and vegetables consumption (n=510); adherence to breads and cereals consumption (n=510); adherence to milk and derivatives consumption (n=510); adherence to meats and alternatives consumption (n=512).</w:t>
      </w:r>
    </w:p>
    <w:sectPr w:rsidR="003D0652" w:rsidRPr="00CA14F8" w:rsidSect="00380A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98"/>
    <w:rsid w:val="00001EFB"/>
    <w:rsid w:val="00023152"/>
    <w:rsid w:val="00034525"/>
    <w:rsid w:val="00034747"/>
    <w:rsid w:val="000428A3"/>
    <w:rsid w:val="00042DBD"/>
    <w:rsid w:val="00060AA0"/>
    <w:rsid w:val="00060EE5"/>
    <w:rsid w:val="00074EBF"/>
    <w:rsid w:val="0008399B"/>
    <w:rsid w:val="00084ABD"/>
    <w:rsid w:val="0008630B"/>
    <w:rsid w:val="00090007"/>
    <w:rsid w:val="00095126"/>
    <w:rsid w:val="000A78EB"/>
    <w:rsid w:val="000C2F98"/>
    <w:rsid w:val="000C4AEF"/>
    <w:rsid w:val="000D5ADB"/>
    <w:rsid w:val="000D673D"/>
    <w:rsid w:val="000D6A5C"/>
    <w:rsid w:val="000E0B7D"/>
    <w:rsid w:val="000F17F4"/>
    <w:rsid w:val="000F5A89"/>
    <w:rsid w:val="000F794E"/>
    <w:rsid w:val="0010067F"/>
    <w:rsid w:val="00101023"/>
    <w:rsid w:val="001041CF"/>
    <w:rsid w:val="001139E1"/>
    <w:rsid w:val="001140EF"/>
    <w:rsid w:val="00117FF0"/>
    <w:rsid w:val="00125CCB"/>
    <w:rsid w:val="0014127A"/>
    <w:rsid w:val="001456CD"/>
    <w:rsid w:val="00146C99"/>
    <w:rsid w:val="00147D66"/>
    <w:rsid w:val="001513B4"/>
    <w:rsid w:val="00153307"/>
    <w:rsid w:val="001644A2"/>
    <w:rsid w:val="00166A99"/>
    <w:rsid w:val="00182E57"/>
    <w:rsid w:val="001913B7"/>
    <w:rsid w:val="0019321F"/>
    <w:rsid w:val="00193486"/>
    <w:rsid w:val="00194047"/>
    <w:rsid w:val="00195E4C"/>
    <w:rsid w:val="00195F21"/>
    <w:rsid w:val="001A393D"/>
    <w:rsid w:val="001A75CD"/>
    <w:rsid w:val="001A7980"/>
    <w:rsid w:val="001B300E"/>
    <w:rsid w:val="001B3496"/>
    <w:rsid w:val="001B3766"/>
    <w:rsid w:val="001B38A6"/>
    <w:rsid w:val="001B4F3D"/>
    <w:rsid w:val="001D46EB"/>
    <w:rsid w:val="001D5892"/>
    <w:rsid w:val="001D7911"/>
    <w:rsid w:val="001E1D8E"/>
    <w:rsid w:val="001E4291"/>
    <w:rsid w:val="001E5D38"/>
    <w:rsid w:val="001F72B3"/>
    <w:rsid w:val="00200A39"/>
    <w:rsid w:val="002027CB"/>
    <w:rsid w:val="00206CF2"/>
    <w:rsid w:val="0021230F"/>
    <w:rsid w:val="00212F5C"/>
    <w:rsid w:val="00215C28"/>
    <w:rsid w:val="002245DE"/>
    <w:rsid w:val="00232894"/>
    <w:rsid w:val="0024798C"/>
    <w:rsid w:val="00250EB2"/>
    <w:rsid w:val="00252EAB"/>
    <w:rsid w:val="0025624F"/>
    <w:rsid w:val="00263932"/>
    <w:rsid w:val="00267F22"/>
    <w:rsid w:val="00277D15"/>
    <w:rsid w:val="002A0901"/>
    <w:rsid w:val="002A1CAA"/>
    <w:rsid w:val="002A63A8"/>
    <w:rsid w:val="002A63CA"/>
    <w:rsid w:val="002B275F"/>
    <w:rsid w:val="002B4A47"/>
    <w:rsid w:val="002B6B08"/>
    <w:rsid w:val="002C3FE1"/>
    <w:rsid w:val="002C7D69"/>
    <w:rsid w:val="002D26DD"/>
    <w:rsid w:val="002D74A9"/>
    <w:rsid w:val="002E08CD"/>
    <w:rsid w:val="002F6752"/>
    <w:rsid w:val="0030486A"/>
    <w:rsid w:val="00312C15"/>
    <w:rsid w:val="003139F4"/>
    <w:rsid w:val="003243A0"/>
    <w:rsid w:val="0032561F"/>
    <w:rsid w:val="00326ADF"/>
    <w:rsid w:val="0033380A"/>
    <w:rsid w:val="00337326"/>
    <w:rsid w:val="00337DF1"/>
    <w:rsid w:val="00350DFF"/>
    <w:rsid w:val="00351542"/>
    <w:rsid w:val="00351621"/>
    <w:rsid w:val="00355E63"/>
    <w:rsid w:val="00363B2D"/>
    <w:rsid w:val="0037082E"/>
    <w:rsid w:val="00380A0A"/>
    <w:rsid w:val="00383E96"/>
    <w:rsid w:val="003957E4"/>
    <w:rsid w:val="003A074F"/>
    <w:rsid w:val="003C0C86"/>
    <w:rsid w:val="003C57DE"/>
    <w:rsid w:val="003C6785"/>
    <w:rsid w:val="003C6E92"/>
    <w:rsid w:val="003D0652"/>
    <w:rsid w:val="003D2446"/>
    <w:rsid w:val="003D5DEA"/>
    <w:rsid w:val="003D6DF9"/>
    <w:rsid w:val="003E298F"/>
    <w:rsid w:val="003E3D33"/>
    <w:rsid w:val="003E6735"/>
    <w:rsid w:val="003E6D02"/>
    <w:rsid w:val="003E782A"/>
    <w:rsid w:val="004141C9"/>
    <w:rsid w:val="004202C9"/>
    <w:rsid w:val="00430A72"/>
    <w:rsid w:val="004409BF"/>
    <w:rsid w:val="004557E0"/>
    <w:rsid w:val="004562E9"/>
    <w:rsid w:val="00463BB5"/>
    <w:rsid w:val="0047055D"/>
    <w:rsid w:val="00471E1E"/>
    <w:rsid w:val="00475574"/>
    <w:rsid w:val="004766D4"/>
    <w:rsid w:val="0048127D"/>
    <w:rsid w:val="0048602D"/>
    <w:rsid w:val="00487FB8"/>
    <w:rsid w:val="004A1474"/>
    <w:rsid w:val="004A2510"/>
    <w:rsid w:val="004A58F1"/>
    <w:rsid w:val="004B2627"/>
    <w:rsid w:val="004B3A6F"/>
    <w:rsid w:val="004B4E67"/>
    <w:rsid w:val="004C29AB"/>
    <w:rsid w:val="004C403C"/>
    <w:rsid w:val="004C442D"/>
    <w:rsid w:val="004C7002"/>
    <w:rsid w:val="004D027E"/>
    <w:rsid w:val="004D36F1"/>
    <w:rsid w:val="004D465C"/>
    <w:rsid w:val="004D7BF2"/>
    <w:rsid w:val="004F5F06"/>
    <w:rsid w:val="00503B08"/>
    <w:rsid w:val="005137AC"/>
    <w:rsid w:val="005209EC"/>
    <w:rsid w:val="00525DB9"/>
    <w:rsid w:val="0052763A"/>
    <w:rsid w:val="0053055E"/>
    <w:rsid w:val="0053056C"/>
    <w:rsid w:val="00537BB9"/>
    <w:rsid w:val="00554C8A"/>
    <w:rsid w:val="00566BEB"/>
    <w:rsid w:val="005765A0"/>
    <w:rsid w:val="00576ECA"/>
    <w:rsid w:val="00577352"/>
    <w:rsid w:val="00577B3A"/>
    <w:rsid w:val="00581184"/>
    <w:rsid w:val="005868CA"/>
    <w:rsid w:val="005A0EAE"/>
    <w:rsid w:val="005A24D6"/>
    <w:rsid w:val="005A36F2"/>
    <w:rsid w:val="005A3F15"/>
    <w:rsid w:val="005A6614"/>
    <w:rsid w:val="005B4C57"/>
    <w:rsid w:val="005C0441"/>
    <w:rsid w:val="005C3FE3"/>
    <w:rsid w:val="005C6976"/>
    <w:rsid w:val="005C6FCA"/>
    <w:rsid w:val="005D3565"/>
    <w:rsid w:val="005E1AE1"/>
    <w:rsid w:val="005F4912"/>
    <w:rsid w:val="005F4B06"/>
    <w:rsid w:val="00604596"/>
    <w:rsid w:val="006075E1"/>
    <w:rsid w:val="00611A98"/>
    <w:rsid w:val="00620378"/>
    <w:rsid w:val="00644641"/>
    <w:rsid w:val="0065178D"/>
    <w:rsid w:val="00662CF1"/>
    <w:rsid w:val="00671EF9"/>
    <w:rsid w:val="00682D90"/>
    <w:rsid w:val="0068745C"/>
    <w:rsid w:val="006A20E9"/>
    <w:rsid w:val="006A3AAA"/>
    <w:rsid w:val="006A772E"/>
    <w:rsid w:val="006A78D6"/>
    <w:rsid w:val="006B0035"/>
    <w:rsid w:val="006B31E3"/>
    <w:rsid w:val="006B32B2"/>
    <w:rsid w:val="006B3D58"/>
    <w:rsid w:val="006B5ED4"/>
    <w:rsid w:val="006C0353"/>
    <w:rsid w:val="006C7DA5"/>
    <w:rsid w:val="006E30BE"/>
    <w:rsid w:val="006F07BA"/>
    <w:rsid w:val="006F4D8D"/>
    <w:rsid w:val="006F6D6C"/>
    <w:rsid w:val="007043EE"/>
    <w:rsid w:val="00711845"/>
    <w:rsid w:val="00712498"/>
    <w:rsid w:val="00720FC8"/>
    <w:rsid w:val="00735259"/>
    <w:rsid w:val="007415F0"/>
    <w:rsid w:val="00741AA2"/>
    <w:rsid w:val="00765ACB"/>
    <w:rsid w:val="00766AD1"/>
    <w:rsid w:val="007743C6"/>
    <w:rsid w:val="0077617C"/>
    <w:rsid w:val="00780A5A"/>
    <w:rsid w:val="007917EA"/>
    <w:rsid w:val="007921E1"/>
    <w:rsid w:val="00794FBB"/>
    <w:rsid w:val="007970EF"/>
    <w:rsid w:val="007A4390"/>
    <w:rsid w:val="007A504D"/>
    <w:rsid w:val="007C5CCA"/>
    <w:rsid w:val="007C5E0F"/>
    <w:rsid w:val="007E61D4"/>
    <w:rsid w:val="007E7915"/>
    <w:rsid w:val="007F3EAE"/>
    <w:rsid w:val="00802A82"/>
    <w:rsid w:val="0082215D"/>
    <w:rsid w:val="008227D9"/>
    <w:rsid w:val="00830FF7"/>
    <w:rsid w:val="0083247D"/>
    <w:rsid w:val="00840707"/>
    <w:rsid w:val="0084624C"/>
    <w:rsid w:val="00853E3F"/>
    <w:rsid w:val="00855791"/>
    <w:rsid w:val="00855C43"/>
    <w:rsid w:val="00857766"/>
    <w:rsid w:val="008629B7"/>
    <w:rsid w:val="00864900"/>
    <w:rsid w:val="008669C1"/>
    <w:rsid w:val="0087069F"/>
    <w:rsid w:val="00880DC8"/>
    <w:rsid w:val="008858E0"/>
    <w:rsid w:val="00897814"/>
    <w:rsid w:val="008A1362"/>
    <w:rsid w:val="008A40BB"/>
    <w:rsid w:val="008B7878"/>
    <w:rsid w:val="008C03AF"/>
    <w:rsid w:val="008C3938"/>
    <w:rsid w:val="008E1FDC"/>
    <w:rsid w:val="008E5F3F"/>
    <w:rsid w:val="009238F5"/>
    <w:rsid w:val="00924DE0"/>
    <w:rsid w:val="00926874"/>
    <w:rsid w:val="00927870"/>
    <w:rsid w:val="009307BE"/>
    <w:rsid w:val="00930D71"/>
    <w:rsid w:val="00942E94"/>
    <w:rsid w:val="00944FF2"/>
    <w:rsid w:val="00951F9C"/>
    <w:rsid w:val="009724B5"/>
    <w:rsid w:val="00977AD4"/>
    <w:rsid w:val="009809D2"/>
    <w:rsid w:val="009850D8"/>
    <w:rsid w:val="00986214"/>
    <w:rsid w:val="0098708D"/>
    <w:rsid w:val="009876F0"/>
    <w:rsid w:val="009A17FE"/>
    <w:rsid w:val="009A1F2B"/>
    <w:rsid w:val="009A3D6B"/>
    <w:rsid w:val="009C1B54"/>
    <w:rsid w:val="009C29C4"/>
    <w:rsid w:val="009C2ACB"/>
    <w:rsid w:val="009E0597"/>
    <w:rsid w:val="009E62EE"/>
    <w:rsid w:val="009F13B4"/>
    <w:rsid w:val="009F2E5C"/>
    <w:rsid w:val="009F4C74"/>
    <w:rsid w:val="009F53CB"/>
    <w:rsid w:val="00A00769"/>
    <w:rsid w:val="00A10BF7"/>
    <w:rsid w:val="00A10CD2"/>
    <w:rsid w:val="00A169BE"/>
    <w:rsid w:val="00A2099F"/>
    <w:rsid w:val="00A248DE"/>
    <w:rsid w:val="00A3490E"/>
    <w:rsid w:val="00A44C93"/>
    <w:rsid w:val="00A45CE7"/>
    <w:rsid w:val="00A471C2"/>
    <w:rsid w:val="00A643FC"/>
    <w:rsid w:val="00A75FB3"/>
    <w:rsid w:val="00A77191"/>
    <w:rsid w:val="00A8479F"/>
    <w:rsid w:val="00A85F05"/>
    <w:rsid w:val="00A92EB1"/>
    <w:rsid w:val="00A94264"/>
    <w:rsid w:val="00A97A71"/>
    <w:rsid w:val="00AA7584"/>
    <w:rsid w:val="00AC02E9"/>
    <w:rsid w:val="00AC2C87"/>
    <w:rsid w:val="00AD1E8D"/>
    <w:rsid w:val="00AD2D89"/>
    <w:rsid w:val="00AE36FE"/>
    <w:rsid w:val="00AE7637"/>
    <w:rsid w:val="00AF1D60"/>
    <w:rsid w:val="00AF70AE"/>
    <w:rsid w:val="00B01356"/>
    <w:rsid w:val="00B06378"/>
    <w:rsid w:val="00B11E8E"/>
    <w:rsid w:val="00B22262"/>
    <w:rsid w:val="00B23C62"/>
    <w:rsid w:val="00B30F6D"/>
    <w:rsid w:val="00B365A1"/>
    <w:rsid w:val="00B4417D"/>
    <w:rsid w:val="00B44C0D"/>
    <w:rsid w:val="00B50FDA"/>
    <w:rsid w:val="00B51656"/>
    <w:rsid w:val="00B5387F"/>
    <w:rsid w:val="00B60AE9"/>
    <w:rsid w:val="00B60D6A"/>
    <w:rsid w:val="00B62169"/>
    <w:rsid w:val="00B621C2"/>
    <w:rsid w:val="00B62C83"/>
    <w:rsid w:val="00B72672"/>
    <w:rsid w:val="00B8167F"/>
    <w:rsid w:val="00B91992"/>
    <w:rsid w:val="00B964FC"/>
    <w:rsid w:val="00BA0550"/>
    <w:rsid w:val="00BC160B"/>
    <w:rsid w:val="00BC356B"/>
    <w:rsid w:val="00BD12A1"/>
    <w:rsid w:val="00BD31F1"/>
    <w:rsid w:val="00BD74F4"/>
    <w:rsid w:val="00BE553C"/>
    <w:rsid w:val="00BF0FCA"/>
    <w:rsid w:val="00BF17EB"/>
    <w:rsid w:val="00C0210C"/>
    <w:rsid w:val="00C06203"/>
    <w:rsid w:val="00C07776"/>
    <w:rsid w:val="00C10027"/>
    <w:rsid w:val="00C110AF"/>
    <w:rsid w:val="00C1198C"/>
    <w:rsid w:val="00C155C1"/>
    <w:rsid w:val="00C22AFF"/>
    <w:rsid w:val="00C272F0"/>
    <w:rsid w:val="00C312FC"/>
    <w:rsid w:val="00C36FF2"/>
    <w:rsid w:val="00C440D5"/>
    <w:rsid w:val="00C47CE8"/>
    <w:rsid w:val="00C52D8F"/>
    <w:rsid w:val="00C53BA4"/>
    <w:rsid w:val="00C572AA"/>
    <w:rsid w:val="00C7550A"/>
    <w:rsid w:val="00C755EF"/>
    <w:rsid w:val="00C7592C"/>
    <w:rsid w:val="00C83060"/>
    <w:rsid w:val="00C84E23"/>
    <w:rsid w:val="00C92E0A"/>
    <w:rsid w:val="00C9757E"/>
    <w:rsid w:val="00CA14F8"/>
    <w:rsid w:val="00CA151A"/>
    <w:rsid w:val="00CA40BF"/>
    <w:rsid w:val="00CA443C"/>
    <w:rsid w:val="00CA54AA"/>
    <w:rsid w:val="00CB4EA4"/>
    <w:rsid w:val="00CC1C13"/>
    <w:rsid w:val="00CD2326"/>
    <w:rsid w:val="00CE53F4"/>
    <w:rsid w:val="00CF10D8"/>
    <w:rsid w:val="00D04283"/>
    <w:rsid w:val="00D10609"/>
    <w:rsid w:val="00D24ECA"/>
    <w:rsid w:val="00D303B1"/>
    <w:rsid w:val="00D3253A"/>
    <w:rsid w:val="00D33FBD"/>
    <w:rsid w:val="00D34655"/>
    <w:rsid w:val="00D37478"/>
    <w:rsid w:val="00D41C37"/>
    <w:rsid w:val="00D43DE2"/>
    <w:rsid w:val="00D50969"/>
    <w:rsid w:val="00D51805"/>
    <w:rsid w:val="00D51BBE"/>
    <w:rsid w:val="00D5530D"/>
    <w:rsid w:val="00D5647E"/>
    <w:rsid w:val="00D5795D"/>
    <w:rsid w:val="00D64A6D"/>
    <w:rsid w:val="00D65EBB"/>
    <w:rsid w:val="00D72730"/>
    <w:rsid w:val="00D73AD1"/>
    <w:rsid w:val="00D816B8"/>
    <w:rsid w:val="00D90C14"/>
    <w:rsid w:val="00DA1FC3"/>
    <w:rsid w:val="00DA2966"/>
    <w:rsid w:val="00DA38E8"/>
    <w:rsid w:val="00DA6FE1"/>
    <w:rsid w:val="00DA7D2C"/>
    <w:rsid w:val="00DB277A"/>
    <w:rsid w:val="00DB2FF0"/>
    <w:rsid w:val="00DB7869"/>
    <w:rsid w:val="00DC00CE"/>
    <w:rsid w:val="00DC0316"/>
    <w:rsid w:val="00DC08AB"/>
    <w:rsid w:val="00DC1791"/>
    <w:rsid w:val="00DC1A13"/>
    <w:rsid w:val="00DC3523"/>
    <w:rsid w:val="00DD55F3"/>
    <w:rsid w:val="00DD5688"/>
    <w:rsid w:val="00DD6BEB"/>
    <w:rsid w:val="00DE3E1E"/>
    <w:rsid w:val="00DF1FBD"/>
    <w:rsid w:val="00DF7FE5"/>
    <w:rsid w:val="00E12597"/>
    <w:rsid w:val="00E14E42"/>
    <w:rsid w:val="00E209B2"/>
    <w:rsid w:val="00E21EB8"/>
    <w:rsid w:val="00E23C07"/>
    <w:rsid w:val="00E243CA"/>
    <w:rsid w:val="00E25423"/>
    <w:rsid w:val="00E276B7"/>
    <w:rsid w:val="00E3267C"/>
    <w:rsid w:val="00E37EDA"/>
    <w:rsid w:val="00E43159"/>
    <w:rsid w:val="00E568AB"/>
    <w:rsid w:val="00E57018"/>
    <w:rsid w:val="00E57F64"/>
    <w:rsid w:val="00E71DF4"/>
    <w:rsid w:val="00E72523"/>
    <w:rsid w:val="00E761FA"/>
    <w:rsid w:val="00E83A65"/>
    <w:rsid w:val="00E8521F"/>
    <w:rsid w:val="00E92A27"/>
    <w:rsid w:val="00EA3493"/>
    <w:rsid w:val="00EB3EDA"/>
    <w:rsid w:val="00EC16F5"/>
    <w:rsid w:val="00EC2612"/>
    <w:rsid w:val="00EC33DC"/>
    <w:rsid w:val="00EC5E56"/>
    <w:rsid w:val="00ED0310"/>
    <w:rsid w:val="00ED1B70"/>
    <w:rsid w:val="00EE6241"/>
    <w:rsid w:val="00EF1B5E"/>
    <w:rsid w:val="00EF644B"/>
    <w:rsid w:val="00F03CB9"/>
    <w:rsid w:val="00F05DAA"/>
    <w:rsid w:val="00F072C0"/>
    <w:rsid w:val="00F079BA"/>
    <w:rsid w:val="00F277D2"/>
    <w:rsid w:val="00F4664E"/>
    <w:rsid w:val="00F52624"/>
    <w:rsid w:val="00F54212"/>
    <w:rsid w:val="00F856ED"/>
    <w:rsid w:val="00F8674E"/>
    <w:rsid w:val="00F93AC3"/>
    <w:rsid w:val="00F93CBC"/>
    <w:rsid w:val="00FA3E12"/>
    <w:rsid w:val="00FC776E"/>
    <w:rsid w:val="00FD61DD"/>
    <w:rsid w:val="00FD6D6E"/>
    <w:rsid w:val="00FE0397"/>
    <w:rsid w:val="00FF415D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20BF"/>
  <w15:chartTrackingRefBased/>
  <w15:docId w15:val="{C72F6F6F-DD3A-41A9-950F-CC0B6DAA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0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035"/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A10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10BF7"/>
    <w:rPr>
      <w:i/>
      <w:iCs/>
    </w:rPr>
  </w:style>
  <w:style w:type="table" w:styleId="ListTable1Light">
    <w:name w:val="List Table 1 Light"/>
    <w:basedOn w:val="TableNormal"/>
    <w:uiPriority w:val="46"/>
    <w:rsid w:val="00620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D38"/>
    <w:rPr>
      <w:rFonts w:ascii="Verdana" w:hAnsi="Verdana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4D3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D36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">
    <w:name w:val="List Table 6 Colorful"/>
    <w:basedOn w:val="TableNormal"/>
    <w:uiPriority w:val="51"/>
    <w:rsid w:val="00B60A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Gontijo de Castro</dc:creator>
  <cp:keywords/>
  <dc:description/>
  <cp:lastModifiedBy>Teresa Gontijo de Castro</cp:lastModifiedBy>
  <cp:revision>2</cp:revision>
  <dcterms:created xsi:type="dcterms:W3CDTF">2022-03-09T21:29:00Z</dcterms:created>
  <dcterms:modified xsi:type="dcterms:W3CDTF">2022-03-09T21:29:00Z</dcterms:modified>
</cp:coreProperties>
</file>