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585"/>
        <w:tblW w:w="9776" w:type="dxa"/>
        <w:tblLook w:val="04A0" w:firstRow="1" w:lastRow="0" w:firstColumn="1" w:lastColumn="0" w:noHBand="0" w:noVBand="1"/>
      </w:tblPr>
      <w:tblGrid>
        <w:gridCol w:w="1478"/>
        <w:gridCol w:w="1181"/>
        <w:gridCol w:w="1724"/>
        <w:gridCol w:w="1696"/>
        <w:gridCol w:w="1696"/>
        <w:gridCol w:w="1000"/>
        <w:gridCol w:w="1001"/>
      </w:tblGrid>
      <w:tr w:rsidR="001C4E99" w:rsidTr="00916AB7">
        <w:tc>
          <w:tcPr>
            <w:tcW w:w="1478" w:type="dxa"/>
            <w:vMerge w:val="restart"/>
            <w:tcBorders>
              <w:bottom w:val="nil"/>
              <w:right w:val="nil"/>
            </w:tcBorders>
          </w:tcPr>
          <w:p w:rsidR="00F5740F" w:rsidRDefault="00711781" w:rsidP="00916AB7">
            <w:r>
              <w:t>Biochemical markers</w:t>
            </w:r>
          </w:p>
          <w:p w:rsidR="00711781" w:rsidRDefault="00711781" w:rsidP="00916AB7">
            <w:r>
              <w:t xml:space="preserve">(mean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SD)</w:t>
            </w: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F5740F" w:rsidRDefault="00F5740F" w:rsidP="00916AB7">
            <w:r>
              <w:t>Genotypes</w:t>
            </w:r>
          </w:p>
        </w:tc>
        <w:tc>
          <w:tcPr>
            <w:tcW w:w="5116" w:type="dxa"/>
            <w:gridSpan w:val="3"/>
            <w:tcBorders>
              <w:left w:val="nil"/>
              <w:bottom w:val="single" w:sz="8" w:space="0" w:color="auto"/>
              <w:right w:val="nil"/>
            </w:tcBorders>
          </w:tcPr>
          <w:p w:rsidR="00F5740F" w:rsidRDefault="00A20126" w:rsidP="00916AB7">
            <w:pPr>
              <w:jc w:val="center"/>
            </w:pPr>
            <w:r>
              <w:t>Healthy Eating Index -2015</w:t>
            </w:r>
          </w:p>
        </w:tc>
        <w:tc>
          <w:tcPr>
            <w:tcW w:w="1000" w:type="dxa"/>
            <w:vMerge w:val="restart"/>
            <w:tcBorders>
              <w:left w:val="nil"/>
              <w:right w:val="nil"/>
            </w:tcBorders>
            <w:vAlign w:val="center"/>
          </w:tcPr>
          <w:p w:rsidR="00F5740F" w:rsidRDefault="00F5740F" w:rsidP="00916AB7">
            <w:pPr>
              <w:jc w:val="center"/>
            </w:pPr>
            <w:r>
              <w:t>P*</w:t>
            </w:r>
          </w:p>
        </w:tc>
        <w:tc>
          <w:tcPr>
            <w:tcW w:w="1001" w:type="dxa"/>
            <w:vMerge w:val="restart"/>
            <w:tcBorders>
              <w:left w:val="nil"/>
            </w:tcBorders>
            <w:vAlign w:val="center"/>
          </w:tcPr>
          <w:p w:rsidR="00F5740F" w:rsidRDefault="00F5740F" w:rsidP="00916AB7">
            <w:pPr>
              <w:jc w:val="center"/>
            </w:pPr>
            <w:r>
              <w:t>P</w:t>
            </w:r>
            <w:r w:rsidR="001D3487" w:rsidRPr="001D3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1C4E99" w:rsidTr="00711781">
        <w:tc>
          <w:tcPr>
            <w:tcW w:w="147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5740F" w:rsidRDefault="00F5740F" w:rsidP="00916AB7"/>
        </w:tc>
        <w:tc>
          <w:tcPr>
            <w:tcW w:w="11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0F" w:rsidRDefault="00F5740F" w:rsidP="00916AB7">
            <w:pPr>
              <w:jc w:val="center"/>
            </w:pP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40F" w:rsidRDefault="00F5740F" w:rsidP="00711781">
            <w:pPr>
              <w:jc w:val="center"/>
            </w:pPr>
            <w:r>
              <w:t>T1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40F" w:rsidRDefault="00F5740F" w:rsidP="00711781">
            <w:pPr>
              <w:jc w:val="center"/>
            </w:pPr>
            <w:r>
              <w:t>T2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40F" w:rsidRDefault="00F5740F" w:rsidP="00711781">
            <w:pPr>
              <w:jc w:val="center"/>
            </w:pPr>
            <w:r>
              <w:t>T3</w:t>
            </w: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740F" w:rsidRDefault="00F5740F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5740F" w:rsidRDefault="00F5740F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 w:val="restart"/>
            <w:tcBorders>
              <w:right w:val="nil"/>
            </w:tcBorders>
          </w:tcPr>
          <w:p w:rsidR="00D00569" w:rsidRDefault="00D00569" w:rsidP="00916AB7">
            <w:r>
              <w:t>BMI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r>
              <w:t>TT</w:t>
            </w:r>
          </w:p>
        </w:tc>
        <w:tc>
          <w:tcPr>
            <w:tcW w:w="1724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30.14 </w:t>
            </w:r>
            <w:r>
              <w:rPr>
                <w:rFonts w:cstheme="minorHAnsi"/>
              </w:rPr>
              <w:t>± 4.85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29.29 </w:t>
            </w:r>
            <w:r>
              <w:rPr>
                <w:rFonts w:cstheme="minorHAnsi"/>
              </w:rPr>
              <w:t>± 4.21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28.54 </w:t>
            </w:r>
            <w:r>
              <w:rPr>
                <w:rFonts w:cstheme="minorHAnsi"/>
              </w:rPr>
              <w:t>± 4.71</w:t>
            </w:r>
          </w:p>
        </w:tc>
        <w:tc>
          <w:tcPr>
            <w:tcW w:w="1000" w:type="dxa"/>
            <w:vMerge w:val="restart"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  <w:r>
              <w:t>&lt; 0.001</w:t>
            </w:r>
          </w:p>
        </w:tc>
        <w:tc>
          <w:tcPr>
            <w:tcW w:w="1001" w:type="dxa"/>
            <w:vMerge w:val="restart"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  <w:r>
              <w:t>&lt; 0.001</w:t>
            </w: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r>
              <w:t>CC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30.01 </w:t>
            </w:r>
            <w:r>
              <w:rPr>
                <w:rFonts w:cstheme="minorHAnsi"/>
              </w:rPr>
              <w:t>± 4.55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27.76 </w:t>
            </w:r>
            <w:r>
              <w:rPr>
                <w:rFonts w:cstheme="minorHAnsi"/>
              </w:rPr>
              <w:t>± 3.89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29.69 </w:t>
            </w:r>
            <w:r>
              <w:rPr>
                <w:rFonts w:cstheme="minorHAnsi"/>
              </w:rPr>
              <w:t>± 4.81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bottom w:val="single" w:sz="4" w:space="0" w:color="auto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r>
              <w:t>TC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Pr="00FB7579" w:rsidRDefault="00D00569" w:rsidP="00916AB7">
            <w:pPr>
              <w:jc w:val="center"/>
            </w:pPr>
            <w:r>
              <w:t xml:space="preserve">29.81 </w:t>
            </w:r>
            <w:r>
              <w:rPr>
                <w:rFonts w:cstheme="minorHAnsi"/>
              </w:rPr>
              <w:t>± 4.86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29.55 </w:t>
            </w:r>
            <w:r>
              <w:rPr>
                <w:rFonts w:cstheme="minorHAnsi"/>
              </w:rPr>
              <w:t>± 5.32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28.82 </w:t>
            </w:r>
            <w:r>
              <w:rPr>
                <w:rFonts w:cstheme="minorHAnsi"/>
              </w:rPr>
              <w:t>± 4.17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 w:val="restart"/>
            <w:tcBorders>
              <w:bottom w:val="nil"/>
              <w:right w:val="nil"/>
            </w:tcBorders>
          </w:tcPr>
          <w:p w:rsidR="00D00569" w:rsidRDefault="00D00569" w:rsidP="00916AB7">
            <w:r>
              <w:t>WC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r>
              <w:t>TT</w:t>
            </w:r>
          </w:p>
        </w:tc>
        <w:tc>
          <w:tcPr>
            <w:tcW w:w="1724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93.82 </w:t>
            </w:r>
            <w:r>
              <w:rPr>
                <w:rFonts w:cstheme="minorHAnsi"/>
              </w:rPr>
              <w:t>± 10.19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92.43 </w:t>
            </w:r>
            <w:r>
              <w:rPr>
                <w:rFonts w:cstheme="minorHAnsi"/>
              </w:rPr>
              <w:t>± 10.65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90.38 </w:t>
            </w:r>
            <w:r>
              <w:rPr>
                <w:rFonts w:cstheme="minorHAnsi"/>
              </w:rPr>
              <w:t>± 10.05</w:t>
            </w:r>
          </w:p>
        </w:tc>
        <w:tc>
          <w:tcPr>
            <w:tcW w:w="1000" w:type="dxa"/>
            <w:vMerge w:val="restart"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  <w:r>
              <w:t>&lt; 0.001</w:t>
            </w:r>
          </w:p>
        </w:tc>
        <w:tc>
          <w:tcPr>
            <w:tcW w:w="1001" w:type="dxa"/>
            <w:vMerge w:val="restart"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  <w:r w:rsidRPr="00647E9D">
              <w:t>&lt; 0.001</w:t>
            </w: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nil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r>
              <w:t>CC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92.30 </w:t>
            </w:r>
            <w:r>
              <w:rPr>
                <w:rFonts w:cstheme="minorHAnsi"/>
              </w:rPr>
              <w:t>± 10.63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93.42 </w:t>
            </w:r>
            <w:r>
              <w:rPr>
                <w:rFonts w:cstheme="minorHAnsi"/>
              </w:rPr>
              <w:t>± 15.39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92.49 </w:t>
            </w:r>
            <w:r>
              <w:rPr>
                <w:rFonts w:cstheme="minorHAnsi"/>
              </w:rPr>
              <w:t>± 9.97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r>
              <w:t>TC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94.07 </w:t>
            </w:r>
            <w:r>
              <w:rPr>
                <w:rFonts w:cstheme="minorHAnsi"/>
              </w:rPr>
              <w:t>± 10.36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91.63 </w:t>
            </w:r>
            <w:r>
              <w:rPr>
                <w:rFonts w:cstheme="minorHAnsi"/>
              </w:rPr>
              <w:t>± 11.18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90.94 </w:t>
            </w:r>
            <w:r>
              <w:rPr>
                <w:rFonts w:cstheme="minorHAnsi"/>
              </w:rPr>
              <w:t>± 9.49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 w:val="restart"/>
            <w:tcBorders>
              <w:bottom w:val="nil"/>
              <w:right w:val="nil"/>
            </w:tcBorders>
          </w:tcPr>
          <w:p w:rsidR="00D00569" w:rsidRDefault="00D00569" w:rsidP="00916AB7">
            <w:r>
              <w:t>LDL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r>
              <w:t>TT</w:t>
            </w:r>
          </w:p>
        </w:tc>
        <w:tc>
          <w:tcPr>
            <w:tcW w:w="1724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102.03 </w:t>
            </w:r>
            <w:r>
              <w:rPr>
                <w:rFonts w:cstheme="minorHAnsi"/>
              </w:rPr>
              <w:t>± 30.88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103.78 </w:t>
            </w:r>
            <w:r>
              <w:rPr>
                <w:rFonts w:cstheme="minorHAnsi"/>
              </w:rPr>
              <w:t>± 31.67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115.04 </w:t>
            </w:r>
            <w:r>
              <w:rPr>
                <w:rFonts w:cstheme="minorHAnsi"/>
              </w:rPr>
              <w:t>± 36.41</w:t>
            </w:r>
          </w:p>
        </w:tc>
        <w:tc>
          <w:tcPr>
            <w:tcW w:w="1000" w:type="dxa"/>
            <w:vMerge w:val="restart"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  <w:r>
              <w:t>&lt; 0.001</w:t>
            </w:r>
          </w:p>
        </w:tc>
        <w:tc>
          <w:tcPr>
            <w:tcW w:w="1001" w:type="dxa"/>
            <w:vMerge w:val="restart"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  <w:r w:rsidRPr="00647E9D">
              <w:t>&lt; 0.001</w:t>
            </w: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nil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r>
              <w:t>CC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111.28 </w:t>
            </w:r>
            <w:r>
              <w:rPr>
                <w:rFonts w:cstheme="minorHAnsi"/>
              </w:rPr>
              <w:t>± 36.54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101.92 </w:t>
            </w:r>
            <w:r>
              <w:rPr>
                <w:rFonts w:cstheme="minorHAnsi"/>
              </w:rPr>
              <w:t>± 33.64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105.03 </w:t>
            </w:r>
            <w:r>
              <w:rPr>
                <w:rFonts w:cstheme="minorHAnsi"/>
              </w:rPr>
              <w:t>± 0.03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r>
              <w:t>TC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103.57 </w:t>
            </w:r>
            <w:r>
              <w:rPr>
                <w:rFonts w:cstheme="minorHAnsi"/>
              </w:rPr>
              <w:t>± 35.64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109.83 </w:t>
            </w:r>
            <w:r>
              <w:rPr>
                <w:rFonts w:cstheme="minorHAnsi"/>
              </w:rPr>
              <w:t>± 33.97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rPr>
                <w:rFonts w:cstheme="minorHAnsi"/>
              </w:rPr>
              <w:t>113.27 ± 41.04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 w:val="restart"/>
            <w:tcBorders>
              <w:bottom w:val="nil"/>
              <w:right w:val="nil"/>
            </w:tcBorders>
          </w:tcPr>
          <w:p w:rsidR="00D00569" w:rsidRDefault="00D00569" w:rsidP="00916AB7">
            <w:r>
              <w:t>HDL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r>
              <w:t>TT</w:t>
            </w:r>
          </w:p>
        </w:tc>
        <w:tc>
          <w:tcPr>
            <w:tcW w:w="1724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50.10 </w:t>
            </w:r>
            <w:r>
              <w:rPr>
                <w:rFonts w:cstheme="minorHAnsi"/>
              </w:rPr>
              <w:t>± 11.53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53.57 </w:t>
            </w:r>
            <w:r>
              <w:rPr>
                <w:rFonts w:cstheme="minorHAnsi"/>
              </w:rPr>
              <w:t>± 10.55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55.04 </w:t>
            </w:r>
            <w:r>
              <w:rPr>
                <w:rFonts w:cstheme="minorHAnsi"/>
              </w:rPr>
              <w:t>± 13.64</w:t>
            </w:r>
          </w:p>
        </w:tc>
        <w:tc>
          <w:tcPr>
            <w:tcW w:w="1000" w:type="dxa"/>
            <w:vMerge w:val="restart"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  <w:r>
              <w:t>&lt; 0.001</w:t>
            </w:r>
          </w:p>
        </w:tc>
        <w:tc>
          <w:tcPr>
            <w:tcW w:w="1001" w:type="dxa"/>
            <w:vMerge w:val="restart"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  <w:r w:rsidRPr="00647E9D">
              <w:t>&lt; 0.001</w:t>
            </w: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nil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r>
              <w:t>CC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51.84 </w:t>
            </w:r>
            <w:r>
              <w:rPr>
                <w:rFonts w:cstheme="minorHAnsi"/>
              </w:rPr>
              <w:t>± 12.30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51.50 </w:t>
            </w:r>
            <w:r>
              <w:rPr>
                <w:rFonts w:cstheme="minorHAnsi"/>
              </w:rPr>
              <w:t>± 13.26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54.70 </w:t>
            </w:r>
            <w:r>
              <w:rPr>
                <w:rFonts w:cstheme="minorHAnsi"/>
              </w:rPr>
              <w:t>± 13.34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r>
              <w:t>TC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52.34 </w:t>
            </w:r>
            <w:r>
              <w:rPr>
                <w:rFonts w:cstheme="minorHAnsi"/>
              </w:rPr>
              <w:t>± 13.55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rPr>
                <w:rFonts w:cstheme="minorHAnsi"/>
              </w:rPr>
              <w:t>54.05 ± 12.44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54.63 </w:t>
            </w:r>
            <w:r>
              <w:rPr>
                <w:rFonts w:cstheme="minorHAnsi"/>
              </w:rPr>
              <w:t>± 12.82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 w:val="restart"/>
            <w:tcBorders>
              <w:bottom w:val="nil"/>
              <w:right w:val="nil"/>
            </w:tcBorders>
          </w:tcPr>
          <w:p w:rsidR="00D00569" w:rsidRDefault="00D00569" w:rsidP="00916AB7">
            <w:r>
              <w:t>Cholesterol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r>
              <w:t>TT</w:t>
            </w:r>
          </w:p>
        </w:tc>
        <w:tc>
          <w:tcPr>
            <w:tcW w:w="1724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212.96 </w:t>
            </w:r>
            <w:r>
              <w:rPr>
                <w:rFonts w:cstheme="minorHAnsi"/>
              </w:rPr>
              <w:t>± 81.81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195.75 </w:t>
            </w:r>
            <w:r>
              <w:rPr>
                <w:rFonts w:cstheme="minorHAnsi"/>
              </w:rPr>
              <w:t>± 71.45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200.60 </w:t>
            </w:r>
            <w:r>
              <w:rPr>
                <w:rFonts w:cstheme="minorHAnsi"/>
              </w:rPr>
              <w:t>± 54.57</w:t>
            </w:r>
          </w:p>
        </w:tc>
        <w:tc>
          <w:tcPr>
            <w:tcW w:w="1000" w:type="dxa"/>
            <w:vMerge w:val="restart"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  <w:r>
              <w:t>&lt; 0.001</w:t>
            </w:r>
          </w:p>
        </w:tc>
        <w:tc>
          <w:tcPr>
            <w:tcW w:w="1001" w:type="dxa"/>
            <w:vMerge w:val="restart"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  <w:r w:rsidRPr="00647E9D">
              <w:t>&lt; 0.001</w:t>
            </w: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nil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r>
              <w:t>CC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174.28 </w:t>
            </w:r>
            <w:r>
              <w:rPr>
                <w:rFonts w:cstheme="minorHAnsi"/>
              </w:rPr>
              <w:t>± 54.13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210 </w:t>
            </w:r>
            <w:r>
              <w:rPr>
                <w:rFonts w:cstheme="minorHAnsi"/>
              </w:rPr>
              <w:t>± 145.88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180 </w:t>
            </w:r>
            <w:r>
              <w:rPr>
                <w:rFonts w:cstheme="minorHAnsi"/>
              </w:rPr>
              <w:t>± 40.35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r>
              <w:t>TC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186.58 </w:t>
            </w:r>
            <w:r>
              <w:rPr>
                <w:rFonts w:cstheme="minorHAnsi"/>
              </w:rPr>
              <w:t>± 56.74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204.82 </w:t>
            </w:r>
            <w:r>
              <w:rPr>
                <w:rFonts w:cstheme="minorHAnsi"/>
              </w:rPr>
              <w:t>± 80.52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205 </w:t>
            </w:r>
            <w:r>
              <w:rPr>
                <w:rFonts w:cstheme="minorHAnsi"/>
              </w:rPr>
              <w:t>± 80.66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 w:val="restart"/>
            <w:tcBorders>
              <w:bottom w:val="nil"/>
              <w:right w:val="nil"/>
            </w:tcBorders>
          </w:tcPr>
          <w:p w:rsidR="00D00569" w:rsidRDefault="00D00569" w:rsidP="00916AB7">
            <w:r>
              <w:t>TG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r>
              <w:t>TT</w:t>
            </w:r>
          </w:p>
        </w:tc>
        <w:tc>
          <w:tcPr>
            <w:tcW w:w="1724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193.01 </w:t>
            </w:r>
            <w:r>
              <w:rPr>
                <w:rFonts w:cstheme="minorHAnsi"/>
              </w:rPr>
              <w:t>± 111.65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190.08 </w:t>
            </w:r>
            <w:r>
              <w:rPr>
                <w:rFonts w:cstheme="minorHAnsi"/>
              </w:rPr>
              <w:t>± 101.79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171.61 </w:t>
            </w:r>
            <w:r>
              <w:rPr>
                <w:rFonts w:cstheme="minorHAnsi"/>
              </w:rPr>
              <w:t>± 99.94</w:t>
            </w:r>
          </w:p>
        </w:tc>
        <w:tc>
          <w:tcPr>
            <w:tcW w:w="1000" w:type="dxa"/>
            <w:vMerge w:val="restart"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  <w:r>
              <w:t>&lt; 0.001</w:t>
            </w:r>
          </w:p>
        </w:tc>
        <w:tc>
          <w:tcPr>
            <w:tcW w:w="1001" w:type="dxa"/>
            <w:vMerge w:val="restart"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  <w:r w:rsidRPr="00647E9D">
              <w:t>&lt; 0.001</w:t>
            </w: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nil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r>
              <w:t>CC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158.21 </w:t>
            </w:r>
            <w:r>
              <w:rPr>
                <w:rFonts w:cstheme="minorHAnsi"/>
              </w:rPr>
              <w:t>± 121.65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rPr>
                <w:rFonts w:cstheme="minorHAnsi"/>
              </w:rPr>
              <w:t>165.46 ± 99.02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171.08 </w:t>
            </w:r>
            <w:r>
              <w:rPr>
                <w:rFonts w:cstheme="minorHAnsi"/>
              </w:rPr>
              <w:t>± 115.63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r>
              <w:t>TC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187.60 </w:t>
            </w:r>
            <w:r>
              <w:rPr>
                <w:rFonts w:cstheme="minorHAnsi"/>
              </w:rPr>
              <w:t>± 122.19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186.45 </w:t>
            </w:r>
            <w:r>
              <w:rPr>
                <w:rFonts w:cstheme="minorHAnsi"/>
              </w:rPr>
              <w:t>± 89.71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197.98 </w:t>
            </w:r>
            <w:r>
              <w:rPr>
                <w:rFonts w:cstheme="minorHAnsi"/>
              </w:rPr>
              <w:t>± 113.33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 w:val="restart"/>
            <w:tcBorders>
              <w:bottom w:val="nil"/>
              <w:right w:val="nil"/>
            </w:tcBorders>
          </w:tcPr>
          <w:p w:rsidR="00D00569" w:rsidRDefault="00D00569" w:rsidP="00916AB7">
            <w:r>
              <w:t>Leptin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r>
              <w:t>TT</w:t>
            </w:r>
          </w:p>
        </w:tc>
        <w:tc>
          <w:tcPr>
            <w:tcW w:w="1724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23.56 </w:t>
            </w:r>
            <w:r>
              <w:rPr>
                <w:rFonts w:cstheme="minorHAnsi"/>
              </w:rPr>
              <w:t>± 12.13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24.29 </w:t>
            </w:r>
            <w:r>
              <w:rPr>
                <w:rFonts w:cstheme="minorHAnsi"/>
              </w:rPr>
              <w:t>± 15.27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25.40 </w:t>
            </w:r>
            <w:r>
              <w:rPr>
                <w:rFonts w:cstheme="minorHAnsi"/>
              </w:rPr>
              <w:t>± 14.42</w:t>
            </w:r>
          </w:p>
        </w:tc>
        <w:tc>
          <w:tcPr>
            <w:tcW w:w="1000" w:type="dxa"/>
            <w:vMerge w:val="restart"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  <w:r>
              <w:t>&lt; 0.001</w:t>
            </w:r>
          </w:p>
        </w:tc>
        <w:tc>
          <w:tcPr>
            <w:tcW w:w="1001" w:type="dxa"/>
            <w:vMerge w:val="restart"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  <w:r>
              <w:t>0.03</w:t>
            </w: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nil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r>
              <w:t>CC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25.52 </w:t>
            </w:r>
            <w:r>
              <w:rPr>
                <w:rFonts w:cstheme="minorHAnsi"/>
              </w:rPr>
              <w:t>± 9.75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21.50 </w:t>
            </w:r>
            <w:r>
              <w:rPr>
                <w:rFonts w:cstheme="minorHAnsi"/>
              </w:rPr>
              <w:t>± 14.49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27.10 </w:t>
            </w:r>
            <w:r>
              <w:rPr>
                <w:rFonts w:cstheme="minorHAnsi"/>
              </w:rPr>
              <w:t>± 14.87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r>
              <w:t>TC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21.59 </w:t>
            </w:r>
            <w:r>
              <w:rPr>
                <w:rFonts w:cstheme="minorHAnsi"/>
              </w:rPr>
              <w:t>± 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25.31 </w:t>
            </w:r>
            <w:r>
              <w:rPr>
                <w:rFonts w:cstheme="minorHAnsi"/>
              </w:rPr>
              <w:t>± 14.70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28.37 </w:t>
            </w:r>
            <w:r>
              <w:rPr>
                <w:rFonts w:cstheme="minorHAnsi"/>
              </w:rPr>
              <w:t>± 17.72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 w:val="restart"/>
            <w:tcBorders>
              <w:bottom w:val="nil"/>
              <w:right w:val="nil"/>
            </w:tcBorders>
          </w:tcPr>
          <w:p w:rsidR="00D00569" w:rsidRDefault="00D00569" w:rsidP="00916AB7">
            <w:r>
              <w:t>Hs-CRP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r>
              <w:t>TT</w:t>
            </w:r>
          </w:p>
        </w:tc>
        <w:tc>
          <w:tcPr>
            <w:tcW w:w="1724" w:type="dxa"/>
            <w:tcBorders>
              <w:left w:val="nil"/>
              <w:bottom w:val="nil"/>
              <w:right w:val="nil"/>
            </w:tcBorders>
          </w:tcPr>
          <w:p w:rsidR="00D00569" w:rsidRDefault="005214E5" w:rsidP="00916AB7">
            <w:pPr>
              <w:jc w:val="center"/>
            </w:pPr>
            <w:r>
              <w:t xml:space="preserve">1.59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</w:t>
            </w:r>
            <w:r>
              <w:t xml:space="preserve"> 1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5214E5" w:rsidP="00916AB7">
            <w:pPr>
              <w:jc w:val="center"/>
            </w:pPr>
            <w:r>
              <w:t xml:space="preserve">1.77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1.35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5214E5" w:rsidP="00916AB7">
            <w:pPr>
              <w:jc w:val="center"/>
            </w:pPr>
            <w:r>
              <w:t xml:space="preserve">2.15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1.36</w:t>
            </w:r>
          </w:p>
        </w:tc>
        <w:tc>
          <w:tcPr>
            <w:tcW w:w="1000" w:type="dxa"/>
            <w:vMerge w:val="restart"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  <w:r>
              <w:t>&lt; 0.001</w:t>
            </w:r>
          </w:p>
        </w:tc>
        <w:tc>
          <w:tcPr>
            <w:tcW w:w="1001" w:type="dxa"/>
            <w:vMerge w:val="restart"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  <w:r>
              <w:t>0.06</w:t>
            </w: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nil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r>
              <w:t>CC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5214E5" w:rsidP="00916AB7">
            <w:pPr>
              <w:jc w:val="center"/>
            </w:pPr>
            <w:r>
              <w:t xml:space="preserve">2.76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1.87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5214E5" w:rsidP="00916AB7">
            <w:pPr>
              <w:jc w:val="center"/>
            </w:pPr>
            <w:r>
              <w:t xml:space="preserve">3.24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1.49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5214E5" w:rsidP="00916AB7">
            <w:pPr>
              <w:jc w:val="center"/>
            </w:pPr>
            <w:r>
              <w:t xml:space="preserve">2.69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1.64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r>
              <w:t>TC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Pr="005214E5" w:rsidRDefault="005214E5" w:rsidP="00916AB7">
            <w:pPr>
              <w:jc w:val="center"/>
            </w:pPr>
            <w:r>
              <w:t xml:space="preserve">2.22 </w:t>
            </w:r>
            <w:r>
              <w:rPr>
                <w:rFonts w:cstheme="minorHAnsi"/>
              </w:rPr>
              <w:t>±</w:t>
            </w:r>
            <w:r>
              <w:t xml:space="preserve"> 1.56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5214E5" w:rsidP="00916AB7">
            <w:pPr>
              <w:jc w:val="center"/>
            </w:pPr>
            <w:r>
              <w:t>1.96</w:t>
            </w:r>
            <w:r>
              <w:t xml:space="preserve">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1.33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5214E5" w:rsidP="00916AB7">
            <w:pPr>
              <w:jc w:val="center"/>
            </w:pPr>
            <w:r>
              <w:t xml:space="preserve">2.13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1.42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 w:val="restart"/>
            <w:tcBorders>
              <w:bottom w:val="nil"/>
              <w:right w:val="nil"/>
            </w:tcBorders>
          </w:tcPr>
          <w:p w:rsidR="00D00569" w:rsidRDefault="00D00569" w:rsidP="00916AB7">
            <w:r>
              <w:t>PTX3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r>
              <w:t>TT</w:t>
            </w:r>
          </w:p>
        </w:tc>
        <w:tc>
          <w:tcPr>
            <w:tcW w:w="1724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2.77 </w:t>
            </w:r>
            <w:r>
              <w:rPr>
                <w:rFonts w:cstheme="minorHAnsi"/>
              </w:rPr>
              <w:t>± 0.32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2.95 </w:t>
            </w:r>
            <w:r>
              <w:rPr>
                <w:rFonts w:cstheme="minorHAnsi"/>
              </w:rPr>
              <w:t>± 0.47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2.73 </w:t>
            </w:r>
            <w:r>
              <w:rPr>
                <w:rFonts w:cstheme="minorHAnsi"/>
              </w:rPr>
              <w:t>± 0.56</w:t>
            </w:r>
          </w:p>
        </w:tc>
        <w:tc>
          <w:tcPr>
            <w:tcW w:w="1000" w:type="dxa"/>
            <w:vMerge w:val="restart"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  <w:r>
              <w:t>&lt; 0.001</w:t>
            </w:r>
          </w:p>
        </w:tc>
        <w:tc>
          <w:tcPr>
            <w:tcW w:w="1001" w:type="dxa"/>
            <w:vMerge w:val="restart"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  <w:r w:rsidRPr="00302BF1">
              <w:t>&lt; 0.001</w:t>
            </w: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nil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r>
              <w:t>CC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2.57 </w:t>
            </w:r>
            <w:r>
              <w:rPr>
                <w:rFonts w:cstheme="minorHAnsi"/>
              </w:rPr>
              <w:t>± 0.45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2.48 </w:t>
            </w:r>
            <w:r>
              <w:rPr>
                <w:rFonts w:cstheme="minorHAnsi"/>
              </w:rPr>
              <w:t>± 0.50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2.50 </w:t>
            </w:r>
            <w:r>
              <w:rPr>
                <w:rFonts w:cstheme="minorHAnsi"/>
              </w:rPr>
              <w:t>± 0.46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r>
              <w:t>TC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2.54 </w:t>
            </w:r>
            <w:r>
              <w:rPr>
                <w:rFonts w:cstheme="minorHAnsi"/>
              </w:rPr>
              <w:t>± 0.37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2.58 </w:t>
            </w:r>
            <w:r>
              <w:rPr>
                <w:rFonts w:cstheme="minorHAnsi"/>
              </w:rPr>
              <w:t>± 0.37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2.45 </w:t>
            </w:r>
            <w:r>
              <w:rPr>
                <w:rFonts w:cstheme="minorHAnsi"/>
              </w:rPr>
              <w:t>± 0.60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 w:val="restart"/>
            <w:tcBorders>
              <w:bottom w:val="nil"/>
              <w:right w:val="nil"/>
            </w:tcBorders>
          </w:tcPr>
          <w:p w:rsidR="00D00569" w:rsidRDefault="00D00569" w:rsidP="00916AB7">
            <w:r>
              <w:t>IL – 18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r>
              <w:t>TT</w:t>
            </w:r>
          </w:p>
        </w:tc>
        <w:tc>
          <w:tcPr>
            <w:tcW w:w="1724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249.95 </w:t>
            </w:r>
            <w:r>
              <w:rPr>
                <w:rFonts w:cstheme="minorHAnsi"/>
              </w:rPr>
              <w:t>± 41.88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254.41 </w:t>
            </w:r>
            <w:r>
              <w:rPr>
                <w:rFonts w:cstheme="minorHAnsi"/>
              </w:rPr>
              <w:t>± 29.54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239.11 </w:t>
            </w:r>
            <w:r>
              <w:rPr>
                <w:rFonts w:cstheme="minorHAnsi"/>
              </w:rPr>
              <w:t>± 26.29</w:t>
            </w:r>
          </w:p>
        </w:tc>
        <w:tc>
          <w:tcPr>
            <w:tcW w:w="1000" w:type="dxa"/>
            <w:vMerge w:val="restart"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  <w:r>
              <w:t>&lt; 0.001</w:t>
            </w:r>
          </w:p>
        </w:tc>
        <w:tc>
          <w:tcPr>
            <w:tcW w:w="1001" w:type="dxa"/>
            <w:vMerge w:val="restart"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  <w:r w:rsidRPr="00302BF1">
              <w:t>&lt; 0.001</w:t>
            </w: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nil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r>
              <w:t>CC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254.31 </w:t>
            </w:r>
            <w:r>
              <w:rPr>
                <w:rFonts w:cstheme="minorHAnsi"/>
              </w:rPr>
              <w:t>± 26.43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244.94 </w:t>
            </w:r>
            <w:r>
              <w:rPr>
                <w:rFonts w:cstheme="minorHAnsi"/>
              </w:rPr>
              <w:t>± 26.37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254.14 </w:t>
            </w:r>
            <w:r>
              <w:rPr>
                <w:rFonts w:cstheme="minorHAnsi"/>
              </w:rPr>
              <w:t>± 30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r>
              <w:t>TC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255.26 </w:t>
            </w:r>
            <w:r>
              <w:rPr>
                <w:rFonts w:cstheme="minorHAnsi"/>
              </w:rPr>
              <w:t>± 31.55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242.39 </w:t>
            </w:r>
            <w:r>
              <w:rPr>
                <w:rFonts w:cstheme="minorHAnsi"/>
              </w:rPr>
              <w:t>± 28.05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246.98 </w:t>
            </w:r>
            <w:r>
              <w:rPr>
                <w:rFonts w:cstheme="minorHAnsi"/>
              </w:rPr>
              <w:t>± 32.89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 w:val="restart"/>
            <w:tcBorders>
              <w:bottom w:val="nil"/>
              <w:right w:val="nil"/>
            </w:tcBorders>
          </w:tcPr>
          <w:p w:rsidR="00D00569" w:rsidRDefault="00D00569" w:rsidP="00916AB7">
            <w:r>
              <w:t>TAC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r>
              <w:t>TT</w:t>
            </w:r>
          </w:p>
        </w:tc>
        <w:tc>
          <w:tcPr>
            <w:tcW w:w="1724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2.66 </w:t>
            </w:r>
            <w:r>
              <w:rPr>
                <w:rFonts w:cstheme="minorHAnsi"/>
              </w:rPr>
              <w:t>± 0.63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2.48 </w:t>
            </w:r>
            <w:r>
              <w:rPr>
                <w:rFonts w:cstheme="minorHAnsi"/>
              </w:rPr>
              <w:t>± 0.52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2.37 </w:t>
            </w:r>
            <w:r>
              <w:rPr>
                <w:rFonts w:cstheme="minorHAnsi"/>
              </w:rPr>
              <w:t>± 0.52</w:t>
            </w:r>
          </w:p>
        </w:tc>
        <w:tc>
          <w:tcPr>
            <w:tcW w:w="1000" w:type="dxa"/>
            <w:vMerge w:val="restart"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  <w:r>
              <w:t>&lt; 0.001</w:t>
            </w:r>
          </w:p>
        </w:tc>
        <w:tc>
          <w:tcPr>
            <w:tcW w:w="1001" w:type="dxa"/>
            <w:vMerge w:val="restart"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  <w:r w:rsidRPr="00302BF1">
              <w:t>&lt; 0.001</w:t>
            </w: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nil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r>
              <w:t>CC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2.32 </w:t>
            </w:r>
            <w:r>
              <w:rPr>
                <w:rFonts w:cstheme="minorHAnsi"/>
              </w:rPr>
              <w:t>± 0.39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2.46 </w:t>
            </w:r>
            <w:r>
              <w:rPr>
                <w:rFonts w:cstheme="minorHAnsi"/>
              </w:rPr>
              <w:t>± 0.66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2.34 </w:t>
            </w:r>
            <w:r>
              <w:rPr>
                <w:rFonts w:cstheme="minorHAnsi"/>
              </w:rPr>
              <w:t>± 0.54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r>
              <w:t>TC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2.47 </w:t>
            </w:r>
            <w:r>
              <w:rPr>
                <w:rFonts w:cstheme="minorHAnsi"/>
              </w:rPr>
              <w:t>± 0.51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2.62 </w:t>
            </w:r>
            <w:r>
              <w:rPr>
                <w:rFonts w:cstheme="minorHAnsi"/>
              </w:rPr>
              <w:t>± 0.62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2.55 </w:t>
            </w:r>
            <w:r>
              <w:rPr>
                <w:rFonts w:cstheme="minorHAnsi"/>
              </w:rPr>
              <w:t>± 0.61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 w:val="restart"/>
            <w:tcBorders>
              <w:bottom w:val="nil"/>
              <w:right w:val="nil"/>
            </w:tcBorders>
          </w:tcPr>
          <w:p w:rsidR="00D00569" w:rsidRDefault="00D00569" w:rsidP="00916AB7">
            <w:r>
              <w:t>SOD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r>
              <w:t>TT</w:t>
            </w:r>
          </w:p>
        </w:tc>
        <w:tc>
          <w:tcPr>
            <w:tcW w:w="1724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0.15 </w:t>
            </w:r>
            <w:r>
              <w:rPr>
                <w:rFonts w:cstheme="minorHAnsi"/>
              </w:rPr>
              <w:t>± 0.05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0.14 </w:t>
            </w:r>
            <w:r>
              <w:rPr>
                <w:rFonts w:cstheme="minorHAnsi"/>
              </w:rPr>
              <w:t>± 0.04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0.15 </w:t>
            </w:r>
            <w:r>
              <w:rPr>
                <w:rFonts w:cstheme="minorHAnsi"/>
              </w:rPr>
              <w:t>± 0.05</w:t>
            </w:r>
          </w:p>
        </w:tc>
        <w:tc>
          <w:tcPr>
            <w:tcW w:w="1000" w:type="dxa"/>
            <w:vMerge w:val="restart"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  <w:r>
              <w:t>&lt; 0.001</w:t>
            </w:r>
          </w:p>
        </w:tc>
        <w:tc>
          <w:tcPr>
            <w:tcW w:w="1001" w:type="dxa"/>
            <w:vMerge w:val="restart"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  <w:r w:rsidRPr="00302BF1">
              <w:t>&lt; 0.001</w:t>
            </w: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nil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r>
              <w:t>CC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0.11 </w:t>
            </w:r>
            <w:r>
              <w:rPr>
                <w:rFonts w:cstheme="minorHAnsi"/>
              </w:rPr>
              <w:t>± 0.03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0.12 </w:t>
            </w:r>
            <w:r>
              <w:rPr>
                <w:rFonts w:cstheme="minorHAnsi"/>
              </w:rPr>
              <w:t>± 0.03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0.13 </w:t>
            </w:r>
            <w:r>
              <w:rPr>
                <w:rFonts w:cstheme="minorHAnsi"/>
              </w:rPr>
              <w:t>± 0.04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D00569" w:rsidRDefault="00D00569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r>
              <w:t>TC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0.19 </w:t>
            </w:r>
            <w:r>
              <w:rPr>
                <w:rFonts w:cstheme="minorHAnsi"/>
              </w:rPr>
              <w:t>± 0.06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0.16 </w:t>
            </w:r>
            <w:r>
              <w:rPr>
                <w:rFonts w:cstheme="minorHAnsi"/>
              </w:rPr>
              <w:t>± 0.03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0.15 </w:t>
            </w:r>
            <w:r>
              <w:rPr>
                <w:rFonts w:cstheme="minorHAnsi"/>
              </w:rPr>
              <w:t>± 0.03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</w:p>
        </w:tc>
      </w:tr>
      <w:tr w:rsidR="00D00569" w:rsidTr="00916AB7">
        <w:trPr>
          <w:trHeight w:val="90"/>
        </w:trPr>
        <w:tc>
          <w:tcPr>
            <w:tcW w:w="1478" w:type="dxa"/>
            <w:vMerge w:val="restart"/>
            <w:tcBorders>
              <w:bottom w:val="nil"/>
              <w:right w:val="nil"/>
            </w:tcBorders>
          </w:tcPr>
          <w:p w:rsidR="00D00569" w:rsidRDefault="00D00569" w:rsidP="00916AB7">
            <w:r>
              <w:t>PGF2</w:t>
            </w:r>
            <w:r>
              <w:rPr>
                <w:rFonts w:cstheme="minorHAnsi"/>
              </w:rPr>
              <w:t>α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r>
              <w:t>TT</w:t>
            </w:r>
          </w:p>
        </w:tc>
        <w:tc>
          <w:tcPr>
            <w:tcW w:w="1724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71.02 </w:t>
            </w:r>
            <w:r>
              <w:rPr>
                <w:rFonts w:cstheme="minorHAnsi"/>
              </w:rPr>
              <w:t>± 6.04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72 </w:t>
            </w:r>
            <w:r>
              <w:rPr>
                <w:rFonts w:cstheme="minorHAnsi"/>
              </w:rPr>
              <w:t>± 6.61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D00569" w:rsidRDefault="00D00569" w:rsidP="00916AB7">
            <w:pPr>
              <w:jc w:val="center"/>
            </w:pPr>
            <w:r>
              <w:t xml:space="preserve">71.92 </w:t>
            </w:r>
            <w:r>
              <w:rPr>
                <w:rFonts w:cstheme="minorHAnsi"/>
              </w:rPr>
              <w:t>± 5.31</w:t>
            </w:r>
          </w:p>
        </w:tc>
        <w:tc>
          <w:tcPr>
            <w:tcW w:w="1000" w:type="dxa"/>
            <w:vMerge w:val="restart"/>
            <w:tcBorders>
              <w:left w:val="nil"/>
              <w:right w:val="nil"/>
            </w:tcBorders>
            <w:vAlign w:val="center"/>
          </w:tcPr>
          <w:p w:rsidR="00D00569" w:rsidRDefault="00D00569" w:rsidP="00916AB7">
            <w:pPr>
              <w:jc w:val="center"/>
            </w:pPr>
            <w:r>
              <w:t>&lt; 0.001</w:t>
            </w:r>
          </w:p>
        </w:tc>
        <w:tc>
          <w:tcPr>
            <w:tcW w:w="1001" w:type="dxa"/>
            <w:vMerge w:val="restart"/>
            <w:tcBorders>
              <w:left w:val="nil"/>
            </w:tcBorders>
            <w:vAlign w:val="center"/>
          </w:tcPr>
          <w:p w:rsidR="00D00569" w:rsidRDefault="00D00569" w:rsidP="00916AB7">
            <w:pPr>
              <w:jc w:val="center"/>
            </w:pPr>
            <w:r w:rsidRPr="00302BF1">
              <w:t>&lt; 0.001</w:t>
            </w:r>
          </w:p>
        </w:tc>
      </w:tr>
      <w:tr w:rsidR="00FB7579" w:rsidTr="00916AB7">
        <w:trPr>
          <w:trHeight w:val="90"/>
        </w:trPr>
        <w:tc>
          <w:tcPr>
            <w:tcW w:w="1478" w:type="dxa"/>
            <w:vMerge/>
            <w:tcBorders>
              <w:top w:val="nil"/>
              <w:bottom w:val="nil"/>
              <w:right w:val="nil"/>
            </w:tcBorders>
          </w:tcPr>
          <w:p w:rsidR="00FB7579" w:rsidRDefault="00FB7579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FB7579" w:rsidRDefault="00FB7579" w:rsidP="00916AB7">
            <w:r>
              <w:t>CC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B7579" w:rsidRDefault="00FB7579" w:rsidP="00916AB7">
            <w:pPr>
              <w:jc w:val="center"/>
            </w:pPr>
            <w:r>
              <w:t xml:space="preserve">74.75 </w:t>
            </w:r>
            <w:r>
              <w:rPr>
                <w:rFonts w:cstheme="minorHAnsi"/>
              </w:rPr>
              <w:t>± 7.39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B7579" w:rsidRDefault="00FB7579" w:rsidP="00916AB7">
            <w:pPr>
              <w:jc w:val="center"/>
            </w:pPr>
            <w:r>
              <w:t xml:space="preserve">72.03 </w:t>
            </w:r>
            <w:r>
              <w:rPr>
                <w:rFonts w:cstheme="minorHAnsi"/>
              </w:rPr>
              <w:t>± 6.09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B7579" w:rsidRDefault="00FB7579" w:rsidP="00916AB7">
            <w:pPr>
              <w:jc w:val="center"/>
            </w:pPr>
            <w:r>
              <w:t xml:space="preserve">77 </w:t>
            </w:r>
            <w:r>
              <w:rPr>
                <w:rFonts w:cstheme="minorHAnsi"/>
              </w:rPr>
              <w:t>± 5.48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FB7579" w:rsidRDefault="00FB757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FB7579" w:rsidRDefault="00FB7579" w:rsidP="00916AB7">
            <w:pPr>
              <w:jc w:val="center"/>
            </w:pPr>
          </w:p>
        </w:tc>
      </w:tr>
      <w:tr w:rsidR="00FB7579" w:rsidTr="00916AB7">
        <w:trPr>
          <w:trHeight w:val="90"/>
        </w:trPr>
        <w:tc>
          <w:tcPr>
            <w:tcW w:w="1478" w:type="dxa"/>
            <w:vMerge/>
            <w:tcBorders>
              <w:top w:val="nil"/>
              <w:right w:val="nil"/>
            </w:tcBorders>
          </w:tcPr>
          <w:p w:rsidR="00FB7579" w:rsidRDefault="00FB7579" w:rsidP="00916AB7"/>
        </w:tc>
        <w:tc>
          <w:tcPr>
            <w:tcW w:w="1181" w:type="dxa"/>
            <w:tcBorders>
              <w:top w:val="nil"/>
              <w:left w:val="nil"/>
              <w:right w:val="nil"/>
            </w:tcBorders>
          </w:tcPr>
          <w:p w:rsidR="00FB7579" w:rsidRDefault="00FB7579" w:rsidP="00916AB7">
            <w:r>
              <w:t>TC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FB7579" w:rsidRDefault="00E2086B" w:rsidP="00916AB7">
            <w:pPr>
              <w:jc w:val="center"/>
            </w:pPr>
            <w:r>
              <w:t xml:space="preserve">71.75 </w:t>
            </w:r>
            <w:r>
              <w:rPr>
                <w:rFonts w:cstheme="minorHAnsi"/>
              </w:rPr>
              <w:t>± 3.11</w:t>
            </w: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</w:tcPr>
          <w:p w:rsidR="00FB7579" w:rsidRDefault="00E2086B" w:rsidP="00916AB7">
            <w:pPr>
              <w:jc w:val="center"/>
            </w:pPr>
            <w:r>
              <w:t xml:space="preserve">71.02 </w:t>
            </w:r>
            <w:r>
              <w:rPr>
                <w:rFonts w:cstheme="minorHAnsi"/>
              </w:rPr>
              <w:t>± 6.42</w:t>
            </w: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</w:tcPr>
          <w:p w:rsidR="00FB7579" w:rsidRDefault="00E2086B" w:rsidP="00916AB7">
            <w:pPr>
              <w:jc w:val="center"/>
            </w:pPr>
            <w:r>
              <w:t xml:space="preserve">70.85 </w:t>
            </w:r>
            <w:r>
              <w:rPr>
                <w:rFonts w:cstheme="minorHAnsi"/>
              </w:rPr>
              <w:t>± 4.94</w:t>
            </w: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vAlign w:val="center"/>
          </w:tcPr>
          <w:p w:rsidR="00FB7579" w:rsidRDefault="00FB7579" w:rsidP="00916AB7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</w:tcBorders>
            <w:vAlign w:val="center"/>
          </w:tcPr>
          <w:p w:rsidR="00FB7579" w:rsidRDefault="00FB7579" w:rsidP="00916AB7">
            <w:pPr>
              <w:jc w:val="center"/>
            </w:pPr>
          </w:p>
        </w:tc>
      </w:tr>
    </w:tbl>
    <w:p w:rsidR="00FB7579" w:rsidRPr="00916AB7" w:rsidRDefault="00711781" w:rsidP="00916AB7">
      <w:pPr>
        <w:rPr>
          <w:rFonts w:asciiTheme="majorBidi" w:hAnsiTheme="majorBidi" w:cstheme="majorBidi"/>
          <w:sz w:val="24"/>
          <w:szCs w:val="24"/>
        </w:rPr>
      </w:pPr>
      <w:r w:rsidRPr="003764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151C2" wp14:editId="2FEA6A1A">
                <wp:simplePos x="0" y="0"/>
                <wp:positionH relativeFrom="column">
                  <wp:posOffset>0</wp:posOffset>
                </wp:positionH>
                <wp:positionV relativeFrom="paragraph">
                  <wp:posOffset>7781925</wp:posOffset>
                </wp:positionV>
                <wp:extent cx="5960745" cy="9048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74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160D" w:rsidRDefault="00711781" w:rsidP="002C160D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SD = Standard Deviation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Pr="008A38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160D" w:rsidRPr="008A38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WC = Waist Circumferences, BMI = Body Mass Index, HDL-C = High Density Lipoprotein Cholesterol, LDL-C = Low Density Lipoprotein,</w:t>
                            </w:r>
                            <w:r w:rsidR="001F44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TG = Triglyceride,</w:t>
                            </w:r>
                            <w:r w:rsidR="002C160D" w:rsidRPr="008A38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hs-CRP = C-Reactive Protein, PTX3 = Pentraxin 3, IL-18 = Interleukin 18, TAC = Total Antioxidant Capacity, SOD = Superoxide Dismutase, PGF2α = Prostaglandin F2α</w:t>
                            </w:r>
                          </w:p>
                          <w:p w:rsidR="002C160D" w:rsidRPr="002C160D" w:rsidRDefault="002C160D" w:rsidP="002C160D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C16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*P for unadjusted interaction that obtained from multivariate models using ANCOVA</w:t>
                            </w:r>
                          </w:p>
                          <w:p w:rsidR="002C160D" w:rsidRDefault="002C160D" w:rsidP="002C160D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C16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†P for adjusted interaction obtained from multivariate models using ANCOVA. Adjusted for age, gender, physical activity, smoking, and alcohol intake</w:t>
                            </w:r>
                          </w:p>
                          <w:p w:rsidR="002C160D" w:rsidRPr="008A3836" w:rsidRDefault="002C160D" w:rsidP="002C160D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151C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612.75pt;width:469.3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" filled="f" stroked="f" strokeweight=".5pt">
                <v:textbox>
                  <w:txbxContent>
                    <w:p w:rsidR="002C160D" w:rsidRDefault="00711781" w:rsidP="002C160D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SD = Standard Deviation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Pr="008A383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2C160D" w:rsidRPr="008A383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WC = Waist Circumferences, BMI = Body Mass Index, HDL-C = High Density Lipoprotein Cholesterol, LDL-C = Low Density Lipoprotein,</w:t>
                      </w:r>
                      <w:r w:rsidR="001F446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TG = Triglyceride,</w:t>
                      </w:r>
                      <w:r w:rsidR="002C160D" w:rsidRPr="008A383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hs-CRP = C-Reactive Protein, PTX3 = Pentraxin 3, IL-18 = Interleukin 18, TAC = Total Antioxidant Capacity, SOD = Superoxide Dismutase, PGF2α = Prostaglandin F2α</w:t>
                      </w:r>
                    </w:p>
                    <w:p w:rsidR="002C160D" w:rsidRPr="002C160D" w:rsidRDefault="002C160D" w:rsidP="002C160D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C16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*P for unadjusted interaction that obtained from multivariate models using ANCOVA</w:t>
                      </w:r>
                    </w:p>
                    <w:p w:rsidR="002C160D" w:rsidRDefault="002C160D" w:rsidP="002C160D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C16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†P for adjusted interaction obtained from multivariate models using ANCOVA. Adjusted for age, gender, physical activity, smoking, and alcohol intake</w:t>
                      </w:r>
                    </w:p>
                    <w:p w:rsidR="002C160D" w:rsidRPr="008A3836" w:rsidRDefault="002C160D" w:rsidP="002C160D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AB7">
        <w:rPr>
          <w:rFonts w:asciiTheme="majorBidi" w:hAnsiTheme="majorBidi" w:cstheme="majorBidi"/>
          <w:sz w:val="24"/>
          <w:szCs w:val="24"/>
        </w:rPr>
        <w:t xml:space="preserve">Table 1. </w:t>
      </w:r>
      <w:r w:rsidR="00916AB7" w:rsidRPr="00916AB7">
        <w:rPr>
          <w:rFonts w:asciiTheme="majorBidi" w:hAnsiTheme="majorBidi" w:cstheme="majorBidi"/>
          <w:sz w:val="24"/>
          <w:szCs w:val="24"/>
        </w:rPr>
        <w:t xml:space="preserve">Interaction between APOA2 −265T&gt;C polymorphism and </w:t>
      </w:r>
      <w:r w:rsidR="00916AB7">
        <w:rPr>
          <w:rFonts w:asciiTheme="majorBidi" w:hAnsiTheme="majorBidi" w:cstheme="majorBidi"/>
          <w:sz w:val="24"/>
          <w:szCs w:val="24"/>
        </w:rPr>
        <w:t>HEI-2015</w:t>
      </w:r>
      <w:r w:rsidR="00916AB7" w:rsidRPr="00916AB7">
        <w:rPr>
          <w:rFonts w:asciiTheme="majorBidi" w:hAnsiTheme="majorBidi" w:cstheme="majorBidi"/>
          <w:sz w:val="24"/>
          <w:szCs w:val="24"/>
        </w:rPr>
        <w:t xml:space="preserve"> on laboratory parameters.</w:t>
      </w:r>
    </w:p>
    <w:p w:rsidR="00FB7579" w:rsidRDefault="00FB7579">
      <w:r>
        <w:br w:type="page"/>
      </w:r>
    </w:p>
    <w:tbl>
      <w:tblPr>
        <w:tblStyle w:val="TableGrid"/>
        <w:tblpPr w:leftFromText="180" w:rightFromText="180" w:tblpY="585"/>
        <w:tblW w:w="9776" w:type="dxa"/>
        <w:tblLook w:val="04A0" w:firstRow="1" w:lastRow="0" w:firstColumn="1" w:lastColumn="0" w:noHBand="0" w:noVBand="1"/>
      </w:tblPr>
      <w:tblGrid>
        <w:gridCol w:w="1479"/>
        <w:gridCol w:w="1181"/>
        <w:gridCol w:w="1727"/>
        <w:gridCol w:w="1698"/>
        <w:gridCol w:w="1698"/>
        <w:gridCol w:w="1001"/>
        <w:gridCol w:w="992"/>
      </w:tblGrid>
      <w:tr w:rsidR="00FB7579" w:rsidTr="00916AB7">
        <w:tc>
          <w:tcPr>
            <w:tcW w:w="1479" w:type="dxa"/>
            <w:vMerge w:val="restart"/>
            <w:tcBorders>
              <w:right w:val="nil"/>
            </w:tcBorders>
          </w:tcPr>
          <w:p w:rsidR="00711781" w:rsidRDefault="00711781" w:rsidP="00711781">
            <w:r>
              <w:lastRenderedPageBreak/>
              <w:t>Biochemical markers</w:t>
            </w:r>
          </w:p>
          <w:p w:rsidR="00FB7579" w:rsidRDefault="00711781" w:rsidP="00711781">
            <w:r>
              <w:t xml:space="preserve">(mean </w:t>
            </w:r>
            <w:r>
              <w:rPr>
                <w:rFonts w:cstheme="minorHAnsi"/>
              </w:rPr>
              <w:t>± SD)</w:t>
            </w: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FB7579" w:rsidRDefault="00FB7579" w:rsidP="00916AB7">
            <w:r>
              <w:t>Genotypes</w:t>
            </w:r>
          </w:p>
        </w:tc>
        <w:tc>
          <w:tcPr>
            <w:tcW w:w="5123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B7579" w:rsidRDefault="00651F57" w:rsidP="00916AB7">
            <w:pPr>
              <w:jc w:val="center"/>
            </w:pPr>
            <w:r>
              <w:t>Dietary Phytochemical Index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FB7579" w:rsidRDefault="00FB7579" w:rsidP="00916AB7">
            <w:pPr>
              <w:jc w:val="center"/>
            </w:pPr>
            <w:r>
              <w:t>P*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FB7579" w:rsidRDefault="00FB7579" w:rsidP="00916AB7">
            <w:pPr>
              <w:jc w:val="center"/>
            </w:pPr>
            <w:r>
              <w:t>P</w:t>
            </w:r>
            <w:r w:rsidR="002C160D" w:rsidRPr="002C1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FB7579" w:rsidTr="00916AB7">
        <w:tc>
          <w:tcPr>
            <w:tcW w:w="1479" w:type="dxa"/>
            <w:vMerge/>
            <w:tcBorders>
              <w:bottom w:val="single" w:sz="4" w:space="0" w:color="auto"/>
              <w:right w:val="nil"/>
            </w:tcBorders>
          </w:tcPr>
          <w:p w:rsidR="00FB7579" w:rsidRDefault="00FB7579" w:rsidP="00916AB7"/>
        </w:tc>
        <w:tc>
          <w:tcPr>
            <w:tcW w:w="11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7579" w:rsidRDefault="00FB7579" w:rsidP="00916AB7"/>
        </w:tc>
        <w:tc>
          <w:tcPr>
            <w:tcW w:w="17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7579" w:rsidRDefault="00FB7579" w:rsidP="00916AB7">
            <w:pPr>
              <w:jc w:val="center"/>
            </w:pPr>
            <w:r>
              <w:t>T1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7579" w:rsidRDefault="00FB7579" w:rsidP="00916AB7">
            <w:pPr>
              <w:jc w:val="center"/>
            </w:pPr>
            <w:r>
              <w:t>T2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7579" w:rsidRDefault="00FB7579" w:rsidP="00916AB7">
            <w:pPr>
              <w:jc w:val="center"/>
            </w:pPr>
            <w:r>
              <w:t>T3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FB7579" w:rsidRDefault="00FB7579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FB7579" w:rsidRDefault="00FB7579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461C03" w:rsidRDefault="00461C03" w:rsidP="00916AB7">
            <w:r>
              <w:t>BMI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29.51 </w:t>
            </w:r>
            <w:r>
              <w:rPr>
                <w:rFonts w:cstheme="minorHAnsi"/>
              </w:rPr>
              <w:t>± 4.35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29.74 </w:t>
            </w:r>
            <w:r>
              <w:rPr>
                <w:rFonts w:cstheme="minorHAnsi"/>
              </w:rPr>
              <w:t>± 28.63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28.63 </w:t>
            </w:r>
            <w:r>
              <w:rPr>
                <w:rFonts w:cstheme="minorHAnsi"/>
              </w:rPr>
              <w:t>± 4.87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>&lt; 0.001</w:t>
            </w: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28.62 </w:t>
            </w:r>
            <w:r>
              <w:rPr>
                <w:rFonts w:cstheme="minorHAnsi"/>
              </w:rPr>
              <w:t>± 3.30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28.39 </w:t>
            </w:r>
            <w:r>
              <w:rPr>
                <w:rFonts w:cstheme="minorHAnsi"/>
              </w:rPr>
              <w:t>± 4.30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30.46 </w:t>
            </w:r>
            <w:r>
              <w:rPr>
                <w:rFonts w:cstheme="minorHAnsi"/>
              </w:rPr>
              <w:t>± 5.29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29.57 </w:t>
            </w:r>
            <w:r>
              <w:rPr>
                <w:rFonts w:cstheme="minorHAnsi"/>
              </w:rPr>
              <w:t>± 4.60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29.50 </w:t>
            </w:r>
            <w:r>
              <w:rPr>
                <w:rFonts w:cstheme="minorHAnsi"/>
              </w:rPr>
              <w:t>± 4.71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28.73 </w:t>
            </w:r>
            <w:r>
              <w:rPr>
                <w:rFonts w:cstheme="minorHAnsi"/>
              </w:rPr>
              <w:t>± 4.65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461C03" w:rsidRDefault="00461C03" w:rsidP="00916AB7">
            <w:r>
              <w:t>WC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92.70 </w:t>
            </w:r>
            <w:r>
              <w:rPr>
                <w:rFonts w:cstheme="minorHAnsi"/>
              </w:rPr>
              <w:t>± 10.64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92.66 </w:t>
            </w:r>
            <w:r>
              <w:rPr>
                <w:rFonts w:cstheme="minorHAnsi"/>
              </w:rPr>
              <w:t>± 9.55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91.11 </w:t>
            </w:r>
            <w:r>
              <w:rPr>
                <w:rFonts w:cstheme="minorHAnsi"/>
              </w:rPr>
              <w:t>± 10.90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  <w:r w:rsidRPr="00647E9D">
              <w:t>&lt; 0.001</w:t>
            </w: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93.44 </w:t>
            </w:r>
            <w:r>
              <w:rPr>
                <w:rFonts w:cstheme="minorHAnsi"/>
              </w:rPr>
              <w:t>± 8.36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91 </w:t>
            </w:r>
            <w:r>
              <w:rPr>
                <w:rFonts w:cstheme="minorHAnsi"/>
              </w:rPr>
              <w:t>± 8.47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93.71 </w:t>
            </w:r>
            <w:r>
              <w:rPr>
                <w:rFonts w:cstheme="minorHAnsi"/>
              </w:rPr>
              <w:t>± 15.80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92.07 </w:t>
            </w:r>
            <w:r>
              <w:rPr>
                <w:rFonts w:cstheme="minorHAnsi"/>
              </w:rPr>
              <w:t>± 10.93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93.33 </w:t>
            </w:r>
            <w:r>
              <w:rPr>
                <w:rFonts w:cstheme="minorHAnsi"/>
              </w:rPr>
              <w:t>± 9.79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91.14 </w:t>
            </w:r>
            <w:r>
              <w:rPr>
                <w:rFonts w:cstheme="minorHAnsi"/>
              </w:rPr>
              <w:t>± 10.09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461C03" w:rsidRDefault="00461C03" w:rsidP="00916AB7">
            <w:r>
              <w:t>LDL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110.63 </w:t>
            </w:r>
            <w:r>
              <w:rPr>
                <w:rFonts w:cstheme="minorHAnsi"/>
              </w:rPr>
              <w:t>± 29.60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102.95 </w:t>
            </w:r>
            <w:r>
              <w:rPr>
                <w:rFonts w:cstheme="minorHAnsi"/>
              </w:rPr>
              <w:t>± 34.12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107.93 </w:t>
            </w:r>
            <w:r>
              <w:rPr>
                <w:rFonts w:cstheme="minorHAnsi"/>
              </w:rPr>
              <w:t>± 36.86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  <w:r w:rsidRPr="00647E9D">
              <w:t>&lt; 0.001</w:t>
            </w: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102.52 </w:t>
            </w:r>
            <w:r>
              <w:rPr>
                <w:rFonts w:cstheme="minorHAnsi"/>
              </w:rPr>
              <w:t>± 30.47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109.43 </w:t>
            </w:r>
            <w:r>
              <w:rPr>
                <w:rFonts w:cstheme="minorHAnsi"/>
              </w:rPr>
              <w:t>± 41.53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105.24 </w:t>
            </w:r>
            <w:r>
              <w:rPr>
                <w:rFonts w:cstheme="minorHAnsi"/>
              </w:rPr>
              <w:t>± 34.97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104.44 </w:t>
            </w:r>
            <w:r>
              <w:rPr>
                <w:rFonts w:cstheme="minorHAnsi"/>
              </w:rPr>
              <w:t>± 29.95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103.05 </w:t>
            </w:r>
            <w:r>
              <w:rPr>
                <w:rFonts w:cstheme="minorHAnsi"/>
              </w:rPr>
              <w:t>± 32.78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114.46 </w:t>
            </w:r>
            <w:r>
              <w:rPr>
                <w:rFonts w:cstheme="minorHAnsi"/>
              </w:rPr>
              <w:t>± 37.99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461C03" w:rsidRDefault="00461C03" w:rsidP="00916AB7">
            <w:r>
              <w:t>HDL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54.36 </w:t>
            </w:r>
            <w:r>
              <w:rPr>
                <w:rFonts w:cstheme="minorHAnsi"/>
              </w:rPr>
              <w:t>± 14.38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rPr>
                <w:rFonts w:cstheme="minorHAnsi"/>
              </w:rPr>
              <w:t>51.95 ± 10.71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52.35 </w:t>
            </w:r>
            <w:r>
              <w:rPr>
                <w:rFonts w:cstheme="minorHAnsi"/>
              </w:rPr>
              <w:t>± 10.93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  <w:r w:rsidRPr="00647E9D">
              <w:t>&lt; 0.001</w:t>
            </w: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51.48 </w:t>
            </w:r>
            <w:r>
              <w:rPr>
                <w:rFonts w:cstheme="minorHAnsi"/>
              </w:rPr>
              <w:t>± 12.69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53.30 </w:t>
            </w:r>
            <w:r>
              <w:rPr>
                <w:rFonts w:cstheme="minorHAnsi"/>
              </w:rPr>
              <w:t>± 13.65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53.73 </w:t>
            </w:r>
            <w:r>
              <w:rPr>
                <w:rFonts w:cstheme="minorHAnsi"/>
              </w:rPr>
              <w:t>± 12.81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53.94 </w:t>
            </w:r>
            <w:r>
              <w:rPr>
                <w:rFonts w:cstheme="minorHAnsi"/>
              </w:rPr>
              <w:t>± 14.02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50.48 </w:t>
            </w:r>
            <w:r>
              <w:rPr>
                <w:rFonts w:cstheme="minorHAnsi"/>
              </w:rPr>
              <w:t>± 9.84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53.98 </w:t>
            </w:r>
            <w:r>
              <w:rPr>
                <w:rFonts w:cstheme="minorHAnsi"/>
              </w:rPr>
              <w:t>± 11.31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461C03" w:rsidRDefault="00461C03" w:rsidP="00916AB7">
            <w:r>
              <w:t>Cholesterol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212.24 </w:t>
            </w:r>
            <w:r>
              <w:rPr>
                <w:rFonts w:cstheme="minorHAnsi"/>
              </w:rPr>
              <w:t>± 82.62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200.29 </w:t>
            </w:r>
            <w:r>
              <w:rPr>
                <w:rFonts w:cstheme="minorHAnsi"/>
              </w:rPr>
              <w:t>± 65.33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196.76 </w:t>
            </w:r>
            <w:r>
              <w:rPr>
                <w:rFonts w:cstheme="minorHAnsi"/>
              </w:rPr>
              <w:t>± 58.90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  <w:r w:rsidRPr="00647E9D">
              <w:t>&lt; 0.001</w:t>
            </w: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187.70 </w:t>
            </w:r>
            <w:r>
              <w:rPr>
                <w:rFonts w:cstheme="minorHAnsi"/>
              </w:rPr>
              <w:t>± 142.47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184.41 </w:t>
            </w:r>
            <w:r>
              <w:rPr>
                <w:rFonts w:cstheme="minorHAnsi"/>
              </w:rPr>
              <w:t>± 46.60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187.56 </w:t>
            </w:r>
            <w:r>
              <w:rPr>
                <w:rFonts w:cstheme="minorHAnsi"/>
              </w:rPr>
              <w:t>± 58.46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207.28 </w:t>
            </w:r>
            <w:r>
              <w:rPr>
                <w:rFonts w:cstheme="minorHAnsi"/>
              </w:rPr>
              <w:t>± 76.79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196.52 </w:t>
            </w:r>
            <w:r>
              <w:rPr>
                <w:rFonts w:cstheme="minorHAnsi"/>
              </w:rPr>
              <w:t>± 63.94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205.04 </w:t>
            </w:r>
            <w:r>
              <w:rPr>
                <w:rFonts w:cstheme="minorHAnsi"/>
              </w:rPr>
              <w:t>± 66.86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461C03" w:rsidRDefault="00461C03" w:rsidP="00916AB7">
            <w:r>
              <w:t>TG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203.59 </w:t>
            </w:r>
            <w:r>
              <w:rPr>
                <w:rFonts w:cstheme="minorHAnsi"/>
              </w:rPr>
              <w:t xml:space="preserve">± </w:t>
            </w:r>
            <w:r>
              <w:t>112.87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168.82 </w:t>
            </w:r>
            <w:r>
              <w:rPr>
                <w:rFonts w:cstheme="minorHAnsi"/>
              </w:rPr>
              <w:t>± 90.14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181.95 </w:t>
            </w:r>
            <w:r>
              <w:rPr>
                <w:rFonts w:cstheme="minorHAnsi"/>
              </w:rPr>
              <w:t>± 108.67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  <w:r w:rsidRPr="00647E9D">
              <w:t>&lt; 0.001</w:t>
            </w: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179.57 </w:t>
            </w:r>
            <w:r>
              <w:rPr>
                <w:rFonts w:cstheme="minorHAnsi"/>
              </w:rPr>
              <w:t>± 146.82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163.07 </w:t>
            </w:r>
            <w:r>
              <w:rPr>
                <w:rFonts w:cstheme="minorHAnsi"/>
              </w:rPr>
              <w:t>± 82.70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158.38 </w:t>
            </w:r>
            <w:r>
              <w:rPr>
                <w:rFonts w:cstheme="minorHAnsi"/>
              </w:rPr>
              <w:t>± 108.39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194.23 </w:t>
            </w:r>
            <w:r>
              <w:rPr>
                <w:rFonts w:cstheme="minorHAnsi"/>
              </w:rPr>
              <w:t>± 107.08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181.33 </w:t>
            </w:r>
            <w:r>
              <w:rPr>
                <w:rFonts w:cstheme="minorHAnsi"/>
              </w:rPr>
              <w:t>± 99.99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176.14 </w:t>
            </w:r>
            <w:r>
              <w:rPr>
                <w:rFonts w:cstheme="minorHAnsi"/>
              </w:rPr>
              <w:t>± 105.69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461C03" w:rsidRDefault="00461C03" w:rsidP="00916AB7">
            <w:r>
              <w:t>Hs-CRP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1.73 </w:t>
            </w:r>
            <w:r>
              <w:rPr>
                <w:rFonts w:cstheme="minorHAnsi"/>
              </w:rPr>
              <w:t>± 1.03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2.02 </w:t>
            </w:r>
            <w:r>
              <w:rPr>
                <w:rFonts w:cstheme="minorHAnsi"/>
              </w:rPr>
              <w:t>± 1.44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1.75 </w:t>
            </w:r>
            <w:r>
              <w:rPr>
                <w:rFonts w:cstheme="minorHAnsi"/>
              </w:rPr>
              <w:t>± 1.26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>0.004</w:t>
            </w: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3.25 </w:t>
            </w:r>
            <w:r>
              <w:rPr>
                <w:rFonts w:cstheme="minorHAnsi"/>
              </w:rPr>
              <w:t>± 1.57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2.25 </w:t>
            </w:r>
            <w:r>
              <w:rPr>
                <w:rFonts w:cstheme="minorHAnsi"/>
              </w:rPr>
              <w:t>± 1.80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3.35 </w:t>
            </w:r>
            <w:r>
              <w:rPr>
                <w:rFonts w:cstheme="minorHAnsi"/>
              </w:rPr>
              <w:t>± 1.41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1.52 </w:t>
            </w:r>
            <w:r>
              <w:rPr>
                <w:rFonts w:cstheme="minorHAnsi"/>
              </w:rPr>
              <w:t>± 1.28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1.91 </w:t>
            </w:r>
            <w:r>
              <w:rPr>
                <w:rFonts w:cstheme="minorHAnsi"/>
              </w:rPr>
              <w:t>± 1.14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1.99 </w:t>
            </w:r>
            <w:r>
              <w:rPr>
                <w:rFonts w:cstheme="minorHAnsi"/>
              </w:rPr>
              <w:t>± 1.26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461C03" w:rsidRDefault="00461C03" w:rsidP="00916AB7">
            <w:r>
              <w:t>PTX3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2.80 </w:t>
            </w:r>
            <w:r>
              <w:rPr>
                <w:rFonts w:cstheme="minorHAnsi"/>
              </w:rPr>
              <w:t>± 0.35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2.86 </w:t>
            </w:r>
            <w:r>
              <w:rPr>
                <w:rFonts w:cstheme="minorHAnsi"/>
              </w:rPr>
              <w:t>± 0.29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2.79 </w:t>
            </w:r>
            <w:r>
              <w:rPr>
                <w:rFonts w:cstheme="minorHAnsi"/>
              </w:rPr>
              <w:t>± 0.61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  <w:r w:rsidRPr="00302BF1">
              <w:t>&lt; 0.001</w:t>
            </w: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2.35 </w:t>
            </w:r>
            <w:r>
              <w:rPr>
                <w:rFonts w:cstheme="minorHAnsi"/>
              </w:rPr>
              <w:t>± 0.49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2.71 </w:t>
            </w:r>
            <w:r>
              <w:rPr>
                <w:rFonts w:cstheme="minorHAnsi"/>
              </w:rPr>
              <w:t>± 0.41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2.42 </w:t>
            </w:r>
            <w:r>
              <w:rPr>
                <w:rFonts w:cstheme="minorHAnsi"/>
              </w:rPr>
              <w:t>± 0.43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2.76 </w:t>
            </w:r>
            <w:r>
              <w:rPr>
                <w:rFonts w:cstheme="minorHAnsi"/>
              </w:rPr>
              <w:t>± 0.34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2.97 </w:t>
            </w:r>
            <w:r>
              <w:rPr>
                <w:rFonts w:cstheme="minorHAnsi"/>
              </w:rPr>
              <w:t>± 0.47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2.77 </w:t>
            </w:r>
            <w:r>
              <w:rPr>
                <w:rFonts w:cstheme="minorHAnsi"/>
              </w:rPr>
              <w:t>± 0.54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461C03" w:rsidRDefault="00461C03" w:rsidP="00916AB7">
            <w:r>
              <w:t>IL – 18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242.96 </w:t>
            </w:r>
            <w:r>
              <w:rPr>
                <w:rFonts w:cstheme="minorHAnsi"/>
              </w:rPr>
              <w:t>± 41.51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251.19 </w:t>
            </w:r>
            <w:r>
              <w:rPr>
                <w:rFonts w:cstheme="minorHAnsi"/>
              </w:rPr>
              <w:t>± 34.20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248.76 </w:t>
            </w:r>
            <w:r>
              <w:rPr>
                <w:rFonts w:cstheme="minorHAnsi"/>
              </w:rPr>
              <w:t>± 27.78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  <w:r w:rsidRPr="00302BF1">
              <w:t>&lt; 0.001</w:t>
            </w: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253.01 </w:t>
            </w:r>
            <w:r>
              <w:rPr>
                <w:rFonts w:cstheme="minorHAnsi"/>
              </w:rPr>
              <w:t>± 24.83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250.14 </w:t>
            </w:r>
            <w:r>
              <w:rPr>
                <w:rFonts w:cstheme="minorHAnsi"/>
              </w:rPr>
              <w:t>± 30.78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252.25 </w:t>
            </w:r>
            <w:r>
              <w:rPr>
                <w:rFonts w:cstheme="minorHAnsi"/>
              </w:rPr>
              <w:t>± 26.73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247.79 </w:t>
            </w:r>
            <w:r>
              <w:rPr>
                <w:rFonts w:cstheme="minorHAnsi"/>
              </w:rPr>
              <w:t>± 30.76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251.02 </w:t>
            </w:r>
            <w:r>
              <w:rPr>
                <w:rFonts w:cstheme="minorHAnsi"/>
              </w:rPr>
              <w:t>± 49.07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246.75 </w:t>
            </w:r>
            <w:r>
              <w:rPr>
                <w:rFonts w:cstheme="minorHAnsi"/>
              </w:rPr>
              <w:t>± 22.21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461C03" w:rsidRDefault="00461C03" w:rsidP="00916AB7">
            <w:r>
              <w:t>TAC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2.49 </w:t>
            </w:r>
            <w:r>
              <w:rPr>
                <w:rFonts w:cstheme="minorHAnsi"/>
              </w:rPr>
              <w:t>± 0.55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2.4 </w:t>
            </w:r>
            <w:r>
              <w:rPr>
                <w:rFonts w:cstheme="minorHAnsi"/>
              </w:rPr>
              <w:t>± 0.49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2.61 </w:t>
            </w:r>
            <w:r>
              <w:rPr>
                <w:rFonts w:cstheme="minorHAnsi"/>
              </w:rPr>
              <w:t>± 0.63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  <w:r w:rsidRPr="00302BF1">
              <w:t>&lt; 0.001</w:t>
            </w: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2.29 </w:t>
            </w:r>
            <w:r>
              <w:rPr>
                <w:rFonts w:cstheme="minorHAnsi"/>
              </w:rPr>
              <w:t>± 0.41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2.47 </w:t>
            </w:r>
            <w:r>
              <w:rPr>
                <w:rFonts w:cstheme="minorHAnsi"/>
              </w:rPr>
              <w:t>± 0.63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2.29 </w:t>
            </w:r>
            <w:r>
              <w:rPr>
                <w:rFonts w:cstheme="minorHAnsi"/>
              </w:rPr>
              <w:t>± 0.48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2.62 </w:t>
            </w:r>
            <w:r>
              <w:rPr>
                <w:rFonts w:cstheme="minorHAnsi"/>
              </w:rPr>
              <w:t>± 0.67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2.29 </w:t>
            </w:r>
            <w:r>
              <w:rPr>
                <w:rFonts w:cstheme="minorHAnsi"/>
              </w:rPr>
              <w:t xml:space="preserve">± 0.43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2.60 </w:t>
            </w:r>
            <w:r>
              <w:rPr>
                <w:rFonts w:cstheme="minorHAnsi"/>
              </w:rPr>
              <w:t>± 2.53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461C03" w:rsidRDefault="00461C03" w:rsidP="00916AB7">
            <w:r>
              <w:t>SOD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0.15 </w:t>
            </w:r>
            <w:r>
              <w:rPr>
                <w:rFonts w:cstheme="minorHAnsi"/>
              </w:rPr>
              <w:t>± 0.05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0.14 </w:t>
            </w:r>
            <w:r>
              <w:rPr>
                <w:rFonts w:cstheme="minorHAnsi"/>
              </w:rPr>
              <w:t>± 0.06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0.15 </w:t>
            </w:r>
            <w:r>
              <w:rPr>
                <w:rFonts w:cstheme="minorHAnsi"/>
              </w:rPr>
              <w:t>± 0.04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  <w:r w:rsidRPr="00302BF1">
              <w:t>&lt; 0.001</w:t>
            </w: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0.12 </w:t>
            </w:r>
            <w:r>
              <w:rPr>
                <w:rFonts w:cstheme="minorHAnsi"/>
              </w:rPr>
              <w:t>± 0.04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0.12 </w:t>
            </w:r>
            <w:r>
              <w:rPr>
                <w:rFonts w:cstheme="minorHAnsi"/>
              </w:rPr>
              <w:t>± 0.03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0.11 </w:t>
            </w:r>
            <w:r>
              <w:rPr>
                <w:rFonts w:cstheme="minorHAnsi"/>
              </w:rPr>
              <w:t>± 0.03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61C03" w:rsidRDefault="00461C03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0.15 </w:t>
            </w:r>
            <w:r>
              <w:rPr>
                <w:rFonts w:cstheme="minorHAnsi"/>
              </w:rPr>
              <w:t>± 0.04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0.17 </w:t>
            </w:r>
            <w:r>
              <w:rPr>
                <w:rFonts w:cstheme="minorHAnsi"/>
              </w:rPr>
              <w:t>± 0.06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0.14 </w:t>
            </w:r>
            <w:r>
              <w:rPr>
                <w:rFonts w:cstheme="minorHAnsi"/>
              </w:rPr>
              <w:t>± 0.04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</w:p>
        </w:tc>
      </w:tr>
      <w:tr w:rsidR="00461C03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461C03" w:rsidRDefault="00461C03" w:rsidP="00916AB7">
            <w:r>
              <w:t>PGF2</w:t>
            </w:r>
            <w:r>
              <w:rPr>
                <w:rFonts w:cstheme="minorHAnsi"/>
              </w:rPr>
              <w:t>α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71.12 </w:t>
            </w:r>
            <w:r>
              <w:rPr>
                <w:rFonts w:cstheme="minorHAnsi"/>
              </w:rPr>
              <w:t>± 5.34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72.65 </w:t>
            </w:r>
            <w:r>
              <w:rPr>
                <w:rFonts w:cstheme="minorHAnsi"/>
              </w:rPr>
              <w:t>± 5.35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 xml:space="preserve">71.21 </w:t>
            </w:r>
            <w:r>
              <w:rPr>
                <w:rFonts w:cstheme="minorHAnsi"/>
              </w:rPr>
              <w:t>± 6.80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461C03" w:rsidRDefault="00461C03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461C03" w:rsidRDefault="00461C03" w:rsidP="00916AB7">
            <w:pPr>
              <w:jc w:val="center"/>
            </w:pPr>
            <w:r w:rsidRPr="00302BF1">
              <w:t>&lt; 0.001</w:t>
            </w:r>
          </w:p>
        </w:tc>
      </w:tr>
      <w:tr w:rsidR="009C23C3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9C23C3" w:rsidRDefault="009C23C3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3C3" w:rsidRDefault="009C23C3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3C3" w:rsidRDefault="00DC1B41" w:rsidP="00916AB7">
            <w:pPr>
              <w:jc w:val="center"/>
            </w:pPr>
            <w:r>
              <w:t xml:space="preserve">76.36 </w:t>
            </w:r>
            <w:r>
              <w:rPr>
                <w:rFonts w:cstheme="minorHAnsi"/>
              </w:rPr>
              <w:t>± 5.36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3C3" w:rsidRDefault="00DC1B41" w:rsidP="00916AB7">
            <w:pPr>
              <w:jc w:val="center"/>
            </w:pPr>
            <w:r>
              <w:rPr>
                <w:rFonts w:cstheme="minorHAnsi"/>
              </w:rPr>
              <w:t>73.26 ± 7.17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3C3" w:rsidRDefault="00DC1B41" w:rsidP="00916AB7">
            <w:pPr>
              <w:jc w:val="center"/>
            </w:pPr>
            <w:r>
              <w:t xml:space="preserve">75.45 </w:t>
            </w:r>
            <w:r>
              <w:rPr>
                <w:rFonts w:cstheme="minorHAnsi"/>
              </w:rPr>
              <w:t>± 6.60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9C23C3" w:rsidRDefault="009C23C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9C23C3" w:rsidRDefault="009C23C3" w:rsidP="00916AB7">
            <w:pPr>
              <w:jc w:val="center"/>
            </w:pPr>
          </w:p>
        </w:tc>
      </w:tr>
      <w:tr w:rsidR="009C23C3" w:rsidTr="00916AB7">
        <w:trPr>
          <w:trHeight w:val="90"/>
        </w:trPr>
        <w:tc>
          <w:tcPr>
            <w:tcW w:w="1479" w:type="dxa"/>
            <w:vMerge/>
            <w:tcBorders>
              <w:top w:val="nil"/>
              <w:right w:val="nil"/>
            </w:tcBorders>
          </w:tcPr>
          <w:p w:rsidR="009C23C3" w:rsidRDefault="009C23C3" w:rsidP="00916AB7"/>
        </w:tc>
        <w:tc>
          <w:tcPr>
            <w:tcW w:w="1181" w:type="dxa"/>
            <w:tcBorders>
              <w:top w:val="nil"/>
              <w:left w:val="nil"/>
              <w:right w:val="nil"/>
            </w:tcBorders>
            <w:vAlign w:val="center"/>
          </w:tcPr>
          <w:p w:rsidR="009C23C3" w:rsidRDefault="009C23C3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right w:val="nil"/>
            </w:tcBorders>
            <w:vAlign w:val="center"/>
          </w:tcPr>
          <w:p w:rsidR="009C23C3" w:rsidRDefault="00844992" w:rsidP="00916AB7">
            <w:pPr>
              <w:jc w:val="center"/>
            </w:pPr>
            <w:r>
              <w:t xml:space="preserve">73.45 </w:t>
            </w:r>
            <w:r>
              <w:rPr>
                <w:rFonts w:cstheme="minorHAnsi"/>
              </w:rPr>
              <w:t>± 4.70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vAlign w:val="center"/>
          </w:tcPr>
          <w:p w:rsidR="009C23C3" w:rsidRDefault="00844992" w:rsidP="00916AB7">
            <w:pPr>
              <w:jc w:val="center"/>
            </w:pPr>
            <w:r>
              <w:t xml:space="preserve">70.28 </w:t>
            </w:r>
            <w:r>
              <w:rPr>
                <w:rFonts w:cstheme="minorHAnsi"/>
              </w:rPr>
              <w:t>± 7.54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vAlign w:val="center"/>
          </w:tcPr>
          <w:p w:rsidR="009C23C3" w:rsidRDefault="00844992" w:rsidP="00916AB7">
            <w:pPr>
              <w:jc w:val="center"/>
            </w:pPr>
            <w:r>
              <w:t xml:space="preserve">70.76 </w:t>
            </w:r>
            <w:r>
              <w:rPr>
                <w:rFonts w:cstheme="minorHAnsi"/>
              </w:rPr>
              <w:t>± 5.56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9C23C3" w:rsidRDefault="009C23C3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9C23C3" w:rsidRDefault="009C23C3" w:rsidP="00916AB7">
            <w:pPr>
              <w:jc w:val="center"/>
            </w:pPr>
          </w:p>
        </w:tc>
      </w:tr>
    </w:tbl>
    <w:p w:rsidR="007568F8" w:rsidRDefault="00711781" w:rsidP="00916AB7">
      <w:r w:rsidRPr="003764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39CAD" wp14:editId="6F2E6FB0">
                <wp:simplePos x="0" y="0"/>
                <wp:positionH relativeFrom="column">
                  <wp:posOffset>0</wp:posOffset>
                </wp:positionH>
                <wp:positionV relativeFrom="paragraph">
                  <wp:posOffset>7257415</wp:posOffset>
                </wp:positionV>
                <wp:extent cx="5960745" cy="9048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74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160D" w:rsidRDefault="00711781" w:rsidP="002C160D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SD = Standard Deviation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Pr="008A38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160D" w:rsidRPr="008A38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WC = Waist Circumferences, BMI = Body Mass Index, HDL-C = High Density Lipoprotein Cholesterol, LDL-C = Low Density Lipoprotein,</w:t>
                            </w:r>
                            <w:r w:rsidR="001F44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44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TG = Triglyceride</w:t>
                            </w:r>
                            <w:r w:rsidR="001F44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2C160D" w:rsidRPr="008A38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hs-CRP = C-Reactive Protein, PTX3 = Pentraxin 3, IL-18 = Interleukin 18, TAC = Total Antioxidant Capacity, SOD = Superoxide Dismutase, PGF2α = Prostaglandin F2α</w:t>
                            </w:r>
                          </w:p>
                          <w:p w:rsidR="002C160D" w:rsidRPr="002C160D" w:rsidRDefault="002C160D" w:rsidP="002C160D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C16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*P for unadjusted interaction that obtained from multivariate models using ANCOVA</w:t>
                            </w:r>
                          </w:p>
                          <w:p w:rsidR="002C160D" w:rsidRDefault="002C160D" w:rsidP="002C160D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C16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†P for adjusted interaction obtained from multivariate models using ANCOVA. Adjusted for age, gender, physical activity, smoking, and alcohol intake</w:t>
                            </w:r>
                          </w:p>
                          <w:p w:rsidR="002C160D" w:rsidRPr="008A3836" w:rsidRDefault="002C160D" w:rsidP="002C160D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9CAD" id="Text Box 1" o:spid="_x0000_s1027" type="#_x0000_t202" style="position:absolute;margin-left:0;margin-top:571.45pt;width:469.3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" filled="f" stroked="f" strokeweight=".5pt">
                <v:textbox>
                  <w:txbxContent>
                    <w:p w:rsidR="002C160D" w:rsidRDefault="00711781" w:rsidP="002C160D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SD = Standard Deviation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Pr="008A383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2C160D" w:rsidRPr="008A383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WC = Waist Circumferences, BMI = Body Mass Index, HDL-C = High Density Lipoprotein Cholesterol, LDL-C = Low Density Lipoprotein,</w:t>
                      </w:r>
                      <w:r w:rsidR="001F446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1F446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TG = Triglyceride</w:t>
                      </w:r>
                      <w:r w:rsidR="001F446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="002C160D" w:rsidRPr="008A383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hs-CRP = C-Reactive Protein, PTX3 = Pentraxin 3, IL-18 = Interleukin 18, TAC = Total Antioxidant Capacity, SOD = Superoxide Dismutase, PGF2α = Prostaglandin F2α</w:t>
                      </w:r>
                    </w:p>
                    <w:p w:rsidR="002C160D" w:rsidRPr="002C160D" w:rsidRDefault="002C160D" w:rsidP="002C160D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C16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*P for unadjusted interaction that obtained from multivariate models using ANCOVA</w:t>
                      </w:r>
                    </w:p>
                    <w:p w:rsidR="002C160D" w:rsidRDefault="002C160D" w:rsidP="002C160D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C16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†P for adjusted interaction obtained from multivariate models using ANCOVA. Adjusted for age, gender, physical activity, smoking, and alcohol intake</w:t>
                      </w:r>
                    </w:p>
                    <w:p w:rsidR="002C160D" w:rsidRPr="008A3836" w:rsidRDefault="002C160D" w:rsidP="002C160D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AB7">
        <w:rPr>
          <w:rFonts w:asciiTheme="majorBidi" w:hAnsiTheme="majorBidi" w:cstheme="majorBidi"/>
          <w:sz w:val="24"/>
          <w:szCs w:val="24"/>
        </w:rPr>
        <w:t xml:space="preserve">Table </w:t>
      </w:r>
      <w:r w:rsidR="00916AB7">
        <w:rPr>
          <w:rFonts w:asciiTheme="majorBidi" w:hAnsiTheme="majorBidi" w:cstheme="majorBidi"/>
          <w:sz w:val="24"/>
          <w:szCs w:val="24"/>
        </w:rPr>
        <w:t>2</w:t>
      </w:r>
      <w:r w:rsidR="00916AB7">
        <w:rPr>
          <w:rFonts w:asciiTheme="majorBidi" w:hAnsiTheme="majorBidi" w:cstheme="majorBidi"/>
          <w:sz w:val="24"/>
          <w:szCs w:val="24"/>
        </w:rPr>
        <w:t xml:space="preserve">. </w:t>
      </w:r>
      <w:r w:rsidR="00916AB7" w:rsidRPr="00916AB7">
        <w:rPr>
          <w:rFonts w:asciiTheme="majorBidi" w:hAnsiTheme="majorBidi" w:cstheme="majorBidi"/>
          <w:sz w:val="24"/>
          <w:szCs w:val="24"/>
        </w:rPr>
        <w:t xml:space="preserve">Interaction between APOA2 −265T&gt;C polymorphism and </w:t>
      </w:r>
      <w:r w:rsidR="00916AB7">
        <w:rPr>
          <w:rFonts w:asciiTheme="majorBidi" w:hAnsiTheme="majorBidi" w:cstheme="majorBidi"/>
          <w:sz w:val="24"/>
          <w:szCs w:val="24"/>
        </w:rPr>
        <w:t>DPI</w:t>
      </w:r>
      <w:r w:rsidR="00916AB7" w:rsidRPr="00916AB7">
        <w:rPr>
          <w:rFonts w:asciiTheme="majorBidi" w:hAnsiTheme="majorBidi" w:cstheme="majorBidi"/>
          <w:sz w:val="24"/>
          <w:szCs w:val="24"/>
        </w:rPr>
        <w:t xml:space="preserve"> on laboratory parameters.</w:t>
      </w:r>
    </w:p>
    <w:p w:rsidR="007568F8" w:rsidRDefault="007568F8">
      <w:r>
        <w:br w:type="page"/>
      </w:r>
    </w:p>
    <w:tbl>
      <w:tblPr>
        <w:tblStyle w:val="TableGrid"/>
        <w:tblpPr w:leftFromText="180" w:rightFromText="180" w:tblpY="555"/>
        <w:tblW w:w="9776" w:type="dxa"/>
        <w:tblLook w:val="04A0" w:firstRow="1" w:lastRow="0" w:firstColumn="1" w:lastColumn="0" w:noHBand="0" w:noVBand="1"/>
      </w:tblPr>
      <w:tblGrid>
        <w:gridCol w:w="1479"/>
        <w:gridCol w:w="1181"/>
        <w:gridCol w:w="1727"/>
        <w:gridCol w:w="1698"/>
        <w:gridCol w:w="1698"/>
        <w:gridCol w:w="1001"/>
        <w:gridCol w:w="992"/>
      </w:tblGrid>
      <w:tr w:rsidR="007568F8" w:rsidTr="00916AB7">
        <w:tc>
          <w:tcPr>
            <w:tcW w:w="1479" w:type="dxa"/>
            <w:vMerge w:val="restart"/>
            <w:tcBorders>
              <w:right w:val="nil"/>
            </w:tcBorders>
          </w:tcPr>
          <w:p w:rsidR="00711781" w:rsidRDefault="00711781" w:rsidP="00711781">
            <w:r>
              <w:lastRenderedPageBreak/>
              <w:t>Biochemical markers</w:t>
            </w:r>
          </w:p>
          <w:p w:rsidR="007568F8" w:rsidRDefault="00711781" w:rsidP="00711781">
            <w:r>
              <w:t xml:space="preserve">(mean </w:t>
            </w:r>
            <w:r>
              <w:rPr>
                <w:rFonts w:cstheme="minorHAnsi"/>
              </w:rPr>
              <w:t>± SD)</w:t>
            </w: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7568F8" w:rsidRDefault="007568F8" w:rsidP="00916AB7">
            <w:r>
              <w:t>Genotypes</w:t>
            </w:r>
          </w:p>
        </w:tc>
        <w:tc>
          <w:tcPr>
            <w:tcW w:w="5123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568F8" w:rsidRDefault="007568F8" w:rsidP="00916AB7">
            <w:pPr>
              <w:jc w:val="center"/>
            </w:pPr>
            <w:r>
              <w:t>Dietary Quality Index-International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7568F8" w:rsidRDefault="007568F8" w:rsidP="00916AB7">
            <w:pPr>
              <w:jc w:val="center"/>
            </w:pPr>
            <w:r>
              <w:t>P*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7568F8" w:rsidRDefault="007568F8" w:rsidP="00916AB7">
            <w:pPr>
              <w:jc w:val="center"/>
            </w:pPr>
            <w:r>
              <w:t>P</w:t>
            </w:r>
            <w:r w:rsidR="002C160D" w:rsidRPr="002C1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7568F8" w:rsidTr="00916AB7">
        <w:tc>
          <w:tcPr>
            <w:tcW w:w="1479" w:type="dxa"/>
            <w:vMerge/>
            <w:tcBorders>
              <w:bottom w:val="single" w:sz="4" w:space="0" w:color="auto"/>
              <w:right w:val="nil"/>
            </w:tcBorders>
          </w:tcPr>
          <w:p w:rsidR="007568F8" w:rsidRDefault="007568F8" w:rsidP="00916AB7"/>
        </w:tc>
        <w:tc>
          <w:tcPr>
            <w:tcW w:w="11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8F8" w:rsidRDefault="007568F8" w:rsidP="00916AB7"/>
        </w:tc>
        <w:tc>
          <w:tcPr>
            <w:tcW w:w="17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68F8" w:rsidRDefault="007568F8" w:rsidP="00916AB7">
            <w:pPr>
              <w:jc w:val="center"/>
            </w:pPr>
            <w:r>
              <w:t>T1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68F8" w:rsidRDefault="007568F8" w:rsidP="00916AB7">
            <w:pPr>
              <w:jc w:val="center"/>
            </w:pPr>
            <w:r>
              <w:t>T2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68F8" w:rsidRDefault="007568F8" w:rsidP="00916AB7">
            <w:pPr>
              <w:jc w:val="center"/>
            </w:pPr>
            <w:r>
              <w:t>T3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7568F8" w:rsidRDefault="007568F8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7568F8" w:rsidRDefault="007568F8" w:rsidP="00916AB7">
            <w:pPr>
              <w:jc w:val="center"/>
            </w:pPr>
          </w:p>
        </w:tc>
      </w:tr>
      <w:tr w:rsidR="007568F8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7568F8" w:rsidRDefault="007568F8" w:rsidP="00916AB7">
            <w:r>
              <w:t>BMI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7568F8" w:rsidRDefault="007568F8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7568F8" w:rsidRDefault="007568F8" w:rsidP="00916AB7">
            <w:pPr>
              <w:jc w:val="center"/>
            </w:pPr>
            <w:r>
              <w:t xml:space="preserve">29.57 </w:t>
            </w:r>
            <w:r>
              <w:rPr>
                <w:rFonts w:cstheme="minorHAnsi"/>
              </w:rPr>
              <w:t>± 4.60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7568F8" w:rsidRDefault="007568F8" w:rsidP="00916AB7">
            <w:pPr>
              <w:jc w:val="center"/>
            </w:pPr>
            <w:r>
              <w:t xml:space="preserve">29.50 </w:t>
            </w:r>
            <w:r>
              <w:rPr>
                <w:rFonts w:cstheme="minorHAnsi"/>
              </w:rPr>
              <w:t>± 4.71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7568F8" w:rsidRDefault="007568F8" w:rsidP="00916AB7">
            <w:pPr>
              <w:jc w:val="center"/>
            </w:pPr>
            <w:r>
              <w:t xml:space="preserve">28.73 </w:t>
            </w:r>
            <w:r>
              <w:rPr>
                <w:rFonts w:cstheme="minorHAnsi"/>
              </w:rPr>
              <w:t>± 4.65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7568F8" w:rsidRDefault="007568F8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7568F8" w:rsidRDefault="007568F8" w:rsidP="00916AB7">
            <w:pPr>
              <w:jc w:val="center"/>
            </w:pPr>
            <w:r>
              <w:t>&lt; 0.001</w:t>
            </w:r>
          </w:p>
        </w:tc>
      </w:tr>
      <w:tr w:rsidR="007568F8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7568F8" w:rsidRDefault="007568F8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8F8" w:rsidRDefault="007568F8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8F8" w:rsidRDefault="0062699D" w:rsidP="00916AB7">
            <w:pPr>
              <w:jc w:val="center"/>
            </w:pPr>
            <w:r>
              <w:t xml:space="preserve">29.80 </w:t>
            </w:r>
            <w:r>
              <w:rPr>
                <w:rFonts w:cstheme="minorHAnsi"/>
              </w:rPr>
              <w:t>± 3.77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8F8" w:rsidRDefault="0062699D" w:rsidP="00916AB7">
            <w:pPr>
              <w:jc w:val="center"/>
            </w:pPr>
            <w:r>
              <w:t xml:space="preserve">29.73 </w:t>
            </w:r>
            <w:r>
              <w:rPr>
                <w:rFonts w:cstheme="minorHAnsi"/>
              </w:rPr>
              <w:t>± 4.86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8F8" w:rsidRDefault="0062699D" w:rsidP="00916AB7">
            <w:pPr>
              <w:jc w:val="center"/>
            </w:pPr>
            <w:r>
              <w:t xml:space="preserve">28.50 </w:t>
            </w:r>
            <w:r>
              <w:rPr>
                <w:rFonts w:cstheme="minorHAnsi"/>
              </w:rPr>
              <w:t>± 4.79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7568F8" w:rsidRDefault="007568F8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7568F8" w:rsidRDefault="007568F8" w:rsidP="00916AB7">
            <w:pPr>
              <w:jc w:val="center"/>
            </w:pPr>
          </w:p>
        </w:tc>
      </w:tr>
      <w:tr w:rsidR="007568F8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568F8" w:rsidRDefault="007568F8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8F8" w:rsidRDefault="007568F8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8F8" w:rsidRDefault="00AC7ADD" w:rsidP="00916AB7">
            <w:pPr>
              <w:jc w:val="center"/>
            </w:pPr>
            <w:r>
              <w:t xml:space="preserve">29.84 </w:t>
            </w:r>
            <w:r>
              <w:rPr>
                <w:rFonts w:cstheme="minorHAnsi"/>
              </w:rPr>
              <w:t>± 5.35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8F8" w:rsidRDefault="00AC7ADD" w:rsidP="00916AB7">
            <w:pPr>
              <w:jc w:val="center"/>
            </w:pPr>
            <w:r>
              <w:t xml:space="preserve">29.09 </w:t>
            </w:r>
            <w:r>
              <w:rPr>
                <w:rFonts w:cstheme="minorHAnsi"/>
              </w:rPr>
              <w:t>± 4.37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8F8" w:rsidRDefault="00AC7ADD" w:rsidP="00916AB7">
            <w:pPr>
              <w:jc w:val="center"/>
            </w:pPr>
            <w:r>
              <w:t xml:space="preserve">29.24 </w:t>
            </w:r>
            <w:r>
              <w:rPr>
                <w:rFonts w:cstheme="minorHAnsi"/>
              </w:rPr>
              <w:t>± 4.40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7568F8" w:rsidRDefault="007568F8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7568F8" w:rsidRDefault="007568F8" w:rsidP="00916AB7">
            <w:pPr>
              <w:jc w:val="center"/>
            </w:pPr>
          </w:p>
        </w:tc>
      </w:tr>
      <w:tr w:rsidR="007568F8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7568F8" w:rsidRDefault="007568F8" w:rsidP="00916AB7">
            <w:r>
              <w:t>WC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7568F8" w:rsidRDefault="007568F8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7568F8" w:rsidRDefault="007568F8" w:rsidP="00916AB7">
            <w:pPr>
              <w:jc w:val="center"/>
            </w:pPr>
            <w:r>
              <w:t xml:space="preserve">92.07 </w:t>
            </w:r>
            <w:r>
              <w:rPr>
                <w:rFonts w:cstheme="minorHAnsi"/>
              </w:rPr>
              <w:t>± 10.94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7568F8" w:rsidRDefault="007568F8" w:rsidP="00916AB7">
            <w:pPr>
              <w:jc w:val="center"/>
            </w:pPr>
            <w:r>
              <w:t xml:space="preserve">93.33 </w:t>
            </w:r>
            <w:r>
              <w:rPr>
                <w:rFonts w:cstheme="minorHAnsi"/>
              </w:rPr>
              <w:t>± 9.79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7568F8" w:rsidRDefault="007568F8" w:rsidP="00916AB7">
            <w:pPr>
              <w:jc w:val="center"/>
            </w:pPr>
            <w:r>
              <w:t xml:space="preserve">91.14 </w:t>
            </w:r>
            <w:r>
              <w:rPr>
                <w:rFonts w:cstheme="minorHAnsi"/>
              </w:rPr>
              <w:t>± 10.09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7568F8" w:rsidRDefault="007568F8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7568F8" w:rsidRDefault="007568F8" w:rsidP="00916AB7">
            <w:pPr>
              <w:jc w:val="center"/>
            </w:pPr>
            <w:r w:rsidRPr="00647E9D">
              <w:t>&lt; 0.001</w:t>
            </w:r>
          </w:p>
        </w:tc>
      </w:tr>
      <w:tr w:rsidR="0062699D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62699D" w:rsidRDefault="0062699D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92.92 </w:t>
            </w:r>
            <w:r>
              <w:rPr>
                <w:rFonts w:cstheme="minorHAnsi"/>
              </w:rPr>
              <w:t xml:space="preserve">± </w:t>
            </w:r>
            <w:r>
              <w:t>9.96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92.17 </w:t>
            </w:r>
            <w:r>
              <w:rPr>
                <w:rFonts w:cstheme="minorHAnsi"/>
              </w:rPr>
              <w:t>± 10.37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92.94 </w:t>
            </w:r>
            <w:r>
              <w:rPr>
                <w:rFonts w:cstheme="minorHAnsi"/>
              </w:rPr>
              <w:t>± 13.99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</w:tr>
      <w:tr w:rsidR="0062699D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2699D" w:rsidRDefault="0062699D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62699D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AC7ADD" w:rsidP="00916AB7">
            <w:pPr>
              <w:jc w:val="center"/>
            </w:pPr>
            <w:r>
              <w:t xml:space="preserve">92.68 </w:t>
            </w:r>
            <w:r>
              <w:rPr>
                <w:rFonts w:cstheme="minorHAnsi"/>
              </w:rPr>
              <w:t>± 11.49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AC7ADD" w:rsidP="00916AB7">
            <w:pPr>
              <w:jc w:val="center"/>
            </w:pPr>
            <w:r>
              <w:t xml:space="preserve">92.06 </w:t>
            </w:r>
            <w:r>
              <w:rPr>
                <w:rFonts w:cstheme="minorHAnsi"/>
              </w:rPr>
              <w:t>± 10.05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AC7ADD" w:rsidP="00916AB7">
            <w:pPr>
              <w:jc w:val="center"/>
            </w:pPr>
            <w:r>
              <w:t xml:space="preserve">91.85 </w:t>
            </w:r>
            <w:r>
              <w:rPr>
                <w:rFonts w:cstheme="minorHAnsi"/>
              </w:rPr>
              <w:t>± 9.67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</w:tr>
      <w:tr w:rsidR="0062699D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62699D" w:rsidRDefault="0062699D" w:rsidP="00916AB7">
            <w:r>
              <w:t>LDL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104.44 </w:t>
            </w:r>
            <w:r>
              <w:rPr>
                <w:rFonts w:cstheme="minorHAnsi"/>
              </w:rPr>
              <w:t>± 29.95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103.05 </w:t>
            </w:r>
            <w:r>
              <w:rPr>
                <w:rFonts w:cstheme="minorHAnsi"/>
              </w:rPr>
              <w:t>± 32.78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114.56 </w:t>
            </w:r>
            <w:r>
              <w:rPr>
                <w:rFonts w:cstheme="minorHAnsi"/>
              </w:rPr>
              <w:t>± 37.99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62699D" w:rsidRDefault="0062699D" w:rsidP="00916AB7">
            <w:pPr>
              <w:jc w:val="center"/>
            </w:pPr>
            <w:r w:rsidRPr="00647E9D">
              <w:t>&lt; 0.001</w:t>
            </w:r>
          </w:p>
        </w:tc>
      </w:tr>
      <w:tr w:rsidR="0062699D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62699D" w:rsidRDefault="0062699D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109.21 </w:t>
            </w:r>
            <w:r>
              <w:rPr>
                <w:rFonts w:cstheme="minorHAnsi"/>
              </w:rPr>
              <w:t>± 38.49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111.41 </w:t>
            </w:r>
            <w:r>
              <w:rPr>
                <w:rFonts w:cstheme="minorHAnsi"/>
              </w:rPr>
              <w:t>± 32.36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99.47 </w:t>
            </w:r>
            <w:r>
              <w:rPr>
                <w:rFonts w:cstheme="minorHAnsi"/>
              </w:rPr>
              <w:t>± 36.97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</w:tr>
      <w:tr w:rsidR="0062699D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2699D" w:rsidRDefault="0062699D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62699D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CD220E" w:rsidP="00916AB7">
            <w:pPr>
              <w:jc w:val="center"/>
            </w:pPr>
            <w:r>
              <w:t xml:space="preserve">110.05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34.83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CD220E" w:rsidP="00916AB7">
            <w:pPr>
              <w:jc w:val="center"/>
            </w:pPr>
            <w:r>
              <w:t xml:space="preserve">107.07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34.22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CD220E" w:rsidP="00916AB7">
            <w:pPr>
              <w:jc w:val="center"/>
            </w:pPr>
            <w:r>
              <w:t xml:space="preserve">107.83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40.17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</w:tr>
      <w:tr w:rsidR="0062699D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62699D" w:rsidRDefault="0062699D" w:rsidP="00916AB7">
            <w:r>
              <w:t>HDL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53.94 </w:t>
            </w:r>
            <w:r>
              <w:rPr>
                <w:rFonts w:cstheme="minorHAnsi"/>
              </w:rPr>
              <w:t>± 14.02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50.48 </w:t>
            </w:r>
            <w:r>
              <w:rPr>
                <w:rFonts w:cstheme="minorHAnsi"/>
              </w:rPr>
              <w:t>± 9.84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53.98 </w:t>
            </w:r>
            <w:r>
              <w:rPr>
                <w:rFonts w:cstheme="minorHAnsi"/>
              </w:rPr>
              <w:t>± 11.31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62699D" w:rsidRDefault="0062699D" w:rsidP="00916AB7">
            <w:pPr>
              <w:jc w:val="center"/>
            </w:pPr>
            <w:r w:rsidRPr="00647E9D">
              <w:t>&lt; 0.001</w:t>
            </w:r>
          </w:p>
        </w:tc>
      </w:tr>
      <w:tr w:rsidR="0062699D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62699D" w:rsidRDefault="0062699D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50.50 </w:t>
            </w:r>
            <w:r>
              <w:rPr>
                <w:rFonts w:cstheme="minorHAnsi"/>
              </w:rPr>
              <w:t>± 12.49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rPr>
                <w:rFonts w:cstheme="minorHAnsi"/>
              </w:rPr>
              <w:t xml:space="preserve">54.70 ± </w:t>
            </w:r>
            <w:r>
              <w:t>13.34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rPr>
                <w:rFonts w:cstheme="minorHAnsi"/>
              </w:rPr>
              <w:t>53.34 ± 13.10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</w:tr>
      <w:tr w:rsidR="0062699D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2699D" w:rsidRDefault="0062699D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62699D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CD220E" w:rsidP="00916AB7">
            <w:pPr>
              <w:jc w:val="center"/>
            </w:pPr>
            <w:r>
              <w:t xml:space="preserve">54.48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13.10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CD220E" w:rsidP="00916AB7">
            <w:pPr>
              <w:jc w:val="center"/>
            </w:pPr>
            <w:r>
              <w:t xml:space="preserve">53.95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13.33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CD220E" w:rsidP="00916AB7">
            <w:pPr>
              <w:jc w:val="center"/>
            </w:pPr>
            <w:r>
              <w:t xml:space="preserve">52.25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12.29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</w:tr>
      <w:tr w:rsidR="0062699D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62699D" w:rsidRDefault="0062699D" w:rsidP="00916AB7">
            <w:r>
              <w:t>Cholesterol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207.28 </w:t>
            </w:r>
            <w:r>
              <w:rPr>
                <w:rFonts w:cstheme="minorHAnsi"/>
              </w:rPr>
              <w:t>± 76.78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196.52 </w:t>
            </w:r>
            <w:r>
              <w:rPr>
                <w:rFonts w:cstheme="minorHAnsi"/>
              </w:rPr>
              <w:t>± 63.94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205.04 </w:t>
            </w:r>
            <w:r>
              <w:rPr>
                <w:rFonts w:cstheme="minorHAnsi"/>
              </w:rPr>
              <w:t>± 66.86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62699D" w:rsidRDefault="0062699D" w:rsidP="00916AB7">
            <w:pPr>
              <w:jc w:val="center"/>
            </w:pPr>
            <w:r w:rsidRPr="00647E9D">
              <w:t>&lt; 0.001</w:t>
            </w:r>
          </w:p>
        </w:tc>
      </w:tr>
      <w:tr w:rsidR="0062699D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62699D" w:rsidRDefault="0062699D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172.92 </w:t>
            </w:r>
            <w:r>
              <w:rPr>
                <w:rFonts w:cstheme="minorHAnsi"/>
              </w:rPr>
              <w:t>± 41.73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192.82 </w:t>
            </w:r>
            <w:r>
              <w:rPr>
                <w:rFonts w:cstheme="minorHAnsi"/>
              </w:rPr>
              <w:t>± 57.32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266772" w:rsidP="00916AB7">
            <w:pPr>
              <w:jc w:val="center"/>
            </w:pPr>
            <w:r>
              <w:t xml:space="preserve">191.24 </w:t>
            </w:r>
            <w:r>
              <w:rPr>
                <w:rFonts w:cstheme="minorHAnsi"/>
              </w:rPr>
              <w:t>± 122.70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</w:tr>
      <w:tr w:rsidR="0062699D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2699D" w:rsidRDefault="0062699D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62699D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CD220E" w:rsidP="00916AB7">
            <w:pPr>
              <w:jc w:val="center"/>
            </w:pPr>
            <w:r>
              <w:t xml:space="preserve">201.12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65.94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CD220E" w:rsidP="00916AB7">
            <w:pPr>
              <w:jc w:val="center"/>
            </w:pPr>
            <w:r>
              <w:t xml:space="preserve">193.53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58.25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CD220E" w:rsidP="00916AB7">
            <w:pPr>
              <w:jc w:val="center"/>
            </w:pPr>
            <w:r>
              <w:t xml:space="preserve">200.34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93.69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</w:tr>
      <w:tr w:rsidR="0062699D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62699D" w:rsidRDefault="0062699D" w:rsidP="00916AB7">
            <w:r>
              <w:t>TG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194.23 </w:t>
            </w:r>
            <w:r>
              <w:rPr>
                <w:rFonts w:cstheme="minorHAnsi"/>
              </w:rPr>
              <w:t>± 107.08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181.33 </w:t>
            </w:r>
            <w:r>
              <w:rPr>
                <w:rFonts w:cstheme="minorHAnsi"/>
              </w:rPr>
              <w:t>± 99.99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176.14 </w:t>
            </w:r>
            <w:r>
              <w:rPr>
                <w:rFonts w:cstheme="minorHAnsi"/>
              </w:rPr>
              <w:t>± 105.69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62699D" w:rsidRDefault="0062699D" w:rsidP="00916AB7">
            <w:pPr>
              <w:jc w:val="center"/>
            </w:pPr>
            <w:r w:rsidRPr="00647E9D">
              <w:t>&lt; 0.001</w:t>
            </w:r>
          </w:p>
        </w:tc>
      </w:tr>
      <w:tr w:rsidR="0062699D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62699D" w:rsidRDefault="0062699D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266772" w:rsidP="00916AB7">
            <w:pPr>
              <w:jc w:val="center"/>
            </w:pPr>
            <w:r>
              <w:t xml:space="preserve">174.78 </w:t>
            </w:r>
            <w:r>
              <w:rPr>
                <w:rFonts w:cstheme="minorHAnsi"/>
              </w:rPr>
              <w:t>± 140.76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266772" w:rsidP="00916AB7">
            <w:pPr>
              <w:jc w:val="center"/>
            </w:pPr>
            <w:r>
              <w:t xml:space="preserve">163.48 </w:t>
            </w:r>
            <w:r>
              <w:rPr>
                <w:rFonts w:cstheme="minorHAnsi"/>
              </w:rPr>
              <w:t>± 86.55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266772" w:rsidP="00916AB7">
            <w:pPr>
              <w:jc w:val="center"/>
            </w:pPr>
            <w:r>
              <w:t xml:space="preserve">161.56 </w:t>
            </w:r>
            <w:r>
              <w:rPr>
                <w:rFonts w:cstheme="minorHAnsi"/>
              </w:rPr>
              <w:t>± 110.51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</w:tr>
      <w:tr w:rsidR="0062699D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2699D" w:rsidRDefault="0062699D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62699D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CD220E" w:rsidP="00916AB7">
            <w:pPr>
              <w:jc w:val="center"/>
            </w:pPr>
            <w:r>
              <w:t xml:space="preserve">192.14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109.29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CD220E" w:rsidP="00916AB7">
            <w:pPr>
              <w:jc w:val="center"/>
            </w:pPr>
            <w:r>
              <w:t xml:space="preserve">184.87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107.75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CD220E" w:rsidP="00916AB7">
            <w:pPr>
              <w:jc w:val="center"/>
            </w:pPr>
            <w:r>
              <w:t xml:space="preserve">192.79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108.94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</w:tr>
      <w:tr w:rsidR="00897016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897016" w:rsidRDefault="00897016" w:rsidP="00916AB7">
            <w:r>
              <w:t>Hs-CRP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897016" w:rsidRDefault="00897016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897016" w:rsidRDefault="00897016" w:rsidP="00916AB7">
            <w:pPr>
              <w:jc w:val="center"/>
            </w:pPr>
            <w:r>
              <w:t xml:space="preserve">1.52 </w:t>
            </w:r>
            <w:r>
              <w:rPr>
                <w:rFonts w:cstheme="minorHAnsi"/>
              </w:rPr>
              <w:t>± 1.28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897016" w:rsidRDefault="00897016" w:rsidP="00916AB7">
            <w:pPr>
              <w:jc w:val="center"/>
            </w:pPr>
            <w:r>
              <w:t xml:space="preserve">1.91 </w:t>
            </w:r>
            <w:r>
              <w:rPr>
                <w:rFonts w:cstheme="minorHAnsi"/>
              </w:rPr>
              <w:t>± 1.14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897016" w:rsidRDefault="00897016" w:rsidP="00916AB7">
            <w:pPr>
              <w:jc w:val="center"/>
            </w:pPr>
            <w:r>
              <w:t xml:space="preserve">1.99 </w:t>
            </w:r>
            <w:r>
              <w:rPr>
                <w:rFonts w:cstheme="minorHAnsi"/>
              </w:rPr>
              <w:t>± 1.26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897016" w:rsidRDefault="00897016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897016" w:rsidRDefault="00897016" w:rsidP="00916AB7">
            <w:pPr>
              <w:jc w:val="center"/>
            </w:pPr>
            <w:r w:rsidRPr="00302BF1">
              <w:t>&lt; 0.001</w:t>
            </w:r>
          </w:p>
        </w:tc>
      </w:tr>
      <w:tr w:rsidR="0062699D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62699D" w:rsidRDefault="0062699D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266772" w:rsidP="00916AB7">
            <w:pPr>
              <w:jc w:val="center"/>
            </w:pPr>
            <w:r>
              <w:t xml:space="preserve">1.75 </w:t>
            </w:r>
            <w:r>
              <w:rPr>
                <w:rFonts w:cstheme="minorHAnsi"/>
              </w:rPr>
              <w:t>± 1.77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266772" w:rsidP="00916AB7">
            <w:pPr>
              <w:jc w:val="center"/>
            </w:pPr>
            <w:r>
              <w:t xml:space="preserve">3.10 </w:t>
            </w:r>
            <w:r>
              <w:rPr>
                <w:rFonts w:cstheme="minorHAnsi"/>
              </w:rPr>
              <w:t>± 1.60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266772" w:rsidP="00916AB7">
            <w:pPr>
              <w:jc w:val="center"/>
            </w:pPr>
            <w:r>
              <w:t xml:space="preserve">3.33 </w:t>
            </w:r>
            <w:r>
              <w:rPr>
                <w:rFonts w:cstheme="minorHAnsi"/>
              </w:rPr>
              <w:t>± 1.43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</w:tr>
      <w:tr w:rsidR="0062699D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2699D" w:rsidRDefault="0062699D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62699D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CD220E" w:rsidP="00916AB7">
            <w:pPr>
              <w:jc w:val="center"/>
            </w:pPr>
            <w:r>
              <w:t xml:space="preserve">2.52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1.25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CD220E" w:rsidP="00916AB7">
            <w:pPr>
              <w:jc w:val="center"/>
            </w:pPr>
            <w:r>
              <w:t xml:space="preserve">1.61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1.42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99D" w:rsidRDefault="00CD220E" w:rsidP="00916AB7">
            <w:pPr>
              <w:jc w:val="center"/>
            </w:pPr>
            <w:r>
              <w:t xml:space="preserve">2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1.45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</w:tr>
      <w:tr w:rsidR="0062699D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62699D" w:rsidRDefault="0062699D" w:rsidP="00916AB7">
            <w:r>
              <w:t>PTX3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2.76 </w:t>
            </w:r>
            <w:r>
              <w:rPr>
                <w:rFonts w:cstheme="minorHAnsi"/>
              </w:rPr>
              <w:t>± 0.34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2.97 </w:t>
            </w:r>
            <w:r>
              <w:rPr>
                <w:rFonts w:cstheme="minorHAnsi"/>
              </w:rPr>
              <w:t>± 0.47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 xml:space="preserve">2.77 </w:t>
            </w:r>
            <w:r>
              <w:rPr>
                <w:rFonts w:cstheme="minorHAnsi"/>
              </w:rPr>
              <w:t>± 0.54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62699D" w:rsidRDefault="0062699D" w:rsidP="00916AB7">
            <w:pPr>
              <w:jc w:val="center"/>
            </w:pPr>
            <w:r w:rsidRPr="00302BF1">
              <w:t>&lt; 0.001</w:t>
            </w:r>
          </w:p>
        </w:tc>
      </w:tr>
      <w:tr w:rsidR="0062699D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62699D" w:rsidRDefault="0062699D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62699D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266772" w:rsidP="00916AB7">
            <w:pPr>
              <w:jc w:val="center"/>
            </w:pPr>
            <w:r>
              <w:t xml:space="preserve">2.43 </w:t>
            </w:r>
            <w:r>
              <w:rPr>
                <w:rFonts w:cstheme="minorHAnsi"/>
              </w:rPr>
              <w:t>± 0.46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266772" w:rsidP="00916AB7">
            <w:pPr>
              <w:jc w:val="center"/>
            </w:pPr>
            <w:r>
              <w:t xml:space="preserve">2.49 </w:t>
            </w:r>
            <w:r>
              <w:rPr>
                <w:rFonts w:cstheme="minorHAnsi"/>
              </w:rPr>
              <w:t>± 0.51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9D" w:rsidRDefault="00266772" w:rsidP="00916AB7">
            <w:pPr>
              <w:jc w:val="center"/>
            </w:pPr>
            <w:r>
              <w:t xml:space="preserve">2.61 </w:t>
            </w:r>
            <w:r>
              <w:rPr>
                <w:rFonts w:cstheme="minorHAnsi"/>
              </w:rPr>
              <w:t>± 0.41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62699D" w:rsidRDefault="0062699D" w:rsidP="00916AB7">
            <w:pPr>
              <w:jc w:val="center"/>
            </w:pPr>
          </w:p>
        </w:tc>
      </w:tr>
      <w:tr w:rsidR="00CD220E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D220E" w:rsidRDefault="00CD220E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0E" w:rsidRDefault="00CD220E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2.55 </w:t>
            </w:r>
            <w:r>
              <w:rPr>
                <w:rFonts w:cstheme="minorHAnsi"/>
              </w:rPr>
              <w:t>± 0.36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2.53 </w:t>
            </w:r>
            <w:r>
              <w:rPr>
                <w:rFonts w:cstheme="minorHAnsi"/>
              </w:rPr>
              <w:t>± 0.37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2.49 </w:t>
            </w:r>
            <w:r>
              <w:rPr>
                <w:rFonts w:cstheme="minorHAnsi"/>
              </w:rPr>
              <w:t>± 0.61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CD220E" w:rsidRDefault="00CD220E" w:rsidP="00916AB7">
            <w:pPr>
              <w:jc w:val="center"/>
            </w:pPr>
          </w:p>
        </w:tc>
      </w:tr>
      <w:tr w:rsidR="00CD220E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CD220E" w:rsidRDefault="00CD220E" w:rsidP="00916AB7">
            <w:r>
              <w:t>IL – 18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247.79 </w:t>
            </w:r>
            <w:r>
              <w:rPr>
                <w:rFonts w:cstheme="minorHAnsi"/>
              </w:rPr>
              <w:t>± 30.76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251.02 </w:t>
            </w:r>
            <w:r>
              <w:rPr>
                <w:rFonts w:cstheme="minorHAnsi"/>
              </w:rPr>
              <w:t>± 49.07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246.75 </w:t>
            </w:r>
            <w:r>
              <w:rPr>
                <w:rFonts w:cstheme="minorHAnsi"/>
              </w:rPr>
              <w:t>± 22.21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CD220E" w:rsidRDefault="00CD220E" w:rsidP="00916AB7">
            <w:pPr>
              <w:jc w:val="center"/>
            </w:pPr>
            <w:r w:rsidRPr="00302BF1">
              <w:t>&lt; 0.001</w:t>
            </w:r>
          </w:p>
        </w:tc>
      </w:tr>
      <w:tr w:rsidR="00CD220E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CD220E" w:rsidRDefault="00CD220E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265.19 </w:t>
            </w:r>
            <w:r>
              <w:rPr>
                <w:rFonts w:cstheme="minorHAnsi"/>
              </w:rPr>
              <w:t>± 24.54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248.70 </w:t>
            </w:r>
            <w:r>
              <w:rPr>
                <w:rFonts w:cstheme="minorHAnsi"/>
              </w:rPr>
              <w:t>± 27.47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246.15 </w:t>
            </w:r>
            <w:r>
              <w:rPr>
                <w:rFonts w:cstheme="minorHAnsi"/>
              </w:rPr>
              <w:t>± 27.85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CD220E" w:rsidRDefault="00CD220E" w:rsidP="00916AB7">
            <w:pPr>
              <w:jc w:val="center"/>
            </w:pPr>
          </w:p>
        </w:tc>
      </w:tr>
      <w:tr w:rsidR="00CD220E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D220E" w:rsidRDefault="00CD220E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0E" w:rsidRDefault="00CD220E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256.55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29.61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240.45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28.11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242.61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32.22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CD220E" w:rsidRDefault="00CD220E" w:rsidP="00916AB7">
            <w:pPr>
              <w:jc w:val="center"/>
            </w:pPr>
          </w:p>
        </w:tc>
      </w:tr>
      <w:tr w:rsidR="00CD220E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CD220E" w:rsidRDefault="00CD220E" w:rsidP="00916AB7">
            <w:r>
              <w:t>TAC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2.62 </w:t>
            </w:r>
            <w:r>
              <w:rPr>
                <w:rFonts w:cstheme="minorHAnsi"/>
              </w:rPr>
              <w:t>± 0.67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2.29 </w:t>
            </w:r>
            <w:r>
              <w:rPr>
                <w:rFonts w:cstheme="minorHAnsi"/>
              </w:rPr>
              <w:t>± 0.43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2.60 </w:t>
            </w:r>
            <w:r>
              <w:rPr>
                <w:rFonts w:cstheme="minorHAnsi"/>
              </w:rPr>
              <w:t>± 0.50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CD220E" w:rsidRDefault="00CD220E" w:rsidP="00916AB7">
            <w:pPr>
              <w:jc w:val="center"/>
            </w:pPr>
            <w:r w:rsidRPr="00302BF1">
              <w:t>&lt; 0.001</w:t>
            </w:r>
          </w:p>
        </w:tc>
      </w:tr>
      <w:tr w:rsidR="00CD220E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CD220E" w:rsidRDefault="00CD220E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2.41 </w:t>
            </w:r>
            <w:r>
              <w:rPr>
                <w:rFonts w:cstheme="minorHAnsi"/>
              </w:rPr>
              <w:t>± 0.56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0E" w:rsidRPr="00266772" w:rsidRDefault="00CD220E" w:rsidP="00916AB7">
            <w:pPr>
              <w:jc w:val="center"/>
              <w:rPr>
                <w:b/>
                <w:bCs/>
              </w:rPr>
            </w:pPr>
            <w:r>
              <w:t xml:space="preserve">2.39 </w:t>
            </w:r>
            <w:r>
              <w:rPr>
                <w:rFonts w:cstheme="minorHAnsi"/>
              </w:rPr>
              <w:t>± 0.53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2.32 </w:t>
            </w:r>
            <w:r>
              <w:rPr>
                <w:rFonts w:cstheme="minorHAnsi"/>
              </w:rPr>
              <w:t>± 0.53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CD220E" w:rsidRDefault="00CD220E" w:rsidP="00916AB7">
            <w:pPr>
              <w:jc w:val="center"/>
            </w:pPr>
          </w:p>
        </w:tc>
      </w:tr>
      <w:tr w:rsidR="00CD220E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D220E" w:rsidRDefault="00CD220E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0E" w:rsidRDefault="00CD220E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2.47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0.56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2.72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0.68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2.53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0.55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CD220E" w:rsidRDefault="00CD220E" w:rsidP="00916AB7">
            <w:pPr>
              <w:jc w:val="center"/>
            </w:pPr>
          </w:p>
        </w:tc>
      </w:tr>
      <w:tr w:rsidR="00CD220E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CD220E" w:rsidRDefault="00CD220E" w:rsidP="00916AB7">
            <w:r>
              <w:t>SOD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0.15 </w:t>
            </w:r>
            <w:r>
              <w:rPr>
                <w:rFonts w:cstheme="minorHAnsi"/>
              </w:rPr>
              <w:t>± 0.04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0.17 </w:t>
            </w:r>
            <w:r>
              <w:rPr>
                <w:rFonts w:cstheme="minorHAnsi"/>
              </w:rPr>
              <w:t>± 0.06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0.14 </w:t>
            </w:r>
            <w:r>
              <w:rPr>
                <w:rFonts w:cstheme="minorHAnsi"/>
              </w:rPr>
              <w:t>± 0.04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CD220E" w:rsidRDefault="00CD220E" w:rsidP="00916AB7">
            <w:pPr>
              <w:jc w:val="center"/>
            </w:pPr>
            <w:r w:rsidRPr="00302BF1">
              <w:t>&lt; 0.001</w:t>
            </w:r>
          </w:p>
        </w:tc>
      </w:tr>
      <w:tr w:rsidR="00CD220E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CD220E" w:rsidRDefault="00CD220E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0.12 </w:t>
            </w:r>
            <w:r>
              <w:rPr>
                <w:rFonts w:cstheme="minorHAnsi"/>
              </w:rPr>
              <w:t>± 0.03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0.11 </w:t>
            </w:r>
            <w:r>
              <w:rPr>
                <w:rFonts w:cstheme="minorHAnsi"/>
              </w:rPr>
              <w:t>± 0.03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0.13 </w:t>
            </w:r>
            <w:r>
              <w:rPr>
                <w:rFonts w:cstheme="minorHAnsi"/>
              </w:rPr>
              <w:t>± 0.04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CD220E" w:rsidRDefault="00CD220E" w:rsidP="00916AB7">
            <w:pPr>
              <w:jc w:val="center"/>
            </w:pPr>
          </w:p>
        </w:tc>
      </w:tr>
      <w:tr w:rsidR="00CD220E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D220E" w:rsidRDefault="00CD220E" w:rsidP="00916AB7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0E" w:rsidRDefault="00CD220E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0.17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0.17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0.16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0.04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CD220E" w:rsidRDefault="00CD220E" w:rsidP="00916AB7">
            <w:pPr>
              <w:jc w:val="center"/>
            </w:pPr>
          </w:p>
        </w:tc>
      </w:tr>
      <w:tr w:rsidR="00CD220E" w:rsidTr="00916AB7">
        <w:trPr>
          <w:trHeight w:val="90"/>
        </w:trPr>
        <w:tc>
          <w:tcPr>
            <w:tcW w:w="1479" w:type="dxa"/>
            <w:vMerge w:val="restart"/>
            <w:tcBorders>
              <w:bottom w:val="nil"/>
              <w:right w:val="nil"/>
            </w:tcBorders>
          </w:tcPr>
          <w:p w:rsidR="00CD220E" w:rsidRDefault="00CD220E" w:rsidP="00916AB7">
            <w:r>
              <w:t>PGF2</w:t>
            </w:r>
            <w:r>
              <w:rPr>
                <w:rFonts w:cstheme="minorHAnsi"/>
              </w:rPr>
              <w:t>α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r>
              <w:t>TT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73.45 </w:t>
            </w:r>
            <w:r>
              <w:rPr>
                <w:rFonts w:cstheme="minorHAnsi"/>
              </w:rPr>
              <w:t>± 4.70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70.28 </w:t>
            </w:r>
            <w:r>
              <w:rPr>
                <w:rFonts w:cstheme="minorHAnsi"/>
              </w:rPr>
              <w:t>± 7.54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70.79 </w:t>
            </w:r>
            <w:r>
              <w:rPr>
                <w:rFonts w:cstheme="minorHAnsi"/>
              </w:rPr>
              <w:t>± 5.56</w:t>
            </w:r>
          </w:p>
        </w:tc>
        <w:tc>
          <w:tcPr>
            <w:tcW w:w="1001" w:type="dxa"/>
            <w:vMerge w:val="restart"/>
            <w:tcBorders>
              <w:left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>&lt; 0.001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CD220E" w:rsidRDefault="00CD220E" w:rsidP="00916AB7">
            <w:pPr>
              <w:jc w:val="center"/>
            </w:pPr>
            <w:r w:rsidRPr="00302BF1">
              <w:t>&lt; 0.001</w:t>
            </w:r>
          </w:p>
        </w:tc>
      </w:tr>
      <w:tr w:rsidR="00CD220E" w:rsidTr="00916AB7">
        <w:trPr>
          <w:trHeight w:val="90"/>
        </w:trPr>
        <w:tc>
          <w:tcPr>
            <w:tcW w:w="1479" w:type="dxa"/>
            <w:vMerge/>
            <w:tcBorders>
              <w:top w:val="nil"/>
              <w:bottom w:val="nil"/>
              <w:right w:val="nil"/>
            </w:tcBorders>
          </w:tcPr>
          <w:p w:rsidR="00CD220E" w:rsidRDefault="00CD220E" w:rsidP="00916AB7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r>
              <w:t>CC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73 </w:t>
            </w:r>
            <w:r>
              <w:rPr>
                <w:rFonts w:cstheme="minorHAnsi"/>
              </w:rPr>
              <w:t>± 7.43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74.86 </w:t>
            </w:r>
            <w:r>
              <w:rPr>
                <w:rFonts w:cstheme="minorHAnsi"/>
              </w:rPr>
              <w:t>± 7.39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75.79 </w:t>
            </w:r>
            <w:r>
              <w:rPr>
                <w:rFonts w:cstheme="minorHAnsi"/>
              </w:rPr>
              <w:t>± 5.07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CD220E" w:rsidRDefault="00CD220E" w:rsidP="00916AB7">
            <w:pPr>
              <w:jc w:val="center"/>
            </w:pPr>
          </w:p>
        </w:tc>
      </w:tr>
      <w:tr w:rsidR="00CD220E" w:rsidTr="00916AB7">
        <w:trPr>
          <w:trHeight w:val="90"/>
        </w:trPr>
        <w:tc>
          <w:tcPr>
            <w:tcW w:w="1479" w:type="dxa"/>
            <w:vMerge/>
            <w:tcBorders>
              <w:top w:val="nil"/>
              <w:right w:val="nil"/>
            </w:tcBorders>
          </w:tcPr>
          <w:p w:rsidR="00CD220E" w:rsidRDefault="00CD220E" w:rsidP="00916AB7"/>
        </w:tc>
        <w:tc>
          <w:tcPr>
            <w:tcW w:w="1181" w:type="dxa"/>
            <w:tcBorders>
              <w:top w:val="nil"/>
              <w:left w:val="nil"/>
              <w:right w:val="nil"/>
            </w:tcBorders>
            <w:vAlign w:val="center"/>
          </w:tcPr>
          <w:p w:rsidR="00CD220E" w:rsidRDefault="00CD220E" w:rsidP="00916AB7">
            <w:r>
              <w:t>TC</w:t>
            </w:r>
          </w:p>
        </w:tc>
        <w:tc>
          <w:tcPr>
            <w:tcW w:w="1727" w:type="dxa"/>
            <w:tcBorders>
              <w:top w:val="nil"/>
              <w:left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71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4.15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69.36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5.02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  <w:r>
              <w:t xml:space="preserve">72.48 </w:t>
            </w:r>
            <w:r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6</w:t>
            </w:r>
          </w:p>
        </w:tc>
        <w:tc>
          <w:tcPr>
            <w:tcW w:w="1001" w:type="dxa"/>
            <w:vMerge/>
            <w:tcBorders>
              <w:left w:val="nil"/>
              <w:right w:val="nil"/>
            </w:tcBorders>
            <w:vAlign w:val="center"/>
          </w:tcPr>
          <w:p w:rsidR="00CD220E" w:rsidRDefault="00CD220E" w:rsidP="00916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CD220E" w:rsidRDefault="00CD220E" w:rsidP="00916AB7">
            <w:pPr>
              <w:jc w:val="center"/>
            </w:pPr>
          </w:p>
        </w:tc>
      </w:tr>
    </w:tbl>
    <w:p w:rsidR="00F76770" w:rsidRDefault="00711781" w:rsidP="00916AB7">
      <w:pPr>
        <w:rPr>
          <w:rFonts w:asciiTheme="majorBidi" w:hAnsiTheme="majorBidi" w:cstheme="majorBidi"/>
          <w:sz w:val="24"/>
          <w:szCs w:val="24"/>
        </w:rPr>
      </w:pPr>
      <w:r w:rsidRPr="003764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FE02F" wp14:editId="55F85F49">
                <wp:simplePos x="0" y="0"/>
                <wp:positionH relativeFrom="column">
                  <wp:posOffset>0</wp:posOffset>
                </wp:positionH>
                <wp:positionV relativeFrom="paragraph">
                  <wp:posOffset>7238365</wp:posOffset>
                </wp:positionV>
                <wp:extent cx="5960745" cy="9048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74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160D" w:rsidRDefault="00711781" w:rsidP="00711781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SD = Standard Deviation, </w:t>
                            </w:r>
                            <w:r w:rsidR="002C160D" w:rsidRPr="008A38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WC = Waist Circumferences, BMI = Body Mass Index, HDL-C = High Density Lipoprotein Cholesterol, LDL-C = Low Density Lipoprotein, </w:t>
                            </w:r>
                            <w:r w:rsidR="001F44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TG = Triglyceride</w:t>
                            </w:r>
                            <w:r w:rsidR="001F44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1F4468" w:rsidRPr="008A38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160D" w:rsidRPr="008A38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hs-CRP = C-Reactive Protein, PTX3 = Pentraxin 3, IL-18 = Interleukin 18, TAC = Total Antioxidant Capacity, SOD = Superoxide Dismutase, PGF2α = Prostaglandin F2α</w:t>
                            </w:r>
                          </w:p>
                          <w:p w:rsidR="002C160D" w:rsidRPr="002C160D" w:rsidRDefault="002C160D" w:rsidP="002C160D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C16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*P for unadjusted interaction that obtained from multivariate models using ANCOVA</w:t>
                            </w:r>
                          </w:p>
                          <w:p w:rsidR="002C160D" w:rsidRDefault="002C160D" w:rsidP="002C160D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C16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†P for adjusted interaction obtained from multivariate models using ANCOVA. Adjusted for age, gender, physical activity, smoking, and alcohol intake</w:t>
                            </w:r>
                          </w:p>
                          <w:p w:rsidR="002C160D" w:rsidRPr="008A3836" w:rsidRDefault="002C160D" w:rsidP="002C160D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E02F" id="Text Box 3" o:spid="_x0000_s1028" type="#_x0000_t202" style="position:absolute;margin-left:0;margin-top:569.95pt;width:469.3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" filled="f" stroked="f" strokeweight=".5pt">
                <v:textbox>
                  <w:txbxContent>
                    <w:p w:rsidR="002C160D" w:rsidRDefault="00711781" w:rsidP="00711781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SD = Standard Deviation, </w:t>
                      </w:r>
                      <w:r w:rsidR="002C160D" w:rsidRPr="008A383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WC = Waist Circumferences, BMI = Body Mass Index, HDL-C = High Density Lipoprotein Cholesterol, LDL-C = Low Density Lipoprotein, </w:t>
                      </w:r>
                      <w:r w:rsidR="001F446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TG = Triglyceride</w:t>
                      </w:r>
                      <w:r w:rsidR="001F446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bookmarkStart w:id="1" w:name="_GoBack"/>
                      <w:bookmarkEnd w:id="1"/>
                      <w:r w:rsidR="001F4468" w:rsidRPr="008A383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2C160D" w:rsidRPr="008A383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hs-CRP = C-Reactive Protein, PTX3 = Pentraxin 3, IL-18 = Interleukin 18, TAC = Total Antioxidant Capacity, SOD = Superoxide Dismutase, PGF2α = Prostaglandin F2α</w:t>
                      </w:r>
                    </w:p>
                    <w:p w:rsidR="002C160D" w:rsidRPr="002C160D" w:rsidRDefault="002C160D" w:rsidP="002C160D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C16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*P for unadjusted interaction that obtained from multivariate models using ANCOVA</w:t>
                      </w:r>
                    </w:p>
                    <w:p w:rsidR="002C160D" w:rsidRDefault="002C160D" w:rsidP="002C160D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C16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†P for adjusted interaction obtained from multivariate models using ANCOVA. Adjusted for age, gender, physical activity, smoking, and alcohol intake</w:t>
                      </w:r>
                    </w:p>
                    <w:p w:rsidR="002C160D" w:rsidRPr="008A3836" w:rsidRDefault="002C160D" w:rsidP="002C160D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AB7">
        <w:rPr>
          <w:rFonts w:asciiTheme="majorBidi" w:hAnsiTheme="majorBidi" w:cstheme="majorBidi"/>
          <w:sz w:val="24"/>
          <w:szCs w:val="24"/>
        </w:rPr>
        <w:t>Table 3</w:t>
      </w:r>
      <w:r w:rsidR="00916AB7">
        <w:rPr>
          <w:rFonts w:asciiTheme="majorBidi" w:hAnsiTheme="majorBidi" w:cstheme="majorBidi"/>
          <w:sz w:val="24"/>
          <w:szCs w:val="24"/>
        </w:rPr>
        <w:t xml:space="preserve">. </w:t>
      </w:r>
      <w:r w:rsidR="00916AB7" w:rsidRPr="00916AB7">
        <w:rPr>
          <w:rFonts w:asciiTheme="majorBidi" w:hAnsiTheme="majorBidi" w:cstheme="majorBidi"/>
          <w:sz w:val="24"/>
          <w:szCs w:val="24"/>
        </w:rPr>
        <w:t xml:space="preserve">Interaction between APOA2 −265T&gt;C polymorphism and </w:t>
      </w:r>
      <w:r w:rsidR="00916AB7">
        <w:rPr>
          <w:rFonts w:asciiTheme="majorBidi" w:hAnsiTheme="majorBidi" w:cstheme="majorBidi"/>
          <w:sz w:val="24"/>
          <w:szCs w:val="24"/>
        </w:rPr>
        <w:t>DQI-I</w:t>
      </w:r>
      <w:r w:rsidR="00916AB7" w:rsidRPr="00916AB7">
        <w:rPr>
          <w:rFonts w:asciiTheme="majorBidi" w:hAnsiTheme="majorBidi" w:cstheme="majorBidi"/>
          <w:sz w:val="24"/>
          <w:szCs w:val="24"/>
        </w:rPr>
        <w:t xml:space="preserve"> on laboratory parameters.</w:t>
      </w:r>
    </w:p>
    <w:p w:rsidR="002C160D" w:rsidRDefault="002C160D" w:rsidP="00916AB7"/>
    <w:sectPr w:rsidR="002C160D" w:rsidSect="00916AB7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1A" w:rsidRDefault="00865F1A" w:rsidP="00916AB7">
      <w:pPr>
        <w:spacing w:after="0" w:line="240" w:lineRule="auto"/>
      </w:pPr>
      <w:r>
        <w:separator/>
      </w:r>
    </w:p>
  </w:endnote>
  <w:endnote w:type="continuationSeparator" w:id="0">
    <w:p w:rsidR="00865F1A" w:rsidRDefault="00865F1A" w:rsidP="0091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1A" w:rsidRDefault="00865F1A" w:rsidP="00916AB7">
      <w:pPr>
        <w:spacing w:after="0" w:line="240" w:lineRule="auto"/>
      </w:pPr>
      <w:r>
        <w:separator/>
      </w:r>
    </w:p>
  </w:footnote>
  <w:footnote w:type="continuationSeparator" w:id="0">
    <w:p w:rsidR="00865F1A" w:rsidRDefault="00865F1A" w:rsidP="00916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16"/>
    <w:rsid w:val="00087BD9"/>
    <w:rsid w:val="00164A04"/>
    <w:rsid w:val="001C4E99"/>
    <w:rsid w:val="001D3487"/>
    <w:rsid w:val="001D6F16"/>
    <w:rsid w:val="001E2E1A"/>
    <w:rsid w:val="001F4468"/>
    <w:rsid w:val="0024106E"/>
    <w:rsid w:val="00266772"/>
    <w:rsid w:val="002C160D"/>
    <w:rsid w:val="003D0E36"/>
    <w:rsid w:val="003E491C"/>
    <w:rsid w:val="00461C03"/>
    <w:rsid w:val="004F7E19"/>
    <w:rsid w:val="005214E5"/>
    <w:rsid w:val="00562824"/>
    <w:rsid w:val="0062699D"/>
    <w:rsid w:val="00651F57"/>
    <w:rsid w:val="007103FF"/>
    <w:rsid w:val="00711781"/>
    <w:rsid w:val="007568F8"/>
    <w:rsid w:val="00844992"/>
    <w:rsid w:val="00865F1A"/>
    <w:rsid w:val="00897016"/>
    <w:rsid w:val="00905AD2"/>
    <w:rsid w:val="00916AB7"/>
    <w:rsid w:val="009C23C3"/>
    <w:rsid w:val="00A20126"/>
    <w:rsid w:val="00AC7ADD"/>
    <w:rsid w:val="00B6426E"/>
    <w:rsid w:val="00C123BF"/>
    <w:rsid w:val="00C1799E"/>
    <w:rsid w:val="00CD220E"/>
    <w:rsid w:val="00D00569"/>
    <w:rsid w:val="00D65BE8"/>
    <w:rsid w:val="00DC1B41"/>
    <w:rsid w:val="00E2086B"/>
    <w:rsid w:val="00EF4749"/>
    <w:rsid w:val="00F16936"/>
    <w:rsid w:val="00F50C82"/>
    <w:rsid w:val="00F5740F"/>
    <w:rsid w:val="00F76770"/>
    <w:rsid w:val="00FB7579"/>
    <w:rsid w:val="00F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7296"/>
  <w15:chartTrackingRefBased/>
  <w15:docId w15:val="{757B4171-0E0E-4FDC-BA7C-4BB8E463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B7"/>
  </w:style>
  <w:style w:type="paragraph" w:styleId="Footer">
    <w:name w:val="footer"/>
    <w:basedOn w:val="Normal"/>
    <w:link w:val="FooterChar"/>
    <w:uiPriority w:val="99"/>
    <w:unhideWhenUsed/>
    <w:rsid w:val="0091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</dc:creator>
  <cp:keywords/>
  <dc:description/>
  <cp:lastModifiedBy>Zahra S</cp:lastModifiedBy>
  <cp:revision>27</cp:revision>
  <dcterms:created xsi:type="dcterms:W3CDTF">2021-05-26T15:35:00Z</dcterms:created>
  <dcterms:modified xsi:type="dcterms:W3CDTF">2021-05-30T19:27:00Z</dcterms:modified>
</cp:coreProperties>
</file>