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7766" w14:textId="77777777" w:rsidR="00F225FB" w:rsidRPr="00EC1EC0" w:rsidRDefault="00F225FB" w:rsidP="000A1389">
      <w:pPr>
        <w:spacing w:after="0" w:line="276" w:lineRule="auto"/>
        <w:rPr>
          <w:rFonts w:ascii="Times New Roman" w:hAnsi="Times New Roman" w:cs="Times New Roman"/>
        </w:rPr>
      </w:pPr>
      <w:r w:rsidRPr="000A1389">
        <w:rPr>
          <w:rFonts w:ascii="Times New Roman" w:eastAsia="Times New Roman" w:hAnsi="Times New Roman" w:cs="Times New Roman"/>
          <w:b/>
          <w:iCs/>
          <w:sz w:val="21"/>
          <w:szCs w:val="18"/>
        </w:rPr>
        <w:t>Supplementary Material Table 2</w:t>
      </w:r>
      <w:r w:rsidRPr="000A1389">
        <w:rPr>
          <w:rFonts w:ascii="Times New Roman" w:hAnsi="Times New Roman" w:cs="Times New Roman"/>
          <w:b/>
        </w:rPr>
        <w:t xml:space="preserve">. </w:t>
      </w:r>
      <w:r w:rsidRPr="00EC1EC0">
        <w:rPr>
          <w:rFonts w:ascii="Times New Roman" w:hAnsi="Times New Roman" w:cs="Times New Roman"/>
        </w:rPr>
        <w:t>Week 0 and Week 12 DGI component scores and DGI scores for AED and NFD intervention groups.</w:t>
      </w:r>
    </w:p>
    <w:tbl>
      <w:tblPr>
        <w:tblStyle w:val="TableGrid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1109"/>
        <w:gridCol w:w="987"/>
        <w:gridCol w:w="1109"/>
        <w:gridCol w:w="987"/>
        <w:gridCol w:w="1236"/>
        <w:gridCol w:w="1275"/>
        <w:gridCol w:w="1189"/>
      </w:tblGrid>
      <w:tr w:rsidR="00F225FB" w:rsidRPr="00A03535" w14:paraId="4F5A9EC6" w14:textId="77777777" w:rsidTr="00FA5CFF">
        <w:trPr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06B89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Dietary Guideline Index Components (Score)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A145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P values</w:t>
            </w:r>
          </w:p>
        </w:tc>
      </w:tr>
      <w:tr w:rsidR="00F225FB" w:rsidRPr="00A03535" w14:paraId="172CEDE9" w14:textId="77777777" w:rsidTr="00FA5CFF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9FDF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136C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Week 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09EF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Week 12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DFDFB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Group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967C4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2A488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Group by Time</w:t>
            </w:r>
          </w:p>
        </w:tc>
      </w:tr>
      <w:tr w:rsidR="00F225FB" w:rsidRPr="00A03535" w14:paraId="519D61F2" w14:textId="77777777" w:rsidTr="00FA5CFF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FC41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23B9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EMM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3C64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B3A4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EMM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7D2D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35">
              <w:rPr>
                <w:rFonts w:ascii="Times New Roman" w:hAnsi="Times New Roman" w:cs="Times New Roman"/>
                <w:b/>
                <w:bCs/>
              </w:rPr>
              <w:t>SEM</w:t>
            </w:r>
          </w:p>
        </w:tc>
        <w:tc>
          <w:tcPr>
            <w:tcW w:w="6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778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5F4F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49FA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5FB" w:rsidRPr="00A03535" w14:paraId="5F351D38" w14:textId="77777777" w:rsidTr="00FA5CFF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C35510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Variety </w:t>
            </w:r>
            <w:bookmarkStart w:id="0" w:name="_Hlk27151329"/>
            <w:r w:rsidRPr="00A03535">
              <w:rPr>
                <w:rFonts w:ascii="Times New Roman" w:hAnsi="Times New Roman" w:cs="Times New Roman"/>
              </w:rPr>
              <w:t>(0-10)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2F99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DBB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FF9F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F225FB" w:rsidRPr="00A03535" w14:paraId="361305CD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3AED8C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FA95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0D81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E772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E88C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02EA0D5E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424A88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0.106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321036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0.074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A4A20F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0.004</w:t>
                  </w:r>
                </w:p>
              </w:tc>
            </w:tr>
          </w:tbl>
          <w:p w14:paraId="680F829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9855A77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D2538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A410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D4FC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9916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2.79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B102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F2780C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BDCDA7C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6BEC7C57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  <w:color w:val="010205"/>
              </w:rPr>
            </w:pPr>
            <w:r w:rsidRPr="00A03535">
              <w:rPr>
                <w:rFonts w:ascii="Times New Roman" w:hAnsi="Times New Roman" w:cs="Times New Roman"/>
              </w:rPr>
              <w:t>Vegetable Serves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B122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39E5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EFA8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7C729F7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B6CD0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409F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5.28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F17B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D3F7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8815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1452F1DA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F278B0C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0.835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0E4963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0.749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2248E2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0.599</w:t>
                  </w:r>
                </w:p>
              </w:tc>
            </w:tr>
          </w:tbl>
          <w:p w14:paraId="4D14F35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41D59B7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A1C3C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02AA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0B9E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8DB7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5.26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72F9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2391D1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3D92DD8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507860A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Fruit Serves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E0F3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9914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985A9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9B82DA0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C0BE7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8A78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5. 72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022C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3681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C0F0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7A65185E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7816AA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0.894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0A6348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8F9C1F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0.075</w:t>
                  </w:r>
                </w:p>
              </w:tc>
            </w:tr>
          </w:tbl>
          <w:p w14:paraId="1364B67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6142184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9BB106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1A2A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6. 36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A9D7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7B72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4.88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ADDC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1B5A665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429EC344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D56BAF6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Grain Serves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F72D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6801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9D039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493FADF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FB5EFA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6CAD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4. 32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1057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B217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4. 15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E878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3846A6D6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F2F919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0. 919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4B1BDC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0. 248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789059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0. 729</w:t>
                  </w:r>
                </w:p>
              </w:tc>
            </w:tr>
          </w:tbl>
          <w:p w14:paraId="097B270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2F7DC8EC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0C2EF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3113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4. 27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8A0D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EDF2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4. 17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391A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18271C8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40F7A806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791DED4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Wholegrain Serves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E1D5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97B6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F4F7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20BC8AC6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7F5BF5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9C87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D4EA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E73E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2. 55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1DAC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51302754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721CE4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0. 933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B3D8E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0. 804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054B8C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0. 106</w:t>
                  </w:r>
                </w:p>
              </w:tc>
            </w:tr>
          </w:tbl>
          <w:p w14:paraId="3F61A9D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1CF6282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248B3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DD38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2. 58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81F4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4ED1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76BD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0680AF3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24CFB3F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C02DEEB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Lean Meat &amp; Alternatives Serves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EBCB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AAAD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81B5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CEC0F1C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4F6D4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07BB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6C81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5EA9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9. 61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4DE4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28283FF7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70DBBC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&lt;0.001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AA71C4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&lt;0.001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DB6E6E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&lt;0.001</w:t>
                  </w:r>
                </w:p>
              </w:tc>
            </w:tr>
          </w:tbl>
          <w:p w14:paraId="2B2A9D9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5B3DCBC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0C5E9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4BFC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5. 2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D629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B66D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5. 33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5EE5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346944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6FC61A34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027E9D1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Dairy &amp; Alternatives Serves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E8B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8A979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567A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B9E724F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DE820F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6A3E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A1FB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FB12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2. 50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D1BA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55EDD666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4AF618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0. 179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CFB193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0. 204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DC3518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0. 364</w:t>
                  </w:r>
                </w:p>
              </w:tc>
            </w:tr>
          </w:tbl>
          <w:p w14:paraId="2046EA7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21723270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9423A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9A20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BBE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9C90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2. 13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2226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067DC16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05D24829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505C33D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Reduced Fat Dairy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FB8C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FF836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1D91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086D485C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F27099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79E4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FDB1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4DE4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FB98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0FA05176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BD86A7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0. 577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E36BE4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0. 387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AEDEA6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0. 702</w:t>
                  </w:r>
                </w:p>
              </w:tc>
            </w:tr>
          </w:tbl>
          <w:p w14:paraId="1461D67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CD81B73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7D9C9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CCB9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AE99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05D9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3169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3C6633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314A5B5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9A20404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Fluid Serves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0BD0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0C2D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03B6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ADCE587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25D3D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BC23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3.70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6377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A52E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3. 55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C3C9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065AAB7C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9E502B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0. 670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764223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0. 252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D3FB40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0. 738</w:t>
                  </w:r>
                </w:p>
              </w:tc>
            </w:tr>
          </w:tbl>
          <w:p w14:paraId="5F715BD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02AFE73E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5E3C2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6119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3. 58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D7F8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26EA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3. 50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BEC3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28A2A56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03FDC435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146D6F1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Proportion Water (0-5)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0B5D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CE53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32C00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A773E9C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5CDBC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92A4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8BC3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9679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6FA9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471DCF63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F7853D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0. 466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BF3299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0. 042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0515AF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0. 268</w:t>
                  </w:r>
                </w:p>
              </w:tc>
            </w:tr>
          </w:tbl>
          <w:p w14:paraId="5DA9E9B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A40CD61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A9C48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66C4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3. 29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4C0D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6411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3. 15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C9C9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47F7F3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017D66A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6313DEFF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Unsaturated Spreads and Oil Serves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ED7E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D3E5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C5FE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6FC04468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8994D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10C4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2. 16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19EE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A790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1. 69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1383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7F148608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7569F2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0. 171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6E40F5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0. 508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BEBAE4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0. 675</w:t>
                  </w:r>
                </w:p>
              </w:tc>
            </w:tr>
          </w:tbl>
          <w:p w14:paraId="5166CC8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96BA271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E0D37E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7598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1. 29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2BFD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5E06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1. 18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FF9E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C43359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D99AD86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143B8EC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Discretionary Serves (0-30)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9F08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E419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80F8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4391BA1D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A2DFF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620D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63DA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82B4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7. 17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1F79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190"/>
              <w:gridCol w:w="1104"/>
            </w:tblGrid>
            <w:tr w:rsidR="00F225FB" w:rsidRPr="00A03535" w14:paraId="7998695C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338AB6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0. 051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5D2675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0. 645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993523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0.030</w:t>
                  </w:r>
                </w:p>
              </w:tc>
            </w:tr>
          </w:tbl>
          <w:p w14:paraId="670EF31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C81C9E3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89DB9C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E1AC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4.84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649A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4E4E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1.47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DA21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C9147F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EC95598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A2ABB25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Alcohol Serves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A3E5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5E5B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AAF7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F5E2CB3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CE5965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6481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8. 84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7D61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D44B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1ECD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6133B385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1784BE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0. 078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4C2CF1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0. 344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64E1B5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0. 172</w:t>
                  </w:r>
                </w:p>
              </w:tc>
            </w:tr>
          </w:tbl>
          <w:p w14:paraId="177ADC3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D1FDD46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E5B44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10AA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8. 39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2E88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096C1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7. 52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45E0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2D980C6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0A5DDF8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A789FD3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Total DGI (0-120)</w:t>
            </w:r>
            <w:r w:rsidRPr="00A0353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8098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B1D8B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363B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05B9AE6E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412F2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C11D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53.10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530E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313C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58.30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A495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154"/>
              <w:gridCol w:w="1259"/>
            </w:tblGrid>
            <w:tr w:rsidR="00F225FB" w:rsidRPr="00A03535" w14:paraId="3E0C70FF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2BF069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B2BE44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0. 529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3A138A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&lt;0.001</w:t>
                  </w:r>
                </w:p>
              </w:tc>
            </w:tr>
          </w:tbl>
          <w:p w14:paraId="7E57B4A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14B5ED19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F6563F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7CDF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51.76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49C0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172B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44.37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B5BC2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EDBE390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FE37231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2558D22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A03535">
              <w:rPr>
                <w:rFonts w:ascii="Times New Roman" w:hAnsi="Times New Roman" w:cs="Times New Roman"/>
              </w:rPr>
              <w:t>DGI Core Food components (0-70)</w:t>
            </w:r>
            <w:r w:rsidRPr="00A0353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41BE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F62D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041A6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32D41670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3A0A96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09C7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37.15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EF08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E0B1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40.47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D277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154"/>
              <w:gridCol w:w="1259"/>
            </w:tblGrid>
            <w:tr w:rsidR="00F225FB" w:rsidRPr="00A03535" w14:paraId="442B113C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50929D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1597AF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0. 867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68D7CA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&lt;0.001</w:t>
                  </w:r>
                </w:p>
              </w:tc>
            </w:tr>
          </w:tbl>
          <w:p w14:paraId="4341151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5F58B275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6D87CE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F976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37.24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FC1F4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07353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34.18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50E2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CAC76D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6B75493D" w14:textId="77777777" w:rsidTr="00FA5CFF">
        <w:trPr>
          <w:trHeight w:val="2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68C318DB" w14:textId="77777777" w:rsidR="00F225FB" w:rsidRPr="00A03535" w:rsidRDefault="00F225FB" w:rsidP="00FA5CF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bookmarkStart w:id="1" w:name="_Hlk16772289"/>
            <w:r w:rsidRPr="00A03535">
              <w:rPr>
                <w:rFonts w:ascii="Times New Roman" w:hAnsi="Times New Roman" w:cs="Times New Roman"/>
              </w:rPr>
              <w:lastRenderedPageBreak/>
              <w:t>DGI Non-core Food components (0-50)</w:t>
            </w:r>
            <w:r w:rsidRPr="00A0353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D680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D49B5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18B2F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435DFE79" w14:textId="77777777" w:rsidTr="00FA5CFF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8787B9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AED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E80A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15.98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B36B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F5B28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17.86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8E25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tbl>
            <w:tblPr>
              <w:tblStyle w:val="TableGrid1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61"/>
              <w:gridCol w:w="1161"/>
            </w:tblGrid>
            <w:tr w:rsidR="00F225FB" w:rsidRPr="00A03535" w14:paraId="66C80E89" w14:textId="77777777" w:rsidTr="00FA5CFF">
              <w:trPr>
                <w:trHeight w:val="22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7061D9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66A2CB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0.372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7FFADF" w14:textId="77777777" w:rsidR="00F225FB" w:rsidRPr="00A03535" w:rsidRDefault="00F225FB" w:rsidP="00FA5C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535">
                    <w:rPr>
                      <w:rFonts w:ascii="Times New Roman" w:hAnsi="Times New Roman" w:cs="Times New Roman"/>
                    </w:rPr>
                    <w:t>0.025</w:t>
                  </w:r>
                </w:p>
              </w:tc>
            </w:tr>
          </w:tbl>
          <w:p w14:paraId="23E2803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FB" w:rsidRPr="00A03535" w14:paraId="7F5AD85B" w14:textId="77777777" w:rsidTr="00FA5CFF">
        <w:trPr>
          <w:trHeight w:val="227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7F833CA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NFD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E778F7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14.52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8787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3D34EAB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 xml:space="preserve">10.17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7DC83D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535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0" w:type="auto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7CF5C" w14:textId="77777777" w:rsidR="00F225FB" w:rsidRPr="00A03535" w:rsidRDefault="00F225FB" w:rsidP="00FA5C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bookmarkEnd w:id="1"/>
    <w:p w14:paraId="5B2B1664" w14:textId="73F5213B" w:rsidR="00F225FB" w:rsidRDefault="00F225FB" w:rsidP="00F22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DGI, Dietary Guideline Index; AED, almond enriched diet; NFD, nut free diet; </w:t>
      </w:r>
      <w:r w:rsidRPr="00BB6B0D">
        <w:rPr>
          <w:rFonts w:ascii="Times New Roman" w:hAnsi="Times New Roman" w:cs="Times New Roman"/>
        </w:rPr>
        <w:t>EMM</w:t>
      </w:r>
      <w:r>
        <w:rPr>
          <w:rFonts w:ascii="Times New Roman" w:hAnsi="Times New Roman" w:cs="Times New Roman"/>
        </w:rPr>
        <w:t>,</w:t>
      </w:r>
      <w:r w:rsidRPr="00BB6B0D">
        <w:rPr>
          <w:rFonts w:ascii="Times New Roman" w:hAnsi="Times New Roman" w:cs="Times New Roman"/>
        </w:rPr>
        <w:t xml:space="preserve"> Estimated Marginal Means; SEM</w:t>
      </w:r>
      <w:r>
        <w:rPr>
          <w:rFonts w:ascii="Times New Roman" w:hAnsi="Times New Roman" w:cs="Times New Roman"/>
        </w:rPr>
        <w:t>,</w:t>
      </w:r>
      <w:r w:rsidRPr="00BB6B0D">
        <w:rPr>
          <w:rFonts w:ascii="Times New Roman" w:hAnsi="Times New Roman" w:cs="Times New Roman"/>
        </w:rPr>
        <w:t xml:space="preserve"> Standard Error of the EMM</w:t>
      </w:r>
      <w:r>
        <w:rPr>
          <w:rFonts w:ascii="Times New Roman" w:hAnsi="Times New Roman" w:cs="Times New Roman"/>
        </w:rPr>
        <w:t>.</w:t>
      </w:r>
      <w:r w:rsidRPr="00BB6B0D">
        <w:rPr>
          <w:rFonts w:ascii="Times New Roman" w:hAnsi="Times New Roman" w:cs="Times New Roman"/>
        </w:rPr>
        <w:t xml:space="preserve"> No adjustments in model. Statistical significance P &lt; 0.05</w:t>
      </w:r>
      <w:r>
        <w:rPr>
          <w:rFonts w:ascii="Times New Roman" w:hAnsi="Times New Roman" w:cs="Times New Roman"/>
        </w:rPr>
        <w:t>.</w:t>
      </w:r>
    </w:p>
    <w:p w14:paraId="1F06D392" w14:textId="77777777" w:rsidR="00F225FB" w:rsidRDefault="00F225FB" w:rsidP="00F225FB">
      <w:pPr>
        <w:spacing w:after="0"/>
        <w:rPr>
          <w:rFonts w:ascii="Times New Roman" w:hAnsi="Times New Roman" w:cs="Times New Roman"/>
        </w:rPr>
      </w:pPr>
      <w:r w:rsidRPr="00704FD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BB6B0D">
        <w:rPr>
          <w:rFonts w:ascii="Times New Roman" w:hAnsi="Times New Roman" w:cs="Times New Roman"/>
        </w:rPr>
        <w:t>Total DGI scored 0-120.</w:t>
      </w:r>
      <w:r w:rsidRPr="00704FD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704FD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B6B0D">
        <w:rPr>
          <w:rFonts w:ascii="Times New Roman" w:hAnsi="Times New Roman" w:cs="Times New Roman"/>
        </w:rPr>
        <w:t xml:space="preserve">Core Food Components (0-70) include scores for variety plus vegetable, fruit, grain, whole-grain, lean </w:t>
      </w:r>
      <w:proofErr w:type="gramStart"/>
      <w:r w:rsidRPr="00BB6B0D">
        <w:rPr>
          <w:rFonts w:ascii="Times New Roman" w:hAnsi="Times New Roman" w:cs="Times New Roman"/>
        </w:rPr>
        <w:t>meat</w:t>
      </w:r>
      <w:proofErr w:type="gramEnd"/>
      <w:r w:rsidRPr="00BB6B0D">
        <w:rPr>
          <w:rFonts w:ascii="Times New Roman" w:hAnsi="Times New Roman" w:cs="Times New Roman"/>
        </w:rPr>
        <w:t xml:space="preserve"> and alternatives, dairy and alternatives, reduced fat dairy, and fluid serves, and proportion of water.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3</w:t>
      </w:r>
      <w:r w:rsidRPr="00BB6B0D">
        <w:rPr>
          <w:rFonts w:ascii="Times New Roman" w:hAnsi="Times New Roman" w:cs="Times New Roman"/>
        </w:rPr>
        <w:t xml:space="preserve"> Non-core Food Components (0-50) include scores for unsaturated spreads and oils, discretionary and alcohol serves. </w:t>
      </w:r>
    </w:p>
    <w:sectPr w:rsidR="00F225FB" w:rsidSect="00F271E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7AAA" w14:textId="77777777" w:rsidR="00000000" w:rsidRDefault="00F271E8">
      <w:pPr>
        <w:spacing w:after="0" w:line="240" w:lineRule="auto"/>
      </w:pPr>
      <w:r>
        <w:separator/>
      </w:r>
    </w:p>
  </w:endnote>
  <w:endnote w:type="continuationSeparator" w:id="0">
    <w:p w14:paraId="0DF2E74C" w14:textId="77777777" w:rsidR="00000000" w:rsidRDefault="00F2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AF35" w14:textId="77777777" w:rsidR="007239C1" w:rsidRPr="00885BB0" w:rsidRDefault="00F271E8" w:rsidP="00C90B3B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2CF4" w14:textId="77777777" w:rsidR="007239C1" w:rsidRPr="00586C8C" w:rsidRDefault="00F271E8" w:rsidP="00067A37">
    <w:pPr>
      <w:tabs>
        <w:tab w:val="left" w:pos="1262"/>
      </w:tabs>
      <w:spacing w:line="240" w:lineRule="auto"/>
      <w:jc w:val="both"/>
      <w:rPr>
        <w:bCs/>
        <w:iCs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B4E0" w14:textId="77777777" w:rsidR="00000000" w:rsidRDefault="00F271E8">
      <w:pPr>
        <w:spacing w:after="0" w:line="240" w:lineRule="auto"/>
      </w:pPr>
      <w:r>
        <w:separator/>
      </w:r>
    </w:p>
  </w:footnote>
  <w:footnote w:type="continuationSeparator" w:id="0">
    <w:p w14:paraId="2CC18324" w14:textId="77777777" w:rsidR="00000000" w:rsidRDefault="00F2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9282" w14:textId="77777777" w:rsidR="007239C1" w:rsidRDefault="00F271E8" w:rsidP="00C90B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17DA" w14:textId="77777777" w:rsidR="007239C1" w:rsidRPr="00310EBF" w:rsidRDefault="00F271E8" w:rsidP="00FC780D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B"/>
    <w:rsid w:val="000A1389"/>
    <w:rsid w:val="00204679"/>
    <w:rsid w:val="00F225FB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AC74"/>
  <w15:chartTrackingRefBased/>
  <w15:docId w15:val="{BA42D203-94D4-4D09-AEFD-FAE0E85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FB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5F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25FB"/>
    <w:rPr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rsid w:val="00F2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25FB"/>
    <w:rPr>
      <w:sz w:val="18"/>
      <w:szCs w:val="18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F225F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Susan Judith - warsj011</dc:creator>
  <cp:keywords/>
  <dc:description/>
  <cp:lastModifiedBy>Ward, Susan Judith - warsj011</cp:lastModifiedBy>
  <cp:revision>3</cp:revision>
  <dcterms:created xsi:type="dcterms:W3CDTF">2021-04-27T05:56:00Z</dcterms:created>
  <dcterms:modified xsi:type="dcterms:W3CDTF">2021-04-27T06:09:00Z</dcterms:modified>
</cp:coreProperties>
</file>