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EEA2C" w14:textId="269BEC3C" w:rsidR="00EA7DF0" w:rsidRPr="00EA7DF0" w:rsidRDefault="00EA7DF0" w:rsidP="00EA7DF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A7DF0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Data</w:t>
      </w:r>
    </w:p>
    <w:p w14:paraId="65D0FCC1" w14:textId="0C1D205B" w:rsidR="009E2DF5" w:rsidRDefault="009E2DF5" w:rsidP="009E2D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6A414A6C" wp14:editId="64973783">
            <wp:extent cx="1924050" cy="6248400"/>
            <wp:effectExtent l="0" t="0" r="0" b="0"/>
            <wp:docPr id="5" name="Resim 5" descr="C:\Users\umito\AppData\Local\Microsoft\Windows\INetCache\Content.Word\All miRNA Kmean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mito\AppData\Local\Microsoft\Windows\INetCache\Content.Word\All miRNA Kmeans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89" t="-1247" r="-1570" b="-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6B0E" w14:textId="7E02455C" w:rsidR="009E2DF5" w:rsidRDefault="000C7393" w:rsidP="009E2DF5">
      <w:pPr>
        <w:pStyle w:val="ResimYazs"/>
        <w:spacing w:after="0" w:line="360" w:lineRule="auto"/>
        <w:jc w:val="center"/>
        <w:rPr>
          <w:b w:val="0"/>
          <w:color w:val="auto"/>
          <w:sz w:val="24"/>
          <w:lang w:val="en-US"/>
        </w:rPr>
      </w:pPr>
      <w:bookmarkStart w:id="0" w:name="_Toc25513918"/>
      <w:r>
        <w:rPr>
          <w:bCs/>
          <w:color w:val="auto"/>
          <w:sz w:val="24"/>
          <w:lang w:val="en-US"/>
        </w:rPr>
        <w:t>Supplementary</w:t>
      </w:r>
      <w:r w:rsidR="009E2DF5" w:rsidRPr="00D16593">
        <w:rPr>
          <w:bCs/>
          <w:color w:val="auto"/>
          <w:sz w:val="24"/>
          <w:lang w:val="en-US"/>
        </w:rPr>
        <w:t xml:space="preserve"> Fig</w:t>
      </w:r>
      <w:r w:rsidR="00C33B45">
        <w:rPr>
          <w:bCs/>
          <w:color w:val="auto"/>
          <w:sz w:val="24"/>
          <w:lang w:val="en-US"/>
        </w:rPr>
        <w:t>ure</w:t>
      </w:r>
      <w:r w:rsidR="009E2DF5" w:rsidRPr="00D16593">
        <w:rPr>
          <w:bCs/>
          <w:color w:val="auto"/>
          <w:sz w:val="24"/>
          <w:lang w:val="en-US"/>
        </w:rPr>
        <w:t xml:space="preserve"> 1.</w:t>
      </w:r>
      <w:r w:rsidR="009E2DF5" w:rsidRPr="00465818">
        <w:rPr>
          <w:b w:val="0"/>
          <w:bCs/>
          <w:color w:val="auto"/>
          <w:sz w:val="24"/>
          <w:lang w:val="en-US"/>
        </w:rPr>
        <w:t xml:space="preserve"> K</w:t>
      </w:r>
      <w:r w:rsidR="009E2DF5" w:rsidRPr="002A5C3F">
        <w:rPr>
          <w:b w:val="0"/>
          <w:color w:val="auto"/>
          <w:sz w:val="24"/>
          <w:lang w:val="en-US"/>
        </w:rPr>
        <w:t xml:space="preserve"> means hierarchical cluster of DE miRNAs with average expression (log2) of each group. K m</w:t>
      </w:r>
      <w:r w:rsidR="009E2DF5">
        <w:rPr>
          <w:b w:val="0"/>
          <w:color w:val="auto"/>
          <w:sz w:val="24"/>
          <w:lang w:val="en-US"/>
        </w:rPr>
        <w:t>eans clustering performed with five</w:t>
      </w:r>
      <w:r w:rsidR="009E2DF5" w:rsidRPr="002A5C3F">
        <w:rPr>
          <w:b w:val="0"/>
          <w:color w:val="auto"/>
          <w:sz w:val="24"/>
          <w:lang w:val="en-US"/>
        </w:rPr>
        <w:t xml:space="preserve"> main divisions. High, middle and low expressions marked with red, black and </w:t>
      </w:r>
      <w:proofErr w:type="gramStart"/>
      <w:r w:rsidR="009E2DF5" w:rsidRPr="002A5C3F">
        <w:rPr>
          <w:b w:val="0"/>
          <w:color w:val="auto"/>
          <w:sz w:val="24"/>
          <w:lang w:val="en-US"/>
        </w:rPr>
        <w:t>green</w:t>
      </w:r>
      <w:proofErr w:type="gramEnd"/>
      <w:r w:rsidR="009E2DF5" w:rsidRPr="002A5C3F">
        <w:rPr>
          <w:b w:val="0"/>
          <w:color w:val="auto"/>
          <w:sz w:val="24"/>
          <w:lang w:val="en-US"/>
        </w:rPr>
        <w:t xml:space="preserve"> respectively.</w:t>
      </w:r>
      <w:bookmarkEnd w:id="0"/>
    </w:p>
    <w:p w14:paraId="6C6DC8A8" w14:textId="7EB44DD4" w:rsidR="00F205C1" w:rsidRDefault="00F205C1" w:rsidP="00F205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205C1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2DE66327" wp14:editId="548B6B5B">
            <wp:extent cx="3315121" cy="2800350"/>
            <wp:effectExtent l="0" t="0" r="0" b="0"/>
            <wp:docPr id="2" name="Resim 2" descr="C:\Users\umito\Desktop\Makale Taslakları\CR on Brain\Supp Fi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mito\Desktop\Makale Taslakları\CR on Brain\Supp Fig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67" cy="28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AB4A0" w14:textId="421B0D63" w:rsidR="00F205C1" w:rsidRDefault="000C7393" w:rsidP="00F205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</w:t>
      </w:r>
      <w:r w:rsidR="00F205C1" w:rsidRPr="00F205C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F561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912CE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F205C1" w:rsidRPr="00F205C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F20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05C1" w:rsidRPr="00F205C1">
        <w:rPr>
          <w:rFonts w:ascii="Times New Roman" w:hAnsi="Times New Roman" w:cs="Times New Roman"/>
          <w:sz w:val="24"/>
          <w:szCs w:val="24"/>
          <w:lang w:val="en-US"/>
        </w:rPr>
        <w:t xml:space="preserve">Visualized </w:t>
      </w:r>
      <w:proofErr w:type="spellStart"/>
      <w:r w:rsidR="00F205C1" w:rsidRPr="00F205C1">
        <w:rPr>
          <w:rFonts w:ascii="Times New Roman" w:hAnsi="Times New Roman" w:cs="Times New Roman"/>
          <w:sz w:val="24"/>
          <w:szCs w:val="24"/>
          <w:lang w:val="en-US"/>
        </w:rPr>
        <w:t>ClueGO</w:t>
      </w:r>
      <w:proofErr w:type="spellEnd"/>
      <w:r w:rsidR="00F205C1" w:rsidRPr="00F205C1">
        <w:rPr>
          <w:rFonts w:ascii="Times New Roman" w:hAnsi="Times New Roman" w:cs="Times New Roman"/>
          <w:sz w:val="24"/>
          <w:szCs w:val="24"/>
          <w:lang w:val="en-US"/>
        </w:rPr>
        <w:t xml:space="preserve"> functional enrichment analysis of common </w:t>
      </w:r>
      <w:r w:rsidR="00F205C1" w:rsidRPr="00B057AF">
        <w:rPr>
          <w:rFonts w:ascii="Times New Roman" w:hAnsi="Times New Roman" w:cs="Times New Roman"/>
          <w:sz w:val="24"/>
          <w:szCs w:val="24"/>
          <w:lang w:val="en-US"/>
        </w:rPr>
        <w:t>predict</w:t>
      </w:r>
      <w:r w:rsidR="00B057AF" w:rsidRPr="00215AEE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F205C1" w:rsidRPr="00B057AF">
        <w:rPr>
          <w:rFonts w:ascii="Times New Roman" w:hAnsi="Times New Roman" w:cs="Times New Roman"/>
          <w:sz w:val="24"/>
          <w:szCs w:val="24"/>
          <w:lang w:val="en-US"/>
        </w:rPr>
        <w:t xml:space="preserve"> targets</w:t>
      </w:r>
      <w:r w:rsidR="00F205C1" w:rsidRPr="00F205C1">
        <w:rPr>
          <w:rFonts w:ascii="Times New Roman" w:hAnsi="Times New Roman" w:cs="Times New Roman"/>
          <w:sz w:val="24"/>
          <w:szCs w:val="24"/>
          <w:lang w:val="en-US"/>
        </w:rPr>
        <w:t xml:space="preserve"> of CCR and ICR-R group compared to AL.</w:t>
      </w:r>
    </w:p>
    <w:p w14:paraId="6B7ACDBC" w14:textId="77B7461D" w:rsidR="005A15AC" w:rsidRDefault="001C5515" w:rsidP="00F205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5515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532370F2" wp14:editId="007C2F1D">
            <wp:extent cx="5972810" cy="4850866"/>
            <wp:effectExtent l="0" t="0" r="8890" b="6985"/>
            <wp:docPr id="3" name="Resim 3" descr="C:\Users\umito\Desktop\Makale Taslakları\CR on Brain\Supp Fi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mito\Desktop\Makale Taslakları\CR on Brain\Supp Fig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8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B3F18" w14:textId="22DD53C0" w:rsidR="005A15AC" w:rsidRDefault="000C7393" w:rsidP="00F205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</w:t>
      </w:r>
      <w:r w:rsidR="005A15AC" w:rsidRPr="00F205C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DD7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912CE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5A15AC" w:rsidRPr="00F205C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1C5515" w:rsidRPr="001C5515">
        <w:t xml:space="preserve"> </w:t>
      </w:r>
      <w:r w:rsidR="001C5515" w:rsidRPr="001C5515">
        <w:rPr>
          <w:rFonts w:ascii="Times New Roman" w:hAnsi="Times New Roman" w:cs="Times New Roman"/>
          <w:sz w:val="24"/>
          <w:szCs w:val="24"/>
          <w:lang w:val="en-US"/>
        </w:rPr>
        <w:t xml:space="preserve">Visualized </w:t>
      </w:r>
      <w:proofErr w:type="spellStart"/>
      <w:r w:rsidR="001C5515" w:rsidRPr="001C5515">
        <w:rPr>
          <w:rFonts w:ascii="Times New Roman" w:hAnsi="Times New Roman" w:cs="Times New Roman"/>
          <w:sz w:val="24"/>
          <w:szCs w:val="24"/>
          <w:lang w:val="en-US"/>
        </w:rPr>
        <w:t>ClueGO</w:t>
      </w:r>
      <w:proofErr w:type="spellEnd"/>
      <w:r w:rsidR="001C5515" w:rsidRPr="001C5515">
        <w:rPr>
          <w:rFonts w:ascii="Times New Roman" w:hAnsi="Times New Roman" w:cs="Times New Roman"/>
          <w:sz w:val="24"/>
          <w:szCs w:val="24"/>
          <w:lang w:val="en-US"/>
        </w:rPr>
        <w:t xml:space="preserve"> functional enrichment analysis of common predict</w:t>
      </w:r>
      <w:r w:rsidR="00B057AF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1C5515" w:rsidRPr="001C5515">
        <w:rPr>
          <w:rFonts w:ascii="Times New Roman" w:hAnsi="Times New Roman" w:cs="Times New Roman"/>
          <w:sz w:val="24"/>
          <w:szCs w:val="24"/>
          <w:lang w:val="en-US"/>
        </w:rPr>
        <w:t xml:space="preserve"> targets of AL, ICR-R and ICR-RF group compared to CCR.</w:t>
      </w:r>
    </w:p>
    <w:p w14:paraId="13D7609A" w14:textId="2F3F599F" w:rsidR="00C01A3B" w:rsidRDefault="00C01A3B" w:rsidP="00F205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01A3B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350EE320" wp14:editId="1F496F69">
            <wp:extent cx="5972810" cy="4360750"/>
            <wp:effectExtent l="0" t="0" r="8890" b="1905"/>
            <wp:docPr id="4" name="Resim 4" descr="C:\Users\umito\Desktop\Makale Taslakları\CR on Brain\Supp Fi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mito\Desktop\Makale Taslakları\CR on Brain\Supp Fig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DB91" w14:textId="00C9B592" w:rsidR="00C01A3B" w:rsidRDefault="000C7393" w:rsidP="00C01A3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</w:t>
      </w:r>
      <w:r w:rsidR="00C01A3B" w:rsidRPr="00F205C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DD7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912CE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C01A3B" w:rsidRPr="00F205C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01A3B" w:rsidRPr="001C5515">
        <w:t xml:space="preserve"> </w:t>
      </w:r>
      <w:r w:rsidR="00C01A3B" w:rsidRPr="00C01A3B">
        <w:rPr>
          <w:rFonts w:ascii="Times New Roman" w:hAnsi="Times New Roman" w:cs="Times New Roman"/>
          <w:sz w:val="24"/>
          <w:szCs w:val="24"/>
          <w:lang w:val="en-US"/>
        </w:rPr>
        <w:t xml:space="preserve">Visualized </w:t>
      </w:r>
      <w:proofErr w:type="spellStart"/>
      <w:r w:rsidR="00C01A3B" w:rsidRPr="00C01A3B">
        <w:rPr>
          <w:rFonts w:ascii="Times New Roman" w:hAnsi="Times New Roman" w:cs="Times New Roman"/>
          <w:sz w:val="24"/>
          <w:szCs w:val="24"/>
          <w:lang w:val="en-US"/>
        </w:rPr>
        <w:t>ClueGO</w:t>
      </w:r>
      <w:proofErr w:type="spellEnd"/>
      <w:r w:rsidR="00C01A3B" w:rsidRPr="00C01A3B">
        <w:rPr>
          <w:rFonts w:ascii="Times New Roman" w:hAnsi="Times New Roman" w:cs="Times New Roman"/>
          <w:sz w:val="24"/>
          <w:szCs w:val="24"/>
          <w:lang w:val="en-US"/>
        </w:rPr>
        <w:t xml:space="preserve"> functional enrichment analysis of common predictive targets of CCR and ICR-R group compared to baseline.</w:t>
      </w:r>
    </w:p>
    <w:p w14:paraId="3DF31F9D" w14:textId="12BD00CF" w:rsidR="00453C7E" w:rsidRDefault="00453C7E" w:rsidP="00C01A3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53C7E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318D9F48" wp14:editId="65F686D4">
            <wp:extent cx="5972810" cy="5071040"/>
            <wp:effectExtent l="0" t="0" r="0" b="0"/>
            <wp:docPr id="6" name="Resim 6" descr="C:\Users\umito\Desktop\Makale Taslakları\CR on Brain\Supp Fi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mito\Desktop\Makale Taslakları\CR on Brain\Supp Fig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0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4BC91" w14:textId="77777777" w:rsidR="00453C7E" w:rsidRDefault="00453C7E" w:rsidP="00C01A3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C5DF7E3" w14:textId="1FE2BCDA" w:rsidR="00C01A3B" w:rsidRDefault="00453C7E" w:rsidP="00941B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205C1">
        <w:rPr>
          <w:rFonts w:ascii="Times New Roman" w:hAnsi="Times New Roman" w:cs="Times New Roman"/>
          <w:b/>
          <w:sz w:val="24"/>
          <w:szCs w:val="24"/>
          <w:lang w:val="en-US"/>
        </w:rPr>
        <w:t>Supp</w:t>
      </w:r>
      <w:r w:rsidR="00E758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lementary </w:t>
      </w:r>
      <w:r w:rsidRPr="00F205C1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ig</w:t>
      </w:r>
      <w:r w:rsidR="00E758A1">
        <w:rPr>
          <w:rFonts w:ascii="Times New Roman" w:hAnsi="Times New Roman" w:cs="Times New Roman"/>
          <w:b/>
          <w:sz w:val="24"/>
          <w:szCs w:val="24"/>
          <w:lang w:val="en-US"/>
        </w:rPr>
        <w:t>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912CE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453C7E">
        <w:t xml:space="preserve"> </w:t>
      </w:r>
      <w:r w:rsidRPr="00453C7E">
        <w:rPr>
          <w:rFonts w:ascii="Times New Roman" w:hAnsi="Times New Roman" w:cs="Times New Roman"/>
          <w:sz w:val="24"/>
          <w:szCs w:val="24"/>
          <w:lang w:val="en-US"/>
        </w:rPr>
        <w:t xml:space="preserve">Visualized </w:t>
      </w:r>
      <w:proofErr w:type="spellStart"/>
      <w:r w:rsidRPr="00453C7E">
        <w:rPr>
          <w:rFonts w:ascii="Times New Roman" w:hAnsi="Times New Roman" w:cs="Times New Roman"/>
          <w:sz w:val="24"/>
          <w:szCs w:val="24"/>
          <w:lang w:val="en-US"/>
        </w:rPr>
        <w:t>ClueGO</w:t>
      </w:r>
      <w:proofErr w:type="spellEnd"/>
      <w:r w:rsidRPr="00453C7E">
        <w:rPr>
          <w:rFonts w:ascii="Times New Roman" w:hAnsi="Times New Roman" w:cs="Times New Roman"/>
          <w:sz w:val="24"/>
          <w:szCs w:val="24"/>
          <w:lang w:val="en-US"/>
        </w:rPr>
        <w:t xml:space="preserve"> functional enrichment </w:t>
      </w:r>
      <w:r w:rsidRPr="00B057AF">
        <w:rPr>
          <w:rFonts w:ascii="Times New Roman" w:hAnsi="Times New Roman" w:cs="Times New Roman"/>
          <w:sz w:val="24"/>
          <w:szCs w:val="24"/>
          <w:lang w:val="en-US"/>
        </w:rPr>
        <w:t>analysis of predict</w:t>
      </w:r>
      <w:r w:rsidR="00B057AF" w:rsidRPr="00215AEE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453C7E">
        <w:rPr>
          <w:rFonts w:ascii="Times New Roman" w:hAnsi="Times New Roman" w:cs="Times New Roman"/>
          <w:sz w:val="24"/>
          <w:szCs w:val="24"/>
          <w:lang w:val="en-US"/>
        </w:rPr>
        <w:t xml:space="preserve"> targets </w:t>
      </w:r>
      <w:r w:rsidR="00E758A1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Pr="00453C7E">
        <w:rPr>
          <w:rFonts w:ascii="Times New Roman" w:hAnsi="Times New Roman" w:cs="Times New Roman"/>
          <w:sz w:val="24"/>
          <w:szCs w:val="24"/>
          <w:lang w:val="en-US"/>
        </w:rPr>
        <w:t>mmu-miR-713.</w:t>
      </w:r>
    </w:p>
    <w:p w14:paraId="28092C5F" w14:textId="301C613E" w:rsidR="00C51941" w:rsidRDefault="00C51941" w:rsidP="00F205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BCB415E" w14:textId="68E9DBDD" w:rsidR="00C51941" w:rsidRDefault="00C51941" w:rsidP="00F205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EA4ABC3" w14:textId="74FE5070" w:rsidR="00C51941" w:rsidRDefault="00C51941" w:rsidP="00F205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B60D48B" w14:textId="13CDDCF8" w:rsidR="00C51941" w:rsidRDefault="00C51941" w:rsidP="00F205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1527E7A" w14:textId="6B3172E5" w:rsidR="00C51941" w:rsidRDefault="00C51941" w:rsidP="00F205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311BDCA" w14:textId="1C6159C6" w:rsidR="00C51941" w:rsidRDefault="00C51941" w:rsidP="00F205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65D62AE" w14:textId="77777777" w:rsidR="00EA7DF0" w:rsidRDefault="00EA7DF0" w:rsidP="00EA7D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97A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lementary</w:t>
      </w:r>
      <w:r w:rsidRPr="00697A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Table 1.  </w:t>
      </w:r>
      <w:r w:rsidRPr="00996FC7">
        <w:rPr>
          <w:rFonts w:ascii="Times New Roman" w:hAnsi="Times New Roman" w:cs="Times New Roman"/>
          <w:sz w:val="24"/>
          <w:szCs w:val="24"/>
          <w:lang w:val="en-US"/>
        </w:rPr>
        <w:t xml:space="preserve">Numbers of validated and predicted targets of miRNAs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changed </w:t>
      </w:r>
      <w:r w:rsidRPr="00996FC7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996FC7">
        <w:rPr>
          <w:rFonts w:ascii="Times New Roman" w:hAnsi="Times New Roman" w:cs="Times New Roman"/>
          <w:sz w:val="24"/>
          <w:szCs w:val="24"/>
          <w:lang w:val="en-US"/>
        </w:rPr>
        <w:t xml:space="preserve">application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different types of calorie restrictions </w:t>
      </w:r>
      <w:r w:rsidRPr="00996FC7"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or by </w:t>
      </w:r>
      <w:r w:rsidRPr="00996FC7">
        <w:rPr>
          <w:rFonts w:ascii="Times New Roman" w:hAnsi="Times New Roman" w:cs="Times New Roman"/>
          <w:sz w:val="24"/>
          <w:szCs w:val="24"/>
          <w:lang w:val="en-US"/>
        </w:rPr>
        <w:t>ageing (B)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brain tissue</w:t>
      </w:r>
      <w:r w:rsidRPr="00996FC7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“Com.” is the </w:t>
      </w:r>
      <w:r w:rsidRPr="005A70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common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genes </w:t>
      </w:r>
      <w:r w:rsidRPr="005A70C6">
        <w:rPr>
          <w:rFonts w:ascii="Times New Roman" w:hAnsi="Times New Roman" w:cs="Times New Roman"/>
          <w:bCs/>
          <w:sz w:val="24"/>
          <w:szCs w:val="24"/>
          <w:lang w:val="en-US"/>
        </w:rPr>
        <w:t>in upregulated and downregulated predicted targets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Numbers of GO and KEGG pathway effected by predictive targets of DE miRNAs (C) were given in both different types of calorie restrictions and ageing.</w:t>
      </w:r>
    </w:p>
    <w:p w14:paraId="0046A153" w14:textId="1E25FBDF" w:rsidR="00697A61" w:rsidRPr="00996FC7" w:rsidRDefault="00996FC7" w:rsidP="00941BE4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996FC7">
        <w:rPr>
          <w:rFonts w:ascii="Times New Roman" w:hAnsi="Times New Roman" w:cs="Times New Roman"/>
          <w:b/>
          <w:sz w:val="24"/>
          <w:lang w:val="en-US"/>
        </w:rPr>
        <w:t>A</w:t>
      </w:r>
      <w:r w:rsidR="00697A61" w:rsidRPr="00996FC7">
        <w:rPr>
          <w:rFonts w:ascii="Times New Roman" w:hAnsi="Times New Roman" w:cs="Times New Roman"/>
          <w:b/>
          <w:sz w:val="24"/>
          <w:lang w:val="en-US"/>
        </w:rPr>
        <w:fldChar w:fldCharType="begin"/>
      </w:r>
      <w:r w:rsidR="00697A61" w:rsidRPr="00996FC7">
        <w:rPr>
          <w:rFonts w:ascii="Times New Roman" w:hAnsi="Times New Roman" w:cs="Times New Roman"/>
          <w:b/>
          <w:sz w:val="24"/>
          <w:lang w:val="en-US"/>
        </w:rPr>
        <w:instrText xml:space="preserve"> LINK Excel.Sheet.12 "C:\\Users\\umito\\Desktop\\Makale Taslakları\\CR on Brain\\Supp Table 1AB.xlsx" "Sayfa1!R2C1:R9C12" \a \f 4 \h  \* MERGEFORMAT </w:instrText>
      </w:r>
      <w:r w:rsidR="00697A61" w:rsidRPr="00996FC7">
        <w:rPr>
          <w:rFonts w:ascii="Times New Roman" w:hAnsi="Times New Roman" w:cs="Times New Roman"/>
          <w:b/>
          <w:sz w:val="24"/>
          <w:lang w:val="en-US"/>
        </w:rPr>
        <w:fldChar w:fldCharType="separate"/>
      </w: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400"/>
        <w:gridCol w:w="470"/>
        <w:gridCol w:w="691"/>
        <w:gridCol w:w="1016"/>
        <w:gridCol w:w="470"/>
        <w:gridCol w:w="691"/>
        <w:gridCol w:w="1016"/>
        <w:gridCol w:w="580"/>
        <w:gridCol w:w="691"/>
        <w:gridCol w:w="1008"/>
        <w:gridCol w:w="1060"/>
      </w:tblGrid>
      <w:tr w:rsidR="00697A61" w:rsidRPr="00697A61" w14:paraId="0EB6200C" w14:textId="77777777" w:rsidTr="00697A61">
        <w:trPr>
          <w:trHeight w:val="315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22CAE743" w14:textId="78CBCD8D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proofErr w:type="gramStart"/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Week</w:t>
            </w:r>
            <w:proofErr w:type="spellEnd"/>
            <w:r w:rsidR="00F73D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 81</w:t>
            </w:r>
            <w:proofErr w:type="gramEnd"/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/82</w:t>
            </w:r>
          </w:p>
        </w:tc>
        <w:tc>
          <w:tcPr>
            <w:tcW w:w="14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16B062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Compared</w:t>
            </w:r>
            <w:proofErr w:type="spellEnd"/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to</w:t>
            </w:r>
            <w:proofErr w:type="spellEnd"/>
          </w:p>
        </w:tc>
        <w:tc>
          <w:tcPr>
            <w:tcW w:w="20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A797E89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CCR</w:t>
            </w:r>
          </w:p>
        </w:tc>
        <w:tc>
          <w:tcPr>
            <w:tcW w:w="20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1F82CEE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ICR-R</w:t>
            </w:r>
          </w:p>
        </w:tc>
        <w:tc>
          <w:tcPr>
            <w:tcW w:w="21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18E0742A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ICR-RF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53098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</w:tr>
      <w:tr w:rsidR="00697A61" w:rsidRPr="00996FC7" w14:paraId="6BB462C1" w14:textId="77777777" w:rsidTr="00697A61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F82454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969EA7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515B7D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Up</w:t>
            </w:r>
            <w:proofErr w:type="spellEnd"/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2F96C4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Down</w:t>
            </w:r>
            <w:proofErr w:type="spellEnd"/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B79434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Common</w:t>
            </w:r>
            <w:proofErr w:type="spellEnd"/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BD4ECE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Up</w:t>
            </w:r>
            <w:proofErr w:type="spellEnd"/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850C5A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Down</w:t>
            </w:r>
            <w:proofErr w:type="spellEnd"/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37B887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Common</w:t>
            </w:r>
            <w:proofErr w:type="spellEnd"/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AEF919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Up</w:t>
            </w:r>
            <w:proofErr w:type="spellEnd"/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96F6D7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Down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88903D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Common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1250D9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</w:tr>
      <w:tr w:rsidR="00697A61" w:rsidRPr="00996FC7" w14:paraId="3777E9B9" w14:textId="77777777" w:rsidTr="00697A61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3D82B9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CCA962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AL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8AD498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0A9A55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CF98A5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1FA100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70332D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189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680556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A192BA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86C549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4B4195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31FD695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Validated</w:t>
            </w:r>
            <w:proofErr w:type="spellEnd"/>
          </w:p>
        </w:tc>
      </w:tr>
      <w:tr w:rsidR="00697A61" w:rsidRPr="00996FC7" w14:paraId="36A51399" w14:textId="77777777" w:rsidTr="00F73DA5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4E1EA6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FA81DF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655315C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324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537F19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757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3FB268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AC0ED4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211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0C1CD0E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994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5E47D76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9ADD683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0B0D5F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0CCEAD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261A288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Predicted</w:t>
            </w:r>
            <w:proofErr w:type="spellEnd"/>
          </w:p>
        </w:tc>
      </w:tr>
      <w:tr w:rsidR="00697A61" w:rsidRPr="00996FC7" w14:paraId="6B40FC00" w14:textId="77777777" w:rsidTr="00697A61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EDA667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15A4BF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CCR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5DF973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375DE2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198E47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741834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D157A3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1BCC66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7D4A23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91D578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B70B46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6385C7C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Validated</w:t>
            </w:r>
            <w:proofErr w:type="spellEnd"/>
          </w:p>
        </w:tc>
      </w:tr>
      <w:tr w:rsidR="00697A61" w:rsidRPr="00996FC7" w14:paraId="1577ECEE" w14:textId="77777777" w:rsidTr="00F73DA5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108F0D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4CB3BA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979D6B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7EEA36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EBF960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3CAB6F6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930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2D9C219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6F824E8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8AC9A5D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289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0AAE9EF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DD2AF4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AC57DCD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Predicted</w:t>
            </w:r>
            <w:proofErr w:type="spellEnd"/>
          </w:p>
        </w:tc>
      </w:tr>
      <w:tr w:rsidR="00697A61" w:rsidRPr="00996FC7" w14:paraId="5AE8C817" w14:textId="77777777" w:rsidTr="00697A61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C91691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7383AE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ICR-R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8F7D3B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C4242B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AC3008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BB7567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93C9BB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AEF88D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822F76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638D9F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3CD8BC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E53AB8B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Validated</w:t>
            </w:r>
            <w:proofErr w:type="spellEnd"/>
          </w:p>
        </w:tc>
      </w:tr>
      <w:tr w:rsidR="00697A61" w:rsidRPr="00996FC7" w14:paraId="488325D6" w14:textId="77777777" w:rsidTr="00F73DA5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50F6F8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1F4F0D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C288016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C6A815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2AEA2C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666AD5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1D46D9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33A1AA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6CDBE63" w14:textId="77777777" w:rsidR="00697A61" w:rsidRPr="00697A61" w:rsidRDefault="00697A61" w:rsidP="00C33B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133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0DCEAE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130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BEC6A7" w14:textId="77777777" w:rsidR="00697A61" w:rsidRPr="00697A61" w:rsidRDefault="00697A61" w:rsidP="00697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97A6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BD7952F" w14:textId="77777777" w:rsidR="00697A61" w:rsidRPr="00697A61" w:rsidRDefault="00697A61" w:rsidP="00697A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proofErr w:type="spellStart"/>
            <w:r w:rsidRPr="00697A61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Predicted</w:t>
            </w:r>
            <w:proofErr w:type="spellEnd"/>
          </w:p>
        </w:tc>
      </w:tr>
    </w:tbl>
    <w:p w14:paraId="07585425" w14:textId="5F98ACE1" w:rsidR="00697A61" w:rsidRDefault="00697A61" w:rsidP="00941BE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96FC7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</w:p>
    <w:p w14:paraId="7F2D1A3D" w14:textId="2A9FC153" w:rsidR="00996FC7" w:rsidRDefault="00996FC7" w:rsidP="00941B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439"/>
        <w:gridCol w:w="622"/>
        <w:gridCol w:w="714"/>
        <w:gridCol w:w="440"/>
        <w:gridCol w:w="551"/>
        <w:gridCol w:w="787"/>
        <w:gridCol w:w="539"/>
        <w:gridCol w:w="551"/>
        <w:gridCol w:w="786"/>
        <w:gridCol w:w="445"/>
        <w:gridCol w:w="551"/>
        <w:gridCol w:w="786"/>
        <w:gridCol w:w="919"/>
      </w:tblGrid>
      <w:tr w:rsidR="00766051" w:rsidRPr="00766051" w14:paraId="6CC38220" w14:textId="77777777" w:rsidTr="00F73DA5">
        <w:trPr>
          <w:trHeight w:val="315"/>
        </w:trPr>
        <w:tc>
          <w:tcPr>
            <w:tcW w:w="6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005327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Compared</w:t>
            </w:r>
            <w:proofErr w:type="spellEnd"/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to</w:t>
            </w:r>
            <w:proofErr w:type="spellEnd"/>
          </w:p>
        </w:tc>
        <w:tc>
          <w:tcPr>
            <w:tcW w:w="94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482E0CC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AL</w:t>
            </w:r>
          </w:p>
        </w:tc>
        <w:tc>
          <w:tcPr>
            <w:tcW w:w="946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BF6E5F4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CCR</w:t>
            </w:r>
          </w:p>
        </w:tc>
        <w:tc>
          <w:tcPr>
            <w:tcW w:w="99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19E06E13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ICR-R</w:t>
            </w:r>
          </w:p>
        </w:tc>
        <w:tc>
          <w:tcPr>
            <w:tcW w:w="9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1EB9DBA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ICR-RF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EC5B5" w14:textId="77777777" w:rsidR="00766051" w:rsidRPr="00766051" w:rsidRDefault="00766051" w:rsidP="00766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605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</w:tr>
      <w:tr w:rsidR="00F73DA5" w:rsidRPr="00766051" w14:paraId="73EB3770" w14:textId="77777777" w:rsidTr="00F73DA5">
        <w:trPr>
          <w:trHeight w:val="315"/>
        </w:trPr>
        <w:tc>
          <w:tcPr>
            <w:tcW w:w="6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63E982" w14:textId="77777777" w:rsidR="00F73DA5" w:rsidRPr="00F73DA5" w:rsidRDefault="00F73DA5" w:rsidP="00F73D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01D8A6" w14:textId="77777777" w:rsidR="00F73DA5" w:rsidRPr="00F73DA5" w:rsidRDefault="00F73DA5" w:rsidP="00F7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Up</w:t>
            </w:r>
            <w:proofErr w:type="spellEnd"/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E12987" w14:textId="693E8892" w:rsidR="00F73DA5" w:rsidRPr="00F73DA5" w:rsidRDefault="00F73DA5" w:rsidP="00F7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Dwn</w:t>
            </w:r>
            <w:proofErr w:type="spellEnd"/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02F5FC" w14:textId="14DA9499" w:rsidR="00F73DA5" w:rsidRPr="00F73DA5" w:rsidRDefault="00F73DA5" w:rsidP="00F7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Com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A3AB81" w14:textId="77777777" w:rsidR="00F73DA5" w:rsidRPr="00F73DA5" w:rsidRDefault="00F73DA5" w:rsidP="00F7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Up</w:t>
            </w:r>
            <w:proofErr w:type="spellEnd"/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F71727" w14:textId="2D3FF42F" w:rsidR="00F73DA5" w:rsidRPr="00F73DA5" w:rsidRDefault="00F73DA5" w:rsidP="00F7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Dwn</w:t>
            </w:r>
            <w:proofErr w:type="spellEnd"/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402236" w14:textId="2D912238" w:rsidR="00F73DA5" w:rsidRPr="00F73DA5" w:rsidRDefault="00F73DA5" w:rsidP="00F7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Com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6D5E56" w14:textId="77777777" w:rsidR="00F73DA5" w:rsidRPr="00F73DA5" w:rsidRDefault="00F73DA5" w:rsidP="00F7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Up</w:t>
            </w:r>
            <w:proofErr w:type="spellEnd"/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C8F896" w14:textId="0729AE9A" w:rsidR="00F73DA5" w:rsidRPr="00F73DA5" w:rsidRDefault="00F73DA5" w:rsidP="00F7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Dwn</w:t>
            </w:r>
            <w:proofErr w:type="spellEnd"/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F56956" w14:textId="7BE1C068" w:rsidR="00F73DA5" w:rsidRPr="00F73DA5" w:rsidRDefault="00F73DA5" w:rsidP="00F7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Com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D6CFBA" w14:textId="77777777" w:rsidR="00F73DA5" w:rsidRPr="00F73DA5" w:rsidRDefault="00F73DA5" w:rsidP="00F7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Up</w:t>
            </w:r>
            <w:proofErr w:type="spellEnd"/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EBD0FD" w14:textId="4C6C79E2" w:rsidR="00F73DA5" w:rsidRPr="00F73DA5" w:rsidRDefault="00F73DA5" w:rsidP="00F7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Dwn</w:t>
            </w:r>
            <w:proofErr w:type="spellEnd"/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BD3926" w14:textId="4AE1480C" w:rsidR="00F73DA5" w:rsidRPr="00F73DA5" w:rsidRDefault="00F73DA5" w:rsidP="00F73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Com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64C56" w14:textId="77777777" w:rsidR="00F73DA5" w:rsidRPr="00766051" w:rsidRDefault="00F73DA5" w:rsidP="00F73D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605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</w:tr>
      <w:tr w:rsidR="00766051" w:rsidRPr="00766051" w14:paraId="5C08FE3F" w14:textId="77777777" w:rsidTr="00F73DA5">
        <w:trPr>
          <w:trHeight w:val="315"/>
        </w:trPr>
        <w:tc>
          <w:tcPr>
            <w:tcW w:w="6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95C582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Baseline</w:t>
            </w:r>
            <w:proofErr w:type="spellEnd"/>
          </w:p>
          <w:p w14:paraId="21BAA65F" w14:textId="3AD41E9A" w:rsidR="00F73DA5" w:rsidRPr="00F73DA5" w:rsidRDefault="00F73DA5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(</w:t>
            </w:r>
            <w:proofErr w:type="spellStart"/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Week</w:t>
            </w:r>
            <w:proofErr w:type="spellEnd"/>
            <w:r w:rsidRPr="00F73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10)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D4688" w14:textId="77777777" w:rsidR="00766051" w:rsidRPr="00F73DA5" w:rsidRDefault="00766051" w:rsidP="00F73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795D7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C290D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-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FD0A8" w14:textId="77777777" w:rsidR="00766051" w:rsidRPr="00F73DA5" w:rsidRDefault="00766051" w:rsidP="00F73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53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49D50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-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3EFA4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D176F" w14:textId="77777777" w:rsidR="00766051" w:rsidRPr="00F73DA5" w:rsidRDefault="00766051" w:rsidP="00F73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148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8C149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-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BDDB2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4B6C8" w14:textId="77777777" w:rsidR="00766051" w:rsidRPr="00F73DA5" w:rsidRDefault="00766051" w:rsidP="00F73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31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4C437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-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8363D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-</w:t>
            </w:r>
          </w:p>
        </w:tc>
        <w:tc>
          <w:tcPr>
            <w:tcW w:w="4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255AE34" w14:textId="77777777" w:rsidR="00766051" w:rsidRPr="00F73DA5" w:rsidRDefault="00766051" w:rsidP="00766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F73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Validated</w:t>
            </w:r>
            <w:proofErr w:type="spellEnd"/>
          </w:p>
        </w:tc>
      </w:tr>
      <w:tr w:rsidR="00F73DA5" w:rsidRPr="00766051" w14:paraId="64C8EE5F" w14:textId="77777777" w:rsidTr="00F73DA5">
        <w:trPr>
          <w:trHeight w:val="315"/>
        </w:trPr>
        <w:tc>
          <w:tcPr>
            <w:tcW w:w="6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0E8C61" w14:textId="77777777" w:rsidR="00766051" w:rsidRPr="00766051" w:rsidRDefault="00766051" w:rsidP="0076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2C48BF" w14:textId="77777777" w:rsidR="00766051" w:rsidRPr="00F73DA5" w:rsidRDefault="00766051" w:rsidP="00F73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426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EF8342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98B3379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-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428126" w14:textId="77777777" w:rsidR="00766051" w:rsidRPr="00F73DA5" w:rsidRDefault="00766051" w:rsidP="00F73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864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E6160A1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698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C4C173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67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F3E451F" w14:textId="77777777" w:rsidR="00766051" w:rsidRPr="00F73DA5" w:rsidRDefault="00766051" w:rsidP="00F73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1521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EEA920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-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DB1BEC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CB0AC6" w14:textId="77777777" w:rsidR="00766051" w:rsidRPr="00F73DA5" w:rsidRDefault="00766051" w:rsidP="00F73D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740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68FFD5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149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2B672C" w14:textId="77777777" w:rsidR="00766051" w:rsidRPr="00F73DA5" w:rsidRDefault="00766051" w:rsidP="007660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F73D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721BFD3" w14:textId="77777777" w:rsidR="00766051" w:rsidRPr="00F73DA5" w:rsidRDefault="00766051" w:rsidP="007660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F73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Predicted</w:t>
            </w:r>
            <w:proofErr w:type="spellEnd"/>
          </w:p>
        </w:tc>
      </w:tr>
    </w:tbl>
    <w:p w14:paraId="4DC857DB" w14:textId="1F872620" w:rsidR="00996FC7" w:rsidRDefault="00996FC7" w:rsidP="00941B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CE4A2E" w14:textId="426A07F1" w:rsidR="005011E8" w:rsidRDefault="005011E8" w:rsidP="00941B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1381"/>
        <w:gridCol w:w="446"/>
        <w:gridCol w:w="617"/>
        <w:gridCol w:w="776"/>
        <w:gridCol w:w="910"/>
        <w:gridCol w:w="752"/>
      </w:tblGrid>
      <w:tr w:rsidR="000E5B24" w:rsidRPr="000E5B24" w14:paraId="4753DAD7" w14:textId="77777777" w:rsidTr="00941BE4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5C12EA" w14:textId="0E78DEEF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4E90B8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Compared</w:t>
            </w:r>
            <w:proofErr w:type="spellEnd"/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to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312CA65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AL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2EB5F94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CCR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ABE9744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ICR-R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CBDF81F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ICR-RF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E4B72C" w14:textId="4E0D25A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  <w:tr w:rsidR="000E5B24" w:rsidRPr="000E5B24" w14:paraId="6D4E908C" w14:textId="77777777" w:rsidTr="00941BE4">
        <w:trPr>
          <w:trHeight w:val="315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76FF4B5C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Week</w:t>
            </w:r>
            <w:proofErr w:type="spellEnd"/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 81/82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AFAFFC9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AL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A338322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53A8346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271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0CAD8B1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0E7C3FC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568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567189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GO</w:t>
            </w:r>
          </w:p>
        </w:tc>
      </w:tr>
      <w:tr w:rsidR="000E5B24" w:rsidRPr="000E5B24" w14:paraId="11CBA584" w14:textId="77777777" w:rsidTr="00941BE4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0C4DC2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0FF1E7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C01073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643C3F9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C20A24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0BC306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457CA4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KEGG</w:t>
            </w:r>
          </w:p>
        </w:tc>
      </w:tr>
      <w:tr w:rsidR="000E5B24" w:rsidRPr="000E5B24" w14:paraId="4E03ED17" w14:textId="77777777" w:rsidTr="00941BE4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997379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EFBD7A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CCR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944C6F7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E91BCCE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8052B30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227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956B01F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AF6D60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GO</w:t>
            </w:r>
          </w:p>
        </w:tc>
      </w:tr>
      <w:tr w:rsidR="000E5B24" w:rsidRPr="000E5B24" w14:paraId="2CAD525C" w14:textId="77777777" w:rsidTr="00941BE4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AB76E2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FC6250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548955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E25356E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7F9599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D9B0A38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E3AE95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KEGG</w:t>
            </w:r>
          </w:p>
        </w:tc>
      </w:tr>
      <w:tr w:rsidR="000E5B24" w:rsidRPr="000E5B24" w14:paraId="42D30D57" w14:textId="77777777" w:rsidTr="00941BE4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3D7129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2AEE4A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ICR-R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A044FCC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2760075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3FC3697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DC6E72A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9F42D0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GO</w:t>
            </w:r>
          </w:p>
        </w:tc>
      </w:tr>
      <w:tr w:rsidR="000E5B24" w:rsidRPr="000E5B24" w14:paraId="738A4298" w14:textId="77777777" w:rsidTr="00941BE4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B38C09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100F69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2BF654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95BD6C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90A7F6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884608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F38D8E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KEGG</w:t>
            </w:r>
          </w:p>
        </w:tc>
      </w:tr>
      <w:tr w:rsidR="000E5B24" w:rsidRPr="000E5B24" w14:paraId="33D92744" w14:textId="77777777" w:rsidTr="00941BE4">
        <w:trPr>
          <w:trHeight w:val="483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A29C266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Week</w:t>
            </w:r>
            <w:proofErr w:type="spellEnd"/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 10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137C39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0E5B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Baseline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9918740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1EFE7559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296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2E89BAB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552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0A8BBC6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386DCC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GO</w:t>
            </w:r>
          </w:p>
        </w:tc>
      </w:tr>
      <w:tr w:rsidR="000E5B24" w:rsidRPr="000E5B24" w14:paraId="33128CF2" w14:textId="77777777" w:rsidTr="00941BE4">
        <w:trPr>
          <w:trHeight w:val="53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C434CB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2A2875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5F131B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6CBD5E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A9685C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156784" w14:textId="77777777" w:rsidR="00386EE1" w:rsidRPr="000E5B24" w:rsidRDefault="00386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31017A" w14:textId="77777777" w:rsidR="00386EE1" w:rsidRPr="000E5B24" w:rsidRDefault="00386EE1" w:rsidP="0094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E5B2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KEGG</w:t>
            </w:r>
          </w:p>
        </w:tc>
      </w:tr>
    </w:tbl>
    <w:p w14:paraId="6C2A9B59" w14:textId="77777777" w:rsidR="00386EE1" w:rsidRPr="00697A61" w:rsidRDefault="00386EE1" w:rsidP="00996FC7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8E5EBBC" w14:textId="0978B51A" w:rsidR="00D11109" w:rsidRDefault="000C7393" w:rsidP="00BE6B3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</w:t>
      </w:r>
      <w:r w:rsidR="00BC217E" w:rsidRPr="00697A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Table </w:t>
      </w:r>
      <w:r w:rsidR="00BC217E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BC217E" w:rsidRPr="00697A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 </w:t>
      </w:r>
      <w:r w:rsidR="00BC217E" w:rsidRPr="00BC217E">
        <w:rPr>
          <w:rFonts w:ascii="Times New Roman" w:hAnsi="Times New Roman" w:cs="Times New Roman"/>
          <w:sz w:val="24"/>
          <w:szCs w:val="24"/>
          <w:lang w:val="en-US"/>
        </w:rPr>
        <w:t xml:space="preserve">Gene Ontology of predicted targets of DE miRNAs </w:t>
      </w:r>
      <w:r w:rsidR="00BC217E">
        <w:rPr>
          <w:rFonts w:ascii="Times New Roman" w:hAnsi="Times New Roman" w:cs="Times New Roman"/>
          <w:sz w:val="24"/>
          <w:szCs w:val="24"/>
          <w:lang w:val="en-US"/>
        </w:rPr>
        <w:t>among CR groups</w:t>
      </w:r>
      <w:r w:rsidR="00BC217E" w:rsidRPr="00BC217E">
        <w:rPr>
          <w:rFonts w:ascii="Times New Roman" w:hAnsi="Times New Roman" w:cs="Times New Roman"/>
          <w:sz w:val="24"/>
          <w:szCs w:val="24"/>
          <w:lang w:val="en-US"/>
        </w:rPr>
        <w:t>. GO terms were given with their GO ids, sources, levels, percentage of associated genes and number of predicted genes that found in GO term.</w:t>
      </w:r>
      <w:r w:rsidR="00BC217E">
        <w:rPr>
          <w:rFonts w:ascii="Times New Roman" w:hAnsi="Times New Roman" w:cs="Times New Roman"/>
          <w:sz w:val="24"/>
          <w:szCs w:val="24"/>
          <w:lang w:val="en-US"/>
        </w:rPr>
        <w:t xml:space="preserve"> However, </w:t>
      </w:r>
      <w:r w:rsidR="00BC217E" w:rsidRPr="00BC217E">
        <w:rPr>
          <w:rFonts w:ascii="Times New Roman" w:hAnsi="Times New Roman" w:cs="Times New Roman"/>
          <w:sz w:val="24"/>
          <w:szCs w:val="24"/>
          <w:lang w:val="en-US"/>
        </w:rPr>
        <w:t>DE miRNAs</w:t>
      </w:r>
      <w:r w:rsidR="00BC217E">
        <w:rPr>
          <w:rFonts w:ascii="Times New Roman" w:hAnsi="Times New Roman" w:cs="Times New Roman"/>
          <w:sz w:val="24"/>
          <w:szCs w:val="24"/>
          <w:lang w:val="en-US"/>
        </w:rPr>
        <w:t xml:space="preserve"> in CCR group compared to AL group was given at table 2.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3162"/>
        <w:gridCol w:w="800"/>
        <w:gridCol w:w="1194"/>
        <w:gridCol w:w="1553"/>
        <w:gridCol w:w="1086"/>
        <w:gridCol w:w="735"/>
      </w:tblGrid>
      <w:tr w:rsidR="00BC217E" w:rsidRPr="00BC217E" w14:paraId="13CBD27A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752AF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ICR-R vs AL</w:t>
            </w:r>
          </w:p>
        </w:tc>
      </w:tr>
      <w:tr w:rsidR="00BC217E" w:rsidRPr="00BC217E" w14:paraId="4EF1659B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65011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GOID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A4310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Term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BA112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Source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EE45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 P Val.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B9FC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Levels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E310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 Assoc. Genes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C6E5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Nr. Genes</w:t>
            </w:r>
          </w:p>
        </w:tc>
      </w:tr>
      <w:tr w:rsidR="00BC217E" w:rsidRPr="00BC217E" w14:paraId="5ACDABC5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3C40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GO:0007399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3F66A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Nervous system development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13159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F124C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7.61E-17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DEE4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[4, 5]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A558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9.37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0306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251.00</w:t>
            </w:r>
          </w:p>
        </w:tc>
      </w:tr>
      <w:tr w:rsidR="00BC217E" w:rsidRPr="00BC217E" w14:paraId="625C6352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381E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GO:0022008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C475F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Neurogenesis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B0564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AAD29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1.17E-10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D1E3F2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[4, 5, 6]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2A3E3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627AA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184.00</w:t>
            </w:r>
          </w:p>
        </w:tc>
      </w:tr>
      <w:tr w:rsidR="00BC217E" w:rsidRPr="00BC217E" w14:paraId="3B21BC3D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B345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GO:0048699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357CC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Generation of neurons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C32C8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4FE4B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1.28E-10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C62B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[5, 6, 7]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37CF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9.42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DE6F3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174.00</w:t>
            </w:r>
          </w:p>
        </w:tc>
      </w:tr>
      <w:tr w:rsidR="00BC217E" w:rsidRPr="00BC217E" w14:paraId="0C111C54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F4056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GO:0050767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3E45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Regulation of neurogenesis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C4AFB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54372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1.94E-10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93219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[5, 6, 7, 8]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3C01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10.90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C6E52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117.00</w:t>
            </w:r>
          </w:p>
        </w:tc>
      </w:tr>
      <w:tr w:rsidR="00BC217E" w:rsidRPr="00BC217E" w14:paraId="47750B66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88282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GO:0097458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36D59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Neuron part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6CB0C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84B6C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2.20E-10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253B1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[2, 3]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15E8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8.94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447D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199.00</w:t>
            </w:r>
          </w:p>
        </w:tc>
      </w:tr>
      <w:tr w:rsidR="00BC217E" w:rsidRPr="00BC217E" w14:paraId="607AB62E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3316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GO:0030182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B251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Neuron differentiation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ADA1D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E86EA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1.77E-08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AACE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[4, 6, 7, 8]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8EBD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C9EF3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154.00</w:t>
            </w:r>
          </w:p>
        </w:tc>
      </w:tr>
      <w:tr w:rsidR="00BC217E" w:rsidRPr="00BC217E" w14:paraId="2817C4FE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BDDBF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GO:0007417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6DCD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Central nervous system development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26ED5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2B59B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2.43E-08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DA5B9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[4, 5, 6]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B5656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10.18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C20E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117.00</w:t>
            </w:r>
          </w:p>
        </w:tc>
      </w:tr>
      <w:tr w:rsidR="00BC217E" w:rsidRPr="00BC217E" w14:paraId="33196EF0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D1439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GO:0048667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DA14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Cell morphogenesis involved in neuron differentiation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10114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31F68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2.83E-08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882A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[5, 6, 7, 8, 9, 10]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9A23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11.88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074B1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81.00</w:t>
            </w:r>
          </w:p>
        </w:tc>
      </w:tr>
      <w:tr w:rsidR="00BC217E" w:rsidRPr="00BC217E" w14:paraId="0733BC19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1AF59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GO:0098793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0D21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proofErr w:type="spellStart"/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Presynapse</w:t>
            </w:r>
            <w:proofErr w:type="spellEnd"/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384712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B5668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8.44E-08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E979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[2, 3, 4]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A647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11.84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CA5DC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78.00</w:t>
            </w:r>
          </w:p>
        </w:tc>
      </w:tr>
      <w:tr w:rsidR="00BC217E" w:rsidRPr="00BC217E" w14:paraId="06590CA1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3B00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GO:0050808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49EB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Synapse organization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97F5C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7E523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1.52E-07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E14C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[3]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0F94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12.62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8F056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66.00</w:t>
            </w:r>
          </w:p>
        </w:tc>
      </w:tr>
      <w:tr w:rsidR="00BC217E" w:rsidRPr="00BC217E" w14:paraId="1E265755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14639D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</w:p>
        </w:tc>
      </w:tr>
      <w:tr w:rsidR="00BC217E" w:rsidRPr="00BC217E" w14:paraId="6CAB6138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694E9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ICR-RF vs AL</w:t>
            </w:r>
          </w:p>
        </w:tc>
      </w:tr>
      <w:tr w:rsidR="00BC217E" w:rsidRPr="00BC217E" w14:paraId="10335CCF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D927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GOID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983A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Term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D5B8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Source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C9E5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 P Val.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40D3C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Levels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C7A2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 Assoc. Genes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735AF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Nr. Genes</w:t>
            </w:r>
          </w:p>
        </w:tc>
      </w:tr>
      <w:tr w:rsidR="00BC217E" w:rsidRPr="00BC217E" w14:paraId="450AD472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C29B3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GO:0007399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869D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Nervous system development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1C861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11891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6.54E-24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838AA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[4, 5]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277E6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13.59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E777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364.00</w:t>
            </w:r>
          </w:p>
        </w:tc>
      </w:tr>
      <w:tr w:rsidR="00BC217E" w:rsidRPr="00BC217E" w14:paraId="65B2BB72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4F1A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GO:0097458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87900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Neuron part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6D834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12F9C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1.29E-20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C631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[2, 3]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2471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13.83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E201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308.00</w:t>
            </w:r>
          </w:p>
        </w:tc>
      </w:tr>
      <w:tr w:rsidR="00BC217E" w:rsidRPr="00BC217E" w14:paraId="6CA3B4DD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DE620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GO:0048699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207B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Generation of neurons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E796D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54029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5.43E-20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B3E96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[5, 6, 7]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CC43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14.46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0C6B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267.00</w:t>
            </w:r>
          </w:p>
        </w:tc>
      </w:tr>
      <w:tr w:rsidR="00BC217E" w:rsidRPr="00BC217E" w14:paraId="05C8B60C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E7B71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GO:0022008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29350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Neurogenesis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A482B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F66E0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7.66E-20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A5D4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[4, 5, 6]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8D4E3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14.13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C0AD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281.00</w:t>
            </w:r>
          </w:p>
        </w:tc>
      </w:tr>
      <w:tr w:rsidR="00BC217E" w:rsidRPr="00BC217E" w14:paraId="270FEEC2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C98F6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GO:0048666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514D3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Neuron development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C9514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00378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2.74E-17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1FF51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[4, 5, 7, 8, 9]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C8F7C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15.19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93F5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207.00</w:t>
            </w:r>
          </w:p>
        </w:tc>
      </w:tr>
      <w:tr w:rsidR="00BC217E" w:rsidRPr="00BC217E" w14:paraId="50B629A6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74F83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GO:0043005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20F8F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Neuron projection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BB8EA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1CC4B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4.22E-17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70036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[3, 4, 5]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FDC7A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14.21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A226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245.00</w:t>
            </w:r>
          </w:p>
        </w:tc>
      </w:tr>
      <w:tr w:rsidR="00BC217E" w:rsidRPr="00BC217E" w14:paraId="2670C4DF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89E8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GO:0030182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7212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Neuron differentiation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F82F3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F7D71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3.58E-16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C37BC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[4, 6, 7, 8]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2FF6A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14.18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D505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236.00</w:t>
            </w:r>
          </w:p>
        </w:tc>
      </w:tr>
      <w:tr w:rsidR="00BC217E" w:rsidRPr="00BC217E" w14:paraId="7023481F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D649F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GO:0097060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9F7CA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Synaptic membrane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3B390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C511D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4.47E-14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0948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[2, 3, 4, 5, 6, 7]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F9A4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18.87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E39FC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107.00</w:t>
            </w:r>
          </w:p>
        </w:tc>
      </w:tr>
      <w:tr w:rsidR="00BC217E" w:rsidRPr="00BC217E" w14:paraId="5D4861B8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2BA5C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GO:0051960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420E1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Regulation of nervous system development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E4031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15339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6.85E-14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266C1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[4, 5, 6]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CEB0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14.98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1618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179.00</w:t>
            </w:r>
          </w:p>
        </w:tc>
      </w:tr>
      <w:tr w:rsidR="00BC217E" w:rsidRPr="00BC217E" w14:paraId="2A264B14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9C7A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GO:0031175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D3C8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Neuron projection development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76E8B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89520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1.69E-13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DC32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[5, 6, 8, 9, 10]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51A9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14.83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A081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179.00</w:t>
            </w:r>
          </w:p>
        </w:tc>
      </w:tr>
      <w:tr w:rsidR="00BC217E" w:rsidRPr="00BC217E" w14:paraId="1BA0FF2F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1B127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lastRenderedPageBreak/>
              <w:t>  </w:t>
            </w:r>
          </w:p>
        </w:tc>
      </w:tr>
      <w:tr w:rsidR="00BC217E" w:rsidRPr="00BC217E" w14:paraId="2E6F4CEC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A634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ICR-R vs CCR</w:t>
            </w:r>
          </w:p>
        </w:tc>
      </w:tr>
      <w:tr w:rsidR="00BC217E" w:rsidRPr="00BC217E" w14:paraId="359127BC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6C110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proofErr w:type="gramStart"/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</w:t>
            </w:r>
            <w:proofErr w:type="gramEnd"/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 xml:space="preserve"> ID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9800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Term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10760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Source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4B356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 P Val.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0AC5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Levels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FF44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 Assoc. Genes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BE30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Nr. Genes</w:t>
            </w:r>
          </w:p>
        </w:tc>
      </w:tr>
      <w:tr w:rsidR="00BC217E" w:rsidRPr="00BC217E" w14:paraId="419024BC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E26F3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GO:0007399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8EEF9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Nervous system development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4B73A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5EDB5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8.17E-06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D171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[4, 5]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B9B22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6.91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B2FA9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185.00</w:t>
            </w:r>
          </w:p>
        </w:tc>
      </w:tr>
      <w:tr w:rsidR="00BC217E" w:rsidRPr="00BC217E" w14:paraId="79EAC43E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E1EE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GO:0036477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57A1C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proofErr w:type="spellStart"/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Somatodendritic</w:t>
            </w:r>
            <w:proofErr w:type="spellEnd"/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 xml:space="preserve"> compartment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A625B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C2342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1.25E-05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191E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[3, 4]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69580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1EF6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100.00</w:t>
            </w:r>
          </w:p>
        </w:tc>
      </w:tr>
      <w:tr w:rsidR="00BC217E" w:rsidRPr="00BC217E" w14:paraId="50A4C0D0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77FB3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GO:0007417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AD591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Central nervous system development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FBF7D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217DF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1.09E-04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A8A59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[4, 5, 6]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A44F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8.09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54A6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93.00</w:t>
            </w:r>
          </w:p>
        </w:tc>
      </w:tr>
      <w:tr w:rsidR="00BC217E" w:rsidRPr="00BC217E" w14:paraId="0298312F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5D283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GO:0097458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9DB7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Neuron part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4F89D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26218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2.35E-04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A225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[2, 3]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5162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6.92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F1A1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154.00</w:t>
            </w:r>
          </w:p>
        </w:tc>
      </w:tr>
      <w:tr w:rsidR="00BC217E" w:rsidRPr="00BC217E" w14:paraId="55A76EA2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3893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GO:0097060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455E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Synaptic membrane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07BFA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0DF5E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3.38E-04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5DFC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[2, 3, 4, 5, 6, 7]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7C6B0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9.70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E3A82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55.00</w:t>
            </w:r>
          </w:p>
        </w:tc>
      </w:tr>
      <w:tr w:rsidR="00BC217E" w:rsidRPr="00BC217E" w14:paraId="0BD897B3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C1BCA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GO:0045664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D2CD2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Regulation of neuron differentiation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62B69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C42D9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5.85E-04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D414C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[5, 6, 7, 8, 9]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EB882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8.46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91A0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74.00</w:t>
            </w:r>
          </w:p>
        </w:tc>
      </w:tr>
      <w:tr w:rsidR="00BC217E" w:rsidRPr="00BC217E" w14:paraId="6E618D38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06BFF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GO:0030425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7BD16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Dendrite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E40D9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AC782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6.65E-04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497A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[4, 5, 6, 7]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B8C5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8.60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3737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71.00</w:t>
            </w:r>
          </w:p>
        </w:tc>
      </w:tr>
      <w:tr w:rsidR="00BC217E" w:rsidRPr="00BC217E" w14:paraId="2B094487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39A40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GO:0050767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15B4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Regulation of neurogenesis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8487A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1504E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6.83E-04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2996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[5, 6, 7, 8]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4C34F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8.01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5B04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86.00</w:t>
            </w:r>
          </w:p>
        </w:tc>
      </w:tr>
      <w:tr w:rsidR="00BC217E" w:rsidRPr="00BC217E" w14:paraId="46E8DB7B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6BE9F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GO:0043025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B897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Neuronal cell body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6754D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ECC3D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7.37E-04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DFBA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[3, 4, 5]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C180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8.53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3712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71.00</w:t>
            </w:r>
          </w:p>
        </w:tc>
      </w:tr>
      <w:tr w:rsidR="00BC217E" w:rsidRPr="00BC217E" w14:paraId="7F91F2C3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8D041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GO:0050770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A2DE6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 xml:space="preserve">Regulation of </w:t>
            </w:r>
            <w:proofErr w:type="spellStart"/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axonogenesis</w:t>
            </w:r>
            <w:proofErr w:type="spellEnd"/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F93C3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49D6C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7.63E-04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7FC32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[6, 7, 8, 9, 10, 11, 12, 13]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2DA56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12.95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EFCB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29.00</w:t>
            </w:r>
          </w:p>
        </w:tc>
      </w:tr>
      <w:tr w:rsidR="00BC217E" w:rsidRPr="00BC217E" w14:paraId="31E053FD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14:paraId="1D1B0D7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</w:p>
        </w:tc>
      </w:tr>
      <w:tr w:rsidR="00BC217E" w:rsidRPr="00BC217E" w14:paraId="01909066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1EF2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ICR-RF vs CCR</w:t>
            </w:r>
          </w:p>
        </w:tc>
      </w:tr>
      <w:tr w:rsidR="00BC217E" w:rsidRPr="00BC217E" w14:paraId="6C83C02E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05BB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proofErr w:type="gramStart"/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</w:t>
            </w:r>
            <w:proofErr w:type="gramEnd"/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 xml:space="preserve"> ID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C54D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Term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F0EF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Source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DCF91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 P Val.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0DEE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Levels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3BC4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 Assoc. Genes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AB58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Nr. Genes</w:t>
            </w:r>
          </w:p>
        </w:tc>
      </w:tr>
      <w:tr w:rsidR="00BC217E" w:rsidRPr="00BC217E" w14:paraId="5C2BA985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09C60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GO:0042734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BC580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presynaptic membrane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482EF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FF6F3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7.78E-03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17FE1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[3, 4, 5, 6, 7, 8]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385AC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5.15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BF46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12.00</w:t>
            </w:r>
          </w:p>
        </w:tc>
      </w:tr>
      <w:tr w:rsidR="00BC217E" w:rsidRPr="00BC217E" w14:paraId="6B0D81E5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34390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GO:0021954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3A28A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Central nervous system neuron development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F3696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E0A03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1.55E-02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2CFC2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[5, 6, 7, 8, 9, 10]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927EF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7.02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DC93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8.00</w:t>
            </w:r>
          </w:p>
        </w:tc>
      </w:tr>
      <w:tr w:rsidR="00BC217E" w:rsidRPr="00BC217E" w14:paraId="19DA48C5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D2781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GO:0098889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13656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Intrinsic component of presynaptic membrane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E5D1C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6B132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1.67E-02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8A39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[3, 4, 5, 6, 7, 8, 9]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84B7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6.12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4FBB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9.00</w:t>
            </w:r>
          </w:p>
        </w:tc>
      </w:tr>
      <w:tr w:rsidR="00BC217E" w:rsidRPr="00BC217E" w14:paraId="7F9B9534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66F80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GO:0021537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07BB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Telencephalon development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6B269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73019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2.44E-02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D13A3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[3, 4, 6, 7, 8, 9]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724E9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4.05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FF089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14.00</w:t>
            </w:r>
          </w:p>
        </w:tc>
      </w:tr>
      <w:tr w:rsidR="00BC217E" w:rsidRPr="00BC217E" w14:paraId="7C906E01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7D92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GO:0050954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1E743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Sensory perception of mechanical stimulus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1BD1F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1288D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2.69E-02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D7E5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[5]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4B6A2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5.21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F3566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10.00</w:t>
            </w:r>
          </w:p>
        </w:tc>
      </w:tr>
      <w:tr w:rsidR="00BC217E" w:rsidRPr="00BC217E" w14:paraId="62D49E40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9286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GO:0099240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FE3F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Intrinsic component of synaptic membrane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A4251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EFC5C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3.05E-02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4349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[2, 3, 4, 5, 6, 7, 8]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205D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4.41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67DC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12.00</w:t>
            </w:r>
          </w:p>
        </w:tc>
      </w:tr>
      <w:tr w:rsidR="00BC217E" w:rsidRPr="00BC217E" w14:paraId="262570D6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7DE5C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GO:0043195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A327C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Terminal bouton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F8855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DCAB7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3.07E-02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6C44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[3, 4, 5, 6, 7, 8, 9, 10]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4533A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7.29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9887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7.00</w:t>
            </w:r>
          </w:p>
        </w:tc>
      </w:tr>
      <w:tr w:rsidR="00BC217E" w:rsidRPr="00BC217E" w14:paraId="37E2931B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6845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GO:0048787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05CE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Presynaptic active zone membrane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87BC2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08EA7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3.96E-02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D79F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[3, 4, 5, 6, 7, 8, 9]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C64F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10.64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999E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5.00</w:t>
            </w:r>
          </w:p>
        </w:tc>
      </w:tr>
      <w:tr w:rsidR="00BC217E" w:rsidRPr="00BC217E" w14:paraId="5E0FF5F0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2384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GO:0021953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57127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Central nervous system neuron differentiation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2C6F3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GO_BP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733B1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3.96E-02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6D7D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[5, 6, 7, 8, 9]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3BC23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4.56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53A71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11.00</w:t>
            </w:r>
          </w:p>
        </w:tc>
      </w:tr>
      <w:tr w:rsidR="00BC217E" w:rsidRPr="00BC217E" w14:paraId="2A49106C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5ADFD1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  </w:t>
            </w:r>
          </w:p>
        </w:tc>
      </w:tr>
      <w:tr w:rsidR="00BC217E" w:rsidRPr="00BC217E" w14:paraId="53A7730C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7BB40" w14:textId="77777777" w:rsidR="00BC217E" w:rsidRPr="00215AE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de-DE" w:eastAsia="tr-TR"/>
              </w:rPr>
            </w:pPr>
            <w:r w:rsidRPr="00215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DE" w:eastAsia="tr-TR"/>
              </w:rPr>
              <w:t xml:space="preserve">ICR-RF </w:t>
            </w:r>
            <w:proofErr w:type="spellStart"/>
            <w:r w:rsidRPr="00215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DE" w:eastAsia="tr-TR"/>
              </w:rPr>
              <w:t>vs</w:t>
            </w:r>
            <w:proofErr w:type="spellEnd"/>
            <w:r w:rsidRPr="00215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de-DE" w:eastAsia="tr-TR"/>
              </w:rPr>
              <w:t xml:space="preserve"> ICR-R</w:t>
            </w:r>
          </w:p>
        </w:tc>
      </w:tr>
      <w:tr w:rsidR="00BC217E" w:rsidRPr="00BC217E" w14:paraId="0835757C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5634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proofErr w:type="gramStart"/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</w:t>
            </w:r>
            <w:proofErr w:type="gramEnd"/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 xml:space="preserve"> ID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FA045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Term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45759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Source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7DAD6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 P Val.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2EDA0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GO Levels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30192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 Assoc. Genes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00DFD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Nr. Genes</w:t>
            </w:r>
          </w:p>
        </w:tc>
      </w:tr>
      <w:tr w:rsidR="00BC217E" w:rsidRPr="00BC217E" w14:paraId="1C7D26CA" w14:textId="77777777" w:rsidTr="00BC217E">
        <w:trPr>
          <w:trHeight w:val="255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8CFF8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GO:0032591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F203B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Dendritic spine membrane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447AE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GO_CC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ECCA8" w14:textId="77777777" w:rsidR="00BC217E" w:rsidRPr="00BC217E" w:rsidRDefault="00BC217E" w:rsidP="00BC2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3.28E-02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E18D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[3, 4, 5, 6, 7, 8, 9, 10]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B6804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18.75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2239E" w14:textId="77777777" w:rsidR="00BC217E" w:rsidRPr="00BC217E" w:rsidRDefault="00BC217E" w:rsidP="00BC21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BC21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3.00</w:t>
            </w:r>
          </w:p>
        </w:tc>
      </w:tr>
    </w:tbl>
    <w:p w14:paraId="5E74577A" w14:textId="77777777" w:rsidR="00BC217E" w:rsidRDefault="00BC217E" w:rsidP="00BE6B3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1C14DED" w14:textId="76C856C5" w:rsidR="00D11109" w:rsidRDefault="000C7393" w:rsidP="00BE6B3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</w:t>
      </w:r>
      <w:r w:rsidR="00980D57" w:rsidRPr="00980D5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Table 3.</w:t>
      </w:r>
      <w:r w:rsidR="00980D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980D57" w:rsidRPr="00980D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Gene Ontology of predicted targets of DE miRNAs </w:t>
      </w:r>
      <w:r w:rsidR="00980D57">
        <w:rPr>
          <w:rFonts w:ascii="Times New Roman" w:hAnsi="Times New Roman" w:cs="Times New Roman"/>
          <w:bCs/>
          <w:sz w:val="24"/>
          <w:szCs w:val="24"/>
          <w:lang w:val="en-US"/>
        </w:rPr>
        <w:t>with ageing</w:t>
      </w:r>
      <w:r w:rsidR="00980D57" w:rsidRPr="00980D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GO terms were given with their GO ids, sources, levels, percentage of associated genes and number of predicted genes that found in GO term. 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3142"/>
        <w:gridCol w:w="738"/>
        <w:gridCol w:w="1108"/>
        <w:gridCol w:w="1852"/>
        <w:gridCol w:w="1015"/>
        <w:gridCol w:w="700"/>
      </w:tblGrid>
      <w:tr w:rsidR="002D6398" w:rsidRPr="002A5C3F" w14:paraId="30C0A9F4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AE8C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AL vs Baseline</w:t>
            </w:r>
          </w:p>
        </w:tc>
      </w:tr>
      <w:tr w:rsidR="002D6398" w:rsidRPr="002A5C3F" w14:paraId="393400B2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4CE0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proofErr w:type="gramStart"/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</w:t>
            </w:r>
            <w:proofErr w:type="gramEnd"/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 xml:space="preserve"> ID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1D5C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 Term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4678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 Source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46D4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Bonferroni P Val.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1F2D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 Levels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E3A7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% Assoc. Genes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498B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Nr. Genes</w:t>
            </w:r>
          </w:p>
        </w:tc>
      </w:tr>
      <w:tr w:rsidR="002D6398" w:rsidRPr="002A5C3F" w14:paraId="49EE4E37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B807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GO:0048666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AFF0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Neuron development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5E40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943B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9.54E-06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6E02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[4, 5, 7, 8, 9]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10B0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4.18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02E5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57.00</w:t>
            </w:r>
          </w:p>
        </w:tc>
      </w:tr>
      <w:tr w:rsidR="002D6398" w:rsidRPr="002A5C3F" w14:paraId="58DE3819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B7DE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GO:0050770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AE728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 xml:space="preserve">Regulation of </w:t>
            </w:r>
            <w:proofErr w:type="spellStart"/>
            <w:r w:rsidRPr="002A5C3F">
              <w:rPr>
                <w:rFonts w:eastAsia="Times New Roman" w:cs="Times New Roman"/>
                <w:sz w:val="20"/>
                <w:lang w:val="en-US" w:eastAsia="tr-TR"/>
              </w:rPr>
              <w:t>axonogenesis</w:t>
            </w:r>
            <w:proofErr w:type="spellEnd"/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2BF4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FCC4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1.06E-04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D557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[6, 7, 8, 9, 10, 11, 12, 13]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5094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8.04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2C2F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18.00</w:t>
            </w:r>
          </w:p>
        </w:tc>
      </w:tr>
      <w:tr w:rsidR="002D6398" w:rsidRPr="002A5C3F" w14:paraId="131C0429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B040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GO:0031175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65E6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Neuron projection development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16C4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433E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1.07E-04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87A7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[5, 6, 8, 9, 10]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EF4A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4.14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BB6A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50.00</w:t>
            </w:r>
          </w:p>
        </w:tc>
      </w:tr>
      <w:tr w:rsidR="002D6398" w:rsidRPr="002A5C3F" w14:paraId="4525FA12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84F4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GO:0061564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6C52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Axon development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5C83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E295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1.50E-04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5B0A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[6, 7, 9, 10, 11]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69E4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5.35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3F39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30.00</w:t>
            </w:r>
          </w:p>
        </w:tc>
      </w:tr>
      <w:tr w:rsidR="002D6398" w:rsidRPr="002A5C3F" w14:paraId="13531085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7602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GO:0007409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17DC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proofErr w:type="spellStart"/>
            <w:r w:rsidRPr="002A5C3F">
              <w:rPr>
                <w:rFonts w:eastAsia="Times New Roman" w:cs="Times New Roman"/>
                <w:sz w:val="20"/>
                <w:lang w:val="en-US" w:eastAsia="tr-TR"/>
              </w:rPr>
              <w:t>Axonogenesis</w:t>
            </w:r>
            <w:proofErr w:type="spellEnd"/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4316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8605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6.47E-04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593B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[6, 7, 8, 9, 10, 11, 12]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1D69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5.30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1136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27.00</w:t>
            </w:r>
          </w:p>
        </w:tc>
      </w:tr>
      <w:tr w:rsidR="002D6398" w:rsidRPr="002A5C3F" w14:paraId="194BFCA6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D829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GO:0048667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72D7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Cell morphogenesis involved in neuron differentiation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76BE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3F9B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1.39E-03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028D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[5, 6, 7, 8, 9, 10]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C8D6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4.69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8E66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32.00</w:t>
            </w:r>
          </w:p>
        </w:tc>
      </w:tr>
      <w:tr w:rsidR="002D6398" w:rsidRPr="002A5C3F" w14:paraId="13A92BF1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8301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GO:0045664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AB12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Regulation of neuron differentiation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A551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E66B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2.08E-03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71F6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[5, 6, 7, 8, 9]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D3AD8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4.23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7245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37.00</w:t>
            </w:r>
          </w:p>
        </w:tc>
      </w:tr>
      <w:tr w:rsidR="002D6398" w:rsidRPr="002A5C3F" w14:paraId="0FC39038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7815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GO:0010975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99058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Regulation of neuron projection development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33A1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9429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3.20E-03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BEBA6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[6, 7, 8, 9, 10, 11]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C2ED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4.53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F0C9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31.00</w:t>
            </w:r>
          </w:p>
        </w:tc>
      </w:tr>
      <w:tr w:rsidR="002D6398" w:rsidRPr="002A5C3F" w14:paraId="111A8DCC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07C2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GO:0050772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6B1E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 xml:space="preserve">Positive regulation of </w:t>
            </w:r>
            <w:proofErr w:type="spellStart"/>
            <w:r w:rsidRPr="002A5C3F">
              <w:rPr>
                <w:rFonts w:eastAsia="Times New Roman" w:cs="Times New Roman"/>
                <w:sz w:val="20"/>
                <w:lang w:val="en-US" w:eastAsia="tr-TR"/>
              </w:rPr>
              <w:t>axonogenesis</w:t>
            </w:r>
            <w:proofErr w:type="spellEnd"/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4332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A39A6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2.01E-02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28C2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[5, 6, 7, 8, 9, 10, 11, 12, 13, 14]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71E1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8.70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9359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10.00</w:t>
            </w:r>
          </w:p>
        </w:tc>
      </w:tr>
      <w:tr w:rsidR="002D6398" w:rsidRPr="002A5C3F" w14:paraId="21A92B0E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BE82B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 </w:t>
            </w:r>
          </w:p>
        </w:tc>
      </w:tr>
      <w:tr w:rsidR="002D6398" w:rsidRPr="002A5C3F" w14:paraId="09D21FB0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56EA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CCR vs Baseline</w:t>
            </w:r>
          </w:p>
        </w:tc>
      </w:tr>
      <w:tr w:rsidR="002D6398" w:rsidRPr="002A5C3F" w14:paraId="6774C667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6468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proofErr w:type="gramStart"/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</w:t>
            </w:r>
            <w:proofErr w:type="gramEnd"/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 xml:space="preserve"> ID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C8D9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 Term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0F748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 Source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B50B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Bonferroni P Val.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3270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 Levels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C64F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% Assoc. Genes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A77D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Nr. Genes</w:t>
            </w:r>
          </w:p>
        </w:tc>
      </w:tr>
      <w:tr w:rsidR="002D6398" w:rsidRPr="002A5C3F" w14:paraId="71786EF9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C3FF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GO:0007399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E21A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Nervous system development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DA50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0376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4.22E-09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A906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[4, 5]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1E64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10.19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B1F9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273.00</w:t>
            </w:r>
          </w:p>
        </w:tc>
      </w:tr>
      <w:tr w:rsidR="002D6398" w:rsidRPr="002A5C3F" w14:paraId="7DDD172E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6355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GO:0097458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990F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Neuron part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A3FD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GO_CC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F460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1.33E-08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FA76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[2, 3]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71C1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10.51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CDB1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234.00</w:t>
            </w:r>
          </w:p>
        </w:tc>
      </w:tr>
      <w:tr w:rsidR="002D6398" w:rsidRPr="002A5C3F" w14:paraId="7C55CA26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F3128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GO:0036477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D7F4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proofErr w:type="spellStart"/>
            <w:r w:rsidRPr="002A5C3F">
              <w:rPr>
                <w:rFonts w:eastAsia="Times New Roman" w:cs="Times New Roman"/>
                <w:sz w:val="20"/>
                <w:lang w:val="en-US" w:eastAsia="tr-TR"/>
              </w:rPr>
              <w:t>Somatodendritic</w:t>
            </w:r>
            <w:proofErr w:type="spellEnd"/>
            <w:r w:rsidRPr="002A5C3F">
              <w:rPr>
                <w:rFonts w:eastAsia="Times New Roman" w:cs="Times New Roman"/>
                <w:sz w:val="20"/>
                <w:lang w:val="en-US" w:eastAsia="tr-TR"/>
              </w:rPr>
              <w:t xml:space="preserve"> compartment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9C0E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GO_CC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9670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3.47E-06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1878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[3, 4]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90AC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11.39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E573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138.00</w:t>
            </w:r>
          </w:p>
        </w:tc>
      </w:tr>
      <w:tr w:rsidR="002D6398" w:rsidRPr="002A5C3F" w14:paraId="61109F64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911D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GO:0043005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E064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Neuron projection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47D5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GO_CC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A048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5.39E-06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D255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[3, 4, 5]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E09B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10.50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88C06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181.00</w:t>
            </w:r>
          </w:p>
        </w:tc>
      </w:tr>
      <w:tr w:rsidR="002D6398" w:rsidRPr="002A5C3F" w14:paraId="1E384037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F97A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GO:0022008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A5AE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Neurogenesis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D48D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F8D6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5.46E-06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FD46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[4, 5, 6]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51BA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10.21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3EA8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203.00</w:t>
            </w:r>
          </w:p>
        </w:tc>
      </w:tr>
      <w:tr w:rsidR="002D6398" w:rsidRPr="002A5C3F" w14:paraId="73AF95D7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4407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GO:0030424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90D5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Axon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07D0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GO_CC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9032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6.36E-06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BD7F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[4, 5, 6]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84FC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12.30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88E1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106.00</w:t>
            </w:r>
          </w:p>
        </w:tc>
      </w:tr>
      <w:tr w:rsidR="002D6398" w:rsidRPr="002A5C3F" w14:paraId="49324209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44D9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GO:0048699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2919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Generation of neurons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957D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B3C66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2.96E-05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913D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[5, 6, 7]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AB91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10.18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C1BC6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188.00</w:t>
            </w:r>
          </w:p>
        </w:tc>
      </w:tr>
      <w:tr w:rsidR="002D6398" w:rsidRPr="002A5C3F" w14:paraId="7A493310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C3B9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GO:0007417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623E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Central nervous system development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B78C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4744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5.30E-05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DC4D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[4, 5, 6]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598B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11.14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177A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128.00</w:t>
            </w:r>
          </w:p>
        </w:tc>
      </w:tr>
      <w:tr w:rsidR="002D6398" w:rsidRPr="002A5C3F" w14:paraId="1DEBDAD4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8D988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GO:0014069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E25D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Postsynaptic density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DED5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GO_CC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5F1D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1.03E-04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BFF3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[3, 4, 5]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B3566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14.00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C887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64.00</w:t>
            </w:r>
          </w:p>
        </w:tc>
      </w:tr>
      <w:tr w:rsidR="002D6398" w:rsidRPr="002A5C3F" w14:paraId="6AE30432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6C73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GO:0050767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463E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Regulation of neurogenesis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9DC0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9DD9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2.22E-04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6D1C8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[5, 6, 7, 8]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ABD06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11.09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2611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119.00</w:t>
            </w:r>
          </w:p>
        </w:tc>
      </w:tr>
      <w:tr w:rsidR="002D6398" w:rsidRPr="002A5C3F" w14:paraId="7ADAFB47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14:paraId="2224DA6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</w:p>
        </w:tc>
      </w:tr>
      <w:tr w:rsidR="002D6398" w:rsidRPr="002A5C3F" w14:paraId="4B9D6D08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4195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lastRenderedPageBreak/>
              <w:t>ICR-R vs Baseline</w:t>
            </w:r>
          </w:p>
        </w:tc>
      </w:tr>
      <w:tr w:rsidR="002D6398" w:rsidRPr="002A5C3F" w14:paraId="7EB3EBAF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CB5D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proofErr w:type="gramStart"/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</w:t>
            </w:r>
            <w:proofErr w:type="gramEnd"/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 xml:space="preserve"> ID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9664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 Term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4A16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 Source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0EBD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Bonferroni P Val.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5A2B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 Levels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095C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% Assoc. Genes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FF0C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Nr. Genes</w:t>
            </w:r>
          </w:p>
        </w:tc>
      </w:tr>
      <w:tr w:rsidR="002D6398" w:rsidRPr="002A5C3F" w14:paraId="507CEC83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5950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GO:0022008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3228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Neurogenesis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F9D7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86F3D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4.65E-20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059E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[4, 5, 6]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64F6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12.82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21E9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255.00</w:t>
            </w:r>
          </w:p>
        </w:tc>
      </w:tr>
      <w:tr w:rsidR="002D6398" w:rsidRPr="002A5C3F" w14:paraId="09EE740B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A2D16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GO:0007399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09A7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Nervous system development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3335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504C4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5.47E-20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4B89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[4, 5]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9FCC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11.84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23CA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317.00</w:t>
            </w:r>
          </w:p>
        </w:tc>
      </w:tr>
      <w:tr w:rsidR="002D6398" w:rsidRPr="002A5C3F" w14:paraId="6242190A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6908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GO:0048699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27BC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Generation of neurons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3761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6CA8A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4.85E-19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4FD1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[5, 6, 7]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DC62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12.94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7909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239.00</w:t>
            </w:r>
          </w:p>
        </w:tc>
      </w:tr>
      <w:tr w:rsidR="002D6398" w:rsidRPr="002A5C3F" w14:paraId="76901BB7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772F8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GO:0030182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261D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Neuron differentiation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1705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EB821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2.48E-16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AA89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[4, 6, 7, 8]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3C56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12.86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92B5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214.00</w:t>
            </w:r>
          </w:p>
        </w:tc>
      </w:tr>
      <w:tr w:rsidR="002D6398" w:rsidRPr="002A5C3F" w14:paraId="16311174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4326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GO:0048666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E0A5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Neuron development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031B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FAEC4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4.96E-15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0700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[4, 5, 7, 8, 9]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628F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13.35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F3C16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182.00</w:t>
            </w:r>
          </w:p>
        </w:tc>
      </w:tr>
      <w:tr w:rsidR="002D6398" w:rsidRPr="002A5C3F" w14:paraId="6F6478E0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7538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GO:0050767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D1BD8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Regulation of neurogenesis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1FC38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5C682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2.40E-14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D6516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[5, 6, 7, 8]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BBA36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14.17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36C7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152.00</w:t>
            </w:r>
          </w:p>
        </w:tc>
      </w:tr>
      <w:tr w:rsidR="002D6398" w:rsidRPr="002A5C3F" w14:paraId="3FA38A12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E284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GO:0097458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D06C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Neuron part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A2DC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GO_CC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A0BB2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6.26E-14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F898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[2, 3]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CB08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11.54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DF24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257.00</w:t>
            </w:r>
          </w:p>
        </w:tc>
      </w:tr>
      <w:tr w:rsidR="002D6398" w:rsidRPr="002A5C3F" w14:paraId="6EC0E988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4A1F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GO:0031175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5666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Neuron projection development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56A2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769D6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1.26E-13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40BC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[5, 6, 8, 9, 10]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4FE1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13.50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419D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163.00</w:t>
            </w:r>
          </w:p>
        </w:tc>
      </w:tr>
      <w:tr w:rsidR="002D6398" w:rsidRPr="002A5C3F" w14:paraId="77C3A6A3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BF3B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GO:0048667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2010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Cell morphogenesis involved in neuron differentiation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D8CD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19351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2.52E-13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D312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[5, 6, 7, 8, 9, 10]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3EE9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15.98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460D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109.00</w:t>
            </w:r>
          </w:p>
        </w:tc>
      </w:tr>
      <w:tr w:rsidR="002D6398" w:rsidRPr="002A5C3F" w14:paraId="55EEBAF5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CC48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GO:0051960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D79D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Regulation of nervous system development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8096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E1F52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1.19E-12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45146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[4, 5, 6]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EC50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13.31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91B7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159.00</w:t>
            </w:r>
          </w:p>
        </w:tc>
      </w:tr>
      <w:tr w:rsidR="002D6398" w:rsidRPr="002A5C3F" w14:paraId="54259797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871B0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 </w:t>
            </w:r>
          </w:p>
        </w:tc>
      </w:tr>
      <w:tr w:rsidR="002D6398" w:rsidRPr="002A5C3F" w14:paraId="371114BB" w14:textId="77777777" w:rsidTr="004128A3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55BD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ICR-RF vs Baseline</w:t>
            </w:r>
          </w:p>
        </w:tc>
      </w:tr>
      <w:tr w:rsidR="002D6398" w:rsidRPr="002A5C3F" w14:paraId="42985B93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52AA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proofErr w:type="gramStart"/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</w:t>
            </w:r>
            <w:proofErr w:type="gramEnd"/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 xml:space="preserve"> ID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2A8B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 Term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EDF4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 Source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8712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Bonferroni P Val.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8934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GO Levels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786B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% Assoc. Genes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774C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b/>
                <w:color w:val="000000"/>
                <w:sz w:val="20"/>
                <w:lang w:val="en-US" w:eastAsia="tr-TR"/>
              </w:rPr>
              <w:t>Nr. Genes</w:t>
            </w:r>
          </w:p>
        </w:tc>
      </w:tr>
      <w:tr w:rsidR="002D6398" w:rsidRPr="002A5C3F" w14:paraId="7C45DFA3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DE95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GO:0097458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DD818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Neuron part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7E59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GO_CC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08A29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4.52E-13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0FD5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[2, 3]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4DB0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7.50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2D01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167.00</w:t>
            </w:r>
          </w:p>
        </w:tc>
      </w:tr>
      <w:tr w:rsidR="002D6398" w:rsidRPr="002A5C3F" w14:paraId="03D7BAB9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175E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GO:0043005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4611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Neuron projection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E01E7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GO_CC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BE47E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1.38E-08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98CF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[3, 4, 5]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2B03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7.37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FBDF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127.00</w:t>
            </w:r>
          </w:p>
        </w:tc>
      </w:tr>
      <w:tr w:rsidR="002D6398" w:rsidRPr="002A5C3F" w14:paraId="65745988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306B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GO:0030424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4E36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Axon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4F99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GO_CC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772B7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1.07E-05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8A90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[4, 5, 6]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A380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8.24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367D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71.00</w:t>
            </w:r>
          </w:p>
        </w:tc>
      </w:tr>
      <w:tr w:rsidR="002D6398" w:rsidRPr="002A5C3F" w14:paraId="741A0935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BA4D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GO:0007399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00EF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Nervous system development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C114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F6C97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2.98E-05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5C59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[4, 5]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AA2C1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6.09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2789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163.00</w:t>
            </w:r>
          </w:p>
        </w:tc>
      </w:tr>
      <w:tr w:rsidR="002D6398" w:rsidRPr="002A5C3F" w14:paraId="4158F93A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01ED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GO:0022008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C80E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Neurogenesis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A642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20404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4.25E-04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0D5F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[4, 5, 6]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DF7C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6.28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7F905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125.00</w:t>
            </w:r>
          </w:p>
        </w:tc>
      </w:tr>
      <w:tr w:rsidR="002D6398" w:rsidRPr="002A5C3F" w14:paraId="6756521A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DF9B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GO:0048699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0CA0C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Generation of neurons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42AE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E4252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6.33E-04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3275D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[5, 6, 7]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A2A59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6.33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7731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117.00</w:t>
            </w:r>
          </w:p>
        </w:tc>
      </w:tr>
      <w:tr w:rsidR="002D6398" w:rsidRPr="002A5C3F" w14:paraId="3DAABBC6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8A41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GO:0098793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CA45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proofErr w:type="spellStart"/>
            <w:r w:rsidRPr="002A5C3F">
              <w:rPr>
                <w:rFonts w:eastAsia="Times New Roman" w:cs="Times New Roman"/>
                <w:sz w:val="20"/>
                <w:lang w:val="en-US" w:eastAsia="tr-TR"/>
              </w:rPr>
              <w:t>Presynapse</w:t>
            </w:r>
            <w:proofErr w:type="spellEnd"/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A1D56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GO_CC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443D5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7.86E-04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B292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[2, 3, 4]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7ABA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8.19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09BE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54.00</w:t>
            </w:r>
          </w:p>
        </w:tc>
      </w:tr>
      <w:tr w:rsidR="002D6398" w:rsidRPr="002A5C3F" w14:paraId="3F95C355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26B4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GO:0001505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96BA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Regulation of neurotransmitter levels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4247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6A1B2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4.18E-03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60EA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[3]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D8A44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9.13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E2BD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38.00</w:t>
            </w:r>
          </w:p>
        </w:tc>
      </w:tr>
      <w:tr w:rsidR="002D6398" w:rsidRPr="002A5C3F" w14:paraId="69881910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36BF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GO:0043009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2E07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Chordate embryonic development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B06EF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GO_BP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5CB66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4.52E-03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8FA52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[5, 6]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7F5C8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7.33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CB2E6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63.00</w:t>
            </w:r>
          </w:p>
        </w:tc>
      </w:tr>
      <w:tr w:rsidR="002D6398" w:rsidRPr="002A5C3F" w14:paraId="2492FB8D" w14:textId="77777777" w:rsidTr="002D6398">
        <w:trPr>
          <w:trHeight w:val="255"/>
          <w:jc w:val="center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6703A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GO:0098888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C2CC0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sz w:val="20"/>
                <w:lang w:val="en-US" w:eastAsia="tr-TR"/>
              </w:rPr>
              <w:t>Extrinsic component of presynaptic membrane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D86C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GO_CC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7A57B" w14:textId="77777777" w:rsidR="002D6398" w:rsidRPr="002A5C3F" w:rsidRDefault="002D6398" w:rsidP="004128A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4.78E-03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433D3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[3, 4, 5, 6, 7, 8, 9]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5252E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50.00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0358B" w14:textId="77777777" w:rsidR="002D6398" w:rsidRPr="002A5C3F" w:rsidRDefault="002D6398" w:rsidP="004128A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lang w:val="en-US" w:eastAsia="tr-TR"/>
              </w:rPr>
            </w:pPr>
            <w:r w:rsidRPr="002A5C3F">
              <w:rPr>
                <w:rFonts w:eastAsia="Times New Roman" w:cs="Times New Roman"/>
                <w:color w:val="000000"/>
                <w:sz w:val="20"/>
                <w:lang w:val="en-US" w:eastAsia="tr-TR"/>
              </w:rPr>
              <w:t>6.00</w:t>
            </w:r>
          </w:p>
        </w:tc>
      </w:tr>
    </w:tbl>
    <w:p w14:paraId="429D2FDB" w14:textId="7B415E69" w:rsidR="002D6398" w:rsidRDefault="002D6398" w:rsidP="00BE6B3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5CFD743" w14:textId="5F81B437" w:rsidR="002D6398" w:rsidRDefault="002D6398" w:rsidP="00BE6B3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DEB8AE2" w14:textId="7EB5C9D6" w:rsidR="002D6398" w:rsidRDefault="000C7393" w:rsidP="00BE6B3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</w:t>
      </w:r>
      <w:r w:rsidR="00120DC6" w:rsidRPr="00120DC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Table 4.</w:t>
      </w:r>
      <w:r w:rsidR="00120DC6" w:rsidRPr="00120D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0DC6" w:rsidRPr="00164F63">
        <w:rPr>
          <w:rFonts w:ascii="Times New Roman" w:hAnsi="Times New Roman" w:cs="Times New Roman"/>
          <w:bCs/>
          <w:sz w:val="24"/>
          <w:szCs w:val="24"/>
        </w:rPr>
        <w:t xml:space="preserve">KEGG </w:t>
      </w:r>
      <w:proofErr w:type="spellStart"/>
      <w:r w:rsidR="00120DC6" w:rsidRPr="00164F63">
        <w:rPr>
          <w:rFonts w:ascii="Times New Roman" w:hAnsi="Times New Roman" w:cs="Times New Roman"/>
          <w:bCs/>
          <w:sz w:val="24"/>
          <w:szCs w:val="24"/>
        </w:rPr>
        <w:t>pathway</w:t>
      </w:r>
      <w:proofErr w:type="spellEnd"/>
      <w:r w:rsidR="00120DC6" w:rsidRPr="00164F6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20DC6" w:rsidRPr="00164F63">
        <w:rPr>
          <w:rFonts w:ascii="Times New Roman" w:hAnsi="Times New Roman" w:cs="Times New Roman"/>
          <w:bCs/>
          <w:sz w:val="24"/>
          <w:szCs w:val="24"/>
        </w:rPr>
        <w:t>analysis</w:t>
      </w:r>
      <w:proofErr w:type="spellEnd"/>
      <w:r w:rsidR="00120DC6" w:rsidRPr="00164F63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="00120DC6" w:rsidRPr="00164F63">
        <w:rPr>
          <w:rFonts w:ascii="Times New Roman" w:hAnsi="Times New Roman" w:cs="Times New Roman"/>
          <w:bCs/>
          <w:sz w:val="24"/>
          <w:szCs w:val="24"/>
        </w:rPr>
        <w:t>predi</w:t>
      </w:r>
      <w:r w:rsidR="00120DC6">
        <w:rPr>
          <w:rFonts w:ascii="Times New Roman" w:hAnsi="Times New Roman" w:cs="Times New Roman"/>
          <w:bCs/>
          <w:sz w:val="24"/>
          <w:szCs w:val="24"/>
        </w:rPr>
        <w:t>cted</w:t>
      </w:r>
      <w:proofErr w:type="spellEnd"/>
      <w:r w:rsidR="00120DC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20DC6">
        <w:rPr>
          <w:rFonts w:ascii="Times New Roman" w:hAnsi="Times New Roman" w:cs="Times New Roman"/>
          <w:bCs/>
          <w:sz w:val="24"/>
          <w:szCs w:val="24"/>
        </w:rPr>
        <w:t>targets</w:t>
      </w:r>
      <w:proofErr w:type="spellEnd"/>
      <w:r w:rsidR="00120DC6">
        <w:rPr>
          <w:rFonts w:ascii="Times New Roman" w:hAnsi="Times New Roman" w:cs="Times New Roman"/>
          <w:bCs/>
          <w:sz w:val="24"/>
          <w:szCs w:val="24"/>
        </w:rPr>
        <w:t xml:space="preserve"> of DE </w:t>
      </w:r>
      <w:proofErr w:type="spellStart"/>
      <w:r w:rsidR="00120DC6">
        <w:rPr>
          <w:rFonts w:ascii="Times New Roman" w:hAnsi="Times New Roman" w:cs="Times New Roman"/>
          <w:bCs/>
          <w:sz w:val="24"/>
          <w:szCs w:val="24"/>
        </w:rPr>
        <w:t>miRNAs</w:t>
      </w:r>
      <w:proofErr w:type="spellEnd"/>
      <w:r w:rsidR="00120D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0DC6">
        <w:rPr>
          <w:rFonts w:ascii="Times New Roman" w:hAnsi="Times New Roman" w:cs="Times New Roman"/>
          <w:sz w:val="24"/>
          <w:szCs w:val="24"/>
          <w:lang w:val="en-US"/>
        </w:rPr>
        <w:t>among CR groups</w:t>
      </w:r>
      <w:r w:rsidR="00120DC6" w:rsidRPr="00BC217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20D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0DC6" w:rsidRPr="005A70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KEGG pathways were given </w:t>
      </w:r>
      <w:r w:rsidR="00A37633">
        <w:rPr>
          <w:rFonts w:ascii="Times New Roman" w:hAnsi="Times New Roman" w:cs="Times New Roman"/>
          <w:bCs/>
          <w:sz w:val="24"/>
          <w:szCs w:val="24"/>
          <w:lang w:val="en-US"/>
        </w:rPr>
        <w:t>with their T</w:t>
      </w:r>
      <w:r w:rsidR="00120DC6" w:rsidRPr="00164F6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erm </w:t>
      </w:r>
      <w:r w:rsidR="00A37633">
        <w:rPr>
          <w:rFonts w:ascii="Times New Roman" w:hAnsi="Times New Roman" w:cs="Times New Roman"/>
          <w:bCs/>
          <w:sz w:val="24"/>
          <w:szCs w:val="24"/>
          <w:lang w:val="en-US"/>
        </w:rPr>
        <w:t>IDs</w:t>
      </w:r>
      <w:r w:rsidR="00120DC6" w:rsidRPr="00164F63">
        <w:rPr>
          <w:rFonts w:ascii="Times New Roman" w:hAnsi="Times New Roman" w:cs="Times New Roman"/>
          <w:bCs/>
          <w:sz w:val="24"/>
          <w:szCs w:val="24"/>
          <w:lang w:val="en-US"/>
        </w:rPr>
        <w:t>, number of predicted genes that found in KEGG pathway, percentage of associated genes and genes</w:t>
      </w:r>
      <w:r w:rsidR="00120DC6" w:rsidRPr="00465D5C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120DC6" w:rsidRPr="00120D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0DC6">
        <w:rPr>
          <w:rFonts w:ascii="Times New Roman" w:hAnsi="Times New Roman" w:cs="Times New Roman"/>
          <w:sz w:val="24"/>
          <w:szCs w:val="24"/>
          <w:lang w:val="en-US"/>
        </w:rPr>
        <w:t xml:space="preserve">However, </w:t>
      </w:r>
      <w:r w:rsidR="00120DC6" w:rsidRPr="00BC217E">
        <w:rPr>
          <w:rFonts w:ascii="Times New Roman" w:hAnsi="Times New Roman" w:cs="Times New Roman"/>
          <w:sz w:val="24"/>
          <w:szCs w:val="24"/>
          <w:lang w:val="en-US"/>
        </w:rPr>
        <w:t>DE miRNAs</w:t>
      </w:r>
      <w:r w:rsidR="00120DC6">
        <w:rPr>
          <w:rFonts w:ascii="Times New Roman" w:hAnsi="Times New Roman" w:cs="Times New Roman"/>
          <w:sz w:val="24"/>
          <w:szCs w:val="24"/>
          <w:lang w:val="en-US"/>
        </w:rPr>
        <w:t xml:space="preserve"> in CCR group com</w:t>
      </w:r>
      <w:r w:rsidR="00A37633">
        <w:rPr>
          <w:rFonts w:ascii="Times New Roman" w:hAnsi="Times New Roman" w:cs="Times New Roman"/>
          <w:sz w:val="24"/>
          <w:szCs w:val="24"/>
          <w:lang w:val="en-US"/>
        </w:rPr>
        <w:t>pared to AL group was given at T</w:t>
      </w:r>
      <w:r w:rsidR="00120DC6">
        <w:rPr>
          <w:rFonts w:ascii="Times New Roman" w:hAnsi="Times New Roman" w:cs="Times New Roman"/>
          <w:sz w:val="24"/>
          <w:szCs w:val="24"/>
          <w:lang w:val="en-US"/>
        </w:rPr>
        <w:t>able 3.</w:t>
      </w:r>
    </w:p>
    <w:tbl>
      <w:tblPr>
        <w:tblW w:w="490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9"/>
        <w:gridCol w:w="1695"/>
        <w:gridCol w:w="698"/>
        <w:gridCol w:w="558"/>
        <w:gridCol w:w="1113"/>
        <w:gridCol w:w="3979"/>
      </w:tblGrid>
      <w:tr w:rsidR="00B55EC8" w:rsidRPr="00C713FA" w14:paraId="4CD2C89A" w14:textId="77777777" w:rsidTr="00941BE4">
        <w:trPr>
          <w:trHeight w:val="31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F522142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ICR-R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vs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AL</w:t>
            </w:r>
          </w:p>
        </w:tc>
      </w:tr>
      <w:tr w:rsidR="00B55EC8" w:rsidRPr="00C713FA" w14:paraId="03A44968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669DCD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Term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ID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C0A3DA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KEGG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5ACEFE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Count</w:t>
            </w:r>
            <w:proofErr w:type="spellEnd"/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C3B639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%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327B47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Bonferroni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P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Val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B03313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Genes</w:t>
            </w:r>
            <w:proofErr w:type="spellEnd"/>
          </w:p>
        </w:tc>
      </w:tr>
      <w:tr w:rsidR="00B55EC8" w:rsidRPr="00C713FA" w14:paraId="690998DD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A0C4AA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05205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A59C34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Proteoglycans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in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cancer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6646B0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B2B8EF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2.56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6D9159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9.04E-04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6DEC28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TFAP4, ERBB4, WNT3A, PDCD4, TIMP3, KRAS, WNT3, PIK3CA, PIK3R3, CAMK2A, PIK3R1, TWIST1, PRKCA, PIK3CB, ROCK2, MET, ESR1, IGF1, FZD5, PPP1CB, FZD7, ITPR2, KDR, FZD6, PTPN11, CTSL, CCND1, VEGFA, HBEGF, WNT7A</w:t>
            </w:r>
          </w:p>
        </w:tc>
      </w:tr>
      <w:tr w:rsidR="00B55EC8" w:rsidRPr="00C713FA" w14:paraId="6AB4F153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3A4A6D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04550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45FFE7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pathways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regulating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pluripotency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of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stem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cells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77259F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EB2365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B9C358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7.85E-03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87BEF0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BMI1, PIK3CB, WNT3A, IGF1, REST, FZD5, MEIS1, ZIC3, FZD7, ACVR1C, FZD6, WNT3, KRAS, RIF1, PIK3CA, AXIN2, PIK3R3, ZFHX3, WNT7A, PIK3R1, KAT6A, BMPR1A</w:t>
            </w:r>
          </w:p>
        </w:tc>
      </w:tr>
      <w:tr w:rsidR="00B55EC8" w:rsidRPr="00C713FA" w14:paraId="761F11FD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9AEBD2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04360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55BBFE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Axon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guidance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19DDE8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62F6EF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A7E6A6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9.20E-03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482E26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ABLIM1, PLXNA2, ROCK2, MET, PPP3R1, NTNG1, SLIT1, EPHA2, EPHA4, EPHA7, KRAS, PAK2, ROBO1, SEMA7A, SEMA3E, SEMA4C, SEMA3D, PPP3CA, SEMA3A, SEMA4D, RASA1</w:t>
            </w:r>
          </w:p>
        </w:tc>
      </w:tr>
      <w:tr w:rsidR="00B55EC8" w:rsidRPr="00C713FA" w14:paraId="051D65AA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01FADE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04960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01D61C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Aldosterone-regulated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sodium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reabsorption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7FEA9B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580E82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0.94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314EAB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1.49E-02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A3CDDC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PRKCA, ATP1B1, KRAS, ATP1B3, PIK3CB, NR3C2, IGF1, PIK3CA, PIK3R3, INSR, PIK3R1</w:t>
            </w:r>
          </w:p>
        </w:tc>
      </w:tr>
      <w:tr w:rsidR="00B55EC8" w:rsidRPr="00C713FA" w14:paraId="250E7C1B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D1DE3C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04310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477578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Wnt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7255FD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5972C5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94E1B0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3.28E-02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A2C28D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CER1, PRKCA, AF366264, NKD1, ROCK2, WNT3A, BTRC, PPP3R1, FZD5, FZD7, FZD6, CCND1, WNT3, CCND2, PPP3CA, AXIN2, PLCB1, FOSL1, CAMK2A, WNT7A, FBXW11</w:t>
            </w:r>
          </w:p>
        </w:tc>
      </w:tr>
      <w:tr w:rsidR="00B55EC8" w:rsidRPr="00C713FA" w14:paraId="0201367F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BBEC54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04015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662829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Rap1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1F77F9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4A6572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22A607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4.70E-02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480554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PRKCA, FGF5, FGF7, TLN2, PIK3CB, CSF1, MET, IGF1, FGF13, KIT, RALGDS, EPHA2, DOCK4, KDR, KRAS, GNAQ, CNR1, P2RY1, VEGFA, PIK3CA, RAP1B, PLCB1, RAPGEF2, PIK3R3, CRK, INSR, PIK3R1</w:t>
            </w:r>
          </w:p>
        </w:tc>
      </w:tr>
      <w:tr w:rsidR="00B55EC8" w:rsidRPr="00C713FA" w14:paraId="611A8DDA" w14:textId="77777777" w:rsidTr="00941BE4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D9AEFA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 </w:t>
            </w:r>
          </w:p>
        </w:tc>
      </w:tr>
      <w:tr w:rsidR="00B55EC8" w:rsidRPr="00C713FA" w14:paraId="4891C212" w14:textId="77777777" w:rsidTr="00941BE4">
        <w:trPr>
          <w:trHeight w:val="31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2C0C6A6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ICR-RF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vs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AL</w:t>
            </w:r>
          </w:p>
        </w:tc>
      </w:tr>
      <w:tr w:rsidR="00B55EC8" w:rsidRPr="00C713FA" w14:paraId="33761AD6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CEF85E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Term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ID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1B0119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KEGG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05D27B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Count</w:t>
            </w:r>
            <w:proofErr w:type="spellEnd"/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688D93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%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0C38E4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Bonferroni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P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Val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EF394D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Genes</w:t>
            </w:r>
            <w:proofErr w:type="spellEnd"/>
          </w:p>
        </w:tc>
      </w:tr>
      <w:tr w:rsidR="00B55EC8" w:rsidRPr="00C713FA" w14:paraId="26EFA365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F051BE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04012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7CC33D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ErbB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5AAD24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B0F779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12BC0B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5.98E-05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C4B8BA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PRKCA, NRG3, ERBB4, BRAF, PIK3CD, ELK1, RAF1, PRKCG, RPS6KB1, SRC, PAK6, CBLB, CDKN1B, EREG, NCK1, GSK3B, CAMK2B, SHC1, PIK3R5, PIK3R3, CRK, ABL2, PIK3R1, AKT2</w:t>
            </w:r>
          </w:p>
        </w:tc>
      </w:tr>
      <w:tr w:rsidR="00B55EC8" w:rsidRPr="00C713FA" w14:paraId="5DA89F90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5C1BC7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04015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A28313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Rap1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8B4B51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D52CFB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2.36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2B68C2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9.14E-05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5EB092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FGF7, ADCY2, TLN2, EFNA3, FGF16, FGF11, LPAR4, CTNND1, KIT, SRC, PFN2, TEK, RAPGEF6, PIK3R5, THBS1, RAPGEF2, PLCB1, PIK3R3, INSR, PIK3R1, AKT2, PRKCA, MAGI2, BRAF, GRIN1, PIK3CD, SIPA1L2, RAF1, IGF1, PRKCG, KITL, PRKD1, VEGFC, MAPK14, EFNA5, RAP1B, PARD6G, CRK, PRKD3, CALM1, LCP2</w:t>
            </w:r>
          </w:p>
        </w:tc>
      </w:tr>
      <w:tr w:rsidR="00B55EC8" w:rsidRPr="00C713FA" w14:paraId="48C58159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FE3EF1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04150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C15F0B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mTOR</w:t>
            </w:r>
            <w:proofErr w:type="spellEnd"/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680B60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894EAB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1.09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9BEC70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1.24E-04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CA30F8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PRKCA, BRAF, PIK3CD, IGF1, PRKCG, RPS6KB1, RICTOR, RRAGD, DDIT4, EIF4B, PDPK1, TSC1, ULK2, PRKAA1, PIK3R5, MLST8, PIK3R3, PIK3R1, AKT2</w:t>
            </w:r>
          </w:p>
        </w:tc>
      </w:tr>
      <w:tr w:rsidR="00B55EC8" w:rsidRPr="00C713FA" w14:paraId="790F7BA3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FFFDCF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04151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B8DD2C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PI3K-Akt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0994D5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9FA3E4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3.22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5F4D0D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2.63E-04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1BC2DD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FGF7, PPP2R5A, EFNA3, PPP2R5C, FGF16, FGF11, LPAR4, RPS6KB1, CHAD, PDPK1, CREB3L2, MLST8, INSR, AKT2, SYK, PPP2R1B, PRKCA, SGK1, PIK3CD, PKN2, DDIT4, VEGFC, G6PC, CCND3, GNB1, CHRM1, EFNA5, PHLPP2, MCL1, COL3A1, GNG11, COL2A1, KIT, PPP2CA, TEK, PIK3R5, PRKAA1, PIK3R3, THBS1, PPP2R2D, PIK3R1, COL4A4, TNXB, RAF1, IGF1, </w:t>
            </w: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lastRenderedPageBreak/>
              <w:t>ITGA4, KITL, EIF4B, ITGA9, HSP90B1, CDKN1B, TSC1, ITGA5, GSK3B, IKBKG, YWHAQ</w:t>
            </w:r>
          </w:p>
        </w:tc>
      </w:tr>
      <w:tr w:rsidR="00B55EC8" w:rsidRPr="00C713FA" w14:paraId="2FDFE010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0716DF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lastRenderedPageBreak/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04910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055030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Insulin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E21FD8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EC9C94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3F9E06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4.55E-04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9E3839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HK2, MKNK1, RHOQ, PDE3B, ELK1, RPS6KB1, PRKAR2B, PDPK1, HK3, PRKAA1, SHC1, PIK3R5, PIK3R3, INSR, PIK3R1, AKT2, IRS4, BRAF, PIK3CD, PRKAB1, RAF1, SOCS4, PPARGC1A, PPP1CB, CBLB, G6PC, TSC1, GSK3B, CRK, CALM1</w:t>
            </w:r>
          </w:p>
        </w:tc>
      </w:tr>
      <w:tr w:rsidR="00B55EC8" w:rsidRPr="00C713FA" w14:paraId="7A97A677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A39B4E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04810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89E2D8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Regulation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of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actin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cytoskeleton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D03457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74A619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2.24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150BA3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5.98E-04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6C3E1C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GNA13, FGD1, ENAH, FGF7, FGF16, SSH2, WASF2, FGF11, ABI2, ARHGAP35, ARPC5, PXN, IQGAP1, SRC, MYL9, PAK6, PFN2, ARPC2, PIK3R5, MSN, PIK3R3, PIK3R1, APC, BRAF, ARHGEF7, LIMK1, ARHGEF6, PIK3CD, RAF1, ITGA4, ARHGEF12, VAV2, PPP1CB, ITGA9, ITGA5, CHRM1, CYFIP2, CRK, PIP4K2C</w:t>
            </w:r>
          </w:p>
        </w:tc>
      </w:tr>
      <w:tr w:rsidR="00B55EC8" w:rsidRPr="00C713FA" w14:paraId="7F0BBF90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DA0B75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05100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F65475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Bacterial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invasion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of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epithelial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cells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12D4E3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7DCDC6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4BFF71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6.22E-04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937C13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CAV1, CLTA, SEPT3, WASF2, PIK3CD, ARPC5, CLTC, CD2AP, SRC, ELMO2, PXN, CBLB, ARPC2, ITGA5, SHC1, PIK3R5, PIK3R3, CRK, DNM1, SEPT8, PIK3R1</w:t>
            </w:r>
          </w:p>
        </w:tc>
      </w:tr>
      <w:tr w:rsidR="00B55EC8" w:rsidRPr="00C713FA" w14:paraId="29597942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C0EF47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04510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A822EE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Focal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adhesion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50B76A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993043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2.13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DD5142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2.02E-03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831F6E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CAV1, TLN2, COL3A1, ELK1, ARHGAP35, COL2A1, PXN, SRC, MYL9, CHAD, PAK6, PDPK1, PIK3R5, SHC1, THBS1, PIK3R3, PIK3R1, AKT2, PRKCA, COL4A4, TNXB, BRAF, PIK3CD, RAF1, IGF1, PRKCG, ITGA4, VAV2, CAPN2, PPP1CB, ITGA9, VEGFC, CCND3, ITGA5, GSK3B, RAP1B, CRK</w:t>
            </w:r>
          </w:p>
        </w:tc>
      </w:tr>
      <w:tr w:rsidR="00B55EC8" w:rsidRPr="00C713FA" w14:paraId="2F299899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8D9897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04152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23BADD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AMPK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C47A3D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925AB7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AEEF2E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6.85E-03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1A833D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PPP2R1B, IRS4, RAB2A, PFKFB4, PPP2R5A, PPP2R5C, PIK3CD, PRKAB1, IGF1, RPS6KB1, PPARGC1A, LEP, PDPK1, G6PC, TSC1, PPP2CA, RAB11B, CREB3L2, EEF2K, PIK3R5, PRKAA1, PIK3R3, INSR, PPP2R2D, PIK3R1, AKT2</w:t>
            </w:r>
          </w:p>
        </w:tc>
      </w:tr>
      <w:tr w:rsidR="00B55EC8" w:rsidRPr="00C713FA" w14:paraId="2044D2B8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CFEC76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04713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AF64A0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Circadian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entrainment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B42E56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625569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1.27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737183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7.15E-03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D69CAA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PRKCA, ADCY2, GRIN1, CACNA1I, PRKCG, GNG11, GRIA4, KCNJ3, FOS, GRIA2, GRIA1, GNB1, RYR3, PER2, GUCY1A2, CACNA1G, CACNA1H, CAMK2B, PLCB1, RASD1, CACNA1D, CALM1</w:t>
            </w:r>
          </w:p>
        </w:tc>
      </w:tr>
      <w:tr w:rsidR="00B55EC8" w:rsidRPr="00C713FA" w14:paraId="50C79B94" w14:textId="77777777" w:rsidTr="00941BE4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C11821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55EC8" w:rsidRPr="00C713FA" w14:paraId="1B2BB1AB" w14:textId="77777777" w:rsidTr="00941BE4">
        <w:trPr>
          <w:trHeight w:val="31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14A864B2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ICR-R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vs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CCR</w:t>
            </w:r>
          </w:p>
        </w:tc>
      </w:tr>
      <w:tr w:rsidR="00B55EC8" w:rsidRPr="00C713FA" w14:paraId="3A17D449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4BBF04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Term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ID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EBEABF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KEGG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99899D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Count</w:t>
            </w:r>
            <w:proofErr w:type="spellEnd"/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4118EA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%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658A6B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Bonferroni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P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Val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7C1AAA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Genes</w:t>
            </w:r>
            <w:proofErr w:type="spellEnd"/>
          </w:p>
        </w:tc>
      </w:tr>
      <w:tr w:rsidR="00B55EC8" w:rsidRPr="00C713FA" w14:paraId="395DFEE3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37B6E8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04630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70B992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Jak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-STAT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8C0755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0213EF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1.98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C37950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1.34E-02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11C275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PIK3CG, IL2RA, IL23R, IL5, OSMR, IL6ST, GRB2, IL7, STAT5A, LIFR, IL7R, IL22, IFNAR2, CCND1, IL23A, PRLR, CCND2, PRL, PIK3R1, GHR</w:t>
            </w:r>
          </w:p>
        </w:tc>
      </w:tr>
      <w:tr w:rsidR="00B55EC8" w:rsidRPr="00C713FA" w14:paraId="74DCCE2C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081205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04071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A83590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Sphingolipid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1BB6CB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406FA7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080E57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1.86E-02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1B140B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PPP2R1B, PIK3CG, ADORA3, GNAI3, SPHK2, ROCK1, GNAI2, SGPP1, CERS5, CERS4, GAB2, CERS1, BCL2, MAPK14, ABCC1, PLCB1, PIK3R1, OPRD1</w:t>
            </w:r>
          </w:p>
        </w:tc>
      </w:tr>
      <w:tr w:rsidR="00B55EC8" w:rsidRPr="00C713FA" w14:paraId="505E62CF" w14:textId="77777777" w:rsidTr="00941BE4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DE6891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B55EC8" w:rsidRPr="00C713FA" w14:paraId="63CF6354" w14:textId="77777777" w:rsidTr="00941BE4">
        <w:trPr>
          <w:trHeight w:val="31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0017AC3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ICR-RF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vs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CCR</w:t>
            </w:r>
          </w:p>
        </w:tc>
      </w:tr>
      <w:tr w:rsidR="00B55EC8" w:rsidRPr="00C713FA" w14:paraId="77EAF90F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227B36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Term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ID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DD9D76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KEGG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EE7F59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Count</w:t>
            </w:r>
            <w:proofErr w:type="spellEnd"/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985E1C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%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5F3DC7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Bonferroni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P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Val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D1BA75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Genes</w:t>
            </w:r>
            <w:proofErr w:type="spellEnd"/>
          </w:p>
        </w:tc>
      </w:tr>
      <w:tr w:rsidR="00B55EC8" w:rsidRPr="00C713FA" w14:paraId="36DF31B0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61BD7F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04728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AF6D28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Dopaminergic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synapse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FB5DF8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509CAF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3.81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9791C9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2.38E-03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C085F1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PRKCA, SCN1A, GNAI3, GRIA2, MAPK14, GSK3B, PPP3CB, GRIA3, GRIA4, PPP3CA, ITPR2</w:t>
            </w:r>
          </w:p>
        </w:tc>
      </w:tr>
      <w:tr w:rsidR="00B55EC8" w:rsidRPr="00C713FA" w14:paraId="200A4DE9" w14:textId="77777777" w:rsidTr="00941BE4">
        <w:trPr>
          <w:trHeight w:val="315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81FD30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04724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DAE285" w14:textId="77777777" w:rsidR="00C713FA" w:rsidRPr="00C713FA" w:rsidRDefault="00C713FA" w:rsidP="00C71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Glutamatergic</w:t>
            </w:r>
            <w:proofErr w:type="spellEnd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synapse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30D81D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DFBB89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3.46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2A38EF" w14:textId="77777777" w:rsidR="00C713FA" w:rsidRPr="00C713FA" w:rsidRDefault="00C713FA" w:rsidP="00C7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4.54E-03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D6EB37" w14:textId="77777777" w:rsidR="00C713FA" w:rsidRPr="00C713FA" w:rsidRDefault="00C713FA" w:rsidP="00941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713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PRKCA, GRM4, GNAI3, GRIA2, ADCY7, PPP3CB, GRIA3, GRIA4, PPP3CA, ITPR2</w:t>
            </w:r>
          </w:p>
        </w:tc>
      </w:tr>
    </w:tbl>
    <w:p w14:paraId="7493CF53" w14:textId="4189EDF7" w:rsidR="00120DC6" w:rsidRPr="00215AEE" w:rsidRDefault="00120DC6" w:rsidP="00BE6B3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8A2FCE1" w14:textId="28C97C76" w:rsidR="00B55EC8" w:rsidRPr="00215AEE" w:rsidRDefault="00B55EC8" w:rsidP="00BE6B3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4B88618" w14:textId="36898CD4" w:rsidR="0029273F" w:rsidRPr="00215AEE" w:rsidRDefault="0029273F" w:rsidP="00BE6B3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EC6C64" w14:textId="49EE7836" w:rsidR="00C11C3A" w:rsidRPr="00215AEE" w:rsidRDefault="00C11C3A" w:rsidP="00BE6B3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C86912C" w14:textId="121548B9" w:rsidR="00C11C3A" w:rsidRPr="00215AEE" w:rsidRDefault="00C11C3A" w:rsidP="00BE6B3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81E3A94" w14:textId="1F0D03C4" w:rsidR="00120DC6" w:rsidRDefault="000C7393" w:rsidP="00BE6B3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</w:t>
      </w:r>
      <w:r w:rsidR="004B4C6B" w:rsidRPr="003C3E2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Table 5.</w:t>
      </w:r>
      <w:r w:rsidR="003C3E2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C3E22" w:rsidRPr="00164F63">
        <w:rPr>
          <w:rFonts w:ascii="Times New Roman" w:hAnsi="Times New Roman" w:cs="Times New Roman"/>
          <w:bCs/>
          <w:sz w:val="24"/>
          <w:szCs w:val="24"/>
        </w:rPr>
        <w:t xml:space="preserve">KEGG </w:t>
      </w:r>
      <w:proofErr w:type="spellStart"/>
      <w:r w:rsidR="003C3E22" w:rsidRPr="00164F63">
        <w:rPr>
          <w:rFonts w:ascii="Times New Roman" w:hAnsi="Times New Roman" w:cs="Times New Roman"/>
          <w:bCs/>
          <w:sz w:val="24"/>
          <w:szCs w:val="24"/>
        </w:rPr>
        <w:t>pathway</w:t>
      </w:r>
      <w:proofErr w:type="spellEnd"/>
      <w:r w:rsidR="003C3E22" w:rsidRPr="00164F6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C3E22" w:rsidRPr="00164F63">
        <w:rPr>
          <w:rFonts w:ascii="Times New Roman" w:hAnsi="Times New Roman" w:cs="Times New Roman"/>
          <w:bCs/>
          <w:sz w:val="24"/>
          <w:szCs w:val="24"/>
        </w:rPr>
        <w:t>analysis</w:t>
      </w:r>
      <w:proofErr w:type="spellEnd"/>
      <w:r w:rsidR="003C3E22" w:rsidRPr="00164F63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="003C3E22" w:rsidRPr="00164F63">
        <w:rPr>
          <w:rFonts w:ascii="Times New Roman" w:hAnsi="Times New Roman" w:cs="Times New Roman"/>
          <w:bCs/>
          <w:sz w:val="24"/>
          <w:szCs w:val="24"/>
        </w:rPr>
        <w:t>predi</w:t>
      </w:r>
      <w:r w:rsidR="003C3E22">
        <w:rPr>
          <w:rFonts w:ascii="Times New Roman" w:hAnsi="Times New Roman" w:cs="Times New Roman"/>
          <w:bCs/>
          <w:sz w:val="24"/>
          <w:szCs w:val="24"/>
        </w:rPr>
        <w:t>cted</w:t>
      </w:r>
      <w:proofErr w:type="spellEnd"/>
      <w:r w:rsidR="003C3E2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C3E22">
        <w:rPr>
          <w:rFonts w:ascii="Times New Roman" w:hAnsi="Times New Roman" w:cs="Times New Roman"/>
          <w:bCs/>
          <w:sz w:val="24"/>
          <w:szCs w:val="24"/>
        </w:rPr>
        <w:t>targets</w:t>
      </w:r>
      <w:proofErr w:type="spellEnd"/>
      <w:r w:rsidR="003C3E22">
        <w:rPr>
          <w:rFonts w:ascii="Times New Roman" w:hAnsi="Times New Roman" w:cs="Times New Roman"/>
          <w:bCs/>
          <w:sz w:val="24"/>
          <w:szCs w:val="24"/>
        </w:rPr>
        <w:t xml:space="preserve"> of DE </w:t>
      </w:r>
      <w:proofErr w:type="spellStart"/>
      <w:r w:rsidR="003C3E22">
        <w:rPr>
          <w:rFonts w:ascii="Times New Roman" w:hAnsi="Times New Roman" w:cs="Times New Roman"/>
          <w:bCs/>
          <w:sz w:val="24"/>
          <w:szCs w:val="24"/>
        </w:rPr>
        <w:t>miRNAs</w:t>
      </w:r>
      <w:proofErr w:type="spellEnd"/>
      <w:r w:rsidR="003C3E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3E22">
        <w:rPr>
          <w:rFonts w:ascii="Times New Roman" w:hAnsi="Times New Roman" w:cs="Times New Roman"/>
          <w:sz w:val="24"/>
          <w:szCs w:val="24"/>
          <w:lang w:val="en-US"/>
        </w:rPr>
        <w:t>with ageing</w:t>
      </w:r>
      <w:r w:rsidR="003C3E22" w:rsidRPr="00BC217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C3E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3E22" w:rsidRPr="005A70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KEGG pathways were given </w:t>
      </w:r>
      <w:r w:rsidR="003C3E22" w:rsidRPr="00164F63">
        <w:rPr>
          <w:rFonts w:ascii="Times New Roman" w:hAnsi="Times New Roman" w:cs="Times New Roman"/>
          <w:bCs/>
          <w:sz w:val="24"/>
          <w:szCs w:val="24"/>
          <w:lang w:val="en-US"/>
        </w:rPr>
        <w:t>with their term ids, number of predicted genes that found in KEGG pathway, percentage of associated genes and genes</w:t>
      </w:r>
      <w:r w:rsidR="003C3E22" w:rsidRPr="00465D5C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1"/>
        <w:gridCol w:w="1806"/>
        <w:gridCol w:w="698"/>
        <w:gridCol w:w="490"/>
        <w:gridCol w:w="1113"/>
        <w:gridCol w:w="4098"/>
      </w:tblGrid>
      <w:tr w:rsidR="001E6461" w:rsidRPr="001E6461" w14:paraId="4A5798F8" w14:textId="77777777" w:rsidTr="00941BE4">
        <w:trPr>
          <w:trHeight w:val="315"/>
        </w:trPr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4D3784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ICR-R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vs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Baseline</w:t>
            </w:r>
            <w:proofErr w:type="spellEnd"/>
          </w:p>
        </w:tc>
      </w:tr>
      <w:tr w:rsidR="003657B2" w:rsidRPr="001E6461" w14:paraId="70E33BFA" w14:textId="77777777" w:rsidTr="00941BE4">
        <w:trPr>
          <w:trHeight w:val="52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45004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Term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ID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CE6ED6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KEGG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7EE939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Count</w:t>
            </w:r>
            <w:proofErr w:type="spellEnd"/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C6159C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%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37DCB6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Bonferroni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P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Val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1B0031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E64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Genes</w:t>
            </w:r>
            <w:proofErr w:type="spellEnd"/>
          </w:p>
        </w:tc>
      </w:tr>
      <w:tr w:rsidR="003657B2" w:rsidRPr="001E6461" w14:paraId="4558133F" w14:textId="77777777" w:rsidTr="00941BE4">
        <w:trPr>
          <w:trHeight w:val="1140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80E067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04010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2DAF8D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MAPK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B48FC8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47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FCEA83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3.09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BD6AEC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4.21E-07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BBB694" w14:textId="77777777" w:rsidR="001E6461" w:rsidRPr="001E6461" w:rsidRDefault="001E6461" w:rsidP="001E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FGF7, PDGFB, MRAS, FGF17, MKNK2, CACNB1, PPP3R1, GNG12, SRF, MAP3K5, KRAS, MAP3K2, MAP3K1, SOS1, JUND, FGF1, TRAF6, NFATC3, MAP2K7, AKT3, RASA2, TAOK1, TGFBR2, PTPRR, MAPK11, CACNG2, RPS6KA5, RPS6KA6, DUSP2, RPS6KA4, RPS6KA1, RASGRF2, MAPK12, PDGFRA, MAPK8IP2, RAP1A, MAPK9, RAP1B, MAP3K14, CACNA1C, MAP3K13, CRK, DUSP8, MAP3K12, DUSP7, CACNA1B, DUSP6</w:t>
            </w:r>
          </w:p>
        </w:tc>
      </w:tr>
      <w:tr w:rsidR="003657B2" w:rsidRPr="001E6461" w14:paraId="084599F7" w14:textId="77777777" w:rsidTr="00941BE4">
        <w:trPr>
          <w:trHeight w:val="91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E73CAA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04144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F2B5C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Endocytosis</w:t>
            </w:r>
            <w:proofErr w:type="spellEnd"/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FF4DF4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5E41D6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10916C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6.98E-04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A7BE8A" w14:textId="77777777" w:rsidR="001E6461" w:rsidRPr="001E6461" w:rsidRDefault="001E6461" w:rsidP="001E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CLTA, CLTB, RAB5B, RAB5C, CYTH1, TSG101, ASAP1, VPS37B, ARF6, EEA1, ARF5, AMPH, DAB2, GBF1, WIPF2, VPS4B, RAB11A, NEDD4L, WIPF1, TRAF6, IQSEC1, IQSEC2, STAMBP, GIT1, PARD6B, KIF5A, KIF5C, TGFBR2, SMAD3, LDLRAP1, EPS15, RAB11FIP5, ACAP3, PSD, IST1, RAB22A, PDGFRA, SMURF1, RAB10, VPS26A, RAB11FIP1</w:t>
            </w:r>
          </w:p>
        </w:tc>
      </w:tr>
      <w:tr w:rsidR="003657B2" w:rsidRPr="001E6461" w14:paraId="4C6194E6" w14:textId="77777777" w:rsidTr="00941BE4">
        <w:trPr>
          <w:trHeight w:val="690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30466F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04360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0B08E2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Axon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guidance</w:t>
            </w:r>
            <w:proofErr w:type="spellEnd"/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60A9FC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65E0E5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717B73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8.73E-04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999E7B" w14:textId="77777777" w:rsidR="001E6461" w:rsidRPr="001E6461" w:rsidRDefault="001E6461" w:rsidP="001E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PLXNA1, PPP3R1, LRRC4C, EPHB4, PAK7, KRAS, SEMA7A, SEMA3C, UNC5C, NFATC3, ROCK1, ROCK2, EFNB1, NTNG1, DPYSL5, NTN3, EPHA4, EPHA7, SEMA4G, SEMA4F, CFL2, SRGAP3, SEMA4C, SEMA4B, SEMA4D, SRGAP1</w:t>
            </w:r>
          </w:p>
        </w:tc>
      </w:tr>
      <w:tr w:rsidR="003657B2" w:rsidRPr="001E6461" w14:paraId="4F2EA50C" w14:textId="77777777" w:rsidTr="00941BE4">
        <w:trPr>
          <w:trHeight w:val="154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9A1415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04550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014796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pathways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regulating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pluripotency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of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stem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cells</w:t>
            </w:r>
            <w:proofErr w:type="spellEnd"/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243D26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4ADE28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1.78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39680A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9.64E-04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593AB9" w14:textId="77777777" w:rsidR="001E6461" w:rsidRPr="001E6461" w:rsidRDefault="001E6461" w:rsidP="001E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IL6ST, WNT3A, BMPR2, REST, MEIS1, LIF, WNT1, KRAS, PCGF6, AKT3, PIK3R1, APC, TBX3, OTX1, SMAD5, LIFR, SMAD3, NEUROG1, MAPK11, FZD2, STAT3, MAPK12, WNT9B, WNT11, ZFHX3, WNT7A, BMPR1A</w:t>
            </w:r>
          </w:p>
        </w:tc>
      </w:tr>
      <w:tr w:rsidR="003657B2" w:rsidRPr="001E6461" w14:paraId="1DF8D549" w14:textId="77777777" w:rsidTr="00941BE4">
        <w:trPr>
          <w:trHeight w:val="103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7E8F08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04722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41FF4C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Neurotrophin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EBD4D5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50E17E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1.58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E79131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3.46E-03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B9C64A" w14:textId="77777777" w:rsidR="001E6461" w:rsidRPr="001E6461" w:rsidRDefault="001E6461" w:rsidP="001E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MAPK11, RPS6KA5, RPS6KA6, MAP3K5, PDPK1, KRAS, RPS6KA1, MAPK12, PRDM4, MAP3K1, SOS1, BCL2, GAB1, RAP1A, MAPK9, RAP1B, TRAF6, MAP2K7, CRK, FRS2, PIK3R1, AKT3, CALM1, SHC4</w:t>
            </w:r>
          </w:p>
        </w:tc>
      </w:tr>
      <w:tr w:rsidR="003657B2" w:rsidRPr="001E6461" w14:paraId="0B0C2F6B" w14:textId="77777777" w:rsidTr="00941BE4">
        <w:trPr>
          <w:trHeight w:val="1140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B012C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04151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08E2E8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PI3K-Akt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F5A3BD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97721D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3.16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017E1B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4.14E-03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4F94CC" w14:textId="77777777" w:rsidR="001E6461" w:rsidRPr="001E6461" w:rsidRDefault="001E6461" w:rsidP="001E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PHLPP1, CRTC2, FGF7, PHLPP2, MCL1, PDGFB, FGF17, LPAR4, ITGA10, GNG12, IL7R, PTEN, CCNE1, PDPK1, LAMB3, KRAS, ITGB8, BCL2, SOS1, PPP2CA, PDGFC, PRKAA2, FGF1, THBS2, THBS3, AKT3, PIK3R1, GHR, RBL2, CREB1, PKN2, CDK6, BCL2L11, IL6RA, OSM, ITGA9, CCND1, CDKN1A, CDKN1B, YWHAH, LAMA3, CHRM2, CCND2, ITGA8, VEGFA, PDGFRA, IFNA12, PPP2R2A</w:t>
            </w:r>
          </w:p>
        </w:tc>
      </w:tr>
      <w:tr w:rsidR="003657B2" w:rsidRPr="001E6461" w14:paraId="73190A2F" w14:textId="77777777" w:rsidTr="00941BE4">
        <w:trPr>
          <w:trHeight w:val="780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83D3D7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04068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62D33E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FoxO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signaling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pathway</w:t>
            </w:r>
            <w:proofErr w:type="spellEnd"/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4EE057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015C52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1.64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3F9339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5.53E-03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FFDEF5" w14:textId="77777777" w:rsidR="001E6461" w:rsidRPr="001E6461" w:rsidRDefault="001E6461" w:rsidP="001E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USP7, RBL2, TGFBR2, SMAD3, MAPK11, IL7R, PTEN, SIRT1, CCNG2, BCL2L11, STAT3, CCNB1, PDPK1, CCND1, CDKN1A, KRAS, CDKN1B, MAPK12, SLC2A4, CCND2, SOS1, MAPK9, PRKAA2, AKT3, PIK3R1</w:t>
            </w:r>
          </w:p>
        </w:tc>
      </w:tr>
      <w:tr w:rsidR="003657B2" w:rsidRPr="001E6461" w14:paraId="523A6870" w14:textId="77777777" w:rsidTr="00941BE4">
        <w:trPr>
          <w:trHeight w:val="46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A89B39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05218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57992C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Melanoma</w:t>
            </w:r>
            <w:proofErr w:type="spellEnd"/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9C010D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E14849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1.12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9ED608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7.44E-03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85F5FA" w14:textId="77777777" w:rsidR="001E6461" w:rsidRPr="001E6461" w:rsidRDefault="001E6461" w:rsidP="001E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E2F1, E2F2, E2F3, FGF7, PDGFB, FGF17, CDK6, RB1, PTEN, CDKN1A, CCND1, KRAS, PDGFRA, PDGFC, FGF1, AKT3, PIK3R1</w:t>
            </w:r>
          </w:p>
        </w:tc>
      </w:tr>
      <w:tr w:rsidR="003657B2" w:rsidRPr="001E6461" w14:paraId="1B20FFEC" w14:textId="77777777" w:rsidTr="00941BE4">
        <w:trPr>
          <w:trHeight w:val="52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C56AD4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04710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A00E33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Circadian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rhythm</w:t>
            </w:r>
            <w:proofErr w:type="spellEnd"/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4D8370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B8090B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0.72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3FF564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9.10E-03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B5C3B0" w14:textId="77777777" w:rsidR="001E6461" w:rsidRPr="001E6461" w:rsidRDefault="001E6461" w:rsidP="001E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NPAS2, BTRC, CREB1, RORB, RORA, PRKAA2, BHLHE40, ARNTL, BHLHE41, CLOCK, CUL1</w:t>
            </w:r>
          </w:p>
        </w:tc>
      </w:tr>
      <w:tr w:rsidR="003657B2" w:rsidRPr="001E6461" w14:paraId="6E19CED0" w14:textId="77777777" w:rsidTr="00941BE4">
        <w:trPr>
          <w:trHeight w:val="525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06B110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mmu</w:t>
            </w:r>
            <w:proofErr w:type="gram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05215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C392B9" w14:textId="77777777" w:rsidR="001E6461" w:rsidRPr="001E6461" w:rsidRDefault="001E6461" w:rsidP="001E6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Prostate</w:t>
            </w:r>
            <w:proofErr w:type="spellEnd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cancer</w:t>
            </w:r>
            <w:proofErr w:type="spellEnd"/>
          </w:p>
        </w:tc>
        <w:tc>
          <w:tcPr>
            <w:tcW w:w="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E089DD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15C823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1.25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ABD370" w14:textId="77777777" w:rsidR="001E6461" w:rsidRPr="001E6461" w:rsidRDefault="001E6461" w:rsidP="001E6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9.66E-03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DB38AB" w14:textId="77777777" w:rsidR="001E6461" w:rsidRPr="001E6461" w:rsidRDefault="001E6461" w:rsidP="001E64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4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E2F1, E2F2, E2F3, PDGFB, CREB1, RB1, PTEN, CCNE1, CDKN1A, CCND1, PDPK1, KRAS, CDKN1B, SOS1, BCL2, PDGFRA, PDGFC, AKT3, PIK3R1</w:t>
            </w:r>
          </w:p>
        </w:tc>
      </w:tr>
    </w:tbl>
    <w:p w14:paraId="20C5F3E9" w14:textId="12D30F7F" w:rsidR="002D6398" w:rsidRPr="00011F6E" w:rsidRDefault="00237EF0" w:rsidP="00BE6B3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11F6E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lementary</w:t>
      </w:r>
      <w:r w:rsidR="00580946" w:rsidRPr="00011F6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Table 6.</w:t>
      </w:r>
      <w:r w:rsidR="00011F6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11F6E" w:rsidRPr="00011F6E">
        <w:rPr>
          <w:rFonts w:ascii="Times New Roman" w:hAnsi="Times New Roman" w:cs="Times New Roman"/>
          <w:bCs/>
          <w:sz w:val="24"/>
          <w:szCs w:val="24"/>
          <w:lang w:val="en-US"/>
        </w:rPr>
        <w:t>Functional enrichment analysis of common predicted targets among CR groups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 R</w:t>
      </w:r>
      <w:r w:rsidR="00011F6E">
        <w:rPr>
          <w:rFonts w:ascii="Times New Roman" w:hAnsi="Times New Roman" w:cs="Times New Roman"/>
          <w:bCs/>
          <w:sz w:val="24"/>
          <w:szCs w:val="24"/>
          <w:lang w:val="en-US"/>
        </w:rPr>
        <w:t>esults</w:t>
      </w:r>
      <w:r w:rsidR="00011F6E" w:rsidRPr="005A70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were given </w:t>
      </w:r>
      <w:r w:rsidR="00011F6E" w:rsidRPr="00164F6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with their </w:t>
      </w:r>
      <w:r w:rsidR="00011F6E">
        <w:rPr>
          <w:rFonts w:ascii="Times New Roman" w:hAnsi="Times New Roman" w:cs="Times New Roman"/>
          <w:bCs/>
          <w:sz w:val="24"/>
          <w:szCs w:val="24"/>
          <w:lang w:val="en-US"/>
        </w:rPr>
        <w:t>category, term</w:t>
      </w:r>
      <w:r w:rsidR="00011F6E" w:rsidRPr="00164F63">
        <w:rPr>
          <w:rFonts w:ascii="Times New Roman" w:hAnsi="Times New Roman" w:cs="Times New Roman"/>
          <w:bCs/>
          <w:sz w:val="24"/>
          <w:szCs w:val="24"/>
          <w:lang w:val="en-US"/>
        </w:rPr>
        <w:t>, number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="00011F6E" w:rsidRPr="00164F6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of predicted genes that found in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term, p value, B</w:t>
      </w:r>
      <w:r w:rsidR="00011F6E">
        <w:rPr>
          <w:rFonts w:ascii="Times New Roman" w:hAnsi="Times New Roman" w:cs="Times New Roman"/>
          <w:bCs/>
          <w:sz w:val="24"/>
          <w:szCs w:val="24"/>
          <w:lang w:val="en-US"/>
        </w:rPr>
        <w:t>onferroni corrected p value and fold enrichment</w:t>
      </w:r>
      <w:r w:rsidR="00011F6E" w:rsidRPr="00465D5C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tbl>
      <w:tblPr>
        <w:tblW w:w="1000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5"/>
        <w:gridCol w:w="3076"/>
        <w:gridCol w:w="708"/>
        <w:gridCol w:w="709"/>
        <w:gridCol w:w="992"/>
        <w:gridCol w:w="1134"/>
        <w:gridCol w:w="1200"/>
      </w:tblGrid>
      <w:tr w:rsidR="00580946" w:rsidRPr="00580946" w14:paraId="111F688F" w14:textId="77777777" w:rsidTr="00941BE4">
        <w:trPr>
          <w:trHeight w:val="255"/>
          <w:jc w:val="center"/>
        </w:trPr>
        <w:tc>
          <w:tcPr>
            <w:tcW w:w="10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96334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Common between CCR and ICR-R compared to AL</w:t>
            </w:r>
          </w:p>
        </w:tc>
      </w:tr>
      <w:tr w:rsidR="00580946" w:rsidRPr="00580946" w14:paraId="2FFC63EA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ADEEE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Annotation Cluster 1</w:t>
            </w:r>
          </w:p>
        </w:tc>
        <w:tc>
          <w:tcPr>
            <w:tcW w:w="7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75E60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Enrichment Score: 4.24 </w:t>
            </w:r>
          </w:p>
        </w:tc>
      </w:tr>
      <w:tr w:rsidR="009B52BD" w:rsidRPr="00580946" w14:paraId="0C3E2D1C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1D616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Category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EC7CE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Term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4246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Count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6088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2970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P 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811C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DCD6B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Fold Enrichment</w:t>
            </w:r>
          </w:p>
        </w:tc>
      </w:tr>
      <w:tr w:rsidR="009B52BD" w:rsidRPr="00580946" w14:paraId="7933ABA2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5373B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4A4C9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Transcription regulation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25808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820C4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28.00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DF4B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7.97E-07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0FCF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1.18E-04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4B72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3.53</w:t>
            </w:r>
          </w:p>
        </w:tc>
      </w:tr>
      <w:tr w:rsidR="009B52BD" w:rsidRPr="00580946" w14:paraId="0E2AC904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C5CD6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268AA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Transcription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6235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5A0E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28.00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BC7BE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1.33E-06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A927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1.97E-04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20C9D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3.42</w:t>
            </w:r>
          </w:p>
        </w:tc>
      </w:tr>
      <w:tr w:rsidR="009B52BD" w:rsidRPr="00580946" w14:paraId="6601A578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E5A2C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61AE9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Nucleus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316B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B3B8E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45.33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87E9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1.40E-06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D560D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2.07E-04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AF979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2.27</w:t>
            </w:r>
          </w:p>
        </w:tc>
      </w:tr>
      <w:tr w:rsidR="009B52BD" w:rsidRPr="00580946" w14:paraId="3AE611F6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5D903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341EC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GO:0006351~transcription, DNA-templated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4E1E9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B862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28.00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57BB4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1.23E-05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76874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6.88E-03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F0F98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2.92</w:t>
            </w:r>
          </w:p>
        </w:tc>
      </w:tr>
      <w:tr w:rsidR="009B52BD" w:rsidRPr="00580946" w14:paraId="3BCBAF98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BD8BE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GOTERM_MF_DIRECT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6CAB7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GO:0000977~RNA polymerase II regulatory region sequence-specific DNA binding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B9238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5299E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A3982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2.64E-05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D296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5.31E-03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997A6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9.02</w:t>
            </w:r>
          </w:p>
        </w:tc>
      </w:tr>
      <w:tr w:rsidR="009B52BD" w:rsidRPr="00580946" w14:paraId="3BE0A754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C3077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BFB55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Activator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5A4E6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3EE29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14.67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4763B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3.41E-05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89F62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5.03E-03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7464D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5.33</w:t>
            </w:r>
          </w:p>
        </w:tc>
      </w:tr>
      <w:tr w:rsidR="009B52BD" w:rsidRPr="00580946" w14:paraId="614E8AA1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01390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GOTERM_MF_DIRECT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B512E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GO:0003700~transcription factor activity, sequence-specific DNA binding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631B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D474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18.67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4C29D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3.63E-05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AEE0E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7.30E-03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B7404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3.95</w:t>
            </w:r>
          </w:p>
        </w:tc>
      </w:tr>
      <w:tr w:rsidR="009B52BD" w:rsidRPr="00580946" w14:paraId="08DE7EC3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91FC7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4CE3D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GO:0045893~positive regulation of transcription, DNA-templated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8D5CD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ED29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14.67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0EE40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5.48E-05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0E478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3.02E-02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9938E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5.00</w:t>
            </w:r>
          </w:p>
        </w:tc>
      </w:tr>
      <w:tr w:rsidR="009B52BD" w:rsidRPr="00580946" w14:paraId="25D3745F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1BFF4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DC78F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GO:0006355~regulation of transcription, DNA-templated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DA39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9042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29.33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176D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5.93E-05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980D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3.26E-02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12E8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2.53</w:t>
            </w:r>
          </w:p>
        </w:tc>
      </w:tr>
      <w:tr w:rsidR="009B52BD" w:rsidRPr="00580946" w14:paraId="3E33873F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42D3D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GOTERM_MF_DIRECT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85700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GO:0000978~RNA polymerase II core promoter proximal region sequence-specific DNA binding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E6CA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BDBD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12.00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EEE9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8.33E-05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455B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1.67E-02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8800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6.25</w:t>
            </w:r>
          </w:p>
        </w:tc>
      </w:tr>
      <w:tr w:rsidR="009B52BD" w:rsidRPr="00580946" w14:paraId="50CAA61F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85068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GOTERM_CC_DIRECT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17B6C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GO:0005634~nucleus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8CFAE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3F9D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50.67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4665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8.52E-05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75BD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1.36E-02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B3C7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1.75</w:t>
            </w:r>
          </w:p>
        </w:tc>
      </w:tr>
      <w:tr w:rsidR="009B52BD" w:rsidRPr="00580946" w14:paraId="579BBFD5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3E2C2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GOTERM_MF_DIRECT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EEABD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GO:0001077~transcriptional activator activity, RNA polymerase II core promoter proximal region sequence-specific binding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052B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117DB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D184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9.36E-05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A49F8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1.87E-02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47C9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7.38</w:t>
            </w:r>
          </w:p>
        </w:tc>
      </w:tr>
      <w:tr w:rsidR="009B52BD" w:rsidRPr="00580946" w14:paraId="39959C43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B43A5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ECEAE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GO:0045944~positive regulation of transcription from RNA polymerase II promoter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BDCD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36EE8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17.33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2959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3.02E-04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2B85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1.56E-01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7020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3.42</w:t>
            </w:r>
          </w:p>
        </w:tc>
      </w:tr>
      <w:tr w:rsidR="009B52BD" w:rsidRPr="00580946" w14:paraId="24F24C6A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893DA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CE00B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DNA-binding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BFBA2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1566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DBF55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6.07E-04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20602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8.59E-02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D444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2.83</w:t>
            </w:r>
          </w:p>
        </w:tc>
      </w:tr>
      <w:tr w:rsidR="009B52BD" w:rsidRPr="00580946" w14:paraId="7CD7A737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A3D72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GOTERM_MF_DIRECT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42E6E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GO:0003677~DNA binding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62115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FE46B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21.33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AA2C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5.04E-03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3983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6.40E-01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258D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2.16</w:t>
            </w:r>
          </w:p>
        </w:tc>
      </w:tr>
      <w:tr w:rsidR="009B52BD" w:rsidRPr="00580946" w14:paraId="309A39B1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6EB21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GOTERM_MF_DIRECT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73E75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GO:0043565~sequence-specific DNA binding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3F6E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2F0A0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610A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1.24E-02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8B68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9.19E-01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FEC54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3.15</w:t>
            </w:r>
          </w:p>
        </w:tc>
      </w:tr>
      <w:tr w:rsidR="00580946" w:rsidRPr="00580946" w14:paraId="5D7E0FBB" w14:textId="77777777" w:rsidTr="00941BE4">
        <w:trPr>
          <w:trHeight w:val="255"/>
          <w:jc w:val="center"/>
        </w:trPr>
        <w:tc>
          <w:tcPr>
            <w:tcW w:w="10004" w:type="dxa"/>
            <w:gridSpan w:val="7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27A419CA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</w:p>
        </w:tc>
      </w:tr>
      <w:tr w:rsidR="00580946" w:rsidRPr="00580946" w14:paraId="333F35F8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E5F5C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Annotation Cluster 2</w:t>
            </w:r>
          </w:p>
        </w:tc>
        <w:tc>
          <w:tcPr>
            <w:tcW w:w="7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D31E0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Enrichment Score: 2.05 </w:t>
            </w:r>
          </w:p>
        </w:tc>
      </w:tr>
      <w:tr w:rsidR="009B52BD" w:rsidRPr="00580946" w14:paraId="597A78F3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62B89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Category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0E256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Term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7E69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Count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6178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18CB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P 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0B0F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27F4D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Fold Enrichment</w:t>
            </w:r>
          </w:p>
        </w:tc>
      </w:tr>
      <w:tr w:rsidR="009B52BD" w:rsidRPr="00580946" w14:paraId="5E2FBF71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EE329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GOTERM_CC_DIRECT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D706B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GO:0043198~dendritic shaft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E682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E6B3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5355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1.34E-03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C2259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1.94E-01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E7EB5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18.16</w:t>
            </w:r>
          </w:p>
        </w:tc>
      </w:tr>
      <w:tr w:rsidR="009B52BD" w:rsidRPr="00580946" w14:paraId="4A2507A0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03C26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GOTERM_CC_DIRECT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05F70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GO:0043197~dendritic spine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A1929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4330E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76EF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1.58E-02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99DA6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9.24E-01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1DCEB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7.48</w:t>
            </w:r>
          </w:p>
        </w:tc>
      </w:tr>
      <w:tr w:rsidR="009B52BD" w:rsidRPr="00580946" w14:paraId="7F70C32C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26051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GOTERM_CC_DIRECT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5B913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GO:0045202~synapse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9E9D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CB212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85BFE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3.39E-02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DF810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9.96E-01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26104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3.29</w:t>
            </w:r>
          </w:p>
        </w:tc>
      </w:tr>
      <w:tr w:rsidR="00580946" w:rsidRPr="00580946" w14:paraId="23BB935C" w14:textId="77777777" w:rsidTr="00941BE4">
        <w:trPr>
          <w:trHeight w:val="255"/>
          <w:jc w:val="center"/>
        </w:trPr>
        <w:tc>
          <w:tcPr>
            <w:tcW w:w="10004" w:type="dxa"/>
            <w:gridSpan w:val="7"/>
            <w:shd w:val="clear" w:color="000000" w:fill="FFFFFF"/>
            <w:vAlign w:val="center"/>
          </w:tcPr>
          <w:p w14:paraId="23FC5E54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</w:p>
        </w:tc>
      </w:tr>
      <w:tr w:rsidR="00580946" w:rsidRPr="00580946" w14:paraId="1C033DB3" w14:textId="77777777" w:rsidTr="00941BE4">
        <w:trPr>
          <w:trHeight w:val="255"/>
          <w:jc w:val="center"/>
        </w:trPr>
        <w:tc>
          <w:tcPr>
            <w:tcW w:w="10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0F7E7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Common between AL, ICR-R, ICR-RF compared to CCR</w:t>
            </w:r>
          </w:p>
        </w:tc>
      </w:tr>
      <w:tr w:rsidR="00580946" w:rsidRPr="00580946" w14:paraId="1F96F0E3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2BB58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Annotation Cluster 1</w:t>
            </w:r>
          </w:p>
        </w:tc>
        <w:tc>
          <w:tcPr>
            <w:tcW w:w="7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9E51A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Enrichment Score: 4.61 </w:t>
            </w:r>
          </w:p>
        </w:tc>
      </w:tr>
      <w:tr w:rsidR="009B52BD" w:rsidRPr="00580946" w14:paraId="1263F717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3F127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lastRenderedPageBreak/>
              <w:t>Category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76A51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Term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676B8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Count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5741E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485B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P 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B20D0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6A926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Fold Enrichment</w:t>
            </w:r>
          </w:p>
        </w:tc>
      </w:tr>
      <w:tr w:rsidR="009B52BD" w:rsidRPr="00580946" w14:paraId="171540E7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AF07E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8E205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Transcription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3C842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6822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20.34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B63C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8.46E-09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0059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2.12E-06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33718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2.48</w:t>
            </w:r>
          </w:p>
        </w:tc>
      </w:tr>
      <w:tr w:rsidR="009B52BD" w:rsidRPr="00580946" w14:paraId="366553DA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7A5B4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C9E52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Transcription regulation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25E8B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1E18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19.92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5A22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8.93E-09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A8F28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2.24E-06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2B4F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2.51</w:t>
            </w:r>
          </w:p>
        </w:tc>
      </w:tr>
      <w:tr w:rsidR="009B52BD" w:rsidRPr="00580946" w14:paraId="455937EA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EB027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8BFD4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GO:0006351~transcription, DNA-templated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404EE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DDAEE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20.76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4A65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3.43E-07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E3530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4.31E-04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B6D9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2.16</w:t>
            </w:r>
          </w:p>
        </w:tc>
      </w:tr>
      <w:tr w:rsidR="009B52BD" w:rsidRPr="00580946" w14:paraId="692C2AE6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2ECF8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99B37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Nucleus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484DD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A041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C2FE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2.52E-06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6EF0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6.31E-04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C191D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1.65</w:t>
            </w:r>
          </w:p>
        </w:tc>
      </w:tr>
      <w:tr w:rsidR="009B52BD" w:rsidRPr="00580946" w14:paraId="35978CA0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6B0B0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548CD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GO:0006355~regulation of transcription, DNA-templated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6936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283D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20.76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9386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6.18E-05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6C5ED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7.49E-02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3F980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1.78</w:t>
            </w:r>
          </w:p>
        </w:tc>
      </w:tr>
      <w:tr w:rsidR="009B52BD" w:rsidRPr="00580946" w14:paraId="7A581EE5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AA9E6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GOTERM_MF_DIRECT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492E0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GO:0003700~transcription factor activity, sequence-specific DNA binding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38FA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B430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63376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2.06E-04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1154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8.06E-02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91AD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2.36</w:t>
            </w:r>
          </w:p>
        </w:tc>
      </w:tr>
      <w:tr w:rsidR="009B52BD" w:rsidRPr="00580946" w14:paraId="35667494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62124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GOTERM_CC_DIRECT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235EB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GO:0005634~nucleus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B826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60048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40.25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5AEB5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2.37E-04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C4CD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6.51E-02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BB975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1.37</w:t>
            </w:r>
          </w:p>
        </w:tc>
      </w:tr>
      <w:tr w:rsidR="009B52BD" w:rsidRPr="00580946" w14:paraId="3079B094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318A6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56BB3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Activator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1923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3EA54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16CE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8.43E-04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B082B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1.91E-01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5534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2.62</w:t>
            </w:r>
          </w:p>
        </w:tc>
      </w:tr>
      <w:tr w:rsidR="009B52BD" w:rsidRPr="00580946" w14:paraId="60CEFB57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7DE0E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E9314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GO:0045944~positive regulation of transcription from RNA polymerase II promoter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D57DB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0547B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5F06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8.99E-04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4E46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6.78E-01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B31B6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2.08</w:t>
            </w:r>
          </w:p>
        </w:tc>
      </w:tr>
      <w:tr w:rsidR="009B52BD" w:rsidRPr="00580946" w14:paraId="70A5685B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D2BD7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7E53E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DNA-binding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26B65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EBC6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13.14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FD7B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1.23E-03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4AA1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2.65E-01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EA10E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1.86</w:t>
            </w:r>
          </w:p>
        </w:tc>
      </w:tr>
      <w:tr w:rsidR="009B52BD" w:rsidRPr="00580946" w14:paraId="5759370C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155D6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GOTERM_MF_DIRECT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6A014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GO:0003677~DNA binding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7CE9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E7BC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13.98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08A1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1.15E-02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D8E2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9.91E-01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38885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1.55</w:t>
            </w:r>
          </w:p>
        </w:tc>
      </w:tr>
      <w:tr w:rsidR="00580946" w:rsidRPr="00580946" w14:paraId="1A8EF239" w14:textId="77777777" w:rsidTr="00941BE4">
        <w:trPr>
          <w:trHeight w:val="255"/>
          <w:jc w:val="center"/>
        </w:trPr>
        <w:tc>
          <w:tcPr>
            <w:tcW w:w="10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A1B44F" w14:textId="77777777" w:rsidR="00580946" w:rsidRPr="00580946" w:rsidRDefault="00580946" w:rsidP="00580946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val="en-US" w:eastAsia="tr-TR"/>
              </w:rPr>
            </w:pPr>
            <w:r w:rsidRPr="00580946">
              <w:rPr>
                <w:rFonts w:ascii="Calibri" w:eastAsia="Times New Roman" w:hAnsi="Calibri" w:cs="Calibri"/>
                <w:bCs/>
                <w:color w:val="000000"/>
                <w:szCs w:val="20"/>
                <w:lang w:val="en-US" w:eastAsia="tr-TR"/>
              </w:rPr>
              <w:t> </w:t>
            </w:r>
          </w:p>
        </w:tc>
      </w:tr>
      <w:tr w:rsidR="00580946" w:rsidRPr="00580946" w14:paraId="223AF581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F3F08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Annotation Cluster 2</w:t>
            </w:r>
          </w:p>
        </w:tc>
        <w:tc>
          <w:tcPr>
            <w:tcW w:w="7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21D4E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Enrichment Score: 2.21 </w:t>
            </w:r>
          </w:p>
        </w:tc>
      </w:tr>
      <w:tr w:rsidR="009B52BD" w:rsidRPr="00580946" w14:paraId="3E9DA410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92A3B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Category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60780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Term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AB32E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Count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8EB50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842C9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P 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71A58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A8F7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Fold Enrichment</w:t>
            </w:r>
          </w:p>
        </w:tc>
      </w:tr>
      <w:tr w:rsidR="009B52BD" w:rsidRPr="00580946" w14:paraId="200BB2BD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BD4A1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GOTERM_MF_DIRECT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8E920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GO:0008046~axon guidance receptor activity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432C9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D31C5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B29DB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7.97E-05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1A7D9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3.21E-02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12240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43.40</w:t>
            </w:r>
          </w:p>
        </w:tc>
      </w:tr>
      <w:tr w:rsidR="009B52BD" w:rsidRPr="00580946" w14:paraId="0578CA14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4CD0E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KEGG_PATHWAY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B8E78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mmu</w:t>
            </w:r>
            <w:proofErr w:type="gramStart"/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04360:Axon</w:t>
            </w:r>
            <w:proofErr w:type="gramEnd"/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 xml:space="preserve"> guidance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55926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9F28D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AECDB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6.52E-04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D5B08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1.19E-01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A3B10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5.36</w:t>
            </w:r>
          </w:p>
        </w:tc>
      </w:tr>
      <w:tr w:rsidR="009B52BD" w:rsidRPr="00580946" w14:paraId="61FB8FF9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D1F03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B5CFA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Developmental protein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AC71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3FF3D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3B11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2.98E-03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E5304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5.28E-01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3A41B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2.07</w:t>
            </w:r>
          </w:p>
        </w:tc>
      </w:tr>
      <w:tr w:rsidR="009B52BD" w:rsidRPr="00580946" w14:paraId="47BF8280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F4084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AC17F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Neurogenesis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E1229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B6D6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0352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4.36E-03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4BA65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6.66E-01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F6D4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3.50</w:t>
            </w:r>
          </w:p>
        </w:tc>
      </w:tr>
      <w:tr w:rsidR="009B52BD" w:rsidRPr="00580946" w14:paraId="7E79E15E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E3634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22A3A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Differentiation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ADBE6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2BE8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40ED2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7.65E-03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95699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8.54E-01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BE9ED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2.23</w:t>
            </w:r>
          </w:p>
        </w:tc>
      </w:tr>
      <w:tr w:rsidR="009B52BD" w:rsidRPr="00580946" w14:paraId="5448783E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7BCCD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2BC72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GO:0007275~multicellular organism development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42F32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3331C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C778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1.23E-02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1BB3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8635A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1.77</w:t>
            </w:r>
          </w:p>
        </w:tc>
      </w:tr>
      <w:tr w:rsidR="009B52BD" w:rsidRPr="00580946" w14:paraId="0D184CA4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9C8CC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937FC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GO:0007399~nervous system development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5C4B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99327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F08C0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1.60E-02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F6F76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3E72B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2.42</w:t>
            </w:r>
          </w:p>
        </w:tc>
      </w:tr>
      <w:tr w:rsidR="009B52BD" w:rsidRPr="00580946" w14:paraId="4BAF6311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0F841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0DD28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GO:0030154~cell differentiation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13800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E2434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FAE50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2.62E-02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F2195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827E5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1.81</w:t>
            </w:r>
          </w:p>
        </w:tc>
      </w:tr>
      <w:tr w:rsidR="009B52BD" w:rsidRPr="00580946" w14:paraId="4EB52931" w14:textId="77777777" w:rsidTr="00941BE4">
        <w:trPr>
          <w:trHeight w:val="255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86C14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6FA22" w14:textId="77777777" w:rsidR="00580946" w:rsidRPr="00580946" w:rsidRDefault="00580946" w:rsidP="00580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GO:0007411~axon guidance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6AD09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9256F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DFF98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5.36E-01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35631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E65D3" w14:textId="77777777" w:rsidR="00580946" w:rsidRPr="00580946" w:rsidRDefault="00580946" w:rsidP="0058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5809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1.67</w:t>
            </w:r>
          </w:p>
        </w:tc>
      </w:tr>
    </w:tbl>
    <w:p w14:paraId="23A3AC79" w14:textId="77777777" w:rsidR="00580946" w:rsidRDefault="00580946" w:rsidP="00BE6B3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05C908B" w14:textId="3EC8AAC6" w:rsidR="00237EF0" w:rsidRDefault="00237EF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F54E370" w14:textId="028CC8ED" w:rsidR="0038576F" w:rsidRDefault="0038576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E04CC64" w14:textId="4B157A88" w:rsidR="0038576F" w:rsidRDefault="0038576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20A9FAE" w14:textId="26223978" w:rsidR="0038576F" w:rsidRDefault="0038576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A0378E7" w14:textId="72F37370" w:rsidR="0038576F" w:rsidRDefault="0038576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0A0943D" w14:textId="5187DD98" w:rsidR="0038576F" w:rsidRDefault="0038576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44CF6DE" w14:textId="77756A36" w:rsidR="0038576F" w:rsidRDefault="0038576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ACB7083" w14:textId="67E1FA84" w:rsidR="0038576F" w:rsidRDefault="0038576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047E278" w14:textId="23D8529B" w:rsidR="00CE3B78" w:rsidRDefault="000C7393" w:rsidP="00BE6B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</w:t>
      </w:r>
      <w:r w:rsidR="00CE3B78" w:rsidRPr="00CE3B7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Table 7.</w:t>
      </w:r>
      <w:r w:rsidR="00CE3B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3B78" w:rsidRPr="00CE3B78">
        <w:rPr>
          <w:rFonts w:ascii="Times New Roman" w:hAnsi="Times New Roman" w:cs="Times New Roman"/>
          <w:sz w:val="24"/>
          <w:szCs w:val="24"/>
          <w:lang w:val="en-US"/>
        </w:rPr>
        <w:t xml:space="preserve">Functional enrichment analysis of common predicted targets </w:t>
      </w:r>
      <w:r w:rsidR="00A04BA3">
        <w:rPr>
          <w:rFonts w:ascii="Times New Roman" w:hAnsi="Times New Roman" w:cs="Times New Roman"/>
          <w:sz w:val="24"/>
          <w:szCs w:val="24"/>
          <w:lang w:val="en-US"/>
        </w:rPr>
        <w:t xml:space="preserve">changed </w:t>
      </w:r>
      <w:r w:rsidR="00CE3B78">
        <w:rPr>
          <w:rFonts w:ascii="Times New Roman" w:hAnsi="Times New Roman" w:cs="Times New Roman"/>
          <w:sz w:val="24"/>
          <w:szCs w:val="24"/>
          <w:lang w:val="en-US"/>
        </w:rPr>
        <w:t>with ageing</w:t>
      </w:r>
      <w:r w:rsidR="00CE3B78" w:rsidRPr="00CE3B78">
        <w:rPr>
          <w:rFonts w:ascii="Times New Roman" w:hAnsi="Times New Roman" w:cs="Times New Roman"/>
          <w:sz w:val="24"/>
          <w:szCs w:val="24"/>
          <w:lang w:val="en-US"/>
        </w:rPr>
        <w:t xml:space="preserve">. Functional enrichment results were given with their category, term, number of predicted genes that found in term, p value, </w:t>
      </w:r>
      <w:proofErr w:type="spellStart"/>
      <w:r w:rsidR="00CE3B78" w:rsidRPr="00CE3B78">
        <w:rPr>
          <w:rFonts w:ascii="Times New Roman" w:hAnsi="Times New Roman" w:cs="Times New Roman"/>
          <w:sz w:val="24"/>
          <w:szCs w:val="24"/>
          <w:lang w:val="en-US"/>
        </w:rPr>
        <w:t>bonferroni</w:t>
      </w:r>
      <w:proofErr w:type="spellEnd"/>
      <w:r w:rsidR="00CE3B78" w:rsidRPr="00CE3B78">
        <w:rPr>
          <w:rFonts w:ascii="Times New Roman" w:hAnsi="Times New Roman" w:cs="Times New Roman"/>
          <w:sz w:val="24"/>
          <w:szCs w:val="24"/>
          <w:lang w:val="en-US"/>
        </w:rPr>
        <w:t xml:space="preserve"> corrected p value and fold enrichment.</w:t>
      </w:r>
    </w:p>
    <w:tbl>
      <w:tblPr>
        <w:tblW w:w="5085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3"/>
        <w:gridCol w:w="2909"/>
        <w:gridCol w:w="675"/>
        <w:gridCol w:w="591"/>
        <w:gridCol w:w="1005"/>
        <w:gridCol w:w="958"/>
        <w:gridCol w:w="1225"/>
      </w:tblGrid>
      <w:tr w:rsidR="00CE3B78" w:rsidRPr="00CE3B78" w14:paraId="54F4E9C2" w14:textId="77777777" w:rsidTr="00941BE4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45385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Common between CCR, ICR-R compared to Baseline</w:t>
            </w:r>
          </w:p>
        </w:tc>
      </w:tr>
      <w:tr w:rsidR="00CE3B78" w:rsidRPr="00CE3B78" w14:paraId="6A4E98C8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8AC84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Annotation Cluster 1</w:t>
            </w:r>
          </w:p>
        </w:tc>
        <w:tc>
          <w:tcPr>
            <w:tcW w:w="38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F1328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Enrichment Score: 6.09 </w:t>
            </w:r>
          </w:p>
        </w:tc>
      </w:tr>
      <w:tr w:rsidR="00CE3B78" w:rsidRPr="00CE3B78" w14:paraId="412DFD4A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813C9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Category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BEBC6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Term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0D807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Count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C8139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64B23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P Value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D58F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B51C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Fold Enrichment</w:t>
            </w:r>
          </w:p>
        </w:tc>
      </w:tr>
      <w:tr w:rsidR="00CE3B78" w:rsidRPr="00CE3B78" w14:paraId="1C679933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AD53B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2E7A3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Transcription regulation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D42B0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4380C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17.33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70398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2.89E-10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1B2E3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7.33E-08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8920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2.18</w:t>
            </w:r>
          </w:p>
        </w:tc>
      </w:tr>
      <w:tr w:rsidR="00CE3B78" w:rsidRPr="00CE3B78" w14:paraId="6D857274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CEDE7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F8F7B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Transcription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0565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D670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17.56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74BF2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5.04E-10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93DE2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1.28E-07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7DF11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2.14</w:t>
            </w:r>
          </w:p>
        </w:tc>
      </w:tr>
      <w:tr w:rsidR="00CE3B78" w:rsidRPr="00CE3B78" w14:paraId="136171A4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4BFE8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2F330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Nucleus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82BFC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135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C618C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31.62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73391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1.09E-08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21751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2.77E-06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56FD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1.58</w:t>
            </w:r>
          </w:p>
        </w:tc>
      </w:tr>
      <w:tr w:rsidR="00CE3B78" w:rsidRPr="00CE3B78" w14:paraId="2B85165F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159D3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FC4CC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GO:0006351~transcription, DNA-templated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DBB72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76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CEFA3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17.80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21748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2.90E-08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4018C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5.05E-05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C09E9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1.92</w:t>
            </w:r>
          </w:p>
        </w:tc>
      </w:tr>
      <w:tr w:rsidR="00CE3B78" w:rsidRPr="00CE3B78" w14:paraId="3E8ED0A8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8157A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CB06D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GO:0006355~regulation of transcription, DNA-templated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92DE5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2A467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18.74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9C0C8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3.26E-06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5AFC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5.67E-03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5D164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1.67</w:t>
            </w:r>
          </w:p>
        </w:tc>
      </w:tr>
      <w:tr w:rsidR="00CE3B78" w:rsidRPr="00CE3B78" w14:paraId="35D40B00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78318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GOTERM_CC_DIRECT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CDCD3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GO:0005634~nucleus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071D4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161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BB06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37.70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C1A58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7.51E-05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B6627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2.70E-02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ACB3F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1.30</w:t>
            </w:r>
          </w:p>
        </w:tc>
      </w:tr>
      <w:tr w:rsidR="00CE3B78" w:rsidRPr="00CE3B78" w14:paraId="366F14F7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6D40C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GOTERM_MF_DIRECT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18A0E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GO:0003677~DNA binding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A0FA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862D2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14.99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3FF9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9.02E-05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1DE0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4.66E-02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FDB5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1.63</w:t>
            </w:r>
          </w:p>
        </w:tc>
      </w:tr>
      <w:tr w:rsidR="00CE3B78" w:rsidRPr="00CE3B78" w14:paraId="5CC9ED9C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41894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FBF3C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DNA-binding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80FA0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C5B1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11.94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0809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2.97E-04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2E465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7.26E-02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0DCF8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1.69</w:t>
            </w:r>
          </w:p>
        </w:tc>
      </w:tr>
      <w:tr w:rsidR="00CE3B78" w:rsidRPr="00CE3B78" w14:paraId="13537E01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D5981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GOTERM_MF_DIRECT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F8FEB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GO:0003700~transcription factor activity, sequence-specific DNA binding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0ECF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04562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8.20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27F2C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5.66E-04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561C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2.59E-01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5AC64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1.87</w:t>
            </w:r>
          </w:p>
        </w:tc>
      </w:tr>
      <w:tr w:rsidR="00CE3B78" w:rsidRPr="00CE3B78" w14:paraId="2D5C21D8" w14:textId="77777777" w:rsidTr="00941BE4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15B8B8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  </w:t>
            </w:r>
          </w:p>
        </w:tc>
      </w:tr>
      <w:tr w:rsidR="00CE3B78" w:rsidRPr="00CE3B78" w14:paraId="21429CBC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B1B62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Annotation Cluster 2</w:t>
            </w:r>
          </w:p>
        </w:tc>
        <w:tc>
          <w:tcPr>
            <w:tcW w:w="38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6561E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Enrichment Score: 5.69 </w:t>
            </w:r>
          </w:p>
        </w:tc>
      </w:tr>
      <w:tr w:rsidR="00CE3B78" w:rsidRPr="00CE3B78" w14:paraId="3AE7860A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39810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Category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D6765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Term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44F68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Count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707B9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00DD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P Value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09FF8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5A7E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Fold Enrichment</w:t>
            </w:r>
          </w:p>
        </w:tc>
      </w:tr>
      <w:tr w:rsidR="00CE3B78" w:rsidRPr="00CE3B78" w14:paraId="19451C73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DF2CA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82253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Zinc-finger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9960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62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E70FF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14.52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1E5A4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4.61E-08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399E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1.17E-05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4C84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2.10</w:t>
            </w:r>
          </w:p>
        </w:tc>
      </w:tr>
      <w:tr w:rsidR="00CE3B78" w:rsidRPr="00CE3B78" w14:paraId="4B5DA647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11F9A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616C9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Zinc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4ED92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AB7A2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17.33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3812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1.83E-07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F14C2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4.65E-05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C0A8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1.87</w:t>
            </w:r>
          </w:p>
        </w:tc>
      </w:tr>
      <w:tr w:rsidR="00CE3B78" w:rsidRPr="00CE3B78" w14:paraId="0FA2749F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0D093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E8EFE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Metal-binding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055D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A7326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23.42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0424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3.51E-06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CB1CF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8.91E-04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E1543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1.56</w:t>
            </w:r>
          </w:p>
        </w:tc>
      </w:tr>
      <w:tr w:rsidR="00CE3B78" w:rsidRPr="00CE3B78" w14:paraId="3A6AF509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0C3F6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GOTERM_MF_DIRECT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AAA28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GO:0008270~zinc ion binding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E88B0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46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E9EB5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10.77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B4644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9.22E-06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3879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4.86E-03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6042C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2.02</w:t>
            </w:r>
          </w:p>
        </w:tc>
      </w:tr>
      <w:tr w:rsidR="00CE3B78" w:rsidRPr="00CE3B78" w14:paraId="3853E901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72739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GOTERM_MF_DIRECT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87E17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GO:0046872~metal ion binding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9FDA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53D46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23.65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C6A17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1.25E-04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ECF04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6.42E-02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8C46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1.42</w:t>
            </w:r>
          </w:p>
        </w:tc>
      </w:tr>
      <w:tr w:rsidR="00CE3B78" w:rsidRPr="00CE3B78" w14:paraId="60A06E77" w14:textId="77777777" w:rsidTr="00941BE4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1EA4AF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 </w:t>
            </w:r>
          </w:p>
        </w:tc>
      </w:tr>
      <w:tr w:rsidR="00CE3B78" w:rsidRPr="00CE3B78" w14:paraId="65EB3691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AC179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Annotation Cluster 3</w:t>
            </w:r>
          </w:p>
        </w:tc>
        <w:tc>
          <w:tcPr>
            <w:tcW w:w="38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CE432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Enrichment Score: 2.24 </w:t>
            </w:r>
          </w:p>
        </w:tc>
      </w:tr>
      <w:tr w:rsidR="00CE3B78" w:rsidRPr="00CE3B78" w14:paraId="4A9B9A4A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941CE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Category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E293F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Term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10C36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Count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E418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547BC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P Value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DFA20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156CC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Fold Enrichment</w:t>
            </w:r>
          </w:p>
        </w:tc>
      </w:tr>
      <w:tr w:rsidR="00CE3B78" w:rsidRPr="00CE3B78" w14:paraId="4FF91280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ADBFA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5F084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Cell cycle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8EAF8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28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AFEF7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6.56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41F86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6.11E-05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A30B1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1.54E-02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AEE6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2.38</w:t>
            </w:r>
          </w:p>
        </w:tc>
      </w:tr>
      <w:tr w:rsidR="00CE3B78" w:rsidRPr="00CE3B78" w14:paraId="403C7036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7A8F8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9FE38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GO:0007049~cell cycle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A992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2AC88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5.85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1DA2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2.61E-03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B415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9.89E-01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79143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1.94</w:t>
            </w:r>
          </w:p>
        </w:tc>
      </w:tr>
      <w:tr w:rsidR="00CE3B78" w:rsidRPr="00CE3B78" w14:paraId="19F3EB50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99C49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D801A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Cell division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82849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16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E2CE6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3.75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D25C2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4.84E-03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E51C7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7.09E-01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41204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2.28</w:t>
            </w:r>
          </w:p>
        </w:tc>
      </w:tr>
      <w:tr w:rsidR="00CE3B78" w:rsidRPr="00CE3B78" w14:paraId="6B2FE91C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716F5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88600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GO:0051301~cell division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99567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16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55D5F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3.75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BCDE4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1.25E-02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68F7F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BFC04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2.04</w:t>
            </w:r>
          </w:p>
        </w:tc>
      </w:tr>
      <w:tr w:rsidR="00CE3B78" w:rsidRPr="00CE3B78" w14:paraId="777466BE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ED833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8EE46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Mitosis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9D3C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EB67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2.34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BA58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5.62E-02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A6797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4D821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2.05</w:t>
            </w:r>
          </w:p>
        </w:tc>
      </w:tr>
      <w:tr w:rsidR="00CE3B78" w:rsidRPr="00CE3B78" w14:paraId="4E744947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6716C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A1360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GO:0007067~mitotic nuclear division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62D3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204E1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2.58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1FA6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6.65E-02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083B5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9905F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1.89</w:t>
            </w:r>
          </w:p>
        </w:tc>
      </w:tr>
      <w:tr w:rsidR="00CE3B78" w:rsidRPr="00CE3B78" w14:paraId="5F03A901" w14:textId="77777777" w:rsidTr="00941BE4">
        <w:trPr>
          <w:trHeight w:val="255"/>
          <w:jc w:val="center"/>
        </w:trPr>
        <w:tc>
          <w:tcPr>
            <w:tcW w:w="5000" w:type="pct"/>
            <w:gridSpan w:val="7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EDFCAF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 </w:t>
            </w:r>
          </w:p>
        </w:tc>
      </w:tr>
      <w:tr w:rsidR="00CE3B78" w:rsidRPr="00CE3B78" w14:paraId="085042A1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766A1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Annotation Cluster 4</w:t>
            </w:r>
          </w:p>
        </w:tc>
        <w:tc>
          <w:tcPr>
            <w:tcW w:w="38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8EB1B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Enrichment Score: 2.09 </w:t>
            </w:r>
          </w:p>
        </w:tc>
      </w:tr>
      <w:tr w:rsidR="00CE3B78" w:rsidRPr="00CE3B78" w14:paraId="4EFC9BA6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8C979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Category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5D629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Term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5CD5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Count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46D54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33C15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P Value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4C22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A1C4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Fold Enrichment</w:t>
            </w:r>
          </w:p>
        </w:tc>
      </w:tr>
      <w:tr w:rsidR="00CE3B78" w:rsidRPr="00CE3B78" w14:paraId="2B4F86BB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C1BCD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361E9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Developmental protein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00AB4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753D0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7.96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723C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8.63E-04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4C2F8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1.97E-01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85B9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1.85</w:t>
            </w:r>
          </w:p>
        </w:tc>
      </w:tr>
      <w:tr w:rsidR="00CE3B78" w:rsidRPr="00CE3B78" w14:paraId="3CF8A861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06E9B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lastRenderedPageBreak/>
              <w:t>GOTERM_BP_DIRECT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FEC67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GO:0007275~multicellular organism development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CF8D1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36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25C1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8.43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4BDD7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3.26E-03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3E43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9.97E-01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7807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1.67</w:t>
            </w:r>
          </w:p>
        </w:tc>
      </w:tr>
      <w:tr w:rsidR="00CE3B78" w:rsidRPr="00CE3B78" w14:paraId="53338573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065D5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F78FD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Differentiation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16F3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22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504CC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5.15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5E25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1.08E-02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93ACF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9.37E-01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2062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1.81</w:t>
            </w:r>
          </w:p>
        </w:tc>
      </w:tr>
      <w:tr w:rsidR="00CE3B78" w:rsidRPr="00CE3B78" w14:paraId="3E5BB846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360EB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A16E7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GO:0030154~cell differentiation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D5563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22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19D05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5.15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1A26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1.43E-01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13918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80D1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1.35</w:t>
            </w:r>
          </w:p>
        </w:tc>
      </w:tr>
      <w:tr w:rsidR="00CE3B78" w:rsidRPr="00CE3B78" w14:paraId="5FF808FC" w14:textId="77777777" w:rsidTr="00941BE4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B93A22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 </w:t>
            </w:r>
          </w:p>
        </w:tc>
      </w:tr>
      <w:tr w:rsidR="00CE3B78" w:rsidRPr="00CE3B78" w14:paraId="0CC2A58A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D9532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Annotation Cluster 5</w:t>
            </w:r>
          </w:p>
        </w:tc>
        <w:tc>
          <w:tcPr>
            <w:tcW w:w="38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17D59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Enrichment Score: 2.05 </w:t>
            </w:r>
          </w:p>
        </w:tc>
      </w:tr>
      <w:tr w:rsidR="00CE3B78" w:rsidRPr="00CE3B78" w14:paraId="5C1CBFC7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54952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Category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A8C61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Term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84AE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Count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EDF80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1324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P Value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39719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8A632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Fold Enrichment</w:t>
            </w:r>
          </w:p>
        </w:tc>
      </w:tr>
      <w:tr w:rsidR="00CE3B78" w:rsidRPr="00CE3B78" w14:paraId="655D7A6D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6199F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INTERPRO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1CAEB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IPR</w:t>
            </w:r>
            <w:proofErr w:type="gramStart"/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011011:Zinc</w:t>
            </w:r>
            <w:proofErr w:type="gramEnd"/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 xml:space="preserve"> finger, FYVE/PHD-type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27143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FF3A7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2.58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31F1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4.10E-04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D8662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2.69E-01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93831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4.04</w:t>
            </w:r>
          </w:p>
        </w:tc>
      </w:tr>
      <w:tr w:rsidR="00CE3B78" w:rsidRPr="00CE3B78" w14:paraId="04FB52FB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EA481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INTERPRO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9BAD5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IPR</w:t>
            </w:r>
            <w:proofErr w:type="gramStart"/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019786:Zinc</w:t>
            </w:r>
            <w:proofErr w:type="gramEnd"/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 xml:space="preserve"> finger, PHD-type, conserved site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172A4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7E1C2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CA3B3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1.72E-03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0C3C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7.33E-01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444A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5.47</w:t>
            </w:r>
          </w:p>
        </w:tc>
      </w:tr>
      <w:tr w:rsidR="00CE3B78" w:rsidRPr="00CE3B78" w14:paraId="49DFFC77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B0827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UP_SEQ_FEATURE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49703" w14:textId="77777777" w:rsidR="00CE3B78" w:rsidRPr="00215AEE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</w:pPr>
            <w:proofErr w:type="spellStart"/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>zinc</w:t>
            </w:r>
            <w:proofErr w:type="spellEnd"/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 xml:space="preserve"> </w:t>
            </w:r>
            <w:proofErr w:type="spellStart"/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>finger</w:t>
            </w:r>
            <w:proofErr w:type="spellEnd"/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 xml:space="preserve"> </w:t>
            </w:r>
            <w:proofErr w:type="spellStart"/>
            <w:proofErr w:type="gramStart"/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>region:PHD</w:t>
            </w:r>
            <w:proofErr w:type="gramEnd"/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>-type</w:t>
            </w:r>
            <w:proofErr w:type="spellEnd"/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21592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266D1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1.41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F459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2.21E-03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E1171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9.41E-01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FF67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6.47</w:t>
            </w:r>
          </w:p>
        </w:tc>
      </w:tr>
      <w:tr w:rsidR="00CE3B78" w:rsidRPr="00CE3B78" w14:paraId="752282BA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5402A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INTERPRO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B6A6A" w14:textId="77777777" w:rsidR="00CE3B78" w:rsidRPr="00215AEE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</w:pPr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>IPR</w:t>
            </w:r>
            <w:proofErr w:type="gramStart"/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>001965:Zinc</w:t>
            </w:r>
            <w:proofErr w:type="gramEnd"/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 xml:space="preserve"> </w:t>
            </w:r>
            <w:proofErr w:type="spellStart"/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>finger</w:t>
            </w:r>
            <w:proofErr w:type="spellEnd"/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>, PHD-type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E5893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8C0B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1.87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6FB7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2.30E-03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AA24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8.29E-01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17781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4.39</w:t>
            </w:r>
          </w:p>
        </w:tc>
      </w:tr>
      <w:tr w:rsidR="00CE3B78" w:rsidRPr="00CE3B78" w14:paraId="3CCB5C2E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E04F1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INTERPRO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076A0" w14:textId="77777777" w:rsidR="00CE3B78" w:rsidRPr="00215AEE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</w:pPr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>IPR</w:t>
            </w:r>
            <w:proofErr w:type="gramStart"/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>019787:Zinc</w:t>
            </w:r>
            <w:proofErr w:type="gramEnd"/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 xml:space="preserve"> </w:t>
            </w:r>
            <w:proofErr w:type="spellStart"/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>finger</w:t>
            </w:r>
            <w:proofErr w:type="spellEnd"/>
            <w:r w:rsidRPr="00215AE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de-DE" w:eastAsia="tr-TR"/>
              </w:rPr>
              <w:t>, PHD-finger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3D99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FBDF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872F8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4.38E-03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F68B0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9.65E-01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0048C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4.54</w:t>
            </w:r>
          </w:p>
        </w:tc>
      </w:tr>
      <w:tr w:rsidR="00CE3B78" w:rsidRPr="00CE3B78" w14:paraId="2F510DA8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C2B26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SMART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033DC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SM</w:t>
            </w:r>
            <w:proofErr w:type="gramStart"/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00249:PHD</w:t>
            </w:r>
            <w:proofErr w:type="gramEnd"/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25DB4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1B9F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1.87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881C3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6.54E-03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6FCCA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7.33E-01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CD841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3.61</w:t>
            </w:r>
          </w:p>
        </w:tc>
      </w:tr>
      <w:tr w:rsidR="00CE3B78" w:rsidRPr="00CE3B78" w14:paraId="3AFA216F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5A9EA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46593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Chromatin regulator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9A3FF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5678B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2.34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22DB7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6.90E-02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0A6B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971A8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1.97</w:t>
            </w:r>
          </w:p>
        </w:tc>
      </w:tr>
      <w:tr w:rsidR="00CE3B78" w:rsidRPr="00CE3B78" w14:paraId="2FEE9C51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16C47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3A82C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GO:0016569~covalent chromatin modification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78BA9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5869E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2.11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A4C63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1.95E-01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16EDF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73310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1.61</w:t>
            </w:r>
          </w:p>
        </w:tc>
      </w:tr>
      <w:tr w:rsidR="00CE3B78" w:rsidRPr="00CE3B78" w14:paraId="0EDA6FC2" w14:textId="77777777" w:rsidTr="00941BE4">
        <w:trPr>
          <w:trHeight w:val="255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FAF68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GOTERM_MF_DIRECT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91CC5" w14:textId="77777777" w:rsidR="00CE3B78" w:rsidRPr="00CE3B78" w:rsidRDefault="00CE3B78" w:rsidP="00CE3B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GO:0035064~methylated histone binding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1924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65A8F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0.70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CD779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2.62E-01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30748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B5C8D" w14:textId="77777777" w:rsidR="00CE3B78" w:rsidRPr="00CE3B78" w:rsidRDefault="00CE3B78" w:rsidP="00CE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CE3B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3.01</w:t>
            </w:r>
          </w:p>
        </w:tc>
      </w:tr>
    </w:tbl>
    <w:p w14:paraId="6B3310BA" w14:textId="755989B8" w:rsidR="00CE3B78" w:rsidRDefault="00CE3B78" w:rsidP="00BE6B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705616A" w14:textId="3A3802E4" w:rsidR="00AE3773" w:rsidRDefault="00AE3773" w:rsidP="00BE6B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1D3C304" w14:textId="77777777" w:rsidR="00AE3773" w:rsidRDefault="00AE3773" w:rsidP="00BE6B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60A3D7" w14:textId="77777777" w:rsidR="00237EF0" w:rsidRDefault="00237EF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876FA20" w14:textId="5E26557D" w:rsidR="00AE3773" w:rsidRDefault="000C7393" w:rsidP="00AE37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1BE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</w:t>
      </w:r>
      <w:r w:rsidR="00AE3773" w:rsidRPr="00941B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Table 8</w:t>
      </w:r>
      <w:r w:rsidR="00AE377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E3773" w:rsidRPr="00AE3773">
        <w:rPr>
          <w:rFonts w:ascii="Times New Roman" w:hAnsi="Times New Roman" w:cs="Times New Roman"/>
          <w:sz w:val="24"/>
          <w:szCs w:val="24"/>
          <w:lang w:val="en-US"/>
        </w:rPr>
        <w:t xml:space="preserve">Functional enrichment analysis of predicted targets of </w:t>
      </w:r>
      <w:r w:rsidR="00AE3773">
        <w:rPr>
          <w:rFonts w:ascii="Times New Roman" w:hAnsi="Times New Roman" w:cs="Times New Roman"/>
          <w:sz w:val="24"/>
          <w:szCs w:val="24"/>
          <w:lang w:val="en-US"/>
        </w:rPr>
        <w:t xml:space="preserve">mmu-miR-713. </w:t>
      </w:r>
      <w:r w:rsidR="00AE3773" w:rsidRPr="00AE3773">
        <w:rPr>
          <w:rFonts w:ascii="Times New Roman" w:hAnsi="Times New Roman" w:cs="Times New Roman"/>
          <w:sz w:val="24"/>
          <w:szCs w:val="24"/>
          <w:lang w:val="en-US"/>
        </w:rPr>
        <w:t xml:space="preserve">Functional enrichment results were given with their category, term, number of predicted genes that found in term, p value, </w:t>
      </w:r>
      <w:proofErr w:type="spellStart"/>
      <w:r w:rsidR="00AE3773" w:rsidRPr="00AE3773">
        <w:rPr>
          <w:rFonts w:ascii="Times New Roman" w:hAnsi="Times New Roman" w:cs="Times New Roman"/>
          <w:sz w:val="24"/>
          <w:szCs w:val="24"/>
          <w:lang w:val="en-US"/>
        </w:rPr>
        <w:t>bonferroni</w:t>
      </w:r>
      <w:proofErr w:type="spellEnd"/>
      <w:r w:rsidR="00AE3773" w:rsidRPr="00AE3773">
        <w:rPr>
          <w:rFonts w:ascii="Times New Roman" w:hAnsi="Times New Roman" w:cs="Times New Roman"/>
          <w:sz w:val="24"/>
          <w:szCs w:val="24"/>
          <w:lang w:val="en-US"/>
        </w:rPr>
        <w:t xml:space="preserve"> corrected p value and fold enrichment.</w:t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1"/>
        <w:gridCol w:w="2503"/>
        <w:gridCol w:w="697"/>
        <w:gridCol w:w="697"/>
        <w:gridCol w:w="977"/>
        <w:gridCol w:w="1116"/>
        <w:gridCol w:w="1235"/>
      </w:tblGrid>
      <w:tr w:rsidR="00AE3773" w:rsidRPr="00AE3773" w14:paraId="51D8FB1D" w14:textId="77777777" w:rsidTr="00E758A1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77FA7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mmu-miR-713 </w:t>
            </w:r>
          </w:p>
        </w:tc>
      </w:tr>
      <w:tr w:rsidR="00AE3773" w:rsidRPr="00AE3773" w14:paraId="04EAC66F" w14:textId="77777777" w:rsidTr="00E758A1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67263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Annotation Cluster 1</w:t>
            </w:r>
          </w:p>
        </w:tc>
        <w:tc>
          <w:tcPr>
            <w:tcW w:w="384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EF431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Enrichment Score: 4.43</w:t>
            </w:r>
          </w:p>
        </w:tc>
      </w:tr>
      <w:tr w:rsidR="0038576F" w:rsidRPr="00AE3773" w14:paraId="7A57479A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B4081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Category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666D6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Term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3EEA5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Count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6EDAF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91FD3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P Value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6C5E9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33078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Fold Enrichment</w:t>
            </w:r>
          </w:p>
        </w:tc>
      </w:tr>
      <w:tr w:rsidR="0038576F" w:rsidRPr="00AE3773" w14:paraId="49D5970E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2E140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802EE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Transcription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54485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28261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20.17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07178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1.61E-08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DE534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4.02E-06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EE937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2.46</w:t>
            </w:r>
          </w:p>
        </w:tc>
      </w:tr>
      <w:tr w:rsidR="0038576F" w:rsidRPr="00AE3773" w14:paraId="50E54A63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0D725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A5EDC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Transcription regulation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61582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46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3F22C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19.74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E4292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1.72E-08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CCAE9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4.31E-06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10764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2.49</w:t>
            </w:r>
          </w:p>
        </w:tc>
      </w:tr>
      <w:tr w:rsidR="0038576F" w:rsidRPr="00AE3773" w14:paraId="66EB45ED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3A79D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1D7E0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GO:0006351~transcription, DNA-templated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37BCC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48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12FA1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20.60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D0A42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5.63E-07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F467E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7.04E-04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01250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2.14</w:t>
            </w:r>
          </w:p>
        </w:tc>
      </w:tr>
      <w:tr w:rsidR="0038576F" w:rsidRPr="00AE3773" w14:paraId="70E7B963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67E25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2449C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Nucleus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ECF31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F5F52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33.05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8A26F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2.94E-06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C4767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7.35E-04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C1468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1.65</w:t>
            </w:r>
          </w:p>
        </w:tc>
      </w:tr>
      <w:tr w:rsidR="0038576F" w:rsidRPr="00AE3773" w14:paraId="719DC201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0027B" w14:textId="77777777" w:rsidR="00AE3773" w:rsidRPr="00941BE4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</w:pPr>
            <w:r w:rsidRPr="00941B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  <w:t>GOTERM_CC_DIRECT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BD15E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GO:0005654~nucleoplasm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BF531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A1DD0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18.03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67334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5.72E-05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E660A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1.59E-02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FD406F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1.91</w:t>
            </w:r>
          </w:p>
        </w:tc>
      </w:tr>
      <w:tr w:rsidR="0038576F" w:rsidRPr="00AE3773" w14:paraId="65E99D74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89ED8" w14:textId="77777777" w:rsidR="00AE3773" w:rsidRPr="00941BE4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</w:pPr>
            <w:r w:rsidRPr="00941B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  <w:t>GOTERM_BP_DIRECT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28F52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GO:0006355~regulation of transcription, DNA-templated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1283C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48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171C4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20.60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66298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8.81E-05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11466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1.04E-01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842DC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1.77</w:t>
            </w:r>
          </w:p>
        </w:tc>
      </w:tr>
      <w:tr w:rsidR="0038576F" w:rsidRPr="00AE3773" w14:paraId="6D88B300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A596F" w14:textId="77777777" w:rsidR="00AE3773" w:rsidRPr="00941BE4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</w:pPr>
            <w:r w:rsidRPr="00941B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  <w:t>GOTERM_MF_DIRECT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5DF8D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GO:0003700~transcription factor activity, sequence-specific DNA binding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DF11A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733DD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10.30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D485B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1.64E-04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D7ED6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6.46E-02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79EED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2.39</w:t>
            </w:r>
          </w:p>
        </w:tc>
      </w:tr>
      <w:tr w:rsidR="0038576F" w:rsidRPr="00AE3773" w14:paraId="62CDA00D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7FD17" w14:textId="77777777" w:rsidR="00AE3773" w:rsidRPr="00941BE4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</w:pPr>
            <w:r w:rsidRPr="00941B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  <w:t>GOTERM_CC_DIRECT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51905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GO:0005634~nucleus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DC177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3B43E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39.91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68956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3.81E-04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F87C6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1.01E-01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8A779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1.36</w:t>
            </w:r>
          </w:p>
        </w:tc>
      </w:tr>
      <w:tr w:rsidR="0038576F" w:rsidRPr="00AE3773" w14:paraId="366000EB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1FD6D" w14:textId="77777777" w:rsidR="00AE3773" w:rsidRPr="00941BE4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</w:pPr>
            <w:r w:rsidRPr="00941B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  <w:t>GOTERM_BP_DIRECT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3E4E2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GO:0045944~positive regulation of transcription from RNA polymerase II promoter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0AB56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9D80A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10.73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1AA4A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7.38E-04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E8444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6.03E-01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50510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2.11</w:t>
            </w:r>
          </w:p>
        </w:tc>
      </w:tr>
      <w:tr w:rsidR="0038576F" w:rsidRPr="00AE3773" w14:paraId="355CA3E9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00380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30DF5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Activator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B3C48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16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46C8C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6.87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52143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2.02E-03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9B81E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3.97E-01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93A40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2.50</w:t>
            </w:r>
          </w:p>
        </w:tc>
      </w:tr>
      <w:tr w:rsidR="0038576F" w:rsidRPr="00AE3773" w14:paraId="68754DA1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8E275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480E9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DNA-binding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265C0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6615F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12.88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26590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2.02E-03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EF5F1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3.97E-01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DF3F7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1.82</w:t>
            </w:r>
          </w:p>
        </w:tc>
      </w:tr>
      <w:tr w:rsidR="0038576F" w:rsidRPr="00AE3773" w14:paraId="5E0C1030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FFFEA" w14:textId="77777777" w:rsidR="00AE3773" w:rsidRPr="00941BE4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</w:pPr>
            <w:r w:rsidRPr="00941B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  <w:t>GOTERM_MF_DIRECT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99977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GO:0003677~DNA binding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11B9B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CFE0C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13.73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AEC0C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1.59E-02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E7276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9.99E-01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9D422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1.53</w:t>
            </w:r>
          </w:p>
        </w:tc>
      </w:tr>
      <w:tr w:rsidR="00AE3773" w:rsidRPr="00AE3773" w14:paraId="1F014E26" w14:textId="77777777" w:rsidTr="00E758A1">
        <w:trPr>
          <w:trHeight w:val="25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D5FAC0" w14:textId="77777777" w:rsidR="00AE3773" w:rsidRPr="00AE3773" w:rsidRDefault="00AE3773" w:rsidP="00AE377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val="en-US" w:eastAsia="tr-TR"/>
              </w:rPr>
            </w:pPr>
            <w:r w:rsidRPr="00AE3773">
              <w:rPr>
                <w:rFonts w:ascii="Calibri" w:eastAsia="Times New Roman" w:hAnsi="Calibri" w:cs="Calibri"/>
                <w:bCs/>
                <w:color w:val="000000"/>
                <w:szCs w:val="20"/>
                <w:lang w:val="en-US" w:eastAsia="tr-TR"/>
              </w:rPr>
              <w:t> </w:t>
            </w:r>
          </w:p>
        </w:tc>
      </w:tr>
      <w:tr w:rsidR="00AE3773" w:rsidRPr="00AE3773" w14:paraId="2D673BA4" w14:textId="77777777" w:rsidTr="00E758A1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FDCB4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Annotation Cluster 2</w:t>
            </w:r>
          </w:p>
        </w:tc>
        <w:tc>
          <w:tcPr>
            <w:tcW w:w="384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29126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Enrichment Score: 1.97 </w:t>
            </w:r>
          </w:p>
        </w:tc>
      </w:tr>
      <w:tr w:rsidR="0038576F" w:rsidRPr="00AE3773" w14:paraId="5707C703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7DE70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Category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D630D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Term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DC702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Count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8770A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B6FE8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P Value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0F6BE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69A3B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Fold Enrichment</w:t>
            </w:r>
          </w:p>
        </w:tc>
      </w:tr>
      <w:tr w:rsidR="0038576F" w:rsidRPr="00AE3773" w14:paraId="2CBFD1A7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AA869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BBAAE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Golgi apparatus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58CB1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30FEF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7.30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70F0E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4.84E-03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9591D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7.02E-01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C7CE3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2.20</w:t>
            </w:r>
          </w:p>
        </w:tc>
      </w:tr>
      <w:tr w:rsidR="0038576F" w:rsidRPr="00AE3773" w14:paraId="18299BFF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ACE8E" w14:textId="77777777" w:rsidR="00AE3773" w:rsidRPr="00941BE4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</w:pPr>
            <w:r w:rsidRPr="00941B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  <w:t>GOTERM_CC_DIRECT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30416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GO:0005794~Golgi apparatus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0AC6A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331FB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9.87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12AFF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1.58E-02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B570C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9.88E-01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73C1A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1.70</w:t>
            </w:r>
          </w:p>
        </w:tc>
      </w:tr>
      <w:tr w:rsidR="0038576F" w:rsidRPr="00AE3773" w14:paraId="401D7C19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24481" w14:textId="77777777" w:rsidR="00AE3773" w:rsidRPr="00941BE4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</w:pPr>
            <w:r w:rsidRPr="00941B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  <w:t>GOTERM_CC_DIRECT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ACB8C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GO:0000139~Golgi membrane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FAD06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11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D9FFD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4.72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F7A77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1.65E-02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9DAA2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9.90E-01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5438E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2.41</w:t>
            </w:r>
          </w:p>
        </w:tc>
      </w:tr>
      <w:tr w:rsidR="00AE3773" w:rsidRPr="00AE3773" w14:paraId="7600EE59" w14:textId="77777777" w:rsidTr="00E758A1">
        <w:trPr>
          <w:trHeight w:val="255"/>
          <w:jc w:val="center"/>
        </w:trPr>
        <w:tc>
          <w:tcPr>
            <w:tcW w:w="5000" w:type="pct"/>
            <w:gridSpan w:val="7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FB82219" w14:textId="77777777" w:rsidR="00AE3773" w:rsidRPr="00AE3773" w:rsidRDefault="00AE3773" w:rsidP="00AE377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val="en-US" w:eastAsia="tr-TR"/>
              </w:rPr>
            </w:pPr>
          </w:p>
        </w:tc>
      </w:tr>
      <w:tr w:rsidR="00AE3773" w:rsidRPr="00AE3773" w14:paraId="61521DB6" w14:textId="77777777" w:rsidTr="00E758A1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4C14C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Annotation Cluster 3</w:t>
            </w:r>
          </w:p>
        </w:tc>
        <w:tc>
          <w:tcPr>
            <w:tcW w:w="384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848EA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Enrichment Score: 1.85</w:t>
            </w:r>
          </w:p>
        </w:tc>
      </w:tr>
      <w:tr w:rsidR="0038576F" w:rsidRPr="00AE3773" w14:paraId="71E54978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AADC1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Category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88867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Term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58F3D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Count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4FD5C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%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8A956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P Value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505E8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Bonferroni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081ED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Fold Enrichment</w:t>
            </w:r>
          </w:p>
        </w:tc>
      </w:tr>
      <w:tr w:rsidR="0038576F" w:rsidRPr="00AE3773" w14:paraId="0011E15A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081C6" w14:textId="77777777" w:rsidR="00AE3773" w:rsidRPr="00941BE4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</w:pPr>
            <w:r w:rsidRPr="00941B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tr-TR"/>
              </w:rPr>
              <w:t>GOTERM_MF_DIRECT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F421A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GO:0008046~axon guidance receptor activity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7A99F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33239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1.72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A791F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7.62E-05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54785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3.05E-02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58812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44.06</w:t>
            </w:r>
          </w:p>
        </w:tc>
      </w:tr>
      <w:tr w:rsidR="0038576F" w:rsidRPr="00AE3773" w14:paraId="20C7DDC1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EDFC2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KEGG_PATHWAY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AF9CE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mmu</w:t>
            </w:r>
            <w:proofErr w:type="gramStart"/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04360:Axon</w:t>
            </w:r>
            <w:proofErr w:type="gramEnd"/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 xml:space="preserve"> guidance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E43A2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551A1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954AB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3.30E-03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21364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4.73E-01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EB30D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4.74</w:t>
            </w:r>
          </w:p>
        </w:tc>
      </w:tr>
      <w:tr w:rsidR="0038576F" w:rsidRPr="00AE3773" w14:paraId="17EEB6B2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2FB66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33A11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Developmental protein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778FC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96173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8.58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C1CAB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5.70E-03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4A62F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7.60E-01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83FA6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1.99</w:t>
            </w:r>
          </w:p>
        </w:tc>
      </w:tr>
      <w:tr w:rsidR="0038576F" w:rsidRPr="00AE3773" w14:paraId="604DE9D4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39A04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84CA5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Neurogenesis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10A77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B5DBC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3.43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7BB5A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1.39E-02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B6587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9.70E-01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2D337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3.15</w:t>
            </w:r>
          </w:p>
        </w:tc>
      </w:tr>
      <w:tr w:rsidR="0038576F" w:rsidRPr="00AE3773" w14:paraId="484DE372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045CE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2B6DF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GO:0007275~multicellular organism development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E43FA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21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2CC26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9.01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EB115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2.02E-02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C6651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E1CA7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1.72</w:t>
            </w:r>
          </w:p>
        </w:tc>
      </w:tr>
      <w:tr w:rsidR="0038576F" w:rsidRPr="00AE3773" w14:paraId="7A6AABE0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B6FC4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UP_KEYWORDS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BACDD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Differentiation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35B1A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AAC7D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5.58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83285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3.42E-02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6DC80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5FF94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1.96</w:t>
            </w:r>
          </w:p>
        </w:tc>
      </w:tr>
      <w:tr w:rsidR="0038576F" w:rsidRPr="00AE3773" w14:paraId="1935DAA0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0ABC8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lastRenderedPageBreak/>
              <w:t>GOTERM_BP_DIRECT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AF7CA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GO:0007399~nervous system development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0DBF2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2AB69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4.29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67C1D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3.59E-02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43B61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6BFB9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2.23</w:t>
            </w:r>
          </w:p>
        </w:tc>
      </w:tr>
      <w:tr w:rsidR="0038576F" w:rsidRPr="00AE3773" w14:paraId="79F017F6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0EB5D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23451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GO:0030154~cell differentiation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DBFA0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D1971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6.44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5E65C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8.03E-02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316E2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1D689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1.62</w:t>
            </w:r>
          </w:p>
        </w:tc>
      </w:tr>
      <w:tr w:rsidR="0038576F" w:rsidRPr="00AE3773" w14:paraId="64F2B627" w14:textId="77777777" w:rsidTr="00941BE4">
        <w:trPr>
          <w:trHeight w:val="255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4428A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GOTERM_BP_DIRECT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95984" w14:textId="77777777" w:rsidR="00AE3773" w:rsidRPr="00AE3773" w:rsidRDefault="00AE3773" w:rsidP="00AE3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tr-TR"/>
              </w:rPr>
              <w:t>GO:0007411~axon guidance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BC4F7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0116C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1.29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91FF8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5.29E-01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C4EB9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1.00E+00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5030C" w14:textId="77777777" w:rsidR="00AE3773" w:rsidRPr="00AE3773" w:rsidRDefault="00AE3773" w:rsidP="00AE3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</w:pPr>
            <w:r w:rsidRPr="00AE37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tr-TR"/>
              </w:rPr>
              <w:t>1.69</w:t>
            </w:r>
          </w:p>
        </w:tc>
      </w:tr>
    </w:tbl>
    <w:p w14:paraId="50E05876" w14:textId="4E6BBB9A" w:rsidR="00237EF0" w:rsidRPr="005A70C6" w:rsidRDefault="00237EF0" w:rsidP="00AE37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37EF0" w:rsidRPr="005A70C6" w:rsidSect="00A42CB9">
      <w:headerReference w:type="default" r:id="rId13"/>
      <w:footerReference w:type="default" r:id="rId14"/>
      <w:pgSz w:w="12240" w:h="15840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B62172" w14:textId="77777777" w:rsidR="001B0FFE" w:rsidRDefault="001B0FFE">
      <w:pPr>
        <w:spacing w:after="0" w:line="240" w:lineRule="auto"/>
      </w:pPr>
      <w:r>
        <w:separator/>
      </w:r>
    </w:p>
  </w:endnote>
  <w:endnote w:type="continuationSeparator" w:id="0">
    <w:p w14:paraId="6E94D2EE" w14:textId="77777777" w:rsidR="001B0FFE" w:rsidRDefault="001B0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JLL E+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08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212515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5AEFA4" w14:textId="4739470C" w:rsidR="00B42755" w:rsidRDefault="00B42755">
        <w:pPr>
          <w:pStyle w:val="AltBilgi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611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DF4E982" w14:textId="77777777" w:rsidR="00B42755" w:rsidRDefault="00B4275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FEDA02" w14:textId="77777777" w:rsidR="001B0FFE" w:rsidRDefault="001B0FFE">
      <w:pPr>
        <w:spacing w:after="0" w:line="240" w:lineRule="auto"/>
      </w:pPr>
      <w:r>
        <w:separator/>
      </w:r>
    </w:p>
  </w:footnote>
  <w:footnote w:type="continuationSeparator" w:id="0">
    <w:p w14:paraId="154055BA" w14:textId="77777777" w:rsidR="001B0FFE" w:rsidRDefault="001B0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3DFAE" w14:textId="5047EB7C" w:rsidR="00B42755" w:rsidRDefault="00B42755" w:rsidP="00287C67">
    <w:pPr>
      <w:pStyle w:val="stBilgi"/>
      <w:jc w:val="right"/>
    </w:pPr>
  </w:p>
  <w:p w14:paraId="1AB8ED95" w14:textId="77777777" w:rsidR="00B42755" w:rsidRDefault="00B4275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04C4E"/>
    <w:multiLevelType w:val="hybridMultilevel"/>
    <w:tmpl w:val="1794DF08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7CA070BA">
      <w:start w:val="1"/>
      <w:numFmt w:val="lowerRoman"/>
      <w:lvlText w:val="%2."/>
      <w:lvlJc w:val="right"/>
      <w:pPr>
        <w:ind w:left="720" w:hanging="153"/>
      </w:pPr>
      <w:rPr>
        <w:rFonts w:hint="default"/>
      </w:rPr>
    </w:lvl>
    <w:lvl w:ilvl="2" w:tplc="694ACB3C">
      <w:start w:val="1"/>
      <w:numFmt w:val="decimal"/>
      <w:lvlText w:val="%3."/>
      <w:lvlJc w:val="left"/>
      <w:pPr>
        <w:ind w:left="2340" w:hanging="360"/>
      </w:pPr>
      <w:rPr>
        <w:rFonts w:ascii="Times New Roman" w:hAnsi="Times New Roman" w:cs="Times New Roman" w:hint="default"/>
        <w:sz w:val="24"/>
        <w:szCs w:val="24"/>
      </w:rPr>
    </w:lvl>
    <w:lvl w:ilvl="3" w:tplc="2F02C00C">
      <w:start w:val="1"/>
      <w:numFmt w:val="lowerLetter"/>
      <w:suff w:val="space"/>
      <w:lvlText w:val="(%4)"/>
      <w:lvlJc w:val="left"/>
      <w:pPr>
        <w:ind w:left="2880" w:hanging="360"/>
      </w:pPr>
      <w:rPr>
        <w:rFonts w:hint="default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D4E52"/>
    <w:multiLevelType w:val="hybridMultilevel"/>
    <w:tmpl w:val="B00A11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74C86"/>
    <w:multiLevelType w:val="hybridMultilevel"/>
    <w:tmpl w:val="E03E28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407A7"/>
    <w:multiLevelType w:val="multilevel"/>
    <w:tmpl w:val="9DE84C4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67833B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AE719A7"/>
    <w:multiLevelType w:val="hybridMultilevel"/>
    <w:tmpl w:val="AFCA590C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D1952A4"/>
    <w:multiLevelType w:val="hybridMultilevel"/>
    <w:tmpl w:val="2E829874"/>
    <w:lvl w:ilvl="0" w:tplc="A492F9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46D5B"/>
    <w:multiLevelType w:val="hybridMultilevel"/>
    <w:tmpl w:val="044EA62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82806"/>
    <w:multiLevelType w:val="hybridMultilevel"/>
    <w:tmpl w:val="3DDEFC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137D4C"/>
    <w:multiLevelType w:val="hybridMultilevel"/>
    <w:tmpl w:val="2E0CCC30"/>
    <w:lvl w:ilvl="0" w:tplc="32A666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E16474CA">
      <w:start w:val="1"/>
      <w:numFmt w:val="decimal"/>
      <w:suff w:val="space"/>
      <w:lvlText w:val="%3."/>
      <w:lvlJc w:val="left"/>
      <w:pPr>
        <w:ind w:left="180" w:hanging="180"/>
      </w:pPr>
      <w:rPr>
        <w:rFonts w:hint="default"/>
      </w:r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1C3312"/>
    <w:multiLevelType w:val="hybridMultilevel"/>
    <w:tmpl w:val="FD100F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94F37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6573545"/>
    <w:multiLevelType w:val="hybridMultilevel"/>
    <w:tmpl w:val="E4B6AD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A66C8"/>
    <w:multiLevelType w:val="hybridMultilevel"/>
    <w:tmpl w:val="924E67B6"/>
    <w:lvl w:ilvl="0" w:tplc="5D8E67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ED109A"/>
    <w:multiLevelType w:val="multilevel"/>
    <w:tmpl w:val="6F7446D8"/>
    <w:lvl w:ilvl="0">
      <w:start w:val="1"/>
      <w:numFmt w:val="decimal"/>
      <w:pStyle w:val="Balk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alk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upperLetter"/>
      <w:pStyle w:val="Balk6"/>
      <w:suff w:val="space"/>
      <w:lvlText w:val="APPENDIX %6: "/>
      <w:lvlJc w:val="left"/>
      <w:pPr>
        <w:ind w:left="1152" w:hanging="1152"/>
      </w:pPr>
      <w:rPr>
        <w:rFonts w:hint="default"/>
        <w:vertAlign w:val="baseline"/>
      </w:r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62F1889"/>
    <w:multiLevelType w:val="hybridMultilevel"/>
    <w:tmpl w:val="CFB876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E2595"/>
    <w:multiLevelType w:val="hybridMultilevel"/>
    <w:tmpl w:val="F8C093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18501C"/>
    <w:multiLevelType w:val="hybridMultilevel"/>
    <w:tmpl w:val="0060BC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3D7F5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844223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85C35AF"/>
    <w:multiLevelType w:val="hybridMultilevel"/>
    <w:tmpl w:val="9490F3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D683D"/>
    <w:multiLevelType w:val="hybridMultilevel"/>
    <w:tmpl w:val="621060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8"/>
  </w:num>
  <w:num w:numId="4">
    <w:abstractNumId w:val="20"/>
  </w:num>
  <w:num w:numId="5">
    <w:abstractNumId w:val="10"/>
  </w:num>
  <w:num w:numId="6">
    <w:abstractNumId w:val="1"/>
  </w:num>
  <w:num w:numId="7">
    <w:abstractNumId w:val="12"/>
  </w:num>
  <w:num w:numId="8">
    <w:abstractNumId w:val="17"/>
  </w:num>
  <w:num w:numId="9">
    <w:abstractNumId w:val="21"/>
  </w:num>
  <w:num w:numId="10">
    <w:abstractNumId w:val="16"/>
  </w:num>
  <w:num w:numId="11">
    <w:abstractNumId w:val="15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5"/>
  </w:num>
  <w:num w:numId="15">
    <w:abstractNumId w:val="2"/>
  </w:num>
  <w:num w:numId="16">
    <w:abstractNumId w:val="7"/>
  </w:num>
  <w:num w:numId="17">
    <w:abstractNumId w:val="6"/>
  </w:num>
  <w:num w:numId="18">
    <w:abstractNumId w:val="13"/>
  </w:num>
  <w:num w:numId="19">
    <w:abstractNumId w:val="3"/>
  </w:num>
  <w:num w:numId="20">
    <w:abstractNumId w:val="4"/>
  </w:num>
  <w:num w:numId="21">
    <w:abstractNumId w:val="19"/>
  </w:num>
  <w:num w:numId="22">
    <w:abstractNumId w:val="1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eurobiology of Aging&lt;/Style&gt;&lt;LeftDelim&gt;{&lt;/LeftDelim&gt;&lt;RightDelim&gt;}&lt;/RightDelim&gt;&lt;FontName&gt;Calibri&lt;/FontName&gt;&lt;FontSize&gt;11&lt;/FontSize&gt;&lt;ReflistTitle&gt;&lt;style font=&quot;Times New Roman TUR&quot; charset=&quot;162&quot;&gt;REFERENCES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f2ztdd22wxzwpe5tv6vsevjws92r0pdfas2&quot;&gt;Literatur&lt;record-ids&gt;&lt;item&gt;22213&lt;/item&gt;&lt;/record-ids&gt;&lt;/item&gt;&lt;/Libraries&gt;"/>
  </w:docVars>
  <w:rsids>
    <w:rsidRoot w:val="00731E68"/>
    <w:rsid w:val="000012A4"/>
    <w:rsid w:val="00002569"/>
    <w:rsid w:val="00004300"/>
    <w:rsid w:val="000054B6"/>
    <w:rsid w:val="00007541"/>
    <w:rsid w:val="00007E5C"/>
    <w:rsid w:val="00011F6E"/>
    <w:rsid w:val="00012E15"/>
    <w:rsid w:val="0001335E"/>
    <w:rsid w:val="00014A66"/>
    <w:rsid w:val="00015860"/>
    <w:rsid w:val="00021FCB"/>
    <w:rsid w:val="0002516F"/>
    <w:rsid w:val="00025B52"/>
    <w:rsid w:val="0002673E"/>
    <w:rsid w:val="000274C6"/>
    <w:rsid w:val="000312A8"/>
    <w:rsid w:val="000365C8"/>
    <w:rsid w:val="000423D8"/>
    <w:rsid w:val="00042628"/>
    <w:rsid w:val="00045976"/>
    <w:rsid w:val="0004652E"/>
    <w:rsid w:val="000514BA"/>
    <w:rsid w:val="000516EF"/>
    <w:rsid w:val="000521E3"/>
    <w:rsid w:val="0005345C"/>
    <w:rsid w:val="000567EE"/>
    <w:rsid w:val="00060329"/>
    <w:rsid w:val="0006516B"/>
    <w:rsid w:val="0006732F"/>
    <w:rsid w:val="00074306"/>
    <w:rsid w:val="000754A9"/>
    <w:rsid w:val="00076E56"/>
    <w:rsid w:val="000816B4"/>
    <w:rsid w:val="00082DA3"/>
    <w:rsid w:val="00090906"/>
    <w:rsid w:val="00090FC9"/>
    <w:rsid w:val="0009222B"/>
    <w:rsid w:val="0009322E"/>
    <w:rsid w:val="00093DCE"/>
    <w:rsid w:val="000966D6"/>
    <w:rsid w:val="000972C2"/>
    <w:rsid w:val="000A67FE"/>
    <w:rsid w:val="000B0BDD"/>
    <w:rsid w:val="000B0DA2"/>
    <w:rsid w:val="000C0813"/>
    <w:rsid w:val="000C2C75"/>
    <w:rsid w:val="000C3104"/>
    <w:rsid w:val="000C6F42"/>
    <w:rsid w:val="000C7393"/>
    <w:rsid w:val="000D06D5"/>
    <w:rsid w:val="000D0D4E"/>
    <w:rsid w:val="000D1331"/>
    <w:rsid w:val="000D3B3E"/>
    <w:rsid w:val="000D51C0"/>
    <w:rsid w:val="000D677A"/>
    <w:rsid w:val="000E2A2D"/>
    <w:rsid w:val="000E2E6D"/>
    <w:rsid w:val="000E5B24"/>
    <w:rsid w:val="000F1E76"/>
    <w:rsid w:val="000F3629"/>
    <w:rsid w:val="000F4F83"/>
    <w:rsid w:val="000F6883"/>
    <w:rsid w:val="000F6F29"/>
    <w:rsid w:val="001008CD"/>
    <w:rsid w:val="0010413F"/>
    <w:rsid w:val="001049F7"/>
    <w:rsid w:val="001073AC"/>
    <w:rsid w:val="00116287"/>
    <w:rsid w:val="00120357"/>
    <w:rsid w:val="00120DC6"/>
    <w:rsid w:val="001224C8"/>
    <w:rsid w:val="0012266C"/>
    <w:rsid w:val="00123C98"/>
    <w:rsid w:val="00133E66"/>
    <w:rsid w:val="00136438"/>
    <w:rsid w:val="00142923"/>
    <w:rsid w:val="0014302A"/>
    <w:rsid w:val="00146F28"/>
    <w:rsid w:val="001516FA"/>
    <w:rsid w:val="00153223"/>
    <w:rsid w:val="00156540"/>
    <w:rsid w:val="0016290E"/>
    <w:rsid w:val="001640EC"/>
    <w:rsid w:val="00164F63"/>
    <w:rsid w:val="001717EF"/>
    <w:rsid w:val="00172213"/>
    <w:rsid w:val="00175E06"/>
    <w:rsid w:val="0017611F"/>
    <w:rsid w:val="001767FF"/>
    <w:rsid w:val="00182099"/>
    <w:rsid w:val="0018234D"/>
    <w:rsid w:val="00184CA5"/>
    <w:rsid w:val="00186487"/>
    <w:rsid w:val="00193FA7"/>
    <w:rsid w:val="001945E6"/>
    <w:rsid w:val="00196B7F"/>
    <w:rsid w:val="001A4218"/>
    <w:rsid w:val="001A4574"/>
    <w:rsid w:val="001A65B7"/>
    <w:rsid w:val="001B0FFE"/>
    <w:rsid w:val="001B1120"/>
    <w:rsid w:val="001B1B78"/>
    <w:rsid w:val="001C2CDE"/>
    <w:rsid w:val="001C33EF"/>
    <w:rsid w:val="001C344C"/>
    <w:rsid w:val="001C369A"/>
    <w:rsid w:val="001C5515"/>
    <w:rsid w:val="001C576C"/>
    <w:rsid w:val="001C63D0"/>
    <w:rsid w:val="001C687A"/>
    <w:rsid w:val="001C7888"/>
    <w:rsid w:val="001C7C61"/>
    <w:rsid w:val="001D17FB"/>
    <w:rsid w:val="001D36BB"/>
    <w:rsid w:val="001D413F"/>
    <w:rsid w:val="001D45C6"/>
    <w:rsid w:val="001D7383"/>
    <w:rsid w:val="001E0BFB"/>
    <w:rsid w:val="001E16D9"/>
    <w:rsid w:val="001E38C7"/>
    <w:rsid w:val="001E4D5A"/>
    <w:rsid w:val="001E548C"/>
    <w:rsid w:val="001E5D69"/>
    <w:rsid w:val="001E6461"/>
    <w:rsid w:val="001E65AF"/>
    <w:rsid w:val="001F0FD5"/>
    <w:rsid w:val="001F455A"/>
    <w:rsid w:val="001F6DF1"/>
    <w:rsid w:val="00200E27"/>
    <w:rsid w:val="00210EB7"/>
    <w:rsid w:val="00211A1D"/>
    <w:rsid w:val="00212F05"/>
    <w:rsid w:val="00212F90"/>
    <w:rsid w:val="00214C78"/>
    <w:rsid w:val="00215AEE"/>
    <w:rsid w:val="002176CE"/>
    <w:rsid w:val="00220096"/>
    <w:rsid w:val="0022264D"/>
    <w:rsid w:val="00226F0F"/>
    <w:rsid w:val="00236F74"/>
    <w:rsid w:val="00237EF0"/>
    <w:rsid w:val="0024340D"/>
    <w:rsid w:val="00245BEF"/>
    <w:rsid w:val="002475C2"/>
    <w:rsid w:val="00250D54"/>
    <w:rsid w:val="00254503"/>
    <w:rsid w:val="002558AC"/>
    <w:rsid w:val="00261551"/>
    <w:rsid w:val="00261C29"/>
    <w:rsid w:val="00261CAF"/>
    <w:rsid w:val="00263FDE"/>
    <w:rsid w:val="00264532"/>
    <w:rsid w:val="00271E39"/>
    <w:rsid w:val="00274B2E"/>
    <w:rsid w:val="002761DD"/>
    <w:rsid w:val="0027625F"/>
    <w:rsid w:val="00277CEF"/>
    <w:rsid w:val="00277CFA"/>
    <w:rsid w:val="002800F6"/>
    <w:rsid w:val="00282029"/>
    <w:rsid w:val="00285B07"/>
    <w:rsid w:val="002879A4"/>
    <w:rsid w:val="00287C67"/>
    <w:rsid w:val="00287D5D"/>
    <w:rsid w:val="002913B0"/>
    <w:rsid w:val="002920CC"/>
    <w:rsid w:val="0029273F"/>
    <w:rsid w:val="002A34BC"/>
    <w:rsid w:val="002A5929"/>
    <w:rsid w:val="002C0682"/>
    <w:rsid w:val="002C2866"/>
    <w:rsid w:val="002C291F"/>
    <w:rsid w:val="002C2DC7"/>
    <w:rsid w:val="002C3291"/>
    <w:rsid w:val="002C554A"/>
    <w:rsid w:val="002D11F8"/>
    <w:rsid w:val="002D1640"/>
    <w:rsid w:val="002D4688"/>
    <w:rsid w:val="002D6398"/>
    <w:rsid w:val="002D7444"/>
    <w:rsid w:val="002E22B5"/>
    <w:rsid w:val="002E73DF"/>
    <w:rsid w:val="00301D00"/>
    <w:rsid w:val="003035B8"/>
    <w:rsid w:val="00306F1D"/>
    <w:rsid w:val="003125DD"/>
    <w:rsid w:val="003155CB"/>
    <w:rsid w:val="00316FB0"/>
    <w:rsid w:val="00320868"/>
    <w:rsid w:val="0032493A"/>
    <w:rsid w:val="0032639F"/>
    <w:rsid w:val="00326B68"/>
    <w:rsid w:val="00327902"/>
    <w:rsid w:val="00327D28"/>
    <w:rsid w:val="00334EA9"/>
    <w:rsid w:val="0033599D"/>
    <w:rsid w:val="00335CC9"/>
    <w:rsid w:val="003371F8"/>
    <w:rsid w:val="00342462"/>
    <w:rsid w:val="00351E6C"/>
    <w:rsid w:val="0035385F"/>
    <w:rsid w:val="003541E9"/>
    <w:rsid w:val="003550C8"/>
    <w:rsid w:val="00356129"/>
    <w:rsid w:val="003626C0"/>
    <w:rsid w:val="0036513C"/>
    <w:rsid w:val="003651C8"/>
    <w:rsid w:val="003657B2"/>
    <w:rsid w:val="00365C29"/>
    <w:rsid w:val="00367476"/>
    <w:rsid w:val="003728FB"/>
    <w:rsid w:val="0037426A"/>
    <w:rsid w:val="00377F03"/>
    <w:rsid w:val="00381685"/>
    <w:rsid w:val="00382976"/>
    <w:rsid w:val="00383754"/>
    <w:rsid w:val="003841A0"/>
    <w:rsid w:val="0038576F"/>
    <w:rsid w:val="00386818"/>
    <w:rsid w:val="00386890"/>
    <w:rsid w:val="00386EE1"/>
    <w:rsid w:val="003877FE"/>
    <w:rsid w:val="003912CE"/>
    <w:rsid w:val="003922B9"/>
    <w:rsid w:val="00395218"/>
    <w:rsid w:val="003955A0"/>
    <w:rsid w:val="0039645F"/>
    <w:rsid w:val="003A1F3E"/>
    <w:rsid w:val="003A3648"/>
    <w:rsid w:val="003A4A49"/>
    <w:rsid w:val="003A5C27"/>
    <w:rsid w:val="003A6618"/>
    <w:rsid w:val="003B2C13"/>
    <w:rsid w:val="003B73B8"/>
    <w:rsid w:val="003C3E22"/>
    <w:rsid w:val="003C525B"/>
    <w:rsid w:val="003C6F68"/>
    <w:rsid w:val="003D3B35"/>
    <w:rsid w:val="003D4D73"/>
    <w:rsid w:val="003D4FB0"/>
    <w:rsid w:val="003D510D"/>
    <w:rsid w:val="003E0F3A"/>
    <w:rsid w:val="003E4CE3"/>
    <w:rsid w:val="003E62AE"/>
    <w:rsid w:val="003E67BE"/>
    <w:rsid w:val="003F533C"/>
    <w:rsid w:val="003F7AFB"/>
    <w:rsid w:val="00400A79"/>
    <w:rsid w:val="00401811"/>
    <w:rsid w:val="004018FB"/>
    <w:rsid w:val="00405CD0"/>
    <w:rsid w:val="004107ED"/>
    <w:rsid w:val="004128A3"/>
    <w:rsid w:val="004142C0"/>
    <w:rsid w:val="00415DD8"/>
    <w:rsid w:val="004164BF"/>
    <w:rsid w:val="00416752"/>
    <w:rsid w:val="00421465"/>
    <w:rsid w:val="00421D13"/>
    <w:rsid w:val="004303FD"/>
    <w:rsid w:val="00431012"/>
    <w:rsid w:val="00434F1C"/>
    <w:rsid w:val="00443D1D"/>
    <w:rsid w:val="004446C1"/>
    <w:rsid w:val="00444B04"/>
    <w:rsid w:val="00444F1A"/>
    <w:rsid w:val="00445AF1"/>
    <w:rsid w:val="004527C2"/>
    <w:rsid w:val="00453A78"/>
    <w:rsid w:val="00453C7E"/>
    <w:rsid w:val="00453F23"/>
    <w:rsid w:val="00454ACA"/>
    <w:rsid w:val="00456686"/>
    <w:rsid w:val="004645A2"/>
    <w:rsid w:val="0046501B"/>
    <w:rsid w:val="004658D5"/>
    <w:rsid w:val="00465D5C"/>
    <w:rsid w:val="0047033E"/>
    <w:rsid w:val="004751F0"/>
    <w:rsid w:val="004859AA"/>
    <w:rsid w:val="00487243"/>
    <w:rsid w:val="004878C2"/>
    <w:rsid w:val="004901B1"/>
    <w:rsid w:val="00496FB2"/>
    <w:rsid w:val="004A43D9"/>
    <w:rsid w:val="004B0064"/>
    <w:rsid w:val="004B010C"/>
    <w:rsid w:val="004B0117"/>
    <w:rsid w:val="004B2DE4"/>
    <w:rsid w:val="004B399A"/>
    <w:rsid w:val="004B3A30"/>
    <w:rsid w:val="004B40CE"/>
    <w:rsid w:val="004B4C6B"/>
    <w:rsid w:val="004C052B"/>
    <w:rsid w:val="004C2F93"/>
    <w:rsid w:val="004C3041"/>
    <w:rsid w:val="004C4A5D"/>
    <w:rsid w:val="004C754F"/>
    <w:rsid w:val="004D1729"/>
    <w:rsid w:val="004D189A"/>
    <w:rsid w:val="004D55F8"/>
    <w:rsid w:val="004E01A2"/>
    <w:rsid w:val="004E3327"/>
    <w:rsid w:val="004E4F65"/>
    <w:rsid w:val="004E6557"/>
    <w:rsid w:val="004F20BE"/>
    <w:rsid w:val="004F245C"/>
    <w:rsid w:val="004F3BF1"/>
    <w:rsid w:val="004F4162"/>
    <w:rsid w:val="005011E8"/>
    <w:rsid w:val="00502B38"/>
    <w:rsid w:val="00502EA4"/>
    <w:rsid w:val="005049DB"/>
    <w:rsid w:val="00506475"/>
    <w:rsid w:val="00513CFB"/>
    <w:rsid w:val="00514C32"/>
    <w:rsid w:val="00517600"/>
    <w:rsid w:val="0052248F"/>
    <w:rsid w:val="00522D93"/>
    <w:rsid w:val="00525EBD"/>
    <w:rsid w:val="005270E8"/>
    <w:rsid w:val="00527CD3"/>
    <w:rsid w:val="00530DFD"/>
    <w:rsid w:val="00531D6B"/>
    <w:rsid w:val="005325DB"/>
    <w:rsid w:val="005340F4"/>
    <w:rsid w:val="005348D2"/>
    <w:rsid w:val="0054057F"/>
    <w:rsid w:val="00543805"/>
    <w:rsid w:val="005463DC"/>
    <w:rsid w:val="00547761"/>
    <w:rsid w:val="00550FCF"/>
    <w:rsid w:val="00551C14"/>
    <w:rsid w:val="00556D58"/>
    <w:rsid w:val="0055780D"/>
    <w:rsid w:val="00560864"/>
    <w:rsid w:val="00561ADE"/>
    <w:rsid w:val="0056260C"/>
    <w:rsid w:val="00562771"/>
    <w:rsid w:val="00562B0C"/>
    <w:rsid w:val="00572194"/>
    <w:rsid w:val="005724DF"/>
    <w:rsid w:val="005749A7"/>
    <w:rsid w:val="00580946"/>
    <w:rsid w:val="00587A87"/>
    <w:rsid w:val="005907DF"/>
    <w:rsid w:val="00591CFD"/>
    <w:rsid w:val="0059565F"/>
    <w:rsid w:val="005978FA"/>
    <w:rsid w:val="005A15AC"/>
    <w:rsid w:val="005A27C8"/>
    <w:rsid w:val="005A5E49"/>
    <w:rsid w:val="005A70C6"/>
    <w:rsid w:val="005A7217"/>
    <w:rsid w:val="005B1A38"/>
    <w:rsid w:val="005B2927"/>
    <w:rsid w:val="005B30D8"/>
    <w:rsid w:val="005B45B6"/>
    <w:rsid w:val="005B4FB7"/>
    <w:rsid w:val="005B7C88"/>
    <w:rsid w:val="005B7EAF"/>
    <w:rsid w:val="005C031B"/>
    <w:rsid w:val="005C13BF"/>
    <w:rsid w:val="005C7102"/>
    <w:rsid w:val="005D45DF"/>
    <w:rsid w:val="005E0F69"/>
    <w:rsid w:val="005E2234"/>
    <w:rsid w:val="005E4B36"/>
    <w:rsid w:val="005E4C99"/>
    <w:rsid w:val="005F34B3"/>
    <w:rsid w:val="005F4A93"/>
    <w:rsid w:val="005F69C8"/>
    <w:rsid w:val="00601352"/>
    <w:rsid w:val="006015B8"/>
    <w:rsid w:val="00602AAB"/>
    <w:rsid w:val="006056B3"/>
    <w:rsid w:val="00612295"/>
    <w:rsid w:val="00613F91"/>
    <w:rsid w:val="00621148"/>
    <w:rsid w:val="006266E4"/>
    <w:rsid w:val="00632CF0"/>
    <w:rsid w:val="00636173"/>
    <w:rsid w:val="00637919"/>
    <w:rsid w:val="00644682"/>
    <w:rsid w:val="0064655A"/>
    <w:rsid w:val="0065696A"/>
    <w:rsid w:val="006626EF"/>
    <w:rsid w:val="00664155"/>
    <w:rsid w:val="006646F9"/>
    <w:rsid w:val="00665D9A"/>
    <w:rsid w:val="0067084C"/>
    <w:rsid w:val="00672CB9"/>
    <w:rsid w:val="00675092"/>
    <w:rsid w:val="006775F1"/>
    <w:rsid w:val="0067786F"/>
    <w:rsid w:val="00680E4A"/>
    <w:rsid w:val="006813EB"/>
    <w:rsid w:val="00687158"/>
    <w:rsid w:val="00687FA4"/>
    <w:rsid w:val="00690C29"/>
    <w:rsid w:val="006949AA"/>
    <w:rsid w:val="00696B6F"/>
    <w:rsid w:val="00697187"/>
    <w:rsid w:val="00697438"/>
    <w:rsid w:val="00697A61"/>
    <w:rsid w:val="006A03FA"/>
    <w:rsid w:val="006A4ADF"/>
    <w:rsid w:val="006A56AE"/>
    <w:rsid w:val="006A73C7"/>
    <w:rsid w:val="006B5D37"/>
    <w:rsid w:val="006C0202"/>
    <w:rsid w:val="006C359B"/>
    <w:rsid w:val="006C427A"/>
    <w:rsid w:val="006C67AB"/>
    <w:rsid w:val="006C774B"/>
    <w:rsid w:val="006D128C"/>
    <w:rsid w:val="006D50B8"/>
    <w:rsid w:val="006D6056"/>
    <w:rsid w:val="006D60AB"/>
    <w:rsid w:val="006E0741"/>
    <w:rsid w:val="006E0FFB"/>
    <w:rsid w:val="006E2917"/>
    <w:rsid w:val="006E40CF"/>
    <w:rsid w:val="006E55A8"/>
    <w:rsid w:val="006F2593"/>
    <w:rsid w:val="006F4981"/>
    <w:rsid w:val="006F6DD1"/>
    <w:rsid w:val="006F7EB9"/>
    <w:rsid w:val="0070337D"/>
    <w:rsid w:val="007036A4"/>
    <w:rsid w:val="00707CFC"/>
    <w:rsid w:val="00710094"/>
    <w:rsid w:val="007119D9"/>
    <w:rsid w:val="007119FF"/>
    <w:rsid w:val="0071272E"/>
    <w:rsid w:val="00714143"/>
    <w:rsid w:val="00724489"/>
    <w:rsid w:val="007244C7"/>
    <w:rsid w:val="007254E7"/>
    <w:rsid w:val="00731B98"/>
    <w:rsid w:val="00731E68"/>
    <w:rsid w:val="00736441"/>
    <w:rsid w:val="0074078C"/>
    <w:rsid w:val="007437D5"/>
    <w:rsid w:val="00745831"/>
    <w:rsid w:val="0075363E"/>
    <w:rsid w:val="00753BC8"/>
    <w:rsid w:val="00760C1D"/>
    <w:rsid w:val="00765DFD"/>
    <w:rsid w:val="00766051"/>
    <w:rsid w:val="007679BB"/>
    <w:rsid w:val="00770127"/>
    <w:rsid w:val="00776B6B"/>
    <w:rsid w:val="0077714A"/>
    <w:rsid w:val="00781DAA"/>
    <w:rsid w:val="00782E77"/>
    <w:rsid w:val="007861AE"/>
    <w:rsid w:val="007862C4"/>
    <w:rsid w:val="00790257"/>
    <w:rsid w:val="007963E6"/>
    <w:rsid w:val="007A01AD"/>
    <w:rsid w:val="007A2634"/>
    <w:rsid w:val="007A3C79"/>
    <w:rsid w:val="007A5068"/>
    <w:rsid w:val="007B1D19"/>
    <w:rsid w:val="007B67C7"/>
    <w:rsid w:val="007C0032"/>
    <w:rsid w:val="007C59F8"/>
    <w:rsid w:val="007C6061"/>
    <w:rsid w:val="007C6A5E"/>
    <w:rsid w:val="007D208E"/>
    <w:rsid w:val="007D42B2"/>
    <w:rsid w:val="007D4B91"/>
    <w:rsid w:val="007E5EDC"/>
    <w:rsid w:val="007E6424"/>
    <w:rsid w:val="007F05D3"/>
    <w:rsid w:val="007F1ECB"/>
    <w:rsid w:val="007F299F"/>
    <w:rsid w:val="007F2ECF"/>
    <w:rsid w:val="00807096"/>
    <w:rsid w:val="00811BAB"/>
    <w:rsid w:val="00813A0B"/>
    <w:rsid w:val="00820228"/>
    <w:rsid w:val="00820C98"/>
    <w:rsid w:val="00821C9B"/>
    <w:rsid w:val="00832913"/>
    <w:rsid w:val="00833B67"/>
    <w:rsid w:val="00836710"/>
    <w:rsid w:val="008374CE"/>
    <w:rsid w:val="008408CC"/>
    <w:rsid w:val="00842EC8"/>
    <w:rsid w:val="00843735"/>
    <w:rsid w:val="00854F92"/>
    <w:rsid w:val="008557A9"/>
    <w:rsid w:val="008563C4"/>
    <w:rsid w:val="00861F79"/>
    <w:rsid w:val="008623B8"/>
    <w:rsid w:val="00865D08"/>
    <w:rsid w:val="008714FC"/>
    <w:rsid w:val="008717B2"/>
    <w:rsid w:val="008748F2"/>
    <w:rsid w:val="00874BDC"/>
    <w:rsid w:val="00875918"/>
    <w:rsid w:val="008801C0"/>
    <w:rsid w:val="00880713"/>
    <w:rsid w:val="00893C72"/>
    <w:rsid w:val="008976A8"/>
    <w:rsid w:val="00897FAA"/>
    <w:rsid w:val="008A11F4"/>
    <w:rsid w:val="008A49BB"/>
    <w:rsid w:val="008A5145"/>
    <w:rsid w:val="008B2773"/>
    <w:rsid w:val="008C09AB"/>
    <w:rsid w:val="008C1512"/>
    <w:rsid w:val="008C15DE"/>
    <w:rsid w:val="008C189C"/>
    <w:rsid w:val="008C1DDE"/>
    <w:rsid w:val="008C230D"/>
    <w:rsid w:val="008C2866"/>
    <w:rsid w:val="008C2C2A"/>
    <w:rsid w:val="008C3A75"/>
    <w:rsid w:val="008C6B5F"/>
    <w:rsid w:val="008D0A29"/>
    <w:rsid w:val="008D1BCF"/>
    <w:rsid w:val="008D296B"/>
    <w:rsid w:val="008D5450"/>
    <w:rsid w:val="008E0041"/>
    <w:rsid w:val="008E4631"/>
    <w:rsid w:val="008E56AA"/>
    <w:rsid w:val="008F221A"/>
    <w:rsid w:val="008F553B"/>
    <w:rsid w:val="008F6B09"/>
    <w:rsid w:val="009053E3"/>
    <w:rsid w:val="00911B66"/>
    <w:rsid w:val="00911C74"/>
    <w:rsid w:val="00912846"/>
    <w:rsid w:val="009147B4"/>
    <w:rsid w:val="0091706D"/>
    <w:rsid w:val="009256BE"/>
    <w:rsid w:val="00940155"/>
    <w:rsid w:val="009411F7"/>
    <w:rsid w:val="00941BE4"/>
    <w:rsid w:val="00943496"/>
    <w:rsid w:val="00943646"/>
    <w:rsid w:val="009441C0"/>
    <w:rsid w:val="00944BE1"/>
    <w:rsid w:val="00944F75"/>
    <w:rsid w:val="00945CE1"/>
    <w:rsid w:val="0094672C"/>
    <w:rsid w:val="0094681E"/>
    <w:rsid w:val="0095137B"/>
    <w:rsid w:val="009524F9"/>
    <w:rsid w:val="00952B31"/>
    <w:rsid w:val="00953630"/>
    <w:rsid w:val="009542A7"/>
    <w:rsid w:val="00963050"/>
    <w:rsid w:val="0096334E"/>
    <w:rsid w:val="009640AB"/>
    <w:rsid w:val="0096514B"/>
    <w:rsid w:val="009702AF"/>
    <w:rsid w:val="00971825"/>
    <w:rsid w:val="00971AE0"/>
    <w:rsid w:val="00971E53"/>
    <w:rsid w:val="009723FF"/>
    <w:rsid w:val="00972837"/>
    <w:rsid w:val="00972A64"/>
    <w:rsid w:val="009744C6"/>
    <w:rsid w:val="00974AF8"/>
    <w:rsid w:val="00980D57"/>
    <w:rsid w:val="009825BC"/>
    <w:rsid w:val="009830B4"/>
    <w:rsid w:val="009838D4"/>
    <w:rsid w:val="00985C3E"/>
    <w:rsid w:val="00985E0F"/>
    <w:rsid w:val="009911FB"/>
    <w:rsid w:val="00996BC9"/>
    <w:rsid w:val="00996FC7"/>
    <w:rsid w:val="00997CD0"/>
    <w:rsid w:val="009A1C2C"/>
    <w:rsid w:val="009A6F81"/>
    <w:rsid w:val="009B2DE5"/>
    <w:rsid w:val="009B52BD"/>
    <w:rsid w:val="009B52D8"/>
    <w:rsid w:val="009B5A09"/>
    <w:rsid w:val="009B5A3A"/>
    <w:rsid w:val="009C01C3"/>
    <w:rsid w:val="009C0F24"/>
    <w:rsid w:val="009C742A"/>
    <w:rsid w:val="009D45DE"/>
    <w:rsid w:val="009D4925"/>
    <w:rsid w:val="009D4EBC"/>
    <w:rsid w:val="009D5BB8"/>
    <w:rsid w:val="009E2DF5"/>
    <w:rsid w:val="009E493F"/>
    <w:rsid w:val="009E53C9"/>
    <w:rsid w:val="009E6858"/>
    <w:rsid w:val="009F0435"/>
    <w:rsid w:val="009F20F2"/>
    <w:rsid w:val="00A01179"/>
    <w:rsid w:val="00A0497F"/>
    <w:rsid w:val="00A04BA3"/>
    <w:rsid w:val="00A0505B"/>
    <w:rsid w:val="00A052E5"/>
    <w:rsid w:val="00A0536E"/>
    <w:rsid w:val="00A079AA"/>
    <w:rsid w:val="00A11513"/>
    <w:rsid w:val="00A1282A"/>
    <w:rsid w:val="00A17EC9"/>
    <w:rsid w:val="00A25A83"/>
    <w:rsid w:val="00A277AF"/>
    <w:rsid w:val="00A27AD3"/>
    <w:rsid w:val="00A32560"/>
    <w:rsid w:val="00A33E3F"/>
    <w:rsid w:val="00A3635D"/>
    <w:rsid w:val="00A37633"/>
    <w:rsid w:val="00A40189"/>
    <w:rsid w:val="00A40CA5"/>
    <w:rsid w:val="00A4245B"/>
    <w:rsid w:val="00A426B8"/>
    <w:rsid w:val="00A42CB9"/>
    <w:rsid w:val="00A46548"/>
    <w:rsid w:val="00A46691"/>
    <w:rsid w:val="00A471D0"/>
    <w:rsid w:val="00A53F23"/>
    <w:rsid w:val="00A5582E"/>
    <w:rsid w:val="00A56606"/>
    <w:rsid w:val="00A57CC7"/>
    <w:rsid w:val="00A627CC"/>
    <w:rsid w:val="00A62DDF"/>
    <w:rsid w:val="00A63BEA"/>
    <w:rsid w:val="00A65625"/>
    <w:rsid w:val="00A678B2"/>
    <w:rsid w:val="00A67F51"/>
    <w:rsid w:val="00A7260B"/>
    <w:rsid w:val="00A767B0"/>
    <w:rsid w:val="00A77BFC"/>
    <w:rsid w:val="00A81228"/>
    <w:rsid w:val="00A81728"/>
    <w:rsid w:val="00A81CA2"/>
    <w:rsid w:val="00A8255A"/>
    <w:rsid w:val="00A840E9"/>
    <w:rsid w:val="00A902D1"/>
    <w:rsid w:val="00A94DAC"/>
    <w:rsid w:val="00A975B9"/>
    <w:rsid w:val="00A97B52"/>
    <w:rsid w:val="00AA04E0"/>
    <w:rsid w:val="00AA0C8B"/>
    <w:rsid w:val="00AA3613"/>
    <w:rsid w:val="00AA3E6F"/>
    <w:rsid w:val="00AA3F5D"/>
    <w:rsid w:val="00AA48B8"/>
    <w:rsid w:val="00AB49BB"/>
    <w:rsid w:val="00AB56EB"/>
    <w:rsid w:val="00AB7F3D"/>
    <w:rsid w:val="00AC0257"/>
    <w:rsid w:val="00AC2202"/>
    <w:rsid w:val="00AC2C34"/>
    <w:rsid w:val="00AC52F0"/>
    <w:rsid w:val="00AC6C01"/>
    <w:rsid w:val="00AD15E7"/>
    <w:rsid w:val="00AD195F"/>
    <w:rsid w:val="00AD2307"/>
    <w:rsid w:val="00AE0118"/>
    <w:rsid w:val="00AE0606"/>
    <w:rsid w:val="00AE0B90"/>
    <w:rsid w:val="00AE3773"/>
    <w:rsid w:val="00AE5B07"/>
    <w:rsid w:val="00AF157C"/>
    <w:rsid w:val="00AF1C0A"/>
    <w:rsid w:val="00AF1DC3"/>
    <w:rsid w:val="00AF28EE"/>
    <w:rsid w:val="00AF5726"/>
    <w:rsid w:val="00B00972"/>
    <w:rsid w:val="00B010F8"/>
    <w:rsid w:val="00B057AF"/>
    <w:rsid w:val="00B07AE1"/>
    <w:rsid w:val="00B127A6"/>
    <w:rsid w:val="00B152F3"/>
    <w:rsid w:val="00B15821"/>
    <w:rsid w:val="00B21D95"/>
    <w:rsid w:val="00B237D3"/>
    <w:rsid w:val="00B27C82"/>
    <w:rsid w:val="00B331DE"/>
    <w:rsid w:val="00B34DFA"/>
    <w:rsid w:val="00B42755"/>
    <w:rsid w:val="00B43196"/>
    <w:rsid w:val="00B441FE"/>
    <w:rsid w:val="00B4584B"/>
    <w:rsid w:val="00B475F8"/>
    <w:rsid w:val="00B539D8"/>
    <w:rsid w:val="00B55EC0"/>
    <w:rsid w:val="00B55EC8"/>
    <w:rsid w:val="00B56EAB"/>
    <w:rsid w:val="00B61580"/>
    <w:rsid w:val="00B617FA"/>
    <w:rsid w:val="00B67A5A"/>
    <w:rsid w:val="00B67EFF"/>
    <w:rsid w:val="00B70126"/>
    <w:rsid w:val="00B7143B"/>
    <w:rsid w:val="00B72EE5"/>
    <w:rsid w:val="00B735DE"/>
    <w:rsid w:val="00B745D2"/>
    <w:rsid w:val="00B75475"/>
    <w:rsid w:val="00B83776"/>
    <w:rsid w:val="00B866DD"/>
    <w:rsid w:val="00B92C1A"/>
    <w:rsid w:val="00B93629"/>
    <w:rsid w:val="00B94B97"/>
    <w:rsid w:val="00B95E12"/>
    <w:rsid w:val="00BA03DB"/>
    <w:rsid w:val="00BA1D0C"/>
    <w:rsid w:val="00BA219F"/>
    <w:rsid w:val="00BA38A1"/>
    <w:rsid w:val="00BA4FE4"/>
    <w:rsid w:val="00BA58E0"/>
    <w:rsid w:val="00BA6FD0"/>
    <w:rsid w:val="00BB139E"/>
    <w:rsid w:val="00BB1CA0"/>
    <w:rsid w:val="00BB243A"/>
    <w:rsid w:val="00BB6EAD"/>
    <w:rsid w:val="00BB7D49"/>
    <w:rsid w:val="00BC217E"/>
    <w:rsid w:val="00BC2956"/>
    <w:rsid w:val="00BD38F0"/>
    <w:rsid w:val="00BD4C0A"/>
    <w:rsid w:val="00BD60FC"/>
    <w:rsid w:val="00BD6393"/>
    <w:rsid w:val="00BD75E2"/>
    <w:rsid w:val="00BE466C"/>
    <w:rsid w:val="00BE5975"/>
    <w:rsid w:val="00BE6B33"/>
    <w:rsid w:val="00BE740C"/>
    <w:rsid w:val="00BF1543"/>
    <w:rsid w:val="00BF27C9"/>
    <w:rsid w:val="00BF3BC6"/>
    <w:rsid w:val="00BF417B"/>
    <w:rsid w:val="00BF6F6D"/>
    <w:rsid w:val="00BF7163"/>
    <w:rsid w:val="00BF7D82"/>
    <w:rsid w:val="00C01326"/>
    <w:rsid w:val="00C01A3B"/>
    <w:rsid w:val="00C021C3"/>
    <w:rsid w:val="00C04DBF"/>
    <w:rsid w:val="00C1134B"/>
    <w:rsid w:val="00C11AC8"/>
    <w:rsid w:val="00C11C3A"/>
    <w:rsid w:val="00C16223"/>
    <w:rsid w:val="00C170C4"/>
    <w:rsid w:val="00C220D8"/>
    <w:rsid w:val="00C24B6E"/>
    <w:rsid w:val="00C33B45"/>
    <w:rsid w:val="00C35CFC"/>
    <w:rsid w:val="00C37E48"/>
    <w:rsid w:val="00C41211"/>
    <w:rsid w:val="00C43705"/>
    <w:rsid w:val="00C44FF5"/>
    <w:rsid w:val="00C47CC8"/>
    <w:rsid w:val="00C50101"/>
    <w:rsid w:val="00C51941"/>
    <w:rsid w:val="00C530BC"/>
    <w:rsid w:val="00C54723"/>
    <w:rsid w:val="00C5562E"/>
    <w:rsid w:val="00C5668F"/>
    <w:rsid w:val="00C57BF0"/>
    <w:rsid w:val="00C70D69"/>
    <w:rsid w:val="00C713FA"/>
    <w:rsid w:val="00C75E6B"/>
    <w:rsid w:val="00C812A5"/>
    <w:rsid w:val="00C84804"/>
    <w:rsid w:val="00C860A1"/>
    <w:rsid w:val="00C86425"/>
    <w:rsid w:val="00C91ECC"/>
    <w:rsid w:val="00C9452E"/>
    <w:rsid w:val="00C959D8"/>
    <w:rsid w:val="00CA56A5"/>
    <w:rsid w:val="00CA67A1"/>
    <w:rsid w:val="00CA6A6C"/>
    <w:rsid w:val="00CB1536"/>
    <w:rsid w:val="00CB1670"/>
    <w:rsid w:val="00CB2968"/>
    <w:rsid w:val="00CB3494"/>
    <w:rsid w:val="00CB5DB8"/>
    <w:rsid w:val="00CC5FF0"/>
    <w:rsid w:val="00CD266C"/>
    <w:rsid w:val="00CD620C"/>
    <w:rsid w:val="00CD72D6"/>
    <w:rsid w:val="00CE2453"/>
    <w:rsid w:val="00CE3B6F"/>
    <w:rsid w:val="00CE3B78"/>
    <w:rsid w:val="00CE4F10"/>
    <w:rsid w:val="00CE5416"/>
    <w:rsid w:val="00CE63E9"/>
    <w:rsid w:val="00CE67D3"/>
    <w:rsid w:val="00CF19CF"/>
    <w:rsid w:val="00CF206E"/>
    <w:rsid w:val="00CF721B"/>
    <w:rsid w:val="00D01BFB"/>
    <w:rsid w:val="00D02880"/>
    <w:rsid w:val="00D03796"/>
    <w:rsid w:val="00D11109"/>
    <w:rsid w:val="00D16593"/>
    <w:rsid w:val="00D16ED9"/>
    <w:rsid w:val="00D16F21"/>
    <w:rsid w:val="00D177C5"/>
    <w:rsid w:val="00D202E3"/>
    <w:rsid w:val="00D22861"/>
    <w:rsid w:val="00D2360A"/>
    <w:rsid w:val="00D25B2B"/>
    <w:rsid w:val="00D27D7B"/>
    <w:rsid w:val="00D30506"/>
    <w:rsid w:val="00D30C1B"/>
    <w:rsid w:val="00D32AB6"/>
    <w:rsid w:val="00D3403D"/>
    <w:rsid w:val="00D34426"/>
    <w:rsid w:val="00D42825"/>
    <w:rsid w:val="00D46DD4"/>
    <w:rsid w:val="00D51EF0"/>
    <w:rsid w:val="00D64279"/>
    <w:rsid w:val="00D6625C"/>
    <w:rsid w:val="00D66AEB"/>
    <w:rsid w:val="00D71CC6"/>
    <w:rsid w:val="00D72F97"/>
    <w:rsid w:val="00D73ADE"/>
    <w:rsid w:val="00D76193"/>
    <w:rsid w:val="00D8083F"/>
    <w:rsid w:val="00D80F3C"/>
    <w:rsid w:val="00D81335"/>
    <w:rsid w:val="00D81F9B"/>
    <w:rsid w:val="00D83E82"/>
    <w:rsid w:val="00D86825"/>
    <w:rsid w:val="00D8726A"/>
    <w:rsid w:val="00D90450"/>
    <w:rsid w:val="00D9148D"/>
    <w:rsid w:val="00D92697"/>
    <w:rsid w:val="00D9326B"/>
    <w:rsid w:val="00D95C91"/>
    <w:rsid w:val="00D97D68"/>
    <w:rsid w:val="00DA453A"/>
    <w:rsid w:val="00DA5905"/>
    <w:rsid w:val="00DB33CE"/>
    <w:rsid w:val="00DB67CF"/>
    <w:rsid w:val="00DC029C"/>
    <w:rsid w:val="00DC0384"/>
    <w:rsid w:val="00DC23C1"/>
    <w:rsid w:val="00DC3CFD"/>
    <w:rsid w:val="00DD2340"/>
    <w:rsid w:val="00DD5A93"/>
    <w:rsid w:val="00DD7B13"/>
    <w:rsid w:val="00DD7E9B"/>
    <w:rsid w:val="00DE1DC8"/>
    <w:rsid w:val="00DE4095"/>
    <w:rsid w:val="00DE5CF7"/>
    <w:rsid w:val="00DE6BA0"/>
    <w:rsid w:val="00DE761A"/>
    <w:rsid w:val="00DF053E"/>
    <w:rsid w:val="00DF4DD7"/>
    <w:rsid w:val="00E0202F"/>
    <w:rsid w:val="00E030E2"/>
    <w:rsid w:val="00E04634"/>
    <w:rsid w:val="00E07DEC"/>
    <w:rsid w:val="00E14697"/>
    <w:rsid w:val="00E167EC"/>
    <w:rsid w:val="00E17F17"/>
    <w:rsid w:val="00E204AA"/>
    <w:rsid w:val="00E20D13"/>
    <w:rsid w:val="00E25A36"/>
    <w:rsid w:val="00E26739"/>
    <w:rsid w:val="00E35173"/>
    <w:rsid w:val="00E361D5"/>
    <w:rsid w:val="00E41D70"/>
    <w:rsid w:val="00E450AF"/>
    <w:rsid w:val="00E50706"/>
    <w:rsid w:val="00E52034"/>
    <w:rsid w:val="00E52355"/>
    <w:rsid w:val="00E6241D"/>
    <w:rsid w:val="00E6371A"/>
    <w:rsid w:val="00E72DB1"/>
    <w:rsid w:val="00E758A1"/>
    <w:rsid w:val="00E75A6D"/>
    <w:rsid w:val="00E769AD"/>
    <w:rsid w:val="00E77717"/>
    <w:rsid w:val="00E8016E"/>
    <w:rsid w:val="00E8213E"/>
    <w:rsid w:val="00E8257F"/>
    <w:rsid w:val="00E84C9E"/>
    <w:rsid w:val="00E86DF5"/>
    <w:rsid w:val="00E91341"/>
    <w:rsid w:val="00E932DA"/>
    <w:rsid w:val="00E97E64"/>
    <w:rsid w:val="00EA48F2"/>
    <w:rsid w:val="00EA771E"/>
    <w:rsid w:val="00EA7DF0"/>
    <w:rsid w:val="00EB1721"/>
    <w:rsid w:val="00EB1D16"/>
    <w:rsid w:val="00EB27AC"/>
    <w:rsid w:val="00EB2BED"/>
    <w:rsid w:val="00EB3A02"/>
    <w:rsid w:val="00EC281A"/>
    <w:rsid w:val="00EC58A7"/>
    <w:rsid w:val="00EC5AC8"/>
    <w:rsid w:val="00EC69B0"/>
    <w:rsid w:val="00ED05BA"/>
    <w:rsid w:val="00ED0A5F"/>
    <w:rsid w:val="00ED3545"/>
    <w:rsid w:val="00EE1987"/>
    <w:rsid w:val="00EE1A0E"/>
    <w:rsid w:val="00EE2D42"/>
    <w:rsid w:val="00EE3DB8"/>
    <w:rsid w:val="00EE451A"/>
    <w:rsid w:val="00EE47E5"/>
    <w:rsid w:val="00EE611C"/>
    <w:rsid w:val="00EF0C65"/>
    <w:rsid w:val="00EF22E6"/>
    <w:rsid w:val="00EF3769"/>
    <w:rsid w:val="00F0254B"/>
    <w:rsid w:val="00F031E4"/>
    <w:rsid w:val="00F0330B"/>
    <w:rsid w:val="00F07C9C"/>
    <w:rsid w:val="00F07ED1"/>
    <w:rsid w:val="00F1370D"/>
    <w:rsid w:val="00F14716"/>
    <w:rsid w:val="00F17618"/>
    <w:rsid w:val="00F205C1"/>
    <w:rsid w:val="00F25699"/>
    <w:rsid w:val="00F271B7"/>
    <w:rsid w:val="00F305F6"/>
    <w:rsid w:val="00F32ACE"/>
    <w:rsid w:val="00F3358E"/>
    <w:rsid w:val="00F35773"/>
    <w:rsid w:val="00F45261"/>
    <w:rsid w:val="00F47182"/>
    <w:rsid w:val="00F4737F"/>
    <w:rsid w:val="00F50D21"/>
    <w:rsid w:val="00F561DA"/>
    <w:rsid w:val="00F575FC"/>
    <w:rsid w:val="00F6283D"/>
    <w:rsid w:val="00F64E0A"/>
    <w:rsid w:val="00F67AC7"/>
    <w:rsid w:val="00F71658"/>
    <w:rsid w:val="00F71691"/>
    <w:rsid w:val="00F73DA5"/>
    <w:rsid w:val="00F84010"/>
    <w:rsid w:val="00F86E7E"/>
    <w:rsid w:val="00F908A5"/>
    <w:rsid w:val="00F91B97"/>
    <w:rsid w:val="00F92307"/>
    <w:rsid w:val="00F93023"/>
    <w:rsid w:val="00F9398C"/>
    <w:rsid w:val="00F94CEA"/>
    <w:rsid w:val="00F96206"/>
    <w:rsid w:val="00FA2361"/>
    <w:rsid w:val="00FA318A"/>
    <w:rsid w:val="00FA40CF"/>
    <w:rsid w:val="00FB1995"/>
    <w:rsid w:val="00FB21E4"/>
    <w:rsid w:val="00FB25CF"/>
    <w:rsid w:val="00FB2649"/>
    <w:rsid w:val="00FB281B"/>
    <w:rsid w:val="00FB2AE2"/>
    <w:rsid w:val="00FB5B4A"/>
    <w:rsid w:val="00FB6C4C"/>
    <w:rsid w:val="00FC00CB"/>
    <w:rsid w:val="00FC66A1"/>
    <w:rsid w:val="00FC7EB2"/>
    <w:rsid w:val="00FD6DF0"/>
    <w:rsid w:val="00FD7432"/>
    <w:rsid w:val="00FD7D25"/>
    <w:rsid w:val="00FE048F"/>
    <w:rsid w:val="00FE23B0"/>
    <w:rsid w:val="00FE6302"/>
    <w:rsid w:val="00FF2A93"/>
    <w:rsid w:val="00FF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24EE50"/>
  <w15:docId w15:val="{FAE0D75E-A907-464E-9A8D-602CA7EA6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87C67"/>
    <w:pPr>
      <w:keepNext/>
      <w:keepLines/>
      <w:pageBreakBefore/>
      <w:numPr>
        <w:numId w:val="1"/>
      </w:numPr>
      <w:spacing w:before="480" w:after="0" w:line="240" w:lineRule="auto"/>
      <w:jc w:val="both"/>
      <w:outlineLvl w:val="0"/>
    </w:pPr>
    <w:rPr>
      <w:rFonts w:ascii="Times New Roman" w:eastAsiaTheme="majorEastAsia" w:hAnsi="Times New Roman" w:cstheme="majorBidi"/>
      <w:b/>
      <w:caps/>
      <w:color w:val="000000" w:themeColor="text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87C67"/>
    <w:pPr>
      <w:keepNext/>
      <w:keepLines/>
      <w:numPr>
        <w:ilvl w:val="1"/>
        <w:numId w:val="1"/>
      </w:numPr>
      <w:spacing w:before="480" w:after="480" w:line="360" w:lineRule="auto"/>
      <w:jc w:val="both"/>
      <w:outlineLvl w:val="1"/>
    </w:pPr>
    <w:rPr>
      <w:rFonts w:ascii="Times New Roman" w:eastAsiaTheme="majorEastAsia" w:hAnsi="Times New Roman" w:cstheme="majorBidi"/>
      <w:b/>
      <w:caps/>
      <w:color w:val="000000" w:themeColor="text1"/>
      <w:sz w:val="24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287C67"/>
    <w:pPr>
      <w:keepNext/>
      <w:keepLines/>
      <w:numPr>
        <w:ilvl w:val="2"/>
        <w:numId w:val="1"/>
      </w:numPr>
      <w:spacing w:before="480" w:after="480" w:line="360" w:lineRule="auto"/>
      <w:jc w:val="both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0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287C67"/>
    <w:pPr>
      <w:keepNext/>
      <w:keepLines/>
      <w:numPr>
        <w:ilvl w:val="3"/>
        <w:numId w:val="1"/>
      </w:numPr>
      <w:spacing w:before="200" w:after="0" w:line="360" w:lineRule="auto"/>
      <w:outlineLvl w:val="3"/>
    </w:pPr>
    <w:rPr>
      <w:rFonts w:ascii="Times New Roman" w:eastAsiaTheme="majorEastAsia" w:hAnsi="Times New Roman" w:cstheme="majorBidi"/>
      <w:b/>
      <w:i/>
      <w:iCs/>
      <w:color w:val="000000" w:themeColor="text1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287C67"/>
    <w:pPr>
      <w:keepNext/>
      <w:keepLines/>
      <w:numPr>
        <w:ilvl w:val="4"/>
        <w:numId w:val="1"/>
      </w:numPr>
      <w:spacing w:before="200" w:after="0" w:line="360" w:lineRule="auto"/>
      <w:jc w:val="both"/>
      <w:outlineLvl w:val="4"/>
    </w:pPr>
    <w:rPr>
      <w:rFonts w:ascii="Times New Roman" w:eastAsiaTheme="majorEastAsia" w:hAnsi="Times New Roman" w:cstheme="majorBidi"/>
      <w:bCs/>
      <w:color w:val="000000" w:themeColor="text1"/>
      <w:sz w:val="24"/>
      <w:szCs w:val="20"/>
    </w:rPr>
  </w:style>
  <w:style w:type="paragraph" w:styleId="Balk6">
    <w:name w:val="heading 6"/>
    <w:next w:val="Normal"/>
    <w:link w:val="Balk6Char"/>
    <w:uiPriority w:val="9"/>
    <w:unhideWhenUsed/>
    <w:qFormat/>
    <w:rsid w:val="00287C67"/>
    <w:pPr>
      <w:keepNext/>
      <w:keepLines/>
      <w:numPr>
        <w:ilvl w:val="5"/>
        <w:numId w:val="1"/>
      </w:numPr>
      <w:spacing w:before="200" w:after="0" w:line="360" w:lineRule="auto"/>
      <w:jc w:val="center"/>
      <w:outlineLvl w:val="5"/>
    </w:pPr>
    <w:rPr>
      <w:rFonts w:ascii="Times New Roman" w:eastAsiaTheme="majorEastAsia" w:hAnsi="Times New Roman" w:cstheme="majorBidi"/>
      <w:b/>
      <w:bCs/>
      <w:iCs/>
      <w:noProof/>
      <w:color w:val="000000" w:themeColor="text1"/>
      <w:sz w:val="28"/>
      <w:szCs w:val="20"/>
      <w:lang w:val="en-GB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87C67"/>
    <w:pPr>
      <w:keepNext/>
      <w:keepLines/>
      <w:numPr>
        <w:ilvl w:val="6"/>
        <w:numId w:val="1"/>
      </w:numPr>
      <w:spacing w:before="200" w:after="0" w:line="360" w:lineRule="auto"/>
      <w:jc w:val="both"/>
      <w:outlineLvl w:val="6"/>
    </w:pPr>
    <w:rPr>
      <w:rFonts w:asciiTheme="majorHAnsi" w:eastAsiaTheme="majorEastAsia" w:hAnsiTheme="majorHAnsi" w:cstheme="majorBidi"/>
      <w:bCs/>
      <w:i/>
      <w:iCs/>
      <w:color w:val="404040" w:themeColor="text1" w:themeTint="BF"/>
      <w:sz w:val="24"/>
      <w:szCs w:val="2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87C67"/>
    <w:pPr>
      <w:keepNext/>
      <w:keepLines/>
      <w:numPr>
        <w:ilvl w:val="7"/>
        <w:numId w:val="1"/>
      </w:numPr>
      <w:spacing w:before="200" w:after="0" w:line="360" w:lineRule="auto"/>
      <w:jc w:val="both"/>
      <w:outlineLvl w:val="7"/>
    </w:pPr>
    <w:rPr>
      <w:rFonts w:asciiTheme="majorHAnsi" w:eastAsiaTheme="majorEastAsia" w:hAnsiTheme="majorHAnsi" w:cstheme="majorBidi"/>
      <w:bCs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87C67"/>
    <w:pPr>
      <w:keepNext/>
      <w:keepLines/>
      <w:numPr>
        <w:ilvl w:val="8"/>
        <w:numId w:val="1"/>
      </w:numPr>
      <w:spacing w:before="200" w:after="0" w:line="360" w:lineRule="auto"/>
      <w:jc w:val="both"/>
      <w:outlineLvl w:val="8"/>
    </w:pPr>
    <w:rPr>
      <w:rFonts w:asciiTheme="majorHAnsi" w:eastAsiaTheme="majorEastAsia" w:hAnsiTheme="majorHAnsi" w:cstheme="majorBidi"/>
      <w:bCs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87C67"/>
    <w:rPr>
      <w:rFonts w:ascii="Times New Roman" w:eastAsiaTheme="majorEastAsia" w:hAnsi="Times New Roman" w:cstheme="majorBidi"/>
      <w:b/>
      <w:caps/>
      <w:color w:val="000000" w:themeColor="text1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287C67"/>
    <w:rPr>
      <w:rFonts w:ascii="Times New Roman" w:eastAsiaTheme="majorEastAsia" w:hAnsi="Times New Roman" w:cstheme="majorBidi"/>
      <w:b/>
      <w:caps/>
      <w:color w:val="000000" w:themeColor="text1"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287C67"/>
    <w:rPr>
      <w:rFonts w:ascii="Times New Roman" w:eastAsiaTheme="majorEastAsia" w:hAnsi="Times New Roman" w:cstheme="majorBidi"/>
      <w:b/>
      <w:color w:val="000000" w:themeColor="text1"/>
      <w:sz w:val="24"/>
      <w:szCs w:val="20"/>
    </w:rPr>
  </w:style>
  <w:style w:type="character" w:customStyle="1" w:styleId="Balk4Char">
    <w:name w:val="Başlık 4 Char"/>
    <w:basedOn w:val="VarsaylanParagrafYazTipi"/>
    <w:link w:val="Balk4"/>
    <w:uiPriority w:val="9"/>
    <w:rsid w:val="00287C67"/>
    <w:rPr>
      <w:rFonts w:ascii="Times New Roman" w:eastAsiaTheme="majorEastAsia" w:hAnsi="Times New Roman" w:cstheme="majorBidi"/>
      <w:b/>
      <w:i/>
      <w:iCs/>
      <w:color w:val="000000" w:themeColor="text1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rsid w:val="00287C67"/>
    <w:rPr>
      <w:rFonts w:ascii="Times New Roman" w:eastAsiaTheme="majorEastAsia" w:hAnsi="Times New Roman" w:cstheme="majorBidi"/>
      <w:bCs/>
      <w:color w:val="000000" w:themeColor="text1"/>
      <w:sz w:val="24"/>
      <w:szCs w:val="20"/>
    </w:rPr>
  </w:style>
  <w:style w:type="character" w:customStyle="1" w:styleId="Balk6Char">
    <w:name w:val="Başlık 6 Char"/>
    <w:basedOn w:val="VarsaylanParagrafYazTipi"/>
    <w:link w:val="Balk6"/>
    <w:uiPriority w:val="9"/>
    <w:rsid w:val="00287C67"/>
    <w:rPr>
      <w:rFonts w:ascii="Times New Roman" w:eastAsiaTheme="majorEastAsia" w:hAnsi="Times New Roman" w:cstheme="majorBidi"/>
      <w:b/>
      <w:bCs/>
      <w:iCs/>
      <w:noProof/>
      <w:color w:val="000000" w:themeColor="text1"/>
      <w:sz w:val="28"/>
      <w:szCs w:val="20"/>
      <w:lang w:val="en-GB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87C67"/>
    <w:rPr>
      <w:rFonts w:asciiTheme="majorHAnsi" w:eastAsiaTheme="majorEastAsia" w:hAnsiTheme="majorHAnsi" w:cstheme="majorBidi"/>
      <w:bCs/>
      <w:i/>
      <w:iCs/>
      <w:color w:val="404040" w:themeColor="text1" w:themeTint="BF"/>
      <w:sz w:val="24"/>
      <w:szCs w:val="2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87C67"/>
    <w:rPr>
      <w:rFonts w:asciiTheme="majorHAnsi" w:eastAsiaTheme="majorEastAsia" w:hAnsiTheme="majorHAnsi" w:cstheme="majorBidi"/>
      <w:bCs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87C67"/>
    <w:rPr>
      <w:rFonts w:asciiTheme="majorHAnsi" w:eastAsiaTheme="majorEastAsia" w:hAnsiTheme="majorHAnsi" w:cstheme="majorBidi"/>
      <w:bCs/>
      <w:i/>
      <w:iCs/>
      <w:color w:val="404040" w:themeColor="text1" w:themeTint="BF"/>
      <w:sz w:val="20"/>
      <w:szCs w:val="20"/>
    </w:rPr>
  </w:style>
  <w:style w:type="paragraph" w:customStyle="1" w:styleId="myFigure">
    <w:name w:val="myFigure"/>
    <w:basedOn w:val="Normal"/>
    <w:link w:val="myFigureChar"/>
    <w:qFormat/>
    <w:rsid w:val="00FD7D25"/>
    <w:pPr>
      <w:spacing w:after="200" w:line="360" w:lineRule="auto"/>
      <w:jc w:val="center"/>
    </w:pPr>
    <w:rPr>
      <w:rFonts w:ascii="Times New Roman" w:hAnsi="Times New Roman" w:cs="Times New Roman"/>
      <w:bCs/>
      <w:sz w:val="24"/>
      <w:szCs w:val="24"/>
    </w:rPr>
  </w:style>
  <w:style w:type="character" w:customStyle="1" w:styleId="myFigureChar">
    <w:name w:val="myFigure Char"/>
    <w:basedOn w:val="VarsaylanParagrafYazTipi"/>
    <w:link w:val="myFigure"/>
    <w:rsid w:val="00FD7D25"/>
    <w:rPr>
      <w:rFonts w:ascii="Times New Roman" w:hAnsi="Times New Roman" w:cs="Times New Roman"/>
      <w:bCs/>
      <w:sz w:val="24"/>
      <w:szCs w:val="24"/>
    </w:rPr>
  </w:style>
  <w:style w:type="paragraph" w:styleId="ListeParagraf">
    <w:name w:val="List Paragraph"/>
    <w:basedOn w:val="Normal"/>
    <w:link w:val="ListeParagrafChar"/>
    <w:uiPriority w:val="34"/>
    <w:qFormat/>
    <w:rsid w:val="00287C67"/>
    <w:pPr>
      <w:spacing w:after="200" w:line="360" w:lineRule="auto"/>
      <w:ind w:left="720"/>
      <w:contextualSpacing/>
      <w:jc w:val="both"/>
    </w:pPr>
    <w:rPr>
      <w:rFonts w:ascii="Times New Roman" w:hAnsi="Times New Roman"/>
      <w:bCs/>
      <w:sz w:val="24"/>
      <w:szCs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287C67"/>
    <w:rPr>
      <w:rFonts w:ascii="Times New Roman" w:hAnsi="Times New Roman"/>
      <w:bCs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87C67"/>
    <w:pPr>
      <w:spacing w:after="0" w:line="240" w:lineRule="auto"/>
      <w:jc w:val="both"/>
    </w:pPr>
    <w:rPr>
      <w:rFonts w:ascii="Tahoma" w:hAnsi="Tahoma" w:cs="Tahoma"/>
      <w:bCs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7C67"/>
    <w:rPr>
      <w:rFonts w:ascii="Tahoma" w:hAnsi="Tahoma" w:cs="Tahoma"/>
      <w:bCs/>
      <w:sz w:val="16"/>
      <w:szCs w:val="16"/>
    </w:rPr>
  </w:style>
  <w:style w:type="table" w:styleId="TabloKlavuzu">
    <w:name w:val="Table Grid"/>
    <w:basedOn w:val="NormalTablo"/>
    <w:uiPriority w:val="59"/>
    <w:rsid w:val="00287C67"/>
    <w:pPr>
      <w:spacing w:after="0" w:line="240" w:lineRule="auto"/>
      <w:jc w:val="both"/>
    </w:pPr>
    <w:rPr>
      <w:rFonts w:ascii="Times New Roman" w:hAnsi="Times New Roman"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link w:val="ResimYazsChar"/>
    <w:uiPriority w:val="35"/>
    <w:unhideWhenUsed/>
    <w:qFormat/>
    <w:rsid w:val="00287C67"/>
    <w:pPr>
      <w:spacing w:after="200" w:line="240" w:lineRule="auto"/>
      <w:jc w:val="both"/>
    </w:pPr>
    <w:rPr>
      <w:rFonts w:ascii="Times New Roman" w:hAnsi="Times New Roman"/>
      <w:b/>
      <w:color w:val="4472C4" w:themeColor="accent1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rsid w:val="00287C67"/>
    <w:rPr>
      <w:rFonts w:ascii="Times New Roman" w:hAnsi="Times New Roman"/>
      <w:b/>
      <w:color w:val="4472C4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287C67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bCs/>
      <w:sz w:val="24"/>
      <w:szCs w:val="20"/>
    </w:rPr>
  </w:style>
  <w:style w:type="character" w:customStyle="1" w:styleId="stBilgiChar">
    <w:name w:val="Üst Bilgi Char"/>
    <w:basedOn w:val="VarsaylanParagrafYazTipi"/>
    <w:link w:val="stBilgi"/>
    <w:uiPriority w:val="99"/>
    <w:rsid w:val="00287C67"/>
    <w:rPr>
      <w:rFonts w:ascii="Times New Roman" w:hAnsi="Times New Roman"/>
      <w:bCs/>
      <w:sz w:val="24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287C67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bCs/>
      <w:sz w:val="24"/>
      <w:szCs w:val="20"/>
    </w:rPr>
  </w:style>
  <w:style w:type="character" w:customStyle="1" w:styleId="AltBilgiChar">
    <w:name w:val="Alt Bilgi Char"/>
    <w:basedOn w:val="VarsaylanParagrafYazTipi"/>
    <w:link w:val="AltBilgi"/>
    <w:uiPriority w:val="99"/>
    <w:rsid w:val="00287C67"/>
    <w:rPr>
      <w:rFonts w:ascii="Times New Roman" w:hAnsi="Times New Roman"/>
      <w:bCs/>
      <w:sz w:val="24"/>
      <w:szCs w:val="20"/>
    </w:rPr>
  </w:style>
  <w:style w:type="paragraph" w:customStyle="1" w:styleId="Default">
    <w:name w:val="Default"/>
    <w:locked/>
    <w:rsid w:val="00287C67"/>
    <w:pPr>
      <w:autoSpaceDE w:val="0"/>
      <w:autoSpaceDN w:val="0"/>
      <w:adjustRightInd w:val="0"/>
      <w:spacing w:after="0" w:line="240" w:lineRule="auto"/>
      <w:jc w:val="both"/>
    </w:pPr>
    <w:rPr>
      <w:rFonts w:ascii="FAJLL E+ Times" w:hAnsi="FAJLL E+ Times" w:cs="FAJLL E+ Times"/>
      <w:bCs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287C67"/>
    <w:rPr>
      <w:color w:val="auto"/>
      <w:u w:val="none"/>
    </w:rPr>
  </w:style>
  <w:style w:type="paragraph" w:customStyle="1" w:styleId="myTableCaption">
    <w:name w:val="myTableCaption"/>
    <w:basedOn w:val="ResimYazs"/>
    <w:link w:val="myTableCaptionChar"/>
    <w:qFormat/>
    <w:rsid w:val="00287C67"/>
    <w:pPr>
      <w:jc w:val="center"/>
    </w:pPr>
    <w:rPr>
      <w:rFonts w:cs="Times New Roman"/>
      <w:b w:val="0"/>
      <w:bCs/>
      <w:sz w:val="24"/>
      <w:lang w:eastAsia="tr-TR"/>
    </w:rPr>
  </w:style>
  <w:style w:type="character" w:customStyle="1" w:styleId="myTableCaptionChar">
    <w:name w:val="myTableCaption Char"/>
    <w:basedOn w:val="ResimYazsChar"/>
    <w:link w:val="myTableCaption"/>
    <w:rsid w:val="00287C67"/>
    <w:rPr>
      <w:rFonts w:ascii="Times New Roman" w:hAnsi="Times New Roman" w:cs="Times New Roman"/>
      <w:b w:val="0"/>
      <w:bCs/>
      <w:color w:val="4472C4" w:themeColor="accent1"/>
      <w:sz w:val="24"/>
      <w:szCs w:val="18"/>
      <w:lang w:eastAsia="tr-TR"/>
    </w:rPr>
  </w:style>
  <w:style w:type="paragraph" w:customStyle="1" w:styleId="myTableReference">
    <w:name w:val="myTableReference"/>
    <w:basedOn w:val="Normal"/>
    <w:link w:val="myTableReferenceChar"/>
    <w:qFormat/>
    <w:locked/>
    <w:rsid w:val="00287C67"/>
    <w:pPr>
      <w:spacing w:after="200" w:line="360" w:lineRule="auto"/>
      <w:ind w:left="360"/>
      <w:jc w:val="both"/>
    </w:pPr>
    <w:rPr>
      <w:rFonts w:ascii="Times New Roman" w:hAnsi="Times New Roman" w:cs="Times New Roman"/>
      <w:bCs/>
      <w:sz w:val="24"/>
      <w:szCs w:val="24"/>
    </w:rPr>
  </w:style>
  <w:style w:type="character" w:customStyle="1" w:styleId="myTableReferenceChar">
    <w:name w:val="myTableReference Char"/>
    <w:basedOn w:val="VarsaylanParagrafYazTipi"/>
    <w:link w:val="myTableReference"/>
    <w:rsid w:val="00287C67"/>
    <w:rPr>
      <w:rFonts w:ascii="Times New Roman" w:hAnsi="Times New Roman" w:cs="Times New Roman"/>
      <w:bCs/>
      <w:sz w:val="24"/>
      <w:szCs w:val="24"/>
    </w:rPr>
  </w:style>
  <w:style w:type="character" w:styleId="Gl">
    <w:name w:val="Strong"/>
    <w:basedOn w:val="VarsaylanParagrafYazTipi"/>
    <w:uiPriority w:val="22"/>
    <w:qFormat/>
    <w:rsid w:val="00287C67"/>
    <w:rPr>
      <w:b/>
      <w:bCs/>
    </w:rPr>
  </w:style>
  <w:style w:type="paragraph" w:styleId="TBal">
    <w:name w:val="TOC Heading"/>
    <w:basedOn w:val="Balk1"/>
    <w:next w:val="Normal"/>
    <w:uiPriority w:val="39"/>
    <w:unhideWhenUsed/>
    <w:qFormat/>
    <w:rsid w:val="00287C67"/>
    <w:pPr>
      <w:numPr>
        <w:numId w:val="0"/>
      </w:numPr>
      <w:outlineLvl w:val="9"/>
    </w:pPr>
    <w:rPr>
      <w:rFonts w:asciiTheme="majorHAnsi" w:hAnsiTheme="majorHAnsi"/>
      <w:color w:val="2F5496" w:themeColor="accent1" w:themeShade="BF"/>
      <w:lang w:val="en-US" w:eastAsia="ja-JP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287C67"/>
    <w:pPr>
      <w:spacing w:before="120" w:after="120" w:line="360" w:lineRule="auto"/>
      <w:jc w:val="both"/>
    </w:pPr>
    <w:rPr>
      <w:rFonts w:ascii="Times New Roman" w:hAnsi="Times New Roman"/>
      <w:caps/>
      <w:sz w:val="24"/>
      <w:szCs w:val="20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287C67"/>
    <w:pPr>
      <w:spacing w:after="0" w:line="360" w:lineRule="auto"/>
      <w:ind w:left="221"/>
      <w:jc w:val="both"/>
    </w:pPr>
    <w:rPr>
      <w:rFonts w:ascii="Times New Roman" w:hAnsi="Times New Roman"/>
      <w:bCs/>
      <w:sz w:val="24"/>
      <w:szCs w:val="20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287C67"/>
    <w:pPr>
      <w:spacing w:after="0" w:line="360" w:lineRule="auto"/>
      <w:ind w:left="442"/>
      <w:jc w:val="both"/>
    </w:pPr>
    <w:rPr>
      <w:rFonts w:ascii="Times New Roman" w:hAnsi="Times New Roman"/>
      <w:bCs/>
      <w:iCs/>
      <w:sz w:val="24"/>
      <w:szCs w:val="20"/>
    </w:rPr>
  </w:style>
  <w:style w:type="paragraph" w:styleId="ekillerTablosu">
    <w:name w:val="table of figures"/>
    <w:basedOn w:val="Normal"/>
    <w:next w:val="Normal"/>
    <w:uiPriority w:val="99"/>
    <w:unhideWhenUsed/>
    <w:rsid w:val="00287C67"/>
    <w:pPr>
      <w:spacing w:after="0" w:line="720" w:lineRule="auto"/>
      <w:ind w:left="442" w:hanging="442"/>
      <w:jc w:val="both"/>
    </w:pPr>
    <w:rPr>
      <w:rFonts w:ascii="Times New Roman" w:hAnsi="Times New Roman" w:cstheme="minorHAnsi"/>
      <w:bCs/>
      <w:sz w:val="24"/>
      <w:szCs w:val="20"/>
    </w:rPr>
  </w:style>
  <w:style w:type="paragraph" w:styleId="T4">
    <w:name w:val="toc 4"/>
    <w:basedOn w:val="Normal"/>
    <w:next w:val="Normal"/>
    <w:autoRedefine/>
    <w:uiPriority w:val="39"/>
    <w:unhideWhenUsed/>
    <w:rsid w:val="00287C67"/>
    <w:pPr>
      <w:spacing w:after="0" w:line="360" w:lineRule="auto"/>
      <w:ind w:left="658"/>
      <w:jc w:val="both"/>
    </w:pPr>
    <w:rPr>
      <w:rFonts w:ascii="Times New Roman" w:hAnsi="Times New Roman"/>
      <w:bCs/>
      <w:sz w:val="24"/>
      <w:szCs w:val="18"/>
    </w:rPr>
  </w:style>
  <w:style w:type="paragraph" w:styleId="T5">
    <w:name w:val="toc 5"/>
    <w:basedOn w:val="Normal"/>
    <w:next w:val="Normal"/>
    <w:autoRedefine/>
    <w:uiPriority w:val="39"/>
    <w:unhideWhenUsed/>
    <w:rsid w:val="00287C67"/>
    <w:pPr>
      <w:spacing w:after="0" w:line="360" w:lineRule="auto"/>
      <w:ind w:left="880"/>
      <w:jc w:val="both"/>
    </w:pPr>
    <w:rPr>
      <w:rFonts w:ascii="Times New Roman" w:hAnsi="Times New Roman"/>
      <w:bCs/>
      <w:sz w:val="18"/>
      <w:szCs w:val="18"/>
    </w:rPr>
  </w:style>
  <w:style w:type="paragraph" w:styleId="T6">
    <w:name w:val="toc 6"/>
    <w:basedOn w:val="Normal"/>
    <w:next w:val="Normal"/>
    <w:autoRedefine/>
    <w:uiPriority w:val="39"/>
    <w:unhideWhenUsed/>
    <w:rsid w:val="00287C67"/>
    <w:pPr>
      <w:tabs>
        <w:tab w:val="left" w:pos="2807"/>
        <w:tab w:val="right" w:leader="dot" w:pos="8777"/>
      </w:tabs>
      <w:spacing w:after="0" w:line="360" w:lineRule="auto"/>
    </w:pPr>
    <w:rPr>
      <w:rFonts w:ascii="Times New Roman" w:hAnsi="Times New Roman"/>
      <w:bCs/>
      <w:caps/>
      <w:sz w:val="24"/>
      <w:szCs w:val="18"/>
    </w:rPr>
  </w:style>
  <w:style w:type="paragraph" w:styleId="T7">
    <w:name w:val="toc 7"/>
    <w:basedOn w:val="Normal"/>
    <w:next w:val="Normal"/>
    <w:autoRedefine/>
    <w:uiPriority w:val="39"/>
    <w:unhideWhenUsed/>
    <w:rsid w:val="00287C67"/>
    <w:pPr>
      <w:spacing w:after="0" w:line="360" w:lineRule="auto"/>
      <w:ind w:left="1320"/>
      <w:jc w:val="both"/>
    </w:pPr>
    <w:rPr>
      <w:rFonts w:ascii="Times New Roman" w:hAnsi="Times New Roman"/>
      <w:bCs/>
      <w:sz w:val="18"/>
      <w:szCs w:val="18"/>
    </w:rPr>
  </w:style>
  <w:style w:type="paragraph" w:styleId="T8">
    <w:name w:val="toc 8"/>
    <w:basedOn w:val="Normal"/>
    <w:next w:val="Normal"/>
    <w:autoRedefine/>
    <w:uiPriority w:val="39"/>
    <w:unhideWhenUsed/>
    <w:rsid w:val="00287C67"/>
    <w:pPr>
      <w:spacing w:after="0" w:line="360" w:lineRule="auto"/>
      <w:ind w:left="1540"/>
      <w:jc w:val="both"/>
    </w:pPr>
    <w:rPr>
      <w:rFonts w:ascii="Times New Roman" w:hAnsi="Times New Roman"/>
      <w:bCs/>
      <w:sz w:val="18"/>
      <w:szCs w:val="18"/>
    </w:rPr>
  </w:style>
  <w:style w:type="paragraph" w:styleId="T9">
    <w:name w:val="toc 9"/>
    <w:basedOn w:val="Normal"/>
    <w:next w:val="Normal"/>
    <w:autoRedefine/>
    <w:uiPriority w:val="39"/>
    <w:unhideWhenUsed/>
    <w:rsid w:val="00287C67"/>
    <w:pPr>
      <w:spacing w:after="0" w:line="360" w:lineRule="auto"/>
      <w:ind w:left="1760"/>
      <w:jc w:val="both"/>
    </w:pPr>
    <w:rPr>
      <w:rFonts w:ascii="Times New Roman" w:hAnsi="Times New Roman"/>
      <w:bCs/>
      <w:sz w:val="18"/>
      <w:szCs w:val="18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287C67"/>
    <w:rPr>
      <w:rFonts w:ascii="Tahoma" w:hAnsi="Tahoma" w:cs="Tahoma"/>
      <w:bCs/>
      <w:sz w:val="16"/>
      <w:szCs w:val="16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287C67"/>
    <w:pPr>
      <w:spacing w:after="0" w:line="240" w:lineRule="auto"/>
      <w:jc w:val="both"/>
    </w:pPr>
    <w:rPr>
      <w:rFonts w:ascii="Tahoma" w:hAnsi="Tahoma" w:cs="Tahoma"/>
      <w:bCs/>
      <w:sz w:val="16"/>
      <w:szCs w:val="16"/>
    </w:rPr>
  </w:style>
  <w:style w:type="paragraph" w:customStyle="1" w:styleId="table">
    <w:name w:val="table"/>
    <w:basedOn w:val="ResimYazs"/>
    <w:link w:val="tableChar"/>
    <w:qFormat/>
    <w:locked/>
    <w:rsid w:val="00287C67"/>
    <w:pPr>
      <w:jc w:val="center"/>
    </w:pPr>
    <w:rPr>
      <w:rFonts w:cs="Times New Roman"/>
      <w:bCs/>
      <w:lang w:eastAsia="tr-TR"/>
    </w:rPr>
  </w:style>
  <w:style w:type="character" w:customStyle="1" w:styleId="tableChar">
    <w:name w:val="table Char"/>
    <w:basedOn w:val="ResimYazsChar"/>
    <w:link w:val="table"/>
    <w:rsid w:val="00287C67"/>
    <w:rPr>
      <w:rFonts w:ascii="Times New Roman" w:hAnsi="Times New Roman" w:cs="Times New Roman"/>
      <w:b/>
      <w:bCs/>
      <w:color w:val="4472C4" w:themeColor="accent1"/>
      <w:sz w:val="18"/>
      <w:szCs w:val="18"/>
      <w:lang w:eastAsia="tr-TR"/>
    </w:rPr>
  </w:style>
  <w:style w:type="paragraph" w:customStyle="1" w:styleId="figure">
    <w:name w:val="figure"/>
    <w:basedOn w:val="ResimYazs"/>
    <w:link w:val="figureChar"/>
    <w:qFormat/>
    <w:locked/>
    <w:rsid w:val="00287C67"/>
    <w:pPr>
      <w:jc w:val="center"/>
    </w:pPr>
    <w:rPr>
      <w:rFonts w:cs="Times New Roman"/>
      <w:b w:val="0"/>
      <w:bCs/>
      <w:sz w:val="24"/>
      <w:lang w:eastAsia="tr-TR"/>
    </w:rPr>
  </w:style>
  <w:style w:type="character" w:customStyle="1" w:styleId="figureChar">
    <w:name w:val="figure Char"/>
    <w:basedOn w:val="ResimYazsChar"/>
    <w:link w:val="figure"/>
    <w:rsid w:val="00287C67"/>
    <w:rPr>
      <w:rFonts w:ascii="Times New Roman" w:hAnsi="Times New Roman" w:cs="Times New Roman"/>
      <w:b w:val="0"/>
      <w:bCs/>
      <w:color w:val="4472C4" w:themeColor="accent1"/>
      <w:sz w:val="24"/>
      <w:szCs w:val="18"/>
      <w:lang w:eastAsia="tr-TR"/>
    </w:rPr>
  </w:style>
  <w:style w:type="paragraph" w:customStyle="1" w:styleId="algorithm">
    <w:name w:val="algorithm"/>
    <w:basedOn w:val="myTableCaption"/>
    <w:link w:val="algorithmChar"/>
    <w:qFormat/>
    <w:locked/>
    <w:rsid w:val="00287C67"/>
  </w:style>
  <w:style w:type="character" w:customStyle="1" w:styleId="algorithmChar">
    <w:name w:val="algorithm Char"/>
    <w:basedOn w:val="myTableCaptionChar"/>
    <w:link w:val="algorithm"/>
    <w:rsid w:val="00287C67"/>
    <w:rPr>
      <w:rFonts w:ascii="Times New Roman" w:hAnsi="Times New Roman" w:cs="Times New Roman"/>
      <w:b w:val="0"/>
      <w:bCs/>
      <w:color w:val="4472C4" w:themeColor="accent1"/>
      <w:sz w:val="24"/>
      <w:szCs w:val="18"/>
      <w:lang w:eastAsia="tr-TR"/>
    </w:rPr>
  </w:style>
  <w:style w:type="character" w:customStyle="1" w:styleId="apple-converted-space">
    <w:name w:val="apple-converted-space"/>
    <w:basedOn w:val="VarsaylanParagrafYazTipi"/>
    <w:locked/>
    <w:rsid w:val="00287C67"/>
  </w:style>
  <w:style w:type="character" w:styleId="Vurgu">
    <w:name w:val="Emphasis"/>
    <w:basedOn w:val="VarsaylanParagrafYazTipi"/>
    <w:uiPriority w:val="20"/>
    <w:qFormat/>
    <w:rsid w:val="00287C67"/>
    <w:rPr>
      <w:i/>
      <w:iCs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287C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bCs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287C67"/>
    <w:rPr>
      <w:rFonts w:ascii="Courier New" w:eastAsia="Times New Roman" w:hAnsi="Courier New" w:cs="Courier New"/>
      <w:bCs/>
      <w:sz w:val="20"/>
      <w:szCs w:val="20"/>
      <w:lang w:eastAsia="tr-TR"/>
    </w:rPr>
  </w:style>
  <w:style w:type="paragraph" w:styleId="AralkYok">
    <w:name w:val="No Spacing"/>
    <w:uiPriority w:val="1"/>
    <w:qFormat/>
    <w:rsid w:val="00287C67"/>
    <w:pPr>
      <w:spacing w:after="0" w:line="240" w:lineRule="auto"/>
      <w:jc w:val="both"/>
    </w:pPr>
    <w:rPr>
      <w:rFonts w:ascii="Times New Roman" w:hAnsi="Times New Roman"/>
      <w:bCs/>
      <w:noProof/>
      <w:sz w:val="24"/>
      <w:szCs w:val="20"/>
      <w:lang w:val="en-GB"/>
    </w:rPr>
  </w:style>
  <w:style w:type="paragraph" w:styleId="DzMetin">
    <w:name w:val="Plain Text"/>
    <w:basedOn w:val="Normal"/>
    <w:link w:val="DzMetinChar"/>
    <w:uiPriority w:val="99"/>
    <w:unhideWhenUsed/>
    <w:rsid w:val="00287C67"/>
    <w:pPr>
      <w:spacing w:after="0" w:line="240" w:lineRule="auto"/>
      <w:ind w:left="198"/>
      <w:jc w:val="both"/>
    </w:pPr>
    <w:rPr>
      <w:rFonts w:ascii="Consolas" w:hAnsi="Consolas"/>
      <w:bCs/>
      <w:sz w:val="21"/>
      <w:szCs w:val="21"/>
      <w:lang w:val="en-US"/>
    </w:rPr>
  </w:style>
  <w:style w:type="character" w:customStyle="1" w:styleId="DzMetinChar">
    <w:name w:val="Düz Metin Char"/>
    <w:basedOn w:val="VarsaylanParagrafYazTipi"/>
    <w:link w:val="DzMetin"/>
    <w:uiPriority w:val="99"/>
    <w:rsid w:val="00287C67"/>
    <w:rPr>
      <w:rFonts w:ascii="Consolas" w:hAnsi="Consolas"/>
      <w:bCs/>
      <w:sz w:val="21"/>
      <w:szCs w:val="21"/>
      <w:lang w:val="en-US"/>
    </w:rPr>
  </w:style>
  <w:style w:type="paragraph" w:customStyle="1" w:styleId="myTable">
    <w:name w:val="myTable"/>
    <w:basedOn w:val="Normal"/>
    <w:link w:val="myTableChar"/>
    <w:qFormat/>
    <w:rsid w:val="00287C67"/>
    <w:pPr>
      <w:spacing w:after="200" w:line="360" w:lineRule="auto"/>
      <w:jc w:val="center"/>
    </w:pPr>
    <w:rPr>
      <w:rFonts w:ascii="Times New Roman" w:hAnsi="Times New Roman"/>
      <w:bCs/>
      <w:sz w:val="24"/>
      <w:szCs w:val="20"/>
    </w:rPr>
  </w:style>
  <w:style w:type="character" w:customStyle="1" w:styleId="myTableChar">
    <w:name w:val="myTable Char"/>
    <w:basedOn w:val="VarsaylanParagrafYazTipi"/>
    <w:link w:val="myTable"/>
    <w:rsid w:val="00287C67"/>
    <w:rPr>
      <w:rFonts w:ascii="Times New Roman" w:hAnsi="Times New Roman"/>
      <w:bCs/>
      <w:sz w:val="24"/>
      <w:szCs w:val="20"/>
    </w:rPr>
  </w:style>
  <w:style w:type="paragraph" w:customStyle="1" w:styleId="myTableBody">
    <w:name w:val="myTableBody"/>
    <w:basedOn w:val="myTable"/>
    <w:link w:val="myTableBodyChar"/>
    <w:qFormat/>
    <w:locked/>
    <w:rsid w:val="00287C67"/>
  </w:style>
  <w:style w:type="character" w:customStyle="1" w:styleId="myTableBodyChar">
    <w:name w:val="myTableBody Char"/>
    <w:basedOn w:val="myTableChar"/>
    <w:link w:val="myTableBody"/>
    <w:rsid w:val="00287C67"/>
    <w:rPr>
      <w:rFonts w:ascii="Times New Roman" w:hAnsi="Times New Roman"/>
      <w:bCs/>
      <w:sz w:val="24"/>
      <w:szCs w:val="20"/>
    </w:rPr>
  </w:style>
  <w:style w:type="paragraph" w:customStyle="1" w:styleId="myAppendixStyle">
    <w:name w:val="myAppendixStyle"/>
    <w:basedOn w:val="Balk6"/>
    <w:link w:val="myAppendixStyleChar"/>
    <w:qFormat/>
    <w:locked/>
    <w:rsid w:val="00287C67"/>
  </w:style>
  <w:style w:type="character" w:customStyle="1" w:styleId="myAppendixStyleChar">
    <w:name w:val="myAppendixStyle Char"/>
    <w:basedOn w:val="Balk6Char"/>
    <w:link w:val="myAppendixStyle"/>
    <w:rsid w:val="00287C67"/>
    <w:rPr>
      <w:rFonts w:ascii="Times New Roman" w:eastAsiaTheme="majorEastAsia" w:hAnsi="Times New Roman" w:cstheme="majorBidi"/>
      <w:b/>
      <w:bCs/>
      <w:iCs/>
      <w:noProof/>
      <w:color w:val="000000" w:themeColor="text1"/>
      <w:sz w:val="28"/>
      <w:szCs w:val="20"/>
      <w:lang w:val="en-GB"/>
    </w:rPr>
  </w:style>
  <w:style w:type="paragraph" w:customStyle="1" w:styleId="myNormalStyle">
    <w:name w:val="myNormalStyle"/>
    <w:basedOn w:val="Normal"/>
    <w:link w:val="myNormalStyleChar"/>
    <w:qFormat/>
    <w:rsid w:val="00287C67"/>
    <w:pPr>
      <w:spacing w:after="200" w:line="360" w:lineRule="auto"/>
      <w:jc w:val="both"/>
    </w:pPr>
    <w:rPr>
      <w:rFonts w:ascii="Times New Roman" w:hAnsi="Times New Roman" w:cs="Times New Roman"/>
      <w:bCs/>
      <w:sz w:val="24"/>
      <w:szCs w:val="24"/>
    </w:rPr>
  </w:style>
  <w:style w:type="character" w:customStyle="1" w:styleId="myNormalStyleChar">
    <w:name w:val="myNormalStyle Char"/>
    <w:basedOn w:val="VarsaylanParagrafYazTipi"/>
    <w:link w:val="myNormalStyle"/>
    <w:rsid w:val="00287C67"/>
    <w:rPr>
      <w:rFonts w:ascii="Times New Roman" w:hAnsi="Times New Roman" w:cs="Times New Roman"/>
      <w:bCs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287C67"/>
    <w:pPr>
      <w:spacing w:after="0" w:line="360" w:lineRule="auto"/>
      <w:jc w:val="center"/>
    </w:pPr>
    <w:rPr>
      <w:rFonts w:ascii="Calibri" w:hAnsi="Calibri" w:cs="Calibri"/>
      <w:bCs/>
      <w:szCs w:val="20"/>
      <w:lang w:val="en-US"/>
    </w:rPr>
  </w:style>
  <w:style w:type="character" w:customStyle="1" w:styleId="EndNoteBibliographyTitleChar">
    <w:name w:val="EndNote Bibliography Title Char"/>
    <w:basedOn w:val="ListeParagrafChar"/>
    <w:link w:val="EndNoteBibliographyTitle"/>
    <w:rsid w:val="00287C67"/>
    <w:rPr>
      <w:rFonts w:ascii="Calibri" w:hAnsi="Calibri" w:cs="Calibri"/>
      <w:bCs/>
      <w:sz w:val="24"/>
      <w:szCs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87C67"/>
    <w:pPr>
      <w:spacing w:after="200" w:line="240" w:lineRule="auto"/>
      <w:jc w:val="both"/>
    </w:pPr>
    <w:rPr>
      <w:rFonts w:ascii="Calibri" w:hAnsi="Calibri" w:cs="Calibri"/>
      <w:bCs/>
      <w:szCs w:val="20"/>
      <w:lang w:val="en-US"/>
    </w:rPr>
  </w:style>
  <w:style w:type="character" w:customStyle="1" w:styleId="EndNoteBibliographyChar">
    <w:name w:val="EndNote Bibliography Char"/>
    <w:basedOn w:val="ListeParagrafChar"/>
    <w:link w:val="EndNoteBibliography"/>
    <w:rsid w:val="00287C67"/>
    <w:rPr>
      <w:rFonts w:ascii="Calibri" w:hAnsi="Calibri" w:cs="Calibri"/>
      <w:bCs/>
      <w:sz w:val="24"/>
      <w:szCs w:val="20"/>
      <w:lang w:val="en-US"/>
    </w:rPr>
  </w:style>
  <w:style w:type="paragraph" w:customStyle="1" w:styleId="EndNoteCategoryHeading">
    <w:name w:val="EndNote Category Heading"/>
    <w:basedOn w:val="Normal"/>
    <w:link w:val="EndNoteCategoryHeadingChar"/>
    <w:rsid w:val="00287C67"/>
    <w:pPr>
      <w:spacing w:before="120" w:after="120" w:line="360" w:lineRule="auto"/>
    </w:pPr>
    <w:rPr>
      <w:rFonts w:ascii="Times New Roman" w:hAnsi="Times New Roman" w:cs="Times New Roman"/>
      <w:b/>
      <w:bCs/>
      <w:sz w:val="24"/>
      <w:szCs w:val="20"/>
      <w:lang w:val="en-US"/>
    </w:rPr>
  </w:style>
  <w:style w:type="character" w:customStyle="1" w:styleId="EndNoteCategoryHeadingChar">
    <w:name w:val="EndNote Category Heading Char"/>
    <w:basedOn w:val="EndNoteBibliographyTitleChar"/>
    <w:link w:val="EndNoteCategoryHeading"/>
    <w:rsid w:val="00287C67"/>
    <w:rPr>
      <w:rFonts w:ascii="Calibri" w:hAnsi="Calibri" w:cs="Calibri"/>
      <w:b/>
      <w:bCs/>
      <w:sz w:val="24"/>
      <w:szCs w:val="20"/>
      <w:lang w:val="en-US"/>
    </w:rPr>
  </w:style>
  <w:style w:type="paragraph" w:customStyle="1" w:styleId="GOVDE">
    <w:name w:val="GOVDE"/>
    <w:basedOn w:val="Normal"/>
    <w:link w:val="GOVDEChar"/>
    <w:qFormat/>
    <w:rsid w:val="00287C67"/>
    <w:pPr>
      <w:spacing w:before="120" w:after="120" w:line="360" w:lineRule="auto"/>
      <w:jc w:val="both"/>
    </w:pPr>
    <w:rPr>
      <w:rFonts w:ascii="Times New Roman" w:eastAsia="Batang" w:hAnsi="Times New Roman" w:cs="Times New Roman"/>
      <w:bCs/>
      <w:sz w:val="24"/>
      <w:szCs w:val="24"/>
      <w:lang w:eastAsia="tr-TR"/>
    </w:rPr>
  </w:style>
  <w:style w:type="character" w:customStyle="1" w:styleId="GOVDEChar">
    <w:name w:val="GOVDE Char"/>
    <w:link w:val="GOVDE"/>
    <w:rsid w:val="00287C67"/>
    <w:rPr>
      <w:rFonts w:ascii="Times New Roman" w:eastAsia="Batang" w:hAnsi="Times New Roman" w:cs="Times New Roman"/>
      <w:bCs/>
      <w:sz w:val="24"/>
      <w:szCs w:val="24"/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287C67"/>
    <w:rPr>
      <w:rFonts w:ascii="Times New Roman" w:hAnsi="Times New Roman"/>
      <w:bCs/>
      <w:sz w:val="20"/>
      <w:szCs w:val="20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287C67"/>
    <w:pPr>
      <w:spacing w:after="200" w:line="240" w:lineRule="auto"/>
      <w:jc w:val="both"/>
    </w:pPr>
    <w:rPr>
      <w:rFonts w:ascii="Times New Roman" w:hAnsi="Times New Roman"/>
      <w:bCs/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87C67"/>
    <w:rPr>
      <w:rFonts w:ascii="Times New Roman" w:hAnsi="Times New Roman"/>
      <w:b/>
      <w:bCs w:val="0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87C67"/>
    <w:rPr>
      <w:b/>
      <w:bCs w:val="0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A81228"/>
    <w:rPr>
      <w:color w:val="605E5C"/>
      <w:shd w:val="clear" w:color="auto" w:fill="E1DFDD"/>
    </w:rPr>
  </w:style>
  <w:style w:type="character" w:styleId="AklamaBavurusu">
    <w:name w:val="annotation reference"/>
    <w:basedOn w:val="VarsaylanParagrafYazTipi"/>
    <w:uiPriority w:val="99"/>
    <w:semiHidden/>
    <w:unhideWhenUsed/>
    <w:rsid w:val="002913B0"/>
    <w:rPr>
      <w:sz w:val="16"/>
      <w:szCs w:val="16"/>
    </w:rPr>
  </w:style>
  <w:style w:type="paragraph" w:styleId="Dzeltme">
    <w:name w:val="Revision"/>
    <w:hidden/>
    <w:uiPriority w:val="99"/>
    <w:semiHidden/>
    <w:rsid w:val="004E33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32309-166E-42B1-BB09-898FDAFE9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4098</Words>
  <Characters>23360</Characters>
  <Application>Microsoft Office Word</Application>
  <DocSecurity>0</DocSecurity>
  <Lines>194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ümit özorhan</dc:creator>
  <cp:keywords/>
  <dc:description/>
  <cp:lastModifiedBy>Uemit Oezorhan</cp:lastModifiedBy>
  <cp:revision>2</cp:revision>
  <cp:lastPrinted>2020-03-23T11:48:00Z</cp:lastPrinted>
  <dcterms:created xsi:type="dcterms:W3CDTF">2021-03-04T19:50:00Z</dcterms:created>
  <dcterms:modified xsi:type="dcterms:W3CDTF">2021-03-04T19:50:00Z</dcterms:modified>
</cp:coreProperties>
</file>