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1701"/>
        <w:gridCol w:w="283"/>
        <w:gridCol w:w="2693"/>
        <w:gridCol w:w="1701"/>
      </w:tblGrid>
      <w:tr w:rsidR="007D426C" w:rsidRPr="007D426C" w14:paraId="2F2DE293" w14:textId="77777777" w:rsidTr="00DE4D13">
        <w:trPr>
          <w:trHeight w:val="310"/>
        </w:trPr>
        <w:tc>
          <w:tcPr>
            <w:tcW w:w="9072" w:type="dxa"/>
            <w:gridSpan w:val="5"/>
            <w:tcBorders>
              <w:left w:val="nil"/>
              <w:bottom w:val="single" w:sz="8" w:space="0" w:color="auto"/>
              <w:right w:val="nil"/>
            </w:tcBorders>
          </w:tcPr>
          <w:p w14:paraId="2E5C8A2E" w14:textId="02CE5895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 xml:space="preserve">Supplementary table 1: </w:t>
            </w:r>
            <w:r w:rsidRPr="007D426C">
              <w:rPr>
                <w:rFonts w:eastAsia="Times New Roman" w:cs="Times New Roman"/>
                <w:szCs w:val="24"/>
              </w:rPr>
              <w:t>Dietary fibre content of foods listed in the Commonwealth Scientific and Industrial Research Organisation (CSIRO) Food Frequency Questionnaire (FFQ)</w:t>
            </w:r>
          </w:p>
        </w:tc>
      </w:tr>
      <w:tr w:rsidR="007D426C" w:rsidRPr="007D426C" w14:paraId="0E31CA30" w14:textId="77777777" w:rsidTr="00DE4D13">
        <w:trPr>
          <w:trHeight w:val="320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EF68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1FA1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% dietary fibre content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C43BD5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13C6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7203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% dietary fibre content</w:t>
            </w:r>
          </w:p>
        </w:tc>
      </w:tr>
      <w:tr w:rsidR="007D426C" w:rsidRPr="007D426C" w14:paraId="34CA2D2F" w14:textId="77777777" w:rsidTr="00DE4D13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658E6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Cereals and grains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31A5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D6425C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9ED7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424B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D426C" w:rsidRPr="007D426C" w14:paraId="46109321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3A51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Bran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11E4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27.6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F110DA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3771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Other bread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F06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4.2</w:t>
            </w:r>
          </w:p>
        </w:tc>
      </w:tr>
      <w:tr w:rsidR="007D426C" w:rsidRPr="007D426C" w14:paraId="2A0EEB47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3B1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Wheat germ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F27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18.6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E1794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00C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White bread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BB5E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3.9</w:t>
            </w:r>
          </w:p>
        </w:tc>
      </w:tr>
      <w:tr w:rsidR="007D426C" w:rsidRPr="007D426C" w14:paraId="7396BB30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CC7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Muesli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075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5E09A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6EF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Porridge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540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3.2</w:t>
            </w:r>
          </w:p>
        </w:tc>
      </w:tr>
      <w:tr w:rsidR="007D426C" w:rsidRPr="007D426C" w14:paraId="7C561782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12DA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Cereal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D1E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2205B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A35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Noodles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BEA8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3.0</w:t>
            </w:r>
          </w:p>
        </w:tc>
      </w:tr>
      <w:tr w:rsidR="007D426C" w:rsidRPr="007D426C" w14:paraId="640D0FF4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C65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Wholemeal bread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771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0B30B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002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Pasta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C02B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2.2</w:t>
            </w:r>
          </w:p>
        </w:tc>
      </w:tr>
      <w:tr w:rsidR="007D426C" w:rsidRPr="007D426C" w14:paraId="5F941009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F7C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High fibre bread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7BF6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6.9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877112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9E2C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Rice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E7A2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1.8</w:t>
            </w:r>
          </w:p>
        </w:tc>
      </w:tr>
      <w:tr w:rsidR="007D426C" w:rsidRPr="007D426C" w14:paraId="4C70857D" w14:textId="77777777" w:rsidTr="00DE4D13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0F79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Muesli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6581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6.4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60E9D2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DC9B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EC71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D426C" w:rsidRPr="007D426C" w14:paraId="21E343E6" w14:textId="77777777" w:rsidTr="00DE4D13">
        <w:trPr>
          <w:trHeight w:val="320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EF78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Fruits and vegetables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8703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8075AE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43CA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8356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D426C" w:rsidRPr="007D426C" w14:paraId="40BE2CEF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973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Dried fruit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B9FA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399C3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AF24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Onion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C4A8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2.5</w:t>
            </w:r>
          </w:p>
        </w:tc>
      </w:tr>
      <w:tr w:rsidR="007D426C" w:rsidRPr="007D426C" w14:paraId="6B035B4B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A6B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Broad beans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794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7.6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3D543E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9D1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Apricot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9CDC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2.5</w:t>
            </w:r>
          </w:p>
        </w:tc>
      </w:tr>
      <w:tr w:rsidR="007D426C" w:rsidRPr="007D426C" w14:paraId="0532E213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2F00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Peas canned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C6C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1DAAF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5E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Cabbage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47BC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2.5</w:t>
            </w:r>
          </w:p>
        </w:tc>
      </w:tr>
      <w:tr w:rsidR="007D426C" w:rsidRPr="007D426C" w14:paraId="2CEFC3B9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A02A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Peas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13A6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6.1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6771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2AB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Pumpkin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62C3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2.2</w:t>
            </w:r>
          </w:p>
        </w:tc>
      </w:tr>
      <w:tr w:rsidR="007D426C" w:rsidRPr="007D426C" w14:paraId="6DF47917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493B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Brussel sprouts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8A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4.7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C1802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750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Turnip, swede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3AE1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2.2</w:t>
            </w:r>
          </w:p>
        </w:tc>
      </w:tr>
      <w:tr w:rsidR="007D426C" w:rsidRPr="007D426C" w14:paraId="61BB5545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5FC4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Raisins and sultanas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B825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B94A6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CE59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Orange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F503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2.1</w:t>
            </w:r>
          </w:p>
        </w:tc>
      </w:tr>
      <w:tr w:rsidR="007D426C" w:rsidRPr="007D426C" w14:paraId="290693A0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287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Silverbeet, spinach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C06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4.3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18651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22A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Coleslaw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7F2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2.1</w:t>
            </w:r>
          </w:p>
        </w:tc>
      </w:tr>
      <w:tr w:rsidR="007D426C" w:rsidRPr="007D426C" w14:paraId="3D9844A9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664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Sweetcorn (fresh)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A64C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4.3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2970C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3A7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Fruit salad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B01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2.1</w:t>
            </w:r>
          </w:p>
        </w:tc>
      </w:tr>
      <w:tr w:rsidR="007D426C" w:rsidRPr="007D426C" w14:paraId="52BC5A95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ED3A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Beetroot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77C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12DF7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A23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Peach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FB9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2.0</w:t>
            </w:r>
          </w:p>
        </w:tc>
      </w:tr>
      <w:tr w:rsidR="007D426C" w:rsidRPr="007D426C" w14:paraId="57F7E7C9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DFD2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Berries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3F06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DCAAC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BB09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Plum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416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2.0</w:t>
            </w:r>
          </w:p>
        </w:tc>
      </w:tr>
      <w:tr w:rsidR="007D426C" w:rsidRPr="007D426C" w14:paraId="0BE6F790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E72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Broccoli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BAE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DA13C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57D1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Nectarine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DD8B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2.0</w:t>
            </w:r>
          </w:p>
        </w:tc>
      </w:tr>
      <w:tr w:rsidR="007D426C" w:rsidRPr="007D426C" w14:paraId="77490FEC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F8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Carrot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7B12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B230E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5C0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Capsicum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E07E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2.0</w:t>
            </w:r>
          </w:p>
        </w:tc>
      </w:tr>
      <w:tr w:rsidR="007D426C" w:rsidRPr="007D426C" w14:paraId="1620B501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BBE2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Other fruit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9D59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194DC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9B3E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Mushrooms fresh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6C19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1.9</w:t>
            </w:r>
          </w:p>
        </w:tc>
      </w:tr>
      <w:tr w:rsidR="007D426C" w:rsidRPr="007D426C" w14:paraId="636DE170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AA7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Mushrooms canned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0BF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04DE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940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Packet potato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7764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1.9</w:t>
            </w:r>
          </w:p>
        </w:tc>
      </w:tr>
      <w:tr w:rsidR="007D426C" w:rsidRPr="007D426C" w14:paraId="2A80ECF3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2A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Sweetcorn (canned)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4A48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A984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B9D4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Canned fruit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D248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1.9</w:t>
            </w:r>
          </w:p>
        </w:tc>
      </w:tr>
      <w:tr w:rsidR="007D426C" w:rsidRPr="007D426C" w14:paraId="3221F3FD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E31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Mixed vegetables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E29E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A1B6BE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6DB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Boiled potato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E563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1.8</w:t>
            </w:r>
          </w:p>
        </w:tc>
      </w:tr>
      <w:tr w:rsidR="007D426C" w:rsidRPr="007D426C" w14:paraId="67F5C6CF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EF79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Hot chips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E87F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D82D6B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678C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Potato salad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1B23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1.8</w:t>
            </w:r>
          </w:p>
        </w:tc>
      </w:tr>
      <w:tr w:rsidR="007D426C" w:rsidRPr="007D426C" w14:paraId="7954019D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DCC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Green beans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6F25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A6C8C3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D761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Pineapple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655B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1.8</w:t>
            </w:r>
          </w:p>
        </w:tc>
      </w:tr>
      <w:tr w:rsidR="007D426C" w:rsidRPr="007D426C" w14:paraId="6C907FBC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CEA9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Green beans canned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EF2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58920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8848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Lettuce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3581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1.7</w:t>
            </w:r>
          </w:p>
        </w:tc>
      </w:tr>
      <w:tr w:rsidR="007D426C" w:rsidRPr="007D426C" w14:paraId="4EE03C5B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27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Avocado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89C0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B45F5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8F9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Bean sprouts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0E1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1.7</w:t>
            </w:r>
          </w:p>
        </w:tc>
      </w:tr>
      <w:tr w:rsidR="007D426C" w:rsidRPr="007D426C" w14:paraId="3F95F0DF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4B2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Cauliflower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AD59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2002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BE2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Celery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99B1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1.6</w:t>
            </w:r>
          </w:p>
        </w:tc>
      </w:tr>
      <w:tr w:rsidR="007D426C" w:rsidRPr="007D426C" w14:paraId="5CBA7008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5F1E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Carrot (canned)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0660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4D49B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F90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Zucchini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71AA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1.4</w:t>
            </w:r>
          </w:p>
        </w:tc>
      </w:tr>
      <w:tr w:rsidR="007D426C" w:rsidRPr="007D426C" w14:paraId="1718A9EA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C4A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Grapes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6F5B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29A40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58D2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Tomato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6CBE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1.3</w:t>
            </w:r>
          </w:p>
        </w:tc>
      </w:tr>
      <w:tr w:rsidR="007D426C" w:rsidRPr="007D426C" w14:paraId="49D2FBE2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374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Banana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33E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8C71E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905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Mashed potato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F3D5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1.3</w:t>
            </w:r>
          </w:p>
        </w:tc>
      </w:tr>
      <w:tr w:rsidR="007D426C" w:rsidRPr="007D426C" w14:paraId="04C9180C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EE36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Potato gems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50A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03EC7F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69FB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Cucumber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6B3F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1.2</w:t>
            </w:r>
          </w:p>
        </w:tc>
      </w:tr>
      <w:tr w:rsidR="007D426C" w:rsidRPr="007D426C" w14:paraId="03E016F6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34C4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Roasted potato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03B8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A86C62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AA7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Gherkin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8047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1.0</w:t>
            </w:r>
          </w:p>
        </w:tc>
      </w:tr>
      <w:tr w:rsidR="007D426C" w:rsidRPr="007D426C" w14:paraId="69562145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95D0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Olives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1A1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FBA44C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E8AD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Rockmelon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125D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1.0</w:t>
            </w:r>
          </w:p>
        </w:tc>
      </w:tr>
      <w:tr w:rsidR="007D426C" w:rsidRPr="007D426C" w14:paraId="74DACB13" w14:textId="77777777" w:rsidTr="00DE4D13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9B5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Apple/pear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5EF9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2.6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BF5578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9C5C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3F01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D426C" w:rsidRPr="007D426C" w14:paraId="1B2A3EE3" w14:textId="77777777" w:rsidTr="00DE4D13">
        <w:trPr>
          <w:trHeight w:val="320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7D36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Nuts and legumes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23EA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D36A54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D357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6B46" w14:textId="77777777" w:rsidR="008D58F0" w:rsidRPr="007D426C" w:rsidRDefault="008D58F0" w:rsidP="00DE4D13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D426C" w:rsidRPr="007D426C" w14:paraId="1735B6C0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57DE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Nuts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B7A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8D3A44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1F77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Lentils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D1F" w14:textId="77777777" w:rsidR="008D58F0" w:rsidRPr="007D426C" w:rsidRDefault="008D58F0" w:rsidP="00DE4D1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7D426C">
              <w:rPr>
                <w:rFonts w:asciiTheme="majorBidi" w:hAnsiTheme="majorBidi" w:cstheme="majorBidi"/>
                <w:szCs w:val="24"/>
              </w:rPr>
              <w:t>6.8</w:t>
            </w:r>
          </w:p>
        </w:tc>
      </w:tr>
      <w:tr w:rsidR="007D426C" w:rsidRPr="007D426C" w14:paraId="1BBDFE65" w14:textId="77777777" w:rsidTr="00DE4D13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9A3A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Haricot, lima beans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892" w14:textId="77777777" w:rsidR="008D58F0" w:rsidRPr="007D426C" w:rsidRDefault="008D58F0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67A70C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1ED9" w14:textId="77777777" w:rsidR="008D58F0" w:rsidRPr="007D426C" w:rsidRDefault="008D58F0" w:rsidP="00DE4D13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Baked beans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A1B" w14:textId="77777777" w:rsidR="008D58F0" w:rsidRPr="007D426C" w:rsidRDefault="008D58F0" w:rsidP="00DE4D1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7D426C">
              <w:rPr>
                <w:rFonts w:asciiTheme="majorBidi" w:hAnsiTheme="majorBidi" w:cstheme="majorBidi"/>
                <w:szCs w:val="24"/>
              </w:rPr>
              <w:t>5.2</w:t>
            </w:r>
          </w:p>
        </w:tc>
      </w:tr>
      <w:tr w:rsidR="007D426C" w:rsidRPr="007D426C" w14:paraId="256CC65F" w14:textId="77777777" w:rsidTr="00DE4D13">
        <w:trPr>
          <w:trHeight w:val="320"/>
        </w:trPr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D52156" w14:textId="77777777" w:rsidR="008D58F0" w:rsidRPr="007D426C" w:rsidRDefault="008D58F0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Dietary fibre content calculated based on AUSNUT nutrient values </w:t>
            </w:r>
          </w:p>
        </w:tc>
      </w:tr>
    </w:tbl>
    <w:p w14:paraId="615AFE6E" w14:textId="77777777" w:rsidR="008D58F0" w:rsidRPr="007D426C" w:rsidRDefault="008D58F0">
      <w:pPr>
        <w:sectPr w:rsidR="008D58F0" w:rsidRPr="007D426C" w:rsidSect="00D865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559" w:type="dxa"/>
        <w:tblLook w:val="04A0" w:firstRow="1" w:lastRow="0" w:firstColumn="1" w:lastColumn="0" w:noHBand="0" w:noVBand="1"/>
      </w:tblPr>
      <w:tblGrid>
        <w:gridCol w:w="3288"/>
        <w:gridCol w:w="964"/>
        <w:gridCol w:w="1644"/>
        <w:gridCol w:w="964"/>
        <w:gridCol w:w="276"/>
        <w:gridCol w:w="964"/>
        <w:gridCol w:w="1644"/>
        <w:gridCol w:w="964"/>
        <w:gridCol w:w="276"/>
        <w:gridCol w:w="964"/>
        <w:gridCol w:w="1644"/>
        <w:gridCol w:w="967"/>
      </w:tblGrid>
      <w:tr w:rsidR="007D426C" w:rsidRPr="007D426C" w14:paraId="309681E8" w14:textId="77777777" w:rsidTr="00DE4D13">
        <w:trPr>
          <w:trHeight w:val="320"/>
        </w:trPr>
        <w:tc>
          <w:tcPr>
            <w:tcW w:w="145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849E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lastRenderedPageBreak/>
              <w:t>Supplementary table 2</w:t>
            </w:r>
            <w:r w:rsidRPr="007D426C">
              <w:rPr>
                <w:rFonts w:eastAsia="Times New Roman" w:cs="Times New Roman"/>
                <w:szCs w:val="24"/>
              </w:rPr>
              <w:t xml:space="preserve">: Univariable associations of lifestyle and biological factors with inflammatory markers in adolescents from the Raine Study (n=1239*) </w:t>
            </w:r>
          </w:p>
        </w:tc>
      </w:tr>
      <w:tr w:rsidR="007D426C" w:rsidRPr="007D426C" w14:paraId="42433A91" w14:textId="77777777" w:rsidTr="00DE4D13">
        <w:trPr>
          <w:trHeight w:val="32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953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290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Log </w:t>
            </w: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DD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565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Log leptin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B2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6EF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Adiponectin</w:t>
            </w:r>
          </w:p>
        </w:tc>
      </w:tr>
      <w:tr w:rsidR="007D426C" w:rsidRPr="007D426C" w14:paraId="03DF9CE0" w14:textId="77777777" w:rsidTr="00DE4D13">
        <w:trPr>
          <w:trHeight w:val="320"/>
        </w:trPr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A1CC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DCFC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AF6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95 % CI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DF68" w14:textId="7F98C0BE" w:rsidR="000440AD" w:rsidRPr="007D426C" w:rsidRDefault="00061395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5C3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961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1416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95 % CI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0414" w14:textId="5394F15E" w:rsidR="000440AD" w:rsidRPr="007D426C" w:rsidRDefault="00061395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4502E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4B12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FB9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95 % CI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AD71" w14:textId="6B7341C3" w:rsidR="000440AD" w:rsidRPr="007D426C" w:rsidRDefault="00061395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</w:tr>
      <w:tr w:rsidR="007D426C" w:rsidRPr="007D426C" w14:paraId="63B22A1A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E22A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Sex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4637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877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D81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C25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D2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8F4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D05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D2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1F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DD0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EA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60A9D263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1DAF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8E2E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38C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06E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32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CF2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F2E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D14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60B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58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E21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12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45E88208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1A06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Male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44E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1AF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-0.33, -0.18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A01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7AB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78F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A36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-1.7, -1.5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649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CB9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538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-3.0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E6B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-3.6, -2.4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F7E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</w:tr>
      <w:tr w:rsidR="007D426C" w:rsidRPr="007D426C" w14:paraId="4D60F431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4553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Energy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418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3FE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-0.041, -0.013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E17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EDA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C09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DDF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-0.15, -0.10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168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5C6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1AE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011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-0.31, -0.10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80E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</w:tr>
      <w:tr w:rsidR="007D426C" w:rsidRPr="007D426C" w14:paraId="74655123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B74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Ethnicity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D7D6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1D8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EC3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4B6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A28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106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20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FD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058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FD0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F2B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030DDF22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2D0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Caucasian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335E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761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1B2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CBF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33D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99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66C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E3D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6DE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CC4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6A5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43B5E0D1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C623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Mixed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FBB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910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-0.20, 0.060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068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DB6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FC5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AF6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-0.37, 0.065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51F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506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A48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C29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-1.9, 0.24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AB6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0.131</w:t>
            </w:r>
          </w:p>
        </w:tc>
      </w:tr>
      <w:tr w:rsidR="007D426C" w:rsidRPr="007D426C" w14:paraId="2C52D45F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8D90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Non-Caucasian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ACC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EB2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-0.51, -0.15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9B4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69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8F3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F23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-0.41, 0.17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166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99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BF4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90F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-3.0, -0.17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E1F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0.028</w:t>
            </w:r>
          </w:p>
        </w:tc>
      </w:tr>
      <w:tr w:rsidR="007D426C" w:rsidRPr="007D426C" w14:paraId="7E9C11A9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719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Screentime (hr/weekend day)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019B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61A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96B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E7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C58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7A8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71B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8B0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287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3B6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37B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6242A679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AB6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&lt;2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4DF1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10F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65E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CD9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298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624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50A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CB0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177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273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53E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6597B5F1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5CD4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07E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2A4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-0.18, 0.025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A01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51F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791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A46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-0.23, 0.11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C1A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2E3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C81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930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-0.90, 0.83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BB9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0.934</w:t>
            </w:r>
          </w:p>
        </w:tc>
      </w:tr>
      <w:tr w:rsidR="007D426C" w:rsidRPr="007D426C" w14:paraId="6C75AF93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B998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&gt;4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BA3E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C5A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-0.19, 0.025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F8C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8A3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481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4CA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-0.25, 0.11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B81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4BD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258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6B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-2.2, -0.38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40B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0.005</w:t>
            </w:r>
          </w:p>
        </w:tc>
      </w:tr>
      <w:tr w:rsidR="007D426C" w:rsidRPr="007D426C" w14:paraId="1C49CEF3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7C1B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Physical activity (hr/week)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129E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062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B5F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E6F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DBC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9E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085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305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71C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39B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C11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492BCFCA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0549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≤1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A686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36D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15D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D29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82C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4A3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CB3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F57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D92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D36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259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439D4947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75A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2-3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C1E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5C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-0.17, 0.043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B7E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9C4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A36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0B5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-0.40, -0.063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5FF6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B54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909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2AF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-1.6, 0.19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741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0.120</w:t>
            </w:r>
          </w:p>
        </w:tc>
      </w:tr>
      <w:tr w:rsidR="007D426C" w:rsidRPr="007D426C" w14:paraId="5616BF76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FCDE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4-6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7C7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5E7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-0.14, 0.097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B92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DB8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3D5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DDE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-0.72, -0.33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336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9E4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FBE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E59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-1.8, 0.26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E5A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0.145</w:t>
            </w:r>
          </w:p>
        </w:tc>
      </w:tr>
      <w:tr w:rsidR="007D426C" w:rsidRPr="007D426C" w14:paraId="61C8C4AB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E783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 &gt;7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57A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151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-0.38, -0.11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B2C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73C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74E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F42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-1.1, -0.71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F47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C4C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00C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91A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-2.6, -0.27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F9E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0.016</w:t>
            </w:r>
          </w:p>
        </w:tc>
      </w:tr>
      <w:tr w:rsidR="007D426C" w:rsidRPr="007D426C" w14:paraId="776849BA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C556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Smoking (cigarettes/day)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5FB0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F1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507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7D5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3ED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146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79C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04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A44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8F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274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73A53AB7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4A78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≤1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DEFF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AAC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CC2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5DD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FC1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F48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570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0A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B1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3F3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8C4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083C031C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6908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1-5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16C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C9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-0.00049, 0.32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B63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35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E7C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78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-0.13, 0.41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54A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E30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A67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125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-1.6, 1.3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C87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0.847</w:t>
            </w:r>
          </w:p>
        </w:tc>
      </w:tr>
      <w:tr w:rsidR="007D426C" w:rsidRPr="007D426C" w14:paraId="2CA9E0A3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F648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&gt;5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E8F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508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0.13, 0.42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452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85F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3EC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068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0.063, 0.55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458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6B6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A8C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FFD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-1.7, 0.83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452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0.493</w:t>
            </w:r>
          </w:p>
        </w:tc>
      </w:tr>
      <w:tr w:rsidR="007D426C" w:rsidRPr="007D426C" w14:paraId="46DDEEB7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8869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Alcohol (standard drinks/week)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EAA8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DF9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4BF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3D4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01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235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3E3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584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CAF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A63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A48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432B4A3E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BF3E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826C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14F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311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F20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2E9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4EB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7FE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E88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69D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3F4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7F0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7CA8AFEB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072F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0.1-5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8E0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C1C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-0.15, 0.085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558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969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554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506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-0.23, 0.17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171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DCD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1E5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C6B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-1.4, 0.67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4AA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0.478</w:t>
            </w:r>
          </w:p>
        </w:tc>
      </w:tr>
      <w:tr w:rsidR="007D426C" w:rsidRPr="007D426C" w14:paraId="25020BAD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B90A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5.1-10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996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36D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0.011, 0.25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02C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B37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729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B6B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-0.024, 0.39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1B8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34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31E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57F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-0.32, 1.8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9D2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0.172</w:t>
            </w:r>
          </w:p>
        </w:tc>
      </w:tr>
      <w:tr w:rsidR="007D426C" w:rsidRPr="007D426C" w14:paraId="2FC76551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BC05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&gt;10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F34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582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0.075, 0.28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2DE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FCC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822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425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-0.31, 0.049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456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D6A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110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A71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-1.1, 0.76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096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0.746</w:t>
            </w:r>
          </w:p>
        </w:tc>
      </w:tr>
      <w:tr w:rsidR="007D426C" w:rsidRPr="007D426C" w14:paraId="26CD24C3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AC2C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Dietary misreporting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BBFF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FF5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FD4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61E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E89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488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8B3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7AB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D87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F27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C9F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652228B5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20B0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lastRenderedPageBreak/>
              <w:t xml:space="preserve">Plausible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D3A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4A3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DCD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771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0D7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731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D93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AF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61C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2EA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0E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0FAEF9BA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E3B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Under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3C6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69F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0.16, 0.36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AA9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48B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BFD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8A6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0.67, 0.97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7AB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BA0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B32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6DBD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0.11, 1.6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9B7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0.024</w:t>
            </w:r>
          </w:p>
        </w:tc>
      </w:tr>
      <w:tr w:rsidR="007D426C" w:rsidRPr="007D426C" w14:paraId="6A236E21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1F5E" w14:textId="77777777" w:rsidR="000440AD" w:rsidRPr="007D426C" w:rsidRDefault="000440AD" w:rsidP="00DE4D13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Over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35C7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F8B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-0.17, 0.16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8EF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0.961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F3A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FCB2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FBA6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-0.91, -0.39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F7F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342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5E4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B66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-2.3, 0.20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154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0.100</w:t>
            </w:r>
          </w:p>
        </w:tc>
      </w:tr>
      <w:tr w:rsidR="007D426C" w:rsidRPr="007D426C" w14:paraId="6BB3A587" w14:textId="77777777" w:rsidTr="00DE4D13">
        <w:trPr>
          <w:trHeight w:val="31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4D54E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BMI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8121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b/>
                <w:bCs/>
              </w:rPr>
              <w:t>0.064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9CC0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b/>
                <w:bCs/>
              </w:rPr>
              <w:t>0.055, 0.072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5D934" w14:textId="7FCD6DAC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b/>
                <w:bCs/>
              </w:rPr>
              <w:t>&lt;</w:t>
            </w:r>
            <w:r w:rsidR="00880D57" w:rsidRPr="007D426C">
              <w:rPr>
                <w:b/>
                <w:bCs/>
              </w:rPr>
              <w:t>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687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AA5A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b/>
                <w:bCs/>
              </w:rPr>
              <w:t>0.13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F0CD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b/>
                <w:bCs/>
              </w:rPr>
              <w:t>0.12, 0.15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A59E" w14:textId="7DD450A1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b/>
                <w:bCs/>
              </w:rPr>
              <w:t>&lt;</w:t>
            </w:r>
            <w:r w:rsidR="00880D57" w:rsidRPr="007D426C">
              <w:rPr>
                <w:b/>
                <w:bCs/>
              </w:rPr>
              <w:t>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6E7F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DDEA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b/>
                <w:bCs/>
              </w:rPr>
              <w:t>-0.23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37F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b/>
                <w:bCs/>
              </w:rPr>
              <w:t>-0.31, -0.15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7826E" w14:textId="135096B2" w:rsidR="000440AD" w:rsidRPr="007D426C" w:rsidRDefault="00880D57" w:rsidP="00DE4D13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b/>
                <w:bCs/>
              </w:rPr>
              <w:t>&lt;</w:t>
            </w:r>
            <w:r w:rsidR="000440AD" w:rsidRPr="007D426C">
              <w:rPr>
                <w:b/>
                <w:bCs/>
              </w:rPr>
              <w:t>0.00</w:t>
            </w:r>
            <w:r w:rsidRPr="007D426C">
              <w:rPr>
                <w:b/>
                <w:bCs/>
              </w:rPr>
              <w:t>1</w:t>
            </w:r>
          </w:p>
        </w:tc>
      </w:tr>
      <w:tr w:rsidR="007D426C" w:rsidRPr="007D426C" w14:paraId="33385D2B" w14:textId="77777777" w:rsidTr="00DE4D13">
        <w:trPr>
          <w:trHeight w:val="32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17A3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Waist/height ratio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C22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3.9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0D6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3.3, 4.5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2911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CA8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5010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9.2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1FEC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8.3, 10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7DB9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E5A5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B0B3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-13.9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A0FE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-19, -8.4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DB34" w14:textId="77777777" w:rsidR="000440AD" w:rsidRPr="007D426C" w:rsidRDefault="000440AD" w:rsidP="00DE4D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</w:tr>
      <w:tr w:rsidR="007D426C" w:rsidRPr="007D426C" w14:paraId="45AA9662" w14:textId="77777777" w:rsidTr="00DE4D13">
        <w:trPr>
          <w:trHeight w:val="310"/>
        </w:trPr>
        <w:tc>
          <w:tcPr>
            <w:tcW w:w="1455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717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-CRP, high sensitivity C-reactive protein</w:t>
            </w:r>
          </w:p>
          <w:p w14:paraId="00C5F73D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*29 participants with </w:t>
            </w: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-CRP&gt;10mg/L were excluded</w:t>
            </w:r>
          </w:p>
        </w:tc>
      </w:tr>
      <w:tr w:rsidR="000440AD" w:rsidRPr="007D426C" w14:paraId="1761BFDB" w14:textId="77777777" w:rsidTr="00DE4D13">
        <w:trPr>
          <w:trHeight w:val="31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026C" w14:textId="77777777" w:rsidR="000440AD" w:rsidRPr="007D426C" w:rsidRDefault="000440AD" w:rsidP="00DE4D1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354F1A4B" w14:textId="77777777" w:rsidR="007A7DE3" w:rsidRPr="007D426C" w:rsidRDefault="007A7DE3"/>
    <w:p w14:paraId="2C62AFDB" w14:textId="77777777" w:rsidR="007A7DE3" w:rsidRPr="007D426C" w:rsidRDefault="007A7DE3"/>
    <w:p w14:paraId="0773245A" w14:textId="77777777" w:rsidR="007A7DE3" w:rsidRPr="007D426C" w:rsidRDefault="007A7DE3"/>
    <w:p w14:paraId="0DAC5DEB" w14:textId="77777777" w:rsidR="007A7DE3" w:rsidRPr="007D426C" w:rsidRDefault="007A7DE3"/>
    <w:p w14:paraId="797A500D" w14:textId="77777777" w:rsidR="007A7DE3" w:rsidRPr="007D426C" w:rsidRDefault="007A7DE3"/>
    <w:p w14:paraId="0494DC01" w14:textId="77777777" w:rsidR="007A7DE3" w:rsidRPr="007D426C" w:rsidRDefault="007A7DE3"/>
    <w:p w14:paraId="7BE4690E" w14:textId="77777777" w:rsidR="007A7DE3" w:rsidRPr="007D426C" w:rsidRDefault="007A7DE3"/>
    <w:p w14:paraId="6DB4FCBA" w14:textId="77777777" w:rsidR="007A7DE3" w:rsidRPr="007D426C" w:rsidRDefault="007A7DE3"/>
    <w:p w14:paraId="4BEDA329" w14:textId="77777777" w:rsidR="007A7DE3" w:rsidRPr="007D426C" w:rsidRDefault="007A7DE3"/>
    <w:p w14:paraId="7027CE06" w14:textId="77777777" w:rsidR="007A7DE3" w:rsidRPr="007D426C" w:rsidRDefault="007A7DE3"/>
    <w:p w14:paraId="232A12C8" w14:textId="77777777" w:rsidR="007A7DE3" w:rsidRPr="007D426C" w:rsidRDefault="007A7DE3"/>
    <w:p w14:paraId="6C57BAE3" w14:textId="77777777" w:rsidR="007A7DE3" w:rsidRPr="007D426C" w:rsidRDefault="007A7DE3"/>
    <w:p w14:paraId="0E23312F" w14:textId="77777777" w:rsidR="007A7DE3" w:rsidRPr="007D426C" w:rsidRDefault="007A7DE3"/>
    <w:p w14:paraId="0316F47C" w14:textId="77777777" w:rsidR="007A7DE3" w:rsidRPr="007D426C" w:rsidRDefault="007A7DE3"/>
    <w:p w14:paraId="0626990C" w14:textId="77777777" w:rsidR="007A7DE3" w:rsidRPr="007D426C" w:rsidRDefault="007A7DE3"/>
    <w:p w14:paraId="0FB6911E" w14:textId="77777777" w:rsidR="007A7DE3" w:rsidRPr="007D426C" w:rsidRDefault="007A7DE3"/>
    <w:p w14:paraId="4C6D5492" w14:textId="77777777" w:rsidR="007A7DE3" w:rsidRPr="007D426C" w:rsidRDefault="007A7DE3"/>
    <w:p w14:paraId="063CCD25" w14:textId="77777777" w:rsidR="007A7DE3" w:rsidRPr="007D426C" w:rsidRDefault="007A7DE3"/>
    <w:p w14:paraId="5F5A43BA" w14:textId="77777777" w:rsidR="007A7DE3" w:rsidRPr="007D426C" w:rsidRDefault="007A7DE3"/>
    <w:p w14:paraId="0476A984" w14:textId="55ED083C" w:rsidR="007A7DE3" w:rsidRPr="007D426C" w:rsidRDefault="007A7DE3"/>
    <w:p w14:paraId="0161D1EC" w14:textId="20BF0255" w:rsidR="00CC6333" w:rsidRPr="007D426C" w:rsidRDefault="00CC6333"/>
    <w:tbl>
      <w:tblPr>
        <w:tblW w:w="15806" w:type="dxa"/>
        <w:tblLook w:val="04A0" w:firstRow="1" w:lastRow="0" w:firstColumn="1" w:lastColumn="0" w:noHBand="0" w:noVBand="1"/>
      </w:tblPr>
      <w:tblGrid>
        <w:gridCol w:w="1868"/>
        <w:gridCol w:w="1121"/>
        <w:gridCol w:w="1809"/>
        <w:gridCol w:w="1120"/>
        <w:gridCol w:w="276"/>
        <w:gridCol w:w="1120"/>
        <w:gridCol w:w="1762"/>
        <w:gridCol w:w="1120"/>
        <w:gridCol w:w="266"/>
        <w:gridCol w:w="1260"/>
        <w:gridCol w:w="1482"/>
        <w:gridCol w:w="1120"/>
        <w:gridCol w:w="1482"/>
      </w:tblGrid>
      <w:tr w:rsidR="007D426C" w:rsidRPr="007D426C" w14:paraId="6E6EAA89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A260F7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Supplementary table 3: </w:t>
            </w:r>
            <w:r w:rsidRPr="007D426C">
              <w:rPr>
                <w:rFonts w:eastAsia="Times New Roman" w:cs="Times New Roman"/>
                <w:szCs w:val="24"/>
              </w:rPr>
              <w:t xml:space="preserve">Sensitivity analysis of weighted associations between dietary fibre intake and inflammatory markers in plausible dietary reporters only* </w:t>
            </w:r>
          </w:p>
        </w:tc>
      </w:tr>
      <w:tr w:rsidR="007D426C" w:rsidRPr="007D426C" w14:paraId="46F835EB" w14:textId="77777777" w:rsidTr="00F05CC7">
        <w:trPr>
          <w:gridAfter w:val="1"/>
          <w:wAfter w:w="1482" w:type="dxa"/>
          <w:trHeight w:val="32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3C90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D1E4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Log </w:t>
            </w: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BF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D212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Log leptin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4AF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D844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Adiponectin</w:t>
            </w:r>
          </w:p>
        </w:tc>
      </w:tr>
      <w:tr w:rsidR="007D426C" w:rsidRPr="007D426C" w14:paraId="7FD944F6" w14:textId="77777777" w:rsidTr="00F05CC7">
        <w:trPr>
          <w:gridAfter w:val="1"/>
          <w:wAfter w:w="1482" w:type="dxa"/>
          <w:trHeight w:val="32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439A" w14:textId="77777777" w:rsidR="00CC6333" w:rsidRPr="007D426C" w:rsidRDefault="00CC6333" w:rsidP="00F05CC7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2C8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4E9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EF1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19D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C23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917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BDB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E67B4" w14:textId="77777777" w:rsidR="00CC6333" w:rsidRPr="007D426C" w:rsidRDefault="00CC6333" w:rsidP="00F05CC7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189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300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531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</w:tr>
      <w:tr w:rsidR="007D426C" w:rsidRPr="007D426C" w14:paraId="4C8CED15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86A1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Dietary fibre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B2AA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E5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FB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6138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A03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BE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2DA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99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B18D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6D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ED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1DF64CBD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0C54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5DA3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158C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-0.014, 0.057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B51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470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A250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26B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-0.092, 0.034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C6A1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AB6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A82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5493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-0.57, 0.044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932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0.093</w:t>
            </w:r>
          </w:p>
        </w:tc>
      </w:tr>
      <w:tr w:rsidR="007D426C" w:rsidRPr="007D426C" w14:paraId="5403D1C2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C043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766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F96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-0.012, 0.060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AFC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F49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4D3C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0.0076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0BC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-0.035, 0.050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5D25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1F5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21E9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D9C7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-0.47, 0.10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7D6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0.208</w:t>
            </w:r>
          </w:p>
        </w:tc>
      </w:tr>
      <w:tr w:rsidR="007D426C" w:rsidRPr="007D426C" w14:paraId="74FB2DA2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CF6D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5B2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260E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-0.018, 0.059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676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0.296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8441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215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DFCC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-0.055, 0.014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6D63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4B0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1A7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46B3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-0.48, 0.17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3414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0.339</w:t>
            </w:r>
          </w:p>
        </w:tc>
      </w:tr>
      <w:tr w:rsidR="007D426C" w:rsidRPr="007D426C" w14:paraId="5A067F03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8394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EBBF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0.044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3F4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0.0039, 0.083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EA8B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0.031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3C1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DF0E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-0.0069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11D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-0.044, 0.030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BB1E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CEF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22CA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7E8C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-0.67, 0.021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AA3B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0.066</w:t>
            </w:r>
          </w:p>
        </w:tc>
      </w:tr>
      <w:tr w:rsidR="007D426C" w:rsidRPr="007D426C" w14:paraId="37B8997A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7B65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Cereal and grain fibre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19B59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6E0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4A4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C2975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590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72E1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1272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502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80A0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4F6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A44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55BB4EAB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BB0E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8EAD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236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-0.093, 0.028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821F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155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391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-0.21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E436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-0.32, -0.11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BA8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0E7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D44D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-0.66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618B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-1.17, -0.16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ED19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0.010</w:t>
            </w:r>
          </w:p>
        </w:tc>
      </w:tr>
      <w:tr w:rsidR="007D426C" w:rsidRPr="007D426C" w14:paraId="19096D6A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D489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73A2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EAE5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-0.083, 0.041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397E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21D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7C8B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B0AF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-0.12, 0.027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59D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3CF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6C0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C684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-0.80, 0.18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9C8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0.212</w:t>
            </w:r>
          </w:p>
        </w:tc>
      </w:tr>
      <w:tr w:rsidR="007D426C" w:rsidRPr="007D426C" w14:paraId="71A8A24C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3FD8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0E1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F8E2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-0.11, 0.021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842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587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C524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-0.095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C419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-0.15, -0.039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C7C6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E97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B7C8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6687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-0.79, 0.27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9A5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0.333</w:t>
            </w:r>
          </w:p>
        </w:tc>
      </w:tr>
      <w:tr w:rsidR="007D426C" w:rsidRPr="007D426C" w14:paraId="229A093E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2682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2E7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014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-0.085, 0.043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617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D3BA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5F6D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-0.081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C78E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-0.14, -0.024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69F4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B94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5486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6B9E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-0.97, 0.13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6DF1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0.136</w:t>
            </w:r>
          </w:p>
        </w:tc>
      </w:tr>
      <w:tr w:rsidR="007D426C" w:rsidRPr="007D426C" w14:paraId="0A0D360C" w14:textId="77777777" w:rsidTr="00F05CC7">
        <w:trPr>
          <w:trHeight w:val="3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161B9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Fruit and vegetable fibre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B3A6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BF0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FDBD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9EEF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23A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529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9EE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5F088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986A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0323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273A852" w14:textId="77777777" w:rsidR="00CC6333" w:rsidRPr="007D426C" w:rsidRDefault="00CC6333" w:rsidP="00F05CC7">
            <w:pPr>
              <w:spacing w:after="160" w:line="259" w:lineRule="auto"/>
            </w:pPr>
          </w:p>
        </w:tc>
      </w:tr>
      <w:tr w:rsidR="007D426C" w:rsidRPr="007D426C" w14:paraId="336A6D07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2AA6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F64E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0.051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B33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-0.0049, 0.11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3937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A08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66D1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0.049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2C8F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-0.049, 0.15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2BD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977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8B7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1DA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-0.75, 0.20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FB68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0.256</w:t>
            </w:r>
          </w:p>
        </w:tc>
      </w:tr>
      <w:tr w:rsidR="007D426C" w:rsidRPr="007D426C" w14:paraId="6740B29F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756B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6557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0.049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9E75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-0.0062, 0.10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9D8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1D7A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A182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0.024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444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-0.041, 0.089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E07A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2DF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934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3CA84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-0.77, 0.11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CDFC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0.145</w:t>
            </w:r>
          </w:p>
        </w:tc>
      </w:tr>
      <w:tr w:rsidR="007D426C" w:rsidRPr="007D426C" w14:paraId="286CC9C4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70DA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350A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0.043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66BF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-0.011, 0.097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D5F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4CC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93A0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-0.0069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4AA5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-0.056, 0.042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8647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0DF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F6AB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E9C83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-0.74, 0.17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553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0.224</w:t>
            </w:r>
          </w:p>
        </w:tc>
      </w:tr>
      <w:tr w:rsidR="007D426C" w:rsidRPr="007D426C" w14:paraId="66CDCD44" w14:textId="77777777" w:rsidTr="00F05CC7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332D" w14:textId="77777777" w:rsidR="00CC6333" w:rsidRPr="007D426C" w:rsidRDefault="00CC6333" w:rsidP="00F05CC7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306C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0.063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3687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0.0097, 0.12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7C48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D011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0E3F5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0.0071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6084B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-0.043, 0.057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FA5D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A8D0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E040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AA42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-0.86, 0.082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6969" w14:textId="77777777" w:rsidR="00CC6333" w:rsidRPr="007D426C" w:rsidRDefault="00CC6333" w:rsidP="00F05CC7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0.105</w:t>
            </w:r>
          </w:p>
        </w:tc>
      </w:tr>
      <w:tr w:rsidR="007D426C" w:rsidRPr="007D426C" w14:paraId="24B73400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87AB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-CRP, high sensitivity C-reactive protein</w:t>
            </w:r>
          </w:p>
          <w:p w14:paraId="7989560D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1 - dietary fibre (per 5g/day higher intake)</w:t>
            </w:r>
          </w:p>
        </w:tc>
      </w:tr>
      <w:tr w:rsidR="007D426C" w:rsidRPr="007D426C" w14:paraId="360ACCA5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AEDB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2 - Model 1 + sex</w:t>
            </w:r>
          </w:p>
        </w:tc>
      </w:tr>
      <w:tr w:rsidR="007D426C" w:rsidRPr="007D426C" w14:paraId="23B14040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9B8C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3 - Model 2 + waist height ratio, body mass index, and energy intake</w:t>
            </w:r>
          </w:p>
        </w:tc>
      </w:tr>
      <w:tr w:rsidR="007D426C" w:rsidRPr="007D426C" w14:paraId="639D53C2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A6D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4 - Model 3 + ethnicity, screentime, physical activity, smoking, and alcohol intake</w:t>
            </w:r>
          </w:p>
        </w:tc>
      </w:tr>
      <w:tr w:rsidR="007D426C" w:rsidRPr="007D426C" w14:paraId="7E90006B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235A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Weighted by inverse probability of having complete data and being included in the study</w:t>
            </w:r>
          </w:p>
        </w:tc>
      </w:tr>
      <w:tr w:rsidR="00CC6333" w:rsidRPr="007D426C" w14:paraId="7301EFA5" w14:textId="77777777" w:rsidTr="00F05CC7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D0912" w14:textId="77777777" w:rsidR="00CC6333" w:rsidRPr="007D426C" w:rsidRDefault="00CC6333" w:rsidP="00F05CC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*Plausible reporting as determined by the Goldberg method</w:t>
            </w:r>
          </w:p>
        </w:tc>
      </w:tr>
    </w:tbl>
    <w:p w14:paraId="5AC9482D" w14:textId="76E2CEC2" w:rsidR="00CC6333" w:rsidRPr="007D426C" w:rsidRDefault="00CC6333"/>
    <w:p w14:paraId="7622D9EA" w14:textId="77777777" w:rsidR="00CC6333" w:rsidRPr="007D426C" w:rsidRDefault="00CC6333"/>
    <w:p w14:paraId="7BD0C57B" w14:textId="77777777" w:rsidR="007A7DE3" w:rsidRPr="007D426C" w:rsidRDefault="007A7DE3"/>
    <w:tbl>
      <w:tblPr>
        <w:tblW w:w="15915" w:type="dxa"/>
        <w:tblLook w:val="04A0" w:firstRow="1" w:lastRow="0" w:firstColumn="1" w:lastColumn="0" w:noHBand="0" w:noVBand="1"/>
      </w:tblPr>
      <w:tblGrid>
        <w:gridCol w:w="1868"/>
        <w:gridCol w:w="1121"/>
        <w:gridCol w:w="1809"/>
        <w:gridCol w:w="1120"/>
        <w:gridCol w:w="276"/>
        <w:gridCol w:w="1120"/>
        <w:gridCol w:w="1871"/>
        <w:gridCol w:w="1125"/>
        <w:gridCol w:w="266"/>
        <w:gridCol w:w="1260"/>
        <w:gridCol w:w="1482"/>
        <w:gridCol w:w="1120"/>
        <w:gridCol w:w="19"/>
        <w:gridCol w:w="1458"/>
      </w:tblGrid>
      <w:tr w:rsidR="007D426C" w:rsidRPr="007D426C" w14:paraId="01E4C567" w14:textId="77777777" w:rsidTr="00B7516D">
        <w:trPr>
          <w:gridAfter w:val="1"/>
          <w:wAfter w:w="1458" w:type="dxa"/>
          <w:trHeight w:val="310"/>
        </w:trPr>
        <w:tc>
          <w:tcPr>
            <w:tcW w:w="14457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FF0160" w14:textId="1F71C058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Supplementary table </w:t>
            </w:r>
            <w:r w:rsidR="00147504" w:rsidRPr="007D426C">
              <w:rPr>
                <w:rFonts w:eastAsia="Times New Roman" w:cs="Times New Roman"/>
                <w:b/>
                <w:bCs/>
                <w:szCs w:val="24"/>
              </w:rPr>
              <w:t>4</w:t>
            </w:r>
            <w:r w:rsidRPr="007D426C">
              <w:rPr>
                <w:rFonts w:eastAsia="Times New Roman" w:cs="Times New Roman"/>
                <w:b/>
                <w:bCs/>
                <w:szCs w:val="24"/>
              </w:rPr>
              <w:t xml:space="preserve">: </w:t>
            </w:r>
            <w:r w:rsidR="00DC2A54" w:rsidRPr="007D426C">
              <w:rPr>
                <w:rFonts w:eastAsia="Times New Roman" w:cs="Times New Roman"/>
                <w:szCs w:val="24"/>
              </w:rPr>
              <w:t>Weighted associations between dietary fibre intake and inflammatory markers measured at 17 years of age in males from the Raine Study</w:t>
            </w:r>
          </w:p>
        </w:tc>
      </w:tr>
      <w:tr w:rsidR="007D426C" w:rsidRPr="007D426C" w14:paraId="115EEE2F" w14:textId="77777777" w:rsidTr="00B7516D">
        <w:trPr>
          <w:gridAfter w:val="2"/>
          <w:wAfter w:w="1477" w:type="dxa"/>
          <w:trHeight w:val="32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A7E8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73E8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Log </w:t>
            </w: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C52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3FEE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Log leptin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B10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0093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Adiponectin</w:t>
            </w:r>
          </w:p>
        </w:tc>
      </w:tr>
      <w:tr w:rsidR="007D426C" w:rsidRPr="007D426C" w14:paraId="44BD2C91" w14:textId="77777777" w:rsidTr="00B7516D">
        <w:trPr>
          <w:gridAfter w:val="2"/>
          <w:wAfter w:w="1477" w:type="dxa"/>
          <w:trHeight w:val="32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3B13" w14:textId="77777777" w:rsidR="00273C27" w:rsidRPr="007D426C" w:rsidRDefault="00273C27" w:rsidP="00B7516D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EBA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E512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C300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9A3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E0D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35B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0A90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1DCA" w14:textId="77777777" w:rsidR="00273C27" w:rsidRPr="007D426C" w:rsidRDefault="00273C27" w:rsidP="00B7516D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A24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64E9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095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</w:tr>
      <w:tr w:rsidR="007D426C" w:rsidRPr="007D426C" w14:paraId="5A874DFD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8820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Dietary fibre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F81D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4C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177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2D22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69A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53F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DCA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1C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BA20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34F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62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6D9ACC63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D22F" w14:textId="77777777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6FE6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BCC5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-0.022, 0.042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B856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22D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DBE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B735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-0.080, -0.00013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6078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EEB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6AB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144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-0.44, 0.018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F805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0.071</w:t>
            </w:r>
          </w:p>
        </w:tc>
      </w:tr>
      <w:tr w:rsidR="007D426C" w:rsidRPr="007D426C" w14:paraId="6109A9AD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E2CE" w14:textId="623F7AF5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9E64A5" w:rsidRPr="007D42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E7F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0.017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B63C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-0.024, 0.058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28A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7A90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ED5B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449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-0.060, 0.013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6572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6E7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FDB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2250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-0.48, 0.14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D2B0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0.274</w:t>
            </w:r>
          </w:p>
        </w:tc>
      </w:tr>
      <w:tr w:rsidR="007D426C" w:rsidRPr="007D426C" w14:paraId="0088786F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39C6" w14:textId="6214E07F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9E64A5" w:rsidRPr="007D426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384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0.022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48D82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-0.019, 0.063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57C2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0.288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8F2C2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C95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A697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-0.054, 0.021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D106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8B9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A8F2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216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-0.56, 0.072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8029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0.129</w:t>
            </w:r>
          </w:p>
        </w:tc>
      </w:tr>
      <w:tr w:rsidR="007D426C" w:rsidRPr="007D426C" w14:paraId="4A93DEAD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ED81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Cereal and grain fibre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23AB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FFC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03F1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25CE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2B8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804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55F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090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BF82A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1ED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6E01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1ED88CAE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632C" w14:textId="77777777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5E0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4AF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-0.070, 0.043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7114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0.642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F028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0A2D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351D0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-0.17, -0.029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69E9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9ED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E561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3122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-0.67, 0.13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BD1B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0.179</w:t>
            </w:r>
          </w:p>
        </w:tc>
      </w:tr>
      <w:tr w:rsidR="007D426C" w:rsidRPr="007D426C" w14:paraId="269EE2C7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C214" w14:textId="3F3B4B1C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9E64A5" w:rsidRPr="007D42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756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0895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-0.083, 0.045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10DD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DD9E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A3F1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A438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-0.15, -0.031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D1F8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728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A9CD0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E884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-0.62, 0.35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E751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0.582</w:t>
            </w:r>
          </w:p>
        </w:tc>
      </w:tr>
      <w:tr w:rsidR="007D426C" w:rsidRPr="007D426C" w14:paraId="7D6BE037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A3AA" w14:textId="5960BED9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9E64A5" w:rsidRPr="007D426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9938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F1D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-0.081, 0.049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8CF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0.622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8C0B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219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39A6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-0.14, -0.021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69D7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750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AFF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728D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-0.62, 0.38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7E7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0.630</w:t>
            </w:r>
          </w:p>
        </w:tc>
      </w:tr>
      <w:tr w:rsidR="007D426C" w:rsidRPr="007D426C" w14:paraId="4E82ACB8" w14:textId="77777777" w:rsidTr="00B7516D">
        <w:trPr>
          <w:trHeight w:val="3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58C47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Fruit and vegetable fibre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341A7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96E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2A0F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4AF3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53B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AFC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87D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835D2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96B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247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D6749B0" w14:textId="77777777" w:rsidR="00273C27" w:rsidRPr="007D426C" w:rsidRDefault="00273C27" w:rsidP="00B7516D">
            <w:pPr>
              <w:spacing w:after="160" w:line="259" w:lineRule="auto"/>
            </w:pPr>
          </w:p>
        </w:tc>
      </w:tr>
      <w:tr w:rsidR="007D426C" w:rsidRPr="007D426C" w14:paraId="39BEF5F7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E923" w14:textId="77777777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927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0.038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EC9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-0.017, 0.093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9603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BAE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93445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725EB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-0.091, 0.047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5C9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243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90228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-0.43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4B0D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-0.83, -0.037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2038D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0.032</w:t>
            </w:r>
          </w:p>
        </w:tc>
      </w:tr>
      <w:tr w:rsidR="007D426C" w:rsidRPr="007D426C" w14:paraId="60DA29B2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D1FB" w14:textId="1146F25E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9E64A5" w:rsidRPr="007D42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A6E6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0.041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B9A0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-0.017, 0.098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C23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1F8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5C2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7497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-0.069, 0.034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5F7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E36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9C1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83A4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-0.77, 0.10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B5C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0.131</w:t>
            </w:r>
          </w:p>
        </w:tc>
      </w:tr>
      <w:tr w:rsidR="007D426C" w:rsidRPr="007D426C" w14:paraId="35D9C0B9" w14:textId="77777777" w:rsidTr="00B7516D">
        <w:trPr>
          <w:gridAfter w:val="2"/>
          <w:wAfter w:w="1477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776B" w14:textId="6DEE48F7" w:rsidR="00273C27" w:rsidRPr="007D426C" w:rsidRDefault="00273C27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9E64A5" w:rsidRPr="007D426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10F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0.042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FF6C6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-0.015, 0.099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AED5C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0.146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BDAF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9C58E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CB067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-0.060, 0.045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834C4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F269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C6A41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51DBA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-0.81, 0.070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22171" w14:textId="77777777" w:rsidR="00273C27" w:rsidRPr="007D426C" w:rsidRDefault="00273C27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0.099</w:t>
            </w:r>
          </w:p>
        </w:tc>
      </w:tr>
      <w:tr w:rsidR="007D426C" w:rsidRPr="007D426C" w14:paraId="5577E468" w14:textId="77777777" w:rsidTr="00B7516D">
        <w:trPr>
          <w:gridAfter w:val="1"/>
          <w:wAfter w:w="1458" w:type="dxa"/>
          <w:trHeight w:val="310"/>
        </w:trPr>
        <w:tc>
          <w:tcPr>
            <w:tcW w:w="1445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41E2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-CRP, high sensitivity C-reactive protein</w:t>
            </w:r>
          </w:p>
          <w:p w14:paraId="46C382A6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1 - dietary fibre (per 5g/day higher intake)</w:t>
            </w:r>
          </w:p>
        </w:tc>
      </w:tr>
      <w:tr w:rsidR="007D426C" w:rsidRPr="007D426C" w14:paraId="6B1AB1E2" w14:textId="77777777" w:rsidTr="00B7516D">
        <w:trPr>
          <w:gridAfter w:val="1"/>
          <w:wAfter w:w="1458" w:type="dxa"/>
          <w:trHeight w:val="310"/>
        </w:trPr>
        <w:tc>
          <w:tcPr>
            <w:tcW w:w="14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5C45" w14:textId="686379FB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6C2A82" w:rsidRPr="007D426C">
              <w:rPr>
                <w:rFonts w:eastAsia="Times New Roman" w:cs="Times New Roman"/>
                <w:szCs w:val="24"/>
              </w:rPr>
              <w:t>2</w:t>
            </w:r>
            <w:r w:rsidRPr="007D426C">
              <w:rPr>
                <w:rFonts w:eastAsia="Times New Roman" w:cs="Times New Roman"/>
                <w:szCs w:val="24"/>
              </w:rPr>
              <w:t xml:space="preserve"> – Model 1 + waist height ratio, body mass index, energy intake, and dietary misreporting</w:t>
            </w:r>
          </w:p>
        </w:tc>
      </w:tr>
      <w:tr w:rsidR="007D426C" w:rsidRPr="007D426C" w14:paraId="49AFB85C" w14:textId="77777777" w:rsidTr="00B7516D">
        <w:trPr>
          <w:gridAfter w:val="1"/>
          <w:wAfter w:w="1458" w:type="dxa"/>
          <w:trHeight w:val="310"/>
        </w:trPr>
        <w:tc>
          <w:tcPr>
            <w:tcW w:w="14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DD0" w14:textId="26490724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6C2A82" w:rsidRPr="007D426C">
              <w:rPr>
                <w:rFonts w:eastAsia="Times New Roman" w:cs="Times New Roman"/>
                <w:szCs w:val="24"/>
              </w:rPr>
              <w:t>3</w:t>
            </w:r>
            <w:r w:rsidRPr="007D426C">
              <w:rPr>
                <w:rFonts w:eastAsia="Times New Roman" w:cs="Times New Roman"/>
                <w:szCs w:val="24"/>
              </w:rPr>
              <w:t xml:space="preserve"> – Model </w:t>
            </w:r>
            <w:r w:rsidR="006C2A82" w:rsidRPr="007D426C">
              <w:rPr>
                <w:rFonts w:eastAsia="Times New Roman" w:cs="Times New Roman"/>
                <w:szCs w:val="24"/>
              </w:rPr>
              <w:t>2</w:t>
            </w:r>
            <w:r w:rsidRPr="007D426C">
              <w:rPr>
                <w:rFonts w:eastAsia="Times New Roman" w:cs="Times New Roman"/>
                <w:szCs w:val="24"/>
              </w:rPr>
              <w:t xml:space="preserve"> + ethnicity, screen time, physical activity, smoking, </w:t>
            </w:r>
            <w:r w:rsidR="00CD58F2" w:rsidRPr="007D426C">
              <w:rPr>
                <w:rFonts w:eastAsia="Times New Roman" w:cs="Times New Roman"/>
                <w:szCs w:val="24"/>
              </w:rPr>
              <w:t xml:space="preserve">and </w:t>
            </w:r>
            <w:r w:rsidRPr="007D426C">
              <w:rPr>
                <w:rFonts w:eastAsia="Times New Roman" w:cs="Times New Roman"/>
                <w:szCs w:val="24"/>
              </w:rPr>
              <w:t>alcohol intake</w:t>
            </w:r>
          </w:p>
        </w:tc>
      </w:tr>
      <w:tr w:rsidR="007D426C" w:rsidRPr="007D426C" w14:paraId="48B0E963" w14:textId="77777777" w:rsidTr="00B7516D">
        <w:trPr>
          <w:gridAfter w:val="1"/>
          <w:wAfter w:w="1458" w:type="dxa"/>
          <w:trHeight w:val="310"/>
        </w:trPr>
        <w:tc>
          <w:tcPr>
            <w:tcW w:w="14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8EBD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Weighted by inverse probability of having complete data and being included in the study</w:t>
            </w:r>
          </w:p>
        </w:tc>
      </w:tr>
      <w:tr w:rsidR="00273C27" w:rsidRPr="007D426C" w14:paraId="167C305F" w14:textId="77777777" w:rsidTr="00B7516D">
        <w:trPr>
          <w:gridAfter w:val="1"/>
          <w:wAfter w:w="1458" w:type="dxa"/>
          <w:trHeight w:val="310"/>
        </w:trPr>
        <w:tc>
          <w:tcPr>
            <w:tcW w:w="14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5734" w14:textId="77777777" w:rsidR="00273C27" w:rsidRPr="007D426C" w:rsidRDefault="00273C27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48E4A85" w14:textId="77777777" w:rsidR="007A7DE3" w:rsidRPr="007D426C" w:rsidRDefault="007A7DE3"/>
    <w:p w14:paraId="1EE7FA19" w14:textId="77777777" w:rsidR="007A7DE3" w:rsidRPr="007D426C" w:rsidRDefault="007A7DE3"/>
    <w:p w14:paraId="7251EA5D" w14:textId="77777777" w:rsidR="007A7DE3" w:rsidRPr="007D426C" w:rsidRDefault="007A7DE3"/>
    <w:p w14:paraId="43ED3B13" w14:textId="77777777" w:rsidR="007A7DE3" w:rsidRPr="007D426C" w:rsidRDefault="007A7DE3"/>
    <w:p w14:paraId="451DD08C" w14:textId="77777777" w:rsidR="007A7DE3" w:rsidRPr="007D426C" w:rsidRDefault="007A7DE3"/>
    <w:p w14:paraId="71834879" w14:textId="77777777" w:rsidR="007A7DE3" w:rsidRPr="007D426C" w:rsidRDefault="007A7DE3"/>
    <w:p w14:paraId="5933D26F" w14:textId="77777777" w:rsidR="007A7DE3" w:rsidRPr="007D426C" w:rsidRDefault="007A7DE3"/>
    <w:p w14:paraId="4EFF2A06" w14:textId="77777777" w:rsidR="007A7DE3" w:rsidRPr="007D426C" w:rsidRDefault="007A7DE3"/>
    <w:tbl>
      <w:tblPr>
        <w:tblW w:w="15806" w:type="dxa"/>
        <w:tblLook w:val="04A0" w:firstRow="1" w:lastRow="0" w:firstColumn="1" w:lastColumn="0" w:noHBand="0" w:noVBand="1"/>
      </w:tblPr>
      <w:tblGrid>
        <w:gridCol w:w="1868"/>
        <w:gridCol w:w="1121"/>
        <w:gridCol w:w="1809"/>
        <w:gridCol w:w="1120"/>
        <w:gridCol w:w="276"/>
        <w:gridCol w:w="1120"/>
        <w:gridCol w:w="1762"/>
        <w:gridCol w:w="1120"/>
        <w:gridCol w:w="266"/>
        <w:gridCol w:w="1260"/>
        <w:gridCol w:w="1482"/>
        <w:gridCol w:w="1120"/>
        <w:gridCol w:w="1482"/>
      </w:tblGrid>
      <w:tr w:rsidR="007D426C" w:rsidRPr="007D426C" w14:paraId="15BFD124" w14:textId="77777777" w:rsidTr="00B7516D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3BBC9E" w14:textId="39521B0A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 xml:space="preserve">Supplementary table </w:t>
            </w:r>
            <w:r w:rsidR="00147504" w:rsidRPr="007D426C">
              <w:rPr>
                <w:rFonts w:eastAsia="Times New Roman" w:cs="Times New Roman"/>
                <w:b/>
                <w:bCs/>
                <w:szCs w:val="24"/>
              </w:rPr>
              <w:t>5</w:t>
            </w:r>
            <w:r w:rsidRPr="007D426C">
              <w:rPr>
                <w:rFonts w:eastAsia="Times New Roman" w:cs="Times New Roman"/>
                <w:b/>
                <w:bCs/>
                <w:szCs w:val="24"/>
              </w:rPr>
              <w:t xml:space="preserve">: </w:t>
            </w:r>
            <w:r w:rsidR="00DC2A54" w:rsidRPr="007D426C">
              <w:rPr>
                <w:rFonts w:eastAsia="Times New Roman" w:cs="Times New Roman"/>
                <w:szCs w:val="24"/>
              </w:rPr>
              <w:t>Weighted associations between dietary fibre intake and inflammatory markers measured at 17 years of age in females from the Raine Study</w:t>
            </w:r>
          </w:p>
        </w:tc>
      </w:tr>
      <w:tr w:rsidR="007D426C" w:rsidRPr="007D426C" w14:paraId="09464216" w14:textId="77777777" w:rsidTr="00B7516D">
        <w:trPr>
          <w:gridAfter w:val="1"/>
          <w:wAfter w:w="1482" w:type="dxa"/>
          <w:trHeight w:val="32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2073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4DBD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Log </w:t>
            </w: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3E3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8A00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Log leptin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8F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88515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Adiponectin</w:t>
            </w:r>
          </w:p>
        </w:tc>
      </w:tr>
      <w:tr w:rsidR="007D426C" w:rsidRPr="007D426C" w14:paraId="7DD548BF" w14:textId="77777777" w:rsidTr="00B7516D">
        <w:trPr>
          <w:gridAfter w:val="1"/>
          <w:wAfter w:w="1482" w:type="dxa"/>
          <w:trHeight w:val="32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1F618" w14:textId="77777777" w:rsidR="004B392B" w:rsidRPr="007D426C" w:rsidRDefault="004B392B" w:rsidP="00B7516D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E81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670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C1D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662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262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880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56A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2F23" w14:textId="77777777" w:rsidR="004B392B" w:rsidRPr="007D426C" w:rsidRDefault="004B392B" w:rsidP="00B7516D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  <w:r w:rsidRPr="007D426C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5630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4EA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F12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</w:tr>
      <w:tr w:rsidR="007D426C" w:rsidRPr="007D426C" w14:paraId="5C496A0E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B095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Dietary fibre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453C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11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B2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2595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B3B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DF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094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DEC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A81E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797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9B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157C6EC1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9419" w14:textId="77777777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C43F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-0.048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67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-0.088, -0.0077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00A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b/>
                <w:bCs/>
                <w:szCs w:val="24"/>
              </w:rPr>
              <w:t>0.019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5F88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D636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A93E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-0.065, 0.014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99F2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3E0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E49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0.0070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16DD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-0.35, 0.36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787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0.969</w:t>
            </w:r>
          </w:p>
        </w:tc>
      </w:tr>
      <w:tr w:rsidR="007D426C" w:rsidRPr="007D426C" w14:paraId="0162C983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A493" w14:textId="6476EAC8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79A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F3590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-0.077, 0.012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6C82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A51A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04F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C31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-0.053, 0.019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AFBC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0AD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86A5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30E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-0.44, 0.41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A46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0.941</w:t>
            </w:r>
          </w:p>
        </w:tc>
      </w:tr>
      <w:tr w:rsidR="007D426C" w:rsidRPr="007D426C" w14:paraId="4513C5C3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46E2" w14:textId="1A247957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30F5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F8A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-0.032, 0.054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3DE3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0.617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986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FD9B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033D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-0.050, 0.027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E02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CC8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468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BB44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-0.45, 0.45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EE5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0.998</w:t>
            </w:r>
          </w:p>
        </w:tc>
      </w:tr>
      <w:tr w:rsidR="007D426C" w:rsidRPr="007D426C" w14:paraId="0E0B091A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9AFD" w14:textId="27FF1CB1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Cereal </w:t>
            </w:r>
            <w:r w:rsidR="009C6310" w:rsidRPr="007D426C">
              <w:rPr>
                <w:rFonts w:eastAsia="Times New Roman" w:cs="Times New Roman"/>
                <w:szCs w:val="24"/>
              </w:rPr>
              <w:t xml:space="preserve">and grain </w:t>
            </w:r>
            <w:r w:rsidRPr="007D426C">
              <w:rPr>
                <w:rFonts w:eastAsia="Times New Roman" w:cs="Times New Roman"/>
                <w:szCs w:val="24"/>
              </w:rPr>
              <w:t>fibre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AAE3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8B2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067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95AF4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F3F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525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3F19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644F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E97D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427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ACB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26C" w:rsidRPr="007D426C" w14:paraId="224AB45F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D527" w14:textId="77777777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278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A1F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-0.14, 0.0067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497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9024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046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9EBF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-0.092, 0.055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EE7DB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0.622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971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D779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-0.28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0A9F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-0.93, 0.37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5AD6B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0.392</w:t>
            </w:r>
          </w:p>
        </w:tc>
      </w:tr>
      <w:tr w:rsidR="007D426C" w:rsidRPr="007D426C" w14:paraId="56B80AA3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5377" w14:textId="4A5A8411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C37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624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-0.12, 0.028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5620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3C7AB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ADE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E8AD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-0.086, 0.037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69B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C60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2D7C0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-0.40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BDF7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-1.1, 0.31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844E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0.271</w:t>
            </w:r>
          </w:p>
        </w:tc>
      </w:tr>
      <w:tr w:rsidR="007D426C" w:rsidRPr="007D426C" w14:paraId="2E7CA162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FC4F" w14:textId="696EBBB3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4E85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92CD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-0.098, 0.042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A1CEF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B4B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5E405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939E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-0.087, 0.038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511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0.447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DB5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23C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-0.33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018E0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-1.1, 0.40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412F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0.369</w:t>
            </w:r>
          </w:p>
        </w:tc>
      </w:tr>
      <w:tr w:rsidR="007D426C" w:rsidRPr="007D426C" w14:paraId="6AD502BE" w14:textId="77777777" w:rsidTr="00B7516D">
        <w:trPr>
          <w:trHeight w:val="3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8095C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Fruit and vegetable fibre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09AE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2A6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BB96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0413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3692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96A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2E9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AEBC3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6565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5871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06C6E6C" w14:textId="77777777" w:rsidR="004B392B" w:rsidRPr="007D426C" w:rsidRDefault="004B392B" w:rsidP="00B7516D">
            <w:pPr>
              <w:spacing w:after="160" w:line="259" w:lineRule="auto"/>
            </w:pPr>
          </w:p>
        </w:tc>
      </w:tr>
      <w:tr w:rsidR="007D426C" w:rsidRPr="007D426C" w14:paraId="286691B2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273E" w14:textId="77777777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1E8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-0.029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48C8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-0.092, 0.034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8D52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0.375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2C3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000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-0.0044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6531B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-0.067, 0.058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EF39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0.890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F92B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7E1B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-0.082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873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-0.64, 0.47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E4EED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0.772</w:t>
            </w:r>
          </w:p>
        </w:tc>
      </w:tr>
      <w:tr w:rsidR="007D426C" w:rsidRPr="007D426C" w14:paraId="4D58B2B6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2AF7" w14:textId="6DC28FE8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CFC4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712A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-0.078, 0.043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2650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0.570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9D23F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908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-0.0036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7C7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-0.053, 0.045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7B0A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0.885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E7E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873E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-0.045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29A7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-0.62, 0.53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A5E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0.877</w:t>
            </w:r>
          </w:p>
        </w:tc>
      </w:tr>
      <w:tr w:rsidR="007D426C" w:rsidRPr="007D426C" w14:paraId="40D27EF8" w14:textId="77777777" w:rsidTr="00B7516D">
        <w:trPr>
          <w:gridAfter w:val="1"/>
          <w:wAfter w:w="1482" w:type="dxa"/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CC81" w14:textId="12BC1AD5" w:rsidR="004B392B" w:rsidRPr="007D426C" w:rsidRDefault="004B392B" w:rsidP="00B7516D">
            <w:pPr>
              <w:spacing w:line="240" w:lineRule="auto"/>
              <w:ind w:firstLineChars="200" w:firstLine="480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4947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0.041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0F86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-0.015, 0.098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3C5C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0.154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3D21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42589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0.00083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A6B3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-0.050, 0.052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0822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0.975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B16E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FA1D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-0.074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005D4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-0.67, 0.52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C5840" w14:textId="77777777" w:rsidR="004B392B" w:rsidRPr="007D426C" w:rsidRDefault="004B392B" w:rsidP="00B75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0.806</w:t>
            </w:r>
          </w:p>
        </w:tc>
      </w:tr>
      <w:tr w:rsidR="007D426C" w:rsidRPr="007D426C" w14:paraId="7163BC41" w14:textId="77777777" w:rsidTr="00B7516D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C343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D426C">
              <w:rPr>
                <w:rFonts w:eastAsia="Times New Roman" w:cs="Times New Roman"/>
                <w:szCs w:val="24"/>
              </w:rPr>
              <w:t>hs</w:t>
            </w:r>
            <w:proofErr w:type="spellEnd"/>
            <w:r w:rsidRPr="007D426C">
              <w:rPr>
                <w:rFonts w:eastAsia="Times New Roman" w:cs="Times New Roman"/>
                <w:szCs w:val="24"/>
              </w:rPr>
              <w:t>-CRP, high sensitivity C-reactive protein</w:t>
            </w:r>
          </w:p>
          <w:p w14:paraId="3618D302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Model 1 - dietary fibre (per 5g/day higher intake)</w:t>
            </w:r>
          </w:p>
        </w:tc>
      </w:tr>
      <w:tr w:rsidR="007D426C" w:rsidRPr="007D426C" w14:paraId="3E9A740E" w14:textId="77777777" w:rsidTr="00B7516D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A0339" w14:textId="084AA633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2</w:t>
            </w:r>
            <w:r w:rsidRPr="007D426C">
              <w:rPr>
                <w:rFonts w:eastAsia="Times New Roman" w:cs="Times New Roman"/>
                <w:szCs w:val="24"/>
              </w:rPr>
              <w:t xml:space="preserve"> – Model 1 + waist height ratio, body mass index, energy intake, and dietary misreporting</w:t>
            </w:r>
          </w:p>
        </w:tc>
      </w:tr>
      <w:tr w:rsidR="007D426C" w:rsidRPr="007D426C" w14:paraId="60488CBA" w14:textId="77777777" w:rsidTr="00B7516D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877" w14:textId="11FBB2A6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 xml:space="preserve">Model </w:t>
            </w:r>
            <w:r w:rsidR="00CD58F2" w:rsidRPr="007D426C">
              <w:rPr>
                <w:rFonts w:eastAsia="Times New Roman" w:cs="Times New Roman"/>
                <w:szCs w:val="24"/>
              </w:rPr>
              <w:t>3</w:t>
            </w:r>
            <w:r w:rsidRPr="007D426C">
              <w:rPr>
                <w:rFonts w:eastAsia="Times New Roman" w:cs="Times New Roman"/>
                <w:szCs w:val="24"/>
              </w:rPr>
              <w:t xml:space="preserve"> – Model </w:t>
            </w:r>
            <w:r w:rsidR="00CD58F2" w:rsidRPr="007D426C">
              <w:rPr>
                <w:rFonts w:eastAsia="Times New Roman" w:cs="Times New Roman"/>
                <w:szCs w:val="24"/>
              </w:rPr>
              <w:t>2</w:t>
            </w:r>
            <w:r w:rsidRPr="007D426C">
              <w:rPr>
                <w:rFonts w:eastAsia="Times New Roman" w:cs="Times New Roman"/>
                <w:szCs w:val="24"/>
              </w:rPr>
              <w:t xml:space="preserve"> + ethnicity, screen time, physical activity, smoking, alcohol intake</w:t>
            </w:r>
            <w:r w:rsidR="00CD58F2" w:rsidRPr="007D426C">
              <w:rPr>
                <w:rFonts w:eastAsia="Times New Roman" w:cs="Times New Roman"/>
                <w:szCs w:val="24"/>
              </w:rPr>
              <w:t>, and oral contraceptive usage</w:t>
            </w:r>
          </w:p>
        </w:tc>
      </w:tr>
      <w:tr w:rsidR="007D426C" w:rsidRPr="007D426C" w14:paraId="24D45F19" w14:textId="77777777" w:rsidTr="00B7516D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10E" w14:textId="77777777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7D426C">
              <w:rPr>
                <w:rFonts w:eastAsia="Times New Roman" w:cs="Times New Roman"/>
                <w:szCs w:val="24"/>
              </w:rPr>
              <w:t>Weighted by inverse probability of having complete data and being included in the study</w:t>
            </w:r>
          </w:p>
        </w:tc>
      </w:tr>
      <w:tr w:rsidR="004B392B" w:rsidRPr="007D426C" w14:paraId="78EBC978" w14:textId="77777777" w:rsidTr="00B7516D">
        <w:trPr>
          <w:gridAfter w:val="1"/>
          <w:wAfter w:w="1482" w:type="dxa"/>
          <w:trHeight w:val="31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102F9" w14:textId="2F5A411F" w:rsidR="004B392B" w:rsidRPr="007D426C" w:rsidRDefault="004B392B" w:rsidP="00B7516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1D91DA1D" w14:textId="77777777" w:rsidR="007A7DE3" w:rsidRPr="007D426C" w:rsidRDefault="007A7DE3"/>
    <w:p w14:paraId="077C1CBA" w14:textId="77777777" w:rsidR="00273C27" w:rsidRPr="007D426C" w:rsidRDefault="00273C27"/>
    <w:p w14:paraId="20B5F82B" w14:textId="54B2D0E8" w:rsidR="00B46192" w:rsidRPr="007D426C" w:rsidRDefault="00B46192">
      <w:bookmarkStart w:id="0" w:name="_GoBack"/>
      <w:bookmarkEnd w:id="0"/>
    </w:p>
    <w:sectPr w:rsidR="00B46192" w:rsidRPr="007D426C" w:rsidSect="000526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C7"/>
    <w:rsid w:val="000440AD"/>
    <w:rsid w:val="0005261E"/>
    <w:rsid w:val="00061395"/>
    <w:rsid w:val="000835AA"/>
    <w:rsid w:val="000B267B"/>
    <w:rsid w:val="00144CB4"/>
    <w:rsid w:val="00147504"/>
    <w:rsid w:val="00166D9C"/>
    <w:rsid w:val="0017009B"/>
    <w:rsid w:val="001E0D7C"/>
    <w:rsid w:val="001F2691"/>
    <w:rsid w:val="001F2E50"/>
    <w:rsid w:val="001F3212"/>
    <w:rsid w:val="001F5959"/>
    <w:rsid w:val="00255647"/>
    <w:rsid w:val="00273C27"/>
    <w:rsid w:val="002B162A"/>
    <w:rsid w:val="002B3619"/>
    <w:rsid w:val="00307F4C"/>
    <w:rsid w:val="00375D3C"/>
    <w:rsid w:val="00494C43"/>
    <w:rsid w:val="004A5273"/>
    <w:rsid w:val="004B392B"/>
    <w:rsid w:val="004C26F5"/>
    <w:rsid w:val="00535763"/>
    <w:rsid w:val="00546F97"/>
    <w:rsid w:val="00590191"/>
    <w:rsid w:val="005A5EF9"/>
    <w:rsid w:val="0062238F"/>
    <w:rsid w:val="00697399"/>
    <w:rsid w:val="006C2A82"/>
    <w:rsid w:val="006C50BF"/>
    <w:rsid w:val="006E16CC"/>
    <w:rsid w:val="006E7CAB"/>
    <w:rsid w:val="00711AE5"/>
    <w:rsid w:val="00742CB0"/>
    <w:rsid w:val="007A7DE3"/>
    <w:rsid w:val="007D426C"/>
    <w:rsid w:val="008400C6"/>
    <w:rsid w:val="00880D57"/>
    <w:rsid w:val="00883032"/>
    <w:rsid w:val="00890782"/>
    <w:rsid w:val="008D58F0"/>
    <w:rsid w:val="00977D46"/>
    <w:rsid w:val="00994AC2"/>
    <w:rsid w:val="009C6310"/>
    <w:rsid w:val="009D1C73"/>
    <w:rsid w:val="009E64A5"/>
    <w:rsid w:val="00AA4ACA"/>
    <w:rsid w:val="00AB51E5"/>
    <w:rsid w:val="00AD4F7C"/>
    <w:rsid w:val="00B04A92"/>
    <w:rsid w:val="00B10E2E"/>
    <w:rsid w:val="00B162CD"/>
    <w:rsid w:val="00B46192"/>
    <w:rsid w:val="00B51238"/>
    <w:rsid w:val="00B51999"/>
    <w:rsid w:val="00B6360E"/>
    <w:rsid w:val="00C724A4"/>
    <w:rsid w:val="00CA6026"/>
    <w:rsid w:val="00CA6C0E"/>
    <w:rsid w:val="00CC6333"/>
    <w:rsid w:val="00CD4FCA"/>
    <w:rsid w:val="00CD58F2"/>
    <w:rsid w:val="00CF2AFA"/>
    <w:rsid w:val="00D2580C"/>
    <w:rsid w:val="00D617BD"/>
    <w:rsid w:val="00D8651B"/>
    <w:rsid w:val="00D9521E"/>
    <w:rsid w:val="00D977ED"/>
    <w:rsid w:val="00DA2706"/>
    <w:rsid w:val="00DB3E4C"/>
    <w:rsid w:val="00DC2A54"/>
    <w:rsid w:val="00DC4EE5"/>
    <w:rsid w:val="00DD539C"/>
    <w:rsid w:val="00DF5F16"/>
    <w:rsid w:val="00E76E75"/>
    <w:rsid w:val="00ED40CA"/>
    <w:rsid w:val="00F00ADA"/>
    <w:rsid w:val="00F64CC7"/>
    <w:rsid w:val="00F865E9"/>
    <w:rsid w:val="00F977CE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A7F1"/>
  <w15:chartTrackingRefBased/>
  <w15:docId w15:val="{3C7E3165-5085-46A5-9691-583847A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8F0"/>
    <w:pPr>
      <w:spacing w:after="0" w:line="30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EC0AD5F1C74C96388BE46FF47979" ma:contentTypeVersion="13" ma:contentTypeDescription="Create a new document." ma:contentTypeScope="" ma:versionID="3459aa91f3637fc42dc5bc1aa041d4af">
  <xsd:schema xmlns:xsd="http://www.w3.org/2001/XMLSchema" xmlns:xs="http://www.w3.org/2001/XMLSchema" xmlns:p="http://schemas.microsoft.com/office/2006/metadata/properties" xmlns:ns1="http://schemas.microsoft.com/sharepoint/v3" xmlns:ns3="f5fe90d1-29b9-4777-b361-3a514d8c2d25" xmlns:ns4="653577f7-a646-4891-be13-a9a2b8bc6620" targetNamespace="http://schemas.microsoft.com/office/2006/metadata/properties" ma:root="true" ma:fieldsID="83313518d4932202565f6cfc0c8e6472" ns1:_="" ns3:_="" ns4:_="">
    <xsd:import namespace="http://schemas.microsoft.com/sharepoint/v3"/>
    <xsd:import namespace="f5fe90d1-29b9-4777-b361-3a514d8c2d25"/>
    <xsd:import namespace="653577f7-a646-4891-be13-a9a2b8bc6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90d1-29b9-4777-b361-3a514d8c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77f7-a646-4891-be13-a9a2b8bc6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93CA4-21BA-4694-81BD-D44ABB3D2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ED9A0-1913-4827-83CD-64FE8C04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fe90d1-29b9-4777-b361-3a514d8c2d25"/>
    <ds:schemaRef ds:uri="653577f7-a646-4891-be13-a9a2b8bc6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70F47-5EFF-44FC-8C66-30738A8948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3577f7-a646-4891-be13-a9a2b8bc6620"/>
    <ds:schemaRef ds:uri="http://schemas.microsoft.com/sharepoint/v3"/>
    <ds:schemaRef ds:uri="f5fe90d1-29b9-4777-b361-3a514d8c2d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Swann</dc:creator>
  <cp:keywords/>
  <dc:description/>
  <cp:lastModifiedBy>Olivia Swann</cp:lastModifiedBy>
  <cp:revision>3</cp:revision>
  <dcterms:created xsi:type="dcterms:W3CDTF">2020-04-30T07:36:00Z</dcterms:created>
  <dcterms:modified xsi:type="dcterms:W3CDTF">2020-04-30T07:36:00Z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0x010100ACA1EC0AD5F1C74C96388BE46FF47979</vt:lpwstr>
  </property>
</Properties>
</file>