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FAA" w:rsidRPr="00753B99" w:rsidRDefault="006F6FAA">
      <w:pPr>
        <w:rPr>
          <w:lang w:val="en-US"/>
        </w:rPr>
      </w:pPr>
    </w:p>
    <w:tbl>
      <w:tblPr>
        <w:tblStyle w:val="Grigliatabella"/>
        <w:tblW w:w="8544" w:type="dxa"/>
        <w:tblLook w:val="04A0" w:firstRow="1" w:lastRow="0" w:firstColumn="1" w:lastColumn="0" w:noHBand="0" w:noVBand="1"/>
      </w:tblPr>
      <w:tblGrid>
        <w:gridCol w:w="2404"/>
        <w:gridCol w:w="762"/>
        <w:gridCol w:w="1864"/>
        <w:gridCol w:w="1707"/>
        <w:gridCol w:w="1807"/>
      </w:tblGrid>
      <w:tr w:rsidR="00753B99" w:rsidRPr="00753B99" w:rsidTr="00753B99">
        <w:tc>
          <w:tcPr>
            <w:tcW w:w="2404" w:type="dxa"/>
          </w:tcPr>
          <w:p w:rsidR="00753B99" w:rsidRPr="00753B99" w:rsidRDefault="00753B99" w:rsidP="00753B99">
            <w:pPr>
              <w:pStyle w:val="Didascalia"/>
              <w:keepNext/>
              <w:spacing w:line="360" w:lineRule="auto"/>
              <w:rPr>
                <w:rFonts w:ascii="Century Gothic" w:hAnsi="Century Gothic"/>
                <w:i w:val="0"/>
                <w:color w:val="auto"/>
                <w:sz w:val="20"/>
                <w:szCs w:val="20"/>
              </w:rPr>
            </w:pPr>
            <w:r w:rsidRPr="00753B99">
              <w:rPr>
                <w:rFonts w:ascii="Century Gothic" w:hAnsi="Century Gothic"/>
                <w:i w:val="0"/>
                <w:color w:val="auto"/>
                <w:sz w:val="20"/>
                <w:szCs w:val="20"/>
              </w:rPr>
              <w:t>Contrast</w:t>
            </w:r>
          </w:p>
        </w:tc>
        <w:tc>
          <w:tcPr>
            <w:tcW w:w="762" w:type="dxa"/>
          </w:tcPr>
          <w:p w:rsidR="00753B99" w:rsidRPr="00753B99" w:rsidRDefault="00753B99" w:rsidP="00753B99">
            <w:pPr>
              <w:pStyle w:val="Didascalia"/>
              <w:keepNext/>
              <w:spacing w:line="360" w:lineRule="auto"/>
              <w:jc w:val="center"/>
              <w:rPr>
                <w:rFonts w:ascii="Century Gothic" w:hAnsi="Century Gothic"/>
                <w:i w:val="0"/>
                <w:color w:val="auto"/>
                <w:sz w:val="20"/>
                <w:szCs w:val="20"/>
              </w:rPr>
            </w:pPr>
            <w:r w:rsidRPr="00753B99">
              <w:rPr>
                <w:rFonts w:ascii="Century Gothic" w:hAnsi="Century Gothic"/>
                <w:i w:val="0"/>
                <w:color w:val="auto"/>
                <w:sz w:val="20"/>
                <w:szCs w:val="20"/>
              </w:rPr>
              <w:t>N°</w:t>
            </w:r>
          </w:p>
        </w:tc>
        <w:tc>
          <w:tcPr>
            <w:tcW w:w="1864" w:type="dxa"/>
          </w:tcPr>
          <w:p w:rsidR="00753B99" w:rsidRDefault="00753B99" w:rsidP="00753B99">
            <w:pPr>
              <w:pStyle w:val="Didascalia"/>
              <w:keepNext/>
              <w:spacing w:line="360" w:lineRule="auto"/>
              <w:jc w:val="center"/>
              <w:rPr>
                <w:rFonts w:ascii="Century Gothic" w:hAnsi="Century Gothic"/>
                <w:i w:val="0"/>
                <w:color w:val="auto"/>
                <w:sz w:val="20"/>
                <w:szCs w:val="20"/>
                <w:vertAlign w:val="superscript"/>
              </w:rPr>
            </w:pPr>
            <w:r w:rsidRPr="00753B99">
              <w:rPr>
                <w:rFonts w:ascii="Century Gothic" w:hAnsi="Century Gothic"/>
                <w:i w:val="0"/>
                <w:color w:val="auto"/>
                <w:sz w:val="20"/>
                <w:szCs w:val="20"/>
              </w:rPr>
              <w:t xml:space="preserve">Minimally detectable effect </w:t>
            </w:r>
            <w:proofErr w:type="gramStart"/>
            <w:r w:rsidRPr="00753B99">
              <w:rPr>
                <w:rFonts w:ascii="Century Gothic" w:hAnsi="Century Gothic"/>
                <w:i w:val="0"/>
                <w:color w:val="auto"/>
                <w:sz w:val="20"/>
                <w:szCs w:val="20"/>
              </w:rPr>
              <w:t>Size(</w:t>
            </w:r>
            <w:proofErr w:type="gramEnd"/>
            <w:r w:rsidRPr="00753B99">
              <w:rPr>
                <w:rFonts w:ascii="Century Gothic" w:hAnsi="Century Gothic"/>
                <w:i w:val="0"/>
                <w:color w:val="auto"/>
                <w:sz w:val="20"/>
                <w:szCs w:val="20"/>
              </w:rPr>
              <w:t>%)</w:t>
            </w:r>
            <w:r w:rsidRPr="00753B99">
              <w:rPr>
                <w:rFonts w:ascii="Century Gothic" w:hAnsi="Century Gothic"/>
                <w:i w:val="0"/>
                <w:color w:val="auto"/>
                <w:sz w:val="20"/>
                <w:szCs w:val="20"/>
                <w:vertAlign w:val="superscript"/>
              </w:rPr>
              <w:t>1</w:t>
            </w:r>
          </w:p>
          <w:p w:rsidR="00753B99" w:rsidRPr="00753B99" w:rsidRDefault="00753B99" w:rsidP="00753B99">
            <w:pPr>
              <w:pStyle w:val="Didascalia"/>
              <w:keepNext/>
              <w:spacing w:line="360" w:lineRule="auto"/>
              <w:jc w:val="center"/>
              <w:rPr>
                <w:rFonts w:ascii="Century Gothic" w:hAnsi="Century Gothic"/>
                <w:i w:val="0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i w:val="0"/>
                <w:color w:val="auto"/>
                <w:sz w:val="20"/>
                <w:szCs w:val="20"/>
              </w:rPr>
              <w:t>[Alpha 2-sided 0.025 - 0.05]</w:t>
            </w:r>
          </w:p>
        </w:tc>
        <w:tc>
          <w:tcPr>
            <w:tcW w:w="0" w:type="auto"/>
          </w:tcPr>
          <w:p w:rsidR="00753B99" w:rsidRDefault="00753B99" w:rsidP="00753B99">
            <w:pPr>
              <w:pStyle w:val="Didascalia"/>
              <w:keepNext/>
              <w:spacing w:line="360" w:lineRule="auto"/>
              <w:jc w:val="center"/>
              <w:rPr>
                <w:rFonts w:ascii="Century Gothic" w:hAnsi="Century Gothic"/>
                <w:i w:val="0"/>
                <w:color w:val="auto"/>
                <w:sz w:val="20"/>
                <w:szCs w:val="20"/>
              </w:rPr>
            </w:pPr>
            <w:r w:rsidRPr="00753B99">
              <w:rPr>
                <w:rFonts w:ascii="Century Gothic" w:hAnsi="Century Gothic"/>
                <w:i w:val="0"/>
                <w:color w:val="auto"/>
                <w:sz w:val="20"/>
                <w:szCs w:val="20"/>
              </w:rPr>
              <w:t>Observed Effect Size (%)</w:t>
            </w:r>
          </w:p>
          <w:p w:rsidR="00753B99" w:rsidRPr="00753B99" w:rsidRDefault="00753B99" w:rsidP="00753B99">
            <w:pPr>
              <w:pStyle w:val="Didascalia"/>
              <w:keepNext/>
              <w:spacing w:line="360" w:lineRule="auto"/>
              <w:jc w:val="center"/>
              <w:rPr>
                <w:rFonts w:ascii="Century Gothic" w:hAnsi="Century Gothic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753B99" w:rsidRDefault="00753B99" w:rsidP="00753B99">
            <w:pPr>
              <w:pStyle w:val="Didascalia"/>
              <w:keepNext/>
              <w:spacing w:line="360" w:lineRule="auto"/>
              <w:jc w:val="center"/>
              <w:rPr>
                <w:rFonts w:ascii="Century Gothic" w:hAnsi="Century Gothic"/>
                <w:i w:val="0"/>
                <w:color w:val="auto"/>
                <w:sz w:val="20"/>
                <w:szCs w:val="20"/>
              </w:rPr>
            </w:pPr>
            <w:r w:rsidRPr="00753B99">
              <w:rPr>
                <w:rFonts w:ascii="Century Gothic" w:hAnsi="Century Gothic"/>
                <w:i w:val="0"/>
                <w:color w:val="auto"/>
                <w:sz w:val="20"/>
                <w:szCs w:val="20"/>
              </w:rPr>
              <w:t>Observed Power</w:t>
            </w:r>
            <w:r w:rsidR="002D7265" w:rsidRPr="002D7265">
              <w:rPr>
                <w:rFonts w:ascii="Century Gothic" w:hAnsi="Century Gothic"/>
                <w:i w:val="0"/>
                <w:color w:val="auto"/>
                <w:sz w:val="20"/>
                <w:szCs w:val="20"/>
                <w:vertAlign w:val="superscript"/>
              </w:rPr>
              <w:t>1</w:t>
            </w:r>
          </w:p>
          <w:p w:rsidR="00753B99" w:rsidRPr="00753B99" w:rsidRDefault="00753B99" w:rsidP="00753B99">
            <w:pPr>
              <w:pStyle w:val="Didascalia"/>
              <w:keepNext/>
              <w:spacing w:line="360" w:lineRule="auto"/>
              <w:jc w:val="center"/>
              <w:rPr>
                <w:rFonts w:ascii="Century Gothic" w:hAnsi="Century Gothic"/>
                <w:i w:val="0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i w:val="0"/>
                <w:color w:val="auto"/>
                <w:sz w:val="20"/>
                <w:szCs w:val="20"/>
              </w:rPr>
              <w:t>[Alpha 2-sided 0.025 - 0.05]</w:t>
            </w:r>
          </w:p>
        </w:tc>
      </w:tr>
      <w:tr w:rsidR="00753B99" w:rsidRPr="00753B99" w:rsidTr="00753B99">
        <w:tc>
          <w:tcPr>
            <w:tcW w:w="2404" w:type="dxa"/>
          </w:tcPr>
          <w:p w:rsidR="00753B99" w:rsidRPr="00753B99" w:rsidRDefault="00753B99" w:rsidP="00753B99">
            <w:pPr>
              <w:pStyle w:val="Didascalia"/>
              <w:keepNext/>
              <w:spacing w:line="240" w:lineRule="auto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753B99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GFD ADHERENCE</w:t>
            </w:r>
          </w:p>
        </w:tc>
        <w:tc>
          <w:tcPr>
            <w:tcW w:w="762" w:type="dxa"/>
          </w:tcPr>
          <w:p w:rsidR="00753B99" w:rsidRPr="00753B99" w:rsidRDefault="00753B99" w:rsidP="00753B99">
            <w:pPr>
              <w:pStyle w:val="Didascalia"/>
              <w:keepNext/>
              <w:spacing w:line="240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</w:p>
        </w:tc>
        <w:tc>
          <w:tcPr>
            <w:tcW w:w="1864" w:type="dxa"/>
          </w:tcPr>
          <w:p w:rsidR="00753B99" w:rsidRPr="00753B99" w:rsidRDefault="00753B99" w:rsidP="00753B99">
            <w:pPr>
              <w:pStyle w:val="Didascalia"/>
              <w:keepNext/>
              <w:spacing w:line="240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753B99" w:rsidRPr="00753B99" w:rsidRDefault="00753B99" w:rsidP="00753B99">
            <w:pPr>
              <w:pStyle w:val="Didascalia"/>
              <w:keepNext/>
              <w:spacing w:line="240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753B99" w:rsidRPr="00753B99" w:rsidRDefault="00753B99" w:rsidP="00753B99">
            <w:pPr>
              <w:pStyle w:val="Didascalia"/>
              <w:keepNext/>
              <w:spacing w:line="240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</w:p>
        </w:tc>
      </w:tr>
      <w:tr w:rsidR="00753B99" w:rsidRPr="00753B99" w:rsidTr="00753B99">
        <w:tc>
          <w:tcPr>
            <w:tcW w:w="2404" w:type="dxa"/>
          </w:tcPr>
          <w:p w:rsidR="00753B99" w:rsidRPr="00753B99" w:rsidRDefault="00753B99" w:rsidP="00753B99">
            <w:pPr>
              <w:pStyle w:val="Didascalia"/>
              <w:keepNext/>
              <w:spacing w:line="360" w:lineRule="auto"/>
              <w:rPr>
                <w:rFonts w:ascii="Century Gothic" w:hAnsi="Century Gothic"/>
                <w:i w:val="0"/>
                <w:color w:val="auto"/>
                <w:sz w:val="20"/>
                <w:szCs w:val="20"/>
              </w:rPr>
            </w:pPr>
            <w:r w:rsidRPr="00753B99">
              <w:rPr>
                <w:rFonts w:ascii="Century Gothic" w:hAnsi="Century Gothic"/>
                <w:i w:val="0"/>
                <w:color w:val="auto"/>
                <w:sz w:val="20"/>
                <w:szCs w:val="20"/>
              </w:rPr>
              <w:t xml:space="preserve">poor vs. strict </w:t>
            </w:r>
          </w:p>
        </w:tc>
        <w:tc>
          <w:tcPr>
            <w:tcW w:w="762" w:type="dxa"/>
          </w:tcPr>
          <w:p w:rsidR="00753B99" w:rsidRPr="00753B99" w:rsidRDefault="00753B99" w:rsidP="00753B99">
            <w:pPr>
              <w:pStyle w:val="Didascalia"/>
              <w:keepNext/>
              <w:spacing w:line="360" w:lineRule="auto"/>
              <w:jc w:val="center"/>
              <w:rPr>
                <w:rFonts w:ascii="Century Gothic" w:hAnsi="Century Gothic"/>
                <w:i w:val="0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i w:val="0"/>
                <w:color w:val="auto"/>
                <w:sz w:val="20"/>
                <w:szCs w:val="20"/>
              </w:rPr>
              <w:t>266</w:t>
            </w:r>
          </w:p>
        </w:tc>
        <w:tc>
          <w:tcPr>
            <w:tcW w:w="1864" w:type="dxa"/>
          </w:tcPr>
          <w:p w:rsidR="00753B99" w:rsidRPr="00753B99" w:rsidRDefault="002D7265" w:rsidP="00753B99">
            <w:pPr>
              <w:pStyle w:val="Didascalia"/>
              <w:keepNext/>
              <w:spacing w:line="360" w:lineRule="auto"/>
              <w:jc w:val="center"/>
              <w:rPr>
                <w:rFonts w:ascii="Century Gothic" w:hAnsi="Century Gothic"/>
                <w:i w:val="0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i w:val="0"/>
                <w:color w:val="auto"/>
                <w:sz w:val="20"/>
                <w:szCs w:val="20"/>
              </w:rPr>
              <w:t>17</w:t>
            </w:r>
            <w:r w:rsidR="00753B99">
              <w:rPr>
                <w:rFonts w:ascii="Century Gothic" w:hAnsi="Century Gothic"/>
                <w:i w:val="0"/>
                <w:color w:val="auto"/>
                <w:sz w:val="20"/>
                <w:szCs w:val="20"/>
              </w:rPr>
              <w:t xml:space="preserve"> - 1</w:t>
            </w:r>
            <w:r>
              <w:rPr>
                <w:rFonts w:ascii="Century Gothic" w:hAnsi="Century Gothic"/>
                <w:i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753B99" w:rsidRPr="00753B99" w:rsidRDefault="00753B99" w:rsidP="00753B99">
            <w:pPr>
              <w:pStyle w:val="Didascalia"/>
              <w:keepNext/>
              <w:spacing w:line="360" w:lineRule="auto"/>
              <w:jc w:val="center"/>
              <w:rPr>
                <w:rFonts w:ascii="Century Gothic" w:hAnsi="Century Gothic"/>
                <w:i w:val="0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i w:val="0"/>
                <w:color w:val="auto"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753B99" w:rsidRPr="00753B99" w:rsidRDefault="00753B99" w:rsidP="00753B99">
            <w:pPr>
              <w:pStyle w:val="Didascalia"/>
              <w:keepNext/>
              <w:spacing w:line="360" w:lineRule="auto"/>
              <w:jc w:val="center"/>
              <w:rPr>
                <w:rFonts w:ascii="Century Gothic" w:hAnsi="Century Gothic"/>
                <w:i w:val="0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i w:val="0"/>
                <w:color w:val="auto"/>
                <w:sz w:val="20"/>
                <w:szCs w:val="20"/>
              </w:rPr>
              <w:t>94</w:t>
            </w:r>
            <w:r w:rsidR="002D7265">
              <w:rPr>
                <w:rFonts w:ascii="Century Gothic" w:hAnsi="Century Gothic"/>
                <w:i w:val="0"/>
                <w:color w:val="auto"/>
                <w:sz w:val="20"/>
                <w:szCs w:val="20"/>
              </w:rPr>
              <w:t>7</w:t>
            </w:r>
            <w:r w:rsidRPr="00753B99">
              <w:rPr>
                <w:rFonts w:ascii="Century Gothic" w:hAnsi="Century Gothic"/>
                <w:i w:val="0"/>
                <w:color w:val="auto"/>
                <w:sz w:val="20"/>
                <w:szCs w:val="20"/>
              </w:rPr>
              <w:t>%</w:t>
            </w:r>
            <w:r>
              <w:rPr>
                <w:rFonts w:ascii="Century Gothic" w:hAnsi="Century Gothic"/>
                <w:i w:val="0"/>
                <w:color w:val="auto"/>
                <w:sz w:val="20"/>
                <w:szCs w:val="20"/>
              </w:rPr>
              <w:t xml:space="preserve"> - 9</w:t>
            </w:r>
            <w:r w:rsidR="002D7265">
              <w:rPr>
                <w:rFonts w:ascii="Century Gothic" w:hAnsi="Century Gothic"/>
                <w:i w:val="0"/>
                <w:color w:val="auto"/>
                <w:sz w:val="20"/>
                <w:szCs w:val="20"/>
              </w:rPr>
              <w:t>8</w:t>
            </w:r>
            <w:r>
              <w:rPr>
                <w:rFonts w:ascii="Century Gothic" w:hAnsi="Century Gothic"/>
                <w:i w:val="0"/>
                <w:color w:val="auto"/>
                <w:sz w:val="20"/>
                <w:szCs w:val="20"/>
              </w:rPr>
              <w:t>%</w:t>
            </w:r>
          </w:p>
        </w:tc>
      </w:tr>
      <w:tr w:rsidR="00753B99" w:rsidRPr="00753B99" w:rsidTr="00753B99">
        <w:tc>
          <w:tcPr>
            <w:tcW w:w="2404" w:type="dxa"/>
          </w:tcPr>
          <w:p w:rsidR="00753B99" w:rsidRPr="00753B99" w:rsidRDefault="00753B99" w:rsidP="00753B99">
            <w:pPr>
              <w:pStyle w:val="Didascalia"/>
              <w:keepNext/>
              <w:spacing w:line="240" w:lineRule="auto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753B99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CLINICAL PICTURE AT FOLLOW-UP</w:t>
            </w:r>
          </w:p>
        </w:tc>
        <w:tc>
          <w:tcPr>
            <w:tcW w:w="762" w:type="dxa"/>
          </w:tcPr>
          <w:p w:rsidR="00753B99" w:rsidRPr="00753B99" w:rsidRDefault="00753B99" w:rsidP="00753B99">
            <w:pPr>
              <w:pStyle w:val="Didascalia"/>
              <w:keepNext/>
              <w:spacing w:line="240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</w:p>
        </w:tc>
        <w:tc>
          <w:tcPr>
            <w:tcW w:w="1864" w:type="dxa"/>
          </w:tcPr>
          <w:p w:rsidR="00753B99" w:rsidRPr="00753B99" w:rsidRDefault="00753B99" w:rsidP="00753B99">
            <w:pPr>
              <w:pStyle w:val="Didascalia"/>
              <w:keepNext/>
              <w:spacing w:line="240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753B99" w:rsidRPr="00753B99" w:rsidRDefault="00753B99" w:rsidP="00753B99">
            <w:pPr>
              <w:pStyle w:val="Didascalia"/>
              <w:keepNext/>
              <w:spacing w:line="240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753B99" w:rsidRPr="00753B99" w:rsidRDefault="00753B99" w:rsidP="00753B99">
            <w:pPr>
              <w:pStyle w:val="Didascalia"/>
              <w:keepNext/>
              <w:spacing w:line="240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</w:p>
        </w:tc>
      </w:tr>
      <w:tr w:rsidR="00753B99" w:rsidRPr="00753B99" w:rsidTr="00753B99">
        <w:tc>
          <w:tcPr>
            <w:tcW w:w="2404" w:type="dxa"/>
          </w:tcPr>
          <w:p w:rsidR="00753B99" w:rsidRPr="00753B99" w:rsidRDefault="00753B99" w:rsidP="00753B99">
            <w:pPr>
              <w:pStyle w:val="Didascalia"/>
              <w:keepNext/>
              <w:spacing w:line="360" w:lineRule="auto"/>
              <w:rPr>
                <w:rFonts w:ascii="Century Gothic" w:hAnsi="Century Gothic"/>
                <w:i w:val="0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i w:val="0"/>
                <w:color w:val="auto"/>
                <w:sz w:val="20"/>
                <w:szCs w:val="20"/>
              </w:rPr>
              <w:t xml:space="preserve">Partial/No improvement vs. Persistent </w:t>
            </w:r>
            <w:proofErr w:type="spellStart"/>
            <w:r>
              <w:rPr>
                <w:rFonts w:ascii="Century Gothic" w:hAnsi="Century Gothic"/>
                <w:i w:val="0"/>
                <w:color w:val="auto"/>
                <w:sz w:val="20"/>
                <w:szCs w:val="20"/>
              </w:rPr>
              <w:t>well being</w:t>
            </w:r>
            <w:proofErr w:type="spellEnd"/>
            <w:r>
              <w:rPr>
                <w:rFonts w:ascii="Century Gothic" w:hAnsi="Century Gothic"/>
                <w:i w:val="0"/>
                <w:color w:val="auto"/>
                <w:sz w:val="20"/>
                <w:szCs w:val="20"/>
              </w:rPr>
              <w:t xml:space="preserve">/complete recovery </w:t>
            </w:r>
          </w:p>
        </w:tc>
        <w:tc>
          <w:tcPr>
            <w:tcW w:w="762" w:type="dxa"/>
          </w:tcPr>
          <w:p w:rsidR="00753B99" w:rsidRPr="00753B99" w:rsidRDefault="00753B99" w:rsidP="00753B99">
            <w:pPr>
              <w:pStyle w:val="Didascalia"/>
              <w:keepNext/>
              <w:spacing w:line="360" w:lineRule="auto"/>
              <w:jc w:val="center"/>
              <w:rPr>
                <w:rFonts w:ascii="Century Gothic" w:hAnsi="Century Gothic"/>
                <w:i w:val="0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i w:val="0"/>
                <w:color w:val="auto"/>
                <w:sz w:val="20"/>
                <w:szCs w:val="20"/>
              </w:rPr>
              <w:t>270</w:t>
            </w:r>
          </w:p>
        </w:tc>
        <w:tc>
          <w:tcPr>
            <w:tcW w:w="1864" w:type="dxa"/>
          </w:tcPr>
          <w:p w:rsidR="00753B99" w:rsidRPr="00753B99" w:rsidRDefault="00753B99" w:rsidP="00753B99">
            <w:pPr>
              <w:pStyle w:val="Didascalia"/>
              <w:keepNext/>
              <w:spacing w:line="360" w:lineRule="auto"/>
              <w:jc w:val="center"/>
              <w:rPr>
                <w:rFonts w:ascii="Century Gothic" w:hAnsi="Century Gothic"/>
                <w:i w:val="0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i w:val="0"/>
                <w:color w:val="auto"/>
                <w:sz w:val="20"/>
                <w:szCs w:val="20"/>
              </w:rPr>
              <w:t>12 - 1</w:t>
            </w:r>
            <w:r w:rsidR="002D7265">
              <w:rPr>
                <w:rFonts w:ascii="Century Gothic" w:hAnsi="Century Gothic"/>
                <w:i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753B99" w:rsidRPr="00753B99" w:rsidRDefault="00753B99" w:rsidP="00753B99">
            <w:pPr>
              <w:pStyle w:val="Didascalia"/>
              <w:keepNext/>
              <w:spacing w:line="360" w:lineRule="auto"/>
              <w:jc w:val="center"/>
              <w:rPr>
                <w:rFonts w:ascii="Century Gothic" w:hAnsi="Century Gothic"/>
                <w:i w:val="0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i w:val="0"/>
                <w:color w:val="auto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753B99" w:rsidRPr="00753B99" w:rsidRDefault="002D7265" w:rsidP="00753B99">
            <w:pPr>
              <w:pStyle w:val="Didascalia"/>
              <w:keepNext/>
              <w:spacing w:line="360" w:lineRule="auto"/>
              <w:jc w:val="center"/>
              <w:rPr>
                <w:rFonts w:ascii="Century Gothic" w:hAnsi="Century Gothic"/>
                <w:i w:val="0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i w:val="0"/>
                <w:color w:val="auto"/>
                <w:sz w:val="20"/>
                <w:szCs w:val="20"/>
              </w:rPr>
              <w:t>53% - 62%</w:t>
            </w:r>
          </w:p>
        </w:tc>
      </w:tr>
    </w:tbl>
    <w:p w:rsidR="00240686" w:rsidRDefault="00240686" w:rsidP="00240686">
      <w:pPr>
        <w:spacing w:line="480" w:lineRule="auto"/>
        <w:rPr>
          <w:rFonts w:ascii="Century Gothic" w:eastAsia="Calibri" w:hAnsi="Century Gothic" w:cs="Calibri"/>
          <w:b/>
          <w:iCs/>
          <w:lang w:val="en-US"/>
        </w:rPr>
      </w:pPr>
    </w:p>
    <w:p w:rsidR="006F6FAA" w:rsidRPr="002D7265" w:rsidRDefault="00240686" w:rsidP="00240686">
      <w:pPr>
        <w:spacing w:line="480" w:lineRule="auto"/>
        <w:rPr>
          <w:lang w:val="en-US"/>
        </w:rPr>
      </w:pPr>
      <w:r w:rsidRPr="00240686">
        <w:rPr>
          <w:rFonts w:ascii="Century Gothic" w:hAnsi="Century Gothic"/>
          <w:b/>
          <w:lang w:val="en-US"/>
        </w:rPr>
        <w:t>Supplementary table</w:t>
      </w:r>
      <w:r w:rsidRPr="00240686">
        <w:rPr>
          <w:rFonts w:ascii="Century Gothic" w:hAnsi="Century Gothic"/>
          <w:lang w:val="en-US"/>
        </w:rPr>
        <w:t xml:space="preserve"> for sample size (dependent variable: persistent villous atrophy at follow-up biopsy)</w:t>
      </w:r>
      <w:r>
        <w:rPr>
          <w:rFonts w:ascii="Century Gothic" w:hAnsi="Century Gothic"/>
          <w:lang w:val="en-US"/>
        </w:rPr>
        <w:t>, m</w:t>
      </w:r>
      <w:r w:rsidR="006F6FAA" w:rsidRPr="006F6FAA">
        <w:rPr>
          <w:rFonts w:ascii="Century Gothic" w:hAnsi="Century Gothic"/>
          <w:lang w:val="en-US"/>
        </w:rPr>
        <w:t xml:space="preserve">inimally detectable effect sizes (overall alpha 2-sided </w:t>
      </w:r>
      <w:r w:rsidR="002D7265">
        <w:rPr>
          <w:rFonts w:ascii="Century Gothic" w:hAnsi="Century Gothic"/>
          <w:lang w:val="en-US"/>
        </w:rPr>
        <w:t xml:space="preserve">2.5% and </w:t>
      </w:r>
      <w:r w:rsidR="006F6FAA" w:rsidRPr="006F6FAA">
        <w:rPr>
          <w:rFonts w:ascii="Century Gothic" w:hAnsi="Century Gothic"/>
          <w:lang w:val="en-US"/>
        </w:rPr>
        <w:t xml:space="preserve">5%, power 80%) given the sample size and power to detect the observed contrasts. </w:t>
      </w:r>
      <w:r w:rsidR="006F6FAA" w:rsidRPr="002D7265">
        <w:rPr>
          <w:rFonts w:ascii="Century Gothic" w:hAnsi="Century Gothic"/>
          <w:vertAlign w:val="superscript"/>
          <w:lang w:val="en-US"/>
        </w:rPr>
        <w:t>1</w:t>
      </w:r>
      <w:r w:rsidR="006F6FAA" w:rsidRPr="002D7265">
        <w:rPr>
          <w:rFonts w:ascii="Century Gothic" w:hAnsi="Century Gothic"/>
          <w:lang w:val="en-US"/>
        </w:rPr>
        <w:t>Chi</w:t>
      </w:r>
      <w:r w:rsidR="006F6FAA" w:rsidRPr="00665A95">
        <w:rPr>
          <w:rFonts w:ascii="Century Gothic" w:hAnsi="Century Gothic"/>
          <w:vertAlign w:val="superscript"/>
          <w:lang w:val="en-US"/>
        </w:rPr>
        <w:t>2</w:t>
      </w:r>
      <w:r w:rsidR="006F6FAA" w:rsidRPr="002D7265">
        <w:rPr>
          <w:rFonts w:ascii="Century Gothic" w:hAnsi="Century Gothic"/>
          <w:lang w:val="en-US"/>
        </w:rPr>
        <w:t xml:space="preserve"> test</w:t>
      </w:r>
      <w:r>
        <w:rPr>
          <w:rFonts w:ascii="Century Gothic" w:hAnsi="Century Gothic"/>
          <w:lang w:val="en-US"/>
        </w:rPr>
        <w:t>; GFD: gluten-free diet</w:t>
      </w:r>
      <w:bookmarkStart w:id="0" w:name="_GoBack"/>
      <w:bookmarkEnd w:id="0"/>
    </w:p>
    <w:sectPr w:rsidR="006F6FAA" w:rsidRPr="002D7265" w:rsidSect="00E445D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FAA"/>
    <w:rsid w:val="00083C95"/>
    <w:rsid w:val="00240686"/>
    <w:rsid w:val="002D7265"/>
    <w:rsid w:val="0055018D"/>
    <w:rsid w:val="00665A95"/>
    <w:rsid w:val="006F6FAA"/>
    <w:rsid w:val="00753B99"/>
    <w:rsid w:val="00E4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730E9"/>
  <w15:chartTrackingRefBased/>
  <w15:docId w15:val="{DC8E4969-B5E6-A74B-997F-01D4DEF4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qFormat/>
    <w:rsid w:val="006F6FAA"/>
    <w:pPr>
      <w:suppressAutoHyphens/>
      <w:spacing w:after="200" w:line="100" w:lineRule="atLeast"/>
    </w:pPr>
    <w:rPr>
      <w:rFonts w:ascii="Calibri" w:eastAsia="Calibri" w:hAnsi="Calibri" w:cs="Calibri"/>
      <w:i/>
      <w:iCs/>
      <w:color w:val="44546A"/>
      <w:sz w:val="18"/>
      <w:szCs w:val="18"/>
      <w:lang w:val="en-US"/>
    </w:rPr>
  </w:style>
  <w:style w:type="table" w:styleId="Grigliatabella">
    <w:name w:val="Table Grid"/>
    <w:basedOn w:val="Tabellanormale"/>
    <w:uiPriority w:val="39"/>
    <w:rsid w:val="006F6FAA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Biagi Federico</cp:lastModifiedBy>
  <cp:revision>3</cp:revision>
  <dcterms:created xsi:type="dcterms:W3CDTF">2019-06-05T16:38:00Z</dcterms:created>
  <dcterms:modified xsi:type="dcterms:W3CDTF">2019-06-06T08:31:00Z</dcterms:modified>
</cp:coreProperties>
</file>