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4A610" w14:textId="077BFD3B" w:rsidR="000F565F" w:rsidRPr="000F565F" w:rsidRDefault="000F565F" w:rsidP="000F56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9A5C5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A5C5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Diet and nutrient composition of the experimental diet.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3"/>
        <w:gridCol w:w="2349"/>
        <w:gridCol w:w="108"/>
      </w:tblGrid>
      <w:tr w:rsidR="000F565F" w14:paraId="623DA16B" w14:textId="77777777" w:rsidTr="000F565F">
        <w:trPr>
          <w:trHeight w:hRule="exact" w:val="288"/>
        </w:trPr>
        <w:tc>
          <w:tcPr>
            <w:tcW w:w="3523" w:type="dxa"/>
            <w:tcBorders>
              <w:left w:val="nil"/>
              <w:bottom w:val="single" w:sz="4" w:space="0" w:color="auto"/>
              <w:right w:val="nil"/>
            </w:tcBorders>
          </w:tcPr>
          <w:p w14:paraId="27539645" w14:textId="77777777" w:rsidR="000F565F" w:rsidRPr="0049498A" w:rsidRDefault="000F565F" w:rsidP="000F5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8A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4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CB8A278" w14:textId="77777777" w:rsidR="000F565F" w:rsidRPr="0049498A" w:rsidRDefault="000F565F" w:rsidP="000F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Composition</w:t>
            </w:r>
          </w:p>
        </w:tc>
      </w:tr>
      <w:tr w:rsidR="000F565F" w14:paraId="562ECB00" w14:textId="77777777" w:rsidTr="000F565F">
        <w:trPr>
          <w:trHeight w:hRule="exact" w:val="288"/>
        </w:trPr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67F2D" w14:textId="77777777" w:rsidR="000F565F" w:rsidRPr="00434320" w:rsidRDefault="000F565F" w:rsidP="000F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Ingredients (g/kg DM)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9E47A" w14:textId="77777777" w:rsidR="000F565F" w:rsidRPr="0049498A" w:rsidRDefault="000F565F" w:rsidP="000F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65F" w14:paraId="197E9D9C" w14:textId="77777777" w:rsidTr="000F565F">
        <w:trPr>
          <w:trHeight w:hRule="exact" w:val="28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5C2E9F0F" w14:textId="77777777" w:rsidR="000F565F" w:rsidRDefault="000F565F" w:rsidP="000F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Corn silage</w:t>
            </w:r>
            <w:r w:rsidRPr="002331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8D70C" w14:textId="77777777" w:rsidR="000F565F" w:rsidRDefault="000F565F" w:rsidP="000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</w:t>
            </w:r>
          </w:p>
        </w:tc>
      </w:tr>
      <w:tr w:rsidR="000F565F" w14:paraId="5F070948" w14:textId="77777777" w:rsidTr="000F565F">
        <w:trPr>
          <w:trHeight w:hRule="exact" w:val="28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297130A1" w14:textId="77777777" w:rsidR="000F565F" w:rsidRDefault="000F565F" w:rsidP="000F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Alfalfa haylage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36AD9" w14:textId="77777777" w:rsidR="000F565F" w:rsidRDefault="000F565F" w:rsidP="000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</w:tr>
      <w:tr w:rsidR="000F565F" w14:paraId="387236C0" w14:textId="77777777" w:rsidTr="000F565F">
        <w:trPr>
          <w:trHeight w:hRule="exact" w:val="28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2BFBF223" w14:textId="77777777" w:rsidR="000F565F" w:rsidRDefault="000F565F" w:rsidP="000F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Canola meal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50087" w14:textId="77777777" w:rsidR="000F565F" w:rsidRDefault="000F565F" w:rsidP="000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0F565F" w14:paraId="2002398F" w14:textId="77777777" w:rsidTr="000F565F">
        <w:trPr>
          <w:trHeight w:hRule="exact" w:val="28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10AB3965" w14:textId="77777777" w:rsidR="000F565F" w:rsidRDefault="000F565F" w:rsidP="000F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Ground corn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5A2C6" w14:textId="77777777" w:rsidR="000F565F" w:rsidRDefault="000F565F" w:rsidP="000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</w:tr>
      <w:tr w:rsidR="000F565F" w14:paraId="6A623B09" w14:textId="77777777" w:rsidTr="000F565F">
        <w:trPr>
          <w:trHeight w:hRule="exact" w:val="28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1066DC33" w14:textId="77777777" w:rsidR="000F565F" w:rsidRDefault="000F565F" w:rsidP="000F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Roasted soybeans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A3B4F" w14:textId="77777777" w:rsidR="000F565F" w:rsidRDefault="000F565F" w:rsidP="000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0F565F" w14:paraId="43E0A3B6" w14:textId="77777777" w:rsidTr="000F565F">
        <w:trPr>
          <w:trHeight w:hRule="exact" w:val="28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557FB357" w14:textId="77777777" w:rsidR="000F565F" w:rsidRDefault="000F565F" w:rsidP="000F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Molasses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0001A" w14:textId="77777777" w:rsidR="000F565F" w:rsidRDefault="000F565F" w:rsidP="000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0F565F" w14:paraId="1679B569" w14:textId="77777777" w:rsidTr="000F565F">
        <w:trPr>
          <w:trHeight w:hRule="exact" w:val="28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1BF554C9" w14:textId="77777777" w:rsidR="000F565F" w:rsidRPr="005C438F" w:rsidRDefault="000F565F" w:rsidP="000F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Grass hay/straw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26A6D" w14:textId="77777777" w:rsidR="000F565F" w:rsidRDefault="000F565F" w:rsidP="000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0F565F" w14:paraId="0749CD8A" w14:textId="77777777" w:rsidTr="000F565F">
        <w:trPr>
          <w:trHeight w:hRule="exact" w:val="28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56314081" w14:textId="77777777" w:rsidR="000F565F" w:rsidRPr="00532475" w:rsidRDefault="000F565F" w:rsidP="000F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Vitamin/mineral mix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47A04" w14:textId="77777777" w:rsidR="000F565F" w:rsidRDefault="000F565F" w:rsidP="000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0F565F" w14:paraId="285C245F" w14:textId="77777777" w:rsidTr="000F565F">
        <w:trPr>
          <w:trHeight w:hRule="exact" w:val="28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355ED1B1" w14:textId="77777777" w:rsidR="000F565F" w:rsidRDefault="000F565F" w:rsidP="000F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Non-protein nitrogen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53BD" w14:textId="77777777" w:rsidR="000F565F" w:rsidRDefault="000F565F" w:rsidP="000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0.40</w:t>
            </w:r>
          </w:p>
        </w:tc>
      </w:tr>
      <w:tr w:rsidR="000F565F" w14:paraId="1838CE56" w14:textId="77777777" w:rsidTr="000F565F">
        <w:trPr>
          <w:trHeight w:hRule="exact" w:val="28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201BCF1A" w14:textId="77777777" w:rsidR="000F565F" w:rsidRDefault="000F565F" w:rsidP="000F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4DE80" w14:textId="77777777" w:rsidR="000F565F" w:rsidRDefault="000F565F" w:rsidP="000F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5F" w14:paraId="5D7B61E1" w14:textId="77777777" w:rsidTr="000F565F">
        <w:trPr>
          <w:trHeight w:hRule="exact" w:val="28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56507A0E" w14:textId="77777777" w:rsidR="000F565F" w:rsidRDefault="000F565F" w:rsidP="000F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Nutrients (g/kg DM)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7497E" w14:textId="77777777" w:rsidR="000F565F" w:rsidRDefault="000F565F" w:rsidP="000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5F" w14:paraId="49D240B2" w14:textId="77777777" w:rsidTr="000F565F">
        <w:trPr>
          <w:gridAfter w:val="1"/>
          <w:wAfter w:w="108" w:type="dxa"/>
          <w:trHeight w:hRule="exact" w:val="28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6166DF49" w14:textId="77777777" w:rsidR="000F565F" w:rsidRDefault="000F565F" w:rsidP="000F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NDF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4290D899" w14:textId="77777777" w:rsidR="000F565F" w:rsidRDefault="000F565F" w:rsidP="000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32.5</w:t>
            </w:r>
          </w:p>
        </w:tc>
      </w:tr>
      <w:tr w:rsidR="000F565F" w14:paraId="16EA2C29" w14:textId="77777777" w:rsidTr="000F565F">
        <w:trPr>
          <w:trHeight w:hRule="exact" w:val="28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2208C1B6" w14:textId="77777777" w:rsidR="000F565F" w:rsidRPr="0023319C" w:rsidRDefault="000F565F" w:rsidP="000F56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ADF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C1CD0" w14:textId="77777777" w:rsidR="000F565F" w:rsidRDefault="000F565F" w:rsidP="000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</w:tr>
      <w:tr w:rsidR="000F565F" w14:paraId="645FBC6B" w14:textId="77777777" w:rsidTr="000F565F">
        <w:trPr>
          <w:trHeight w:hRule="exact" w:val="28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30ACD725" w14:textId="77777777" w:rsidR="000F565F" w:rsidRDefault="000F565F" w:rsidP="000F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CP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66D65" w14:textId="77777777" w:rsidR="000F565F" w:rsidRDefault="000F565F" w:rsidP="000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</w:tr>
      <w:tr w:rsidR="000F565F" w14:paraId="2438D447" w14:textId="77777777" w:rsidTr="000F565F">
        <w:trPr>
          <w:trHeight w:hRule="exact" w:val="288"/>
        </w:trPr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C311C" w14:textId="77777777" w:rsidR="000F565F" w:rsidRDefault="000F565F" w:rsidP="000F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Ash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4C9A6" w14:textId="77777777" w:rsidR="000F565F" w:rsidRDefault="000F565F" w:rsidP="000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6.9</w:t>
            </w:r>
          </w:p>
        </w:tc>
      </w:tr>
    </w:tbl>
    <w:p w14:paraId="52328A36" w14:textId="77777777" w:rsidR="000F565F" w:rsidRDefault="000F565F" w:rsidP="000F565F">
      <w:pPr>
        <w:spacing w:after="0" w:line="240" w:lineRule="auto"/>
        <w:rPr>
          <w:rFonts w:eastAsia="MS Mincho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eastAsia="MS Mincho"/>
          <w:sz w:val="20"/>
          <w:szCs w:val="20"/>
        </w:rPr>
        <w:t>C</w:t>
      </w:r>
      <w:r w:rsidRPr="00492105">
        <w:rPr>
          <w:rFonts w:eastAsia="MS Mincho"/>
          <w:sz w:val="20"/>
          <w:szCs w:val="20"/>
        </w:rPr>
        <w:t>ontain</w:t>
      </w:r>
      <w:r>
        <w:rPr>
          <w:rFonts w:eastAsia="MS Mincho"/>
          <w:sz w:val="20"/>
          <w:szCs w:val="20"/>
        </w:rPr>
        <w:t>ed (</w:t>
      </w:r>
      <w:r w:rsidRPr="006A531D">
        <w:rPr>
          <w:rFonts w:eastAsia="MS Mincho"/>
          <w:sz w:val="20"/>
          <w:szCs w:val="20"/>
        </w:rPr>
        <w:t>g/kg DM</w:t>
      </w:r>
      <w:r>
        <w:rPr>
          <w:rFonts w:eastAsia="MS Mincho"/>
          <w:sz w:val="20"/>
          <w:szCs w:val="20"/>
        </w:rPr>
        <w:t>): 6.8 CP, 36.4 NDF, 22.8 ADF.</w:t>
      </w:r>
      <w:r>
        <w:rPr>
          <w:rFonts w:eastAsia="MS Mincho"/>
          <w:sz w:val="20"/>
          <w:szCs w:val="20"/>
        </w:rPr>
        <w:br/>
      </w:r>
      <w:r w:rsidRPr="0040000A">
        <w:rPr>
          <w:rFonts w:eastAsia="MS Mincho"/>
          <w:sz w:val="20"/>
          <w:szCs w:val="20"/>
          <w:vertAlign w:val="superscript"/>
        </w:rPr>
        <w:t>2</w:t>
      </w:r>
      <w:r>
        <w:rPr>
          <w:rFonts w:eastAsia="MS Mincho"/>
          <w:sz w:val="20"/>
          <w:szCs w:val="20"/>
        </w:rPr>
        <w:t>C</w:t>
      </w:r>
      <w:r w:rsidRPr="00492105">
        <w:rPr>
          <w:rFonts w:eastAsia="MS Mincho"/>
          <w:sz w:val="20"/>
          <w:szCs w:val="20"/>
        </w:rPr>
        <w:t>ontain</w:t>
      </w:r>
      <w:r>
        <w:rPr>
          <w:rFonts w:eastAsia="MS Mincho"/>
          <w:sz w:val="20"/>
          <w:szCs w:val="20"/>
        </w:rPr>
        <w:t>ed (</w:t>
      </w:r>
      <w:r w:rsidRPr="006A531D">
        <w:rPr>
          <w:rFonts w:eastAsia="MS Mincho"/>
          <w:sz w:val="20"/>
          <w:szCs w:val="20"/>
        </w:rPr>
        <w:t>g/kg DM</w:t>
      </w:r>
      <w:r>
        <w:rPr>
          <w:rFonts w:eastAsia="MS Mincho"/>
          <w:sz w:val="20"/>
          <w:szCs w:val="20"/>
        </w:rPr>
        <w:t>): 20.3 CP, 47.6 NDF, 41.6 ADF.</w:t>
      </w:r>
    </w:p>
    <w:p w14:paraId="77ED25D0" w14:textId="77777777" w:rsidR="000F565F" w:rsidRDefault="000F565F" w:rsidP="000F565F">
      <w:pPr>
        <w:spacing w:after="0" w:line="240" w:lineRule="auto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  <w:vertAlign w:val="superscript"/>
        </w:rPr>
        <w:t>3</w:t>
      </w:r>
      <w:r>
        <w:rPr>
          <w:rFonts w:eastAsia="MS Mincho"/>
          <w:sz w:val="20"/>
          <w:szCs w:val="20"/>
        </w:rPr>
        <w:t>C</w:t>
      </w:r>
      <w:r w:rsidRPr="00492105">
        <w:rPr>
          <w:rFonts w:eastAsia="MS Mincho"/>
          <w:sz w:val="20"/>
          <w:szCs w:val="20"/>
        </w:rPr>
        <w:t>ontain</w:t>
      </w:r>
      <w:r>
        <w:rPr>
          <w:rFonts w:eastAsia="MS Mincho"/>
          <w:sz w:val="20"/>
          <w:szCs w:val="20"/>
        </w:rPr>
        <w:t>ed (</w:t>
      </w:r>
      <w:r w:rsidRPr="006A531D">
        <w:rPr>
          <w:rFonts w:eastAsia="MS Mincho"/>
          <w:sz w:val="20"/>
          <w:szCs w:val="20"/>
        </w:rPr>
        <w:t>g/kg DM</w:t>
      </w:r>
      <w:r>
        <w:rPr>
          <w:rFonts w:eastAsia="MS Mincho"/>
          <w:sz w:val="20"/>
          <w:szCs w:val="20"/>
        </w:rPr>
        <w:t>): 9.2 CP, 70.9 NDF, 43.4 ADF.</w:t>
      </w:r>
    </w:p>
    <w:p w14:paraId="5FD0817D" w14:textId="77777777" w:rsidR="000F565F" w:rsidRDefault="000F565F" w:rsidP="000F565F">
      <w:pPr>
        <w:spacing w:after="0" w:line="240" w:lineRule="auto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  <w:vertAlign w:val="superscript"/>
        </w:rPr>
        <w:t>4</w:t>
      </w:r>
      <w:r>
        <w:rPr>
          <w:rFonts w:eastAsia="MS Mincho"/>
          <w:sz w:val="20"/>
          <w:szCs w:val="20"/>
        </w:rPr>
        <w:t>Contained (</w:t>
      </w:r>
      <w:r w:rsidRPr="006A531D">
        <w:rPr>
          <w:rFonts w:eastAsia="MS Mincho"/>
          <w:sz w:val="20"/>
          <w:szCs w:val="20"/>
        </w:rPr>
        <w:t>g/kg</w:t>
      </w:r>
      <w:r>
        <w:rPr>
          <w:rFonts w:eastAsia="MS Mincho"/>
          <w:sz w:val="20"/>
          <w:szCs w:val="20"/>
        </w:rPr>
        <w:t>, as-</w:t>
      </w:r>
      <w:r w:rsidRPr="006E6C98">
        <w:rPr>
          <w:rFonts w:eastAsia="MS Mincho"/>
          <w:sz w:val="20"/>
          <w:szCs w:val="20"/>
        </w:rPr>
        <w:t xml:space="preserve">fed basis): </w:t>
      </w:r>
      <w:r>
        <w:rPr>
          <w:rFonts w:eastAsia="MS Mincho"/>
          <w:sz w:val="20"/>
          <w:szCs w:val="20"/>
        </w:rPr>
        <w:t xml:space="preserve">36.8 Calcium carbonate; 29.0 </w:t>
      </w:r>
      <w:r w:rsidRPr="006E6C98">
        <w:rPr>
          <w:rFonts w:eastAsia="MS Mincho"/>
          <w:sz w:val="20"/>
          <w:szCs w:val="20"/>
        </w:rPr>
        <w:t xml:space="preserve">dried corn </w:t>
      </w:r>
      <w:proofErr w:type="gramStart"/>
      <w:r w:rsidRPr="006E6C98">
        <w:rPr>
          <w:rFonts w:eastAsia="MS Mincho"/>
          <w:sz w:val="20"/>
          <w:szCs w:val="20"/>
        </w:rPr>
        <w:t>distillers</w:t>
      </w:r>
      <w:proofErr w:type="gramEnd"/>
      <w:r w:rsidRPr="006E6C98">
        <w:rPr>
          <w:rFonts w:eastAsia="MS Mincho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 xml:space="preserve">grains; 24.9 salt; 4.2 magnesium oxide (54 Mg); 2.5 organic phosphorus (15 P); 1 zinc sulfate; 0.5 mineral oil. Composition (DM-basis): 10.6% CP; 43.2% NDF; 7.0% ADF; 14.4% Ca; 0.75% P; 15.1% Cl; 0.28% K; 2.5% Mg; 0.5% S; 9.8% Na; 23.0 mg/kg Co; 651 mg/kg Cu; 796 mg/kg Fe; 54.0 mg/kg I; 1190 mg/kg Mn; 12.8 mg/kg Se; 3434 mg/kg Zn; 195,290 IU/kg vitamin A </w:t>
      </w:r>
      <w:r w:rsidRPr="006E6C98">
        <w:rPr>
          <w:rFonts w:eastAsia="MS Mincho"/>
          <w:sz w:val="20"/>
          <w:szCs w:val="20"/>
        </w:rPr>
        <w:t>(retinyl acetate)</w:t>
      </w:r>
      <w:r>
        <w:rPr>
          <w:rFonts w:eastAsia="MS Mincho"/>
          <w:sz w:val="20"/>
          <w:szCs w:val="20"/>
        </w:rPr>
        <w:t xml:space="preserve">; 62,500 vitamin D </w:t>
      </w:r>
      <w:r w:rsidRPr="006E6C98">
        <w:rPr>
          <w:rFonts w:eastAsia="MS Mincho"/>
          <w:sz w:val="20"/>
          <w:szCs w:val="20"/>
        </w:rPr>
        <w:t>(activated 7-dehydrocholesterol)</w:t>
      </w:r>
      <w:r>
        <w:rPr>
          <w:rFonts w:eastAsia="MS Mincho"/>
          <w:sz w:val="20"/>
          <w:szCs w:val="20"/>
        </w:rPr>
        <w:t xml:space="preserve">; 1864 IU/kg vitamin E </w:t>
      </w:r>
      <w:r w:rsidRPr="006E6C98">
        <w:rPr>
          <w:rFonts w:eastAsia="MS Mincho"/>
          <w:sz w:val="20"/>
          <w:szCs w:val="20"/>
        </w:rPr>
        <w:t xml:space="preserve">(dl-α </w:t>
      </w:r>
      <w:proofErr w:type="spellStart"/>
      <w:r w:rsidRPr="006E6C98">
        <w:rPr>
          <w:rFonts w:eastAsia="MS Mincho"/>
          <w:sz w:val="20"/>
          <w:szCs w:val="20"/>
        </w:rPr>
        <w:t>tocopheryl</w:t>
      </w:r>
      <w:proofErr w:type="spellEnd"/>
      <w:r w:rsidRPr="006E6C98">
        <w:rPr>
          <w:rFonts w:eastAsia="MS Mincho"/>
          <w:sz w:val="20"/>
          <w:szCs w:val="20"/>
        </w:rPr>
        <w:t xml:space="preserve"> acetate)</w:t>
      </w:r>
      <w:r>
        <w:rPr>
          <w:rFonts w:eastAsia="MS Mincho"/>
          <w:sz w:val="20"/>
          <w:szCs w:val="20"/>
        </w:rPr>
        <w:t>.</w:t>
      </w:r>
    </w:p>
    <w:p w14:paraId="5D048C06" w14:textId="77777777" w:rsidR="000F565F" w:rsidRDefault="000F565F" w:rsidP="000F565F">
      <w:pPr>
        <w:pStyle w:val="Caption"/>
        <w:spacing w:line="360" w:lineRule="auto"/>
        <w:rPr>
          <w:rFonts w:eastAsia="MS Mincho"/>
          <w:sz w:val="20"/>
          <w:szCs w:val="20"/>
        </w:rPr>
        <w:sectPr w:rsidR="000F565F" w:rsidSect="000F565F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MS Mincho"/>
          <w:sz w:val="20"/>
          <w:szCs w:val="20"/>
          <w:vertAlign w:val="superscript"/>
        </w:rPr>
        <w:t>5</w:t>
      </w:r>
      <w:r>
        <w:rPr>
          <w:rFonts w:eastAsia="MS Mincho"/>
          <w:sz w:val="20"/>
          <w:szCs w:val="20"/>
        </w:rPr>
        <w:t xml:space="preserve">Fed as coated urea </w:t>
      </w:r>
      <w:r w:rsidRPr="006E6C98">
        <w:rPr>
          <w:rFonts w:eastAsia="MS Mincho"/>
          <w:sz w:val="20"/>
          <w:szCs w:val="20"/>
        </w:rPr>
        <w:t>(</w:t>
      </w:r>
      <w:proofErr w:type="spellStart"/>
      <w:r w:rsidRPr="006E6C98">
        <w:rPr>
          <w:rFonts w:eastAsia="MS Mincho"/>
          <w:sz w:val="20"/>
          <w:szCs w:val="20"/>
        </w:rPr>
        <w:t>Optigen</w:t>
      </w:r>
      <w:proofErr w:type="spellEnd"/>
      <w:r w:rsidRPr="006E6C98">
        <w:rPr>
          <w:rFonts w:eastAsia="MS Mincho"/>
          <w:sz w:val="20"/>
          <w:szCs w:val="20"/>
        </w:rPr>
        <w:t>, Alltech Inc., Lexington, KY; 259% CP, DM basis).</w:t>
      </w:r>
    </w:p>
    <w:p w14:paraId="5309CB83" w14:textId="41AC93FE" w:rsidR="000F565F" w:rsidRDefault="000F565F" w:rsidP="000F565F">
      <w:pPr>
        <w:pStyle w:val="Caption"/>
        <w:spacing w:line="360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4B65D8E" wp14:editId="1A3AD9A1">
            <wp:extent cx="5943600" cy="5306695"/>
            <wp:effectExtent l="0" t="0" r="0" b="1905"/>
            <wp:docPr id="5" name="Picture 5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Fig1_FeedingBehavior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B4498" w14:textId="77777777" w:rsidR="000F565F" w:rsidRDefault="000F565F" w:rsidP="000F565F">
      <w:pPr>
        <w:pStyle w:val="Caption"/>
        <w:spacing w:line="360" w:lineRule="auto"/>
        <w:rPr>
          <w:b/>
        </w:rPr>
      </w:pPr>
    </w:p>
    <w:p w14:paraId="7C9CBDC2" w14:textId="091D14E7" w:rsidR="00EA0B22" w:rsidRPr="000F565F" w:rsidRDefault="000F565F" w:rsidP="000F565F">
      <w:pPr>
        <w:pStyle w:val="Caption"/>
        <w:spacing w:line="360" w:lineRule="auto"/>
      </w:pPr>
      <w:r>
        <w:rPr>
          <w:b/>
        </w:rPr>
        <w:t xml:space="preserve">Supplemental </w:t>
      </w:r>
      <w:r w:rsidRPr="00C64896">
        <w:rPr>
          <w:b/>
        </w:rPr>
        <w:t xml:space="preserve">Figure </w:t>
      </w:r>
      <w:r>
        <w:rPr>
          <w:b/>
        </w:rPr>
        <w:t>S1</w:t>
      </w:r>
      <w:r w:rsidRPr="00C64896">
        <w:rPr>
          <w:b/>
        </w:rPr>
        <w:t>.</w:t>
      </w:r>
      <w:r w:rsidRPr="00C64896">
        <w:t xml:space="preserve"> </w:t>
      </w:r>
      <w:r>
        <w:t xml:space="preserve">Effect of day- versus night-restricted feeding on eating behavior.  </w:t>
      </w:r>
      <w:r w:rsidRPr="006A531D">
        <w:t>Treatments were feed available for 16 h during the day [day-restricted feeding (DRF); feed from 07</w:t>
      </w:r>
      <w:bookmarkStart w:id="0" w:name="_GoBack"/>
      <w:bookmarkEnd w:id="0"/>
      <w:r w:rsidRPr="006A531D">
        <w:t>00 to 2300] or feed available for 16 during the night [night-restricted feeding (NRF); feed from 1900 to 1100]. Data are presented as LSM with SEM bars. Panels show effect of day vs. night-restricted feeding on A. average meal size (kg)</w:t>
      </w:r>
      <w:r>
        <w:t>,</w:t>
      </w:r>
      <w:r w:rsidRPr="006A531D">
        <w:t xml:space="preserve"> B. </w:t>
      </w:r>
      <w:r>
        <w:t>average m</w:t>
      </w:r>
      <w:r w:rsidRPr="006A531D">
        <w:t xml:space="preserve">eal length and </w:t>
      </w:r>
      <w:proofErr w:type="spellStart"/>
      <w:r w:rsidRPr="006A531D">
        <w:t>intermeal</w:t>
      </w:r>
      <w:proofErr w:type="spellEnd"/>
      <w:r w:rsidRPr="006A531D">
        <w:t xml:space="preserve"> interval (min), C. eating time (min/d)</w:t>
      </w:r>
      <w:r>
        <w:t>,</w:t>
      </w:r>
      <w:r w:rsidRPr="006A531D">
        <w:t xml:space="preserve"> </w:t>
      </w:r>
      <w:r>
        <w:t xml:space="preserve">D. </w:t>
      </w:r>
      <w:r w:rsidRPr="006A531D">
        <w:t>average number of meal bouts</w:t>
      </w:r>
      <w:r>
        <w:t xml:space="preserve"> per day, E. </w:t>
      </w:r>
      <w:r w:rsidRPr="006A531D">
        <w:t>eating rate (kg/min),</w:t>
      </w:r>
      <w:r>
        <w:t xml:space="preserve"> and F.</w:t>
      </w:r>
      <w:r w:rsidRPr="006A531D">
        <w:t xml:space="preserve"> hunger and satiety ratios. Hunger ratio</w:t>
      </w:r>
      <w:r>
        <w:t xml:space="preserve"> </w:t>
      </w:r>
      <w:r w:rsidRPr="006A531D">
        <w:t>=</w:t>
      </w:r>
      <w:r>
        <w:t xml:space="preserve"> </w:t>
      </w:r>
      <w:r w:rsidRPr="006A531D">
        <w:t xml:space="preserve">meal size/preceding </w:t>
      </w:r>
      <w:proofErr w:type="spellStart"/>
      <w:r w:rsidRPr="006A531D">
        <w:t>intermeal</w:t>
      </w:r>
      <w:proofErr w:type="spellEnd"/>
      <w:r w:rsidRPr="006A531D">
        <w:t xml:space="preserve"> interval</w:t>
      </w:r>
      <w:r>
        <w:t xml:space="preserve"> (kg/min)</w:t>
      </w:r>
      <w:r w:rsidRPr="006A531D">
        <w:t>. Satiety ratio</w:t>
      </w:r>
      <w:r>
        <w:t xml:space="preserve"> </w:t>
      </w:r>
      <w:r w:rsidRPr="006A531D">
        <w:t>=</w:t>
      </w:r>
      <w:r>
        <w:t xml:space="preserve"> </w:t>
      </w:r>
      <w:r w:rsidRPr="006A531D">
        <w:t>meal size/post-meal interval</w:t>
      </w:r>
      <w:r>
        <w:t xml:space="preserve"> (kg/min)</w:t>
      </w:r>
      <w:r w:rsidRPr="006A531D">
        <w:t xml:space="preserve">. </w:t>
      </w:r>
    </w:p>
    <w:sectPr w:rsidR="00EA0B22" w:rsidRPr="000F565F" w:rsidSect="00D64B2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5F"/>
    <w:rsid w:val="00032C79"/>
    <w:rsid w:val="00056C54"/>
    <w:rsid w:val="000657F1"/>
    <w:rsid w:val="00090671"/>
    <w:rsid w:val="00095975"/>
    <w:rsid w:val="000A2D96"/>
    <w:rsid w:val="000A6EAE"/>
    <w:rsid w:val="000E1AEE"/>
    <w:rsid w:val="000F565F"/>
    <w:rsid w:val="00136607"/>
    <w:rsid w:val="001A252E"/>
    <w:rsid w:val="001B2FC2"/>
    <w:rsid w:val="001D61CE"/>
    <w:rsid w:val="001E3486"/>
    <w:rsid w:val="002018BA"/>
    <w:rsid w:val="00220CC1"/>
    <w:rsid w:val="00246FDE"/>
    <w:rsid w:val="002832B9"/>
    <w:rsid w:val="00296E60"/>
    <w:rsid w:val="002D4B16"/>
    <w:rsid w:val="002E2569"/>
    <w:rsid w:val="002F2C0A"/>
    <w:rsid w:val="002F71E8"/>
    <w:rsid w:val="003154F8"/>
    <w:rsid w:val="00327703"/>
    <w:rsid w:val="0034394D"/>
    <w:rsid w:val="00374B44"/>
    <w:rsid w:val="003C6B34"/>
    <w:rsid w:val="003F4982"/>
    <w:rsid w:val="00400DCF"/>
    <w:rsid w:val="00426AF5"/>
    <w:rsid w:val="004545A8"/>
    <w:rsid w:val="00457DE6"/>
    <w:rsid w:val="004956C0"/>
    <w:rsid w:val="004A6ACF"/>
    <w:rsid w:val="004C7B46"/>
    <w:rsid w:val="004D46CD"/>
    <w:rsid w:val="004E3F71"/>
    <w:rsid w:val="004F2CD2"/>
    <w:rsid w:val="0054544D"/>
    <w:rsid w:val="0054612B"/>
    <w:rsid w:val="005527DA"/>
    <w:rsid w:val="00574CA4"/>
    <w:rsid w:val="00596AAD"/>
    <w:rsid w:val="005A5166"/>
    <w:rsid w:val="005B6CEC"/>
    <w:rsid w:val="005C6199"/>
    <w:rsid w:val="005D62A3"/>
    <w:rsid w:val="00621151"/>
    <w:rsid w:val="00621D40"/>
    <w:rsid w:val="00625324"/>
    <w:rsid w:val="006319C4"/>
    <w:rsid w:val="0065030B"/>
    <w:rsid w:val="00660B2F"/>
    <w:rsid w:val="00671298"/>
    <w:rsid w:val="006A5C32"/>
    <w:rsid w:val="006B0692"/>
    <w:rsid w:val="006C1F93"/>
    <w:rsid w:val="006C2879"/>
    <w:rsid w:val="006E19C2"/>
    <w:rsid w:val="00716D9A"/>
    <w:rsid w:val="0073585C"/>
    <w:rsid w:val="00772A4B"/>
    <w:rsid w:val="007933BC"/>
    <w:rsid w:val="007A49F0"/>
    <w:rsid w:val="007A5497"/>
    <w:rsid w:val="007C1581"/>
    <w:rsid w:val="007C1EC0"/>
    <w:rsid w:val="007E3098"/>
    <w:rsid w:val="0081488F"/>
    <w:rsid w:val="00826F94"/>
    <w:rsid w:val="0082730A"/>
    <w:rsid w:val="00847DEA"/>
    <w:rsid w:val="00851A34"/>
    <w:rsid w:val="00860FEA"/>
    <w:rsid w:val="008843C1"/>
    <w:rsid w:val="008D02A5"/>
    <w:rsid w:val="00911761"/>
    <w:rsid w:val="00926E5C"/>
    <w:rsid w:val="00927444"/>
    <w:rsid w:val="0093105C"/>
    <w:rsid w:val="00946CF2"/>
    <w:rsid w:val="009779D1"/>
    <w:rsid w:val="009920B0"/>
    <w:rsid w:val="009B15CF"/>
    <w:rsid w:val="009C3B62"/>
    <w:rsid w:val="009E6449"/>
    <w:rsid w:val="009E7362"/>
    <w:rsid w:val="009F72F6"/>
    <w:rsid w:val="00A41B65"/>
    <w:rsid w:val="00A70739"/>
    <w:rsid w:val="00A8059F"/>
    <w:rsid w:val="00A87906"/>
    <w:rsid w:val="00A94088"/>
    <w:rsid w:val="00B028AF"/>
    <w:rsid w:val="00B03A40"/>
    <w:rsid w:val="00B20BBE"/>
    <w:rsid w:val="00B267AA"/>
    <w:rsid w:val="00B345E0"/>
    <w:rsid w:val="00B34B21"/>
    <w:rsid w:val="00B401A9"/>
    <w:rsid w:val="00B80CAD"/>
    <w:rsid w:val="00B844E3"/>
    <w:rsid w:val="00B95B04"/>
    <w:rsid w:val="00B96E22"/>
    <w:rsid w:val="00BA6452"/>
    <w:rsid w:val="00BC2E97"/>
    <w:rsid w:val="00BC79F1"/>
    <w:rsid w:val="00BD6465"/>
    <w:rsid w:val="00BE189F"/>
    <w:rsid w:val="00C12079"/>
    <w:rsid w:val="00C30124"/>
    <w:rsid w:val="00C6475A"/>
    <w:rsid w:val="00C66280"/>
    <w:rsid w:val="00CA1080"/>
    <w:rsid w:val="00CC1170"/>
    <w:rsid w:val="00CD1298"/>
    <w:rsid w:val="00CE3E56"/>
    <w:rsid w:val="00D25C38"/>
    <w:rsid w:val="00D35A77"/>
    <w:rsid w:val="00D47CF2"/>
    <w:rsid w:val="00D60235"/>
    <w:rsid w:val="00D64B22"/>
    <w:rsid w:val="00D87467"/>
    <w:rsid w:val="00DA1315"/>
    <w:rsid w:val="00DB2F9C"/>
    <w:rsid w:val="00DD3638"/>
    <w:rsid w:val="00DE3213"/>
    <w:rsid w:val="00DF08F2"/>
    <w:rsid w:val="00DF5C15"/>
    <w:rsid w:val="00E27951"/>
    <w:rsid w:val="00E340D4"/>
    <w:rsid w:val="00E52B37"/>
    <w:rsid w:val="00E631CB"/>
    <w:rsid w:val="00EA5088"/>
    <w:rsid w:val="00EB1474"/>
    <w:rsid w:val="00EB22EE"/>
    <w:rsid w:val="00EB2EE3"/>
    <w:rsid w:val="00EC0F9E"/>
    <w:rsid w:val="00EE3B15"/>
    <w:rsid w:val="00EE593D"/>
    <w:rsid w:val="00F03EDC"/>
    <w:rsid w:val="00F64214"/>
    <w:rsid w:val="00FB743C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C1964"/>
  <w14:defaultImageDpi w14:val="32767"/>
  <w15:chartTrackingRefBased/>
  <w15:docId w15:val="{F44F09D8-BFED-9B45-993C-8FDB1E36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565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65F"/>
    <w:pPr>
      <w:spacing w:after="0" w:line="480" w:lineRule="auto"/>
      <w:jc w:val="center"/>
      <w:outlineLvl w:val="0"/>
    </w:pPr>
    <w:rPr>
      <w:rFonts w:ascii="Times New Roman" w:eastAsiaTheme="minorEastAsia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65F"/>
    <w:rPr>
      <w:rFonts w:ascii="Times New Roman" w:eastAsiaTheme="minorEastAsia" w:hAnsi="Times New Roman" w:cs="Times New Roman"/>
      <w:b/>
    </w:rPr>
  </w:style>
  <w:style w:type="table" w:styleId="TableGrid">
    <w:name w:val="Table Grid"/>
    <w:basedOn w:val="TableNormal"/>
    <w:uiPriority w:val="59"/>
    <w:rsid w:val="000F56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F565F"/>
    <w:pPr>
      <w:tabs>
        <w:tab w:val="left" w:pos="720"/>
      </w:tabs>
      <w:suppressAutoHyphens/>
      <w:spacing w:after="0" w:line="48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F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Harvatine, Kevin John</dc:creator>
  <cp:keywords/>
  <dc:description/>
  <cp:lastModifiedBy>Harvatine, Kevin John</cp:lastModifiedBy>
  <cp:revision>2</cp:revision>
  <dcterms:created xsi:type="dcterms:W3CDTF">2019-12-03T14:11:00Z</dcterms:created>
  <dcterms:modified xsi:type="dcterms:W3CDTF">2019-12-03T14:32:00Z</dcterms:modified>
</cp:coreProperties>
</file>