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1A52A" w14:textId="4FBC6CDE" w:rsidR="00334A1C" w:rsidRPr="00C3516D" w:rsidRDefault="00C3516D">
      <w:pPr>
        <w:rPr>
          <w:rFonts w:ascii="Times New Roman" w:hAnsi="Times New Roman" w:cs="Times New Roman"/>
        </w:rPr>
      </w:pPr>
      <w:r w:rsidRPr="00C3516D">
        <w:rPr>
          <w:rFonts w:ascii="Times New Roman" w:hAnsi="Times New Roman" w:cs="Times New Roman"/>
        </w:rPr>
        <w:t xml:space="preserve">Supplementary </w:t>
      </w:r>
      <w:r w:rsidR="00BC7A22" w:rsidRPr="00C3516D">
        <w:rPr>
          <w:rFonts w:ascii="Times New Roman" w:hAnsi="Times New Roman" w:cs="Times New Roman"/>
        </w:rPr>
        <w:t>Table</w:t>
      </w:r>
      <w:r w:rsidR="00630A13" w:rsidRPr="00C3516D">
        <w:rPr>
          <w:rFonts w:ascii="Times New Roman" w:hAnsi="Times New Roman" w:cs="Times New Roman"/>
        </w:rPr>
        <w:t xml:space="preserve"> </w:t>
      </w:r>
      <w:r w:rsidRPr="00C3516D">
        <w:rPr>
          <w:rFonts w:ascii="Times New Roman" w:hAnsi="Times New Roman" w:cs="Times New Roman"/>
        </w:rPr>
        <w:t>1</w:t>
      </w:r>
      <w:r w:rsidR="00630A13" w:rsidRPr="00C3516D">
        <w:rPr>
          <w:rFonts w:ascii="Times New Roman" w:hAnsi="Times New Roman" w:cs="Times New Roman"/>
        </w:rPr>
        <w:t>. PCR primers used in the present study for real-time quantitative PCR (qPCR).</w:t>
      </w:r>
    </w:p>
    <w:tbl>
      <w:tblPr>
        <w:tblStyle w:val="TableGrid"/>
        <w:tblpPr w:leftFromText="180" w:rightFromText="180" w:tblpXSpec="center" w:tblpY="600"/>
        <w:tblW w:w="0" w:type="auto"/>
        <w:jc w:val="center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1100"/>
        <w:gridCol w:w="3930"/>
        <w:gridCol w:w="1448"/>
        <w:gridCol w:w="580"/>
        <w:gridCol w:w="1767"/>
      </w:tblGrid>
      <w:tr w:rsidR="00BC7A22" w:rsidRPr="00B15323" w14:paraId="4410E6E1" w14:textId="77777777" w:rsidTr="00B15323">
        <w:trPr>
          <w:trHeight w:val="262"/>
          <w:jc w:val="center"/>
        </w:trPr>
        <w:tc>
          <w:tcPr>
            <w:tcW w:w="0" w:type="auto"/>
            <w:vAlign w:val="center"/>
          </w:tcPr>
          <w:p w14:paraId="310A017E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323">
              <w:rPr>
                <w:rFonts w:ascii="Times New Roman" w:hAnsi="Times New Roman" w:cs="Times New Roman"/>
                <w:b/>
              </w:rPr>
              <w:t>Transcript</w:t>
            </w:r>
          </w:p>
        </w:tc>
        <w:tc>
          <w:tcPr>
            <w:tcW w:w="0" w:type="auto"/>
            <w:vAlign w:val="center"/>
          </w:tcPr>
          <w:p w14:paraId="67E81251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323">
              <w:rPr>
                <w:rFonts w:ascii="Times New Roman" w:hAnsi="Times New Roman" w:cs="Times New Roman"/>
                <w:b/>
              </w:rPr>
              <w:t>Primer sequence (5’→3’)</w:t>
            </w:r>
          </w:p>
        </w:tc>
        <w:tc>
          <w:tcPr>
            <w:tcW w:w="0" w:type="auto"/>
            <w:vAlign w:val="center"/>
          </w:tcPr>
          <w:p w14:paraId="4D139B92" w14:textId="77777777" w:rsidR="00BC7A22" w:rsidRPr="00B15323" w:rsidRDefault="00BC7A22" w:rsidP="00B15323">
            <w:pPr>
              <w:rPr>
                <w:rFonts w:ascii="Times New Roman" w:hAnsi="Times New Roman" w:cs="Times New Roman"/>
                <w:b/>
              </w:rPr>
            </w:pPr>
            <w:r w:rsidRPr="00B15323">
              <w:rPr>
                <w:rFonts w:ascii="Times New Roman" w:hAnsi="Times New Roman" w:cs="Times New Roman"/>
                <w:b/>
              </w:rPr>
              <w:t>Amplicon (</w:t>
            </w:r>
            <w:proofErr w:type="spellStart"/>
            <w:r w:rsidRPr="00B15323">
              <w:rPr>
                <w:rFonts w:ascii="Times New Roman" w:hAnsi="Times New Roman" w:cs="Times New Roman"/>
                <w:b/>
              </w:rPr>
              <w:t>bp</w:t>
            </w:r>
            <w:proofErr w:type="spellEnd"/>
            <w:r w:rsidRPr="00B153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04440A55" w14:textId="77777777" w:rsidR="00BC7A22" w:rsidRPr="00B15323" w:rsidRDefault="00BC7A22" w:rsidP="00B15323">
            <w:pPr>
              <w:rPr>
                <w:rFonts w:ascii="Times New Roman" w:hAnsi="Times New Roman" w:cs="Times New Roman"/>
                <w:b/>
              </w:rPr>
            </w:pPr>
            <w:r w:rsidRPr="00B15323">
              <w:rPr>
                <w:rFonts w:ascii="Times New Roman" w:hAnsi="Times New Roman" w:cs="Times New Roman"/>
                <w:b/>
              </w:rPr>
              <w:t>Ta</w:t>
            </w:r>
          </w:p>
        </w:tc>
        <w:tc>
          <w:tcPr>
            <w:tcW w:w="0" w:type="auto"/>
            <w:vAlign w:val="center"/>
          </w:tcPr>
          <w:p w14:paraId="414D0DA2" w14:textId="77777777" w:rsidR="00BC7A22" w:rsidRPr="00B15323" w:rsidRDefault="00BC7A22" w:rsidP="00B15323">
            <w:pPr>
              <w:rPr>
                <w:rFonts w:ascii="Times New Roman" w:hAnsi="Times New Roman" w:cs="Times New Roman"/>
                <w:b/>
              </w:rPr>
            </w:pPr>
            <w:r w:rsidRPr="00B15323">
              <w:rPr>
                <w:rFonts w:ascii="Times New Roman" w:hAnsi="Times New Roman" w:cs="Times New Roman"/>
                <w:b/>
              </w:rPr>
              <w:t>Accession no</w:t>
            </w:r>
          </w:p>
        </w:tc>
      </w:tr>
      <w:tr w:rsidR="00BC7A22" w:rsidRPr="00B15323" w14:paraId="459135B7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57761636" w14:textId="77777777" w:rsidR="00BC7A22" w:rsidRPr="00B15323" w:rsidRDefault="00BC7A22" w:rsidP="00B15323">
            <w:pPr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fads2d6</w:t>
            </w:r>
          </w:p>
        </w:tc>
        <w:tc>
          <w:tcPr>
            <w:tcW w:w="0" w:type="auto"/>
            <w:vAlign w:val="bottom"/>
          </w:tcPr>
          <w:p w14:paraId="683EF29A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TCCTCTGGTGCGTACTTTGT</w:t>
            </w:r>
          </w:p>
        </w:tc>
        <w:tc>
          <w:tcPr>
            <w:tcW w:w="0" w:type="auto"/>
            <w:vMerge w:val="restart"/>
          </w:tcPr>
          <w:p w14:paraId="51EDE7BE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  <w:vMerge w:val="restart"/>
          </w:tcPr>
          <w:p w14:paraId="2EE05025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59˚ C</w:t>
            </w:r>
          </w:p>
        </w:tc>
        <w:tc>
          <w:tcPr>
            <w:tcW w:w="0" w:type="auto"/>
            <w:vMerge w:val="restart"/>
          </w:tcPr>
          <w:p w14:paraId="6E6F7966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NM_001123575.2</w:t>
            </w:r>
            <w:r w:rsidRPr="00B1532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BC7A22" w:rsidRPr="00B15323" w14:paraId="630A6DFD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6EC68A77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bottom"/>
          </w:tcPr>
          <w:p w14:paraId="51BAE107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AAATCCCGTCCAGAGTCAGG</w:t>
            </w:r>
          </w:p>
        </w:tc>
        <w:tc>
          <w:tcPr>
            <w:tcW w:w="0" w:type="auto"/>
            <w:vMerge/>
          </w:tcPr>
          <w:p w14:paraId="0957B5AB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04E118B9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A7E1C24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A22" w:rsidRPr="00B15323" w14:paraId="55202F87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222A65BE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fads2d5</w:t>
            </w:r>
          </w:p>
        </w:tc>
        <w:tc>
          <w:tcPr>
            <w:tcW w:w="0" w:type="auto"/>
            <w:vAlign w:val="bottom"/>
          </w:tcPr>
          <w:p w14:paraId="4F8DF3E7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GCCACTGGTTTGTATGGGTG</w:t>
            </w:r>
          </w:p>
        </w:tc>
        <w:tc>
          <w:tcPr>
            <w:tcW w:w="0" w:type="auto"/>
            <w:vMerge w:val="restart"/>
          </w:tcPr>
          <w:p w14:paraId="13D2C282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0" w:type="auto"/>
            <w:vMerge w:val="restart"/>
          </w:tcPr>
          <w:p w14:paraId="177CA3AF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59˚ C</w:t>
            </w:r>
          </w:p>
        </w:tc>
        <w:tc>
          <w:tcPr>
            <w:tcW w:w="0" w:type="auto"/>
            <w:vMerge w:val="restart"/>
          </w:tcPr>
          <w:p w14:paraId="23A03BBB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NM_001123542.2</w:t>
            </w:r>
            <w:r w:rsidRPr="00B1532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BC7A22" w:rsidRPr="00B15323" w14:paraId="740C992C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4ECC2988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bottom"/>
          </w:tcPr>
          <w:p w14:paraId="096217EF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TTGAGGTGTCCACTGAACCA</w:t>
            </w:r>
          </w:p>
        </w:tc>
        <w:tc>
          <w:tcPr>
            <w:tcW w:w="0" w:type="auto"/>
            <w:vMerge/>
          </w:tcPr>
          <w:p w14:paraId="133CD0EB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F27777A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81F4E53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A22" w:rsidRPr="00B15323" w14:paraId="1043915E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225D10B7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elovl2</w:t>
            </w:r>
          </w:p>
        </w:tc>
        <w:tc>
          <w:tcPr>
            <w:tcW w:w="0" w:type="auto"/>
            <w:vAlign w:val="bottom"/>
          </w:tcPr>
          <w:p w14:paraId="67570D53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GGTGCTGTGGTGGTACTACT</w:t>
            </w:r>
          </w:p>
        </w:tc>
        <w:tc>
          <w:tcPr>
            <w:tcW w:w="0" w:type="auto"/>
            <w:vMerge w:val="restart"/>
          </w:tcPr>
          <w:p w14:paraId="11A728FC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vMerge w:val="restart"/>
          </w:tcPr>
          <w:p w14:paraId="54DBFA60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59˚ C</w:t>
            </w:r>
          </w:p>
        </w:tc>
        <w:tc>
          <w:tcPr>
            <w:tcW w:w="0" w:type="auto"/>
            <w:vMerge w:val="restart"/>
          </w:tcPr>
          <w:p w14:paraId="162122DF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NM_001136553.1</w:t>
            </w:r>
            <w:r w:rsidRPr="00B1532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BC7A22" w:rsidRPr="00B15323" w14:paraId="68298FBB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0B2C7A26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bottom"/>
          </w:tcPr>
          <w:p w14:paraId="4456C3B8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ACTGTTAAGAGTCGGCCCAA</w:t>
            </w:r>
          </w:p>
        </w:tc>
        <w:tc>
          <w:tcPr>
            <w:tcW w:w="0" w:type="auto"/>
            <w:vMerge/>
          </w:tcPr>
          <w:p w14:paraId="4F9F415C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B9B4642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EE311A9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A22" w:rsidRPr="00B15323" w14:paraId="32A58909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1D7BE535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elovl5a</w:t>
            </w:r>
          </w:p>
        </w:tc>
        <w:tc>
          <w:tcPr>
            <w:tcW w:w="0" w:type="auto"/>
            <w:vAlign w:val="bottom"/>
          </w:tcPr>
          <w:p w14:paraId="3514E7CA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TGTTGCTTCATTGAATGGCCA</w:t>
            </w:r>
          </w:p>
        </w:tc>
        <w:tc>
          <w:tcPr>
            <w:tcW w:w="0" w:type="auto"/>
            <w:vMerge w:val="restart"/>
          </w:tcPr>
          <w:p w14:paraId="7E0CF96F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vMerge w:val="restart"/>
          </w:tcPr>
          <w:p w14:paraId="52CA1B59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59˚ C</w:t>
            </w:r>
          </w:p>
        </w:tc>
        <w:tc>
          <w:tcPr>
            <w:tcW w:w="0" w:type="auto"/>
            <w:vMerge w:val="restart"/>
          </w:tcPr>
          <w:p w14:paraId="2E880145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GU238431.1</w:t>
            </w:r>
            <w:r w:rsidRPr="00B1532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BC7A22" w:rsidRPr="00B15323" w14:paraId="7A8D99DC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1386F75D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bottom"/>
          </w:tcPr>
          <w:p w14:paraId="3BCC5D23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TCCCATCTCTCCTAGCGACA</w:t>
            </w:r>
          </w:p>
        </w:tc>
        <w:tc>
          <w:tcPr>
            <w:tcW w:w="0" w:type="auto"/>
            <w:vMerge/>
          </w:tcPr>
          <w:p w14:paraId="2A1DE3F4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7BED21E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E8FB7DE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A22" w:rsidRPr="00B15323" w14:paraId="78562D97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25548170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elovl5b</w:t>
            </w:r>
          </w:p>
        </w:tc>
        <w:tc>
          <w:tcPr>
            <w:tcW w:w="0" w:type="auto"/>
            <w:vAlign w:val="bottom"/>
          </w:tcPr>
          <w:p w14:paraId="35F66A8C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CTGTGCAGTCATTTGGCCAT</w:t>
            </w:r>
          </w:p>
        </w:tc>
        <w:tc>
          <w:tcPr>
            <w:tcW w:w="0" w:type="auto"/>
            <w:vMerge w:val="restart"/>
          </w:tcPr>
          <w:p w14:paraId="496253ED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  <w:vMerge w:val="restart"/>
          </w:tcPr>
          <w:p w14:paraId="5C3A877C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59˚ C</w:t>
            </w:r>
          </w:p>
        </w:tc>
        <w:tc>
          <w:tcPr>
            <w:tcW w:w="0" w:type="auto"/>
            <w:vMerge w:val="restart"/>
          </w:tcPr>
          <w:p w14:paraId="4C6C7876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NM_001136552.1</w:t>
            </w:r>
            <w:r w:rsidRPr="00B1532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BC7A22" w:rsidRPr="00B15323" w14:paraId="3C97E702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1D1FFB2F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bottom"/>
          </w:tcPr>
          <w:p w14:paraId="6EF40154" w14:textId="77777777" w:rsidR="00BC7A22" w:rsidRPr="00B15323" w:rsidRDefault="00BC7A22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GGTGTCACCCCATTTGCATG</w:t>
            </w:r>
          </w:p>
        </w:tc>
        <w:tc>
          <w:tcPr>
            <w:tcW w:w="0" w:type="auto"/>
            <w:vMerge/>
          </w:tcPr>
          <w:p w14:paraId="21E3E9C1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F8B5CDE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0767CA0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A22" w:rsidRPr="00B15323" w14:paraId="3A1EF9AB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2A860C3F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srebp1</w:t>
            </w:r>
          </w:p>
        </w:tc>
        <w:tc>
          <w:tcPr>
            <w:tcW w:w="0" w:type="auto"/>
          </w:tcPr>
          <w:p w14:paraId="7390A287" w14:textId="77777777" w:rsidR="00BC7A22" w:rsidRPr="00B15323" w:rsidRDefault="00BC7A22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 xml:space="preserve">F: </w:t>
            </w:r>
            <w:r w:rsidRPr="00B15323">
              <w:rPr>
                <w:rFonts w:ascii="Times New Roman" w:hAnsi="Times New Roman" w:cs="Times New Roman"/>
                <w:caps/>
              </w:rPr>
              <w:t>gccatgcgcaggttgtttcttca</w:t>
            </w:r>
          </w:p>
        </w:tc>
        <w:tc>
          <w:tcPr>
            <w:tcW w:w="0" w:type="auto"/>
            <w:vMerge w:val="restart"/>
          </w:tcPr>
          <w:p w14:paraId="0EB8067D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0" w:type="auto"/>
            <w:vMerge w:val="restart"/>
          </w:tcPr>
          <w:p w14:paraId="44DD9D30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63˚</w:t>
            </w:r>
          </w:p>
        </w:tc>
        <w:tc>
          <w:tcPr>
            <w:tcW w:w="0" w:type="auto"/>
            <w:vMerge w:val="restart"/>
          </w:tcPr>
          <w:p w14:paraId="04E401A0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TC148424</w:t>
            </w:r>
            <w:r w:rsidRPr="00B15323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BC7A22" w:rsidRPr="00B15323" w14:paraId="7FB56228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515CE4D8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73C4167F" w14:textId="77777777" w:rsidR="00BC7A22" w:rsidRPr="00B15323" w:rsidRDefault="00BC7A22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 xml:space="preserve">R: </w:t>
            </w:r>
            <w:r w:rsidRPr="00B15323">
              <w:rPr>
                <w:rFonts w:ascii="Times New Roman" w:hAnsi="Times New Roman" w:cs="Times New Roman"/>
                <w:caps/>
              </w:rPr>
              <w:t>Tctggccaggacgcatctcacact</w:t>
            </w:r>
          </w:p>
        </w:tc>
        <w:tc>
          <w:tcPr>
            <w:tcW w:w="0" w:type="auto"/>
            <w:vMerge/>
          </w:tcPr>
          <w:p w14:paraId="449FF2C8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731CB2E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C4C8C76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A22" w:rsidRPr="00B15323" w14:paraId="3EF0B8DF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6C8389D2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srebp2</w:t>
            </w:r>
          </w:p>
        </w:tc>
        <w:tc>
          <w:tcPr>
            <w:tcW w:w="0" w:type="auto"/>
          </w:tcPr>
          <w:p w14:paraId="0D4B2FB5" w14:textId="77777777" w:rsidR="00BC7A22" w:rsidRPr="00B15323" w:rsidRDefault="00BC7A22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F:</w:t>
            </w:r>
            <w:r w:rsidRPr="00B15323">
              <w:rPr>
                <w:rFonts w:ascii="Times New Roman" w:hAnsi="Times New Roman" w:cs="Times New Roman"/>
              </w:rPr>
              <w:t xml:space="preserve"> </w:t>
            </w:r>
            <w:r w:rsidRPr="00B15323">
              <w:rPr>
                <w:rFonts w:ascii="Times New Roman" w:hAnsi="Times New Roman" w:cs="Times New Roman"/>
                <w:lang w:val="en-US"/>
              </w:rPr>
              <w:t>TCGCGGCCTCCTGATGATT</w:t>
            </w:r>
          </w:p>
        </w:tc>
        <w:tc>
          <w:tcPr>
            <w:tcW w:w="0" w:type="auto"/>
            <w:vMerge w:val="restart"/>
          </w:tcPr>
          <w:p w14:paraId="1871F452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vMerge w:val="restart"/>
          </w:tcPr>
          <w:p w14:paraId="66B69ECA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63˚</w:t>
            </w:r>
          </w:p>
        </w:tc>
        <w:tc>
          <w:tcPr>
            <w:tcW w:w="0" w:type="auto"/>
            <w:vMerge w:val="restart"/>
          </w:tcPr>
          <w:p w14:paraId="06F6A3A6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TC166313</w:t>
            </w:r>
            <w:r w:rsidRPr="00B15323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</w:tr>
      <w:tr w:rsidR="00BC7A22" w:rsidRPr="00B15323" w14:paraId="47A1F0DD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33F12B3D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46149009" w14:textId="77777777" w:rsidR="00BC7A22" w:rsidRPr="00B15323" w:rsidRDefault="00BC7A22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R:</w:t>
            </w:r>
            <w:r w:rsidRPr="00B15323">
              <w:rPr>
                <w:rFonts w:ascii="Times New Roman" w:hAnsi="Times New Roman" w:cs="Times New Roman"/>
              </w:rPr>
              <w:t xml:space="preserve"> </w:t>
            </w:r>
            <w:r w:rsidRPr="00B15323">
              <w:rPr>
                <w:rFonts w:ascii="Times New Roman" w:hAnsi="Times New Roman" w:cs="Times New Roman"/>
                <w:lang w:val="en-US"/>
              </w:rPr>
              <w:t>AGGGCTAGGTGACTGTTCTGG</w:t>
            </w:r>
          </w:p>
        </w:tc>
        <w:tc>
          <w:tcPr>
            <w:tcW w:w="0" w:type="auto"/>
            <w:vMerge/>
          </w:tcPr>
          <w:p w14:paraId="1DE6910C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15742CA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BAA1985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7A22" w:rsidRPr="00B15323" w14:paraId="77380F95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2AA21758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lxr</w:t>
            </w:r>
            <w:proofErr w:type="spellEnd"/>
          </w:p>
        </w:tc>
        <w:tc>
          <w:tcPr>
            <w:tcW w:w="0" w:type="auto"/>
          </w:tcPr>
          <w:p w14:paraId="27664245" w14:textId="77777777" w:rsidR="00BC7A22" w:rsidRPr="00B15323" w:rsidRDefault="00BC7A22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F:</w:t>
            </w:r>
            <w:r w:rsidRPr="00B15323">
              <w:rPr>
                <w:rFonts w:ascii="Times New Roman" w:hAnsi="Times New Roman" w:cs="Times New Roman"/>
              </w:rPr>
              <w:t xml:space="preserve"> </w:t>
            </w:r>
            <w:r w:rsidRPr="00B15323">
              <w:rPr>
                <w:rFonts w:ascii="Times New Roman" w:hAnsi="Times New Roman" w:cs="Times New Roman"/>
                <w:lang w:val="en-US"/>
              </w:rPr>
              <w:t>GCCGCCGCTATCTGAAATCTG</w:t>
            </w:r>
          </w:p>
        </w:tc>
        <w:tc>
          <w:tcPr>
            <w:tcW w:w="0" w:type="auto"/>
            <w:vMerge w:val="restart"/>
          </w:tcPr>
          <w:p w14:paraId="1909067E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vMerge w:val="restart"/>
          </w:tcPr>
          <w:p w14:paraId="0A4AD6CF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58˚</w:t>
            </w:r>
          </w:p>
        </w:tc>
        <w:tc>
          <w:tcPr>
            <w:tcW w:w="0" w:type="auto"/>
            <w:vMerge w:val="restart"/>
          </w:tcPr>
          <w:p w14:paraId="741F7E2A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FJ470290</w:t>
            </w:r>
            <w:r w:rsidRPr="00630A1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BC7A22" w:rsidRPr="00B15323" w14:paraId="0B3415F7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3CBAD0EC" w14:textId="77777777" w:rsidR="00BC7A22" w:rsidRPr="00B15323" w:rsidRDefault="00BC7A22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65EDC912" w14:textId="77777777" w:rsidR="00BC7A22" w:rsidRPr="00B15323" w:rsidRDefault="00BC7A22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R:</w:t>
            </w:r>
            <w:r w:rsidRPr="00B15323">
              <w:rPr>
                <w:rFonts w:ascii="Times New Roman" w:hAnsi="Times New Roman" w:cs="Times New Roman"/>
              </w:rPr>
              <w:t xml:space="preserve"> </w:t>
            </w:r>
            <w:r w:rsidRPr="00B15323">
              <w:rPr>
                <w:rFonts w:ascii="Times New Roman" w:hAnsi="Times New Roman" w:cs="Times New Roman"/>
                <w:lang w:val="en-US"/>
              </w:rPr>
              <w:t>CAATCCGGCAACCAATCTGTAGG</w:t>
            </w:r>
          </w:p>
        </w:tc>
        <w:tc>
          <w:tcPr>
            <w:tcW w:w="0" w:type="auto"/>
            <w:vMerge/>
          </w:tcPr>
          <w:p w14:paraId="6E47A17C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D0B0C1B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BDC3D9A" w14:textId="77777777" w:rsidR="00BC7A22" w:rsidRPr="00B15323" w:rsidRDefault="00BC7A22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4EF5502D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683B501D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ppar</w:t>
            </w:r>
            <w:proofErr w:type="spellEnd"/>
            <w:r w:rsidRPr="00B15323">
              <w:rPr>
                <w:rFonts w:ascii="Times New Roman" w:hAnsi="Times New Roman" w:cs="Times New Roman"/>
                <w:i/>
              </w:rPr>
              <w:t>α</w:t>
            </w:r>
          </w:p>
        </w:tc>
        <w:tc>
          <w:tcPr>
            <w:tcW w:w="0" w:type="auto"/>
          </w:tcPr>
          <w:p w14:paraId="467D48E5" w14:textId="77777777" w:rsidR="00477BAD" w:rsidRPr="00B15323" w:rsidRDefault="00477BAD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F: TCCTGGTGGCCTACGGATC</w:t>
            </w:r>
          </w:p>
        </w:tc>
        <w:tc>
          <w:tcPr>
            <w:tcW w:w="0" w:type="auto"/>
            <w:vMerge w:val="restart"/>
          </w:tcPr>
          <w:p w14:paraId="4F62434B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Merge w:val="restart"/>
          </w:tcPr>
          <w:p w14:paraId="07BC86BE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60˚</w:t>
            </w:r>
          </w:p>
        </w:tc>
        <w:tc>
          <w:tcPr>
            <w:tcW w:w="0" w:type="auto"/>
            <w:vMerge w:val="restart"/>
          </w:tcPr>
          <w:p w14:paraId="6689C91D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DQ294237</w:t>
            </w:r>
            <w:r w:rsidRPr="00B1532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477BAD" w:rsidRPr="00B15323" w14:paraId="0777E3D3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3411A4BE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23E9D10F" w14:textId="77777777" w:rsidR="00477BAD" w:rsidRPr="00B15323" w:rsidRDefault="00477BAD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R: CGTTGAATTTCATGGCGAACT</w:t>
            </w:r>
          </w:p>
        </w:tc>
        <w:tc>
          <w:tcPr>
            <w:tcW w:w="0" w:type="auto"/>
            <w:vMerge/>
          </w:tcPr>
          <w:p w14:paraId="5C060397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DC49B35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A833AEA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17A835B9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1D6BCDB3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pparγ</w:t>
            </w:r>
            <w:proofErr w:type="spellEnd"/>
          </w:p>
        </w:tc>
        <w:tc>
          <w:tcPr>
            <w:tcW w:w="0" w:type="auto"/>
          </w:tcPr>
          <w:p w14:paraId="4BBF20C5" w14:textId="77777777" w:rsidR="00477BAD" w:rsidRPr="00B15323" w:rsidRDefault="00477BAD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F: CATTGTCAGCCTGTCCAGAC</w:t>
            </w:r>
          </w:p>
        </w:tc>
        <w:tc>
          <w:tcPr>
            <w:tcW w:w="0" w:type="auto"/>
            <w:vMerge w:val="restart"/>
          </w:tcPr>
          <w:p w14:paraId="7E59101C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0" w:type="auto"/>
            <w:vMerge w:val="restart"/>
          </w:tcPr>
          <w:p w14:paraId="39CC0D9D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60˚</w:t>
            </w:r>
          </w:p>
        </w:tc>
        <w:tc>
          <w:tcPr>
            <w:tcW w:w="0" w:type="auto"/>
            <w:vMerge w:val="restart"/>
          </w:tcPr>
          <w:p w14:paraId="64331B39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AJ416951</w:t>
            </w:r>
            <w:r w:rsidRPr="00B1532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477BAD" w:rsidRPr="00B15323" w14:paraId="6E379565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2B21AFC8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466160A0" w14:textId="77777777" w:rsidR="00477BAD" w:rsidRPr="00B15323" w:rsidRDefault="00477BAD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R: TTGCAGCCCTCACAGACATG</w:t>
            </w:r>
          </w:p>
        </w:tc>
        <w:tc>
          <w:tcPr>
            <w:tcW w:w="0" w:type="auto"/>
            <w:vMerge/>
          </w:tcPr>
          <w:p w14:paraId="20C4B338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51C1DB2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2AC11E7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303158FE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656B32A9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aco</w:t>
            </w:r>
            <w:proofErr w:type="spellEnd"/>
          </w:p>
        </w:tc>
        <w:tc>
          <w:tcPr>
            <w:tcW w:w="0" w:type="auto"/>
          </w:tcPr>
          <w:p w14:paraId="5C8357AF" w14:textId="77777777" w:rsidR="00477BAD" w:rsidRPr="00B15323" w:rsidRDefault="00477BAD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F: AAAGCCTTCACCACATGGAC</w:t>
            </w:r>
          </w:p>
        </w:tc>
        <w:tc>
          <w:tcPr>
            <w:tcW w:w="0" w:type="auto"/>
            <w:vMerge w:val="restart"/>
          </w:tcPr>
          <w:p w14:paraId="35C7A9B2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0" w:type="auto"/>
            <w:vMerge w:val="restart"/>
          </w:tcPr>
          <w:p w14:paraId="47C5D254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60°</w:t>
            </w:r>
          </w:p>
        </w:tc>
        <w:tc>
          <w:tcPr>
            <w:tcW w:w="0" w:type="auto"/>
            <w:vMerge w:val="restart"/>
          </w:tcPr>
          <w:p w14:paraId="0B22B0FE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TC49531</w:t>
            </w:r>
            <w:r w:rsidRPr="00B15323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  <w:p w14:paraId="4CECB6E5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7BAD" w:rsidRPr="00B15323" w14:paraId="1A44953A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702FCE07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74FFE6DD" w14:textId="77777777" w:rsidR="00477BAD" w:rsidRPr="00B15323" w:rsidRDefault="00477BAD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R: TAGGACACGATGCCACTCAG</w:t>
            </w:r>
          </w:p>
        </w:tc>
        <w:tc>
          <w:tcPr>
            <w:tcW w:w="0" w:type="auto"/>
            <w:vMerge/>
          </w:tcPr>
          <w:p w14:paraId="1848A419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5CC17A4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1B3D022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7CBD792A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541D82B3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cptI</w:t>
            </w:r>
            <w:proofErr w:type="spellEnd"/>
          </w:p>
        </w:tc>
        <w:tc>
          <w:tcPr>
            <w:tcW w:w="0" w:type="auto"/>
          </w:tcPr>
          <w:p w14:paraId="0B2BE273" w14:textId="77777777" w:rsidR="00477BAD" w:rsidRPr="00B15323" w:rsidRDefault="00477BAD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F: CCTGTACCGTGGAGACCTGT</w:t>
            </w:r>
          </w:p>
        </w:tc>
        <w:tc>
          <w:tcPr>
            <w:tcW w:w="0" w:type="auto"/>
            <w:vMerge w:val="restart"/>
          </w:tcPr>
          <w:p w14:paraId="2D9B0BF4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0" w:type="auto"/>
            <w:vMerge w:val="restart"/>
          </w:tcPr>
          <w:p w14:paraId="30264FA1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60°</w:t>
            </w:r>
          </w:p>
        </w:tc>
        <w:tc>
          <w:tcPr>
            <w:tcW w:w="0" w:type="auto"/>
            <w:vMerge w:val="restart"/>
          </w:tcPr>
          <w:p w14:paraId="48C9B1F9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AM230810</w:t>
            </w:r>
            <w:r w:rsidRPr="00B15323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</w:tr>
      <w:tr w:rsidR="00477BAD" w:rsidRPr="00B15323" w14:paraId="6165156F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0BDE4D0D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6A3EAAE3" w14:textId="77777777" w:rsidR="00477BAD" w:rsidRPr="00B15323" w:rsidRDefault="00477BAD" w:rsidP="00B15323">
            <w:pPr>
              <w:rPr>
                <w:rFonts w:ascii="Times New Roman" w:hAnsi="Times New Roman" w:cs="Times New Roman"/>
                <w:lang w:val="en-US"/>
              </w:rPr>
            </w:pPr>
            <w:r w:rsidRPr="00B15323">
              <w:rPr>
                <w:rFonts w:ascii="Times New Roman" w:hAnsi="Times New Roman" w:cs="Times New Roman"/>
                <w:lang w:val="en-US"/>
              </w:rPr>
              <w:t>R: CAGCACCTCTTTGAGGAAGG</w:t>
            </w:r>
          </w:p>
        </w:tc>
        <w:tc>
          <w:tcPr>
            <w:tcW w:w="0" w:type="auto"/>
            <w:vMerge/>
          </w:tcPr>
          <w:p w14:paraId="012EA507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57DB9DB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3500F3A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12E4177C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7DF43CC8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hmgcr</w:t>
            </w:r>
            <w:proofErr w:type="spellEnd"/>
          </w:p>
        </w:tc>
        <w:tc>
          <w:tcPr>
            <w:tcW w:w="0" w:type="auto"/>
          </w:tcPr>
          <w:p w14:paraId="1DCCAF5B" w14:textId="77777777" w:rsidR="00477BAD" w:rsidRPr="00B15323" w:rsidRDefault="00477BAD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CCTTCAGCCATGAACTGGAT</w:t>
            </w:r>
          </w:p>
        </w:tc>
        <w:tc>
          <w:tcPr>
            <w:tcW w:w="0" w:type="auto"/>
            <w:vMerge w:val="restart"/>
          </w:tcPr>
          <w:p w14:paraId="507002B6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0" w:type="auto"/>
            <w:vMerge w:val="restart"/>
          </w:tcPr>
          <w:p w14:paraId="7424D2FC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60˚</w:t>
            </w:r>
          </w:p>
        </w:tc>
        <w:tc>
          <w:tcPr>
            <w:tcW w:w="0" w:type="auto"/>
            <w:vMerge w:val="restart"/>
          </w:tcPr>
          <w:p w14:paraId="43BF09B4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DW561983</w:t>
            </w:r>
            <w:r w:rsidRPr="00630A1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77BAD" w:rsidRPr="00B15323" w14:paraId="002DBF40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5365A266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7D13FF4A" w14:textId="77777777" w:rsidR="00477BAD" w:rsidRPr="00B15323" w:rsidRDefault="00477BAD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TCCTGTCCACAGGCAATGTA</w:t>
            </w:r>
          </w:p>
        </w:tc>
        <w:tc>
          <w:tcPr>
            <w:tcW w:w="0" w:type="auto"/>
            <w:vMerge/>
          </w:tcPr>
          <w:p w14:paraId="0335AABB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CE36A54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B72DA4D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281EE5E8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760EB6B7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fas</w:t>
            </w:r>
            <w:proofErr w:type="spellEnd"/>
          </w:p>
        </w:tc>
        <w:tc>
          <w:tcPr>
            <w:tcW w:w="0" w:type="auto"/>
          </w:tcPr>
          <w:p w14:paraId="2D847ABA" w14:textId="77777777" w:rsidR="00477BAD" w:rsidRPr="00B15323" w:rsidRDefault="00477BAD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ACCGCCAAGCTCAGTGTGC</w:t>
            </w:r>
          </w:p>
        </w:tc>
        <w:tc>
          <w:tcPr>
            <w:tcW w:w="0" w:type="auto"/>
            <w:vMerge w:val="restart"/>
          </w:tcPr>
          <w:p w14:paraId="4E64F72E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0" w:type="auto"/>
            <w:vMerge w:val="restart"/>
          </w:tcPr>
          <w:p w14:paraId="126B6FBD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60˚</w:t>
            </w:r>
          </w:p>
        </w:tc>
        <w:tc>
          <w:tcPr>
            <w:tcW w:w="0" w:type="auto"/>
            <w:vMerge w:val="restart"/>
          </w:tcPr>
          <w:p w14:paraId="3EAA58D6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CK876943</w:t>
            </w:r>
            <w:r w:rsidRPr="00630A1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77BAD" w:rsidRPr="00B15323" w14:paraId="0FAC9696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4466B8CB" w14:textId="77777777" w:rsidR="00477BAD" w:rsidRPr="00B15323" w:rsidRDefault="00477BAD" w:rsidP="00B1532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14:paraId="33CC1079" w14:textId="77777777" w:rsidR="00477BAD" w:rsidRPr="00B15323" w:rsidRDefault="00477BAD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CAGGCCCCAAAGGAGTAGC</w:t>
            </w:r>
          </w:p>
        </w:tc>
        <w:tc>
          <w:tcPr>
            <w:tcW w:w="0" w:type="auto"/>
            <w:vMerge/>
          </w:tcPr>
          <w:p w14:paraId="36A0CBCC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1B722C8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79BE2C0B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60FF97B0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6B19C43E" w14:textId="77777777" w:rsidR="00477BAD" w:rsidRPr="00B15323" w:rsidRDefault="00767C29" w:rsidP="00B1532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hprt</w:t>
            </w:r>
            <w:proofErr w:type="spellEnd"/>
          </w:p>
        </w:tc>
        <w:tc>
          <w:tcPr>
            <w:tcW w:w="0" w:type="auto"/>
            <w:vAlign w:val="bottom"/>
          </w:tcPr>
          <w:p w14:paraId="568A70DD" w14:textId="77777777" w:rsidR="00477BAD" w:rsidRPr="00B15323" w:rsidRDefault="00767C29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GATGATGAGCAGGGATATGAC</w:t>
            </w:r>
          </w:p>
        </w:tc>
        <w:tc>
          <w:tcPr>
            <w:tcW w:w="0" w:type="auto"/>
            <w:vMerge w:val="restart"/>
          </w:tcPr>
          <w:p w14:paraId="1818AF52" w14:textId="77777777" w:rsidR="00477BAD" w:rsidRPr="00B15323" w:rsidRDefault="0086495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  <w:vMerge w:val="restart"/>
          </w:tcPr>
          <w:p w14:paraId="060A98E3" w14:textId="77777777" w:rsidR="00477BAD" w:rsidRPr="00B15323" w:rsidRDefault="00767C29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60˚</w:t>
            </w:r>
          </w:p>
        </w:tc>
        <w:tc>
          <w:tcPr>
            <w:tcW w:w="0" w:type="auto"/>
            <w:vMerge w:val="restart"/>
          </w:tcPr>
          <w:p w14:paraId="5F97E380" w14:textId="77777777" w:rsidR="00477BAD" w:rsidRPr="00B15323" w:rsidRDefault="0086495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BT125296.1</w:t>
            </w:r>
          </w:p>
        </w:tc>
      </w:tr>
      <w:tr w:rsidR="00477BAD" w:rsidRPr="00B15323" w14:paraId="79C819F0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486B343F" w14:textId="77777777" w:rsidR="00477BAD" w:rsidRPr="00B15323" w:rsidRDefault="00477BAD" w:rsidP="00B153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bottom"/>
          </w:tcPr>
          <w:p w14:paraId="53C031A6" w14:textId="77777777" w:rsidR="00477BAD" w:rsidRPr="00B15323" w:rsidRDefault="00767C29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GCAGAGAGCCACGATATGG</w:t>
            </w:r>
          </w:p>
        </w:tc>
        <w:tc>
          <w:tcPr>
            <w:tcW w:w="0" w:type="auto"/>
            <w:vMerge/>
          </w:tcPr>
          <w:p w14:paraId="0F3D8234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45B8B0A6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595DAD24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56B469BC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0C98008E" w14:textId="77777777" w:rsidR="00477BAD" w:rsidRPr="00B15323" w:rsidRDefault="00477BAD" w:rsidP="00B15323">
            <w:pPr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ef1a</w:t>
            </w:r>
          </w:p>
        </w:tc>
        <w:tc>
          <w:tcPr>
            <w:tcW w:w="0" w:type="auto"/>
            <w:vAlign w:val="bottom"/>
          </w:tcPr>
          <w:p w14:paraId="3E59FE82" w14:textId="77777777" w:rsidR="00477BAD" w:rsidRPr="00B15323" w:rsidRDefault="00477BAD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CTGCCCCTCCAGGACGTTTACAA</w:t>
            </w:r>
          </w:p>
        </w:tc>
        <w:tc>
          <w:tcPr>
            <w:tcW w:w="0" w:type="auto"/>
            <w:vMerge w:val="restart"/>
          </w:tcPr>
          <w:p w14:paraId="1D85A08A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vMerge w:val="restart"/>
          </w:tcPr>
          <w:p w14:paraId="2A6C8369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60˚ C</w:t>
            </w:r>
          </w:p>
        </w:tc>
        <w:tc>
          <w:tcPr>
            <w:tcW w:w="0" w:type="auto"/>
            <w:vMerge w:val="restart"/>
          </w:tcPr>
          <w:p w14:paraId="1FFA0C3E" w14:textId="77777777" w:rsidR="00477BAD" w:rsidRPr="00B15323" w:rsidRDefault="00477BAD" w:rsidP="00B15323">
            <w:pPr>
              <w:tabs>
                <w:tab w:val="right" w:pos="1769"/>
              </w:tabs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AF321836</w:t>
            </w:r>
            <w:r w:rsidRPr="00B1532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77BAD" w:rsidRPr="00B15323" w14:paraId="659572AE" w14:textId="77777777" w:rsidTr="00B15323">
        <w:trPr>
          <w:trHeight w:val="262"/>
          <w:jc w:val="center"/>
        </w:trPr>
        <w:tc>
          <w:tcPr>
            <w:tcW w:w="0" w:type="auto"/>
            <w:vMerge/>
          </w:tcPr>
          <w:p w14:paraId="62492883" w14:textId="77777777" w:rsidR="00477BAD" w:rsidRPr="00B15323" w:rsidRDefault="00477BAD" w:rsidP="00B1532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Align w:val="bottom"/>
          </w:tcPr>
          <w:p w14:paraId="2BA413EA" w14:textId="77777777" w:rsidR="00477BAD" w:rsidRPr="00B15323" w:rsidRDefault="00477BAD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 xml:space="preserve">R: </w:t>
            </w:r>
            <w:r w:rsidR="00767C29" w:rsidRPr="00B15323">
              <w:rPr>
                <w:rFonts w:ascii="Times New Roman" w:hAnsi="Times New Roman" w:cs="Times New Roman"/>
              </w:rPr>
              <w:t>CACCGGGCATAGCCGATTCC</w:t>
            </w:r>
          </w:p>
        </w:tc>
        <w:tc>
          <w:tcPr>
            <w:tcW w:w="0" w:type="auto"/>
            <w:vMerge/>
          </w:tcPr>
          <w:p w14:paraId="509CC82E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9B87430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44E295C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BAD" w:rsidRPr="00B15323" w14:paraId="4D9A9A4E" w14:textId="77777777" w:rsidTr="00B15323">
        <w:trPr>
          <w:trHeight w:val="262"/>
          <w:jc w:val="center"/>
        </w:trPr>
        <w:tc>
          <w:tcPr>
            <w:tcW w:w="0" w:type="auto"/>
            <w:vMerge w:val="restart"/>
          </w:tcPr>
          <w:p w14:paraId="315D6942" w14:textId="77777777" w:rsidR="00477BAD" w:rsidRPr="00B15323" w:rsidRDefault="00477BAD" w:rsidP="00B15323">
            <w:pPr>
              <w:rPr>
                <w:rFonts w:ascii="Times New Roman" w:hAnsi="Times New Roman" w:cs="Times New Roman"/>
                <w:i/>
              </w:rPr>
            </w:pPr>
            <w:r w:rsidRPr="00B15323">
              <w:rPr>
                <w:rFonts w:ascii="Times New Roman" w:hAnsi="Times New Roman" w:cs="Times New Roman"/>
                <w:i/>
              </w:rPr>
              <w:t>rpl2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79BDFF7" w14:textId="77777777" w:rsidR="00477BAD" w:rsidRPr="00B15323" w:rsidRDefault="00477BAD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CTGCCCCTCCAGGACGTTTACAA</w:t>
            </w:r>
          </w:p>
        </w:tc>
        <w:tc>
          <w:tcPr>
            <w:tcW w:w="0" w:type="auto"/>
            <w:vMerge w:val="restart"/>
          </w:tcPr>
          <w:p w14:paraId="61EC0283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Merge w:val="restart"/>
          </w:tcPr>
          <w:p w14:paraId="36293821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60˚ C</w:t>
            </w:r>
          </w:p>
        </w:tc>
        <w:tc>
          <w:tcPr>
            <w:tcW w:w="0" w:type="auto"/>
            <w:vMerge w:val="restart"/>
          </w:tcPr>
          <w:p w14:paraId="665B09FA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XM_014137227.1</w:t>
            </w:r>
            <w:r w:rsidRPr="00B1532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477BAD" w:rsidRPr="00B15323" w14:paraId="15587F54" w14:textId="77777777" w:rsidTr="00B15323">
        <w:trPr>
          <w:trHeight w:val="262"/>
          <w:jc w:val="center"/>
        </w:trPr>
        <w:tc>
          <w:tcPr>
            <w:tcW w:w="0" w:type="auto"/>
            <w:vMerge/>
            <w:vAlign w:val="center"/>
          </w:tcPr>
          <w:p w14:paraId="3F1E7E0C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678CA" w14:textId="77777777" w:rsidR="00477BAD" w:rsidRPr="00B15323" w:rsidRDefault="00477BAD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TGTTCACAGCTCGTTTACCG</w:t>
            </w:r>
          </w:p>
        </w:tc>
        <w:tc>
          <w:tcPr>
            <w:tcW w:w="0" w:type="auto"/>
            <w:vMerge/>
          </w:tcPr>
          <w:p w14:paraId="31E49C79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2A53A58D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6602D2A9" w14:textId="77777777" w:rsidR="00477BAD" w:rsidRPr="00B15323" w:rsidRDefault="00477BAD" w:rsidP="00B15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C29" w:rsidRPr="00B15323" w14:paraId="5490CDFD" w14:textId="77777777" w:rsidTr="00B15323">
        <w:trPr>
          <w:trHeight w:val="262"/>
          <w:jc w:val="center"/>
        </w:trPr>
        <w:tc>
          <w:tcPr>
            <w:tcW w:w="0" w:type="auto"/>
            <w:vMerge w:val="restart"/>
            <w:vAlign w:val="center"/>
          </w:tcPr>
          <w:p w14:paraId="7F197C7F" w14:textId="77777777" w:rsidR="00767C29" w:rsidRPr="00B15323" w:rsidRDefault="00767C29" w:rsidP="00B1532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15323">
              <w:rPr>
                <w:rFonts w:ascii="Times New Roman" w:hAnsi="Times New Roman" w:cs="Times New Roman"/>
                <w:i/>
              </w:rPr>
              <w:t>tbp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A232E" w14:textId="77777777" w:rsidR="00767C29" w:rsidRPr="00B15323" w:rsidRDefault="00767C29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F: TCCCCAACCTGTGACGAACA</w:t>
            </w:r>
          </w:p>
        </w:tc>
        <w:tc>
          <w:tcPr>
            <w:tcW w:w="0" w:type="auto"/>
            <w:vMerge w:val="restart"/>
          </w:tcPr>
          <w:p w14:paraId="58B445BF" w14:textId="77777777" w:rsidR="00767C29" w:rsidRPr="00B15323" w:rsidRDefault="0086495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vMerge w:val="restart"/>
          </w:tcPr>
          <w:p w14:paraId="16E48668" w14:textId="77777777" w:rsidR="00767C29" w:rsidRPr="00B15323" w:rsidRDefault="00864952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60˚ C</w:t>
            </w:r>
          </w:p>
        </w:tc>
        <w:tc>
          <w:tcPr>
            <w:tcW w:w="0" w:type="auto"/>
            <w:vMerge w:val="restart"/>
          </w:tcPr>
          <w:p w14:paraId="58050B56" w14:textId="77777777" w:rsidR="00767C29" w:rsidRPr="00B15323" w:rsidRDefault="00E0340F" w:rsidP="00B15323">
            <w:pPr>
              <w:jc w:val="center"/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NM_001176374.1</w:t>
            </w:r>
            <w:r w:rsidR="00E453B3" w:rsidRPr="00E453B3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</w:tr>
      <w:tr w:rsidR="00767C29" w:rsidRPr="00B15323" w14:paraId="620EDB36" w14:textId="77777777" w:rsidTr="00B15323">
        <w:trPr>
          <w:trHeight w:val="262"/>
          <w:jc w:val="center"/>
        </w:trPr>
        <w:tc>
          <w:tcPr>
            <w:tcW w:w="0" w:type="auto"/>
            <w:vMerge/>
            <w:vAlign w:val="center"/>
          </w:tcPr>
          <w:p w14:paraId="523B4464" w14:textId="77777777" w:rsidR="00767C29" w:rsidRPr="00B15323" w:rsidRDefault="00767C29" w:rsidP="00B153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46BB963B" w14:textId="77777777" w:rsidR="00767C29" w:rsidRPr="00B15323" w:rsidRDefault="00767C29" w:rsidP="00B15323">
            <w:pPr>
              <w:rPr>
                <w:rFonts w:ascii="Times New Roman" w:hAnsi="Times New Roman" w:cs="Times New Roman"/>
              </w:rPr>
            </w:pPr>
            <w:r w:rsidRPr="00B15323">
              <w:rPr>
                <w:rFonts w:ascii="Times New Roman" w:hAnsi="Times New Roman" w:cs="Times New Roman"/>
              </w:rPr>
              <w:t>R: GTCTGTCCTGAGCCCCCTGA</w:t>
            </w:r>
          </w:p>
        </w:tc>
        <w:tc>
          <w:tcPr>
            <w:tcW w:w="0" w:type="auto"/>
            <w:vMerge/>
          </w:tcPr>
          <w:p w14:paraId="257F3079" w14:textId="77777777" w:rsidR="00767C29" w:rsidRPr="00B15323" w:rsidRDefault="00767C29" w:rsidP="00B1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1B736009" w14:textId="77777777" w:rsidR="00767C29" w:rsidRPr="00B15323" w:rsidRDefault="00767C29" w:rsidP="00B15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14:paraId="3437F716" w14:textId="77777777" w:rsidR="00767C29" w:rsidRPr="00B15323" w:rsidRDefault="00767C29" w:rsidP="00B15323">
            <w:pPr>
              <w:rPr>
                <w:rFonts w:ascii="Times New Roman" w:hAnsi="Times New Roman" w:cs="Times New Roman"/>
              </w:rPr>
            </w:pPr>
          </w:p>
        </w:tc>
      </w:tr>
    </w:tbl>
    <w:p w14:paraId="1DD06148" w14:textId="77777777" w:rsidR="00C3516D" w:rsidRDefault="00C3516D" w:rsidP="00C3516D">
      <w:pPr>
        <w:spacing w:after="0"/>
        <w:rPr>
          <w:rFonts w:ascii="Times New Roman" w:hAnsi="Times New Roman" w:cs="Times New Roman"/>
          <w:i/>
        </w:rPr>
      </w:pPr>
    </w:p>
    <w:p w14:paraId="6EFC86BF" w14:textId="0AA95938" w:rsidR="00630A13" w:rsidRPr="00C3516D" w:rsidRDefault="0082536B" w:rsidP="00C3516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3516D">
        <w:rPr>
          <w:rFonts w:ascii="Times New Roman" w:hAnsi="Times New Roman" w:cs="Times New Roman"/>
          <w:i/>
        </w:rPr>
        <w:t>fads2d6</w:t>
      </w:r>
      <w:r w:rsidRPr="00C3516D">
        <w:rPr>
          <w:rFonts w:ascii="Times New Roman" w:hAnsi="Times New Roman" w:cs="Times New Roman"/>
        </w:rPr>
        <w:t xml:space="preserve">, delta-6 fatty acyl desaturase; </w:t>
      </w:r>
      <w:r w:rsidRPr="00C3516D">
        <w:rPr>
          <w:rFonts w:ascii="Times New Roman" w:hAnsi="Times New Roman" w:cs="Times New Roman"/>
          <w:i/>
        </w:rPr>
        <w:t>fads2d5</w:t>
      </w:r>
      <w:r w:rsidRPr="00C3516D">
        <w:rPr>
          <w:rFonts w:ascii="Times New Roman" w:hAnsi="Times New Roman" w:cs="Times New Roman"/>
        </w:rPr>
        <w:t xml:space="preserve">, delta-5 fatty acyl desaturase; </w:t>
      </w:r>
      <w:r w:rsidRPr="00C3516D">
        <w:rPr>
          <w:rFonts w:ascii="Times New Roman" w:hAnsi="Times New Roman" w:cs="Times New Roman"/>
          <w:i/>
        </w:rPr>
        <w:t>elovl2</w:t>
      </w:r>
      <w:r w:rsidRPr="00C3516D">
        <w:rPr>
          <w:rFonts w:ascii="Times New Roman" w:hAnsi="Times New Roman" w:cs="Times New Roman"/>
        </w:rPr>
        <w:t xml:space="preserve">, fatty acyl </w:t>
      </w:r>
      <w:proofErr w:type="spellStart"/>
      <w:r w:rsidRPr="00C3516D">
        <w:rPr>
          <w:rFonts w:ascii="Times New Roman" w:hAnsi="Times New Roman" w:cs="Times New Roman"/>
        </w:rPr>
        <w:t>elongase</w:t>
      </w:r>
      <w:proofErr w:type="spellEnd"/>
      <w:r w:rsidRPr="00C3516D">
        <w:rPr>
          <w:rFonts w:ascii="Times New Roman" w:hAnsi="Times New Roman" w:cs="Times New Roman"/>
        </w:rPr>
        <w:t xml:space="preserve"> 2; </w:t>
      </w:r>
      <w:r w:rsidRPr="00C3516D">
        <w:rPr>
          <w:rFonts w:ascii="Times New Roman" w:hAnsi="Times New Roman" w:cs="Times New Roman"/>
          <w:i/>
        </w:rPr>
        <w:t>elovl5a</w:t>
      </w:r>
      <w:r w:rsidRPr="00C3516D">
        <w:rPr>
          <w:rFonts w:ascii="Times New Roman" w:hAnsi="Times New Roman" w:cs="Times New Roman"/>
        </w:rPr>
        <w:t xml:space="preserve">, fatty acyl </w:t>
      </w:r>
      <w:proofErr w:type="spellStart"/>
      <w:r w:rsidRPr="00C3516D">
        <w:rPr>
          <w:rFonts w:ascii="Times New Roman" w:hAnsi="Times New Roman" w:cs="Times New Roman"/>
        </w:rPr>
        <w:t>elongase</w:t>
      </w:r>
      <w:proofErr w:type="spellEnd"/>
      <w:r w:rsidRPr="00C3516D">
        <w:rPr>
          <w:rFonts w:ascii="Times New Roman" w:hAnsi="Times New Roman" w:cs="Times New Roman"/>
        </w:rPr>
        <w:t xml:space="preserve"> 5 isoform a; </w:t>
      </w:r>
      <w:r w:rsidRPr="00C3516D">
        <w:rPr>
          <w:rFonts w:ascii="Times New Roman" w:hAnsi="Times New Roman" w:cs="Times New Roman"/>
          <w:i/>
        </w:rPr>
        <w:t>elovl5b</w:t>
      </w:r>
      <w:r w:rsidRPr="00C3516D">
        <w:rPr>
          <w:rFonts w:ascii="Times New Roman" w:hAnsi="Times New Roman" w:cs="Times New Roman"/>
        </w:rPr>
        <w:t xml:space="preserve">, fatty acyl </w:t>
      </w:r>
      <w:proofErr w:type="spellStart"/>
      <w:r w:rsidRPr="00C3516D">
        <w:rPr>
          <w:rFonts w:ascii="Times New Roman" w:hAnsi="Times New Roman" w:cs="Times New Roman"/>
        </w:rPr>
        <w:t>elongase</w:t>
      </w:r>
      <w:proofErr w:type="spellEnd"/>
      <w:r w:rsidRPr="00C3516D">
        <w:rPr>
          <w:rFonts w:ascii="Times New Roman" w:hAnsi="Times New Roman" w:cs="Times New Roman"/>
        </w:rPr>
        <w:t xml:space="preserve"> isoform b</w:t>
      </w:r>
      <w:r w:rsidR="00716462" w:rsidRPr="00C3516D">
        <w:rPr>
          <w:rFonts w:ascii="Times New Roman" w:hAnsi="Times New Roman" w:cs="Times New Roman"/>
        </w:rPr>
        <w:t xml:space="preserve">; </w:t>
      </w:r>
      <w:r w:rsidR="00716462" w:rsidRPr="00C3516D">
        <w:rPr>
          <w:rFonts w:ascii="Times New Roman" w:hAnsi="Times New Roman" w:cs="Times New Roman"/>
          <w:i/>
        </w:rPr>
        <w:t>srebp1</w:t>
      </w:r>
      <w:r w:rsidR="00716462" w:rsidRPr="00C3516D">
        <w:rPr>
          <w:rFonts w:ascii="Times New Roman" w:hAnsi="Times New Roman" w:cs="Times New Roman"/>
        </w:rPr>
        <w:t>, s</w:t>
      </w:r>
      <w:r w:rsidR="00716462" w:rsidRPr="00C3516D">
        <w:rPr>
          <w:rFonts w:ascii="Times New Roman" w:hAnsi="Times New Roman" w:cs="Times New Roman"/>
          <w:iCs/>
        </w:rPr>
        <w:t>terol regulatory element binding protein 1;</w:t>
      </w:r>
      <w:r w:rsidR="00716462" w:rsidRPr="00C3516D">
        <w:rPr>
          <w:rFonts w:ascii="Times New Roman" w:hAnsi="Times New Roman" w:cs="Times New Roman"/>
          <w:i/>
          <w:iCs/>
        </w:rPr>
        <w:t xml:space="preserve"> srebp2</w:t>
      </w:r>
      <w:r w:rsidR="00716462" w:rsidRPr="00C3516D">
        <w:rPr>
          <w:rFonts w:ascii="Times New Roman" w:hAnsi="Times New Roman" w:cs="Times New Roman"/>
          <w:iCs/>
        </w:rPr>
        <w:t>,</w:t>
      </w:r>
      <w:r w:rsidR="00716462" w:rsidRPr="00C3516D">
        <w:rPr>
          <w:rFonts w:ascii="Times New Roman" w:hAnsi="Times New Roman" w:cs="Times New Roman"/>
          <w:i/>
          <w:iCs/>
        </w:rPr>
        <w:t xml:space="preserve"> </w:t>
      </w:r>
      <w:r w:rsidR="00716462" w:rsidRPr="00C3516D">
        <w:rPr>
          <w:rFonts w:ascii="Times New Roman" w:hAnsi="Times New Roman" w:cs="Times New Roman"/>
          <w:iCs/>
        </w:rPr>
        <w:t>sterol regulatory element binding protein 2</w:t>
      </w:r>
      <w:r w:rsidR="00D55A72" w:rsidRPr="00C3516D">
        <w:rPr>
          <w:rFonts w:ascii="Times New Roman" w:hAnsi="Times New Roman" w:cs="Times New Roman"/>
          <w:iCs/>
        </w:rPr>
        <w:t xml:space="preserve">; </w:t>
      </w:r>
      <w:proofErr w:type="spellStart"/>
      <w:r w:rsidR="00D55A72" w:rsidRPr="00C3516D">
        <w:rPr>
          <w:rFonts w:ascii="Times New Roman" w:hAnsi="Times New Roman" w:cs="Times New Roman"/>
          <w:i/>
          <w:iCs/>
        </w:rPr>
        <w:t>lxr</w:t>
      </w:r>
      <w:proofErr w:type="spellEnd"/>
      <w:r w:rsidR="00D55A72" w:rsidRPr="00C3516D">
        <w:rPr>
          <w:rFonts w:ascii="Times New Roman" w:hAnsi="Times New Roman" w:cs="Times New Roman"/>
          <w:iCs/>
        </w:rPr>
        <w:t xml:space="preserve">, liver X receptor; </w:t>
      </w:r>
      <w:proofErr w:type="spellStart"/>
      <w:r w:rsidR="00D55A72" w:rsidRPr="00C3516D">
        <w:rPr>
          <w:rFonts w:ascii="Times New Roman" w:hAnsi="Times New Roman" w:cs="Times New Roman"/>
          <w:i/>
          <w:iCs/>
        </w:rPr>
        <w:t>ppar</w:t>
      </w:r>
      <w:proofErr w:type="spellEnd"/>
      <w:r w:rsidR="00D55A72" w:rsidRPr="00C3516D">
        <w:rPr>
          <w:rFonts w:ascii="Times New Roman" w:hAnsi="Times New Roman" w:cs="Times New Roman"/>
          <w:i/>
          <w:iCs/>
        </w:rPr>
        <w:t>α</w:t>
      </w:r>
      <w:r w:rsidR="00D55A72" w:rsidRPr="00C3516D">
        <w:rPr>
          <w:rFonts w:ascii="Times New Roman" w:hAnsi="Times New Roman" w:cs="Times New Roman"/>
          <w:iCs/>
        </w:rPr>
        <w:t xml:space="preserve">, peroxisome proliferator-activated receptor alpha; </w:t>
      </w:r>
      <w:proofErr w:type="spellStart"/>
      <w:r w:rsidR="00D55A72" w:rsidRPr="00C3516D">
        <w:rPr>
          <w:rFonts w:ascii="Times New Roman" w:hAnsi="Times New Roman" w:cs="Times New Roman"/>
          <w:i/>
          <w:iCs/>
        </w:rPr>
        <w:t>pparγ</w:t>
      </w:r>
      <w:proofErr w:type="spellEnd"/>
      <w:r w:rsidR="00D55A72" w:rsidRPr="00C3516D">
        <w:rPr>
          <w:rFonts w:ascii="Times New Roman" w:hAnsi="Times New Roman" w:cs="Times New Roman"/>
          <w:iCs/>
        </w:rPr>
        <w:t xml:space="preserve">, peroxisome proliferator-activated receptor gamma; </w:t>
      </w:r>
      <w:proofErr w:type="spellStart"/>
      <w:r w:rsidR="00D55A72" w:rsidRPr="00C3516D">
        <w:rPr>
          <w:rFonts w:ascii="Times New Roman" w:hAnsi="Times New Roman" w:cs="Times New Roman"/>
          <w:i/>
          <w:iCs/>
        </w:rPr>
        <w:t>aco</w:t>
      </w:r>
      <w:proofErr w:type="spellEnd"/>
      <w:r w:rsidR="00D55A72" w:rsidRPr="00C3516D">
        <w:rPr>
          <w:rFonts w:ascii="Times New Roman" w:hAnsi="Times New Roman" w:cs="Times New Roman"/>
          <w:iCs/>
        </w:rPr>
        <w:t xml:space="preserve">, acyl-CoA oxidase; </w:t>
      </w:r>
      <w:proofErr w:type="spellStart"/>
      <w:r w:rsidR="00D55A72" w:rsidRPr="00C3516D">
        <w:rPr>
          <w:rFonts w:ascii="Times New Roman" w:hAnsi="Times New Roman" w:cs="Times New Roman"/>
          <w:i/>
          <w:iCs/>
        </w:rPr>
        <w:t>cptI</w:t>
      </w:r>
      <w:proofErr w:type="spellEnd"/>
      <w:r w:rsidR="00D55A72" w:rsidRPr="00C3516D">
        <w:rPr>
          <w:rFonts w:ascii="Times New Roman" w:hAnsi="Times New Roman" w:cs="Times New Roman"/>
          <w:iCs/>
        </w:rPr>
        <w:t xml:space="preserve">, carnitine </w:t>
      </w:r>
      <w:proofErr w:type="spellStart"/>
      <w:r w:rsidR="00D55A72" w:rsidRPr="00C3516D">
        <w:rPr>
          <w:rFonts w:ascii="Times New Roman" w:hAnsi="Times New Roman" w:cs="Times New Roman"/>
          <w:iCs/>
        </w:rPr>
        <w:t>palmitoyltransferase</w:t>
      </w:r>
      <w:proofErr w:type="spellEnd"/>
      <w:r w:rsidR="00D55A72" w:rsidRPr="00C3516D">
        <w:rPr>
          <w:rFonts w:ascii="Times New Roman" w:hAnsi="Times New Roman" w:cs="Times New Roman"/>
          <w:iCs/>
        </w:rPr>
        <w:t xml:space="preserve"> I; </w:t>
      </w:r>
      <w:proofErr w:type="spellStart"/>
      <w:r w:rsidR="00D55A72" w:rsidRPr="00C3516D">
        <w:rPr>
          <w:rFonts w:ascii="Times New Roman" w:hAnsi="Times New Roman" w:cs="Times New Roman"/>
          <w:i/>
          <w:iCs/>
        </w:rPr>
        <w:t>hmgcr</w:t>
      </w:r>
      <w:proofErr w:type="spellEnd"/>
      <w:r w:rsidR="00D55A72" w:rsidRPr="00C3516D">
        <w:rPr>
          <w:rFonts w:ascii="Times New Roman" w:hAnsi="Times New Roman" w:cs="Times New Roman"/>
          <w:iCs/>
        </w:rPr>
        <w:t xml:space="preserve">, 3-hydroxy-3-methyl-glutaryl-CoA reductase; </w:t>
      </w:r>
      <w:proofErr w:type="spellStart"/>
      <w:r w:rsidR="00864952" w:rsidRPr="00C3516D">
        <w:rPr>
          <w:rFonts w:ascii="Times New Roman" w:hAnsi="Times New Roman" w:cs="Times New Roman"/>
          <w:i/>
        </w:rPr>
        <w:t>hprt</w:t>
      </w:r>
      <w:proofErr w:type="spellEnd"/>
      <w:r w:rsidR="00864952" w:rsidRPr="00C3516D">
        <w:rPr>
          <w:rFonts w:ascii="Times New Roman" w:hAnsi="Times New Roman" w:cs="Times New Roman"/>
        </w:rPr>
        <w:t xml:space="preserve">, hypoxanthine-guanine </w:t>
      </w:r>
      <w:proofErr w:type="spellStart"/>
      <w:r w:rsidR="00864952" w:rsidRPr="00C3516D">
        <w:rPr>
          <w:rFonts w:ascii="Times New Roman" w:hAnsi="Times New Roman" w:cs="Times New Roman"/>
        </w:rPr>
        <w:t>phosphoribosyltransferase</w:t>
      </w:r>
      <w:proofErr w:type="spellEnd"/>
      <w:r w:rsidR="00864952" w:rsidRPr="00C3516D">
        <w:rPr>
          <w:rFonts w:ascii="Times New Roman" w:hAnsi="Times New Roman" w:cs="Times New Roman"/>
        </w:rPr>
        <w:t xml:space="preserve">; </w:t>
      </w:r>
      <w:r w:rsidR="00D55A72" w:rsidRPr="00C3516D">
        <w:rPr>
          <w:rFonts w:ascii="Times New Roman" w:hAnsi="Times New Roman" w:cs="Times New Roman"/>
          <w:i/>
        </w:rPr>
        <w:t>ef1α</w:t>
      </w:r>
      <w:r w:rsidR="00D55A72" w:rsidRPr="00C3516D">
        <w:rPr>
          <w:rFonts w:ascii="Times New Roman" w:hAnsi="Times New Roman" w:cs="Times New Roman"/>
        </w:rPr>
        <w:t xml:space="preserve">, elongation factor 1 alpha; </w:t>
      </w:r>
      <w:r w:rsidR="00D55A72" w:rsidRPr="00C3516D">
        <w:rPr>
          <w:rFonts w:ascii="Times New Roman" w:hAnsi="Times New Roman" w:cs="Times New Roman"/>
          <w:i/>
        </w:rPr>
        <w:t>rpl2</w:t>
      </w:r>
      <w:r w:rsidR="00D55A72" w:rsidRPr="00C3516D">
        <w:rPr>
          <w:rFonts w:ascii="Times New Roman" w:hAnsi="Times New Roman" w:cs="Times New Roman"/>
        </w:rPr>
        <w:t xml:space="preserve">, ribosomal protein L2; </w:t>
      </w:r>
      <w:proofErr w:type="spellStart"/>
      <w:r w:rsidR="00864952" w:rsidRPr="00C3516D">
        <w:rPr>
          <w:rFonts w:ascii="Times New Roman" w:hAnsi="Times New Roman" w:cs="Times New Roman"/>
          <w:i/>
        </w:rPr>
        <w:t>t</w:t>
      </w:r>
      <w:r w:rsidR="00E0340F" w:rsidRPr="00C3516D">
        <w:rPr>
          <w:rFonts w:ascii="Times New Roman" w:hAnsi="Times New Roman" w:cs="Times New Roman"/>
          <w:i/>
        </w:rPr>
        <w:t>bp</w:t>
      </w:r>
      <w:proofErr w:type="spellEnd"/>
      <w:r w:rsidR="00E0340F" w:rsidRPr="00C3516D">
        <w:rPr>
          <w:rFonts w:ascii="Times New Roman" w:hAnsi="Times New Roman" w:cs="Times New Roman"/>
        </w:rPr>
        <w:t>, TATA box binding protein</w:t>
      </w:r>
      <w:r w:rsidR="004F6624" w:rsidRPr="00C3516D">
        <w:rPr>
          <w:rFonts w:ascii="Times New Roman" w:hAnsi="Times New Roman" w:cs="Times New Roman"/>
        </w:rPr>
        <w:t>.</w:t>
      </w:r>
    </w:p>
    <w:p w14:paraId="68CA4F4F" w14:textId="77777777" w:rsidR="00630A13" w:rsidRDefault="00630A13" w:rsidP="00C35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A1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660C0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CB6DA6">
          <w:rPr>
            <w:rStyle w:val="Hyperlink"/>
            <w:rFonts w:ascii="Times New Roman" w:hAnsi="Times New Roman" w:cs="Times New Roman"/>
            <w:sz w:val="24"/>
            <w:szCs w:val="24"/>
          </w:rPr>
          <w:t>http://www.ncbi.nlm.nih.gov/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6F636A9" w14:textId="12753F2D" w:rsidR="00BC7A22" w:rsidRPr="004F6624" w:rsidRDefault="00630A13" w:rsidP="00C351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60C0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Atlantic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salmon Gene Index (</w:t>
      </w:r>
      <w:hyperlink r:id="rId5" w:history="1">
        <w:r w:rsidRPr="00CB6DA6">
          <w:rPr>
            <w:rStyle w:val="Hyperlink"/>
            <w:rFonts w:ascii="Times New Roman" w:hAnsi="Times New Roman" w:cs="Times New Roman"/>
            <w:sz w:val="24"/>
            <w:szCs w:val="24"/>
          </w:rPr>
          <w:t>http://compbio.dfci.harvard.edu/tgi/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sectPr w:rsidR="00BC7A22" w:rsidRPr="004F6624" w:rsidSect="00C35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22"/>
    <w:rsid w:val="00334A1C"/>
    <w:rsid w:val="00477BAD"/>
    <w:rsid w:val="004F6624"/>
    <w:rsid w:val="00630A13"/>
    <w:rsid w:val="00716462"/>
    <w:rsid w:val="00767C29"/>
    <w:rsid w:val="0082536B"/>
    <w:rsid w:val="00864952"/>
    <w:rsid w:val="00B15323"/>
    <w:rsid w:val="00BC7A22"/>
    <w:rsid w:val="00C3516D"/>
    <w:rsid w:val="00D55A72"/>
    <w:rsid w:val="00E0340F"/>
    <w:rsid w:val="00E10C39"/>
    <w:rsid w:val="00E4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61DE"/>
  <w15:docId w15:val="{D284C487-1DAC-C24D-B2BC-FB5559DD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pbio.dfci.harvard.edu/tgi/" TargetMode="External"/><Relationship Id="rId4" Type="http://schemas.openxmlformats.org/officeDocument/2006/relationships/hyperlink" Target="http://www.ncbi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Betancor</dc:creator>
  <cp:lastModifiedBy>Douglas Tocher</cp:lastModifiedBy>
  <cp:revision>4</cp:revision>
  <dcterms:created xsi:type="dcterms:W3CDTF">2018-04-13T16:53:00Z</dcterms:created>
  <dcterms:modified xsi:type="dcterms:W3CDTF">2019-04-18T07:53:00Z</dcterms:modified>
</cp:coreProperties>
</file>