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49C6" w14:textId="114656C6" w:rsidR="0045391D" w:rsidRPr="007014C0" w:rsidRDefault="00AF24E1" w:rsidP="0038760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proofErr w:type="gramStart"/>
      <w:r>
        <w:rPr>
          <w:rFonts w:ascii="Arial" w:hAnsi="Arial" w:cs="Arial"/>
          <w:b/>
          <w:sz w:val="18"/>
          <w:szCs w:val="18"/>
        </w:rPr>
        <w:t>Supplemental t</w:t>
      </w:r>
      <w:r w:rsidR="002832E7" w:rsidRPr="007014C0">
        <w:rPr>
          <w:rFonts w:ascii="Arial" w:hAnsi="Arial" w:cs="Arial"/>
          <w:b/>
          <w:sz w:val="18"/>
          <w:szCs w:val="18"/>
        </w:rPr>
        <w:t>able</w:t>
      </w:r>
      <w:r w:rsidR="003C4F55" w:rsidRPr="007014C0">
        <w:rPr>
          <w:rFonts w:ascii="Arial" w:hAnsi="Arial" w:cs="Arial"/>
          <w:b/>
          <w:sz w:val="18"/>
          <w:szCs w:val="18"/>
        </w:rPr>
        <w:t xml:space="preserve"> </w:t>
      </w:r>
      <w:r w:rsidR="00DF45C4">
        <w:rPr>
          <w:rFonts w:ascii="Arial" w:hAnsi="Arial" w:cs="Arial"/>
          <w:b/>
          <w:color w:val="008000"/>
          <w:sz w:val="18"/>
          <w:szCs w:val="18"/>
        </w:rPr>
        <w:t>4</w:t>
      </w:r>
      <w:r w:rsidR="002832E7" w:rsidRPr="007014C0">
        <w:rPr>
          <w:rFonts w:ascii="Arial" w:hAnsi="Arial" w:cs="Arial"/>
          <w:b/>
          <w:sz w:val="18"/>
          <w:szCs w:val="18"/>
        </w:rPr>
        <w:t>.</w:t>
      </w:r>
      <w:proofErr w:type="gramEnd"/>
      <w:r w:rsidR="002832E7" w:rsidRPr="007014C0">
        <w:rPr>
          <w:rFonts w:ascii="Arial" w:hAnsi="Arial" w:cs="Arial"/>
          <w:sz w:val="18"/>
          <w:szCs w:val="18"/>
        </w:rPr>
        <w:t xml:space="preserve"> </w:t>
      </w:r>
      <w:r w:rsidR="00294646" w:rsidRPr="007014C0">
        <w:rPr>
          <w:rFonts w:ascii="Arial" w:hAnsi="Arial" w:cs="Arial"/>
          <w:sz w:val="18"/>
          <w:szCs w:val="18"/>
        </w:rPr>
        <w:t>Difference</w:t>
      </w:r>
      <w:r w:rsidR="00A74748" w:rsidRPr="007014C0">
        <w:rPr>
          <w:rFonts w:ascii="Arial" w:hAnsi="Arial" w:cs="Arial"/>
          <w:sz w:val="18"/>
          <w:szCs w:val="18"/>
        </w:rPr>
        <w:t>s</w:t>
      </w:r>
      <w:r w:rsidR="00294646" w:rsidRPr="007014C0">
        <w:rPr>
          <w:rFonts w:ascii="Arial" w:hAnsi="Arial" w:cs="Arial"/>
          <w:sz w:val="18"/>
          <w:szCs w:val="18"/>
        </w:rPr>
        <w:t xml:space="preserve"> in mean </w:t>
      </w:r>
      <w:r w:rsidR="003C12FF">
        <w:rPr>
          <w:rFonts w:ascii="Arial" w:hAnsi="Arial" w:cs="Arial"/>
          <w:sz w:val="18"/>
          <w:szCs w:val="18"/>
        </w:rPr>
        <w:t xml:space="preserve">World Cancer Research Fund and American Institute for Cancer </w:t>
      </w:r>
      <w:bookmarkEnd w:id="0"/>
      <w:r w:rsidR="003C12FF">
        <w:rPr>
          <w:rFonts w:ascii="Arial" w:hAnsi="Arial" w:cs="Arial"/>
          <w:sz w:val="18"/>
          <w:szCs w:val="18"/>
        </w:rPr>
        <w:t>Research (WCRF/AICR)</w:t>
      </w:r>
      <w:r w:rsidR="003F1002" w:rsidRPr="007014C0">
        <w:rPr>
          <w:rFonts w:ascii="Arial" w:hAnsi="Arial" w:cs="Arial"/>
          <w:sz w:val="18"/>
          <w:szCs w:val="18"/>
        </w:rPr>
        <w:t xml:space="preserve"> </w:t>
      </w:r>
      <w:r w:rsidR="003C12FF">
        <w:rPr>
          <w:rFonts w:ascii="Arial" w:hAnsi="Arial" w:cs="Arial"/>
          <w:sz w:val="18"/>
          <w:szCs w:val="18"/>
        </w:rPr>
        <w:t xml:space="preserve">lifestyle </w:t>
      </w:r>
      <w:r w:rsidR="00294646" w:rsidRPr="007014C0">
        <w:rPr>
          <w:rFonts w:ascii="Arial" w:hAnsi="Arial" w:cs="Arial"/>
          <w:sz w:val="18"/>
          <w:szCs w:val="18"/>
        </w:rPr>
        <w:t xml:space="preserve">scores </w:t>
      </w:r>
      <w:r w:rsidR="003F1002" w:rsidRPr="007014C0">
        <w:rPr>
          <w:rFonts w:ascii="Arial" w:hAnsi="Arial" w:cs="Arial"/>
          <w:sz w:val="18"/>
          <w:szCs w:val="18"/>
        </w:rPr>
        <w:t xml:space="preserve">between groups of </w:t>
      </w:r>
      <w:r w:rsidR="00A74748" w:rsidRPr="007014C0">
        <w:rPr>
          <w:rFonts w:ascii="Arial" w:hAnsi="Arial" w:cs="Arial"/>
          <w:sz w:val="18"/>
          <w:szCs w:val="18"/>
        </w:rPr>
        <w:t xml:space="preserve">2-10 years post diagnosis CRC </w:t>
      </w:r>
      <w:r w:rsidR="007014C0">
        <w:rPr>
          <w:rFonts w:ascii="Arial" w:hAnsi="Arial" w:cs="Arial"/>
          <w:sz w:val="18"/>
          <w:szCs w:val="18"/>
        </w:rPr>
        <w:t>survivors</w:t>
      </w:r>
      <w:r w:rsidR="003F1002" w:rsidRPr="007014C0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="003F1002" w:rsidRPr="007014C0">
        <w:rPr>
          <w:rFonts w:ascii="Arial" w:hAnsi="Arial" w:cs="Arial"/>
          <w:sz w:val="18"/>
          <w:szCs w:val="18"/>
        </w:rPr>
        <w:t>EnCoRe</w:t>
      </w:r>
      <w:proofErr w:type="spellEnd"/>
      <w:r w:rsidR="003F1002" w:rsidRPr="007014C0">
        <w:rPr>
          <w:rFonts w:ascii="Arial" w:hAnsi="Arial" w:cs="Arial"/>
          <w:sz w:val="18"/>
          <w:szCs w:val="18"/>
        </w:rPr>
        <w:t>-study</w:t>
      </w:r>
      <w:r w:rsidR="000A22CD" w:rsidRPr="007014C0">
        <w:rPr>
          <w:rFonts w:ascii="Arial" w:hAnsi="Arial" w:cs="Arial"/>
          <w:sz w:val="18"/>
          <w:szCs w:val="18"/>
        </w:rPr>
        <w:t xml:space="preserve"> (n=145)</w:t>
      </w:r>
      <w:r w:rsidR="00A74748" w:rsidRPr="007014C0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51"/>
        <w:gridCol w:w="875"/>
        <w:gridCol w:w="1346"/>
        <w:gridCol w:w="638"/>
        <w:gridCol w:w="1583"/>
        <w:gridCol w:w="1111"/>
      </w:tblGrid>
      <w:tr w:rsidR="003F1002" w:rsidRPr="007014C0" w14:paraId="3413E21D" w14:textId="77777777" w:rsidTr="007014C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5E2B94" w14:textId="77777777" w:rsidR="003F1002" w:rsidRPr="007014C0" w:rsidRDefault="003F1002" w:rsidP="006D657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D39E453" w14:textId="099326BC" w:rsidR="003F1002" w:rsidRPr="007014C0" w:rsidRDefault="003F1002" w:rsidP="00387603">
            <w:pPr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3F493B" w14:textId="77777777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2DC2B8" w14:textId="2263F5B9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Number of participants 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4B93FB5D" w14:textId="77777777" w:rsidR="003F1002" w:rsidRPr="007014C0" w:rsidRDefault="003F1002" w:rsidP="006D657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DE92DF5" w14:textId="77777777" w:rsidR="003F1002" w:rsidRPr="007014C0" w:rsidRDefault="003F1002" w:rsidP="006D657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AE32B32" w14:textId="77777777" w:rsidR="003F1002" w:rsidRPr="007014C0" w:rsidRDefault="003F1002" w:rsidP="006D6574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94DB75" w14:textId="77777777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15B47E" w14:textId="4CF84F06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Mean score</w:t>
            </w:r>
          </w:p>
          <w:p w14:paraId="68B140AE" w14:textId="1C9265E4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(range 0-10)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730B5369" w14:textId="77777777" w:rsidR="003F1002" w:rsidRPr="007014C0" w:rsidRDefault="003F1002" w:rsidP="006D6574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75B9932" w14:textId="77777777" w:rsidR="003F1002" w:rsidRPr="007014C0" w:rsidRDefault="003F1002" w:rsidP="006D6574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C260623" w14:textId="77777777" w:rsidR="003F1002" w:rsidRPr="007014C0" w:rsidRDefault="003F1002" w:rsidP="006D6574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(SD)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E342AD6" w14:textId="6CFC76C3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Mean score without PA </w:t>
            </w:r>
          </w:p>
          <w:p w14:paraId="525C1F32" w14:textId="54628A64" w:rsidR="003F1002" w:rsidRPr="007014C0" w:rsidRDefault="003F1002" w:rsidP="007014C0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(Range 0-8)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51BF65E9" w14:textId="77777777" w:rsidR="003F1002" w:rsidRPr="007014C0" w:rsidRDefault="003F1002" w:rsidP="006D657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010E3F0" w14:textId="77777777" w:rsidR="003F1002" w:rsidRPr="007014C0" w:rsidRDefault="003F1002" w:rsidP="006D6574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6B56E24" w14:textId="77777777" w:rsidR="003F1002" w:rsidRPr="007014C0" w:rsidRDefault="003F1002" w:rsidP="00656C6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(SD)</w:t>
            </w:r>
          </w:p>
        </w:tc>
      </w:tr>
      <w:tr w:rsidR="003F1002" w:rsidRPr="007014C0" w14:paraId="15C9F072" w14:textId="77777777" w:rsidTr="007014C0">
        <w:trPr>
          <w:trHeight w:val="652"/>
        </w:trPr>
        <w:tc>
          <w:tcPr>
            <w:tcW w:w="2127" w:type="dxa"/>
            <w:tcBorders>
              <w:top w:val="single" w:sz="4" w:space="0" w:color="auto"/>
            </w:tcBorders>
          </w:tcPr>
          <w:p w14:paraId="445DE114" w14:textId="4C98314D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Gender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  <w:p w14:paraId="609097C0" w14:textId="77777777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Men</w:t>
            </w:r>
          </w:p>
          <w:p w14:paraId="261A98A3" w14:textId="77777777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Women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55E70AA" w14:textId="77777777" w:rsidR="003F1002" w:rsidRPr="007014C0" w:rsidRDefault="003F1002" w:rsidP="005E70D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3152696" w14:textId="77777777" w:rsidR="003F1002" w:rsidRPr="007014C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91</w:t>
            </w:r>
          </w:p>
          <w:p w14:paraId="0D7639DD" w14:textId="77777777" w:rsidR="003F1002" w:rsidRPr="007014C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0B968005" w14:textId="77777777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7BA0427" w14:textId="77777777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(62.8)</w:t>
            </w:r>
          </w:p>
          <w:p w14:paraId="263E18D2" w14:textId="77777777" w:rsidR="003F1002" w:rsidRPr="007014C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(37.2)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374B0329" w14:textId="77777777" w:rsidR="003F1002" w:rsidRPr="005E57F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3C511B0" w14:textId="77777777" w:rsidR="003F1002" w:rsidRPr="005E57F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  <w:p w14:paraId="4A4465F4" w14:textId="77777777" w:rsidR="003F1002" w:rsidRPr="005E57F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3D081363" w14:textId="77777777" w:rsidR="003F1002" w:rsidRPr="005E57F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9DC9D52" w14:textId="77777777" w:rsidR="003F1002" w:rsidRPr="005E57F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1F8C4342" w14:textId="77777777" w:rsidR="003F1002" w:rsidRPr="005E57F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1DC7E9E0" w14:textId="77777777" w:rsidR="003F1002" w:rsidRPr="005E57F0" w:rsidRDefault="003F1002" w:rsidP="005E70D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963E6C8" w14:textId="77777777" w:rsidR="003F1002" w:rsidRPr="005E57F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4.0</w:t>
            </w:r>
          </w:p>
          <w:p w14:paraId="2899472C" w14:textId="77777777" w:rsidR="003F1002" w:rsidRPr="005E57F0" w:rsidRDefault="003F1002" w:rsidP="005E70D6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B4C2586" w14:textId="77777777" w:rsidR="003F1002" w:rsidRPr="005E57F0" w:rsidRDefault="003F1002" w:rsidP="005E70D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348448B" w14:textId="77777777" w:rsidR="003F1002" w:rsidRPr="005E57F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167A718C" w14:textId="77777777" w:rsidR="003F1002" w:rsidRPr="005E57F0" w:rsidRDefault="003F1002" w:rsidP="005E70D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7014C0" w:rsidRPr="007014C0" w14:paraId="2A29B83E" w14:textId="77777777" w:rsidTr="007014C0">
        <w:trPr>
          <w:trHeight w:val="132"/>
        </w:trPr>
        <w:tc>
          <w:tcPr>
            <w:tcW w:w="8931" w:type="dxa"/>
            <w:gridSpan w:val="7"/>
          </w:tcPr>
          <w:p w14:paraId="6EE389C8" w14:textId="07BF8A02" w:rsidR="007014C0" w:rsidRPr="005E57F0" w:rsidRDefault="007014C0" w:rsidP="007014C0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Body Mass Index, mean (SD)</w:t>
            </w:r>
            <w:r w:rsidRPr="005E57F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F1002" w:rsidRPr="007014C0" w14:paraId="26F26948" w14:textId="77777777" w:rsidTr="007014C0">
        <w:trPr>
          <w:trHeight w:val="645"/>
        </w:trPr>
        <w:tc>
          <w:tcPr>
            <w:tcW w:w="2127" w:type="dxa"/>
          </w:tcPr>
          <w:p w14:paraId="6B76EAE9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&lt;25</w:t>
            </w:r>
          </w:p>
          <w:p w14:paraId="4C1ED565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25-&lt;30</w:t>
            </w:r>
          </w:p>
          <w:p w14:paraId="55ED5AFB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30 or &gt;</w:t>
            </w:r>
          </w:p>
        </w:tc>
        <w:tc>
          <w:tcPr>
            <w:tcW w:w="1251" w:type="dxa"/>
          </w:tcPr>
          <w:p w14:paraId="565E545F" w14:textId="77777777" w:rsidR="003F1002" w:rsidRPr="007014C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39</w:t>
            </w:r>
          </w:p>
          <w:p w14:paraId="7BD7A85C" w14:textId="77777777" w:rsidR="003F1002" w:rsidRPr="007014C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66</w:t>
            </w:r>
          </w:p>
          <w:p w14:paraId="1B62C830" w14:textId="77777777" w:rsidR="003F1002" w:rsidRPr="007014C0" w:rsidRDefault="003F1002" w:rsidP="008D6DBB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875" w:type="dxa"/>
          </w:tcPr>
          <w:p w14:paraId="0AE90526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(26.9)</w:t>
            </w:r>
          </w:p>
          <w:p w14:paraId="28774412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(45.5)</w:t>
            </w:r>
          </w:p>
          <w:p w14:paraId="027B2209" w14:textId="77777777" w:rsidR="003F1002" w:rsidRPr="007014C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(27.6)</w:t>
            </w:r>
          </w:p>
        </w:tc>
        <w:tc>
          <w:tcPr>
            <w:tcW w:w="1346" w:type="dxa"/>
          </w:tcPr>
          <w:p w14:paraId="3F1B3051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5.6</w:t>
            </w:r>
          </w:p>
          <w:p w14:paraId="11197A61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  <w:p w14:paraId="1978A4BF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4.3</w:t>
            </w:r>
          </w:p>
        </w:tc>
        <w:tc>
          <w:tcPr>
            <w:tcW w:w="638" w:type="dxa"/>
          </w:tcPr>
          <w:p w14:paraId="0940516B" w14:textId="77777777" w:rsidR="003F1002" w:rsidRPr="005E57F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  <w:p w14:paraId="038018CB" w14:textId="52135850" w:rsidR="003F1002" w:rsidRPr="005E57F0" w:rsidRDefault="00720981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="003F1002" w:rsidRPr="005E57F0">
              <w:rPr>
                <w:rFonts w:ascii="Arial Narrow" w:hAnsi="Arial Narrow" w:cs="Times New Roman"/>
                <w:sz w:val="18"/>
                <w:szCs w:val="18"/>
              </w:rPr>
              <w:t>1.3)</w:t>
            </w:r>
          </w:p>
          <w:p w14:paraId="6443C995" w14:textId="77777777" w:rsidR="003F1002" w:rsidRPr="005E57F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</w:tc>
        <w:tc>
          <w:tcPr>
            <w:tcW w:w="1583" w:type="dxa"/>
          </w:tcPr>
          <w:p w14:paraId="6C95D613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4.4</w:t>
            </w:r>
          </w:p>
          <w:p w14:paraId="4B427FCD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  <w:p w14:paraId="512DC0B3" w14:textId="77777777" w:rsidR="003F1002" w:rsidRPr="005E57F0" w:rsidRDefault="003F1002" w:rsidP="008D6DBB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3.5</w:t>
            </w:r>
          </w:p>
        </w:tc>
        <w:tc>
          <w:tcPr>
            <w:tcW w:w="1111" w:type="dxa"/>
          </w:tcPr>
          <w:p w14:paraId="2212D812" w14:textId="77777777" w:rsidR="003F1002" w:rsidRPr="005E57F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  <w:p w14:paraId="47F7E4FC" w14:textId="77777777" w:rsidR="003F1002" w:rsidRPr="005E57F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  <w:p w14:paraId="0C18651A" w14:textId="77777777" w:rsidR="003F1002" w:rsidRPr="005E57F0" w:rsidRDefault="003F1002" w:rsidP="008D6DB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</w:tc>
      </w:tr>
      <w:tr w:rsidR="003F1002" w:rsidRPr="007014C0" w14:paraId="6387B14B" w14:textId="77777777" w:rsidTr="007014C0">
        <w:trPr>
          <w:trHeight w:val="839"/>
        </w:trPr>
        <w:tc>
          <w:tcPr>
            <w:tcW w:w="2127" w:type="dxa"/>
          </w:tcPr>
          <w:p w14:paraId="2A646727" w14:textId="440DFDF2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Number of </w:t>
            </w:r>
            <w:proofErr w:type="spellStart"/>
            <w:r w:rsidR="00545FDE" w:rsidRPr="007014C0">
              <w:rPr>
                <w:rFonts w:ascii="Arial Narrow" w:hAnsi="Arial Narrow" w:cs="Times New Roman"/>
                <w:sz w:val="18"/>
                <w:szCs w:val="18"/>
              </w:rPr>
              <w:t>c</w:t>
            </w:r>
            <w:r w:rsidRPr="007014C0">
              <w:rPr>
                <w:rFonts w:ascii="Arial Narrow" w:hAnsi="Arial Narrow" w:cs="Times New Roman"/>
                <w:sz w:val="18"/>
                <w:szCs w:val="18"/>
              </w:rPr>
              <w:t>omorbidities</w:t>
            </w:r>
            <w:r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68D6131D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  <w:p w14:paraId="77A83877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  <w:p w14:paraId="0B8B33E1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≥2</w:t>
            </w:r>
          </w:p>
        </w:tc>
        <w:tc>
          <w:tcPr>
            <w:tcW w:w="1251" w:type="dxa"/>
          </w:tcPr>
          <w:p w14:paraId="2A5D53D8" w14:textId="7777777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96655CA" w14:textId="7777777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35</w:t>
            </w:r>
          </w:p>
          <w:p w14:paraId="0D952CCA" w14:textId="7777777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36</w:t>
            </w:r>
          </w:p>
          <w:p w14:paraId="765201F2" w14:textId="7CD60F54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875" w:type="dxa"/>
          </w:tcPr>
          <w:p w14:paraId="3B170406" w14:textId="77777777" w:rsidR="003F1002" w:rsidRPr="007014C0" w:rsidRDefault="003F1002" w:rsidP="0025364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02336A" w14:textId="77777777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b/>
                <w:sz w:val="18"/>
                <w:szCs w:val="18"/>
              </w:rPr>
              <w:t>(</w:t>
            </w:r>
            <w:r w:rsidRPr="007014C0">
              <w:rPr>
                <w:rFonts w:ascii="Arial Narrow" w:hAnsi="Arial Narrow" w:cs="Times New Roman"/>
                <w:sz w:val="18"/>
                <w:szCs w:val="18"/>
              </w:rPr>
              <w:t>24.1)</w:t>
            </w:r>
          </w:p>
          <w:p w14:paraId="137EC6AD" w14:textId="77777777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(24.8)</w:t>
            </w:r>
          </w:p>
          <w:p w14:paraId="43219E7E" w14:textId="58280ED4" w:rsidR="003F1002" w:rsidRPr="007014C0" w:rsidRDefault="003F1002" w:rsidP="0025364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(51.0)</w:t>
            </w:r>
          </w:p>
        </w:tc>
        <w:tc>
          <w:tcPr>
            <w:tcW w:w="1346" w:type="dxa"/>
          </w:tcPr>
          <w:p w14:paraId="13CDB263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54136F6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5.4</w:t>
            </w:r>
          </w:p>
          <w:p w14:paraId="3E3CCE75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5.4</w:t>
            </w:r>
          </w:p>
          <w:p w14:paraId="7BCA3218" w14:textId="6C694F4B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4.8</w:t>
            </w:r>
          </w:p>
        </w:tc>
        <w:tc>
          <w:tcPr>
            <w:tcW w:w="638" w:type="dxa"/>
          </w:tcPr>
          <w:p w14:paraId="1F13D939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781259D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485FBDD5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  <w:p w14:paraId="16F0B942" w14:textId="1C026C59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</w:tc>
        <w:tc>
          <w:tcPr>
            <w:tcW w:w="1583" w:type="dxa"/>
          </w:tcPr>
          <w:p w14:paraId="7FF9F267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D5526E" w14:textId="77777777" w:rsidR="003F1002" w:rsidRPr="005E57F0" w:rsidRDefault="003F1002" w:rsidP="000728AF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4.0</w:t>
            </w:r>
          </w:p>
          <w:p w14:paraId="60BE7814" w14:textId="77777777" w:rsidR="003F1002" w:rsidRPr="005E57F0" w:rsidRDefault="003F1002" w:rsidP="000728AF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4.4</w:t>
            </w:r>
          </w:p>
          <w:p w14:paraId="11643805" w14:textId="69ECFF49" w:rsidR="003F1002" w:rsidRPr="005E57F0" w:rsidRDefault="003F1002" w:rsidP="000728AF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3.8</w:t>
            </w:r>
          </w:p>
        </w:tc>
        <w:tc>
          <w:tcPr>
            <w:tcW w:w="1111" w:type="dxa"/>
          </w:tcPr>
          <w:p w14:paraId="440A718E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FB32CDA" w14:textId="77777777" w:rsidR="003F1002" w:rsidRPr="005E57F0" w:rsidRDefault="003F1002" w:rsidP="000728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7B56C9C0" w14:textId="570B5EC0" w:rsidR="003F1002" w:rsidRPr="005E57F0" w:rsidRDefault="003F1002" w:rsidP="000728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4CC5D3D5" w14:textId="6A3EC789" w:rsidR="003F1002" w:rsidRPr="005E57F0" w:rsidRDefault="003F1002" w:rsidP="000728A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3F1002" w:rsidRPr="007014C0" w14:paraId="60E97DC9" w14:textId="77777777" w:rsidTr="007014C0">
        <w:trPr>
          <w:trHeight w:val="723"/>
        </w:trPr>
        <w:tc>
          <w:tcPr>
            <w:tcW w:w="2127" w:type="dxa"/>
          </w:tcPr>
          <w:p w14:paraId="67A9832E" w14:textId="2D611B58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Smoking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  <w:p w14:paraId="6D1A5BFE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Current </w:t>
            </w:r>
          </w:p>
          <w:p w14:paraId="274808C6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Non-current</w:t>
            </w:r>
          </w:p>
        </w:tc>
        <w:tc>
          <w:tcPr>
            <w:tcW w:w="1251" w:type="dxa"/>
          </w:tcPr>
          <w:p w14:paraId="1AA9279E" w14:textId="77777777" w:rsidR="003F1002" w:rsidRPr="007014C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661A9B2" w14:textId="7777777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16</w:t>
            </w:r>
          </w:p>
          <w:p w14:paraId="1185642E" w14:textId="6A48603B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875" w:type="dxa"/>
          </w:tcPr>
          <w:p w14:paraId="75A0A7AC" w14:textId="77777777" w:rsidR="003F1002" w:rsidRPr="007014C0" w:rsidRDefault="003F1002" w:rsidP="00447BC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99EF838" w14:textId="77777777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(11.0)</w:t>
            </w:r>
          </w:p>
          <w:p w14:paraId="456100CB" w14:textId="72A54E76" w:rsidR="003F1002" w:rsidRPr="007014C0" w:rsidRDefault="003F1002" w:rsidP="00447BC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(88.9)</w:t>
            </w:r>
          </w:p>
        </w:tc>
        <w:tc>
          <w:tcPr>
            <w:tcW w:w="1346" w:type="dxa"/>
          </w:tcPr>
          <w:p w14:paraId="4AC00811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402501D" w14:textId="6F1BA6A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4.2</w:t>
            </w:r>
          </w:p>
          <w:p w14:paraId="35683B8C" w14:textId="75D1078D" w:rsidR="003F1002" w:rsidRPr="005E57F0" w:rsidRDefault="003F1002" w:rsidP="00BA0C7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5.2</w:t>
            </w:r>
          </w:p>
        </w:tc>
        <w:tc>
          <w:tcPr>
            <w:tcW w:w="638" w:type="dxa"/>
          </w:tcPr>
          <w:p w14:paraId="47EC56F4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0D0A75B" w14:textId="68811D26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  <w:p w14:paraId="7AC12E7E" w14:textId="55FC284F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</w:tc>
        <w:tc>
          <w:tcPr>
            <w:tcW w:w="1583" w:type="dxa"/>
          </w:tcPr>
          <w:p w14:paraId="283AD253" w14:textId="77777777" w:rsidR="003F1002" w:rsidRPr="005E57F0" w:rsidRDefault="003F1002" w:rsidP="00BA0C7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95FB87A" w14:textId="12D54D3B" w:rsidR="003F1002" w:rsidRPr="005E57F0" w:rsidRDefault="003F1002" w:rsidP="00BA0C7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3.3</w:t>
            </w:r>
          </w:p>
          <w:p w14:paraId="0043CC70" w14:textId="619A352C" w:rsidR="003F1002" w:rsidRPr="005E57F0" w:rsidRDefault="003F1002" w:rsidP="00BA0C7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</w:tc>
        <w:tc>
          <w:tcPr>
            <w:tcW w:w="1111" w:type="dxa"/>
          </w:tcPr>
          <w:p w14:paraId="73A37A5D" w14:textId="77777777" w:rsidR="003F1002" w:rsidRPr="005E57F0" w:rsidRDefault="003F1002" w:rsidP="00BA0C7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3EECA5F" w14:textId="1C008DF4" w:rsidR="003F1002" w:rsidRPr="005E57F0" w:rsidRDefault="003F1002" w:rsidP="00BA0C7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44069C96" w14:textId="5E646A37" w:rsidR="003F1002" w:rsidRPr="005E57F0" w:rsidRDefault="003F1002" w:rsidP="00BA0C7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3F1002" w:rsidRPr="007014C0" w14:paraId="468B4067" w14:textId="77777777" w:rsidTr="007014C0">
        <w:trPr>
          <w:trHeight w:val="975"/>
        </w:trPr>
        <w:tc>
          <w:tcPr>
            <w:tcW w:w="2127" w:type="dxa"/>
          </w:tcPr>
          <w:p w14:paraId="788B678D" w14:textId="0A63059D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Education level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2</w:t>
            </w:r>
          </w:p>
          <w:p w14:paraId="17107CC5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Low</w:t>
            </w:r>
          </w:p>
          <w:p w14:paraId="6E8F3E72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Medium</w:t>
            </w:r>
          </w:p>
          <w:p w14:paraId="085B940D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High</w:t>
            </w:r>
          </w:p>
        </w:tc>
        <w:tc>
          <w:tcPr>
            <w:tcW w:w="1251" w:type="dxa"/>
          </w:tcPr>
          <w:p w14:paraId="6E094D9F" w14:textId="77777777" w:rsidR="003F1002" w:rsidRPr="007014C0" w:rsidRDefault="003F1002" w:rsidP="001E685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5F3CA30" w14:textId="7777777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37</w:t>
            </w:r>
          </w:p>
          <w:p w14:paraId="3FAE87EE" w14:textId="7777777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48</w:t>
            </w:r>
          </w:p>
          <w:p w14:paraId="3C4B7B48" w14:textId="3F3D4E97" w:rsidR="003F1002" w:rsidRPr="007014C0" w:rsidRDefault="003F1002" w:rsidP="00253645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875" w:type="dxa"/>
          </w:tcPr>
          <w:p w14:paraId="2DFCBE57" w14:textId="77777777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B04309E" w14:textId="77777777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(25.5)</w:t>
            </w:r>
          </w:p>
          <w:p w14:paraId="541ECE05" w14:textId="5AC9D9B7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(33.1)</w:t>
            </w:r>
          </w:p>
          <w:p w14:paraId="36C55AB7" w14:textId="71D59D65" w:rsidR="003F1002" w:rsidRPr="007014C0" w:rsidRDefault="003F1002" w:rsidP="0025364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(41.4)</w:t>
            </w:r>
          </w:p>
        </w:tc>
        <w:tc>
          <w:tcPr>
            <w:tcW w:w="1346" w:type="dxa"/>
          </w:tcPr>
          <w:p w14:paraId="0CB223CA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913BBD9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4.7</w:t>
            </w:r>
          </w:p>
          <w:p w14:paraId="0C453B1E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  <w:p w14:paraId="4C35E4FD" w14:textId="4331E038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5.3</w:t>
            </w:r>
          </w:p>
        </w:tc>
        <w:tc>
          <w:tcPr>
            <w:tcW w:w="638" w:type="dxa"/>
          </w:tcPr>
          <w:p w14:paraId="6B738E98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B325DA5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  <w:p w14:paraId="29BFE058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4A9E94D4" w14:textId="5F6B8DFA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</w:tc>
        <w:tc>
          <w:tcPr>
            <w:tcW w:w="1583" w:type="dxa"/>
          </w:tcPr>
          <w:p w14:paraId="0635EE3A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0EA5690" w14:textId="77777777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3.8</w:t>
            </w:r>
          </w:p>
          <w:p w14:paraId="598341E3" w14:textId="77777777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  <w:p w14:paraId="2DE850E4" w14:textId="1ED628BC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</w:tc>
        <w:tc>
          <w:tcPr>
            <w:tcW w:w="1111" w:type="dxa"/>
          </w:tcPr>
          <w:p w14:paraId="18E56C1F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471A11A" w14:textId="77777777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  <w:p w14:paraId="1B371E3B" w14:textId="77777777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4473FA71" w14:textId="131C938B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3F1002" w:rsidRPr="007014C0" w14:paraId="5CA0776E" w14:textId="77777777" w:rsidTr="003C12FF">
        <w:trPr>
          <w:trHeight w:val="719"/>
        </w:trPr>
        <w:tc>
          <w:tcPr>
            <w:tcW w:w="2127" w:type="dxa"/>
          </w:tcPr>
          <w:p w14:paraId="673293F8" w14:textId="34039050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Tumour location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  <w:p w14:paraId="1A638828" w14:textId="77777777" w:rsidR="003F1002" w:rsidRPr="007014C0" w:rsidRDefault="003F1002" w:rsidP="001E685D">
            <w:pPr>
              <w:ind w:left="-454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Colon</w:t>
            </w:r>
          </w:p>
          <w:p w14:paraId="776B320E" w14:textId="3391F8B0" w:rsidR="003F1002" w:rsidRPr="007014C0" w:rsidRDefault="003F1002" w:rsidP="003C12FF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7014C0">
              <w:rPr>
                <w:rFonts w:ascii="Arial Narrow" w:hAnsi="Arial Narrow" w:cs="Times New Roman"/>
                <w:sz w:val="18"/>
                <w:szCs w:val="18"/>
              </w:rPr>
              <w:t>Rectosigmoid</w:t>
            </w:r>
            <w:proofErr w:type="spellEnd"/>
            <w:r w:rsidR="003C12FF">
              <w:rPr>
                <w:rFonts w:ascii="Arial Narrow" w:hAnsi="Arial Narrow" w:cs="Times New Roman"/>
                <w:sz w:val="18"/>
                <w:szCs w:val="18"/>
              </w:rPr>
              <w:t xml:space="preserve"> /</w:t>
            </w: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Rectum</w:t>
            </w:r>
          </w:p>
        </w:tc>
        <w:tc>
          <w:tcPr>
            <w:tcW w:w="1251" w:type="dxa"/>
          </w:tcPr>
          <w:p w14:paraId="7B94FB2A" w14:textId="77777777" w:rsidR="003F1002" w:rsidRPr="007014C0" w:rsidRDefault="003F1002" w:rsidP="0045597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CCCE4BE" w14:textId="77777777" w:rsidR="003F1002" w:rsidRPr="007014C0" w:rsidRDefault="003F1002" w:rsidP="00455971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78</w:t>
            </w:r>
          </w:p>
          <w:p w14:paraId="666C46E2" w14:textId="5B703B04" w:rsidR="003F1002" w:rsidRPr="007014C0" w:rsidRDefault="003F1002" w:rsidP="00455971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875" w:type="dxa"/>
          </w:tcPr>
          <w:p w14:paraId="11D8A157" w14:textId="77777777" w:rsidR="003F1002" w:rsidRPr="007014C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FD02507" w14:textId="77777777" w:rsidR="003F1002" w:rsidRPr="007014C0" w:rsidRDefault="003F1002" w:rsidP="0045597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(53.8)</w:t>
            </w:r>
          </w:p>
          <w:p w14:paraId="62E8396C" w14:textId="11B38936" w:rsidR="003F1002" w:rsidRPr="007014C0" w:rsidRDefault="003F1002" w:rsidP="0045597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(46.2)</w:t>
            </w:r>
          </w:p>
        </w:tc>
        <w:tc>
          <w:tcPr>
            <w:tcW w:w="1346" w:type="dxa"/>
          </w:tcPr>
          <w:p w14:paraId="2FA39A82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6B486A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  <w:p w14:paraId="01EFBE9A" w14:textId="3B295841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5.0</w:t>
            </w:r>
          </w:p>
        </w:tc>
        <w:tc>
          <w:tcPr>
            <w:tcW w:w="638" w:type="dxa"/>
          </w:tcPr>
          <w:p w14:paraId="3C2B8A95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D704F37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  <w:p w14:paraId="656FCFAB" w14:textId="2045696B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</w:tc>
        <w:tc>
          <w:tcPr>
            <w:tcW w:w="1583" w:type="dxa"/>
          </w:tcPr>
          <w:p w14:paraId="7A03639A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F10FA5C" w14:textId="77777777" w:rsidR="003F1002" w:rsidRPr="005E57F0" w:rsidRDefault="003F1002" w:rsidP="003F0C4C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  <w:p w14:paraId="511A1265" w14:textId="31319426" w:rsidR="003F1002" w:rsidRPr="005E57F0" w:rsidRDefault="003F1002" w:rsidP="003F0C4C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3.9</w:t>
            </w:r>
          </w:p>
        </w:tc>
        <w:tc>
          <w:tcPr>
            <w:tcW w:w="1111" w:type="dxa"/>
          </w:tcPr>
          <w:p w14:paraId="560D3FC2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553DA08" w14:textId="77777777" w:rsidR="003F1002" w:rsidRPr="005E57F0" w:rsidRDefault="003F1002" w:rsidP="003F0C4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70407D16" w14:textId="7E2B5D2D" w:rsidR="003F1002" w:rsidRPr="005E57F0" w:rsidRDefault="003F1002" w:rsidP="003F0C4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3F1002" w:rsidRPr="007014C0" w14:paraId="31222E86" w14:textId="77777777" w:rsidTr="003C12FF">
        <w:trPr>
          <w:trHeight w:val="857"/>
        </w:trPr>
        <w:tc>
          <w:tcPr>
            <w:tcW w:w="2127" w:type="dxa"/>
          </w:tcPr>
          <w:p w14:paraId="1312A2C9" w14:textId="20EE43E4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Tumour stage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2</w:t>
            </w:r>
          </w:p>
          <w:p w14:paraId="4CFBBB1B" w14:textId="77777777" w:rsidR="003F1002" w:rsidRPr="007014C0" w:rsidRDefault="003F1002" w:rsidP="001E685D">
            <w:pPr>
              <w:ind w:left="-454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Stage 1</w:t>
            </w:r>
          </w:p>
          <w:p w14:paraId="7045DC96" w14:textId="77777777" w:rsidR="003F1002" w:rsidRPr="007014C0" w:rsidRDefault="003F1002" w:rsidP="001E685D">
            <w:pPr>
              <w:ind w:left="-454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Stage 2</w:t>
            </w:r>
          </w:p>
          <w:p w14:paraId="432C6845" w14:textId="77777777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 Stage 3</w:t>
            </w:r>
          </w:p>
        </w:tc>
        <w:tc>
          <w:tcPr>
            <w:tcW w:w="1251" w:type="dxa"/>
          </w:tcPr>
          <w:p w14:paraId="6CD93BC3" w14:textId="77777777" w:rsidR="003F1002" w:rsidRPr="007014C0" w:rsidRDefault="003F1002" w:rsidP="001E685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4D69B27" w14:textId="77777777" w:rsidR="003F1002" w:rsidRPr="007014C0" w:rsidRDefault="003F1002" w:rsidP="00FC7A1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  <w:p w14:paraId="7C57572F" w14:textId="77777777" w:rsidR="003F1002" w:rsidRPr="007014C0" w:rsidRDefault="003F1002" w:rsidP="00FC7A1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  <w:p w14:paraId="19A8E99F" w14:textId="6F4B897C" w:rsidR="003F1002" w:rsidRPr="007014C0" w:rsidRDefault="003F1002" w:rsidP="00FC7A1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875" w:type="dxa"/>
          </w:tcPr>
          <w:p w14:paraId="3FE65E85" w14:textId="77777777" w:rsidR="003F1002" w:rsidRPr="007014C0" w:rsidRDefault="003F1002" w:rsidP="001E685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B83B0FB" w14:textId="77777777" w:rsidR="003F1002" w:rsidRPr="007014C0" w:rsidRDefault="003F1002" w:rsidP="00FC7A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(29.2)</w:t>
            </w:r>
          </w:p>
          <w:p w14:paraId="03C4F38E" w14:textId="662967EB" w:rsidR="003F1002" w:rsidRPr="007014C0" w:rsidRDefault="003F1002" w:rsidP="00FC7A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(36.5)</w:t>
            </w:r>
          </w:p>
          <w:p w14:paraId="00174857" w14:textId="2AECDA69" w:rsidR="003F1002" w:rsidRPr="007014C0" w:rsidRDefault="003F1002" w:rsidP="00FC7A1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(34.3)</w:t>
            </w:r>
          </w:p>
        </w:tc>
        <w:tc>
          <w:tcPr>
            <w:tcW w:w="1346" w:type="dxa"/>
          </w:tcPr>
          <w:p w14:paraId="5D84A14C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42CD546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5.0</w:t>
            </w:r>
          </w:p>
          <w:p w14:paraId="73DEED05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4.8</w:t>
            </w:r>
          </w:p>
          <w:p w14:paraId="183EE156" w14:textId="5CA9F9AF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5.4</w:t>
            </w:r>
          </w:p>
        </w:tc>
        <w:tc>
          <w:tcPr>
            <w:tcW w:w="638" w:type="dxa"/>
          </w:tcPr>
          <w:p w14:paraId="7FDC95F9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C7264C5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5C644A3E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  <w:p w14:paraId="3F576EC5" w14:textId="0659B569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</w:tc>
        <w:tc>
          <w:tcPr>
            <w:tcW w:w="1583" w:type="dxa"/>
          </w:tcPr>
          <w:p w14:paraId="4A54F830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8C22839" w14:textId="77777777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4.0</w:t>
            </w:r>
          </w:p>
          <w:p w14:paraId="5D6DF767" w14:textId="77777777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3.9</w:t>
            </w:r>
          </w:p>
          <w:p w14:paraId="1BD35349" w14:textId="7CDC3303" w:rsidR="003F1002" w:rsidRPr="005E57F0" w:rsidRDefault="003F1002" w:rsidP="0097080D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4.2</w:t>
            </w:r>
          </w:p>
        </w:tc>
        <w:tc>
          <w:tcPr>
            <w:tcW w:w="1111" w:type="dxa"/>
          </w:tcPr>
          <w:p w14:paraId="269E0190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6AEB460" w14:textId="77777777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  <w:p w14:paraId="12891ABD" w14:textId="77777777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  <w:p w14:paraId="152EE200" w14:textId="3A251A5D" w:rsidR="003F1002" w:rsidRPr="005E57F0" w:rsidRDefault="003F1002" w:rsidP="0097080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  <w:tr w:rsidR="003F1002" w:rsidRPr="007014C0" w14:paraId="130D8D58" w14:textId="77777777" w:rsidTr="003C12FF">
        <w:trPr>
          <w:trHeight w:val="699"/>
        </w:trPr>
        <w:tc>
          <w:tcPr>
            <w:tcW w:w="2127" w:type="dxa"/>
          </w:tcPr>
          <w:p w14:paraId="075F98D5" w14:textId="424AAED5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Cancer treatment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  <w:p w14:paraId="7976E829" w14:textId="77777777" w:rsidR="003F1002" w:rsidRPr="007014C0" w:rsidRDefault="003F1002" w:rsidP="001E685D">
            <w:pPr>
              <w:ind w:left="-454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No chemotherapy</w:t>
            </w:r>
          </w:p>
          <w:p w14:paraId="61B5635B" w14:textId="77777777" w:rsidR="003F1002" w:rsidRPr="007014C0" w:rsidRDefault="003F1002" w:rsidP="001E685D">
            <w:pPr>
              <w:ind w:left="-454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Chemotherapy (yes)</w:t>
            </w:r>
          </w:p>
        </w:tc>
        <w:tc>
          <w:tcPr>
            <w:tcW w:w="1251" w:type="dxa"/>
          </w:tcPr>
          <w:p w14:paraId="6061C20D" w14:textId="7777777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5E5267" w14:textId="7777777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70</w:t>
            </w:r>
          </w:p>
          <w:p w14:paraId="06B17AA5" w14:textId="27D79EAA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</w:tcPr>
          <w:p w14:paraId="15EE9C74" w14:textId="77777777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DF4C68F" w14:textId="77777777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(48.3)</w:t>
            </w:r>
          </w:p>
          <w:p w14:paraId="61BAC496" w14:textId="66FB84B6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(51.7)</w:t>
            </w:r>
          </w:p>
        </w:tc>
        <w:tc>
          <w:tcPr>
            <w:tcW w:w="1346" w:type="dxa"/>
          </w:tcPr>
          <w:p w14:paraId="5A1F2111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744790A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4.9</w:t>
            </w:r>
          </w:p>
          <w:p w14:paraId="5514949E" w14:textId="1079DADF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5.2</w:t>
            </w:r>
          </w:p>
        </w:tc>
        <w:tc>
          <w:tcPr>
            <w:tcW w:w="638" w:type="dxa"/>
          </w:tcPr>
          <w:p w14:paraId="2DCE664B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2371772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(1.5)</w:t>
            </w:r>
          </w:p>
          <w:p w14:paraId="11966158" w14:textId="5CDCA10C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</w:tc>
        <w:tc>
          <w:tcPr>
            <w:tcW w:w="1583" w:type="dxa"/>
          </w:tcPr>
          <w:p w14:paraId="4E93EDF0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C1BE96E" w14:textId="77777777" w:rsidR="003F1002" w:rsidRPr="005E57F0" w:rsidRDefault="003F1002" w:rsidP="00B91124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4.0</w:t>
            </w:r>
          </w:p>
          <w:p w14:paraId="0108AE85" w14:textId="4F8C283E" w:rsidR="003F1002" w:rsidRPr="005E57F0" w:rsidRDefault="003F1002" w:rsidP="00B91124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</w:tc>
        <w:tc>
          <w:tcPr>
            <w:tcW w:w="1111" w:type="dxa"/>
          </w:tcPr>
          <w:p w14:paraId="4EF0C430" w14:textId="77777777" w:rsidR="003F1002" w:rsidRPr="005E57F0" w:rsidRDefault="003F1002" w:rsidP="00B91124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5A35456" w14:textId="77777777" w:rsidR="003F1002" w:rsidRPr="005E57F0" w:rsidRDefault="003F1002" w:rsidP="00B9112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  <w:p w14:paraId="451BC79C" w14:textId="6CFBE1E5" w:rsidR="003F1002" w:rsidRPr="005E57F0" w:rsidRDefault="003F1002" w:rsidP="00B9112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</w:tc>
      </w:tr>
      <w:tr w:rsidR="003F1002" w:rsidRPr="007014C0" w14:paraId="46A86573" w14:textId="77777777" w:rsidTr="003C12FF">
        <w:trPr>
          <w:trHeight w:val="709"/>
        </w:trPr>
        <w:tc>
          <w:tcPr>
            <w:tcW w:w="2127" w:type="dxa"/>
          </w:tcPr>
          <w:p w14:paraId="09F42AFC" w14:textId="4F08E682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Stoma</w:t>
            </w:r>
            <w:r w:rsidR="00545FDE" w:rsidRPr="007014C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  <w:p w14:paraId="7721B9FE" w14:textId="77777777" w:rsidR="003F1002" w:rsidRPr="007014C0" w:rsidRDefault="003F1002" w:rsidP="001E685D">
            <w:pPr>
              <w:ind w:left="283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  <w:p w14:paraId="63E94B2B" w14:textId="77777777" w:rsidR="003F1002" w:rsidRPr="007014C0" w:rsidRDefault="003F1002" w:rsidP="001E685D">
            <w:pPr>
              <w:ind w:left="-454" w:right="-397" w:firstLine="708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1251" w:type="dxa"/>
          </w:tcPr>
          <w:p w14:paraId="16DB057F" w14:textId="7777777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B6E9D05" w14:textId="7777777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121</w:t>
            </w:r>
          </w:p>
          <w:p w14:paraId="07F5A13E" w14:textId="1DD07347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875" w:type="dxa"/>
          </w:tcPr>
          <w:p w14:paraId="60E31EF1" w14:textId="77777777" w:rsidR="003F1002" w:rsidRPr="007014C0" w:rsidRDefault="003F1002" w:rsidP="00BC0882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426ED94" w14:textId="77777777" w:rsidR="003F1002" w:rsidRPr="007014C0" w:rsidRDefault="003F1002" w:rsidP="00BC088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(83.4)</w:t>
            </w:r>
          </w:p>
          <w:p w14:paraId="75377B39" w14:textId="39B55A5A" w:rsidR="003F1002" w:rsidRPr="007014C0" w:rsidRDefault="003F1002" w:rsidP="00BC088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(16.6)</w:t>
            </w:r>
          </w:p>
        </w:tc>
        <w:tc>
          <w:tcPr>
            <w:tcW w:w="1346" w:type="dxa"/>
          </w:tcPr>
          <w:p w14:paraId="7D58010A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42CCE60" w14:textId="77777777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  <w:p w14:paraId="6C7F2048" w14:textId="3AAC1A00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4.9</w:t>
            </w:r>
          </w:p>
        </w:tc>
        <w:tc>
          <w:tcPr>
            <w:tcW w:w="638" w:type="dxa"/>
          </w:tcPr>
          <w:p w14:paraId="776E44A5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C4C5531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  <w:p w14:paraId="64065D9E" w14:textId="5E5191EB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(1.2)</w:t>
            </w:r>
          </w:p>
        </w:tc>
        <w:tc>
          <w:tcPr>
            <w:tcW w:w="1583" w:type="dxa"/>
          </w:tcPr>
          <w:p w14:paraId="7979FE50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81E3B79" w14:textId="77777777" w:rsidR="003F1002" w:rsidRPr="005E57F0" w:rsidRDefault="003F1002" w:rsidP="00B91124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  <w:p w14:paraId="07488992" w14:textId="14646C82" w:rsidR="003F1002" w:rsidRPr="005E57F0" w:rsidRDefault="003F1002" w:rsidP="00B91124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3.8</w:t>
            </w:r>
          </w:p>
        </w:tc>
        <w:tc>
          <w:tcPr>
            <w:tcW w:w="1111" w:type="dxa"/>
          </w:tcPr>
          <w:p w14:paraId="6BA380BB" w14:textId="77777777" w:rsidR="003F1002" w:rsidRPr="005E57F0" w:rsidRDefault="003F1002" w:rsidP="001E685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A8E670A" w14:textId="77777777" w:rsidR="003F1002" w:rsidRPr="005E57F0" w:rsidRDefault="003F1002" w:rsidP="00B9112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  <w:p w14:paraId="04D256D2" w14:textId="47BB0CCE" w:rsidR="003F1002" w:rsidRPr="005E57F0" w:rsidRDefault="003F1002" w:rsidP="00B91124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</w:tc>
      </w:tr>
      <w:tr w:rsidR="007014C0" w:rsidRPr="007014C0" w14:paraId="79EB3DBB" w14:textId="77777777" w:rsidTr="00AF24E1">
        <w:trPr>
          <w:trHeight w:val="210"/>
        </w:trPr>
        <w:tc>
          <w:tcPr>
            <w:tcW w:w="8931" w:type="dxa"/>
            <w:gridSpan w:val="7"/>
          </w:tcPr>
          <w:p w14:paraId="4CA53B92" w14:textId="4BC3C90B" w:rsidR="007014C0" w:rsidRPr="005E57F0" w:rsidRDefault="007014C0" w:rsidP="00CD7E7A">
            <w:pPr>
              <w:rPr>
                <w:rFonts w:ascii="Arial Narrow" w:hAnsi="Arial Narrow" w:cs="Times New Roman"/>
                <w:sz w:val="18"/>
                <w:szCs w:val="18"/>
                <w:vertAlign w:val="superscript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Gastro-intestinal  problems</w:t>
            </w:r>
            <w:r w:rsidRPr="005E57F0">
              <w:rPr>
                <w:rFonts w:ascii="Arial Narrow" w:hAnsi="Arial Narrow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F1002" w:rsidRPr="007014C0" w14:paraId="171C8061" w14:textId="77777777" w:rsidTr="00AF24E1">
        <w:tc>
          <w:tcPr>
            <w:tcW w:w="2127" w:type="dxa"/>
            <w:tcBorders>
              <w:bottom w:val="single" w:sz="4" w:space="0" w:color="auto"/>
            </w:tcBorders>
          </w:tcPr>
          <w:p w14:paraId="15F5362F" w14:textId="77777777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Yes</w:t>
            </w:r>
          </w:p>
          <w:p w14:paraId="7B2C5B93" w14:textId="77777777" w:rsidR="003F1002" w:rsidRPr="007014C0" w:rsidRDefault="003F1002" w:rsidP="001E685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 xml:space="preserve">     No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913C8AB" w14:textId="7643D148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54</w:t>
            </w:r>
          </w:p>
          <w:p w14:paraId="6FC20093" w14:textId="3D5DD990" w:rsidR="003F1002" w:rsidRPr="007014C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0513B7C" w14:textId="61016050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(37.8)</w:t>
            </w:r>
          </w:p>
          <w:p w14:paraId="009CF015" w14:textId="13BE567C" w:rsidR="003F1002" w:rsidRPr="007014C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014C0">
              <w:rPr>
                <w:rFonts w:ascii="Arial Narrow" w:hAnsi="Arial Narrow" w:cs="Times New Roman"/>
                <w:sz w:val="18"/>
                <w:szCs w:val="18"/>
              </w:rPr>
              <w:t>(62.2)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4CC9B592" w14:textId="60D51C79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4.9</w:t>
            </w:r>
          </w:p>
          <w:p w14:paraId="1FB2FFAA" w14:textId="71478C0F" w:rsidR="003F1002" w:rsidRPr="005E57F0" w:rsidRDefault="003F1002" w:rsidP="00447BC7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5.1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54311ACB" w14:textId="77777777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(1.3)</w:t>
            </w:r>
          </w:p>
          <w:p w14:paraId="3106F2C7" w14:textId="25B95419" w:rsidR="003F1002" w:rsidRPr="005E57F0" w:rsidRDefault="003F1002" w:rsidP="00447BC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(1.4)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BBE9960" w14:textId="77777777" w:rsidR="003F1002" w:rsidRPr="005E57F0" w:rsidRDefault="003F1002" w:rsidP="00CD7E7A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3.9</w:t>
            </w:r>
          </w:p>
          <w:p w14:paraId="7B3443B9" w14:textId="3245F10C" w:rsidR="003F1002" w:rsidRPr="005E57F0" w:rsidRDefault="003F1002" w:rsidP="00CD7E7A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4.1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36DEBD5" w14:textId="77777777" w:rsidR="003F1002" w:rsidRPr="005E57F0" w:rsidRDefault="003F1002" w:rsidP="00CD7E7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(1.0)</w:t>
            </w:r>
          </w:p>
          <w:p w14:paraId="1F171881" w14:textId="5AFD45DC" w:rsidR="003F1002" w:rsidRPr="005E57F0" w:rsidRDefault="003F1002" w:rsidP="00CD7E7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5E57F0">
              <w:rPr>
                <w:rFonts w:ascii="Arial Narrow" w:hAnsi="Arial Narrow" w:cs="Times New Roman"/>
                <w:sz w:val="18"/>
                <w:szCs w:val="18"/>
              </w:rPr>
              <w:t>(1.1)</w:t>
            </w:r>
          </w:p>
        </w:tc>
      </w:tr>
    </w:tbl>
    <w:p w14:paraId="12896A48" w14:textId="77777777" w:rsidR="009816F6" w:rsidRDefault="003F1002" w:rsidP="00545FDE">
      <w:pPr>
        <w:rPr>
          <w:rFonts w:ascii="Arial Narrow" w:hAnsi="Arial Narrow"/>
          <w:sz w:val="18"/>
          <w:szCs w:val="18"/>
        </w:rPr>
      </w:pPr>
      <w:proofErr w:type="spellStart"/>
      <w:r w:rsidRPr="007014C0">
        <w:rPr>
          <w:rFonts w:ascii="Arial Narrow" w:hAnsi="Arial Narrow"/>
          <w:sz w:val="18"/>
          <w:szCs w:val="18"/>
        </w:rPr>
        <w:t>Abbreviations</w:t>
      </w:r>
      <w:proofErr w:type="gramStart"/>
      <w:r w:rsidRPr="007014C0">
        <w:rPr>
          <w:rFonts w:ascii="Arial Narrow" w:hAnsi="Arial Narrow"/>
          <w:sz w:val="18"/>
          <w:szCs w:val="18"/>
        </w:rPr>
        <w:t>:CRC</w:t>
      </w:r>
      <w:proofErr w:type="spellEnd"/>
      <w:proofErr w:type="gramEnd"/>
      <w:r w:rsidRPr="007014C0">
        <w:rPr>
          <w:rFonts w:ascii="Arial Narrow" w:hAnsi="Arial Narrow"/>
          <w:sz w:val="18"/>
          <w:szCs w:val="18"/>
        </w:rPr>
        <w:t>, colorectal cancer; n, number, %, percentage; SD, standard deviation</w:t>
      </w:r>
      <w:r w:rsidR="009816F6">
        <w:rPr>
          <w:rFonts w:ascii="Arial Narrow" w:hAnsi="Arial Narrow"/>
          <w:sz w:val="18"/>
          <w:szCs w:val="18"/>
        </w:rPr>
        <w:t>.</w:t>
      </w:r>
    </w:p>
    <w:p w14:paraId="7DBA394C" w14:textId="0D67E5C2" w:rsidR="00545FDE" w:rsidRPr="007014C0" w:rsidRDefault="00545FDE" w:rsidP="00545FDE">
      <w:pPr>
        <w:rPr>
          <w:rFonts w:ascii="Arial Narrow" w:hAnsi="Arial Narrow"/>
          <w:sz w:val="18"/>
          <w:szCs w:val="18"/>
        </w:rPr>
      </w:pPr>
      <w:r w:rsidRPr="007014C0">
        <w:rPr>
          <w:rFonts w:ascii="Arial Narrow" w:hAnsi="Arial Narrow"/>
          <w:sz w:val="18"/>
          <w:szCs w:val="18"/>
          <w:vertAlign w:val="superscript"/>
        </w:rPr>
        <w:t>1</w:t>
      </w:r>
      <w:r w:rsidRPr="007014C0">
        <w:rPr>
          <w:rFonts w:ascii="Arial Narrow" w:hAnsi="Arial Narrow"/>
          <w:sz w:val="18"/>
          <w:szCs w:val="18"/>
        </w:rPr>
        <w:t>Differences in WCRF</w:t>
      </w:r>
      <w:r w:rsidR="000A573A">
        <w:rPr>
          <w:rFonts w:ascii="Arial Narrow" w:hAnsi="Arial Narrow"/>
          <w:sz w:val="18"/>
          <w:szCs w:val="18"/>
        </w:rPr>
        <w:t>/AICR</w:t>
      </w:r>
      <w:r w:rsidRPr="007014C0">
        <w:rPr>
          <w:rFonts w:ascii="Arial Narrow" w:hAnsi="Arial Narrow"/>
          <w:sz w:val="18"/>
          <w:szCs w:val="18"/>
        </w:rPr>
        <w:t xml:space="preserve"> scores for categorical variables with two categories are estimated using the independent sample T-test.</w:t>
      </w:r>
    </w:p>
    <w:p w14:paraId="6B4C0577" w14:textId="65E5EF4F" w:rsidR="00A77554" w:rsidRPr="007014C0" w:rsidRDefault="00545FDE" w:rsidP="00A77554">
      <w:pPr>
        <w:rPr>
          <w:rFonts w:ascii="Arial Narrow" w:hAnsi="Arial Narrow"/>
          <w:sz w:val="18"/>
          <w:szCs w:val="18"/>
        </w:rPr>
      </w:pPr>
      <w:r w:rsidRPr="009816F6">
        <w:rPr>
          <w:rFonts w:ascii="Arial Narrow" w:hAnsi="Arial Narrow"/>
          <w:sz w:val="18"/>
          <w:szCs w:val="18"/>
          <w:vertAlign w:val="superscript"/>
        </w:rPr>
        <w:t>2</w:t>
      </w:r>
      <w:r w:rsidR="00A77554" w:rsidRPr="007014C0">
        <w:rPr>
          <w:rFonts w:ascii="Arial Narrow" w:hAnsi="Arial Narrow"/>
          <w:sz w:val="18"/>
          <w:szCs w:val="18"/>
        </w:rPr>
        <w:t>Differences in WCRF</w:t>
      </w:r>
      <w:r w:rsidR="000A573A">
        <w:rPr>
          <w:rFonts w:ascii="Arial Narrow" w:hAnsi="Arial Narrow"/>
          <w:sz w:val="18"/>
          <w:szCs w:val="18"/>
        </w:rPr>
        <w:t>/AICR</w:t>
      </w:r>
      <w:r w:rsidR="00A77554" w:rsidRPr="007014C0">
        <w:rPr>
          <w:rFonts w:ascii="Arial Narrow" w:hAnsi="Arial Narrow"/>
          <w:sz w:val="18"/>
          <w:szCs w:val="18"/>
        </w:rPr>
        <w:t xml:space="preserve"> scores for categorical variables with three categories are estimated using the </w:t>
      </w:r>
      <w:r w:rsidR="0097080D" w:rsidRPr="007014C0">
        <w:rPr>
          <w:rFonts w:ascii="Arial Narrow" w:hAnsi="Arial Narrow"/>
          <w:sz w:val="18"/>
          <w:szCs w:val="18"/>
        </w:rPr>
        <w:t>analysis of variance (</w:t>
      </w:r>
      <w:r w:rsidR="00A77554" w:rsidRPr="007014C0">
        <w:rPr>
          <w:rFonts w:ascii="Arial Narrow" w:hAnsi="Arial Narrow"/>
          <w:sz w:val="18"/>
          <w:szCs w:val="18"/>
        </w:rPr>
        <w:t>ANOVA</w:t>
      </w:r>
      <w:r w:rsidR="0097080D" w:rsidRPr="007014C0">
        <w:rPr>
          <w:rFonts w:ascii="Arial Narrow" w:hAnsi="Arial Narrow"/>
          <w:sz w:val="18"/>
          <w:szCs w:val="18"/>
        </w:rPr>
        <w:t>)</w:t>
      </w:r>
      <w:r w:rsidR="00A77554" w:rsidRPr="007014C0">
        <w:rPr>
          <w:rFonts w:ascii="Arial Narrow" w:hAnsi="Arial Narrow"/>
          <w:sz w:val="18"/>
          <w:szCs w:val="18"/>
        </w:rPr>
        <w:t>.</w:t>
      </w:r>
    </w:p>
    <w:p w14:paraId="22BCFD29" w14:textId="7D7BE078" w:rsidR="008A26D1" w:rsidRPr="007014C0" w:rsidRDefault="008A26D1" w:rsidP="008A26D1">
      <w:pPr>
        <w:rPr>
          <w:rFonts w:ascii="Arial Narrow" w:hAnsi="Arial Narrow"/>
          <w:sz w:val="18"/>
          <w:szCs w:val="18"/>
        </w:rPr>
      </w:pPr>
    </w:p>
    <w:p w14:paraId="4748C4BE" w14:textId="77777777" w:rsidR="008A26D1" w:rsidRPr="007014C0" w:rsidRDefault="008A26D1">
      <w:pPr>
        <w:rPr>
          <w:rFonts w:ascii="Arial Narrow" w:hAnsi="Arial Narrow"/>
          <w:sz w:val="18"/>
          <w:szCs w:val="18"/>
        </w:rPr>
      </w:pPr>
    </w:p>
    <w:sectPr w:rsidR="008A26D1" w:rsidRPr="007014C0" w:rsidSect="00BC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90BAC" w15:done="0"/>
  <w15:commentEx w15:paraId="41B16B66" w15:done="0"/>
  <w15:commentEx w15:paraId="4E71FE73" w15:done="0"/>
  <w15:commentEx w15:paraId="063B54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299"/>
    <w:multiLevelType w:val="hybridMultilevel"/>
    <w:tmpl w:val="51189B7C"/>
    <w:lvl w:ilvl="0" w:tplc="42DA31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Breedveld">
    <w15:presenceInfo w15:providerId="Windows Live" w15:userId="cb9af5b82a8e9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7"/>
    <w:rsid w:val="00004F01"/>
    <w:rsid w:val="00033254"/>
    <w:rsid w:val="000728AF"/>
    <w:rsid w:val="000A22CD"/>
    <w:rsid w:val="000A573A"/>
    <w:rsid w:val="000D35F0"/>
    <w:rsid w:val="00114C10"/>
    <w:rsid w:val="00150AD1"/>
    <w:rsid w:val="001A4011"/>
    <w:rsid w:val="001B0019"/>
    <w:rsid w:val="001E685D"/>
    <w:rsid w:val="00233641"/>
    <w:rsid w:val="00253645"/>
    <w:rsid w:val="00272195"/>
    <w:rsid w:val="002832E7"/>
    <w:rsid w:val="00294646"/>
    <w:rsid w:val="002C3AC8"/>
    <w:rsid w:val="002C6C78"/>
    <w:rsid w:val="00304579"/>
    <w:rsid w:val="00324750"/>
    <w:rsid w:val="003403E0"/>
    <w:rsid w:val="00387603"/>
    <w:rsid w:val="003A3EB7"/>
    <w:rsid w:val="003C12FF"/>
    <w:rsid w:val="003C4F55"/>
    <w:rsid w:val="003F0C4C"/>
    <w:rsid w:val="003F1002"/>
    <w:rsid w:val="00445DD3"/>
    <w:rsid w:val="00447BC7"/>
    <w:rsid w:val="0045391D"/>
    <w:rsid w:val="00455971"/>
    <w:rsid w:val="0047681C"/>
    <w:rsid w:val="004C3139"/>
    <w:rsid w:val="004D5D10"/>
    <w:rsid w:val="005117C6"/>
    <w:rsid w:val="00533B82"/>
    <w:rsid w:val="00545FDE"/>
    <w:rsid w:val="00552649"/>
    <w:rsid w:val="00563620"/>
    <w:rsid w:val="00585720"/>
    <w:rsid w:val="005E57F0"/>
    <w:rsid w:val="005E673E"/>
    <w:rsid w:val="005F08A3"/>
    <w:rsid w:val="00614743"/>
    <w:rsid w:val="00626DE2"/>
    <w:rsid w:val="0064011E"/>
    <w:rsid w:val="00643E89"/>
    <w:rsid w:val="00656C62"/>
    <w:rsid w:val="0070067E"/>
    <w:rsid w:val="007014C0"/>
    <w:rsid w:val="00707498"/>
    <w:rsid w:val="00720981"/>
    <w:rsid w:val="00745B8F"/>
    <w:rsid w:val="00761176"/>
    <w:rsid w:val="00763D7A"/>
    <w:rsid w:val="007903F6"/>
    <w:rsid w:val="007A0339"/>
    <w:rsid w:val="007C03F9"/>
    <w:rsid w:val="007C2963"/>
    <w:rsid w:val="00842C67"/>
    <w:rsid w:val="008572ED"/>
    <w:rsid w:val="00877F43"/>
    <w:rsid w:val="008933C8"/>
    <w:rsid w:val="008A26D1"/>
    <w:rsid w:val="008E44B7"/>
    <w:rsid w:val="008E774F"/>
    <w:rsid w:val="0097080D"/>
    <w:rsid w:val="00975149"/>
    <w:rsid w:val="009816F6"/>
    <w:rsid w:val="009E1FA7"/>
    <w:rsid w:val="00A20D2B"/>
    <w:rsid w:val="00A74748"/>
    <w:rsid w:val="00A77554"/>
    <w:rsid w:val="00A77FE9"/>
    <w:rsid w:val="00A96333"/>
    <w:rsid w:val="00AA083F"/>
    <w:rsid w:val="00AE504A"/>
    <w:rsid w:val="00AF24E1"/>
    <w:rsid w:val="00B11390"/>
    <w:rsid w:val="00B22339"/>
    <w:rsid w:val="00B91124"/>
    <w:rsid w:val="00BA0C75"/>
    <w:rsid w:val="00BC0882"/>
    <w:rsid w:val="00BC325F"/>
    <w:rsid w:val="00BC6459"/>
    <w:rsid w:val="00C0504A"/>
    <w:rsid w:val="00C17E41"/>
    <w:rsid w:val="00C32B96"/>
    <w:rsid w:val="00C85E1F"/>
    <w:rsid w:val="00CA2463"/>
    <w:rsid w:val="00CB6E81"/>
    <w:rsid w:val="00CD24BB"/>
    <w:rsid w:val="00CD7E7A"/>
    <w:rsid w:val="00CE467F"/>
    <w:rsid w:val="00CF4BC9"/>
    <w:rsid w:val="00D02DC8"/>
    <w:rsid w:val="00D84B7E"/>
    <w:rsid w:val="00D94897"/>
    <w:rsid w:val="00DD7042"/>
    <w:rsid w:val="00DF16DF"/>
    <w:rsid w:val="00DF45C4"/>
    <w:rsid w:val="00E028A0"/>
    <w:rsid w:val="00E80864"/>
    <w:rsid w:val="00EC2EF8"/>
    <w:rsid w:val="00F06115"/>
    <w:rsid w:val="00F82919"/>
    <w:rsid w:val="00FB53D1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19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1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1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49"/>
    <w:rPr>
      <w:rFonts w:eastAsiaTheme="minorEastAsia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49"/>
    <w:rPr>
      <w:rFonts w:eastAsiaTheme="minorEastAsia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49"/>
    <w:rPr>
      <w:rFonts w:ascii="Tahoma" w:eastAsiaTheme="minorEastAsia" w:hAnsi="Tahoma" w:cs="Tahoma"/>
      <w:sz w:val="16"/>
      <w:szCs w:val="16"/>
      <w:lang w:val="en-GB" w:eastAsia="nl-NL"/>
    </w:rPr>
  </w:style>
  <w:style w:type="paragraph" w:styleId="ListParagraph">
    <w:name w:val="List Paragraph"/>
    <w:basedOn w:val="Normal"/>
    <w:uiPriority w:val="34"/>
    <w:qFormat/>
    <w:rsid w:val="00552649"/>
    <w:pPr>
      <w:ind w:left="720"/>
    </w:pPr>
    <w:rPr>
      <w:rFonts w:ascii="Calibri" w:eastAsiaTheme="minorHAns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1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1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49"/>
    <w:rPr>
      <w:rFonts w:eastAsiaTheme="minorEastAsia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49"/>
    <w:rPr>
      <w:rFonts w:eastAsiaTheme="minorEastAsia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49"/>
    <w:rPr>
      <w:rFonts w:ascii="Tahoma" w:eastAsiaTheme="minorEastAsia" w:hAnsi="Tahoma" w:cs="Tahoma"/>
      <w:sz w:val="16"/>
      <w:szCs w:val="16"/>
      <w:lang w:val="en-GB" w:eastAsia="nl-NL"/>
    </w:rPr>
  </w:style>
  <w:style w:type="paragraph" w:styleId="ListParagraph">
    <w:name w:val="List Paragraph"/>
    <w:basedOn w:val="Normal"/>
    <w:uiPriority w:val="34"/>
    <w:qFormat/>
    <w:rsid w:val="00552649"/>
    <w:pPr>
      <w:ind w:left="720"/>
    </w:pPr>
    <w:rPr>
      <w:rFonts w:ascii="Calibri" w:eastAsiaTheme="minorHAns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16CC-5CE6-8C45-8242-19AEE382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Windhausen Cherelle (EPID)</dc:creator>
  <cp:lastModifiedBy>José Breedveld</cp:lastModifiedBy>
  <cp:revision>2</cp:revision>
  <cp:lastPrinted>2017-05-10T13:59:00Z</cp:lastPrinted>
  <dcterms:created xsi:type="dcterms:W3CDTF">2018-04-08T06:27:00Z</dcterms:created>
  <dcterms:modified xsi:type="dcterms:W3CDTF">2018-04-08T06:27:00Z</dcterms:modified>
</cp:coreProperties>
</file>