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2"/>
        <w:tblW w:w="5000" w:type="pct"/>
        <w:tblLook w:val="04A0"/>
      </w:tblPr>
      <w:tblGrid>
        <w:gridCol w:w="3380"/>
        <w:gridCol w:w="2353"/>
        <w:gridCol w:w="4068"/>
        <w:gridCol w:w="4374"/>
      </w:tblGrid>
      <w:tr w:rsidR="009C7097" w:rsidRPr="00F44212" w:rsidTr="00F44212">
        <w:trPr>
          <w:trHeight w:val="227"/>
        </w:trPr>
        <w:tc>
          <w:tcPr>
            <w:tcW w:w="1192" w:type="pct"/>
          </w:tcPr>
          <w:p w:rsidR="009C7097" w:rsidRPr="00F44212" w:rsidRDefault="009A700B" w:rsidP="00A2380A">
            <w:pPr>
              <w:pStyle w:val="NoSpacing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4212">
              <w:rPr>
                <w:rFonts w:ascii="Times New Roman" w:eastAsia="Calibri" w:hAnsi="Times New Roman"/>
                <w:noProof/>
                <w:sz w:val="24"/>
                <w:szCs w:val="24"/>
                <w:lang w:eastAsia="en-AU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6" type="#_x0000_t202" style="position:absolute;margin-left:-4.5pt;margin-top:-44pt;width:706.55pt;height:42.2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eKtwIAALs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" filled="f" stroked="f">
                  <v:textbox>
                    <w:txbxContent>
                      <w:p w:rsidR="009C7097" w:rsidRPr="00286565" w:rsidRDefault="00F44212" w:rsidP="003B26A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Supplementary Table </w:t>
                        </w:r>
                        <w:r w:rsidR="00277A9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 Assessment method</w:t>
                        </w:r>
                        <w:r w:rsidR="009C709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and outcomes of </w:t>
                        </w:r>
                        <w:r w:rsidR="0039308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individual </w:t>
                        </w:r>
                        <w:r w:rsidR="009C709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studies assessing body composition, muscle strength and physical function</w:t>
                        </w:r>
                      </w:p>
                    </w:txbxContent>
                  </v:textbox>
                </v:shape>
              </w:pict>
            </w:r>
            <w:r w:rsidR="009C7097" w:rsidRPr="00F44212">
              <w:rPr>
                <w:rFonts w:ascii="Times New Roman" w:hAnsi="Times New Roman"/>
                <w:b/>
                <w:sz w:val="24"/>
                <w:szCs w:val="24"/>
              </w:rPr>
              <w:t>Study</w:t>
            </w:r>
          </w:p>
        </w:tc>
        <w:tc>
          <w:tcPr>
            <w:tcW w:w="2265" w:type="pct"/>
            <w:gridSpan w:val="2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4212">
              <w:rPr>
                <w:rFonts w:ascii="Times New Roman" w:hAnsi="Times New Roman"/>
                <w:b/>
                <w:sz w:val="24"/>
                <w:szCs w:val="24"/>
              </w:rPr>
              <w:t>Outcome measures</w:t>
            </w:r>
          </w:p>
        </w:tc>
        <w:tc>
          <w:tcPr>
            <w:tcW w:w="1544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4212">
              <w:rPr>
                <w:rFonts w:ascii="Times New Roman" w:hAnsi="Times New Roman"/>
                <w:b/>
                <w:sz w:val="24"/>
                <w:szCs w:val="24"/>
              </w:rPr>
              <w:t>Significant effect</w:t>
            </w:r>
          </w:p>
        </w:tc>
      </w:tr>
      <w:tr w:rsidR="000D0C63" w:rsidRPr="00F44212" w:rsidTr="00F44212">
        <w:trPr>
          <w:trHeight w:val="227"/>
        </w:trPr>
        <w:tc>
          <w:tcPr>
            <w:tcW w:w="1192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Abe et al., 2016</w:t>
            </w:r>
          </w:p>
        </w:tc>
        <w:tc>
          <w:tcPr>
            <w:tcW w:w="830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Muscle strength</w:t>
            </w:r>
          </w:p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Physical function</w:t>
            </w:r>
          </w:p>
        </w:tc>
        <w:tc>
          <w:tcPr>
            <w:tcW w:w="1435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HGS, right hand</w:t>
            </w:r>
          </w:p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10 metre walk time</w:t>
            </w:r>
          </w:p>
        </w:tc>
        <w:tc>
          <w:tcPr>
            <w:tcW w:w="1544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MCT, HGS, p&lt;0.01</w:t>
            </w:r>
          </w:p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MCT, 10 metre walk time, p&lt;0.05</w:t>
            </w:r>
          </w:p>
        </w:tc>
      </w:tr>
      <w:tr w:rsidR="000D0C63" w:rsidRPr="00F44212" w:rsidTr="00F44212">
        <w:trPr>
          <w:trHeight w:val="227"/>
        </w:trPr>
        <w:tc>
          <w:tcPr>
            <w:tcW w:w="1192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Aleman-Mateo et al., 2012</w:t>
            </w:r>
          </w:p>
        </w:tc>
        <w:tc>
          <w:tcPr>
            <w:tcW w:w="830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Body composition</w:t>
            </w:r>
          </w:p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Muscle strength</w:t>
            </w:r>
          </w:p>
        </w:tc>
        <w:tc>
          <w:tcPr>
            <w:tcW w:w="1435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DEXA </w:t>
            </w:r>
          </w:p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HGS </w:t>
            </w:r>
          </w:p>
        </w:tc>
        <w:tc>
          <w:tcPr>
            <w:tcW w:w="1544" w:type="pct"/>
          </w:tcPr>
          <w:p w:rsidR="009C7097" w:rsidRPr="00F44212" w:rsidRDefault="009C7097" w:rsidP="00E84CCB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HGS, p=0.06</w:t>
            </w:r>
          </w:p>
        </w:tc>
      </w:tr>
      <w:tr w:rsidR="000D0C63" w:rsidRPr="00F44212" w:rsidTr="00F44212">
        <w:trPr>
          <w:trHeight w:val="227"/>
        </w:trPr>
        <w:tc>
          <w:tcPr>
            <w:tcW w:w="1192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Aquiliani et al., 2008</w:t>
            </w:r>
          </w:p>
        </w:tc>
        <w:tc>
          <w:tcPr>
            <w:tcW w:w="830" w:type="pct"/>
          </w:tcPr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Muscle strength</w:t>
            </w:r>
          </w:p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Physical function</w:t>
            </w:r>
          </w:p>
        </w:tc>
        <w:tc>
          <w:tcPr>
            <w:tcW w:w="1435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Cycle ergometer power output </w:t>
            </w:r>
          </w:p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6 minute walk distance </w:t>
            </w:r>
          </w:p>
        </w:tc>
        <w:tc>
          <w:tcPr>
            <w:tcW w:w="1544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Cycle ergometer, p&lt;0.01</w:t>
            </w:r>
          </w:p>
          <w:p w:rsidR="009C7097" w:rsidRPr="00F44212" w:rsidRDefault="009C7097" w:rsidP="00E84CCB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6 minute walk distance, p&lt;0.01</w:t>
            </w:r>
          </w:p>
        </w:tc>
      </w:tr>
      <w:tr w:rsidR="000D0C63" w:rsidRPr="00F44212" w:rsidTr="00F44212">
        <w:trPr>
          <w:trHeight w:val="227"/>
        </w:trPr>
        <w:tc>
          <w:tcPr>
            <w:tcW w:w="1192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Bakhitiari et al., 2012</w:t>
            </w:r>
          </w:p>
        </w:tc>
        <w:tc>
          <w:tcPr>
            <w:tcW w:w="830" w:type="pct"/>
          </w:tcPr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Body composition</w:t>
            </w:r>
          </w:p>
        </w:tc>
        <w:tc>
          <w:tcPr>
            <w:tcW w:w="1435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BIA </w:t>
            </w:r>
          </w:p>
        </w:tc>
        <w:tc>
          <w:tcPr>
            <w:tcW w:w="1544" w:type="pct"/>
          </w:tcPr>
          <w:p w:rsidR="009C7097" w:rsidRPr="00F44212" w:rsidRDefault="009C7097" w:rsidP="00E84CCB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Soy, BIA p&lt;0.05</w:t>
            </w:r>
          </w:p>
        </w:tc>
      </w:tr>
      <w:tr w:rsidR="000D0C63" w:rsidRPr="00F44212" w:rsidTr="00F44212">
        <w:trPr>
          <w:trHeight w:val="227"/>
        </w:trPr>
        <w:tc>
          <w:tcPr>
            <w:tcW w:w="1192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Bauer et al., 2015</w:t>
            </w:r>
          </w:p>
        </w:tc>
        <w:tc>
          <w:tcPr>
            <w:tcW w:w="830" w:type="pct"/>
          </w:tcPr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Muscle strength</w:t>
            </w:r>
          </w:p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Physical function</w:t>
            </w:r>
          </w:p>
        </w:tc>
        <w:tc>
          <w:tcPr>
            <w:tcW w:w="1435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HGS, both hands </w:t>
            </w:r>
          </w:p>
          <w:p w:rsidR="009C7097" w:rsidRPr="00F44212" w:rsidRDefault="00642FCE" w:rsidP="00642FCE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SPPB</w:t>
            </w:r>
          </w:p>
        </w:tc>
        <w:tc>
          <w:tcPr>
            <w:tcW w:w="1544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0D0C63" w:rsidRPr="00F44212" w:rsidTr="00F44212">
        <w:trPr>
          <w:trHeight w:val="227"/>
        </w:trPr>
        <w:tc>
          <w:tcPr>
            <w:tcW w:w="1192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Björkman et al., 2012</w:t>
            </w:r>
          </w:p>
        </w:tc>
        <w:tc>
          <w:tcPr>
            <w:tcW w:w="830" w:type="pct"/>
          </w:tcPr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Body composition</w:t>
            </w:r>
          </w:p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Muscle strength</w:t>
            </w:r>
          </w:p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Physical function</w:t>
            </w:r>
          </w:p>
        </w:tc>
        <w:tc>
          <w:tcPr>
            <w:tcW w:w="1435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BIA </w:t>
            </w:r>
          </w:p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HGS, non-specified hand </w:t>
            </w:r>
          </w:p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MDS ADL </w:t>
            </w:r>
          </w:p>
        </w:tc>
        <w:tc>
          <w:tcPr>
            <w:tcW w:w="1544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0D0C63" w:rsidRPr="00F44212" w:rsidTr="00F44212">
        <w:trPr>
          <w:trHeight w:val="227"/>
        </w:trPr>
        <w:tc>
          <w:tcPr>
            <w:tcW w:w="1192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Bonnefoy et al., 2003</w:t>
            </w:r>
          </w:p>
        </w:tc>
        <w:tc>
          <w:tcPr>
            <w:tcW w:w="830" w:type="pct"/>
          </w:tcPr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Body composition</w:t>
            </w:r>
          </w:p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Physical function</w:t>
            </w:r>
          </w:p>
        </w:tc>
        <w:tc>
          <w:tcPr>
            <w:tcW w:w="1435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TBW </w:t>
            </w:r>
          </w:p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6 metre walk time </w:t>
            </w:r>
          </w:p>
        </w:tc>
        <w:tc>
          <w:tcPr>
            <w:tcW w:w="1544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0D0C63" w:rsidRPr="00F44212" w:rsidTr="00F44212">
        <w:trPr>
          <w:trHeight w:val="227"/>
        </w:trPr>
        <w:tc>
          <w:tcPr>
            <w:tcW w:w="1192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Bonnefoy et al., 2010</w:t>
            </w:r>
          </w:p>
        </w:tc>
        <w:tc>
          <w:tcPr>
            <w:tcW w:w="830" w:type="pct"/>
          </w:tcPr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Body composition</w:t>
            </w:r>
          </w:p>
        </w:tc>
        <w:tc>
          <w:tcPr>
            <w:tcW w:w="1435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TBW </w:t>
            </w:r>
          </w:p>
        </w:tc>
        <w:tc>
          <w:tcPr>
            <w:tcW w:w="1544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0D0C63" w:rsidRPr="00F44212" w:rsidTr="00F44212">
        <w:trPr>
          <w:trHeight w:val="227"/>
        </w:trPr>
        <w:tc>
          <w:tcPr>
            <w:tcW w:w="1192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Bouillanne et al., 2013</w:t>
            </w:r>
          </w:p>
        </w:tc>
        <w:tc>
          <w:tcPr>
            <w:tcW w:w="830" w:type="pct"/>
          </w:tcPr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Body composition</w:t>
            </w:r>
          </w:p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Muscle strength</w:t>
            </w:r>
          </w:p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Physical function</w:t>
            </w:r>
          </w:p>
        </w:tc>
        <w:tc>
          <w:tcPr>
            <w:tcW w:w="1435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DEXA, BIA </w:t>
            </w:r>
          </w:p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HGS, non-specified hand </w:t>
            </w:r>
          </w:p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Katz ADL </w:t>
            </w:r>
          </w:p>
        </w:tc>
        <w:tc>
          <w:tcPr>
            <w:tcW w:w="1544" w:type="pct"/>
          </w:tcPr>
          <w:p w:rsidR="009C7097" w:rsidRPr="00F44212" w:rsidRDefault="009C7097" w:rsidP="00E84CCB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DEXA, p=0.01</w:t>
            </w:r>
          </w:p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C63" w:rsidRPr="00F44212" w:rsidTr="00F44212">
        <w:trPr>
          <w:trHeight w:val="227"/>
        </w:trPr>
        <w:tc>
          <w:tcPr>
            <w:tcW w:w="1192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Cameron et al., 2011</w:t>
            </w:r>
          </w:p>
        </w:tc>
        <w:tc>
          <w:tcPr>
            <w:tcW w:w="830" w:type="pct"/>
          </w:tcPr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Muscle strength</w:t>
            </w:r>
          </w:p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Physical function</w:t>
            </w:r>
          </w:p>
        </w:tc>
        <w:tc>
          <w:tcPr>
            <w:tcW w:w="1435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HGS, dominant hand </w:t>
            </w:r>
          </w:p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Barthel Index </w:t>
            </w:r>
          </w:p>
        </w:tc>
        <w:tc>
          <w:tcPr>
            <w:tcW w:w="1544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0D0C63" w:rsidRPr="00F44212" w:rsidTr="00F44212">
        <w:trPr>
          <w:trHeight w:val="227"/>
        </w:trPr>
        <w:tc>
          <w:tcPr>
            <w:tcW w:w="1192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Chapman et al., 2009</w:t>
            </w:r>
          </w:p>
        </w:tc>
        <w:tc>
          <w:tcPr>
            <w:tcW w:w="830" w:type="pct"/>
          </w:tcPr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Body composition</w:t>
            </w:r>
          </w:p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Muscle strength</w:t>
            </w:r>
          </w:p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Physical function</w:t>
            </w:r>
          </w:p>
        </w:tc>
        <w:tc>
          <w:tcPr>
            <w:tcW w:w="1435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DEXA </w:t>
            </w:r>
          </w:p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HGS, non-specified hand </w:t>
            </w:r>
          </w:p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15 foot walk time </w:t>
            </w:r>
          </w:p>
        </w:tc>
        <w:tc>
          <w:tcPr>
            <w:tcW w:w="1544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HGS, p=0.029</w:t>
            </w:r>
          </w:p>
        </w:tc>
      </w:tr>
      <w:tr w:rsidR="000D0C63" w:rsidRPr="00F44212" w:rsidTr="00F44212">
        <w:trPr>
          <w:trHeight w:val="227"/>
        </w:trPr>
        <w:tc>
          <w:tcPr>
            <w:tcW w:w="1192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Collins et al., 2005</w:t>
            </w:r>
          </w:p>
        </w:tc>
        <w:tc>
          <w:tcPr>
            <w:tcW w:w="830" w:type="pct"/>
          </w:tcPr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Physical function</w:t>
            </w:r>
          </w:p>
        </w:tc>
        <w:tc>
          <w:tcPr>
            <w:tcW w:w="1435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SF-12 PCS </w:t>
            </w:r>
          </w:p>
        </w:tc>
        <w:tc>
          <w:tcPr>
            <w:tcW w:w="1544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0D0C63" w:rsidRPr="00F44212" w:rsidTr="00F44212">
        <w:trPr>
          <w:trHeight w:val="227"/>
        </w:trPr>
        <w:tc>
          <w:tcPr>
            <w:tcW w:w="1192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Dal Negro et al., 2010</w:t>
            </w:r>
          </w:p>
        </w:tc>
        <w:tc>
          <w:tcPr>
            <w:tcW w:w="830" w:type="pct"/>
          </w:tcPr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Body composition</w:t>
            </w:r>
          </w:p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Physical function</w:t>
            </w:r>
          </w:p>
        </w:tc>
        <w:tc>
          <w:tcPr>
            <w:tcW w:w="1435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BIA </w:t>
            </w:r>
          </w:p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Physical activity per week </w:t>
            </w:r>
          </w:p>
        </w:tc>
        <w:tc>
          <w:tcPr>
            <w:tcW w:w="1544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BIA, p=0.05</w:t>
            </w:r>
          </w:p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Physical activity, p&lt;0.01</w:t>
            </w:r>
          </w:p>
        </w:tc>
      </w:tr>
      <w:tr w:rsidR="000D0C63" w:rsidRPr="00F44212" w:rsidTr="00F44212">
        <w:trPr>
          <w:trHeight w:val="227"/>
        </w:trPr>
        <w:tc>
          <w:tcPr>
            <w:tcW w:w="1192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Dal Negro et al., 2012</w:t>
            </w:r>
          </w:p>
        </w:tc>
        <w:tc>
          <w:tcPr>
            <w:tcW w:w="830" w:type="pct"/>
          </w:tcPr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Body composition</w:t>
            </w:r>
          </w:p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Muscle strength</w:t>
            </w:r>
          </w:p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Physical function</w:t>
            </w:r>
          </w:p>
        </w:tc>
        <w:tc>
          <w:tcPr>
            <w:tcW w:w="1435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BIA </w:t>
            </w:r>
          </w:p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HGS, non-specified hand </w:t>
            </w:r>
          </w:p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Physical activity per week </w:t>
            </w:r>
          </w:p>
        </w:tc>
        <w:tc>
          <w:tcPr>
            <w:tcW w:w="1544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BIA, p=0.04</w:t>
            </w:r>
          </w:p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HGS, p&lt;0.01</w:t>
            </w:r>
          </w:p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Physical activity, p&lt;0.01</w:t>
            </w:r>
          </w:p>
        </w:tc>
      </w:tr>
      <w:tr w:rsidR="000D0C63" w:rsidRPr="00F44212" w:rsidTr="00F44212">
        <w:trPr>
          <w:trHeight w:val="227"/>
        </w:trPr>
        <w:tc>
          <w:tcPr>
            <w:tcW w:w="1192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Dangour et al., 2011</w:t>
            </w:r>
          </w:p>
        </w:tc>
        <w:tc>
          <w:tcPr>
            <w:tcW w:w="830" w:type="pct"/>
          </w:tcPr>
          <w:p w:rsidR="009C7097" w:rsidRPr="00F44212" w:rsidRDefault="009C7097" w:rsidP="009C7097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>Physical function</w:t>
            </w:r>
          </w:p>
        </w:tc>
        <w:tc>
          <w:tcPr>
            <w:tcW w:w="1435" w:type="pct"/>
          </w:tcPr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 xml:space="preserve">TUG </w:t>
            </w:r>
          </w:p>
        </w:tc>
        <w:tc>
          <w:tcPr>
            <w:tcW w:w="1544" w:type="pct"/>
          </w:tcPr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0D0C63" w:rsidRPr="00F44212" w:rsidTr="00F44212">
        <w:trPr>
          <w:trHeight w:val="227"/>
        </w:trPr>
        <w:tc>
          <w:tcPr>
            <w:tcW w:w="1192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Dreyer et al., 2013</w:t>
            </w:r>
          </w:p>
        </w:tc>
        <w:tc>
          <w:tcPr>
            <w:tcW w:w="830" w:type="pct"/>
          </w:tcPr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Muscle strength</w:t>
            </w:r>
          </w:p>
          <w:p w:rsidR="009C7097" w:rsidRPr="00F44212" w:rsidRDefault="009C7097" w:rsidP="009C7097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Physical function</w:t>
            </w:r>
          </w:p>
        </w:tc>
        <w:tc>
          <w:tcPr>
            <w:tcW w:w="1435" w:type="pct"/>
          </w:tcPr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Quadriceps strength, operated leg </w:t>
            </w:r>
          </w:p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Pedometer data </w:t>
            </w:r>
          </w:p>
        </w:tc>
        <w:tc>
          <w:tcPr>
            <w:tcW w:w="1544" w:type="pct"/>
          </w:tcPr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NS</w:t>
            </w:r>
          </w:p>
        </w:tc>
      </w:tr>
      <w:tr w:rsidR="000D0C63" w:rsidRPr="00F44212" w:rsidTr="00F44212">
        <w:trPr>
          <w:trHeight w:val="227"/>
        </w:trPr>
        <w:tc>
          <w:tcPr>
            <w:tcW w:w="1192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lastRenderedPageBreak/>
              <w:t>Espaulella et al., 2000</w:t>
            </w:r>
          </w:p>
        </w:tc>
        <w:tc>
          <w:tcPr>
            <w:tcW w:w="830" w:type="pct"/>
          </w:tcPr>
          <w:p w:rsidR="009C7097" w:rsidRPr="00F44212" w:rsidRDefault="009C7097" w:rsidP="009C7097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>Physical function</w:t>
            </w:r>
          </w:p>
        </w:tc>
        <w:tc>
          <w:tcPr>
            <w:tcW w:w="1435" w:type="pct"/>
          </w:tcPr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 xml:space="preserve">Barthel Index </w:t>
            </w:r>
          </w:p>
        </w:tc>
        <w:tc>
          <w:tcPr>
            <w:tcW w:w="1544" w:type="pct"/>
          </w:tcPr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0D0C63" w:rsidRPr="00F44212" w:rsidTr="00F44212">
        <w:trPr>
          <w:trHeight w:val="227"/>
        </w:trPr>
        <w:tc>
          <w:tcPr>
            <w:tcW w:w="1192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Fiatarone et al., 1994</w:t>
            </w:r>
          </w:p>
        </w:tc>
        <w:tc>
          <w:tcPr>
            <w:tcW w:w="830" w:type="pct"/>
          </w:tcPr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Muscle strength</w:t>
            </w:r>
          </w:p>
          <w:p w:rsidR="009C7097" w:rsidRPr="00F44212" w:rsidRDefault="009C7097" w:rsidP="009C7097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>Physical function</w:t>
            </w:r>
          </w:p>
        </w:tc>
        <w:tc>
          <w:tcPr>
            <w:tcW w:w="1435" w:type="pct"/>
          </w:tcPr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 xml:space="preserve">Hip and knee ES, both legs </w:t>
            </w:r>
          </w:p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 xml:space="preserve">Usual gait velocity </w:t>
            </w:r>
          </w:p>
        </w:tc>
        <w:tc>
          <w:tcPr>
            <w:tcW w:w="1544" w:type="pct"/>
          </w:tcPr>
          <w:p w:rsidR="009C7097" w:rsidRPr="00F44212" w:rsidRDefault="009C7097" w:rsidP="00E84CCB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63" w:rsidRPr="00F44212" w:rsidTr="00F44212">
        <w:trPr>
          <w:trHeight w:val="227"/>
        </w:trPr>
        <w:tc>
          <w:tcPr>
            <w:tcW w:w="1192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Gariballa and Forster, 2007</w:t>
            </w:r>
          </w:p>
        </w:tc>
        <w:tc>
          <w:tcPr>
            <w:tcW w:w="830" w:type="pct"/>
          </w:tcPr>
          <w:p w:rsidR="009C7097" w:rsidRPr="00F44212" w:rsidRDefault="009C7097" w:rsidP="009C7097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>Physical function</w:t>
            </w:r>
          </w:p>
        </w:tc>
        <w:tc>
          <w:tcPr>
            <w:tcW w:w="1435" w:type="pct"/>
          </w:tcPr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 xml:space="preserve">SF-36 PCS </w:t>
            </w:r>
          </w:p>
        </w:tc>
        <w:tc>
          <w:tcPr>
            <w:tcW w:w="1544" w:type="pct"/>
          </w:tcPr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</w:p>
        </w:tc>
      </w:tr>
      <w:tr w:rsidR="000D0C63" w:rsidRPr="00F44212" w:rsidTr="00F44212">
        <w:trPr>
          <w:trHeight w:val="227"/>
        </w:trPr>
        <w:tc>
          <w:tcPr>
            <w:tcW w:w="1192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Kim et al., 2012</w:t>
            </w:r>
          </w:p>
        </w:tc>
        <w:tc>
          <w:tcPr>
            <w:tcW w:w="830" w:type="pct"/>
          </w:tcPr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Body composition</w:t>
            </w:r>
          </w:p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Muscle strength</w:t>
            </w:r>
          </w:p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Physical function</w:t>
            </w:r>
          </w:p>
        </w:tc>
        <w:tc>
          <w:tcPr>
            <w:tcW w:w="1435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BIA </w:t>
            </w:r>
          </w:p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Knee ES, non-specified leg </w:t>
            </w:r>
          </w:p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Usual gait velocity </w:t>
            </w:r>
          </w:p>
        </w:tc>
        <w:tc>
          <w:tcPr>
            <w:tcW w:w="1544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NS/NR</w:t>
            </w:r>
          </w:p>
        </w:tc>
      </w:tr>
      <w:tr w:rsidR="000D0C63" w:rsidRPr="00F44212" w:rsidTr="00F44212">
        <w:trPr>
          <w:trHeight w:val="227"/>
        </w:trPr>
        <w:tc>
          <w:tcPr>
            <w:tcW w:w="1192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Kim and Lee, 2013</w:t>
            </w:r>
          </w:p>
        </w:tc>
        <w:tc>
          <w:tcPr>
            <w:tcW w:w="830" w:type="pct"/>
          </w:tcPr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Muscle strength</w:t>
            </w:r>
          </w:p>
          <w:p w:rsidR="009C7097" w:rsidRPr="00F44212" w:rsidRDefault="009C7097" w:rsidP="009C7097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>Physical function</w:t>
            </w:r>
          </w:p>
        </w:tc>
        <w:tc>
          <w:tcPr>
            <w:tcW w:w="1435" w:type="pct"/>
          </w:tcPr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 xml:space="preserve">HGS, non-specified hand </w:t>
            </w:r>
          </w:p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 xml:space="preserve">SPPB </w:t>
            </w:r>
          </w:p>
        </w:tc>
        <w:tc>
          <w:tcPr>
            <w:tcW w:w="1544" w:type="pct"/>
          </w:tcPr>
          <w:p w:rsidR="009C7097" w:rsidRPr="00F44212" w:rsidRDefault="009C7097" w:rsidP="00E84CCB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>SPPB, p=0.04</w:t>
            </w:r>
          </w:p>
        </w:tc>
      </w:tr>
      <w:tr w:rsidR="000D0C63" w:rsidRPr="00F44212" w:rsidTr="00F44212">
        <w:trPr>
          <w:trHeight w:val="227"/>
        </w:trPr>
        <w:tc>
          <w:tcPr>
            <w:tcW w:w="1192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Lauque et al., 2000</w:t>
            </w:r>
          </w:p>
        </w:tc>
        <w:tc>
          <w:tcPr>
            <w:tcW w:w="830" w:type="pct"/>
          </w:tcPr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Muscle strength</w:t>
            </w:r>
          </w:p>
        </w:tc>
        <w:tc>
          <w:tcPr>
            <w:tcW w:w="1435" w:type="pct"/>
          </w:tcPr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 xml:space="preserve">HGS, non-specified hand </w:t>
            </w:r>
          </w:p>
        </w:tc>
        <w:tc>
          <w:tcPr>
            <w:tcW w:w="1544" w:type="pct"/>
          </w:tcPr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0D0C63" w:rsidRPr="00F44212" w:rsidTr="00F44212">
        <w:trPr>
          <w:trHeight w:val="227"/>
        </w:trPr>
        <w:tc>
          <w:tcPr>
            <w:tcW w:w="1192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Lauque et al., 2004</w:t>
            </w:r>
          </w:p>
        </w:tc>
        <w:tc>
          <w:tcPr>
            <w:tcW w:w="830" w:type="pct"/>
          </w:tcPr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Body composition</w:t>
            </w:r>
          </w:p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Physical function</w:t>
            </w:r>
          </w:p>
        </w:tc>
        <w:tc>
          <w:tcPr>
            <w:tcW w:w="1435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DEXA </w:t>
            </w:r>
          </w:p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Katz ADL </w:t>
            </w:r>
          </w:p>
        </w:tc>
        <w:tc>
          <w:tcPr>
            <w:tcW w:w="1544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NS/NR</w:t>
            </w:r>
          </w:p>
        </w:tc>
      </w:tr>
      <w:tr w:rsidR="000D0C63" w:rsidRPr="00F44212" w:rsidTr="00F44212">
        <w:trPr>
          <w:trHeight w:val="227"/>
        </w:trPr>
        <w:tc>
          <w:tcPr>
            <w:tcW w:w="1192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Leenders et al., 2011</w:t>
            </w:r>
          </w:p>
        </w:tc>
        <w:tc>
          <w:tcPr>
            <w:tcW w:w="830" w:type="pct"/>
          </w:tcPr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Body composition</w:t>
            </w:r>
          </w:p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Muscle strength</w:t>
            </w:r>
          </w:p>
        </w:tc>
        <w:tc>
          <w:tcPr>
            <w:tcW w:w="1435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DEXA </w:t>
            </w:r>
          </w:p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Quadriceps strength, both legs </w:t>
            </w:r>
          </w:p>
        </w:tc>
        <w:tc>
          <w:tcPr>
            <w:tcW w:w="1544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0D0C63" w:rsidRPr="00F44212" w:rsidTr="00F44212">
        <w:trPr>
          <w:trHeight w:val="227"/>
        </w:trPr>
        <w:tc>
          <w:tcPr>
            <w:tcW w:w="1192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McMurdo et al., 2009</w:t>
            </w:r>
          </w:p>
        </w:tc>
        <w:tc>
          <w:tcPr>
            <w:tcW w:w="830" w:type="pct"/>
          </w:tcPr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Muscle strength</w:t>
            </w:r>
          </w:p>
          <w:p w:rsidR="009C7097" w:rsidRPr="00F44212" w:rsidRDefault="009C7097" w:rsidP="009C7097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>Physical function</w:t>
            </w:r>
          </w:p>
        </w:tc>
        <w:tc>
          <w:tcPr>
            <w:tcW w:w="1435" w:type="pct"/>
          </w:tcPr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 xml:space="preserve">HGS, non-dominant hand </w:t>
            </w:r>
          </w:p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 xml:space="preserve">Accelerometer data </w:t>
            </w:r>
          </w:p>
        </w:tc>
        <w:tc>
          <w:tcPr>
            <w:tcW w:w="1544" w:type="pct"/>
          </w:tcPr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>HGS, p&lt;0.01</w:t>
            </w:r>
          </w:p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>Accelerometry, p=0.02</w:t>
            </w:r>
          </w:p>
        </w:tc>
      </w:tr>
      <w:tr w:rsidR="000D0C63" w:rsidRPr="00F44212" w:rsidTr="00F44212">
        <w:trPr>
          <w:trHeight w:val="227"/>
        </w:trPr>
        <w:tc>
          <w:tcPr>
            <w:tcW w:w="1192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Miller et al., 2006</w:t>
            </w:r>
          </w:p>
        </w:tc>
        <w:tc>
          <w:tcPr>
            <w:tcW w:w="830" w:type="pct"/>
          </w:tcPr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Muscle strength</w:t>
            </w:r>
          </w:p>
          <w:p w:rsidR="009C7097" w:rsidRPr="00F44212" w:rsidRDefault="009C7097" w:rsidP="009C7097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>Physical function</w:t>
            </w:r>
          </w:p>
        </w:tc>
        <w:tc>
          <w:tcPr>
            <w:tcW w:w="1435" w:type="pct"/>
          </w:tcPr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 xml:space="preserve">Quadriceps strength, injured leg </w:t>
            </w:r>
          </w:p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 xml:space="preserve">SF-12 PCS </w:t>
            </w:r>
          </w:p>
        </w:tc>
        <w:tc>
          <w:tcPr>
            <w:tcW w:w="1544" w:type="pct"/>
          </w:tcPr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0D0C63" w:rsidRPr="00F44212" w:rsidTr="00F44212">
        <w:trPr>
          <w:trHeight w:val="227"/>
        </w:trPr>
        <w:tc>
          <w:tcPr>
            <w:tcW w:w="1192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Myint et al., 2013</w:t>
            </w:r>
          </w:p>
        </w:tc>
        <w:tc>
          <w:tcPr>
            <w:tcW w:w="830" w:type="pct"/>
          </w:tcPr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Muscle strength</w:t>
            </w:r>
          </w:p>
          <w:p w:rsidR="009C7097" w:rsidRPr="00F44212" w:rsidRDefault="009C7097" w:rsidP="009C7097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>Physical function</w:t>
            </w:r>
          </w:p>
        </w:tc>
        <w:tc>
          <w:tcPr>
            <w:tcW w:w="1435" w:type="pct"/>
          </w:tcPr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 xml:space="preserve">HGS, dominant hand </w:t>
            </w:r>
          </w:p>
          <w:p w:rsidR="009C7097" w:rsidRPr="00F44212" w:rsidRDefault="009C7097" w:rsidP="004B151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 xml:space="preserve">Elderly Mobility Score </w:t>
            </w:r>
          </w:p>
        </w:tc>
        <w:tc>
          <w:tcPr>
            <w:tcW w:w="1544" w:type="pct"/>
          </w:tcPr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0D0C63" w:rsidRPr="00F44212" w:rsidTr="00F44212">
        <w:trPr>
          <w:trHeight w:val="227"/>
        </w:trPr>
        <w:tc>
          <w:tcPr>
            <w:tcW w:w="1192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Ng et al., 2015</w:t>
            </w:r>
          </w:p>
        </w:tc>
        <w:tc>
          <w:tcPr>
            <w:tcW w:w="830" w:type="pct"/>
          </w:tcPr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Muscle strength</w:t>
            </w:r>
          </w:p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Physical function</w:t>
            </w:r>
          </w:p>
        </w:tc>
        <w:tc>
          <w:tcPr>
            <w:tcW w:w="1435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Knee ES, dominant leg </w:t>
            </w:r>
          </w:p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Maximal gait speed </w:t>
            </w:r>
          </w:p>
        </w:tc>
        <w:tc>
          <w:tcPr>
            <w:tcW w:w="1544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NR</w:t>
            </w:r>
          </w:p>
        </w:tc>
      </w:tr>
      <w:tr w:rsidR="000D0C63" w:rsidRPr="00F44212" w:rsidTr="00F44212">
        <w:trPr>
          <w:trHeight w:val="201"/>
        </w:trPr>
        <w:tc>
          <w:tcPr>
            <w:tcW w:w="1192" w:type="pct"/>
          </w:tcPr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>Payette et al., 2002</w:t>
            </w:r>
          </w:p>
        </w:tc>
        <w:tc>
          <w:tcPr>
            <w:tcW w:w="830" w:type="pct"/>
          </w:tcPr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Muscle strength</w:t>
            </w:r>
          </w:p>
          <w:p w:rsidR="009C7097" w:rsidRPr="00F44212" w:rsidRDefault="009C7097" w:rsidP="009C7097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>Physical function</w:t>
            </w:r>
          </w:p>
        </w:tc>
        <w:tc>
          <w:tcPr>
            <w:tcW w:w="1435" w:type="pct"/>
          </w:tcPr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 xml:space="preserve">HGS, both hands </w:t>
            </w:r>
          </w:p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 xml:space="preserve">TUG </w:t>
            </w:r>
          </w:p>
        </w:tc>
        <w:tc>
          <w:tcPr>
            <w:tcW w:w="1544" w:type="pct"/>
          </w:tcPr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0D0C63" w:rsidRPr="00F44212" w:rsidTr="00F44212">
        <w:trPr>
          <w:trHeight w:val="227"/>
        </w:trPr>
        <w:tc>
          <w:tcPr>
            <w:tcW w:w="1192" w:type="pct"/>
          </w:tcPr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>Persson et al., 2007</w:t>
            </w:r>
          </w:p>
        </w:tc>
        <w:tc>
          <w:tcPr>
            <w:tcW w:w="830" w:type="pct"/>
          </w:tcPr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Muscle strength</w:t>
            </w:r>
          </w:p>
          <w:p w:rsidR="009C7097" w:rsidRPr="00F44212" w:rsidRDefault="009C7097" w:rsidP="009C7097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>Physical function</w:t>
            </w:r>
          </w:p>
        </w:tc>
        <w:tc>
          <w:tcPr>
            <w:tcW w:w="1435" w:type="pct"/>
          </w:tcPr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 xml:space="preserve">HGS, dominant hand </w:t>
            </w:r>
          </w:p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 xml:space="preserve">SF-36 PCS </w:t>
            </w:r>
          </w:p>
        </w:tc>
        <w:tc>
          <w:tcPr>
            <w:tcW w:w="1544" w:type="pct"/>
          </w:tcPr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0D0C63" w:rsidRPr="00F44212" w:rsidTr="00F44212">
        <w:trPr>
          <w:trHeight w:val="227"/>
        </w:trPr>
        <w:tc>
          <w:tcPr>
            <w:tcW w:w="1192" w:type="pct"/>
          </w:tcPr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>Rondanelli et al., 2011</w:t>
            </w:r>
          </w:p>
        </w:tc>
        <w:tc>
          <w:tcPr>
            <w:tcW w:w="830" w:type="pct"/>
          </w:tcPr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Muscle strength</w:t>
            </w:r>
          </w:p>
          <w:p w:rsidR="009C7097" w:rsidRPr="00F44212" w:rsidRDefault="009C7097" w:rsidP="009C7097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>Physical function</w:t>
            </w:r>
          </w:p>
        </w:tc>
        <w:tc>
          <w:tcPr>
            <w:tcW w:w="1435" w:type="pct"/>
          </w:tcPr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 xml:space="preserve">HGS, ‘best’ hand </w:t>
            </w:r>
          </w:p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 xml:space="preserve">Barthel Index </w:t>
            </w:r>
          </w:p>
        </w:tc>
        <w:tc>
          <w:tcPr>
            <w:tcW w:w="1544" w:type="pct"/>
          </w:tcPr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>HGS, p&lt;0.01</w:t>
            </w:r>
          </w:p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>Barthel Index, p=0.04</w:t>
            </w:r>
          </w:p>
        </w:tc>
      </w:tr>
      <w:tr w:rsidR="000D0C63" w:rsidRPr="00F44212" w:rsidTr="00F44212">
        <w:trPr>
          <w:trHeight w:val="227"/>
        </w:trPr>
        <w:tc>
          <w:tcPr>
            <w:tcW w:w="1192" w:type="pct"/>
          </w:tcPr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>Rosendahl et al., 2006</w:t>
            </w:r>
          </w:p>
        </w:tc>
        <w:tc>
          <w:tcPr>
            <w:tcW w:w="830" w:type="pct"/>
          </w:tcPr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Muscle strength</w:t>
            </w:r>
          </w:p>
          <w:p w:rsidR="009C7097" w:rsidRPr="00F44212" w:rsidRDefault="009C7097" w:rsidP="009C7097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>Physical function</w:t>
            </w:r>
          </w:p>
        </w:tc>
        <w:tc>
          <w:tcPr>
            <w:tcW w:w="1435" w:type="pct"/>
          </w:tcPr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 xml:space="preserve">Hip and knee ES, both legs </w:t>
            </w:r>
          </w:p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 xml:space="preserve">Usual gait velocity </w:t>
            </w:r>
          </w:p>
        </w:tc>
        <w:tc>
          <w:tcPr>
            <w:tcW w:w="1544" w:type="pct"/>
          </w:tcPr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0D0C63" w:rsidRPr="00F44212" w:rsidTr="00F44212">
        <w:trPr>
          <w:trHeight w:val="227"/>
        </w:trPr>
        <w:tc>
          <w:tcPr>
            <w:tcW w:w="1192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Schurch et al., 1998</w:t>
            </w:r>
          </w:p>
        </w:tc>
        <w:tc>
          <w:tcPr>
            <w:tcW w:w="830" w:type="pct"/>
          </w:tcPr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Muscle strength</w:t>
            </w:r>
          </w:p>
          <w:p w:rsidR="009C7097" w:rsidRPr="00F44212" w:rsidRDefault="009C7097" w:rsidP="009C7097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Physical function</w:t>
            </w:r>
          </w:p>
        </w:tc>
        <w:tc>
          <w:tcPr>
            <w:tcW w:w="1435" w:type="pct"/>
          </w:tcPr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Biceps strength, dominant arm </w:t>
            </w:r>
          </w:p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Katz ADL </w:t>
            </w:r>
          </w:p>
        </w:tc>
        <w:tc>
          <w:tcPr>
            <w:tcW w:w="1544" w:type="pct"/>
          </w:tcPr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NS</w:t>
            </w:r>
          </w:p>
        </w:tc>
      </w:tr>
      <w:tr w:rsidR="000D0C63" w:rsidRPr="00F44212" w:rsidTr="00F44212">
        <w:trPr>
          <w:trHeight w:val="227"/>
        </w:trPr>
        <w:tc>
          <w:tcPr>
            <w:tcW w:w="1192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lastRenderedPageBreak/>
              <w:t>Smoliner et al., 2008</w:t>
            </w:r>
          </w:p>
        </w:tc>
        <w:tc>
          <w:tcPr>
            <w:tcW w:w="830" w:type="pct"/>
          </w:tcPr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Body composition</w:t>
            </w:r>
          </w:p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Muscle strength</w:t>
            </w:r>
          </w:p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Physical function</w:t>
            </w:r>
          </w:p>
        </w:tc>
        <w:tc>
          <w:tcPr>
            <w:tcW w:w="1435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BIA </w:t>
            </w:r>
          </w:p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HGS, non-dominant hand </w:t>
            </w:r>
          </w:p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SF-36 PCS </w:t>
            </w:r>
          </w:p>
        </w:tc>
        <w:tc>
          <w:tcPr>
            <w:tcW w:w="1544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0D0C63" w:rsidRPr="00F44212" w:rsidTr="00F44212">
        <w:trPr>
          <w:trHeight w:val="227"/>
        </w:trPr>
        <w:tc>
          <w:tcPr>
            <w:tcW w:w="1192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Sugawara et al., 2012</w:t>
            </w:r>
          </w:p>
        </w:tc>
        <w:tc>
          <w:tcPr>
            <w:tcW w:w="830" w:type="pct"/>
          </w:tcPr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Body composition</w:t>
            </w:r>
          </w:p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Muscle strength</w:t>
            </w:r>
          </w:p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Physical function</w:t>
            </w:r>
          </w:p>
        </w:tc>
        <w:tc>
          <w:tcPr>
            <w:tcW w:w="1435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Anthropometry </w:t>
            </w:r>
          </w:p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Quadriceps strength </w:t>
            </w:r>
          </w:p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6 minute walk distance </w:t>
            </w:r>
          </w:p>
        </w:tc>
        <w:tc>
          <w:tcPr>
            <w:tcW w:w="1544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Quadriceps strength, p&lt;0.01</w:t>
            </w:r>
          </w:p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6 minute walk distance, p=0.01 </w:t>
            </w:r>
          </w:p>
        </w:tc>
      </w:tr>
      <w:tr w:rsidR="000D0C63" w:rsidRPr="00F44212" w:rsidTr="00F44212">
        <w:trPr>
          <w:trHeight w:val="227"/>
        </w:trPr>
        <w:tc>
          <w:tcPr>
            <w:tcW w:w="1192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Tieland et al., 2012</w:t>
            </w:r>
          </w:p>
        </w:tc>
        <w:tc>
          <w:tcPr>
            <w:tcW w:w="830" w:type="pct"/>
          </w:tcPr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Body composition</w:t>
            </w:r>
          </w:p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Muscle strength</w:t>
            </w:r>
          </w:p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Physical function</w:t>
            </w:r>
          </w:p>
        </w:tc>
        <w:tc>
          <w:tcPr>
            <w:tcW w:w="1435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DEXA </w:t>
            </w:r>
          </w:p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HGS, both hands </w:t>
            </w:r>
          </w:p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 xml:space="preserve">SPPB </w:t>
            </w:r>
          </w:p>
        </w:tc>
        <w:tc>
          <w:tcPr>
            <w:tcW w:w="1544" w:type="pct"/>
          </w:tcPr>
          <w:p w:rsidR="009C7097" w:rsidRPr="00F44212" w:rsidRDefault="009C7097" w:rsidP="00E84CCB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SPPB, p=0.02</w:t>
            </w:r>
          </w:p>
        </w:tc>
      </w:tr>
      <w:tr w:rsidR="000D0C63" w:rsidRPr="00F44212" w:rsidTr="00F44212">
        <w:trPr>
          <w:trHeight w:val="227"/>
        </w:trPr>
        <w:tc>
          <w:tcPr>
            <w:tcW w:w="1192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Volkert et al., 1996</w:t>
            </w:r>
          </w:p>
        </w:tc>
        <w:tc>
          <w:tcPr>
            <w:tcW w:w="830" w:type="pct"/>
          </w:tcPr>
          <w:p w:rsidR="009C7097" w:rsidRPr="00F44212" w:rsidRDefault="009C7097" w:rsidP="009C7097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>Physical function</w:t>
            </w:r>
          </w:p>
        </w:tc>
        <w:tc>
          <w:tcPr>
            <w:tcW w:w="1435" w:type="pct"/>
          </w:tcPr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 xml:space="preserve">Barthel Index </w:t>
            </w:r>
          </w:p>
        </w:tc>
        <w:tc>
          <w:tcPr>
            <w:tcW w:w="1544" w:type="pct"/>
          </w:tcPr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>IG compliers, Barthel Index, p&lt;0.05</w:t>
            </w:r>
          </w:p>
        </w:tc>
      </w:tr>
      <w:tr w:rsidR="000D0C63" w:rsidRPr="00F44212" w:rsidTr="00F44212">
        <w:trPr>
          <w:trHeight w:val="227"/>
        </w:trPr>
        <w:tc>
          <w:tcPr>
            <w:tcW w:w="1192" w:type="pct"/>
          </w:tcPr>
          <w:p w:rsidR="009C7097" w:rsidRPr="00F44212" w:rsidRDefault="009C7097" w:rsidP="00A2380A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Yamada et al., 2015</w:t>
            </w:r>
          </w:p>
        </w:tc>
        <w:tc>
          <w:tcPr>
            <w:tcW w:w="830" w:type="pct"/>
          </w:tcPr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Body composition</w:t>
            </w:r>
          </w:p>
          <w:p w:rsidR="009C7097" w:rsidRPr="00F44212" w:rsidRDefault="009C7097" w:rsidP="009C7097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>Physical function</w:t>
            </w:r>
          </w:p>
        </w:tc>
        <w:tc>
          <w:tcPr>
            <w:tcW w:w="1435" w:type="pct"/>
          </w:tcPr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 xml:space="preserve">BIA </w:t>
            </w:r>
          </w:p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 xml:space="preserve">Physical activity per day </w:t>
            </w:r>
          </w:p>
        </w:tc>
        <w:tc>
          <w:tcPr>
            <w:tcW w:w="1544" w:type="pct"/>
          </w:tcPr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>BIA, p&lt;0.001</w:t>
            </w:r>
          </w:p>
        </w:tc>
      </w:tr>
      <w:tr w:rsidR="000D0C63" w:rsidRPr="00F44212" w:rsidTr="00F44212">
        <w:trPr>
          <w:trHeight w:val="227"/>
        </w:trPr>
        <w:tc>
          <w:tcPr>
            <w:tcW w:w="1192" w:type="pct"/>
          </w:tcPr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>Zak et al. 2009</w:t>
            </w:r>
          </w:p>
        </w:tc>
        <w:tc>
          <w:tcPr>
            <w:tcW w:w="830" w:type="pct"/>
          </w:tcPr>
          <w:p w:rsidR="009C7097" w:rsidRPr="00F44212" w:rsidRDefault="009C7097" w:rsidP="009C709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212">
              <w:rPr>
                <w:rFonts w:ascii="Times New Roman" w:hAnsi="Times New Roman"/>
                <w:sz w:val="24"/>
                <w:szCs w:val="24"/>
              </w:rPr>
              <w:t>Muscle strength</w:t>
            </w:r>
          </w:p>
          <w:p w:rsidR="009C7097" w:rsidRPr="00F44212" w:rsidRDefault="009C7097" w:rsidP="009C7097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>Physical function</w:t>
            </w:r>
          </w:p>
        </w:tc>
        <w:tc>
          <w:tcPr>
            <w:tcW w:w="1435" w:type="pct"/>
          </w:tcPr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 xml:space="preserve">Hip and knee ES, both legs </w:t>
            </w:r>
          </w:p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 xml:space="preserve">6 minute walk distance </w:t>
            </w:r>
          </w:p>
        </w:tc>
        <w:tc>
          <w:tcPr>
            <w:tcW w:w="1544" w:type="pct"/>
          </w:tcPr>
          <w:p w:rsidR="009C7097" w:rsidRPr="00F44212" w:rsidRDefault="009C7097" w:rsidP="00A2380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21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</w:tbl>
    <w:p w:rsidR="00777B96" w:rsidRDefault="009A700B">
      <w:r w:rsidRPr="009A700B">
        <w:rPr>
          <w:rFonts w:ascii="Times New Roman" w:eastAsia="Calibri" w:hAnsi="Times New Roman" w:cs="Times New Roman"/>
          <w:noProof/>
          <w:sz w:val="24"/>
          <w:szCs w:val="24"/>
          <w:lang w:eastAsia="en-AU"/>
        </w:rPr>
        <w:pict>
          <v:shape id="Text Box 11" o:spid="_x0000_s1027" type="#_x0000_t202" style="position:absolute;margin-left:-4.5pt;margin-top:6.1pt;width:710.3pt;height:114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H8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" filled="f" stroked="f">
            <v:textbox>
              <w:txbxContent>
                <w:p w:rsidR="003B26A9" w:rsidRPr="00F44212" w:rsidRDefault="003B26A9" w:rsidP="00F4421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42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ADL: activities of dail</w:t>
                  </w:r>
                  <w:r w:rsidR="009C7097" w:rsidRPr="00F442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 living; </w:t>
                  </w:r>
                  <w:r w:rsidRPr="00F442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BIA: body impedance analysis; DEXA: dual-energy X-ray absorptiometry; ES: extensor strength; HGS: handgrip strength; </w:t>
                  </w:r>
                  <w:r w:rsidR="00572FC2" w:rsidRPr="00F442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MCT: medium chain triglycerides; </w:t>
                  </w:r>
                  <w:r w:rsidR="009C7097" w:rsidRPr="00F442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NR: not reported; </w:t>
                  </w:r>
                  <w:r w:rsidRPr="00F442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PCS: physical component </w:t>
                  </w:r>
                  <w:r w:rsidR="00C30247" w:rsidRPr="00F442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score</w:t>
                  </w:r>
                  <w:r w:rsidRPr="00F442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SF-12: Short Form-12 Health Survey; SF-36: Short Form-36 Health Survey; SPPB: Short Physical Performance Battery; TBW: total body water; TUG: timed up-and-go. </w:t>
                  </w:r>
                </w:p>
              </w:txbxContent>
            </v:textbox>
          </v:shape>
        </w:pict>
      </w:r>
    </w:p>
    <w:sectPr w:rsidR="00777B96" w:rsidSect="003B26A9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3B5C61" w15:done="0"/>
  <w15:commentEx w15:paraId="1F53B7DA" w15:done="0"/>
  <w15:commentEx w15:paraId="69C0F787" w15:done="0"/>
  <w15:commentEx w15:paraId="4B429581" w15:done="0"/>
  <w15:commentEx w15:paraId="096309F9" w15:done="0"/>
  <w15:commentEx w15:paraId="35E367C8" w15:done="0"/>
  <w15:commentEx w15:paraId="1BBD7093" w15:done="0"/>
  <w15:commentEx w15:paraId="7A33C705" w15:done="0"/>
  <w15:commentEx w15:paraId="02725697" w15:done="0"/>
  <w15:commentEx w15:paraId="44B8EEE9" w15:done="0"/>
  <w15:commentEx w15:paraId="73A8C9CB" w15:done="0"/>
  <w15:commentEx w15:paraId="128943CE" w15:done="0"/>
  <w15:commentEx w15:paraId="5810D55B" w15:done="0"/>
  <w15:commentEx w15:paraId="72C3ACE3" w15:done="0"/>
  <w15:commentEx w15:paraId="12468E88" w15:done="0"/>
  <w15:commentEx w15:paraId="307C82E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ilok Cheng">
    <w15:presenceInfo w15:providerId="AD" w15:userId="S-1-5-21-331063781-595068347-1393073716-6906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26A9"/>
    <w:rsid w:val="00013900"/>
    <w:rsid w:val="000711D4"/>
    <w:rsid w:val="000C0854"/>
    <w:rsid w:val="000D0C63"/>
    <w:rsid w:val="0015341C"/>
    <w:rsid w:val="001A0EB6"/>
    <w:rsid w:val="002003CF"/>
    <w:rsid w:val="00224861"/>
    <w:rsid w:val="002764E7"/>
    <w:rsid w:val="00277A94"/>
    <w:rsid w:val="002E64DF"/>
    <w:rsid w:val="003153F9"/>
    <w:rsid w:val="00320154"/>
    <w:rsid w:val="0038603A"/>
    <w:rsid w:val="0039308B"/>
    <w:rsid w:val="00393771"/>
    <w:rsid w:val="003B26A9"/>
    <w:rsid w:val="003E29EB"/>
    <w:rsid w:val="00491A56"/>
    <w:rsid w:val="004B1519"/>
    <w:rsid w:val="00511DCA"/>
    <w:rsid w:val="005172A6"/>
    <w:rsid w:val="00572FC2"/>
    <w:rsid w:val="005C4B31"/>
    <w:rsid w:val="005D2B86"/>
    <w:rsid w:val="005E0066"/>
    <w:rsid w:val="00616155"/>
    <w:rsid w:val="00642FCE"/>
    <w:rsid w:val="00675C88"/>
    <w:rsid w:val="00675D9D"/>
    <w:rsid w:val="00687718"/>
    <w:rsid w:val="006A1B57"/>
    <w:rsid w:val="007061FA"/>
    <w:rsid w:val="0073369C"/>
    <w:rsid w:val="00744A22"/>
    <w:rsid w:val="00751F30"/>
    <w:rsid w:val="00755302"/>
    <w:rsid w:val="0077260A"/>
    <w:rsid w:val="00777B96"/>
    <w:rsid w:val="00805D8A"/>
    <w:rsid w:val="008562FD"/>
    <w:rsid w:val="00881E86"/>
    <w:rsid w:val="008E1404"/>
    <w:rsid w:val="009653EF"/>
    <w:rsid w:val="00965A28"/>
    <w:rsid w:val="0097437E"/>
    <w:rsid w:val="009A700B"/>
    <w:rsid w:val="009C7097"/>
    <w:rsid w:val="00A0224E"/>
    <w:rsid w:val="00A140A5"/>
    <w:rsid w:val="00A618D4"/>
    <w:rsid w:val="00AB65CF"/>
    <w:rsid w:val="00AC2226"/>
    <w:rsid w:val="00B313EF"/>
    <w:rsid w:val="00B43227"/>
    <w:rsid w:val="00B475F6"/>
    <w:rsid w:val="00B76A0A"/>
    <w:rsid w:val="00B77E6E"/>
    <w:rsid w:val="00B95E46"/>
    <w:rsid w:val="00BA5D5F"/>
    <w:rsid w:val="00BB12C5"/>
    <w:rsid w:val="00C22F39"/>
    <w:rsid w:val="00C26441"/>
    <w:rsid w:val="00C30247"/>
    <w:rsid w:val="00C45C22"/>
    <w:rsid w:val="00C534EB"/>
    <w:rsid w:val="00C761B3"/>
    <w:rsid w:val="00CF5C63"/>
    <w:rsid w:val="00D32EC5"/>
    <w:rsid w:val="00D36C90"/>
    <w:rsid w:val="00D931E9"/>
    <w:rsid w:val="00DD451F"/>
    <w:rsid w:val="00DE4EAA"/>
    <w:rsid w:val="00E31ECC"/>
    <w:rsid w:val="00E84CCB"/>
    <w:rsid w:val="00EC5187"/>
    <w:rsid w:val="00ED6A9D"/>
    <w:rsid w:val="00EE0152"/>
    <w:rsid w:val="00EE4A00"/>
    <w:rsid w:val="00F31D8E"/>
    <w:rsid w:val="00F33ACC"/>
    <w:rsid w:val="00F35DAD"/>
    <w:rsid w:val="00F37132"/>
    <w:rsid w:val="00F4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6A9"/>
    <w:pPr>
      <w:spacing w:after="160" w:line="259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3B26A9"/>
    <w:pPr>
      <w:spacing w:after="0" w:line="240" w:lineRule="auto"/>
    </w:pPr>
    <w:rPr>
      <w:rFonts w:ascii="Cambria" w:hAnsi="Cambria" w:cs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B26A9"/>
    <w:rPr>
      <w:rFonts w:ascii="Cambria" w:hAnsi="Cambria" w:cs="Times New Roman"/>
      <w:lang w:val="en-AU" w:bidi="en-US"/>
    </w:rPr>
  </w:style>
  <w:style w:type="table" w:customStyle="1" w:styleId="TableGrid2">
    <w:name w:val="Table Grid2"/>
    <w:basedOn w:val="TableNormal"/>
    <w:next w:val="TableGrid"/>
    <w:uiPriority w:val="59"/>
    <w:rsid w:val="003B26A9"/>
    <w:pPr>
      <w:spacing w:after="0" w:line="240" w:lineRule="auto"/>
    </w:pPr>
    <w:rPr>
      <w:rFonts w:asciiTheme="majorHAnsi" w:hAnsiTheme="majorHAnsi" w:cstheme="majorBid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B2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9D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75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C88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C88"/>
    <w:rPr>
      <w:b/>
      <w:bCs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Heilok Cheng</dc:creator>
  <cp:lastModifiedBy>Heilok Cheng</cp:lastModifiedBy>
  <cp:revision>10</cp:revision>
  <dcterms:created xsi:type="dcterms:W3CDTF">2017-06-26T00:13:00Z</dcterms:created>
  <dcterms:modified xsi:type="dcterms:W3CDTF">2017-11-13T13:13:00Z</dcterms:modified>
</cp:coreProperties>
</file>