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66" w:rsidRPr="00236AE0" w:rsidRDefault="00A84966" w:rsidP="00CA12A9">
      <w:pPr>
        <w:keepNext/>
        <w:keepLines/>
        <w:spacing w:after="0" w:line="360" w:lineRule="auto"/>
        <w:outlineLvl w:val="0"/>
        <w:rPr>
          <w:rFonts w:ascii="Times New Roman" w:eastAsiaTheme="majorEastAsia" w:hAnsi="Times New Roman" w:cs="Times New Roman"/>
          <w:b/>
          <w:bCs/>
          <w:sz w:val="24"/>
          <w:szCs w:val="24"/>
        </w:rPr>
      </w:pPr>
      <w:bookmarkStart w:id="0" w:name="_Toc428028349"/>
      <w:bookmarkStart w:id="1" w:name="_Toc428028639"/>
      <w:bookmarkStart w:id="2" w:name="_Toc428029477"/>
      <w:bookmarkStart w:id="3" w:name="_Toc428030594"/>
      <w:bookmarkStart w:id="4" w:name="_Toc428194754"/>
      <w:bookmarkStart w:id="5" w:name="_Toc428195074"/>
      <w:bookmarkStart w:id="6" w:name="_Toc428195271"/>
      <w:bookmarkStart w:id="7" w:name="_Toc428628912"/>
      <w:bookmarkStart w:id="8" w:name="_Toc428729486"/>
      <w:bookmarkStart w:id="9" w:name="_Toc428897562"/>
      <w:bookmarkStart w:id="10" w:name="_Toc428021690"/>
      <w:bookmarkStart w:id="11" w:name="_Toc428023592"/>
      <w:bookmarkStart w:id="12" w:name="_Toc428025480"/>
      <w:bookmarkStart w:id="13" w:name="_Toc428026390"/>
      <w:bookmarkStart w:id="14" w:name="_Toc428027175"/>
      <w:bookmarkStart w:id="15" w:name="_Toc428027318"/>
      <w:r w:rsidRPr="00236AE0">
        <w:rPr>
          <w:rFonts w:ascii="Times New Roman" w:eastAsiaTheme="majorEastAsia" w:hAnsi="Times New Roman" w:cs="Times New Roman"/>
          <w:b/>
          <w:bCs/>
          <w:sz w:val="24"/>
          <w:szCs w:val="24"/>
        </w:rPr>
        <w:t>Supplementary Material</w:t>
      </w:r>
      <w:bookmarkEnd w:id="0"/>
      <w:bookmarkEnd w:id="1"/>
      <w:bookmarkEnd w:id="2"/>
      <w:bookmarkEnd w:id="3"/>
      <w:bookmarkEnd w:id="4"/>
      <w:bookmarkEnd w:id="5"/>
      <w:bookmarkEnd w:id="6"/>
      <w:bookmarkEnd w:id="7"/>
      <w:bookmarkEnd w:id="8"/>
      <w:bookmarkEnd w:id="9"/>
    </w:p>
    <w:p w:rsidR="00A84966" w:rsidRPr="00A84966" w:rsidRDefault="003157BA" w:rsidP="00A84966">
      <w:pPr>
        <w:keepNext/>
        <w:keepLines/>
        <w:spacing w:after="0" w:line="360" w:lineRule="auto"/>
        <w:outlineLvl w:val="1"/>
        <w:rPr>
          <w:rFonts w:ascii="Times New Roman" w:eastAsiaTheme="majorEastAsia" w:hAnsi="Times New Roman" w:cs="Times New Roman"/>
          <w:b/>
          <w:bCs/>
        </w:rPr>
      </w:pPr>
      <w:bookmarkStart w:id="16" w:name="_Toc428028350"/>
      <w:bookmarkStart w:id="17" w:name="_Toc428028640"/>
      <w:bookmarkStart w:id="18" w:name="_Toc428029478"/>
      <w:bookmarkStart w:id="19" w:name="_Toc428194307"/>
      <w:bookmarkStart w:id="20" w:name="_Toc428195075"/>
      <w:bookmarkStart w:id="21" w:name="_Toc428195272"/>
      <w:bookmarkStart w:id="22" w:name="_Toc428547213"/>
      <w:bookmarkStart w:id="23" w:name="_Toc428624405"/>
      <w:bookmarkStart w:id="24" w:name="_Toc428628084"/>
      <w:bookmarkStart w:id="25" w:name="_Toc428628913"/>
      <w:bookmarkStart w:id="26" w:name="_Toc428728921"/>
      <w:bookmarkStart w:id="27" w:name="_Toc428729487"/>
      <w:bookmarkStart w:id="28" w:name="_Toc428897563"/>
      <w:r>
        <w:rPr>
          <w:rFonts w:ascii="Times New Roman" w:eastAsiaTheme="majorEastAsia" w:hAnsi="Times New Roman" w:cs="Times New Roman"/>
          <w:b/>
          <w:bCs/>
        </w:rPr>
        <w:t xml:space="preserve">Supplementary Table </w:t>
      </w:r>
      <w:r w:rsidR="00A84966" w:rsidRPr="00A84966">
        <w:rPr>
          <w:rFonts w:ascii="Times New Roman" w:eastAsiaTheme="majorEastAsia" w:hAnsi="Times New Roman" w:cs="Times New Roman"/>
          <w:b/>
          <w:bCs/>
        </w:rPr>
        <w:t xml:space="preserve">1 </w:t>
      </w:r>
      <w:r w:rsidR="00A84966" w:rsidRPr="00331E70">
        <w:rPr>
          <w:rFonts w:ascii="Times New Roman" w:eastAsiaTheme="majorEastAsia" w:hAnsi="Times New Roman" w:cs="Times New Roman"/>
          <w:bCs/>
        </w:rPr>
        <w:t>List of foods contained in the food groups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A84966" w:rsidRPr="00A84966" w:rsidRDefault="00A84966" w:rsidP="00A84966">
      <w:pPr>
        <w:spacing w:after="0" w:line="360" w:lineRule="auto"/>
        <w:rPr>
          <w:rFonts w:ascii="Times New Roman" w:hAnsi="Times New Roman" w:cs="Times New Roman"/>
        </w:rPr>
      </w:pPr>
    </w:p>
    <w:tbl>
      <w:tblPr>
        <w:tblStyle w:val="LightShading"/>
        <w:tblW w:w="0" w:type="auto"/>
        <w:tblLook w:val="04A0" w:firstRow="1" w:lastRow="0" w:firstColumn="1" w:lastColumn="0" w:noHBand="0" w:noVBand="1"/>
      </w:tblPr>
      <w:tblGrid>
        <w:gridCol w:w="2802"/>
        <w:gridCol w:w="6440"/>
      </w:tblGrid>
      <w:tr w:rsidR="00A84966" w:rsidRPr="00A84966" w:rsidTr="00E30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A84966" w:rsidRPr="00331E70" w:rsidRDefault="00A84966" w:rsidP="00A84966">
            <w:pPr>
              <w:jc w:val="center"/>
              <w:rPr>
                <w:rFonts w:ascii="Times New Roman" w:hAnsi="Times New Roman" w:cs="Times New Roman"/>
                <w:b w:val="0"/>
                <w:sz w:val="21"/>
                <w:szCs w:val="21"/>
              </w:rPr>
            </w:pPr>
            <w:r w:rsidRPr="00331E70">
              <w:rPr>
                <w:rFonts w:ascii="Times New Roman" w:hAnsi="Times New Roman" w:cs="Times New Roman"/>
                <w:b w:val="0"/>
                <w:sz w:val="21"/>
                <w:szCs w:val="21"/>
              </w:rPr>
              <w:t xml:space="preserve">Food group </w:t>
            </w:r>
          </w:p>
        </w:tc>
        <w:tc>
          <w:tcPr>
            <w:tcW w:w="6440" w:type="dxa"/>
            <w:shd w:val="clear" w:color="auto" w:fill="auto"/>
          </w:tcPr>
          <w:p w:rsidR="00A84966" w:rsidRPr="00331E70" w:rsidRDefault="00A84966" w:rsidP="00BD15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1"/>
                <w:szCs w:val="21"/>
              </w:rPr>
            </w:pPr>
            <w:r w:rsidRPr="00331E70">
              <w:rPr>
                <w:rFonts w:ascii="Times New Roman" w:hAnsi="Times New Roman" w:cs="Times New Roman"/>
                <w:b w:val="0"/>
                <w:sz w:val="21"/>
                <w:szCs w:val="21"/>
              </w:rPr>
              <w:t xml:space="preserve">FFQ </w:t>
            </w:r>
            <w:r w:rsidR="00BD1592">
              <w:rPr>
                <w:rFonts w:ascii="Times New Roman" w:hAnsi="Times New Roman" w:cs="Times New Roman"/>
                <w:b w:val="0"/>
                <w:sz w:val="21"/>
                <w:szCs w:val="21"/>
              </w:rPr>
              <w:t xml:space="preserve">foods </w:t>
            </w:r>
            <w:r w:rsidRPr="00331E70">
              <w:rPr>
                <w:rFonts w:ascii="Times New Roman" w:hAnsi="Times New Roman" w:cs="Times New Roman"/>
                <w:b w:val="0"/>
                <w:sz w:val="21"/>
                <w:szCs w:val="21"/>
              </w:rPr>
              <w:t>included in food group</w:t>
            </w:r>
          </w:p>
        </w:tc>
      </w:tr>
      <w:tr w:rsidR="00A84966" w:rsidRPr="00A84966" w:rsidTr="00E3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000000" w:themeColor="text1"/>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Rice, pasta, grains</w:t>
            </w:r>
          </w:p>
        </w:tc>
        <w:tc>
          <w:tcPr>
            <w:tcW w:w="6440" w:type="dxa"/>
            <w:tcBorders>
              <w:top w:val="single" w:sz="8" w:space="0" w:color="000000" w:themeColor="text1"/>
              <w:bottom w:val="single" w:sz="4" w:space="0" w:color="auto"/>
            </w:tcBorders>
            <w:shd w:val="clear" w:color="auto" w:fill="auto"/>
          </w:tcPr>
          <w:p w:rsidR="00A84966" w:rsidRPr="00A84966" w:rsidRDefault="00A84966" w:rsidP="00A84966">
            <w:pPr>
              <w:tabs>
                <w:tab w:val="left" w:pos="1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Brown Rice, Buckwheat and Barley Groats/White Pasta, Noodles And Other Grains E.g. Cous Cous, Polenta/White Rice/Wholemeal Pasta</w:t>
            </w:r>
          </w:p>
          <w:p w:rsidR="00A84966" w:rsidRPr="00A84966" w:rsidRDefault="00A84966" w:rsidP="00A84966">
            <w:pPr>
              <w:tabs>
                <w:tab w:val="left" w:pos="1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r>
      <w:tr w:rsidR="00A84966" w:rsidRPr="00A84966" w:rsidTr="00E3045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Savouries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Pizza, Calzone/Quiche, Savoury Pancakes/Snackbarproducts Eg Frikandel, Kroket, Bamibal, Kaassoufl/ Springrolls</w:t>
            </w:r>
          </w:p>
        </w:tc>
      </w:tr>
      <w:tr w:rsidR="00A84966" w:rsidRPr="00A84966" w:rsidTr="00E3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White bread/rolls/scones/ croissants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Cream Crackers, Cheese Biscuits, Rusks/ Crispbread E.g. Ryvita/Tortillas, Wraps/ White Bread/ White Rolls</w:t>
            </w:r>
          </w:p>
        </w:tc>
      </w:tr>
      <w:tr w:rsidR="00A84966" w:rsidRPr="00A84966" w:rsidTr="00E3045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Wholemeal and brown bread</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Brown And Seeded Rolls/Brown Bread And Seeded Bread/Dark Wholemeal Breads E.g. Rye Or Soda</w:t>
            </w:r>
          </w:p>
        </w:tc>
      </w:tr>
      <w:tr w:rsidR="00A84966" w:rsidRPr="00A84966" w:rsidTr="00E3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Breakfast cereals and porridge</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Breakfast Cereals E.g. Muesli, Cruesli/Breakfast Cereals, Non-Wholegrain E.g. Cornflakes/Breakfast Cereals, Wholegrain E.g. Branflakes, Barley Flakes/Porridge, Readybrek</w:t>
            </w:r>
          </w:p>
        </w:tc>
      </w:tr>
      <w:tr w:rsidR="00A84966" w:rsidRPr="00A84966" w:rsidTr="00E3045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Biscuits, cakes and pastries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Baklava, Kantaifi/Buns, Muffins, Pastries E.g. Croissants, Doughnuts/Flapjacks, Muesli Bars, Oatmeal Cookies/ Fruit Pies, Tarts, Crumbles/Milk Puddings eg Rice, Custard, Trifle/ Plain Cakes Eg Fruit, Sponge, Scones, Gingerbread, Raisinbread/ Rich Cakes E.g. Chocolate, Cheesecake/ Sponge Puddings/ Stroopwafle/ Sweet Biscuits, Plain Eg Nice, Ginger/ Sweet Biscuits,Chocolate Eg Digestive, Cookies/ Waffles, Pancakes, Crepes</w:t>
            </w:r>
          </w:p>
        </w:tc>
      </w:tr>
      <w:tr w:rsidR="00A84966" w:rsidRPr="00A84966" w:rsidTr="00E3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Wholemilk</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Full Fat Whole Milk Average</w:t>
            </w:r>
          </w:p>
        </w:tc>
      </w:tr>
      <w:tr w:rsidR="00A84966" w:rsidRPr="00A84966" w:rsidTr="00E3045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Low fat and skimmed milks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Low-Fat/Semi-Skimmed Milk/ Zero Fat/Skimmed Milk</w:t>
            </w:r>
          </w:p>
        </w:tc>
      </w:tr>
      <w:tr w:rsidR="00A84966" w:rsidRPr="00A84966" w:rsidTr="00E3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Other milks, milk based beverages &amp; other beverages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Coffee, Milky, Latte, Cappauccino/Hot Chocolate, Ovaltine, Horlicks Made With Milk/Hot Chocolate, Ovaltine, Horlicks, Made With Water/Milkshakes, Fruit Smoothies</w:t>
            </w:r>
          </w:p>
        </w:tc>
      </w:tr>
      <w:tr w:rsidR="00A84966" w:rsidRPr="00A84966" w:rsidTr="00E3045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Creams, ice-creams and desserts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Double or Clotted Cream/Ice-Cream, Choc Ices/Single or Sour Cream</w:t>
            </w:r>
          </w:p>
        </w:tc>
      </w:tr>
      <w:tr w:rsidR="00A84966" w:rsidRPr="00A84966" w:rsidTr="00E3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Cheese</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High Fat Cheeses E.g. Stilton, Cheddar, Brie, Gouda/Low Fat Cheeses - Fresh Mozzarella, Cream Cheese, Katiki/Medium Fat Cheeses E.g. Edam, Goats, Camembert, Feta,Emmental/Very Low Fat Cheese E.g. Cottage Cheese, Quark</w:t>
            </w:r>
          </w:p>
        </w:tc>
      </w:tr>
      <w:tr w:rsidR="00A84966" w:rsidRPr="00A84966" w:rsidTr="00E3045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Yoghurts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Fruit Yoghurt, Fruit Mousse/Full Fat Greek Yoghurt/Low-Fat Natural Yoghurt</w:t>
            </w:r>
          </w:p>
        </w:tc>
      </w:tr>
      <w:tr w:rsidR="00A84966" w:rsidRPr="00A84966" w:rsidTr="00E3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Egg and egg dishes</w:t>
            </w:r>
          </w:p>
        </w:tc>
        <w:tc>
          <w:tcPr>
            <w:tcW w:w="6440" w:type="dxa"/>
            <w:tcBorders>
              <w:top w:val="single" w:sz="4" w:space="0" w:color="auto"/>
              <w:bottom w:val="single" w:sz="4" w:space="0" w:color="auto"/>
            </w:tcBorders>
            <w:shd w:val="clear" w:color="auto" w:fill="auto"/>
          </w:tcPr>
          <w:p w:rsidR="00A84966" w:rsidRPr="00A84966" w:rsidRDefault="00A84966" w:rsidP="00A84966">
            <w:pPr>
              <w:tabs>
                <w:tab w:val="left" w:pos="175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Egg - Boiled, Scrambled, Omelette Etc.</w:t>
            </w:r>
          </w:p>
        </w:tc>
      </w:tr>
      <w:tr w:rsidR="00A84966" w:rsidRPr="00A84966" w:rsidTr="00E3045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Butter, fat spreads and hard cooking fats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Block or hard Margarine E.g. Stork,Krona/Butter/Polyunsaturated Marg such as Flora, Sunflower, Soya/Soft Marg Olive Oil Based such as Bertolli, Blue Band</w:t>
            </w:r>
          </w:p>
        </w:tc>
      </w:tr>
      <w:tr w:rsidR="00A84966" w:rsidRPr="00A84966" w:rsidTr="00E3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Low fat spreads and oils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Low Fat Spreads (&lt;60%)/Olive Oil/Other Vegetable Oils</w:t>
            </w:r>
          </w:p>
        </w:tc>
      </w:tr>
      <w:tr w:rsidR="00A84966" w:rsidRPr="00A84966" w:rsidTr="00E3045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Potatoes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Potatoes - Boiled, Jacket/ Potatoes - Mashed, Instant, Roast</w:t>
            </w:r>
          </w:p>
        </w:tc>
      </w:tr>
      <w:tr w:rsidR="00A84966" w:rsidRPr="00A84966" w:rsidTr="00E3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Chips and processed potatoes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Chips/ Potato Dishes E.g. Salads, Dauphinoise/ Potato Or Plain Dumplings</w:t>
            </w:r>
          </w:p>
        </w:tc>
      </w:tr>
      <w:tr w:rsidR="00A84966" w:rsidRPr="00A84966" w:rsidTr="00E3045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Vegtables and vegatable dishes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Asparagus, Okra/Avocado/Baked Beans/Beans Sprouts, Radish/Beetroot/Broccoli, Spring Greens, Kale/Brussel Sprouts/Butternut Squash,Pumpkin/Cabbage/Carrots/Cauliflower/Coleslaw, Sauerkraut/Corn (On The Cob, Sweetcorn)/ Dried Lentils, Beans, Peas, Chickpeas/Fresh/ Frozen Peas/Garlic/Green Beans, Broad Beans, Runner Beans/Green Salad, Lettuce, Cucumber, Celery, Watercress/Leeks/Marrow, Courgettes, Aubergine/Mushrooms/Olives/Onions/Parsnips, Turnips, Swedes/Sauerkraut Stew/Spinach/Stuffed Cabbage/Sweet Peppers/Tofu, Soya Meat, TVP, Vegeburger/Tomatoes</w:t>
            </w:r>
          </w:p>
        </w:tc>
      </w:tr>
      <w:tr w:rsidR="00A84966" w:rsidRPr="00A84966" w:rsidTr="00E3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jc w:val="both"/>
              <w:rPr>
                <w:rFonts w:ascii="Times New Roman" w:hAnsi="Times New Roman" w:cs="Times New Roman"/>
                <w:b w:val="0"/>
                <w:sz w:val="21"/>
                <w:szCs w:val="21"/>
              </w:rPr>
            </w:pPr>
            <w:r w:rsidRPr="00D620DA">
              <w:rPr>
                <w:rFonts w:ascii="Times New Roman" w:hAnsi="Times New Roman" w:cs="Times New Roman"/>
                <w:b w:val="0"/>
                <w:sz w:val="21"/>
                <w:szCs w:val="21"/>
              </w:rPr>
              <w:lastRenderedPageBreak/>
              <w:t>Fruit juices and smoothies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Fruit Squash, Cordial, Nectar/Pure Fruit Juice E.g. Orange/Tomato And Vegetable Juices/</w:t>
            </w:r>
          </w:p>
          <w:p w:rsidR="00A84966" w:rsidRPr="00A84966" w:rsidRDefault="00A84966" w:rsidP="00A84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r>
      <w:tr w:rsidR="00A84966" w:rsidRPr="00A84966" w:rsidTr="00E3045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Fruit</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Apples/Bananas/Berries E.g. Strawberries, Raspberries, Cherries/Dried Fruit Eg Raisins, Prunes/Grapefruit/Grapes/Kiwi/Melon, Mango/Oranges, Satsumas, Mandarins/Peaches/Plums/Apricots/Pears/Tinned, Stewed Fruit</w:t>
            </w:r>
          </w:p>
        </w:tc>
      </w:tr>
      <w:tr w:rsidR="00A84966" w:rsidRPr="00A84966" w:rsidTr="00E3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Savoury snacks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Crisps Or Other Packet Snacks Eg Wotsits/Nuts And Seeds E.g. Almonds, Peanuts, Pumpkin Seeds</w:t>
            </w:r>
          </w:p>
        </w:tc>
      </w:tr>
      <w:tr w:rsidR="00A84966" w:rsidRPr="00A84966" w:rsidTr="00E3045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Fish, fish dishes and products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Fish Dishes E.g. Pie, Pudding, Casserole/Fish Fingers, Fish Cakes/Fish Roe, Caviar, Taramasalata/Fried Fish In Batter/Non-Smoked Oily Fish, Fresh (Mackerel, Tuna, Sardines, Salmon)/ Non-Smoked Oily Fish, Canned (Mackerel, Tuna, Sardines, Salmon)/ Shellfish, Crab, Prawn/Smoked Fish E.g. Salmon, Mackerel/Sushi/White Fish E.g. Cod, Haddock, Sole</w:t>
            </w:r>
          </w:p>
        </w:tc>
      </w:tr>
      <w:tr w:rsidR="00A84966" w:rsidRPr="00A84966" w:rsidTr="00E3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Red meat</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 xml:space="preserve">Beef, Venison (Roast, Steak, Mince)/ Lamb, Goat (Roast, Chops, Souvlaki)/ Offal E.g. Liver, Kidney/Pork (Roast, Chops)/ </w:t>
            </w:r>
          </w:p>
        </w:tc>
      </w:tr>
      <w:tr w:rsidR="00A84966" w:rsidRPr="00A84966" w:rsidTr="00E3045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Poultry</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Chicken Or Poultry, Grilled, Roast/ Processed Chicken Or Poultry E.g. Nuggets, Goujons, Fried</w:t>
            </w:r>
          </w:p>
        </w:tc>
      </w:tr>
      <w:tr w:rsidR="00A84966" w:rsidRPr="00A84966" w:rsidTr="00E3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Meat products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Bacon/ Burgers E.g. Beef, Meatballs/ Cured Meats E.g. Corned Beef, Salami, Chorizo/ Pate E.g. Meat Or Liver/ Sausages E.g. Pork, Jadwurst/ Savory Pies, Meat Pies, Pasties, Sausage Rolls/ Sliced Cold Meats E.g. Ham, Turkey</w:t>
            </w:r>
          </w:p>
        </w:tc>
      </w:tr>
      <w:tr w:rsidR="00A84966" w:rsidRPr="00A84966" w:rsidTr="00E3045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Red meat dishes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Lasagne, Moussaka, Ravioli And Tortelini, Filled Dumplings/ Stew And Casserole (Meat And Veg)</w:t>
            </w:r>
          </w:p>
        </w:tc>
      </w:tr>
      <w:tr w:rsidR="00A84966" w:rsidRPr="00A84966" w:rsidTr="00E3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Alcoholic beverages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Beer, Larger, Cider/ Port, Sherry, Vermouth, Liqueurs/ Spirits, E.g. Gin, Brandy, Whiskey, Vodka/ Sweet Alcoholic Drinks, Eg Alcopops, Cocktails/ Wine</w:t>
            </w:r>
          </w:p>
        </w:tc>
      </w:tr>
      <w:tr w:rsidR="00A84966" w:rsidRPr="00A84966" w:rsidTr="00E3045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Sugars syrups, preserves and sweetners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Jam,Marmalade,Honey/Sugar, Added To Tea, Coffee, Cereal</w:t>
            </w:r>
          </w:p>
        </w:tc>
      </w:tr>
      <w:tr w:rsidR="00A84966" w:rsidRPr="00A84966" w:rsidTr="00E3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Confectionary</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Chocolate Snack Bars Eg Mars,Crunchie/ Chocolates, Single Or Squares/ Nut Or Chocolate Spreads E.g. Peanut Butter, Nutella/ Sorbets And Jellies/ Sweets, Toffees, Mints, Liquorice</w:t>
            </w:r>
          </w:p>
        </w:tc>
      </w:tr>
      <w:tr w:rsidR="00A84966" w:rsidRPr="00A84966" w:rsidTr="00E3045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Soups, sauces and condiments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Creamy Sauces E.g.carbonara,Cheese/ Creamy Soups E.g. Chowder, Cream Of Mushroom/ Dark Sauces E.g. Gravy, Stir-Fry Sauces/ French Dressing, Vinaigrette/ Low Fat Salad Cream, Mayonnaise/ Marmite,Bovril/ Non-Creamy Soups E.g. Minestrone, Vegetable/ Other Salad Dressing/ Pickles, Chutney, Satesaus (Sate)/ Salad Cream, Mayonnaise/ Tomato Ketchup/ Tomato Sauces E.g. In Bolognese, On Meatballs Or Pasta</w:t>
            </w:r>
          </w:p>
        </w:tc>
      </w:tr>
      <w:tr w:rsidR="00A84966" w:rsidRPr="00A84966" w:rsidTr="00E30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Low energy beverages</w:t>
            </w:r>
          </w:p>
        </w:tc>
        <w:tc>
          <w:tcPr>
            <w:tcW w:w="6440" w:type="dxa"/>
            <w:tcBorders>
              <w:top w:val="single" w:sz="4" w:space="0" w:color="auto"/>
              <w:bottom w:val="single" w:sz="4" w:space="0" w:color="auto"/>
            </w:tcBorders>
            <w:shd w:val="clear" w:color="auto" w:fill="auto"/>
          </w:tcPr>
          <w:p w:rsidR="00A84966" w:rsidRPr="00A84966" w:rsidRDefault="00A84966" w:rsidP="00A84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Coffee, Americano, Black/ Low Calorie or Diet Fizzy Soft Drinks/ Tea (Black, Green, Fruit, Herbal)</w:t>
            </w:r>
          </w:p>
        </w:tc>
      </w:tr>
      <w:tr w:rsidR="00A84966" w:rsidRPr="00A84966" w:rsidTr="00E30455">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tcBorders>
            <w:shd w:val="clear" w:color="auto" w:fill="auto"/>
          </w:tcPr>
          <w:p w:rsidR="00A84966" w:rsidRPr="00D620DA" w:rsidRDefault="00A84966" w:rsidP="00A84966">
            <w:pPr>
              <w:rPr>
                <w:rFonts w:ascii="Times New Roman" w:hAnsi="Times New Roman" w:cs="Times New Roman"/>
                <w:b w:val="0"/>
                <w:sz w:val="21"/>
                <w:szCs w:val="21"/>
              </w:rPr>
            </w:pPr>
            <w:r w:rsidRPr="00D620DA">
              <w:rPr>
                <w:rFonts w:ascii="Times New Roman" w:hAnsi="Times New Roman" w:cs="Times New Roman"/>
                <w:b w:val="0"/>
                <w:sz w:val="21"/>
                <w:szCs w:val="21"/>
              </w:rPr>
              <w:t>High energy beverages</w:t>
            </w:r>
          </w:p>
        </w:tc>
        <w:tc>
          <w:tcPr>
            <w:tcW w:w="6440" w:type="dxa"/>
            <w:tcBorders>
              <w:top w:val="single" w:sz="4" w:space="0" w:color="auto"/>
            </w:tcBorders>
            <w:shd w:val="clear" w:color="auto" w:fill="auto"/>
          </w:tcPr>
          <w:p w:rsidR="00A84966" w:rsidRPr="00A84966" w:rsidRDefault="00A84966" w:rsidP="00A8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84966">
              <w:rPr>
                <w:rFonts w:ascii="Times New Roman" w:hAnsi="Times New Roman" w:cs="Times New Roman"/>
                <w:sz w:val="21"/>
                <w:szCs w:val="21"/>
              </w:rPr>
              <w:t>Fizzy Soft Drinks E.g. Coca Cola / Lemonade</w:t>
            </w:r>
          </w:p>
        </w:tc>
      </w:tr>
    </w:tbl>
    <w:p w:rsidR="00A84966" w:rsidRDefault="00A84966">
      <w:pPr>
        <w:rPr>
          <w:rFonts w:ascii="Times New Roman" w:hAnsi="Times New Roman" w:cs="Times New Roman"/>
          <w:sz w:val="20"/>
          <w:szCs w:val="20"/>
        </w:rPr>
        <w:sectPr w:rsidR="00A84966" w:rsidSect="00236AE0">
          <w:pgSz w:w="11906" w:h="16838"/>
          <w:pgMar w:top="1440" w:right="1440" w:bottom="1440" w:left="1440" w:header="708" w:footer="708" w:gutter="0"/>
          <w:cols w:space="708"/>
          <w:docGrid w:linePitch="360"/>
        </w:sectPr>
      </w:pPr>
      <w:r w:rsidRPr="00A84966">
        <w:rPr>
          <w:rFonts w:ascii="Times New Roman" w:hAnsi="Times New Roman" w:cs="Times New Roman"/>
          <w:sz w:val="20"/>
          <w:szCs w:val="20"/>
        </w:rPr>
        <w:t>FFQ, food frequency questionnaire</w:t>
      </w:r>
    </w:p>
    <w:p w:rsidR="00A84966" w:rsidRPr="00331E70" w:rsidRDefault="003157BA" w:rsidP="00CA12A9">
      <w:pPr>
        <w:keepNext/>
        <w:keepLines/>
        <w:spacing w:after="0" w:line="360" w:lineRule="auto"/>
        <w:outlineLvl w:val="1"/>
        <w:rPr>
          <w:rFonts w:ascii="Times New Roman" w:eastAsiaTheme="majorEastAsia" w:hAnsi="Times New Roman" w:cs="Times New Roman"/>
          <w:bCs/>
        </w:rPr>
      </w:pPr>
      <w:bookmarkStart w:id="29" w:name="_Toc428009744"/>
      <w:bookmarkStart w:id="30" w:name="_Toc428021691"/>
      <w:bookmarkStart w:id="31" w:name="_Toc428023593"/>
      <w:bookmarkStart w:id="32" w:name="_Toc428025481"/>
      <w:bookmarkStart w:id="33" w:name="_Toc428026391"/>
      <w:bookmarkStart w:id="34" w:name="_Toc428027176"/>
      <w:bookmarkStart w:id="35" w:name="_Toc428027319"/>
      <w:bookmarkStart w:id="36" w:name="_Toc428028351"/>
      <w:bookmarkStart w:id="37" w:name="_Toc428028641"/>
      <w:bookmarkStart w:id="38" w:name="_Toc428029479"/>
      <w:bookmarkStart w:id="39" w:name="_Toc428194308"/>
      <w:bookmarkStart w:id="40" w:name="_Toc428195076"/>
      <w:bookmarkStart w:id="41" w:name="_Toc428195273"/>
      <w:bookmarkStart w:id="42" w:name="_Toc428547214"/>
      <w:bookmarkStart w:id="43" w:name="_Toc428624406"/>
      <w:bookmarkStart w:id="44" w:name="_Toc428628085"/>
      <w:bookmarkStart w:id="45" w:name="_Toc428628914"/>
      <w:bookmarkStart w:id="46" w:name="_Toc428728922"/>
      <w:bookmarkStart w:id="47" w:name="_Toc428729488"/>
      <w:bookmarkStart w:id="48" w:name="_Toc428897564"/>
      <w:r>
        <w:rPr>
          <w:rFonts w:ascii="Times New Roman" w:eastAsiaTheme="majorEastAsia" w:hAnsi="Times New Roman" w:cs="Times New Roman"/>
          <w:b/>
          <w:bCs/>
        </w:rPr>
        <w:lastRenderedPageBreak/>
        <w:t xml:space="preserve">Supplementary Table </w:t>
      </w:r>
      <w:r w:rsidR="00A84966" w:rsidRPr="00A84966">
        <w:rPr>
          <w:rFonts w:ascii="Times New Roman" w:eastAsiaTheme="majorEastAsia" w:hAnsi="Times New Roman" w:cs="Times New Roman"/>
          <w:b/>
          <w:bCs/>
        </w:rPr>
        <w:t xml:space="preserve">2 </w:t>
      </w:r>
      <w:r w:rsidR="00A84966" w:rsidRPr="00331E70">
        <w:rPr>
          <w:rFonts w:ascii="Times New Roman" w:eastAsiaTheme="majorEastAsia" w:hAnsi="Times New Roman" w:cs="Times New Roman"/>
          <w:bCs/>
        </w:rPr>
        <w:t>Cut-offs used for the development of the individualised dietary advice in Food4Me study</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A84966" w:rsidRPr="00A84966" w:rsidRDefault="00A84966" w:rsidP="00A84966">
      <w:pPr>
        <w:spacing w:after="0" w:line="360" w:lineRule="auto"/>
        <w:rPr>
          <w:rFonts w:ascii="Times New Roman" w:hAnsi="Times New Roman" w:cs="Times New Roman"/>
        </w:rPr>
      </w:pPr>
    </w:p>
    <w:tbl>
      <w:tblPr>
        <w:tblStyle w:val="LightShading"/>
        <w:tblW w:w="14283" w:type="dxa"/>
        <w:tblLayout w:type="fixed"/>
        <w:tblLook w:val="04A0" w:firstRow="1" w:lastRow="0" w:firstColumn="1" w:lastColumn="0" w:noHBand="0" w:noVBand="1"/>
      </w:tblPr>
      <w:tblGrid>
        <w:gridCol w:w="2235"/>
        <w:gridCol w:w="317"/>
        <w:gridCol w:w="2234"/>
        <w:gridCol w:w="2552"/>
        <w:gridCol w:w="2018"/>
        <w:gridCol w:w="1276"/>
        <w:gridCol w:w="3651"/>
      </w:tblGrid>
      <w:tr w:rsidR="00A84966" w:rsidRPr="00A84966" w:rsidTr="00CF00F4">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52" w:type="dxa"/>
            <w:gridSpan w:val="2"/>
            <w:tcBorders>
              <w:bottom w:val="single" w:sz="4" w:space="0" w:color="auto"/>
            </w:tcBorders>
            <w:shd w:val="clear" w:color="auto" w:fill="auto"/>
          </w:tcPr>
          <w:p w:rsidR="00A84966" w:rsidRPr="00CF00F4" w:rsidRDefault="00A84966" w:rsidP="00A84966">
            <w:pPr>
              <w:spacing w:line="360" w:lineRule="auto"/>
              <w:rPr>
                <w:rFonts w:ascii="Times New Roman" w:hAnsi="Times New Roman" w:cs="Times New Roman"/>
                <w:b w:val="0"/>
              </w:rPr>
            </w:pPr>
            <w:r w:rsidRPr="00CF00F4">
              <w:rPr>
                <w:rFonts w:ascii="Times New Roman" w:hAnsi="Times New Roman" w:cs="Times New Roman"/>
                <w:b w:val="0"/>
              </w:rPr>
              <w:t>Health parameter/Nutrient</w:t>
            </w:r>
          </w:p>
        </w:tc>
        <w:tc>
          <w:tcPr>
            <w:tcW w:w="8080" w:type="dxa"/>
            <w:gridSpan w:val="4"/>
            <w:tcBorders>
              <w:bottom w:val="single" w:sz="4" w:space="0" w:color="auto"/>
            </w:tcBorders>
            <w:shd w:val="clear" w:color="auto" w:fill="auto"/>
          </w:tcPr>
          <w:p w:rsidR="00A84966" w:rsidRPr="00CF00F4" w:rsidRDefault="00A84966" w:rsidP="00A8496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F00F4">
              <w:rPr>
                <w:rFonts w:ascii="Times New Roman" w:hAnsi="Times New Roman" w:cs="Times New Roman"/>
                <w:b w:val="0"/>
              </w:rPr>
              <w:t>Cut-off points</w:t>
            </w:r>
          </w:p>
        </w:tc>
        <w:tc>
          <w:tcPr>
            <w:tcW w:w="3651" w:type="dxa"/>
            <w:tcBorders>
              <w:bottom w:val="single" w:sz="4" w:space="0" w:color="auto"/>
            </w:tcBorders>
            <w:shd w:val="clear" w:color="auto" w:fill="auto"/>
          </w:tcPr>
          <w:p w:rsidR="00A84966" w:rsidRPr="00CF00F4" w:rsidRDefault="00A84966" w:rsidP="00A8496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F00F4">
              <w:rPr>
                <w:rFonts w:ascii="Times New Roman" w:hAnsi="Times New Roman" w:cs="Times New Roman"/>
                <w:b w:val="0"/>
              </w:rPr>
              <w:t>Reference</w:t>
            </w:r>
          </w:p>
        </w:tc>
      </w:tr>
      <w:tr w:rsidR="00A84966" w:rsidRPr="00A84966" w:rsidTr="00CF00F4">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552" w:type="dxa"/>
            <w:gridSpan w:val="2"/>
            <w:tcBorders>
              <w:top w:val="single" w:sz="4" w:space="0" w:color="auto"/>
              <w:bottom w:val="single" w:sz="4" w:space="0" w:color="auto"/>
            </w:tcBorders>
            <w:shd w:val="clear" w:color="auto" w:fill="auto"/>
          </w:tcPr>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t>BMI (kg/m</w:t>
            </w:r>
            <w:r w:rsidRPr="00D620DA">
              <w:rPr>
                <w:rFonts w:ascii="Times New Roman" w:hAnsi="Times New Roman" w:cs="Times New Roman"/>
                <w:b w:val="0"/>
                <w:vertAlign w:val="superscript"/>
              </w:rPr>
              <w:t>2</w:t>
            </w:r>
            <w:r w:rsidRPr="00D620DA">
              <w:rPr>
                <w:rFonts w:ascii="Times New Roman" w:hAnsi="Times New Roman" w:cs="Times New Roman"/>
                <w:b w:val="0"/>
              </w:rPr>
              <w:t>)</w:t>
            </w:r>
          </w:p>
        </w:tc>
        <w:tc>
          <w:tcPr>
            <w:tcW w:w="2234"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rPr>
            </w:pPr>
            <w:r w:rsidRPr="00A84966">
              <w:rPr>
                <w:rFonts w:ascii="Times New Roman" w:eastAsia="Calibri" w:hAnsi="Times New Roman" w:cs="Times New Roman"/>
                <w:i/>
              </w:rPr>
              <w:t xml:space="preserve">Normal </w:t>
            </w:r>
          </w:p>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A84966">
              <w:rPr>
                <w:rFonts w:ascii="Times New Roman" w:eastAsia="Calibri" w:hAnsi="Times New Roman" w:cs="Times New Roman"/>
              </w:rPr>
              <w:t>18.5 - 24.99</w:t>
            </w:r>
          </w:p>
        </w:tc>
        <w:tc>
          <w:tcPr>
            <w:tcW w:w="2552"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rPr>
            </w:pPr>
            <w:r w:rsidRPr="00A84966">
              <w:rPr>
                <w:rFonts w:ascii="Times New Roman" w:eastAsia="Calibri" w:hAnsi="Times New Roman" w:cs="Times New Roman"/>
                <w:i/>
              </w:rPr>
              <w:t xml:space="preserve">Overweight </w:t>
            </w:r>
          </w:p>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eastAsia="Calibri" w:hAnsi="Times New Roman" w:cs="Times New Roman"/>
              </w:rPr>
              <w:t>≥ 25</w:t>
            </w:r>
          </w:p>
        </w:tc>
        <w:tc>
          <w:tcPr>
            <w:tcW w:w="3294" w:type="dxa"/>
            <w:gridSpan w:val="2"/>
            <w:tcBorders>
              <w:top w:val="single" w:sz="4" w:space="0" w:color="auto"/>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rPr>
            </w:pPr>
            <w:r w:rsidRPr="00A84966">
              <w:rPr>
                <w:rFonts w:ascii="Times New Roman" w:eastAsia="Calibri" w:hAnsi="Times New Roman" w:cs="Times New Roman"/>
                <w:i/>
              </w:rPr>
              <w:t xml:space="preserve">Obese </w:t>
            </w:r>
          </w:p>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eastAsia="Calibri" w:hAnsi="Times New Roman" w:cs="Times New Roman"/>
              </w:rPr>
              <w:t>≥ 30</w:t>
            </w:r>
          </w:p>
        </w:tc>
        <w:tc>
          <w:tcPr>
            <w:tcW w:w="3651"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lang w:val="en-GB"/>
              </w:rPr>
              <w:t>World Health Organisation, 2000</w:t>
            </w:r>
          </w:p>
        </w:tc>
      </w:tr>
      <w:tr w:rsidR="00A84966" w:rsidRPr="00A84966" w:rsidTr="00331E70">
        <w:trPr>
          <w:trHeight w:val="381"/>
        </w:trPr>
        <w:tc>
          <w:tcPr>
            <w:cnfStyle w:val="001000000000" w:firstRow="0" w:lastRow="0" w:firstColumn="1" w:lastColumn="0" w:oddVBand="0" w:evenVBand="0" w:oddHBand="0" w:evenHBand="0" w:firstRowFirstColumn="0" w:firstRowLastColumn="0" w:lastRowFirstColumn="0" w:lastRowLastColumn="0"/>
            <w:tcW w:w="2552" w:type="dxa"/>
            <w:gridSpan w:val="2"/>
            <w:tcBorders>
              <w:top w:val="single" w:sz="4" w:space="0" w:color="auto"/>
              <w:bottom w:val="single" w:sz="4" w:space="0" w:color="auto"/>
            </w:tcBorders>
            <w:shd w:val="clear" w:color="auto" w:fill="auto"/>
          </w:tcPr>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t>W. C. (m)</w:t>
            </w:r>
          </w:p>
        </w:tc>
        <w:tc>
          <w:tcPr>
            <w:tcW w:w="2234"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rPr>
            </w:pPr>
            <w:r w:rsidRPr="00A84966">
              <w:rPr>
                <w:rFonts w:ascii="Times New Roman" w:eastAsia="Calibri" w:hAnsi="Times New Roman" w:cs="Times New Roman"/>
                <w:i/>
              </w:rPr>
              <w:t xml:space="preserve">Normal </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eastAsia="Calibri" w:hAnsi="Times New Roman" w:cs="Times New Roman"/>
              </w:rPr>
              <w:t>&lt; 102 / &lt; 88</w:t>
            </w:r>
          </w:p>
        </w:tc>
        <w:tc>
          <w:tcPr>
            <w:tcW w:w="2552"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rPr>
            </w:pPr>
            <w:r w:rsidRPr="00A84966">
              <w:rPr>
                <w:rFonts w:ascii="Times New Roman" w:eastAsia="Calibri" w:hAnsi="Times New Roman" w:cs="Times New Roman"/>
                <w:i/>
              </w:rPr>
              <w:t xml:space="preserve">Increased risk </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eastAsia="Calibri" w:hAnsi="Times New Roman" w:cs="Times New Roman"/>
              </w:rPr>
              <w:t>≥ 102 / ≥ 88</w:t>
            </w:r>
          </w:p>
        </w:tc>
        <w:tc>
          <w:tcPr>
            <w:tcW w:w="3294" w:type="dxa"/>
            <w:gridSpan w:val="2"/>
            <w:tcBorders>
              <w:top w:val="single" w:sz="4" w:space="0" w:color="auto"/>
              <w:bottom w:val="single" w:sz="4" w:space="0" w:color="auto"/>
            </w:tcBorders>
            <w:shd w:val="clear" w:color="auto" w:fill="auto"/>
          </w:tcPr>
          <w:p w:rsidR="00A84966" w:rsidRPr="00627C45"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3651"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lang w:val="en-GB"/>
              </w:rPr>
              <w:t xml:space="preserve">Alberti </w:t>
            </w:r>
            <w:r w:rsidRPr="00A84966">
              <w:rPr>
                <w:rFonts w:ascii="Times New Roman" w:hAnsi="Times New Roman" w:cs="Times New Roman"/>
                <w:i/>
                <w:lang w:val="en-GB"/>
              </w:rPr>
              <w:t>et al</w:t>
            </w:r>
            <w:r w:rsidRPr="00A84966">
              <w:rPr>
                <w:rFonts w:ascii="Times New Roman" w:hAnsi="Times New Roman" w:cs="Times New Roman"/>
                <w:lang w:val="en-GB"/>
              </w:rPr>
              <w:t>., 2009</w:t>
            </w:r>
          </w:p>
        </w:tc>
      </w:tr>
      <w:tr w:rsidR="00A84966" w:rsidRPr="00A84966" w:rsidTr="00331E70">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552" w:type="dxa"/>
            <w:gridSpan w:val="2"/>
            <w:tcBorders>
              <w:top w:val="single" w:sz="4" w:space="0" w:color="auto"/>
              <w:bottom w:val="single" w:sz="4" w:space="0" w:color="auto"/>
            </w:tcBorders>
            <w:shd w:val="clear" w:color="auto" w:fill="auto"/>
          </w:tcPr>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t>Cholesterol</w:t>
            </w:r>
          </w:p>
        </w:tc>
        <w:tc>
          <w:tcPr>
            <w:tcW w:w="2234"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A84966">
              <w:rPr>
                <w:rFonts w:ascii="Times New Roman" w:hAnsi="Times New Roman" w:cs="Times New Roman"/>
                <w:i/>
              </w:rPr>
              <w:t>Recommended</w:t>
            </w:r>
          </w:p>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&lt; 5</w:t>
            </w:r>
          </w:p>
        </w:tc>
        <w:tc>
          <w:tcPr>
            <w:tcW w:w="2552"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A84966">
              <w:rPr>
                <w:rFonts w:ascii="Times New Roman" w:hAnsi="Times New Roman" w:cs="Times New Roman"/>
                <w:i/>
              </w:rPr>
              <w:t>Intermediate</w:t>
            </w:r>
          </w:p>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eastAsia="Calibri" w:hAnsi="Times New Roman" w:cs="Times New Roman"/>
              </w:rPr>
              <w:t xml:space="preserve">≥ </w:t>
            </w:r>
            <w:r w:rsidRPr="00A84966">
              <w:rPr>
                <w:rFonts w:ascii="Times New Roman" w:hAnsi="Times New Roman" w:cs="Times New Roman"/>
              </w:rPr>
              <w:t>5 - ≤ 8</w:t>
            </w:r>
          </w:p>
        </w:tc>
        <w:tc>
          <w:tcPr>
            <w:tcW w:w="3294" w:type="dxa"/>
            <w:gridSpan w:val="2"/>
            <w:tcBorders>
              <w:top w:val="single" w:sz="4" w:space="0" w:color="auto"/>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A84966">
              <w:rPr>
                <w:rFonts w:ascii="Times New Roman" w:hAnsi="Times New Roman" w:cs="Times New Roman"/>
                <w:i/>
              </w:rPr>
              <w:t xml:space="preserve">Too high </w:t>
            </w:r>
          </w:p>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&gt; 8</w:t>
            </w:r>
          </w:p>
        </w:tc>
        <w:tc>
          <w:tcPr>
            <w:tcW w:w="3651"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84966" w:rsidRPr="00A84966" w:rsidTr="00331E70">
        <w:trPr>
          <w:trHeight w:val="381"/>
        </w:trPr>
        <w:tc>
          <w:tcPr>
            <w:cnfStyle w:val="001000000000" w:firstRow="0" w:lastRow="0" w:firstColumn="1" w:lastColumn="0" w:oddVBand="0" w:evenVBand="0" w:oddHBand="0" w:evenHBand="0" w:firstRowFirstColumn="0" w:firstRowLastColumn="0" w:lastRowFirstColumn="0" w:lastRowLastColumn="0"/>
            <w:tcW w:w="2552" w:type="dxa"/>
            <w:gridSpan w:val="2"/>
            <w:tcBorders>
              <w:top w:val="single" w:sz="4" w:space="0" w:color="auto"/>
              <w:bottom w:val="single" w:sz="4" w:space="0" w:color="auto"/>
            </w:tcBorders>
            <w:shd w:val="clear" w:color="auto" w:fill="auto"/>
          </w:tcPr>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t>Omega-3 index (%)</w:t>
            </w:r>
            <w:r w:rsidRPr="00D620DA">
              <w:rPr>
                <w:rFonts w:ascii="Times New Roman" w:hAnsi="Times New Roman" w:cs="Times New Roman"/>
                <w:b w:val="0"/>
                <w:vertAlign w:val="superscript"/>
              </w:rPr>
              <w:t>1</w:t>
            </w:r>
          </w:p>
        </w:tc>
        <w:tc>
          <w:tcPr>
            <w:tcW w:w="2234"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84966">
              <w:rPr>
                <w:rFonts w:ascii="Times New Roman" w:hAnsi="Times New Roman" w:cs="Times New Roman"/>
                <w:i/>
              </w:rPr>
              <w:t xml:space="preserve">Low </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&lt; 4</w:t>
            </w:r>
          </w:p>
        </w:tc>
        <w:tc>
          <w:tcPr>
            <w:tcW w:w="2552"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84966">
              <w:rPr>
                <w:rFonts w:ascii="Times New Roman" w:hAnsi="Times New Roman" w:cs="Times New Roman"/>
                <w:i/>
              </w:rPr>
              <w:t xml:space="preserve">Intermediate </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4 - 8</w:t>
            </w:r>
          </w:p>
        </w:tc>
        <w:tc>
          <w:tcPr>
            <w:tcW w:w="3294" w:type="dxa"/>
            <w:gridSpan w:val="2"/>
            <w:tcBorders>
              <w:top w:val="single" w:sz="4" w:space="0" w:color="auto"/>
              <w:bottom w:val="single" w:sz="4" w:space="0" w:color="auto"/>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84966">
              <w:rPr>
                <w:rFonts w:ascii="Times New Roman" w:hAnsi="Times New Roman" w:cs="Times New Roman"/>
                <w:i/>
              </w:rPr>
              <w:t>Recommended</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xml:space="preserve">≥ 8 </w:t>
            </w:r>
          </w:p>
        </w:tc>
        <w:tc>
          <w:tcPr>
            <w:tcW w:w="3651"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Harris, 2008</w:t>
            </w:r>
          </w:p>
        </w:tc>
      </w:tr>
      <w:tr w:rsidR="00A84966" w:rsidRPr="00A84966" w:rsidTr="00331E70">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552" w:type="dxa"/>
            <w:gridSpan w:val="2"/>
            <w:tcBorders>
              <w:top w:val="single" w:sz="4" w:space="0" w:color="auto"/>
              <w:bottom w:val="single" w:sz="4" w:space="0" w:color="auto"/>
            </w:tcBorders>
            <w:shd w:val="clear" w:color="auto" w:fill="auto"/>
          </w:tcPr>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t>Total carotenoids(µM)</w:t>
            </w:r>
            <w:r w:rsidRPr="00D620DA">
              <w:rPr>
                <w:rFonts w:ascii="Times New Roman" w:hAnsi="Times New Roman" w:cs="Times New Roman"/>
                <w:b w:val="0"/>
                <w:vertAlign w:val="superscript"/>
              </w:rPr>
              <w:t>2</w:t>
            </w:r>
          </w:p>
          <w:p w:rsidR="00A84966" w:rsidRPr="00D620DA" w:rsidRDefault="00A84966" w:rsidP="00A84966">
            <w:pPr>
              <w:spacing w:line="360" w:lineRule="auto"/>
              <w:rPr>
                <w:rFonts w:ascii="Times New Roman" w:hAnsi="Times New Roman" w:cs="Times New Roman"/>
                <w:b w:val="0"/>
              </w:rPr>
            </w:pPr>
          </w:p>
        </w:tc>
        <w:tc>
          <w:tcPr>
            <w:tcW w:w="2234"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A84966">
              <w:rPr>
                <w:rFonts w:ascii="Times New Roman" w:hAnsi="Times New Roman" w:cs="Times New Roman"/>
                <w:i/>
              </w:rPr>
              <w:t xml:space="preserve">Low </w:t>
            </w:r>
          </w:p>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&lt; 1.3</w:t>
            </w:r>
          </w:p>
        </w:tc>
        <w:tc>
          <w:tcPr>
            <w:tcW w:w="2552"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A84966">
              <w:rPr>
                <w:rFonts w:ascii="Times New Roman" w:hAnsi="Times New Roman" w:cs="Times New Roman"/>
                <w:i/>
              </w:rPr>
              <w:t xml:space="preserve">Intermediate </w:t>
            </w:r>
          </w:p>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1.3 - &lt; 1.5</w:t>
            </w:r>
          </w:p>
        </w:tc>
        <w:tc>
          <w:tcPr>
            <w:tcW w:w="3294" w:type="dxa"/>
            <w:gridSpan w:val="2"/>
            <w:tcBorders>
              <w:top w:val="single" w:sz="4" w:space="0" w:color="auto"/>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A84966">
              <w:rPr>
                <w:rFonts w:ascii="Times New Roman" w:hAnsi="Times New Roman" w:cs="Times New Roman"/>
                <w:i/>
              </w:rPr>
              <w:t>Recommended</w:t>
            </w:r>
          </w:p>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&gt; 1.5</w:t>
            </w:r>
          </w:p>
        </w:tc>
        <w:tc>
          <w:tcPr>
            <w:tcW w:w="3651"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xml:space="preserve">Based on data from Brevik </w:t>
            </w:r>
            <w:r w:rsidRPr="00A84966">
              <w:rPr>
                <w:rFonts w:ascii="Times New Roman" w:hAnsi="Times New Roman" w:cs="Times New Roman"/>
                <w:i/>
              </w:rPr>
              <w:t>et al.</w:t>
            </w:r>
            <w:r w:rsidRPr="00A84966">
              <w:rPr>
                <w:rFonts w:ascii="Times New Roman" w:hAnsi="Times New Roman" w:cs="Times New Roman"/>
              </w:rPr>
              <w:t xml:space="preserve"> 2004</w:t>
            </w:r>
          </w:p>
        </w:tc>
      </w:tr>
      <w:tr w:rsidR="00A84966" w:rsidRPr="00A84966" w:rsidTr="00331E70">
        <w:trPr>
          <w:trHeight w:val="248"/>
        </w:trPr>
        <w:tc>
          <w:tcPr>
            <w:cnfStyle w:val="001000000000" w:firstRow="0" w:lastRow="0" w:firstColumn="1" w:lastColumn="0" w:oddVBand="0" w:evenVBand="0" w:oddHBand="0" w:evenHBand="0" w:firstRowFirstColumn="0" w:firstRowLastColumn="0" w:lastRowFirstColumn="0" w:lastRowLastColumn="0"/>
            <w:tcW w:w="2552" w:type="dxa"/>
            <w:gridSpan w:val="2"/>
            <w:tcBorders>
              <w:top w:val="single" w:sz="4" w:space="0" w:color="auto"/>
            </w:tcBorders>
            <w:shd w:val="clear" w:color="auto" w:fill="auto"/>
          </w:tcPr>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t>Salt (g)</w:t>
            </w:r>
          </w:p>
        </w:tc>
        <w:tc>
          <w:tcPr>
            <w:tcW w:w="2234" w:type="dxa"/>
            <w:tcBorders>
              <w:top w:val="single" w:sz="4" w:space="0" w:color="auto"/>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84966">
              <w:rPr>
                <w:rFonts w:ascii="Times New Roman" w:hAnsi="Times New Roman" w:cs="Times New Roman"/>
                <w:i/>
              </w:rPr>
              <w:t>Recommended</w:t>
            </w:r>
          </w:p>
        </w:tc>
        <w:tc>
          <w:tcPr>
            <w:tcW w:w="2552" w:type="dxa"/>
            <w:tcBorders>
              <w:top w:val="single" w:sz="4" w:space="0" w:color="auto"/>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84966">
              <w:rPr>
                <w:rFonts w:ascii="Times New Roman" w:hAnsi="Times New Roman" w:cs="Times New Roman"/>
                <w:i/>
              </w:rPr>
              <w:t>High</w:t>
            </w:r>
          </w:p>
        </w:tc>
        <w:tc>
          <w:tcPr>
            <w:tcW w:w="3294" w:type="dxa"/>
            <w:gridSpan w:val="2"/>
            <w:tcBorders>
              <w:top w:val="single" w:sz="4" w:space="0" w:color="auto"/>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84966">
              <w:rPr>
                <w:rFonts w:ascii="Times New Roman" w:hAnsi="Times New Roman" w:cs="Times New Roman"/>
                <w:i/>
              </w:rPr>
              <w:t>Too high</w:t>
            </w:r>
          </w:p>
        </w:tc>
        <w:tc>
          <w:tcPr>
            <w:tcW w:w="3651" w:type="dxa"/>
            <w:vMerge w:val="restart"/>
            <w:tcBorders>
              <w:top w:val="single" w:sz="4" w:space="0" w:color="auto"/>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Institute of Medicine, 2005</w:t>
            </w:r>
          </w:p>
        </w:tc>
      </w:tr>
      <w:tr w:rsidR="00A84966" w:rsidRPr="00A84966" w:rsidTr="00331E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52" w:type="dxa"/>
            <w:gridSpan w:val="2"/>
            <w:shd w:val="clear" w:color="auto" w:fill="auto"/>
          </w:tcPr>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t>18 – 50 yrs</w:t>
            </w:r>
          </w:p>
        </w:tc>
        <w:tc>
          <w:tcPr>
            <w:tcW w:w="2234" w:type="dxa"/>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3.75</w:t>
            </w:r>
          </w:p>
        </w:tc>
        <w:tc>
          <w:tcPr>
            <w:tcW w:w="2552" w:type="dxa"/>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&gt; 3.75 &amp; ≤ 5.75</w:t>
            </w:r>
          </w:p>
        </w:tc>
        <w:tc>
          <w:tcPr>
            <w:tcW w:w="3294" w:type="dxa"/>
            <w:gridSpan w:val="2"/>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&gt; 5.75</w:t>
            </w:r>
          </w:p>
        </w:tc>
        <w:tc>
          <w:tcPr>
            <w:tcW w:w="3651" w:type="dxa"/>
            <w:vMerge/>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84966" w:rsidRPr="00A84966" w:rsidTr="00331E70">
        <w:trPr>
          <w:trHeight w:val="248"/>
        </w:trPr>
        <w:tc>
          <w:tcPr>
            <w:cnfStyle w:val="001000000000" w:firstRow="0" w:lastRow="0" w:firstColumn="1" w:lastColumn="0" w:oddVBand="0" w:evenVBand="0" w:oddHBand="0" w:evenHBand="0" w:firstRowFirstColumn="0" w:firstRowLastColumn="0" w:lastRowFirstColumn="0" w:lastRowLastColumn="0"/>
            <w:tcW w:w="2552" w:type="dxa"/>
            <w:gridSpan w:val="2"/>
            <w:shd w:val="clear" w:color="auto" w:fill="auto"/>
          </w:tcPr>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t>51 – 70 yrs</w:t>
            </w:r>
          </w:p>
        </w:tc>
        <w:tc>
          <w:tcPr>
            <w:tcW w:w="2234" w:type="dxa"/>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3.25</w:t>
            </w:r>
          </w:p>
        </w:tc>
        <w:tc>
          <w:tcPr>
            <w:tcW w:w="2552" w:type="dxa"/>
            <w:shd w:val="clear" w:color="auto" w:fill="auto"/>
          </w:tcPr>
          <w:p w:rsidR="00A84966" w:rsidRPr="00A84966" w:rsidRDefault="00A84966" w:rsidP="00A84966">
            <w:pPr>
              <w:spacing w:line="360" w:lineRule="auto"/>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&gt; 3.25 &amp; ≤ 5.75</w:t>
            </w:r>
          </w:p>
        </w:tc>
        <w:tc>
          <w:tcPr>
            <w:tcW w:w="3294" w:type="dxa"/>
            <w:gridSpan w:val="2"/>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&gt; 5.75</w:t>
            </w:r>
          </w:p>
        </w:tc>
        <w:tc>
          <w:tcPr>
            <w:tcW w:w="3651" w:type="dxa"/>
            <w:vMerge/>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84966" w:rsidRPr="00A84966" w:rsidTr="00331E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52" w:type="dxa"/>
            <w:gridSpan w:val="2"/>
            <w:tcBorders>
              <w:bottom w:val="single" w:sz="4" w:space="0" w:color="auto"/>
            </w:tcBorders>
            <w:shd w:val="clear" w:color="auto" w:fill="auto"/>
          </w:tcPr>
          <w:p w:rsidR="00A84966" w:rsidRPr="00D620DA" w:rsidRDefault="00A84966" w:rsidP="00A84966">
            <w:pPr>
              <w:spacing w:line="360" w:lineRule="auto"/>
              <w:rPr>
                <w:rFonts w:ascii="Times New Roman" w:hAnsi="Times New Roman" w:cs="Times New Roman"/>
                <w:b w:val="0"/>
                <w:highlight w:val="yellow"/>
              </w:rPr>
            </w:pPr>
            <w:r w:rsidRPr="00D620DA">
              <w:rPr>
                <w:rFonts w:ascii="Times New Roman" w:hAnsi="Times New Roman" w:cs="Times New Roman"/>
                <w:b w:val="0"/>
              </w:rPr>
              <w:t>&gt; 70 yrs</w:t>
            </w:r>
          </w:p>
        </w:tc>
        <w:tc>
          <w:tcPr>
            <w:tcW w:w="2234" w:type="dxa"/>
            <w:tcBorders>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&lt;3</w:t>
            </w:r>
          </w:p>
        </w:tc>
        <w:tc>
          <w:tcPr>
            <w:tcW w:w="2552" w:type="dxa"/>
            <w:tcBorders>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3 &amp; &lt; 5.75</w:t>
            </w:r>
          </w:p>
        </w:tc>
        <w:tc>
          <w:tcPr>
            <w:tcW w:w="3294" w:type="dxa"/>
            <w:gridSpan w:val="2"/>
            <w:tcBorders>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&gt; 5.75</w:t>
            </w:r>
          </w:p>
        </w:tc>
        <w:tc>
          <w:tcPr>
            <w:tcW w:w="3651" w:type="dxa"/>
            <w:vMerge/>
            <w:tcBorders>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84966" w:rsidRPr="00A84966" w:rsidTr="00331E70">
        <w:trPr>
          <w:trHeight w:val="244"/>
        </w:trPr>
        <w:tc>
          <w:tcPr>
            <w:cnfStyle w:val="001000000000" w:firstRow="0" w:lastRow="0" w:firstColumn="1" w:lastColumn="0" w:oddVBand="0" w:evenVBand="0" w:oddHBand="0" w:evenHBand="0" w:firstRowFirstColumn="0" w:firstRowLastColumn="0" w:lastRowFirstColumn="0" w:lastRowLastColumn="0"/>
            <w:tcW w:w="2552" w:type="dxa"/>
            <w:gridSpan w:val="2"/>
            <w:tcBorders>
              <w:top w:val="single" w:sz="4" w:space="0" w:color="auto"/>
              <w:bottom w:val="nil"/>
            </w:tcBorders>
            <w:shd w:val="clear" w:color="auto" w:fill="auto"/>
          </w:tcPr>
          <w:p w:rsidR="00A84966" w:rsidRPr="00D620DA" w:rsidRDefault="00A84966" w:rsidP="00A84966">
            <w:pPr>
              <w:spacing w:line="360" w:lineRule="auto"/>
              <w:rPr>
                <w:rFonts w:ascii="Times New Roman" w:hAnsi="Times New Roman" w:cs="Times New Roman"/>
                <w:b w:val="0"/>
                <w:highlight w:val="yellow"/>
              </w:rPr>
            </w:pPr>
          </w:p>
        </w:tc>
        <w:tc>
          <w:tcPr>
            <w:tcW w:w="2234" w:type="dxa"/>
            <w:tcBorders>
              <w:top w:val="single" w:sz="4" w:space="0" w:color="auto"/>
              <w:bottom w:val="nil"/>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84966">
              <w:rPr>
                <w:rFonts w:ascii="Times New Roman" w:hAnsi="Times New Roman" w:cs="Times New Roman"/>
                <w:i/>
              </w:rPr>
              <w:t>Too low</w:t>
            </w:r>
          </w:p>
        </w:tc>
        <w:tc>
          <w:tcPr>
            <w:tcW w:w="2552" w:type="dxa"/>
            <w:tcBorders>
              <w:top w:val="single" w:sz="4" w:space="0" w:color="auto"/>
              <w:bottom w:val="nil"/>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84966">
              <w:rPr>
                <w:rFonts w:ascii="Times New Roman" w:hAnsi="Times New Roman" w:cs="Times New Roman"/>
                <w:i/>
              </w:rPr>
              <w:t>Low</w:t>
            </w:r>
          </w:p>
        </w:tc>
        <w:tc>
          <w:tcPr>
            <w:tcW w:w="2018" w:type="dxa"/>
            <w:tcBorders>
              <w:top w:val="single" w:sz="4" w:space="0" w:color="auto"/>
              <w:bottom w:val="nil"/>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84966">
              <w:rPr>
                <w:rFonts w:ascii="Times New Roman" w:hAnsi="Times New Roman" w:cs="Times New Roman"/>
                <w:i/>
              </w:rPr>
              <w:t>Recommended</w:t>
            </w:r>
          </w:p>
        </w:tc>
        <w:tc>
          <w:tcPr>
            <w:tcW w:w="1276" w:type="dxa"/>
            <w:tcBorders>
              <w:top w:val="single" w:sz="4" w:space="0" w:color="auto"/>
              <w:bottom w:val="nil"/>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84966">
              <w:rPr>
                <w:rFonts w:ascii="Times New Roman" w:hAnsi="Times New Roman" w:cs="Times New Roman"/>
                <w:i/>
              </w:rPr>
              <w:t>Too high</w:t>
            </w:r>
          </w:p>
        </w:tc>
        <w:tc>
          <w:tcPr>
            <w:tcW w:w="3651" w:type="dxa"/>
            <w:tcBorders>
              <w:top w:val="single" w:sz="4" w:space="0" w:color="auto"/>
              <w:bottom w:val="nil"/>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84966" w:rsidRPr="00A84966" w:rsidTr="00331E7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552" w:type="dxa"/>
            <w:gridSpan w:val="2"/>
            <w:tcBorders>
              <w:top w:val="nil"/>
              <w:bottom w:val="single" w:sz="4" w:space="0" w:color="auto"/>
            </w:tcBorders>
            <w:shd w:val="clear" w:color="auto" w:fill="auto"/>
          </w:tcPr>
          <w:p w:rsidR="00A84966" w:rsidRPr="00D620DA" w:rsidRDefault="00A84966" w:rsidP="00A84966">
            <w:pPr>
              <w:spacing w:line="360" w:lineRule="auto"/>
              <w:rPr>
                <w:rFonts w:ascii="Times New Roman" w:hAnsi="Times New Roman" w:cs="Times New Roman"/>
                <w:b w:val="0"/>
                <w:highlight w:val="yellow"/>
              </w:rPr>
            </w:pPr>
            <w:r w:rsidRPr="00D620DA">
              <w:rPr>
                <w:rFonts w:ascii="Times New Roman" w:hAnsi="Times New Roman" w:cs="Times New Roman"/>
                <w:b w:val="0"/>
              </w:rPr>
              <w:t>Folate (µg)</w:t>
            </w:r>
          </w:p>
        </w:tc>
        <w:tc>
          <w:tcPr>
            <w:tcW w:w="2234" w:type="dxa"/>
            <w:tcBorders>
              <w:top w:val="nil"/>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&lt; 240</w:t>
            </w:r>
          </w:p>
        </w:tc>
        <w:tc>
          <w:tcPr>
            <w:tcW w:w="2552" w:type="dxa"/>
            <w:tcBorders>
              <w:top w:val="nil"/>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240 &amp; &lt; 320</w:t>
            </w:r>
          </w:p>
        </w:tc>
        <w:tc>
          <w:tcPr>
            <w:tcW w:w="2018" w:type="dxa"/>
            <w:tcBorders>
              <w:top w:val="nil"/>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320 &amp; ≤ 1000</w:t>
            </w:r>
          </w:p>
        </w:tc>
        <w:tc>
          <w:tcPr>
            <w:tcW w:w="1276" w:type="dxa"/>
            <w:tcBorders>
              <w:top w:val="nil"/>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&gt; 1000</w:t>
            </w:r>
          </w:p>
        </w:tc>
        <w:tc>
          <w:tcPr>
            <w:tcW w:w="3651" w:type="dxa"/>
            <w:tcBorders>
              <w:top w:val="nil"/>
              <w:bottom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Institute of Medicine, 1998</w:t>
            </w:r>
          </w:p>
        </w:tc>
      </w:tr>
      <w:tr w:rsidR="00A84966" w:rsidRPr="00A84966" w:rsidTr="00331E70">
        <w:trPr>
          <w:trHeight w:val="188"/>
        </w:trPr>
        <w:tc>
          <w:tcPr>
            <w:cnfStyle w:val="001000000000" w:firstRow="0" w:lastRow="0" w:firstColumn="1" w:lastColumn="0" w:oddVBand="0" w:evenVBand="0" w:oddHBand="0" w:evenHBand="0" w:firstRowFirstColumn="0" w:firstRowLastColumn="0" w:lastRowFirstColumn="0" w:lastRowLastColumn="0"/>
            <w:tcW w:w="2552" w:type="dxa"/>
            <w:gridSpan w:val="2"/>
            <w:tcBorders>
              <w:top w:val="single" w:sz="4" w:space="0" w:color="auto"/>
              <w:bottom w:val="single" w:sz="4" w:space="0" w:color="auto"/>
            </w:tcBorders>
            <w:shd w:val="clear" w:color="auto" w:fill="auto"/>
          </w:tcPr>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t>Calcium (mg)</w:t>
            </w:r>
          </w:p>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t>M 18 – 70 yrs</w:t>
            </w:r>
          </w:p>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t>M &gt; 70 yrs</w:t>
            </w:r>
          </w:p>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t>F   18 – 50 yrs</w:t>
            </w:r>
          </w:p>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lastRenderedPageBreak/>
              <w:t>F &gt; 50 yrs</w:t>
            </w:r>
          </w:p>
        </w:tc>
        <w:tc>
          <w:tcPr>
            <w:tcW w:w="2234"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lastRenderedPageBreak/>
              <w:t xml:space="preserve"> </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&lt; 600</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&lt; 800</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&lt; 600</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lastRenderedPageBreak/>
              <w:t>&lt; 800</w:t>
            </w:r>
          </w:p>
        </w:tc>
        <w:tc>
          <w:tcPr>
            <w:tcW w:w="2552"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600 &amp; &lt; 800</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800 &amp; &lt; 1000</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600 &amp; &lt; 800</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lastRenderedPageBreak/>
              <w:t>≥ 800 &amp; &lt; 1000</w:t>
            </w:r>
          </w:p>
        </w:tc>
        <w:tc>
          <w:tcPr>
            <w:tcW w:w="2018"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800 &amp; ≤ 2500</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1000 &amp; ≤ 2500</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800 &amp; ≤ 2500</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lastRenderedPageBreak/>
              <w:t>≥ 1000 &amp; ≤ 2500</w:t>
            </w:r>
          </w:p>
        </w:tc>
        <w:tc>
          <w:tcPr>
            <w:tcW w:w="1276"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&gt; 2500</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&gt; 2500</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&gt; 2500</w:t>
            </w:r>
          </w:p>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lastRenderedPageBreak/>
              <w:t>&gt; 2500</w:t>
            </w:r>
          </w:p>
        </w:tc>
        <w:tc>
          <w:tcPr>
            <w:tcW w:w="3651" w:type="dxa"/>
            <w:tcBorders>
              <w:top w:val="single" w:sz="4" w:space="0" w:color="auto"/>
              <w:bottom w:val="single" w:sz="4" w:space="0" w:color="auto"/>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lastRenderedPageBreak/>
              <w:t>Institute of Medicine, 1997</w:t>
            </w:r>
          </w:p>
        </w:tc>
      </w:tr>
      <w:tr w:rsidR="00A84966" w:rsidRPr="00A84966" w:rsidTr="00331E7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4" w:space="0" w:color="auto"/>
            </w:tcBorders>
            <w:shd w:val="clear" w:color="auto" w:fill="auto"/>
          </w:tcPr>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t>Iron (mg)</w:t>
            </w:r>
          </w:p>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t>M &gt;18 yrs</w:t>
            </w:r>
          </w:p>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t>F  18-50 yrs</w:t>
            </w:r>
          </w:p>
          <w:p w:rsidR="00A84966" w:rsidRPr="00D620DA" w:rsidRDefault="00A84966" w:rsidP="00A84966">
            <w:pPr>
              <w:spacing w:line="360" w:lineRule="auto"/>
              <w:rPr>
                <w:rFonts w:ascii="Times New Roman" w:hAnsi="Times New Roman" w:cs="Times New Roman"/>
                <w:b w:val="0"/>
              </w:rPr>
            </w:pPr>
            <w:r w:rsidRPr="00D620DA">
              <w:rPr>
                <w:rFonts w:ascii="Times New Roman" w:hAnsi="Times New Roman" w:cs="Times New Roman"/>
                <w:b w:val="0"/>
              </w:rPr>
              <w:t xml:space="preserve">     &gt;50 yrs</w:t>
            </w:r>
          </w:p>
        </w:tc>
        <w:tc>
          <w:tcPr>
            <w:tcW w:w="2551" w:type="dxa"/>
            <w:gridSpan w:val="2"/>
            <w:tcBorders>
              <w:top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52" w:type="dxa"/>
            <w:tcBorders>
              <w:top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18" w:type="dxa"/>
            <w:tcBorders>
              <w:top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auto"/>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51" w:type="dxa"/>
            <w:vMerge w:val="restart"/>
            <w:tcBorders>
              <w:top w:val="single" w:sz="4" w:space="0" w:color="auto"/>
              <w:bottom w:val="nil"/>
            </w:tcBorders>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Institute of Medicine, 2001</w:t>
            </w:r>
          </w:p>
        </w:tc>
      </w:tr>
      <w:tr w:rsidR="00A84966" w:rsidRPr="00A84966" w:rsidTr="00331E70">
        <w:trPr>
          <w:trHeight w:val="386"/>
        </w:trPr>
        <w:tc>
          <w:tcPr>
            <w:cnfStyle w:val="001000000000" w:firstRow="0" w:lastRow="0" w:firstColumn="1" w:lastColumn="0" w:oddVBand="0" w:evenVBand="0" w:oddHBand="0" w:evenHBand="0" w:firstRowFirstColumn="0" w:firstRowLastColumn="0" w:lastRowFirstColumn="0" w:lastRowLastColumn="0"/>
            <w:tcW w:w="2235" w:type="dxa"/>
            <w:vMerge/>
            <w:shd w:val="clear" w:color="auto" w:fill="auto"/>
          </w:tcPr>
          <w:p w:rsidR="00A84966" w:rsidRPr="00A84966" w:rsidRDefault="00A84966" w:rsidP="00A84966">
            <w:pPr>
              <w:spacing w:line="360" w:lineRule="auto"/>
              <w:rPr>
                <w:rFonts w:ascii="Times New Roman" w:hAnsi="Times New Roman" w:cs="Times New Roman"/>
              </w:rPr>
            </w:pPr>
          </w:p>
        </w:tc>
        <w:tc>
          <w:tcPr>
            <w:tcW w:w="2551" w:type="dxa"/>
            <w:gridSpan w:val="2"/>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&lt; 4</w:t>
            </w:r>
          </w:p>
        </w:tc>
        <w:tc>
          <w:tcPr>
            <w:tcW w:w="2552" w:type="dxa"/>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4 &amp; &lt; 6</w:t>
            </w:r>
          </w:p>
        </w:tc>
        <w:tc>
          <w:tcPr>
            <w:tcW w:w="2018" w:type="dxa"/>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6 &amp; ≤ 45</w:t>
            </w:r>
          </w:p>
        </w:tc>
        <w:tc>
          <w:tcPr>
            <w:tcW w:w="1276" w:type="dxa"/>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&gt; 45</w:t>
            </w:r>
          </w:p>
        </w:tc>
        <w:tc>
          <w:tcPr>
            <w:tcW w:w="3651" w:type="dxa"/>
            <w:vMerge/>
            <w:tcBorders>
              <w:top w:val="nil"/>
            </w:tcBorders>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84966" w:rsidRPr="00A84966" w:rsidTr="00331E7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235" w:type="dxa"/>
            <w:vMerge/>
            <w:shd w:val="clear" w:color="auto" w:fill="auto"/>
          </w:tcPr>
          <w:p w:rsidR="00A84966" w:rsidRPr="00A84966" w:rsidRDefault="00A84966" w:rsidP="00A84966">
            <w:pPr>
              <w:spacing w:line="360" w:lineRule="auto"/>
              <w:rPr>
                <w:rFonts w:ascii="Times New Roman" w:hAnsi="Times New Roman" w:cs="Times New Roman"/>
              </w:rPr>
            </w:pPr>
          </w:p>
        </w:tc>
        <w:tc>
          <w:tcPr>
            <w:tcW w:w="2551" w:type="dxa"/>
            <w:gridSpan w:val="2"/>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&lt; 3.15</w:t>
            </w:r>
          </w:p>
        </w:tc>
        <w:tc>
          <w:tcPr>
            <w:tcW w:w="2552" w:type="dxa"/>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3.15 &amp; &lt; 5</w:t>
            </w:r>
          </w:p>
        </w:tc>
        <w:tc>
          <w:tcPr>
            <w:tcW w:w="2018" w:type="dxa"/>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8.1 &amp; ≤ 45</w:t>
            </w:r>
          </w:p>
        </w:tc>
        <w:tc>
          <w:tcPr>
            <w:tcW w:w="1276" w:type="dxa"/>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&gt; 45</w:t>
            </w:r>
          </w:p>
        </w:tc>
        <w:tc>
          <w:tcPr>
            <w:tcW w:w="3651" w:type="dxa"/>
            <w:vMerge/>
            <w:shd w:val="clear" w:color="auto" w:fill="auto"/>
          </w:tcPr>
          <w:p w:rsidR="00A84966" w:rsidRPr="00A84966" w:rsidRDefault="00A84966" w:rsidP="00A8496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84966" w:rsidRPr="00A84966" w:rsidTr="00331E70">
        <w:trPr>
          <w:trHeight w:val="386"/>
        </w:trPr>
        <w:tc>
          <w:tcPr>
            <w:cnfStyle w:val="001000000000" w:firstRow="0" w:lastRow="0" w:firstColumn="1" w:lastColumn="0" w:oddVBand="0" w:evenVBand="0" w:oddHBand="0" w:evenHBand="0" w:firstRowFirstColumn="0" w:firstRowLastColumn="0" w:lastRowFirstColumn="0" w:lastRowLastColumn="0"/>
            <w:tcW w:w="2235" w:type="dxa"/>
            <w:vMerge/>
            <w:shd w:val="clear" w:color="auto" w:fill="auto"/>
          </w:tcPr>
          <w:p w:rsidR="00A84966" w:rsidRPr="00A84966" w:rsidRDefault="00A84966" w:rsidP="00A84966">
            <w:pPr>
              <w:spacing w:line="360" w:lineRule="auto"/>
              <w:rPr>
                <w:rFonts w:ascii="Times New Roman" w:hAnsi="Times New Roman" w:cs="Times New Roman"/>
              </w:rPr>
            </w:pPr>
          </w:p>
        </w:tc>
        <w:tc>
          <w:tcPr>
            <w:tcW w:w="2551" w:type="dxa"/>
            <w:gridSpan w:val="2"/>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&lt; 3.5</w:t>
            </w:r>
          </w:p>
        </w:tc>
        <w:tc>
          <w:tcPr>
            <w:tcW w:w="2552" w:type="dxa"/>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3.5 &amp; &lt; 5</w:t>
            </w:r>
          </w:p>
        </w:tc>
        <w:tc>
          <w:tcPr>
            <w:tcW w:w="2018" w:type="dxa"/>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 5 &amp; ≤ 45</w:t>
            </w:r>
          </w:p>
        </w:tc>
        <w:tc>
          <w:tcPr>
            <w:tcW w:w="1276" w:type="dxa"/>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966">
              <w:rPr>
                <w:rFonts w:ascii="Times New Roman" w:hAnsi="Times New Roman" w:cs="Times New Roman"/>
              </w:rPr>
              <w:t>&gt; 45</w:t>
            </w:r>
          </w:p>
        </w:tc>
        <w:tc>
          <w:tcPr>
            <w:tcW w:w="3651" w:type="dxa"/>
            <w:vMerge/>
            <w:shd w:val="clear" w:color="auto" w:fill="auto"/>
          </w:tcPr>
          <w:p w:rsidR="00A84966" w:rsidRPr="00A84966" w:rsidRDefault="00A84966" w:rsidP="00A8496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CF00F4" w:rsidRDefault="00CF00F4" w:rsidP="00CF00F4">
      <w:pPr>
        <w:spacing w:after="0" w:line="240" w:lineRule="auto"/>
        <w:rPr>
          <w:rFonts w:ascii="Times New Roman" w:hAnsi="Times New Roman" w:cs="Times New Roman"/>
          <w:sz w:val="20"/>
          <w:szCs w:val="20"/>
        </w:rPr>
      </w:pPr>
      <w:r w:rsidRPr="00A84966">
        <w:rPr>
          <w:rFonts w:ascii="Times New Roman" w:hAnsi="Times New Roman" w:cs="Times New Roman"/>
          <w:sz w:val="20"/>
          <w:szCs w:val="20"/>
        </w:rPr>
        <w:t>M, males; F, females</w:t>
      </w:r>
    </w:p>
    <w:p w:rsidR="00A84966" w:rsidRPr="00A84966" w:rsidRDefault="00A84966" w:rsidP="00CF00F4">
      <w:pPr>
        <w:spacing w:after="0" w:line="240" w:lineRule="auto"/>
        <w:rPr>
          <w:rFonts w:ascii="Times New Roman" w:hAnsi="Times New Roman" w:cs="Times New Roman"/>
          <w:sz w:val="20"/>
          <w:szCs w:val="20"/>
        </w:rPr>
      </w:pPr>
      <w:r w:rsidRPr="00A84966">
        <w:rPr>
          <w:rFonts w:ascii="Times New Roman" w:hAnsi="Times New Roman" w:cs="Times New Roman"/>
          <w:sz w:val="20"/>
          <w:szCs w:val="20"/>
          <w:vertAlign w:val="superscript"/>
        </w:rPr>
        <w:t>1</w:t>
      </w:r>
      <w:r w:rsidRPr="00A84966">
        <w:rPr>
          <w:rFonts w:ascii="Times New Roman" w:hAnsi="Times New Roman" w:cs="Times New Roman"/>
          <w:sz w:val="20"/>
          <w:szCs w:val="20"/>
        </w:rPr>
        <w:t xml:space="preserve">n-3 index = 1.4473+0.8303*(EPA+DPA+DHA). </w:t>
      </w:r>
      <w:r w:rsidRPr="00A84966">
        <w:rPr>
          <w:rFonts w:ascii="Times New Roman" w:hAnsi="Times New Roman" w:cs="Times New Roman"/>
          <w:sz w:val="20"/>
          <w:szCs w:val="20"/>
          <w:vertAlign w:val="superscript"/>
        </w:rPr>
        <w:t>2</w:t>
      </w:r>
      <w:r w:rsidRPr="00A84966">
        <w:rPr>
          <w:rFonts w:ascii="Times New Roman" w:hAnsi="Times New Roman" w:cs="Times New Roman"/>
          <w:sz w:val="20"/>
          <w:szCs w:val="20"/>
        </w:rPr>
        <w:t>Total carotenoids = alpha-carotene + beta-carotene + lutein + zeaxanthin + beta-cryptoxanthin + lycopene. These cut-offs were used for the development of the individualised dietary advice given within the Food4Me personalised reports for participants within Levels 1, 2 and 3.</w:t>
      </w:r>
    </w:p>
    <w:p w:rsidR="00D620DA" w:rsidRDefault="00D620DA" w:rsidP="00A84966">
      <w:pPr>
        <w:rPr>
          <w:rFonts w:ascii="Times New Roman" w:hAnsi="Times New Roman" w:cs="Times New Roman"/>
          <w:sz w:val="20"/>
          <w:szCs w:val="20"/>
        </w:rPr>
      </w:pPr>
    </w:p>
    <w:p w:rsidR="00411D47" w:rsidRDefault="00411D47">
      <w:pPr>
        <w:rPr>
          <w:rFonts w:ascii="Times New Roman" w:eastAsiaTheme="majorEastAsia" w:hAnsi="Times New Roman" w:cs="Times New Roman"/>
          <w:b/>
          <w:bCs/>
        </w:rPr>
      </w:pPr>
      <w:bookmarkStart w:id="49" w:name="_Toc428021551"/>
      <w:bookmarkStart w:id="50" w:name="_Toc428021685"/>
      <w:bookmarkStart w:id="51" w:name="_Toc428023587"/>
      <w:bookmarkStart w:id="52" w:name="_Toc428025475"/>
      <w:bookmarkStart w:id="53" w:name="_Toc428026385"/>
      <w:bookmarkStart w:id="54" w:name="_Toc428027170"/>
      <w:bookmarkStart w:id="55" w:name="_Toc428027313"/>
      <w:bookmarkStart w:id="56" w:name="_Toc428028344"/>
      <w:bookmarkStart w:id="57" w:name="_Toc428028634"/>
      <w:bookmarkStart w:id="58" w:name="_Toc428029472"/>
      <w:bookmarkStart w:id="59" w:name="_Toc428030589"/>
      <w:bookmarkStart w:id="60" w:name="_Toc428194301"/>
      <w:bookmarkStart w:id="61" w:name="_Toc428194749"/>
      <w:bookmarkStart w:id="62" w:name="_Toc428195069"/>
      <w:bookmarkStart w:id="63" w:name="_Toc428195266"/>
      <w:bookmarkStart w:id="64" w:name="_Toc428547207"/>
      <w:bookmarkStart w:id="65" w:name="_Toc428624399"/>
      <w:bookmarkStart w:id="66" w:name="_Toc428628078"/>
      <w:bookmarkStart w:id="67" w:name="_Toc428628907"/>
      <w:bookmarkStart w:id="68" w:name="_Toc428728915"/>
      <w:bookmarkStart w:id="69" w:name="_Toc428729481"/>
      <w:bookmarkStart w:id="70" w:name="_Toc428897557"/>
      <w:r>
        <w:rPr>
          <w:rFonts w:ascii="Times New Roman" w:eastAsiaTheme="majorEastAsia" w:hAnsi="Times New Roman" w:cs="Times New Roman"/>
          <w:b/>
          <w:bCs/>
        </w:rPr>
        <w:br w:type="page"/>
      </w:r>
    </w:p>
    <w:p w:rsidR="003D57DB" w:rsidRPr="003D57DB" w:rsidRDefault="003D57DB">
      <w:pPr>
        <w:rPr>
          <w:rFonts w:ascii="Times New Roman" w:eastAsiaTheme="majorEastAsia" w:hAnsi="Times New Roman" w:cs="Times New Roman"/>
          <w:bCs/>
        </w:rPr>
      </w:pPr>
      <w:r>
        <w:rPr>
          <w:rFonts w:ascii="Times New Roman" w:eastAsiaTheme="majorEastAsia" w:hAnsi="Times New Roman" w:cs="Times New Roman"/>
          <w:b/>
          <w:bCs/>
        </w:rPr>
        <w:lastRenderedPageBreak/>
        <w:t>Supplementary Table 3</w:t>
      </w:r>
      <w:r w:rsidRPr="003D57DB">
        <w:rPr>
          <w:rFonts w:ascii="Times New Roman" w:eastAsiaTheme="majorEastAsia" w:hAnsi="Times New Roman" w:cs="Times New Roman"/>
          <w:bCs/>
        </w:rPr>
        <w:t>. Overview of the characteristics of the total population used in this study.</w:t>
      </w:r>
    </w:p>
    <w:tbl>
      <w:tblPr>
        <w:tblW w:w="8160" w:type="dxa"/>
        <w:tblBorders>
          <w:bottom w:val="single" w:sz="4" w:space="0" w:color="auto"/>
        </w:tblBorders>
        <w:tblLook w:val="04A0" w:firstRow="1" w:lastRow="0" w:firstColumn="1" w:lastColumn="0" w:noHBand="0" w:noVBand="1"/>
      </w:tblPr>
      <w:tblGrid>
        <w:gridCol w:w="387"/>
        <w:gridCol w:w="1956"/>
        <w:gridCol w:w="717"/>
        <w:gridCol w:w="1020"/>
        <w:gridCol w:w="1020"/>
        <w:gridCol w:w="1020"/>
        <w:gridCol w:w="1020"/>
        <w:gridCol w:w="1020"/>
      </w:tblGrid>
      <w:tr w:rsidR="003D57DB" w:rsidRPr="003D57DB" w:rsidTr="003D57DB">
        <w:trPr>
          <w:trHeight w:val="285"/>
        </w:trPr>
        <w:tc>
          <w:tcPr>
            <w:tcW w:w="2518" w:type="dxa"/>
            <w:gridSpan w:val="2"/>
            <w:vMerge w:val="restart"/>
            <w:tcBorders>
              <w:top w:val="single" w:sz="4" w:space="0" w:color="auto"/>
              <w:bottom w:val="nil"/>
            </w:tcBorders>
            <w:shd w:val="clear" w:color="auto" w:fill="auto"/>
            <w:vAlign w:val="bottom"/>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5642" w:type="dxa"/>
            <w:gridSpan w:val="6"/>
            <w:tcBorders>
              <w:top w:val="single" w:sz="4" w:space="0" w:color="auto"/>
              <w:bottom w:val="nil"/>
            </w:tcBorders>
            <w:shd w:val="clear" w:color="auto" w:fill="auto"/>
            <w:vAlign w:val="bottom"/>
            <w:hideMark/>
          </w:tcPr>
          <w:p w:rsidR="003D57DB" w:rsidRPr="000050BB" w:rsidRDefault="003D57DB" w:rsidP="008B2934">
            <w:pPr>
              <w:spacing w:after="0" w:line="240" w:lineRule="auto"/>
              <w:jc w:val="center"/>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Gender</w:t>
            </w:r>
          </w:p>
        </w:tc>
      </w:tr>
      <w:tr w:rsidR="003D57DB" w:rsidRPr="003D57DB" w:rsidTr="003D57DB">
        <w:trPr>
          <w:trHeight w:val="285"/>
        </w:trPr>
        <w:tc>
          <w:tcPr>
            <w:tcW w:w="2518" w:type="dxa"/>
            <w:gridSpan w:val="2"/>
            <w:vMerge/>
            <w:tcBorders>
              <w:top w:val="nil"/>
              <w:bottom w:val="nil"/>
            </w:tcBorders>
            <w:vAlign w:val="center"/>
            <w:hideMark/>
          </w:tcPr>
          <w:p w:rsidR="003D57DB" w:rsidRPr="000050BB" w:rsidRDefault="003D57DB" w:rsidP="008B2934">
            <w:pPr>
              <w:spacing w:after="0" w:line="240" w:lineRule="auto"/>
              <w:rPr>
                <w:rFonts w:ascii="Times New Roman" w:eastAsia="Times New Roman" w:hAnsi="Times New Roman" w:cs="Times New Roman"/>
                <w:lang w:val="en-GB" w:eastAsia="en-GB"/>
              </w:rPr>
            </w:pPr>
          </w:p>
        </w:tc>
        <w:tc>
          <w:tcPr>
            <w:tcW w:w="2582" w:type="dxa"/>
            <w:gridSpan w:val="3"/>
            <w:tcBorders>
              <w:top w:val="nil"/>
              <w:bottom w:val="nil"/>
            </w:tcBorders>
            <w:shd w:val="clear" w:color="auto" w:fill="auto"/>
            <w:vAlign w:val="bottom"/>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3D57DB">
              <w:rPr>
                <w:rFonts w:ascii="Times New Roman" w:eastAsia="Times New Roman" w:hAnsi="Times New Roman" w:cs="Times New Roman"/>
                <w:lang w:val="en-GB" w:eastAsia="en-GB"/>
              </w:rPr>
              <w:t xml:space="preserve">            male</w:t>
            </w:r>
          </w:p>
        </w:tc>
        <w:tc>
          <w:tcPr>
            <w:tcW w:w="3060" w:type="dxa"/>
            <w:gridSpan w:val="3"/>
            <w:tcBorders>
              <w:top w:val="nil"/>
              <w:bottom w:val="nil"/>
            </w:tcBorders>
            <w:shd w:val="clear" w:color="auto" w:fill="auto"/>
            <w:vAlign w:val="bottom"/>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3D57DB">
              <w:rPr>
                <w:rFonts w:ascii="Times New Roman" w:eastAsia="Times New Roman" w:hAnsi="Times New Roman" w:cs="Times New Roman"/>
                <w:lang w:val="en-GB" w:eastAsia="en-GB"/>
              </w:rPr>
              <w:t xml:space="preserve">              female</w:t>
            </w:r>
          </w:p>
        </w:tc>
      </w:tr>
      <w:tr w:rsidR="003D57DB" w:rsidRPr="003D57DB" w:rsidTr="003D57DB">
        <w:trPr>
          <w:trHeight w:val="480"/>
        </w:trPr>
        <w:tc>
          <w:tcPr>
            <w:tcW w:w="2518" w:type="dxa"/>
            <w:gridSpan w:val="2"/>
            <w:vMerge/>
            <w:tcBorders>
              <w:bottom w:val="single" w:sz="4" w:space="0" w:color="auto"/>
            </w:tcBorders>
            <w:vAlign w:val="center"/>
            <w:hideMark/>
          </w:tcPr>
          <w:p w:rsidR="003D57DB" w:rsidRPr="000050BB" w:rsidRDefault="003D57DB" w:rsidP="008B2934">
            <w:pPr>
              <w:spacing w:after="0" w:line="240" w:lineRule="auto"/>
              <w:rPr>
                <w:rFonts w:ascii="Times New Roman" w:eastAsia="Times New Roman" w:hAnsi="Times New Roman" w:cs="Times New Roman"/>
                <w:lang w:val="en-GB" w:eastAsia="en-GB"/>
              </w:rPr>
            </w:pPr>
          </w:p>
        </w:tc>
        <w:tc>
          <w:tcPr>
            <w:tcW w:w="542" w:type="dxa"/>
            <w:tcBorders>
              <w:bottom w:val="single" w:sz="4" w:space="0" w:color="auto"/>
            </w:tcBorders>
            <w:shd w:val="clear" w:color="auto" w:fill="auto"/>
            <w:vAlign w:val="bottom"/>
            <w:hideMark/>
          </w:tcPr>
          <w:p w:rsidR="003D57DB" w:rsidRPr="000050BB" w:rsidRDefault="003D57DB" w:rsidP="008B2934">
            <w:pPr>
              <w:spacing w:after="0" w:line="240" w:lineRule="auto"/>
              <w:jc w:val="center"/>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Mean</w:t>
            </w:r>
          </w:p>
        </w:tc>
        <w:tc>
          <w:tcPr>
            <w:tcW w:w="1020" w:type="dxa"/>
            <w:tcBorders>
              <w:bottom w:val="single" w:sz="4" w:space="0" w:color="auto"/>
            </w:tcBorders>
            <w:shd w:val="clear" w:color="auto" w:fill="auto"/>
            <w:vAlign w:val="bottom"/>
            <w:hideMark/>
          </w:tcPr>
          <w:p w:rsidR="003D57DB" w:rsidRPr="000050BB" w:rsidRDefault="003D57DB" w:rsidP="008B2934">
            <w:pPr>
              <w:spacing w:after="0" w:line="240" w:lineRule="auto"/>
              <w:jc w:val="center"/>
              <w:rPr>
                <w:rFonts w:ascii="Times New Roman" w:eastAsia="Times New Roman" w:hAnsi="Times New Roman" w:cs="Times New Roman"/>
                <w:lang w:val="en-GB" w:eastAsia="en-GB"/>
              </w:rPr>
            </w:pPr>
            <w:r w:rsidRPr="003D57DB">
              <w:rPr>
                <w:rFonts w:ascii="Times New Roman" w:eastAsia="Times New Roman" w:hAnsi="Times New Roman" w:cs="Times New Roman"/>
                <w:lang w:val="en-GB" w:eastAsia="en-GB"/>
              </w:rPr>
              <w:t>SD</w:t>
            </w:r>
          </w:p>
        </w:tc>
        <w:tc>
          <w:tcPr>
            <w:tcW w:w="1020" w:type="dxa"/>
            <w:tcBorders>
              <w:bottom w:val="single" w:sz="4" w:space="0" w:color="auto"/>
            </w:tcBorders>
            <w:shd w:val="clear" w:color="auto" w:fill="auto"/>
            <w:vAlign w:val="bottom"/>
            <w:hideMark/>
          </w:tcPr>
          <w:p w:rsidR="003D57DB" w:rsidRPr="000050BB" w:rsidRDefault="003D57DB" w:rsidP="008B2934">
            <w:pPr>
              <w:spacing w:after="0" w:line="240" w:lineRule="auto"/>
              <w:jc w:val="center"/>
              <w:rPr>
                <w:rFonts w:ascii="Times New Roman" w:eastAsia="Times New Roman" w:hAnsi="Times New Roman" w:cs="Times New Roman"/>
                <w:lang w:val="en-GB" w:eastAsia="en-GB"/>
              </w:rPr>
            </w:pPr>
          </w:p>
        </w:tc>
        <w:tc>
          <w:tcPr>
            <w:tcW w:w="1020" w:type="dxa"/>
            <w:tcBorders>
              <w:bottom w:val="single" w:sz="4" w:space="0" w:color="auto"/>
            </w:tcBorders>
            <w:shd w:val="clear" w:color="auto" w:fill="auto"/>
            <w:vAlign w:val="bottom"/>
            <w:hideMark/>
          </w:tcPr>
          <w:p w:rsidR="003D57DB" w:rsidRPr="000050BB" w:rsidRDefault="003D57DB" w:rsidP="008B2934">
            <w:pPr>
              <w:spacing w:after="0" w:line="240" w:lineRule="auto"/>
              <w:jc w:val="center"/>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Mean</w:t>
            </w:r>
          </w:p>
        </w:tc>
        <w:tc>
          <w:tcPr>
            <w:tcW w:w="1020" w:type="dxa"/>
            <w:tcBorders>
              <w:bottom w:val="single" w:sz="4" w:space="0" w:color="auto"/>
            </w:tcBorders>
            <w:shd w:val="clear" w:color="auto" w:fill="auto"/>
            <w:vAlign w:val="bottom"/>
            <w:hideMark/>
          </w:tcPr>
          <w:p w:rsidR="003D57DB" w:rsidRPr="000050BB" w:rsidRDefault="003D57DB" w:rsidP="008B2934">
            <w:pPr>
              <w:spacing w:after="0" w:line="240" w:lineRule="auto"/>
              <w:jc w:val="center"/>
              <w:rPr>
                <w:rFonts w:ascii="Times New Roman" w:eastAsia="Times New Roman" w:hAnsi="Times New Roman" w:cs="Times New Roman"/>
                <w:lang w:val="en-GB" w:eastAsia="en-GB"/>
              </w:rPr>
            </w:pPr>
            <w:r w:rsidRPr="003D57DB">
              <w:rPr>
                <w:rFonts w:ascii="Times New Roman" w:eastAsia="Times New Roman" w:hAnsi="Times New Roman" w:cs="Times New Roman"/>
                <w:lang w:val="en-GB" w:eastAsia="en-GB"/>
              </w:rPr>
              <w:t>SD</w:t>
            </w:r>
          </w:p>
        </w:tc>
        <w:tc>
          <w:tcPr>
            <w:tcW w:w="1020" w:type="dxa"/>
            <w:tcBorders>
              <w:bottom w:val="single" w:sz="4" w:space="0" w:color="auto"/>
            </w:tcBorders>
            <w:shd w:val="clear" w:color="auto" w:fill="auto"/>
            <w:vAlign w:val="bottom"/>
            <w:hideMark/>
          </w:tcPr>
          <w:p w:rsidR="003D57DB" w:rsidRPr="000050BB" w:rsidRDefault="003D57DB" w:rsidP="008B2934">
            <w:pPr>
              <w:spacing w:after="0" w:line="240" w:lineRule="auto"/>
              <w:jc w:val="center"/>
              <w:rPr>
                <w:rFonts w:ascii="Times New Roman" w:eastAsia="Times New Roman" w:hAnsi="Times New Roman" w:cs="Times New Roman"/>
                <w:lang w:val="en-GB" w:eastAsia="en-GB"/>
              </w:rPr>
            </w:pPr>
          </w:p>
        </w:tc>
      </w:tr>
      <w:tr w:rsidR="003D57DB" w:rsidRPr="003D57DB" w:rsidTr="003D57DB">
        <w:trPr>
          <w:trHeight w:val="285"/>
        </w:trPr>
        <w:tc>
          <w:tcPr>
            <w:tcW w:w="2518" w:type="dxa"/>
            <w:gridSpan w:val="2"/>
            <w:tcBorders>
              <w:top w:val="single" w:sz="4" w:space="0" w:color="auto"/>
            </w:tcBorders>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Age</w:t>
            </w:r>
            <w:r w:rsidRPr="003D57DB">
              <w:rPr>
                <w:rFonts w:ascii="Times New Roman" w:eastAsia="Times New Roman" w:hAnsi="Times New Roman" w:cs="Times New Roman"/>
                <w:lang w:val="en-GB" w:eastAsia="en-GB"/>
              </w:rPr>
              <w:t xml:space="preserve"> (years)</w:t>
            </w:r>
          </w:p>
        </w:tc>
        <w:tc>
          <w:tcPr>
            <w:tcW w:w="542" w:type="dxa"/>
            <w:tcBorders>
              <w:top w:val="single" w:sz="4" w:space="0" w:color="auto"/>
            </w:tcBorders>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42</w:t>
            </w:r>
          </w:p>
        </w:tc>
        <w:tc>
          <w:tcPr>
            <w:tcW w:w="1020" w:type="dxa"/>
            <w:tcBorders>
              <w:top w:val="single" w:sz="4" w:space="0" w:color="auto"/>
            </w:tcBorders>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13</w:t>
            </w:r>
          </w:p>
        </w:tc>
        <w:tc>
          <w:tcPr>
            <w:tcW w:w="1020" w:type="dxa"/>
            <w:tcBorders>
              <w:top w:val="single" w:sz="4" w:space="0" w:color="auto"/>
            </w:tcBorders>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tcBorders>
              <w:top w:val="single" w:sz="4" w:space="0" w:color="auto"/>
            </w:tcBorders>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39</w:t>
            </w:r>
          </w:p>
        </w:tc>
        <w:tc>
          <w:tcPr>
            <w:tcW w:w="1020" w:type="dxa"/>
            <w:tcBorders>
              <w:top w:val="single" w:sz="4" w:space="0" w:color="auto"/>
            </w:tcBorders>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13</w:t>
            </w:r>
          </w:p>
        </w:tc>
        <w:tc>
          <w:tcPr>
            <w:tcW w:w="1020" w:type="dxa"/>
            <w:tcBorders>
              <w:top w:val="single" w:sz="4" w:space="0" w:color="auto"/>
            </w:tcBorders>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r>
      <w:tr w:rsidR="003D57DB" w:rsidRPr="003D57DB" w:rsidTr="003D57DB">
        <w:trPr>
          <w:trHeight w:val="285"/>
        </w:trPr>
        <w:tc>
          <w:tcPr>
            <w:tcW w:w="2518" w:type="dxa"/>
            <w:gridSpan w:val="2"/>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BMI</w:t>
            </w:r>
            <w:r w:rsidRPr="003D57DB">
              <w:rPr>
                <w:rFonts w:ascii="Times New Roman" w:eastAsia="Times New Roman" w:hAnsi="Times New Roman" w:cs="Times New Roman"/>
                <w:lang w:val="en-GB" w:eastAsia="en-GB"/>
              </w:rPr>
              <w:t xml:space="preserve"> (kg/m</w:t>
            </w:r>
            <w:r w:rsidRPr="003D57DB">
              <w:rPr>
                <w:rFonts w:ascii="Times New Roman" w:eastAsia="Times New Roman" w:hAnsi="Times New Roman" w:cs="Times New Roman"/>
                <w:vertAlign w:val="superscript"/>
                <w:lang w:val="en-GB" w:eastAsia="en-GB"/>
              </w:rPr>
              <w:t>2</w:t>
            </w:r>
            <w:r w:rsidRPr="003D57DB">
              <w:rPr>
                <w:rFonts w:ascii="Times New Roman" w:eastAsia="Times New Roman" w:hAnsi="Times New Roman" w:cs="Times New Roman"/>
                <w:lang w:val="en-GB" w:eastAsia="en-GB"/>
              </w:rPr>
              <w:t>)</w:t>
            </w:r>
          </w:p>
        </w:tc>
        <w:tc>
          <w:tcPr>
            <w:tcW w:w="542" w:type="dxa"/>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26.16</w:t>
            </w:r>
          </w:p>
        </w:tc>
        <w:tc>
          <w:tcPr>
            <w:tcW w:w="1020" w:type="dxa"/>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3.97</w:t>
            </w:r>
          </w:p>
        </w:tc>
        <w:tc>
          <w:tcPr>
            <w:tcW w:w="1020"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24.96</w:t>
            </w:r>
          </w:p>
        </w:tc>
        <w:tc>
          <w:tcPr>
            <w:tcW w:w="1020" w:type="dxa"/>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5.25</w:t>
            </w:r>
          </w:p>
        </w:tc>
        <w:tc>
          <w:tcPr>
            <w:tcW w:w="1020"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r>
      <w:tr w:rsidR="003D57DB" w:rsidRPr="003D57DB" w:rsidTr="003D57DB">
        <w:trPr>
          <w:trHeight w:val="285"/>
        </w:trPr>
        <w:tc>
          <w:tcPr>
            <w:tcW w:w="2518" w:type="dxa"/>
            <w:gridSpan w:val="2"/>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3D57DB">
              <w:rPr>
                <w:rFonts w:ascii="Times New Roman" w:eastAsia="Times New Roman" w:hAnsi="Times New Roman" w:cs="Times New Roman"/>
                <w:lang w:val="en-GB" w:eastAsia="en-GB"/>
              </w:rPr>
              <w:t>W.C (m)</w:t>
            </w:r>
          </w:p>
        </w:tc>
        <w:tc>
          <w:tcPr>
            <w:tcW w:w="542" w:type="dxa"/>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0.93</w:t>
            </w:r>
          </w:p>
        </w:tc>
        <w:tc>
          <w:tcPr>
            <w:tcW w:w="1020" w:type="dxa"/>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0.12</w:t>
            </w:r>
          </w:p>
        </w:tc>
        <w:tc>
          <w:tcPr>
            <w:tcW w:w="1020"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0.81</w:t>
            </w:r>
          </w:p>
        </w:tc>
        <w:tc>
          <w:tcPr>
            <w:tcW w:w="1020" w:type="dxa"/>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0.13</w:t>
            </w:r>
          </w:p>
        </w:tc>
        <w:tc>
          <w:tcPr>
            <w:tcW w:w="1020"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r>
      <w:tr w:rsidR="003D57DB" w:rsidRPr="003D57DB" w:rsidTr="003D57DB">
        <w:trPr>
          <w:trHeight w:val="285"/>
        </w:trPr>
        <w:tc>
          <w:tcPr>
            <w:tcW w:w="2518" w:type="dxa"/>
            <w:gridSpan w:val="2"/>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Total Cholesterol</w:t>
            </w:r>
            <w:r w:rsidRPr="003D57DB">
              <w:rPr>
                <w:rFonts w:ascii="Times New Roman" w:eastAsia="Times New Roman" w:hAnsi="Times New Roman" w:cs="Times New Roman"/>
                <w:lang w:val="en-GB" w:eastAsia="en-GB"/>
              </w:rPr>
              <w:t xml:space="preserve"> (mM)</w:t>
            </w:r>
          </w:p>
        </w:tc>
        <w:tc>
          <w:tcPr>
            <w:tcW w:w="542" w:type="dxa"/>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4.76</w:t>
            </w:r>
          </w:p>
        </w:tc>
        <w:tc>
          <w:tcPr>
            <w:tcW w:w="1020" w:type="dxa"/>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0.94</w:t>
            </w:r>
          </w:p>
        </w:tc>
        <w:tc>
          <w:tcPr>
            <w:tcW w:w="1020"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4.50</w:t>
            </w:r>
          </w:p>
        </w:tc>
        <w:tc>
          <w:tcPr>
            <w:tcW w:w="1020" w:type="dxa"/>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0.93</w:t>
            </w:r>
          </w:p>
        </w:tc>
        <w:tc>
          <w:tcPr>
            <w:tcW w:w="1020"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r>
      <w:tr w:rsidR="003D57DB" w:rsidRPr="003D57DB" w:rsidTr="003D57DB">
        <w:trPr>
          <w:trHeight w:val="285"/>
        </w:trPr>
        <w:tc>
          <w:tcPr>
            <w:tcW w:w="2518" w:type="dxa"/>
            <w:gridSpan w:val="2"/>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Total Carotenoids</w:t>
            </w:r>
            <w:r w:rsidRPr="003D57DB">
              <w:rPr>
                <w:rFonts w:ascii="Times New Roman" w:eastAsia="Times New Roman" w:hAnsi="Times New Roman" w:cs="Times New Roman"/>
                <w:lang w:val="en-GB" w:eastAsia="en-GB"/>
              </w:rPr>
              <w:t xml:space="preserve"> (µM)</w:t>
            </w:r>
          </w:p>
        </w:tc>
        <w:tc>
          <w:tcPr>
            <w:tcW w:w="542" w:type="dxa"/>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1.42</w:t>
            </w:r>
          </w:p>
        </w:tc>
        <w:tc>
          <w:tcPr>
            <w:tcW w:w="1020" w:type="dxa"/>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0.64</w:t>
            </w:r>
          </w:p>
        </w:tc>
        <w:tc>
          <w:tcPr>
            <w:tcW w:w="1020"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1.61</w:t>
            </w:r>
          </w:p>
        </w:tc>
        <w:tc>
          <w:tcPr>
            <w:tcW w:w="1020" w:type="dxa"/>
            <w:shd w:val="clear" w:color="auto" w:fill="auto"/>
            <w:noWrap/>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0.70</w:t>
            </w:r>
          </w:p>
        </w:tc>
        <w:tc>
          <w:tcPr>
            <w:tcW w:w="1020"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r>
      <w:tr w:rsidR="003D57DB" w:rsidRPr="003D57DB" w:rsidTr="003D57DB">
        <w:trPr>
          <w:trHeight w:val="285"/>
        </w:trPr>
        <w:tc>
          <w:tcPr>
            <w:tcW w:w="2518" w:type="dxa"/>
            <w:gridSpan w:val="2"/>
            <w:shd w:val="clear" w:color="auto" w:fill="auto"/>
          </w:tcPr>
          <w:p w:rsidR="003D57DB" w:rsidRPr="003D57D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Country</w:t>
            </w:r>
            <w:r w:rsidRPr="003D57DB">
              <w:rPr>
                <w:rFonts w:ascii="Times New Roman" w:eastAsia="Times New Roman" w:hAnsi="Times New Roman" w:cs="Times New Roman"/>
                <w:lang w:val="en-GB" w:eastAsia="en-GB"/>
              </w:rPr>
              <w:t xml:space="preserve"> (n)</w:t>
            </w:r>
          </w:p>
        </w:tc>
        <w:tc>
          <w:tcPr>
            <w:tcW w:w="542" w:type="dxa"/>
            <w:shd w:val="clear" w:color="auto" w:fill="auto"/>
            <w:noWrap/>
          </w:tcPr>
          <w:p w:rsidR="003D57DB" w:rsidRPr="003D57DB" w:rsidRDefault="003D57DB" w:rsidP="008B2934">
            <w:pPr>
              <w:spacing w:after="0" w:line="240" w:lineRule="auto"/>
              <w:jc w:val="right"/>
              <w:rPr>
                <w:rFonts w:ascii="Times New Roman" w:eastAsia="Times New Roman" w:hAnsi="Times New Roman" w:cs="Times New Roman"/>
                <w:lang w:val="en-GB" w:eastAsia="en-GB"/>
              </w:rPr>
            </w:pPr>
          </w:p>
        </w:tc>
        <w:tc>
          <w:tcPr>
            <w:tcW w:w="1020" w:type="dxa"/>
            <w:shd w:val="clear" w:color="auto" w:fill="auto"/>
            <w:noWrap/>
          </w:tcPr>
          <w:p w:rsidR="003D57DB" w:rsidRPr="003D57DB" w:rsidRDefault="003D57DB" w:rsidP="008B2934">
            <w:pPr>
              <w:spacing w:after="0" w:line="240" w:lineRule="auto"/>
              <w:jc w:val="right"/>
              <w:rPr>
                <w:rFonts w:ascii="Times New Roman" w:eastAsia="Times New Roman" w:hAnsi="Times New Roman" w:cs="Times New Roman"/>
                <w:lang w:val="en-GB" w:eastAsia="en-GB"/>
              </w:rPr>
            </w:pPr>
          </w:p>
        </w:tc>
        <w:tc>
          <w:tcPr>
            <w:tcW w:w="1020" w:type="dxa"/>
            <w:shd w:val="clear" w:color="auto" w:fill="auto"/>
          </w:tcPr>
          <w:p w:rsidR="003D57DB" w:rsidRPr="003D57DB" w:rsidRDefault="003D57DB" w:rsidP="008B2934">
            <w:pPr>
              <w:spacing w:after="0" w:line="240" w:lineRule="auto"/>
              <w:rPr>
                <w:rFonts w:ascii="Times New Roman" w:eastAsia="Times New Roman" w:hAnsi="Times New Roman" w:cs="Times New Roman"/>
                <w:lang w:val="en-GB" w:eastAsia="en-GB"/>
              </w:rPr>
            </w:pPr>
          </w:p>
        </w:tc>
        <w:tc>
          <w:tcPr>
            <w:tcW w:w="1020" w:type="dxa"/>
            <w:shd w:val="clear" w:color="auto" w:fill="auto"/>
            <w:noWrap/>
          </w:tcPr>
          <w:p w:rsidR="003D57DB" w:rsidRPr="003D57DB" w:rsidRDefault="003D57DB" w:rsidP="008B2934">
            <w:pPr>
              <w:spacing w:after="0" w:line="240" w:lineRule="auto"/>
              <w:jc w:val="right"/>
              <w:rPr>
                <w:rFonts w:ascii="Times New Roman" w:eastAsia="Times New Roman" w:hAnsi="Times New Roman" w:cs="Times New Roman"/>
                <w:lang w:val="en-GB" w:eastAsia="en-GB"/>
              </w:rPr>
            </w:pPr>
          </w:p>
        </w:tc>
        <w:tc>
          <w:tcPr>
            <w:tcW w:w="1020" w:type="dxa"/>
            <w:shd w:val="clear" w:color="auto" w:fill="auto"/>
            <w:noWrap/>
          </w:tcPr>
          <w:p w:rsidR="003D57DB" w:rsidRPr="003D57DB" w:rsidRDefault="003D57DB" w:rsidP="008B2934">
            <w:pPr>
              <w:spacing w:after="0" w:line="240" w:lineRule="auto"/>
              <w:jc w:val="right"/>
              <w:rPr>
                <w:rFonts w:ascii="Times New Roman" w:eastAsia="Times New Roman" w:hAnsi="Times New Roman" w:cs="Times New Roman"/>
                <w:lang w:val="en-GB" w:eastAsia="en-GB"/>
              </w:rPr>
            </w:pPr>
          </w:p>
        </w:tc>
        <w:tc>
          <w:tcPr>
            <w:tcW w:w="1020" w:type="dxa"/>
            <w:shd w:val="clear" w:color="auto" w:fill="auto"/>
          </w:tcPr>
          <w:p w:rsidR="003D57DB" w:rsidRPr="003D57DB" w:rsidRDefault="003D57DB" w:rsidP="008B2934">
            <w:pPr>
              <w:spacing w:after="0" w:line="240" w:lineRule="auto"/>
              <w:rPr>
                <w:rFonts w:ascii="Times New Roman" w:eastAsia="Times New Roman" w:hAnsi="Times New Roman" w:cs="Times New Roman"/>
                <w:lang w:val="en-GB" w:eastAsia="en-GB"/>
              </w:rPr>
            </w:pPr>
          </w:p>
        </w:tc>
      </w:tr>
      <w:tr w:rsidR="003D57DB" w:rsidRPr="003D57DB" w:rsidTr="003D57DB">
        <w:trPr>
          <w:trHeight w:val="285"/>
        </w:trPr>
        <w:tc>
          <w:tcPr>
            <w:tcW w:w="562" w:type="dxa"/>
            <w:vMerge w:val="restart"/>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p>
        </w:tc>
        <w:tc>
          <w:tcPr>
            <w:tcW w:w="1956" w:type="dxa"/>
            <w:shd w:val="clear" w:color="auto" w:fill="auto"/>
            <w:noWrap/>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3D57DB">
              <w:rPr>
                <w:rFonts w:ascii="Times New Roman" w:eastAsia="Times New Roman" w:hAnsi="Times New Roman" w:cs="Times New Roman"/>
                <w:lang w:val="en-GB" w:eastAsia="en-GB"/>
              </w:rPr>
              <w:t>Germany</w:t>
            </w:r>
          </w:p>
        </w:tc>
        <w:tc>
          <w:tcPr>
            <w:tcW w:w="542"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90</w:t>
            </w:r>
          </w:p>
        </w:tc>
        <w:tc>
          <w:tcPr>
            <w:tcW w:w="1020" w:type="dxa"/>
            <w:shd w:val="clear" w:color="auto" w:fill="auto"/>
            <w:noWrap/>
          </w:tcPr>
          <w:p w:rsidR="003D57DB" w:rsidRPr="000050BB" w:rsidRDefault="003D57DB" w:rsidP="008B2934">
            <w:pPr>
              <w:spacing w:after="0" w:line="240" w:lineRule="auto"/>
              <w:jc w:val="right"/>
              <w:rPr>
                <w:rFonts w:ascii="Times New Roman" w:eastAsia="Times New Roman" w:hAnsi="Times New Roman" w:cs="Times New Roman"/>
                <w:lang w:val="en-GB" w:eastAsia="en-GB"/>
              </w:rPr>
            </w:pPr>
          </w:p>
        </w:tc>
        <w:tc>
          <w:tcPr>
            <w:tcW w:w="1020"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105</w:t>
            </w:r>
          </w:p>
        </w:tc>
        <w:tc>
          <w:tcPr>
            <w:tcW w:w="1020" w:type="dxa"/>
            <w:shd w:val="clear" w:color="auto" w:fill="auto"/>
            <w:noWrap/>
          </w:tcPr>
          <w:p w:rsidR="003D57DB" w:rsidRPr="000050BB" w:rsidRDefault="003D57DB" w:rsidP="008B2934">
            <w:pPr>
              <w:spacing w:after="0" w:line="240" w:lineRule="auto"/>
              <w:jc w:val="right"/>
              <w:rPr>
                <w:rFonts w:ascii="Times New Roman" w:eastAsia="Times New Roman" w:hAnsi="Times New Roman" w:cs="Times New Roman"/>
                <w:lang w:val="en-GB" w:eastAsia="en-GB"/>
              </w:rPr>
            </w:pPr>
          </w:p>
        </w:tc>
      </w:tr>
      <w:tr w:rsidR="003D57DB" w:rsidRPr="003D57DB" w:rsidTr="003D57DB">
        <w:trPr>
          <w:trHeight w:val="285"/>
        </w:trPr>
        <w:tc>
          <w:tcPr>
            <w:tcW w:w="562" w:type="dxa"/>
            <w:vMerge/>
            <w:vAlign w:val="center"/>
            <w:hideMark/>
          </w:tcPr>
          <w:p w:rsidR="003D57DB" w:rsidRPr="000050BB" w:rsidRDefault="003D57DB" w:rsidP="008B2934">
            <w:pPr>
              <w:spacing w:after="0" w:line="240" w:lineRule="auto"/>
              <w:rPr>
                <w:rFonts w:ascii="Times New Roman" w:eastAsia="Times New Roman" w:hAnsi="Times New Roman" w:cs="Times New Roman"/>
                <w:lang w:val="en-GB" w:eastAsia="en-GB"/>
              </w:rPr>
            </w:pPr>
          </w:p>
        </w:tc>
        <w:tc>
          <w:tcPr>
            <w:tcW w:w="1956" w:type="dxa"/>
            <w:shd w:val="clear" w:color="auto" w:fill="auto"/>
            <w:noWrap/>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3D57DB">
              <w:rPr>
                <w:rFonts w:ascii="Times New Roman" w:eastAsia="Times New Roman" w:hAnsi="Times New Roman" w:cs="Times New Roman"/>
                <w:lang w:val="en-GB" w:eastAsia="en-GB"/>
              </w:rPr>
              <w:t>Greece</w:t>
            </w:r>
          </w:p>
        </w:tc>
        <w:tc>
          <w:tcPr>
            <w:tcW w:w="542"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77</w:t>
            </w:r>
          </w:p>
        </w:tc>
        <w:tc>
          <w:tcPr>
            <w:tcW w:w="1020" w:type="dxa"/>
            <w:shd w:val="clear" w:color="auto" w:fill="auto"/>
            <w:noWrap/>
          </w:tcPr>
          <w:p w:rsidR="003D57DB" w:rsidRPr="000050BB" w:rsidRDefault="003D57DB" w:rsidP="008B2934">
            <w:pPr>
              <w:spacing w:after="0" w:line="240" w:lineRule="auto"/>
              <w:jc w:val="right"/>
              <w:rPr>
                <w:rFonts w:ascii="Times New Roman" w:eastAsia="Times New Roman" w:hAnsi="Times New Roman" w:cs="Times New Roman"/>
                <w:lang w:val="en-GB" w:eastAsia="en-GB"/>
              </w:rPr>
            </w:pPr>
          </w:p>
        </w:tc>
        <w:tc>
          <w:tcPr>
            <w:tcW w:w="1020"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109</w:t>
            </w:r>
          </w:p>
        </w:tc>
        <w:tc>
          <w:tcPr>
            <w:tcW w:w="1020" w:type="dxa"/>
            <w:shd w:val="clear" w:color="auto" w:fill="auto"/>
            <w:noWrap/>
          </w:tcPr>
          <w:p w:rsidR="003D57DB" w:rsidRPr="000050BB" w:rsidRDefault="003D57DB" w:rsidP="008B2934">
            <w:pPr>
              <w:spacing w:after="0" w:line="240" w:lineRule="auto"/>
              <w:jc w:val="right"/>
              <w:rPr>
                <w:rFonts w:ascii="Times New Roman" w:eastAsia="Times New Roman" w:hAnsi="Times New Roman" w:cs="Times New Roman"/>
                <w:lang w:val="en-GB" w:eastAsia="en-GB"/>
              </w:rPr>
            </w:pPr>
          </w:p>
        </w:tc>
      </w:tr>
      <w:tr w:rsidR="003D57DB" w:rsidRPr="003D57DB" w:rsidTr="003D57DB">
        <w:trPr>
          <w:trHeight w:val="285"/>
        </w:trPr>
        <w:tc>
          <w:tcPr>
            <w:tcW w:w="562" w:type="dxa"/>
            <w:vMerge/>
            <w:vAlign w:val="center"/>
            <w:hideMark/>
          </w:tcPr>
          <w:p w:rsidR="003D57DB" w:rsidRPr="000050BB" w:rsidRDefault="003D57DB" w:rsidP="008B2934">
            <w:pPr>
              <w:spacing w:after="0" w:line="240" w:lineRule="auto"/>
              <w:rPr>
                <w:rFonts w:ascii="Times New Roman" w:eastAsia="Times New Roman" w:hAnsi="Times New Roman" w:cs="Times New Roman"/>
                <w:lang w:val="en-GB" w:eastAsia="en-GB"/>
              </w:rPr>
            </w:pPr>
          </w:p>
        </w:tc>
        <w:tc>
          <w:tcPr>
            <w:tcW w:w="1956" w:type="dxa"/>
            <w:shd w:val="clear" w:color="auto" w:fill="auto"/>
            <w:noWrap/>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3D57DB">
              <w:rPr>
                <w:rFonts w:ascii="Times New Roman" w:eastAsia="Times New Roman" w:hAnsi="Times New Roman" w:cs="Times New Roman"/>
                <w:lang w:val="en-GB" w:eastAsia="en-GB"/>
              </w:rPr>
              <w:t>Ireland</w:t>
            </w:r>
          </w:p>
        </w:tc>
        <w:tc>
          <w:tcPr>
            <w:tcW w:w="542"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81</w:t>
            </w:r>
          </w:p>
        </w:tc>
        <w:tc>
          <w:tcPr>
            <w:tcW w:w="1020" w:type="dxa"/>
            <w:shd w:val="clear" w:color="auto" w:fill="auto"/>
            <w:noWrap/>
          </w:tcPr>
          <w:p w:rsidR="003D57DB" w:rsidRPr="000050BB" w:rsidRDefault="003D57DB" w:rsidP="008B2934">
            <w:pPr>
              <w:spacing w:after="0" w:line="240" w:lineRule="auto"/>
              <w:jc w:val="right"/>
              <w:rPr>
                <w:rFonts w:ascii="Times New Roman" w:eastAsia="Times New Roman" w:hAnsi="Times New Roman" w:cs="Times New Roman"/>
                <w:lang w:val="en-GB" w:eastAsia="en-GB"/>
              </w:rPr>
            </w:pPr>
          </w:p>
        </w:tc>
        <w:tc>
          <w:tcPr>
            <w:tcW w:w="1020"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122</w:t>
            </w:r>
          </w:p>
        </w:tc>
        <w:tc>
          <w:tcPr>
            <w:tcW w:w="1020" w:type="dxa"/>
            <w:shd w:val="clear" w:color="auto" w:fill="auto"/>
            <w:noWrap/>
          </w:tcPr>
          <w:p w:rsidR="003D57DB" w:rsidRPr="000050BB" w:rsidRDefault="003D57DB" w:rsidP="008B2934">
            <w:pPr>
              <w:spacing w:after="0" w:line="240" w:lineRule="auto"/>
              <w:jc w:val="right"/>
              <w:rPr>
                <w:rFonts w:ascii="Times New Roman" w:eastAsia="Times New Roman" w:hAnsi="Times New Roman" w:cs="Times New Roman"/>
                <w:lang w:val="en-GB" w:eastAsia="en-GB"/>
              </w:rPr>
            </w:pPr>
          </w:p>
        </w:tc>
      </w:tr>
      <w:tr w:rsidR="003D57DB" w:rsidRPr="003D57DB" w:rsidTr="003D57DB">
        <w:trPr>
          <w:trHeight w:val="285"/>
        </w:trPr>
        <w:tc>
          <w:tcPr>
            <w:tcW w:w="562" w:type="dxa"/>
            <w:vMerge/>
            <w:vAlign w:val="center"/>
            <w:hideMark/>
          </w:tcPr>
          <w:p w:rsidR="003D57DB" w:rsidRPr="000050BB" w:rsidRDefault="003D57DB" w:rsidP="008B2934">
            <w:pPr>
              <w:spacing w:after="0" w:line="240" w:lineRule="auto"/>
              <w:rPr>
                <w:rFonts w:ascii="Times New Roman" w:eastAsia="Times New Roman" w:hAnsi="Times New Roman" w:cs="Times New Roman"/>
                <w:lang w:val="en-GB" w:eastAsia="en-GB"/>
              </w:rPr>
            </w:pPr>
          </w:p>
        </w:tc>
        <w:tc>
          <w:tcPr>
            <w:tcW w:w="1956" w:type="dxa"/>
            <w:shd w:val="clear" w:color="auto" w:fill="auto"/>
            <w:noWrap/>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3D57DB">
              <w:rPr>
                <w:rFonts w:ascii="Times New Roman" w:eastAsia="Times New Roman" w:hAnsi="Times New Roman" w:cs="Times New Roman"/>
                <w:lang w:val="en-GB" w:eastAsia="en-GB"/>
              </w:rPr>
              <w:t>Netherlands</w:t>
            </w:r>
          </w:p>
        </w:tc>
        <w:tc>
          <w:tcPr>
            <w:tcW w:w="542"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101</w:t>
            </w:r>
          </w:p>
        </w:tc>
        <w:tc>
          <w:tcPr>
            <w:tcW w:w="1020" w:type="dxa"/>
            <w:shd w:val="clear" w:color="auto" w:fill="auto"/>
            <w:noWrap/>
          </w:tcPr>
          <w:p w:rsidR="003D57DB" w:rsidRPr="000050BB" w:rsidRDefault="003D57DB" w:rsidP="008B2934">
            <w:pPr>
              <w:spacing w:after="0" w:line="240" w:lineRule="auto"/>
              <w:jc w:val="right"/>
              <w:rPr>
                <w:rFonts w:ascii="Times New Roman" w:eastAsia="Times New Roman" w:hAnsi="Times New Roman" w:cs="Times New Roman"/>
                <w:lang w:val="en-GB" w:eastAsia="en-GB"/>
              </w:rPr>
            </w:pPr>
          </w:p>
        </w:tc>
        <w:tc>
          <w:tcPr>
            <w:tcW w:w="1020"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100</w:t>
            </w:r>
          </w:p>
        </w:tc>
        <w:tc>
          <w:tcPr>
            <w:tcW w:w="1020" w:type="dxa"/>
            <w:shd w:val="clear" w:color="auto" w:fill="auto"/>
            <w:noWrap/>
          </w:tcPr>
          <w:p w:rsidR="003D57DB" w:rsidRPr="000050BB" w:rsidRDefault="003D57DB" w:rsidP="008B2934">
            <w:pPr>
              <w:spacing w:after="0" w:line="240" w:lineRule="auto"/>
              <w:jc w:val="right"/>
              <w:rPr>
                <w:rFonts w:ascii="Times New Roman" w:eastAsia="Times New Roman" w:hAnsi="Times New Roman" w:cs="Times New Roman"/>
                <w:lang w:val="en-GB" w:eastAsia="en-GB"/>
              </w:rPr>
            </w:pPr>
          </w:p>
        </w:tc>
      </w:tr>
      <w:tr w:rsidR="003D57DB" w:rsidRPr="003D57DB" w:rsidTr="003D57DB">
        <w:trPr>
          <w:trHeight w:val="285"/>
        </w:trPr>
        <w:tc>
          <w:tcPr>
            <w:tcW w:w="562" w:type="dxa"/>
            <w:vMerge/>
            <w:vAlign w:val="center"/>
            <w:hideMark/>
          </w:tcPr>
          <w:p w:rsidR="003D57DB" w:rsidRPr="000050BB" w:rsidRDefault="003D57DB" w:rsidP="008B2934">
            <w:pPr>
              <w:spacing w:after="0" w:line="240" w:lineRule="auto"/>
              <w:rPr>
                <w:rFonts w:ascii="Times New Roman" w:eastAsia="Times New Roman" w:hAnsi="Times New Roman" w:cs="Times New Roman"/>
                <w:lang w:val="en-GB" w:eastAsia="en-GB"/>
              </w:rPr>
            </w:pPr>
          </w:p>
        </w:tc>
        <w:tc>
          <w:tcPr>
            <w:tcW w:w="1956" w:type="dxa"/>
            <w:shd w:val="clear" w:color="auto" w:fill="auto"/>
            <w:noWrap/>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3D57DB">
              <w:rPr>
                <w:rFonts w:ascii="Times New Roman" w:eastAsia="Times New Roman" w:hAnsi="Times New Roman" w:cs="Times New Roman"/>
                <w:lang w:val="en-GB" w:eastAsia="en-GB"/>
              </w:rPr>
              <w:t>Poland</w:t>
            </w:r>
          </w:p>
        </w:tc>
        <w:tc>
          <w:tcPr>
            <w:tcW w:w="542"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53</w:t>
            </w:r>
          </w:p>
        </w:tc>
        <w:tc>
          <w:tcPr>
            <w:tcW w:w="1020" w:type="dxa"/>
            <w:shd w:val="clear" w:color="auto" w:fill="auto"/>
            <w:noWrap/>
          </w:tcPr>
          <w:p w:rsidR="003D57DB" w:rsidRPr="000050BB" w:rsidRDefault="003D57DB" w:rsidP="008B2934">
            <w:pPr>
              <w:spacing w:after="0" w:line="240" w:lineRule="auto"/>
              <w:jc w:val="right"/>
              <w:rPr>
                <w:rFonts w:ascii="Times New Roman" w:eastAsia="Times New Roman" w:hAnsi="Times New Roman" w:cs="Times New Roman"/>
                <w:lang w:val="en-GB" w:eastAsia="en-GB"/>
              </w:rPr>
            </w:pPr>
          </w:p>
        </w:tc>
        <w:tc>
          <w:tcPr>
            <w:tcW w:w="1020"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133</w:t>
            </w:r>
          </w:p>
        </w:tc>
        <w:tc>
          <w:tcPr>
            <w:tcW w:w="1020" w:type="dxa"/>
            <w:shd w:val="clear" w:color="auto" w:fill="auto"/>
            <w:noWrap/>
          </w:tcPr>
          <w:p w:rsidR="003D57DB" w:rsidRPr="000050BB" w:rsidRDefault="003D57DB" w:rsidP="008B2934">
            <w:pPr>
              <w:spacing w:after="0" w:line="240" w:lineRule="auto"/>
              <w:jc w:val="right"/>
              <w:rPr>
                <w:rFonts w:ascii="Times New Roman" w:eastAsia="Times New Roman" w:hAnsi="Times New Roman" w:cs="Times New Roman"/>
                <w:lang w:val="en-GB" w:eastAsia="en-GB"/>
              </w:rPr>
            </w:pPr>
          </w:p>
        </w:tc>
      </w:tr>
      <w:tr w:rsidR="003D57DB" w:rsidRPr="003D57DB" w:rsidTr="003D57DB">
        <w:trPr>
          <w:trHeight w:val="285"/>
        </w:trPr>
        <w:tc>
          <w:tcPr>
            <w:tcW w:w="562" w:type="dxa"/>
            <w:vMerge/>
            <w:vAlign w:val="center"/>
            <w:hideMark/>
          </w:tcPr>
          <w:p w:rsidR="003D57DB" w:rsidRPr="000050BB" w:rsidRDefault="003D57DB" w:rsidP="008B2934">
            <w:pPr>
              <w:spacing w:after="0" w:line="240" w:lineRule="auto"/>
              <w:rPr>
                <w:rFonts w:ascii="Times New Roman" w:eastAsia="Times New Roman" w:hAnsi="Times New Roman" w:cs="Times New Roman"/>
                <w:lang w:val="en-GB" w:eastAsia="en-GB"/>
              </w:rPr>
            </w:pPr>
          </w:p>
        </w:tc>
        <w:tc>
          <w:tcPr>
            <w:tcW w:w="1956" w:type="dxa"/>
            <w:shd w:val="clear" w:color="auto" w:fill="auto"/>
            <w:noWrap/>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3D57DB">
              <w:rPr>
                <w:rFonts w:ascii="Times New Roman" w:eastAsia="Times New Roman" w:hAnsi="Times New Roman" w:cs="Times New Roman"/>
                <w:lang w:val="en-GB" w:eastAsia="en-GB"/>
              </w:rPr>
              <w:t>Spain</w:t>
            </w:r>
          </w:p>
        </w:tc>
        <w:tc>
          <w:tcPr>
            <w:tcW w:w="542"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97</w:t>
            </w:r>
          </w:p>
        </w:tc>
        <w:tc>
          <w:tcPr>
            <w:tcW w:w="1020" w:type="dxa"/>
            <w:shd w:val="clear" w:color="auto" w:fill="auto"/>
            <w:noWrap/>
          </w:tcPr>
          <w:p w:rsidR="003D57DB" w:rsidRPr="000050BB" w:rsidRDefault="003D57DB" w:rsidP="008B2934">
            <w:pPr>
              <w:spacing w:after="0" w:line="240" w:lineRule="auto"/>
              <w:jc w:val="right"/>
              <w:rPr>
                <w:rFonts w:ascii="Times New Roman" w:eastAsia="Times New Roman" w:hAnsi="Times New Roman" w:cs="Times New Roman"/>
                <w:lang w:val="en-GB" w:eastAsia="en-GB"/>
              </w:rPr>
            </w:pPr>
          </w:p>
        </w:tc>
        <w:tc>
          <w:tcPr>
            <w:tcW w:w="1020"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94</w:t>
            </w:r>
          </w:p>
        </w:tc>
        <w:tc>
          <w:tcPr>
            <w:tcW w:w="1020" w:type="dxa"/>
            <w:shd w:val="clear" w:color="auto" w:fill="auto"/>
            <w:noWrap/>
          </w:tcPr>
          <w:p w:rsidR="003D57DB" w:rsidRPr="000050BB" w:rsidRDefault="003D57DB" w:rsidP="008B2934">
            <w:pPr>
              <w:spacing w:after="0" w:line="240" w:lineRule="auto"/>
              <w:jc w:val="right"/>
              <w:rPr>
                <w:rFonts w:ascii="Times New Roman" w:eastAsia="Times New Roman" w:hAnsi="Times New Roman" w:cs="Times New Roman"/>
                <w:lang w:val="en-GB" w:eastAsia="en-GB"/>
              </w:rPr>
            </w:pPr>
          </w:p>
        </w:tc>
      </w:tr>
      <w:tr w:rsidR="003D57DB" w:rsidRPr="003D57DB" w:rsidTr="003D57DB">
        <w:trPr>
          <w:trHeight w:val="285"/>
        </w:trPr>
        <w:tc>
          <w:tcPr>
            <w:tcW w:w="562" w:type="dxa"/>
            <w:vMerge/>
            <w:vAlign w:val="center"/>
            <w:hideMark/>
          </w:tcPr>
          <w:p w:rsidR="003D57DB" w:rsidRPr="000050BB" w:rsidRDefault="003D57DB" w:rsidP="008B2934">
            <w:pPr>
              <w:spacing w:after="0" w:line="240" w:lineRule="auto"/>
              <w:rPr>
                <w:rFonts w:ascii="Times New Roman" w:eastAsia="Times New Roman" w:hAnsi="Times New Roman" w:cs="Times New Roman"/>
                <w:lang w:val="en-GB" w:eastAsia="en-GB"/>
              </w:rPr>
            </w:pPr>
          </w:p>
        </w:tc>
        <w:tc>
          <w:tcPr>
            <w:tcW w:w="1956" w:type="dxa"/>
            <w:shd w:val="clear" w:color="auto" w:fill="auto"/>
            <w:noWrap/>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3D57DB">
              <w:rPr>
                <w:rFonts w:ascii="Times New Roman" w:eastAsia="Times New Roman" w:hAnsi="Times New Roman" w:cs="Times New Roman"/>
                <w:lang w:val="en-GB" w:eastAsia="en-GB"/>
              </w:rPr>
              <w:t>United Kingdom</w:t>
            </w:r>
          </w:p>
        </w:tc>
        <w:tc>
          <w:tcPr>
            <w:tcW w:w="542"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69</w:t>
            </w:r>
          </w:p>
        </w:tc>
        <w:tc>
          <w:tcPr>
            <w:tcW w:w="1020" w:type="dxa"/>
            <w:shd w:val="clear" w:color="auto" w:fill="auto"/>
            <w:noWrap/>
          </w:tcPr>
          <w:p w:rsidR="003D57DB" w:rsidRPr="000050BB" w:rsidRDefault="003D57DB" w:rsidP="008B2934">
            <w:pPr>
              <w:spacing w:after="0" w:line="240" w:lineRule="auto"/>
              <w:jc w:val="right"/>
              <w:rPr>
                <w:rFonts w:ascii="Times New Roman" w:eastAsia="Times New Roman" w:hAnsi="Times New Roman" w:cs="Times New Roman"/>
                <w:lang w:val="en-GB" w:eastAsia="en-GB"/>
              </w:rPr>
            </w:pPr>
          </w:p>
        </w:tc>
        <w:tc>
          <w:tcPr>
            <w:tcW w:w="1020" w:type="dxa"/>
            <w:shd w:val="clear" w:color="auto" w:fill="auto"/>
            <w:hideMark/>
          </w:tcPr>
          <w:p w:rsidR="003D57DB" w:rsidRPr="000050BB" w:rsidRDefault="003D57DB" w:rsidP="008B2934">
            <w:pPr>
              <w:spacing w:after="0" w:line="240" w:lineRule="auto"/>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 </w:t>
            </w:r>
          </w:p>
        </w:tc>
        <w:tc>
          <w:tcPr>
            <w:tcW w:w="1020" w:type="dxa"/>
            <w:shd w:val="clear" w:color="auto" w:fill="auto"/>
            <w:hideMark/>
          </w:tcPr>
          <w:p w:rsidR="003D57DB" w:rsidRPr="000050BB" w:rsidRDefault="003D57DB" w:rsidP="008B2934">
            <w:pPr>
              <w:spacing w:after="0" w:line="240" w:lineRule="auto"/>
              <w:jc w:val="right"/>
              <w:rPr>
                <w:rFonts w:ascii="Times New Roman" w:eastAsia="Times New Roman" w:hAnsi="Times New Roman" w:cs="Times New Roman"/>
                <w:lang w:val="en-GB" w:eastAsia="en-GB"/>
              </w:rPr>
            </w:pPr>
            <w:r w:rsidRPr="000050BB">
              <w:rPr>
                <w:rFonts w:ascii="Times New Roman" w:eastAsia="Times New Roman" w:hAnsi="Times New Roman" w:cs="Times New Roman"/>
                <w:lang w:val="en-GB" w:eastAsia="en-GB"/>
              </w:rPr>
              <w:t>123</w:t>
            </w:r>
          </w:p>
        </w:tc>
        <w:tc>
          <w:tcPr>
            <w:tcW w:w="1020" w:type="dxa"/>
            <w:shd w:val="clear" w:color="auto" w:fill="auto"/>
            <w:noWrap/>
          </w:tcPr>
          <w:p w:rsidR="003D57DB" w:rsidRPr="000050BB" w:rsidRDefault="003D57DB" w:rsidP="008B2934">
            <w:pPr>
              <w:spacing w:after="0" w:line="240" w:lineRule="auto"/>
              <w:jc w:val="right"/>
              <w:rPr>
                <w:rFonts w:ascii="Times New Roman" w:eastAsia="Times New Roman" w:hAnsi="Times New Roman" w:cs="Times New Roman"/>
                <w:lang w:val="en-GB" w:eastAsia="en-GB"/>
              </w:rPr>
            </w:pPr>
          </w:p>
        </w:tc>
      </w:tr>
    </w:tbl>
    <w:p w:rsidR="003D57DB" w:rsidRPr="003D57DB" w:rsidRDefault="003D57DB">
      <w:pPr>
        <w:rPr>
          <w:rFonts w:ascii="Times New Roman" w:eastAsiaTheme="majorEastAsia" w:hAnsi="Times New Roman" w:cs="Times New Roman"/>
          <w:bCs/>
        </w:rPr>
      </w:pPr>
      <w:r w:rsidRPr="003D57DB">
        <w:rPr>
          <w:rFonts w:ascii="Times New Roman" w:eastAsiaTheme="majorEastAsia" w:hAnsi="Times New Roman" w:cs="Times New Roman"/>
          <w:bCs/>
        </w:rPr>
        <w:t xml:space="preserve">N, number per country. </w:t>
      </w:r>
      <w:r w:rsidRPr="003D57DB">
        <w:rPr>
          <w:rFonts w:ascii="Times New Roman" w:hAnsi="Times New Roman" w:cs="Times New Roman"/>
        </w:rPr>
        <w:t>Values are presented as means ± standard deviations.</w:t>
      </w:r>
    </w:p>
    <w:p w:rsidR="00E67801" w:rsidRDefault="00E67801">
      <w:pPr>
        <w:rPr>
          <w:rFonts w:ascii="Times New Roman" w:eastAsiaTheme="majorEastAsia" w:hAnsi="Times New Roman" w:cs="Times New Roman"/>
          <w:b/>
          <w:bCs/>
        </w:rPr>
      </w:pPr>
      <w:r>
        <w:rPr>
          <w:rFonts w:ascii="Times New Roman" w:eastAsiaTheme="majorEastAsia" w:hAnsi="Times New Roman" w:cs="Times New Roman"/>
          <w:b/>
          <w:bCs/>
        </w:rPr>
        <w:br w:type="page"/>
      </w:r>
    </w:p>
    <w:p w:rsidR="00E67801" w:rsidRDefault="00E67801" w:rsidP="00E67801">
      <w:pPr>
        <w:jc w:val="both"/>
        <w:sectPr w:rsidR="00E67801" w:rsidSect="00757FDA">
          <w:pgSz w:w="16838" w:h="11906" w:orient="landscape"/>
          <w:pgMar w:top="1440" w:right="1440" w:bottom="1440" w:left="1440" w:header="709" w:footer="709" w:gutter="0"/>
          <w:cols w:space="708"/>
          <w:docGrid w:linePitch="360"/>
        </w:sectPr>
      </w:pPr>
    </w:p>
    <w:p w:rsidR="00E67801" w:rsidRPr="00E67801" w:rsidRDefault="00E67801" w:rsidP="00E67801">
      <w:pPr>
        <w:jc w:val="both"/>
      </w:pPr>
      <w:r>
        <w:rPr>
          <w:rFonts w:ascii="Times New Roman" w:eastAsiaTheme="majorEastAsia" w:hAnsi="Times New Roman" w:cs="Times New Roman"/>
          <w:b/>
          <w:bCs/>
        </w:rPr>
        <w:lastRenderedPageBreak/>
        <w:t>Supplementary Table 4</w:t>
      </w:r>
      <w:r w:rsidRPr="00E67801">
        <w:rPr>
          <w:b/>
        </w:rPr>
        <w:t xml:space="preserve">. </w:t>
      </w:r>
      <w:r w:rsidRPr="00E67801">
        <w:t xml:space="preserve">An example report for a partipicant from cluster 1. </w:t>
      </w:r>
    </w:p>
    <w:p w:rsidR="00E67801" w:rsidRPr="00E67801" w:rsidRDefault="00E67801" w:rsidP="00E67801">
      <w:pPr>
        <w:pBdr>
          <w:bottom w:val="single" w:sz="4" w:space="1" w:color="auto"/>
        </w:pBdr>
        <w:jc w:val="both"/>
        <w:rPr>
          <w:b/>
        </w:rPr>
      </w:pPr>
      <w:bookmarkStart w:id="71" w:name="_Section_4:_Your"/>
      <w:bookmarkEnd w:id="71"/>
      <w:r>
        <w:rPr>
          <w:sz w:val="32"/>
          <w:szCs w:val="32"/>
        </w:rPr>
        <w:t>Your Targeted Nutrition Advice</w:t>
      </w:r>
    </w:p>
    <w:p w:rsidR="00E67801" w:rsidRDefault="00E67801" w:rsidP="00E67801">
      <w:pPr>
        <w:pBdr>
          <w:top w:val="single" w:sz="4" w:space="1" w:color="auto"/>
          <w:bottom w:val="single" w:sz="4" w:space="1" w:color="auto"/>
        </w:pBdr>
        <w:jc w:val="both"/>
      </w:pPr>
      <w:r w:rsidRPr="000008A1">
        <w:t>Your BMI is within the obese category for your height</w:t>
      </w:r>
      <w:r>
        <w:t xml:space="preserve"> and waist circumference is higher than recommended</w:t>
      </w:r>
      <w:r w:rsidRPr="000008A1">
        <w:t xml:space="preserve">. </w:t>
      </w:r>
      <w:r>
        <w:t xml:space="preserve">We strongly urge you to try to lose weight; </w:t>
      </w:r>
      <w:r>
        <w:rPr>
          <w:rFonts w:eastAsia="Times New Roman" w:cs="Calibri"/>
          <w:color w:val="000000"/>
          <w:lang w:eastAsia="en-IE"/>
        </w:rPr>
        <w:t>e</w:t>
      </w:r>
      <w:r w:rsidRPr="000008A1">
        <w:rPr>
          <w:rFonts w:eastAsia="Times New Roman" w:cs="Calibri"/>
          <w:color w:val="000000"/>
          <w:lang w:eastAsia="en-IE"/>
        </w:rPr>
        <w:t xml:space="preserve">ven a 10% reduction in body weight can have huge benefits to your health. </w:t>
      </w:r>
      <w:r>
        <w:t>According to your blood results, you have high cholesterol and saturated fat intake. Your carotenoids are high which is great as these are important for overall general good health. However, your omega 3 index is low which indicates you are not eating enough oily fish. Please follow the tips below to reduce your saturated fat intake and to increase your omega 3 index;</w:t>
      </w:r>
    </w:p>
    <w:p w:rsidR="00E67801" w:rsidRPr="00863F56" w:rsidRDefault="00E67801" w:rsidP="00E67801">
      <w:pPr>
        <w:pBdr>
          <w:bottom w:val="single" w:sz="4" w:space="1" w:color="auto"/>
        </w:pBdr>
        <w:spacing w:after="0"/>
        <w:jc w:val="both"/>
        <w:rPr>
          <w:u w:val="single"/>
        </w:rPr>
      </w:pPr>
      <w:r w:rsidRPr="00863F56">
        <w:rPr>
          <w:u w:val="single"/>
        </w:rPr>
        <w:t>How to reduce your BMI, waist cir</w:t>
      </w:r>
      <w:r>
        <w:rPr>
          <w:u w:val="single"/>
        </w:rPr>
        <w:t>cumference, cholesterol levels and</w:t>
      </w:r>
      <w:r w:rsidRPr="00863F56">
        <w:rPr>
          <w:u w:val="single"/>
        </w:rPr>
        <w:t xml:space="preserve"> saturated fat intake</w:t>
      </w:r>
    </w:p>
    <w:p w:rsidR="00E67801" w:rsidRPr="009759A0" w:rsidRDefault="00E67801" w:rsidP="00E67801">
      <w:pPr>
        <w:numPr>
          <w:ilvl w:val="0"/>
          <w:numId w:val="1"/>
        </w:numPr>
        <w:pBdr>
          <w:bottom w:val="single" w:sz="4" w:space="1" w:color="auto"/>
        </w:pBdr>
        <w:spacing w:after="0"/>
        <w:contextualSpacing/>
        <w:jc w:val="both"/>
        <w:rPr>
          <w:rFonts w:ascii="Calibri" w:eastAsia="Times New Roman" w:hAnsi="Calibri" w:cs="Calibri"/>
          <w:color w:val="000000"/>
          <w:lang w:eastAsia="en-IE"/>
        </w:rPr>
      </w:pPr>
      <w:r w:rsidRPr="000008A1">
        <w:rPr>
          <w:rFonts w:ascii="Calibri" w:eastAsia="Times New Roman" w:hAnsi="Calibri" w:cs="Calibri"/>
          <w:color w:val="000000"/>
          <w:lang w:eastAsia="en-IE"/>
        </w:rPr>
        <w:t>Become more physically active; to maintain weight loss, 60-90 minutes of moderately intense aerobic activities, such as brisk walking, swimming or cycling, on most days of the week, is recommended</w:t>
      </w:r>
    </w:p>
    <w:p w:rsidR="00E67801" w:rsidRDefault="00E67801" w:rsidP="00E67801">
      <w:pPr>
        <w:pStyle w:val="ListParagraph"/>
        <w:numPr>
          <w:ilvl w:val="0"/>
          <w:numId w:val="2"/>
        </w:numPr>
        <w:pBdr>
          <w:bottom w:val="single" w:sz="4" w:space="1" w:color="auto"/>
        </w:pBdr>
        <w:jc w:val="both"/>
      </w:pPr>
      <w:r>
        <w:t>Reduce your intake of high fat products such as cakes, biscuits, pastries, processed meats, ready meals, eat less butter, cream and limit cheese</w:t>
      </w:r>
    </w:p>
    <w:p w:rsidR="00E67801" w:rsidRDefault="00E67801" w:rsidP="00E67801">
      <w:pPr>
        <w:pStyle w:val="ListParagraph"/>
        <w:numPr>
          <w:ilvl w:val="0"/>
          <w:numId w:val="2"/>
        </w:numPr>
        <w:pBdr>
          <w:bottom w:val="single" w:sz="4" w:space="1" w:color="auto"/>
        </w:pBdr>
        <w:jc w:val="both"/>
      </w:pPr>
      <w:r>
        <w:t>Choose low fat cooking methods – grilling, boiling, baking  and choose healthier fats such as olive &amp; rapeseed oil in cooking or dressings</w:t>
      </w:r>
    </w:p>
    <w:p w:rsidR="00E67801" w:rsidRDefault="00E67801" w:rsidP="00E67801">
      <w:pPr>
        <w:pStyle w:val="ListParagraph"/>
        <w:numPr>
          <w:ilvl w:val="0"/>
          <w:numId w:val="2"/>
        </w:numPr>
        <w:pBdr>
          <w:bottom w:val="single" w:sz="4" w:space="1" w:color="auto"/>
        </w:pBdr>
        <w:jc w:val="both"/>
      </w:pPr>
      <w:r>
        <w:t>Trim visible fat from meat &amp; remove skin from chicken</w:t>
      </w:r>
    </w:p>
    <w:p w:rsidR="00E67801" w:rsidRDefault="00E67801" w:rsidP="00E67801">
      <w:pPr>
        <w:pStyle w:val="ListParagraph"/>
        <w:numPr>
          <w:ilvl w:val="0"/>
          <w:numId w:val="2"/>
        </w:numPr>
        <w:pBdr>
          <w:bottom w:val="single" w:sz="4" w:space="1" w:color="auto"/>
        </w:pBdr>
        <w:spacing w:after="0"/>
        <w:jc w:val="both"/>
      </w:pPr>
      <w:r>
        <w:t>Include oats (porridge), barley (add to soups, stews) and beans &amp; lentils (soups, salads) regularly in your diet</w:t>
      </w:r>
    </w:p>
    <w:p w:rsidR="00E67801" w:rsidRDefault="00E67801" w:rsidP="00E67801">
      <w:pPr>
        <w:pStyle w:val="ListParagraph"/>
        <w:numPr>
          <w:ilvl w:val="0"/>
          <w:numId w:val="2"/>
        </w:numPr>
        <w:pBdr>
          <w:bottom w:val="single" w:sz="4" w:space="1" w:color="auto"/>
        </w:pBdr>
        <w:spacing w:after="0"/>
        <w:jc w:val="both"/>
      </w:pPr>
      <w:r>
        <w:t>Eat 5 portions of fruit &amp; veg/day</w:t>
      </w:r>
    </w:p>
    <w:p w:rsidR="00E67801" w:rsidRDefault="00E67801" w:rsidP="00E67801">
      <w:pPr>
        <w:pStyle w:val="ListParagraph"/>
        <w:pBdr>
          <w:bottom w:val="single" w:sz="4" w:space="1" w:color="auto"/>
        </w:pBdr>
        <w:spacing w:after="0"/>
        <w:jc w:val="both"/>
      </w:pPr>
    </w:p>
    <w:p w:rsidR="00E67801" w:rsidRPr="00863F56" w:rsidRDefault="00E67801" w:rsidP="00E67801">
      <w:pPr>
        <w:pBdr>
          <w:bottom w:val="single" w:sz="4" w:space="1" w:color="auto"/>
        </w:pBdr>
        <w:spacing w:after="0"/>
        <w:jc w:val="both"/>
        <w:rPr>
          <w:u w:val="single"/>
        </w:rPr>
      </w:pPr>
      <w:r w:rsidRPr="00863F56">
        <w:rPr>
          <w:u w:val="single"/>
        </w:rPr>
        <w:t>How to i</w:t>
      </w:r>
      <w:r>
        <w:rPr>
          <w:u w:val="single"/>
        </w:rPr>
        <w:t>ncrease your intake of omega 3</w:t>
      </w:r>
    </w:p>
    <w:p w:rsidR="00E67801" w:rsidRDefault="00E67801" w:rsidP="00E67801">
      <w:pPr>
        <w:pStyle w:val="ListParagraph"/>
        <w:numPr>
          <w:ilvl w:val="0"/>
          <w:numId w:val="2"/>
        </w:numPr>
        <w:pBdr>
          <w:bottom w:val="single" w:sz="4" w:space="1" w:color="auto"/>
        </w:pBdr>
        <w:jc w:val="both"/>
      </w:pPr>
      <w:r w:rsidRPr="005C3F6F">
        <w:t xml:space="preserve">Eat </w:t>
      </w:r>
      <w:r>
        <w:t>two portions of fish per week – one should be oily such as salmon, trout mackerel</w:t>
      </w:r>
    </w:p>
    <w:p w:rsidR="00E67801" w:rsidRDefault="00E67801" w:rsidP="00E67801">
      <w:pPr>
        <w:pStyle w:val="ListParagraph"/>
        <w:numPr>
          <w:ilvl w:val="0"/>
          <w:numId w:val="2"/>
        </w:numPr>
        <w:pBdr>
          <w:bottom w:val="single" w:sz="4" w:space="1" w:color="auto"/>
        </w:pBdr>
        <w:jc w:val="both"/>
      </w:pPr>
      <w:r>
        <w:t>A portion equates to the thickness and size of the palm of the hand or 140g in fish</w:t>
      </w:r>
    </w:p>
    <w:p w:rsidR="00E67801" w:rsidRDefault="00E67801" w:rsidP="00E67801">
      <w:pPr>
        <w:pStyle w:val="ListParagraph"/>
        <w:numPr>
          <w:ilvl w:val="0"/>
          <w:numId w:val="2"/>
        </w:numPr>
        <w:pBdr>
          <w:bottom w:val="single" w:sz="4" w:space="1" w:color="auto"/>
        </w:pBdr>
        <w:jc w:val="both"/>
      </w:pPr>
      <w:r>
        <w:t>Tinned varieties are also good sources with the exception of tuna where fresh is better</w:t>
      </w:r>
    </w:p>
    <w:p w:rsidR="00E67801" w:rsidRDefault="00E67801" w:rsidP="00E67801">
      <w:pPr>
        <w:pStyle w:val="ListParagraph"/>
        <w:numPr>
          <w:ilvl w:val="0"/>
          <w:numId w:val="2"/>
        </w:numPr>
        <w:pBdr>
          <w:bottom w:val="single" w:sz="4" w:space="1" w:color="auto"/>
        </w:pBdr>
        <w:jc w:val="both"/>
      </w:pPr>
      <w:r>
        <w:t>If you don’t like eating oily fish, take an omega 3 supplement which contains 400-500mg/d of pure omega 3</w:t>
      </w:r>
    </w:p>
    <w:p w:rsidR="00E67801" w:rsidRPr="004E73F5" w:rsidRDefault="00E67801" w:rsidP="00E67801">
      <w:pPr>
        <w:pBdr>
          <w:bottom w:val="single" w:sz="4" w:space="1" w:color="auto"/>
        </w:pBdr>
        <w:spacing w:after="0"/>
        <w:jc w:val="both"/>
      </w:pPr>
    </w:p>
    <w:p w:rsidR="00E67801" w:rsidRDefault="00E67801" w:rsidP="00E67801">
      <w:pPr>
        <w:pBdr>
          <w:bottom w:val="single" w:sz="4" w:space="1" w:color="auto"/>
        </w:pBdr>
        <w:jc w:val="both"/>
        <w:rPr>
          <w:rFonts w:eastAsiaTheme="majorEastAsia" w:cstheme="majorBidi"/>
          <w:bCs/>
        </w:rPr>
      </w:pPr>
      <w:r>
        <w:rPr>
          <w:rFonts w:eastAsiaTheme="majorEastAsia" w:cstheme="majorBidi"/>
          <w:bCs/>
        </w:rPr>
        <w:t>According to your dietary intake, your intake of salt is high while your intake of calcium is low. However, your intake of folate is high which is great! We advise you to try to lower your salt intake for your cardiovascular health. We also recommend you try to increase your intake of calcium for strong teeth &amp; bones. Please follow the tips below to help you to do this;</w:t>
      </w:r>
    </w:p>
    <w:p w:rsidR="00E67801" w:rsidRDefault="00E67801" w:rsidP="00E67801">
      <w:pPr>
        <w:pBdr>
          <w:bottom w:val="single" w:sz="4" w:space="1" w:color="auto"/>
        </w:pBdr>
        <w:spacing w:after="0"/>
        <w:jc w:val="both"/>
        <w:rPr>
          <w:u w:val="single"/>
        </w:rPr>
      </w:pPr>
      <w:r w:rsidRPr="00494191">
        <w:rPr>
          <w:u w:val="single"/>
        </w:rPr>
        <w:t>How to reduce your intake of salt</w:t>
      </w:r>
    </w:p>
    <w:p w:rsidR="00E67801" w:rsidRPr="00494191" w:rsidRDefault="00E67801" w:rsidP="00E67801">
      <w:pPr>
        <w:pStyle w:val="ListParagraph"/>
        <w:numPr>
          <w:ilvl w:val="0"/>
          <w:numId w:val="3"/>
        </w:numPr>
        <w:pBdr>
          <w:bottom w:val="single" w:sz="4" w:space="1" w:color="auto"/>
        </w:pBdr>
        <w:jc w:val="both"/>
        <w:rPr>
          <w:u w:val="single"/>
        </w:rPr>
      </w:pPr>
      <w:r>
        <w:t>Reduce your intake of foods which are high in salt – salty meats &amp; processed meat products, smoked meat &amp; fish, ready meals, takeaways, salted snacks such as crisps, salted nuts, salted biscuits, canned foods containing salt, stock cubes</w:t>
      </w:r>
    </w:p>
    <w:p w:rsidR="00E67801" w:rsidRPr="00B619E3" w:rsidRDefault="00E67801" w:rsidP="00E67801">
      <w:pPr>
        <w:pStyle w:val="ListParagraph"/>
        <w:numPr>
          <w:ilvl w:val="0"/>
          <w:numId w:val="3"/>
        </w:numPr>
        <w:pBdr>
          <w:bottom w:val="single" w:sz="4" w:space="1" w:color="auto"/>
        </w:pBdr>
        <w:spacing w:after="0"/>
        <w:jc w:val="both"/>
        <w:rPr>
          <w:u w:val="single"/>
        </w:rPr>
      </w:pPr>
      <w:r>
        <w:t>Don’t add salt at the table &amp; during cooking – use alternatives such as pepper, herbs, spices instead to flavour food</w:t>
      </w:r>
    </w:p>
    <w:p w:rsidR="00E67801" w:rsidRPr="00BD4D66" w:rsidRDefault="00E67801" w:rsidP="00E67801">
      <w:pPr>
        <w:pStyle w:val="ListParagraph"/>
        <w:pBdr>
          <w:bottom w:val="single" w:sz="4" w:space="1" w:color="auto"/>
        </w:pBdr>
        <w:spacing w:after="0"/>
        <w:jc w:val="both"/>
        <w:rPr>
          <w:u w:val="single"/>
        </w:rPr>
      </w:pPr>
    </w:p>
    <w:p w:rsidR="00E67801" w:rsidRDefault="00E67801" w:rsidP="00E67801">
      <w:pPr>
        <w:pBdr>
          <w:bottom w:val="single" w:sz="4" w:space="1" w:color="auto"/>
        </w:pBdr>
        <w:spacing w:after="0"/>
        <w:jc w:val="both"/>
        <w:rPr>
          <w:u w:val="single"/>
        </w:rPr>
      </w:pPr>
      <w:r w:rsidRPr="00DC4C37">
        <w:rPr>
          <w:u w:val="single"/>
        </w:rPr>
        <w:lastRenderedPageBreak/>
        <w:t>How to increase your intake of calcium</w:t>
      </w:r>
    </w:p>
    <w:p w:rsidR="00E67801" w:rsidRDefault="00E67801" w:rsidP="00E67801">
      <w:pPr>
        <w:pStyle w:val="ListParagraph"/>
        <w:numPr>
          <w:ilvl w:val="0"/>
          <w:numId w:val="4"/>
        </w:numPr>
        <w:pBdr>
          <w:bottom w:val="single" w:sz="4" w:space="1" w:color="auto"/>
        </w:pBdr>
        <w:jc w:val="both"/>
      </w:pPr>
      <w:r w:rsidRPr="006B314A">
        <w:t xml:space="preserve">Eat 3 portions of </w:t>
      </w:r>
      <w:r>
        <w:t xml:space="preserve">low-fat </w:t>
      </w:r>
      <w:r w:rsidRPr="006B314A">
        <w:t xml:space="preserve">dairy products per day </w:t>
      </w:r>
      <w:r>
        <w:t>– have milk in your breakfast cereal, yoghurt as a snack, glass of milk with your dinner</w:t>
      </w:r>
    </w:p>
    <w:p w:rsidR="00E67801" w:rsidRDefault="00E67801" w:rsidP="00E67801">
      <w:pPr>
        <w:pStyle w:val="ListParagraph"/>
        <w:numPr>
          <w:ilvl w:val="0"/>
          <w:numId w:val="4"/>
        </w:numPr>
        <w:pBdr>
          <w:bottom w:val="single" w:sz="4" w:space="1" w:color="auto"/>
        </w:pBdr>
        <w:jc w:val="both"/>
      </w:pPr>
      <w:r>
        <w:t>Tinned fish such as salmon &amp; sardines are also excellent sources of calcium – have these in a sandwich</w:t>
      </w:r>
    </w:p>
    <w:p w:rsidR="00E67801" w:rsidRPr="00A325AB" w:rsidRDefault="00E67801" w:rsidP="00E67801">
      <w:pPr>
        <w:pStyle w:val="ListParagraph"/>
        <w:numPr>
          <w:ilvl w:val="0"/>
          <w:numId w:val="4"/>
        </w:numPr>
        <w:pBdr>
          <w:bottom w:val="single" w:sz="4" w:space="1" w:color="auto"/>
        </w:pBdr>
        <w:spacing w:after="0"/>
        <w:jc w:val="both"/>
      </w:pPr>
      <w:r>
        <w:t>Have a stir-fry with tofu, broccoli &amp; chopped nuts for dinner</w:t>
      </w:r>
    </w:p>
    <w:p w:rsidR="00E67801" w:rsidRDefault="00E67801">
      <w:pPr>
        <w:rPr>
          <w:rFonts w:ascii="Times New Roman" w:eastAsiaTheme="majorEastAsia" w:hAnsi="Times New Roman" w:cs="Times New Roman"/>
          <w:b/>
          <w:bCs/>
        </w:rPr>
        <w:sectPr w:rsidR="00E67801" w:rsidSect="00E67801">
          <w:pgSz w:w="11906" w:h="16838"/>
          <w:pgMar w:top="1440" w:right="1440" w:bottom="1440" w:left="1440" w:header="709" w:footer="709" w:gutter="0"/>
          <w:cols w:space="708"/>
          <w:docGrid w:linePitch="360"/>
        </w:sectPr>
      </w:pPr>
    </w:p>
    <w:p w:rsidR="00D269D8" w:rsidRPr="00732CF9" w:rsidRDefault="00D269D8" w:rsidP="00732CF9">
      <w:pPr>
        <w:keepNext/>
        <w:keepLines/>
        <w:spacing w:after="0" w:line="360" w:lineRule="auto"/>
        <w:outlineLvl w:val="1"/>
        <w:rPr>
          <w:rFonts w:ascii="Times New Roman" w:eastAsiaTheme="majorEastAsia" w:hAnsi="Times New Roman" w:cs="Times New Roman"/>
          <w:b/>
          <w:bCs/>
        </w:rPr>
      </w:pPr>
      <w:bookmarkStart w:id="72" w:name="_GoBack"/>
      <w:bookmarkEnd w:id="72"/>
      <w:r>
        <w:rPr>
          <w:rFonts w:ascii="Times New Roman" w:eastAsiaTheme="majorEastAsia" w:hAnsi="Times New Roman" w:cs="Times New Roman"/>
          <w:b/>
          <w:bCs/>
        </w:rPr>
        <w:lastRenderedPageBreak/>
        <w:t>Supplementary F</w:t>
      </w:r>
      <w:r w:rsidRPr="00D269D8">
        <w:rPr>
          <w:rFonts w:ascii="Times New Roman" w:eastAsiaTheme="majorEastAsia" w:hAnsi="Times New Roman" w:cs="Times New Roman"/>
          <w:b/>
          <w:bCs/>
        </w:rPr>
        <w:t xml:space="preserve">igure </w:t>
      </w:r>
      <w:r w:rsidR="00D620DA" w:rsidRPr="00D620DA">
        <w:rPr>
          <w:rFonts w:ascii="Times New Roman" w:eastAsiaTheme="majorEastAsia" w:hAnsi="Times New Roman" w:cs="Times New Roman"/>
          <w:b/>
          <w:bCs/>
        </w:rPr>
        <w:t>1a Cluster 2 Anthropometric and metabolic decision tree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732CF9">
        <w:rPr>
          <w:rFonts w:ascii="Times New Roman" w:eastAsiaTheme="majorEastAsia" w:hAnsi="Times New Roman" w:cs="Times New Roman"/>
          <w:b/>
          <w:bCs/>
        </w:rPr>
        <w:t xml:space="preserve"> and example of targeted dietary advice message</w:t>
      </w:r>
    </w:p>
    <w:p w:rsidR="00D269D8" w:rsidRDefault="00D269D8" w:rsidP="00D620DA">
      <w:pPr>
        <w:spacing w:line="240" w:lineRule="auto"/>
        <w:rPr>
          <w:rFonts w:ascii="Arial" w:hAnsi="Arial" w:cs="Arial"/>
          <w:sz w:val="20"/>
          <w:szCs w:val="20"/>
        </w:rPr>
      </w:pPr>
      <w:r w:rsidRPr="00C14251">
        <w:rPr>
          <w:lang w:val="en-GB" w:eastAsia="en-GB"/>
        </w:rPr>
        <w:drawing>
          <wp:inline distT="0" distB="0" distL="0" distR="0" wp14:anchorId="59911C2E" wp14:editId="2EF2EE39">
            <wp:extent cx="8863330" cy="2179955"/>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3330" cy="2179955"/>
                    </a:xfrm>
                    <a:prstGeom prst="rect">
                      <a:avLst/>
                    </a:prstGeom>
                    <a:noFill/>
                    <a:ln>
                      <a:noFill/>
                    </a:ln>
                  </pic:spPr>
                </pic:pic>
              </a:graphicData>
            </a:graphic>
          </wp:inline>
        </w:drawing>
      </w:r>
    </w:p>
    <w:p w:rsidR="00230EA9" w:rsidRDefault="00230EA9" w:rsidP="00C272EA">
      <w:pPr>
        <w:spacing w:after="0" w:line="240" w:lineRule="auto"/>
        <w:rPr>
          <w:rFonts w:ascii="Arial" w:hAnsi="Arial" w:cs="Arial"/>
          <w:sz w:val="20"/>
          <w:szCs w:val="20"/>
        </w:rPr>
      </w:pPr>
    </w:p>
    <w:p w:rsidR="008609F2" w:rsidRDefault="00D620DA" w:rsidP="008609F2">
      <w:pPr>
        <w:spacing w:line="240" w:lineRule="auto"/>
        <w:rPr>
          <w:rFonts w:ascii="Times New Roman" w:hAnsi="Times New Roman" w:cs="Times New Roman"/>
          <w:sz w:val="20"/>
          <w:szCs w:val="20"/>
        </w:rPr>
      </w:pPr>
      <w:r w:rsidRPr="00D620DA">
        <w:rPr>
          <w:rFonts w:ascii="Times New Roman" w:hAnsi="Times New Roman" w:cs="Times New Roman"/>
          <w:sz w:val="20"/>
          <w:szCs w:val="20"/>
        </w:rPr>
        <w:t>Tailored dietary advice was developed per cluster based on the metabolic characteristics of the cluster with the addition of anthropometric branches of body mass index (BMI) and waist circumference (W.C.)</w:t>
      </w:r>
    </w:p>
    <w:p w:rsidR="008609F2" w:rsidRDefault="008609F2" w:rsidP="008609F2">
      <w:pPr>
        <w:spacing w:after="0" w:line="240" w:lineRule="auto"/>
        <w:jc w:val="both"/>
        <w:rPr>
          <w:rFonts w:ascii="Times New Roman" w:hAnsi="Times New Roman" w:cs="Times New Roman"/>
          <w:b/>
          <w:u w:val="single"/>
        </w:rPr>
      </w:pPr>
      <w:r w:rsidRPr="00732CF9">
        <w:rPr>
          <w:rFonts w:ascii="Times New Roman" w:hAnsi="Times New Roman" w:cs="Times New Roman"/>
          <w:b/>
          <w:u w:val="single"/>
        </w:rPr>
        <w:t>Example</w:t>
      </w:r>
      <w:r w:rsidR="00EB3DF4">
        <w:rPr>
          <w:rFonts w:ascii="Times New Roman" w:hAnsi="Times New Roman" w:cs="Times New Roman"/>
          <w:b/>
          <w:u w:val="single"/>
        </w:rPr>
        <w:t>s</w:t>
      </w:r>
      <w:r w:rsidRPr="00732CF9">
        <w:rPr>
          <w:rFonts w:ascii="Times New Roman" w:hAnsi="Times New Roman" w:cs="Times New Roman"/>
          <w:b/>
          <w:u w:val="single"/>
        </w:rPr>
        <w:t xml:space="preserve"> of targeted advice message</w:t>
      </w:r>
      <w:r w:rsidR="00EB3DF4">
        <w:rPr>
          <w:rFonts w:ascii="Times New Roman" w:hAnsi="Times New Roman" w:cs="Times New Roman"/>
          <w:b/>
          <w:u w:val="single"/>
        </w:rPr>
        <w:t>s</w:t>
      </w:r>
      <w:r>
        <w:rPr>
          <w:rFonts w:ascii="Times New Roman" w:hAnsi="Times New Roman" w:cs="Times New Roman"/>
          <w:b/>
          <w:u w:val="single"/>
        </w:rPr>
        <w:t xml:space="preserve"> from Cluster 2 anthropometric and metabolic decision tree</w:t>
      </w:r>
    </w:p>
    <w:p w:rsidR="002E4071" w:rsidRDefault="00DC14D2" w:rsidP="008609F2">
      <w:pPr>
        <w:spacing w:after="0" w:line="240" w:lineRule="auto"/>
        <w:jc w:val="both"/>
        <w:rPr>
          <w:rFonts w:ascii="Times New Roman" w:hAnsi="Times New Roman" w:cs="Times New Roman"/>
          <w:b/>
          <w:u w:val="single"/>
        </w:rPr>
      </w:pPr>
      <w:r w:rsidRPr="008B2DCA">
        <w:rPr>
          <w:lang w:val="en-GB" w:eastAsia="en-GB"/>
        </w:rPr>
        <mc:AlternateContent>
          <mc:Choice Requires="wps">
            <w:drawing>
              <wp:anchor distT="45720" distB="45720" distL="114300" distR="114300" simplePos="0" relativeHeight="251673600" behindDoc="0" locked="0" layoutInCell="1" allowOverlap="1" wp14:anchorId="5270517D" wp14:editId="39F318A7">
                <wp:simplePos x="0" y="0"/>
                <wp:positionH relativeFrom="margin">
                  <wp:posOffset>5582920</wp:posOffset>
                </wp:positionH>
                <wp:positionV relativeFrom="paragraph">
                  <wp:posOffset>82550</wp:posOffset>
                </wp:positionV>
                <wp:extent cx="2647315" cy="1404620"/>
                <wp:effectExtent l="0" t="0" r="1968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404620"/>
                        </a:xfrm>
                        <a:prstGeom prst="rect">
                          <a:avLst/>
                        </a:prstGeom>
                        <a:solidFill>
                          <a:srgbClr val="FFFFFF"/>
                        </a:solidFill>
                        <a:ln w="9525">
                          <a:solidFill>
                            <a:srgbClr val="000000"/>
                          </a:solidFill>
                          <a:miter lim="800000"/>
                          <a:headEnd/>
                          <a:tailEnd/>
                        </a:ln>
                      </wps:spPr>
                      <wps:txbx>
                        <w:txbxContent>
                          <w:p w:rsidR="00DC14D2" w:rsidRDefault="00DC14D2" w:rsidP="00DC14D2">
                            <w:pPr>
                              <w:spacing w:after="0"/>
                              <w:rPr>
                                <w:b/>
                              </w:rPr>
                            </w:pPr>
                            <w:r w:rsidRPr="008B2DCA">
                              <w:rPr>
                                <w:b/>
                              </w:rPr>
                              <w:t>Targ</w:t>
                            </w:r>
                            <w:r>
                              <w:rPr>
                                <w:b/>
                              </w:rPr>
                              <w:t>eted dietary advice message 2.8MA</w:t>
                            </w:r>
                          </w:p>
                          <w:p w:rsidR="00DC14D2" w:rsidRDefault="00DC14D2" w:rsidP="00DC14D2">
                            <w:pPr>
                              <w:pStyle w:val="ListParagraph"/>
                              <w:numPr>
                                <w:ilvl w:val="0"/>
                                <w:numId w:val="8"/>
                              </w:numPr>
                            </w:pPr>
                            <w:r>
                              <w:t>Reduce bodyweight</w:t>
                            </w:r>
                          </w:p>
                          <w:p w:rsidR="00DC14D2" w:rsidRDefault="00DC14D2" w:rsidP="00DC14D2">
                            <w:pPr>
                              <w:pStyle w:val="ListParagraph"/>
                              <w:numPr>
                                <w:ilvl w:val="0"/>
                                <w:numId w:val="8"/>
                              </w:numPr>
                            </w:pPr>
                            <w:r>
                              <w:t>Increase physical activity levels</w:t>
                            </w:r>
                          </w:p>
                          <w:p w:rsidR="00DC14D2" w:rsidRDefault="00DC14D2" w:rsidP="00DC14D2">
                            <w:pPr>
                              <w:pStyle w:val="ListParagraph"/>
                              <w:numPr>
                                <w:ilvl w:val="0"/>
                                <w:numId w:val="8"/>
                              </w:numPr>
                            </w:pPr>
                            <w:r>
                              <w:t>Lower your cholesterol levels</w:t>
                            </w:r>
                          </w:p>
                          <w:p w:rsidR="00DC14D2" w:rsidRPr="008B2DCA" w:rsidRDefault="00DC14D2" w:rsidP="00DC14D2">
                            <w:pPr>
                              <w:pStyle w:val="ListParagraph"/>
                              <w:numPr>
                                <w:ilvl w:val="0"/>
                                <w:numId w:val="8"/>
                              </w:numPr>
                            </w:pPr>
                            <w:r>
                              <w:t>Increase your omega 3 index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0517D" id="_x0000_t202" coordsize="21600,21600" o:spt="202" path="m,l,21600r21600,l21600,xe">
                <v:stroke joinstyle="miter"/>
                <v:path gradientshapeok="t" o:connecttype="rect"/>
              </v:shapetype>
              <v:shape id="Text Box 2" o:spid="_x0000_s1026" type="#_x0000_t202" style="position:absolute;left:0;text-align:left;margin-left:439.6pt;margin-top:6.5pt;width:208.4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">
                <v:textbox style="mso-fit-shape-to-text:t">
                  <w:txbxContent>
                    <w:p w:rsidR="00DC14D2" w:rsidRDefault="00DC14D2" w:rsidP="00DC14D2">
                      <w:pPr>
                        <w:spacing w:after="0"/>
                        <w:rPr>
                          <w:b/>
                        </w:rPr>
                      </w:pPr>
                      <w:r w:rsidRPr="008B2DCA">
                        <w:rPr>
                          <w:b/>
                        </w:rPr>
                        <w:t>Targ</w:t>
                      </w:r>
                      <w:r>
                        <w:rPr>
                          <w:b/>
                        </w:rPr>
                        <w:t>eted dietary advice message 2.8MA</w:t>
                      </w:r>
                    </w:p>
                    <w:p w:rsidR="00DC14D2" w:rsidRDefault="00DC14D2" w:rsidP="00DC14D2">
                      <w:pPr>
                        <w:pStyle w:val="ListParagraph"/>
                        <w:numPr>
                          <w:ilvl w:val="0"/>
                          <w:numId w:val="8"/>
                        </w:numPr>
                      </w:pPr>
                      <w:r>
                        <w:t>Reduce bodyweight</w:t>
                      </w:r>
                    </w:p>
                    <w:p w:rsidR="00DC14D2" w:rsidRDefault="00DC14D2" w:rsidP="00DC14D2">
                      <w:pPr>
                        <w:pStyle w:val="ListParagraph"/>
                        <w:numPr>
                          <w:ilvl w:val="0"/>
                          <w:numId w:val="8"/>
                        </w:numPr>
                      </w:pPr>
                      <w:r>
                        <w:t>Increase physical activity levels</w:t>
                      </w:r>
                    </w:p>
                    <w:p w:rsidR="00DC14D2" w:rsidRDefault="00DC14D2" w:rsidP="00DC14D2">
                      <w:pPr>
                        <w:pStyle w:val="ListParagraph"/>
                        <w:numPr>
                          <w:ilvl w:val="0"/>
                          <w:numId w:val="8"/>
                        </w:numPr>
                      </w:pPr>
                      <w:r>
                        <w:t>Lower your cholesterol levels</w:t>
                      </w:r>
                    </w:p>
                    <w:p w:rsidR="00DC14D2" w:rsidRPr="008B2DCA" w:rsidRDefault="00DC14D2" w:rsidP="00DC14D2">
                      <w:pPr>
                        <w:pStyle w:val="ListParagraph"/>
                        <w:numPr>
                          <w:ilvl w:val="0"/>
                          <w:numId w:val="8"/>
                        </w:numPr>
                      </w:pPr>
                      <w:r>
                        <w:t>Increase your omega 3 index</w:t>
                      </w:r>
                    </w:p>
                  </w:txbxContent>
                </v:textbox>
                <w10:wrap type="square" anchorx="margin"/>
              </v:shape>
            </w:pict>
          </mc:Fallback>
        </mc:AlternateContent>
      </w:r>
      <w:r w:rsidRPr="008B2DCA">
        <w:rPr>
          <w:lang w:val="en-GB" w:eastAsia="en-GB"/>
        </w:rPr>
        <mc:AlternateContent>
          <mc:Choice Requires="wps">
            <w:drawing>
              <wp:anchor distT="45720" distB="45720" distL="114300" distR="114300" simplePos="0" relativeHeight="251671552" behindDoc="0" locked="0" layoutInCell="1" allowOverlap="1" wp14:anchorId="15AF6781" wp14:editId="0522901E">
                <wp:simplePos x="0" y="0"/>
                <wp:positionH relativeFrom="margin">
                  <wp:posOffset>2799715</wp:posOffset>
                </wp:positionH>
                <wp:positionV relativeFrom="paragraph">
                  <wp:posOffset>82550</wp:posOffset>
                </wp:positionV>
                <wp:extent cx="2647315" cy="1404620"/>
                <wp:effectExtent l="0" t="0" r="1968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404620"/>
                        </a:xfrm>
                        <a:prstGeom prst="rect">
                          <a:avLst/>
                        </a:prstGeom>
                        <a:solidFill>
                          <a:srgbClr val="FFFFFF"/>
                        </a:solidFill>
                        <a:ln w="9525">
                          <a:solidFill>
                            <a:srgbClr val="000000"/>
                          </a:solidFill>
                          <a:miter lim="800000"/>
                          <a:headEnd/>
                          <a:tailEnd/>
                        </a:ln>
                      </wps:spPr>
                      <wps:txbx>
                        <w:txbxContent>
                          <w:p w:rsidR="00DC14D2" w:rsidRPr="00EB3DF4" w:rsidRDefault="00DC14D2" w:rsidP="00EB3DF4">
                            <w:pPr>
                              <w:spacing w:after="0"/>
                              <w:rPr>
                                <w:b/>
                              </w:rPr>
                            </w:pPr>
                            <w:r w:rsidRPr="00EB3DF4">
                              <w:rPr>
                                <w:b/>
                              </w:rPr>
                              <w:t>Targeted dietary advice message 2.5MA</w:t>
                            </w:r>
                          </w:p>
                          <w:p w:rsidR="00DC14D2" w:rsidRDefault="00DC14D2" w:rsidP="00DC14D2">
                            <w:pPr>
                              <w:pStyle w:val="ListParagraph"/>
                              <w:numPr>
                                <w:ilvl w:val="0"/>
                                <w:numId w:val="8"/>
                              </w:numPr>
                            </w:pPr>
                            <w:r>
                              <w:t>Lower your cholesterol levels</w:t>
                            </w:r>
                          </w:p>
                          <w:p w:rsidR="00DC14D2" w:rsidRPr="008B2DCA" w:rsidRDefault="00DC14D2" w:rsidP="00DC14D2">
                            <w:pPr>
                              <w:pStyle w:val="ListParagraph"/>
                              <w:numPr>
                                <w:ilvl w:val="0"/>
                                <w:numId w:val="8"/>
                              </w:numPr>
                            </w:pPr>
                            <w:r>
                              <w:t>Increase your omega 3 index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AF6781" id="_x0000_s1027" type="#_x0000_t202" style="position:absolute;left:0;text-align:left;margin-left:220.45pt;margin-top:6.5pt;width:208.4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">
                <v:textbox style="mso-fit-shape-to-text:t">
                  <w:txbxContent>
                    <w:p w:rsidR="00DC14D2" w:rsidRPr="00EB3DF4" w:rsidRDefault="00DC14D2" w:rsidP="00EB3DF4">
                      <w:pPr>
                        <w:spacing w:after="0"/>
                        <w:rPr>
                          <w:b/>
                        </w:rPr>
                      </w:pPr>
                      <w:r w:rsidRPr="00EB3DF4">
                        <w:rPr>
                          <w:b/>
                        </w:rPr>
                        <w:t>Targeted dietary advice message 2.5MA</w:t>
                      </w:r>
                    </w:p>
                    <w:p w:rsidR="00DC14D2" w:rsidRDefault="00DC14D2" w:rsidP="00DC14D2">
                      <w:pPr>
                        <w:pStyle w:val="ListParagraph"/>
                        <w:numPr>
                          <w:ilvl w:val="0"/>
                          <w:numId w:val="8"/>
                        </w:numPr>
                      </w:pPr>
                      <w:r>
                        <w:t>Lower your cholesterol levels</w:t>
                      </w:r>
                    </w:p>
                    <w:p w:rsidR="00DC14D2" w:rsidRPr="008B2DCA" w:rsidRDefault="00DC14D2" w:rsidP="00DC14D2">
                      <w:pPr>
                        <w:pStyle w:val="ListParagraph"/>
                        <w:numPr>
                          <w:ilvl w:val="0"/>
                          <w:numId w:val="8"/>
                        </w:numPr>
                      </w:pPr>
                      <w:r>
                        <w:t>Increase your omega 3 index</w:t>
                      </w:r>
                    </w:p>
                  </w:txbxContent>
                </v:textbox>
                <w10:wrap type="square" anchorx="margin"/>
              </v:shape>
            </w:pict>
          </mc:Fallback>
        </mc:AlternateContent>
      </w:r>
      <w:r w:rsidR="00EC4EBB" w:rsidRPr="008B2DCA">
        <w:rPr>
          <w:lang w:val="en-GB" w:eastAsia="en-GB"/>
        </w:rPr>
        <mc:AlternateContent>
          <mc:Choice Requires="wps">
            <w:drawing>
              <wp:anchor distT="45720" distB="45720" distL="114300" distR="114300" simplePos="0" relativeHeight="251661312" behindDoc="0" locked="0" layoutInCell="1" allowOverlap="1" wp14:anchorId="426CF382" wp14:editId="68C6A3DB">
                <wp:simplePos x="0" y="0"/>
                <wp:positionH relativeFrom="margin">
                  <wp:align>left</wp:align>
                </wp:positionH>
                <wp:positionV relativeFrom="paragraph">
                  <wp:posOffset>81844</wp:posOffset>
                </wp:positionV>
                <wp:extent cx="2647315" cy="1404620"/>
                <wp:effectExtent l="0" t="0" r="1968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784" cy="1404620"/>
                        </a:xfrm>
                        <a:prstGeom prst="rect">
                          <a:avLst/>
                        </a:prstGeom>
                        <a:solidFill>
                          <a:srgbClr val="FFFFFF"/>
                        </a:solidFill>
                        <a:ln w="9525">
                          <a:solidFill>
                            <a:srgbClr val="000000"/>
                          </a:solidFill>
                          <a:miter lim="800000"/>
                          <a:headEnd/>
                          <a:tailEnd/>
                        </a:ln>
                      </wps:spPr>
                      <wps:txbx>
                        <w:txbxContent>
                          <w:p w:rsidR="008B2DCA" w:rsidRDefault="008B2DCA" w:rsidP="008B2DCA">
                            <w:pPr>
                              <w:spacing w:after="0"/>
                              <w:rPr>
                                <w:b/>
                              </w:rPr>
                            </w:pPr>
                            <w:r w:rsidRPr="00EB3DF4">
                              <w:rPr>
                                <w:b/>
                              </w:rPr>
                              <w:t>Targ</w:t>
                            </w:r>
                            <w:r w:rsidR="00DC14D2" w:rsidRPr="00EB3DF4">
                              <w:rPr>
                                <w:b/>
                              </w:rPr>
                              <w:t>eted dietary advice message 2.3</w:t>
                            </w:r>
                            <w:r w:rsidRPr="00EB3DF4">
                              <w:rPr>
                                <w:b/>
                              </w:rPr>
                              <w:t>MA</w:t>
                            </w:r>
                          </w:p>
                          <w:p w:rsidR="008B2DCA" w:rsidRDefault="008B2DCA" w:rsidP="008B2DCA">
                            <w:pPr>
                              <w:pStyle w:val="ListParagraph"/>
                              <w:numPr>
                                <w:ilvl w:val="0"/>
                                <w:numId w:val="8"/>
                              </w:numPr>
                            </w:pPr>
                            <w:r>
                              <w:t>Reduce bodyweight</w:t>
                            </w:r>
                          </w:p>
                          <w:p w:rsidR="008B2DCA" w:rsidRDefault="008B2DCA" w:rsidP="00DC14D2">
                            <w:pPr>
                              <w:pStyle w:val="ListParagraph"/>
                              <w:numPr>
                                <w:ilvl w:val="0"/>
                                <w:numId w:val="8"/>
                              </w:numPr>
                            </w:pPr>
                            <w:r>
                              <w:t>Increase physical activity levels</w:t>
                            </w:r>
                          </w:p>
                          <w:p w:rsidR="008B2DCA" w:rsidRPr="008B2DCA" w:rsidRDefault="008B2DCA" w:rsidP="008B2DCA">
                            <w:pPr>
                              <w:pStyle w:val="ListParagraph"/>
                              <w:numPr>
                                <w:ilvl w:val="0"/>
                                <w:numId w:val="8"/>
                              </w:numPr>
                            </w:pPr>
                            <w:r>
                              <w:t>Increase your omega 3 index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CF382" id="_x0000_s1028" type="#_x0000_t202" style="position:absolute;left:0;text-align:left;margin-left:0;margin-top:6.45pt;width:208.4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">
                <v:textbox style="mso-fit-shape-to-text:t">
                  <w:txbxContent>
                    <w:p w:rsidR="008B2DCA" w:rsidRDefault="008B2DCA" w:rsidP="008B2DCA">
                      <w:pPr>
                        <w:spacing w:after="0"/>
                        <w:rPr>
                          <w:b/>
                        </w:rPr>
                      </w:pPr>
                      <w:r w:rsidRPr="00EB3DF4">
                        <w:rPr>
                          <w:b/>
                        </w:rPr>
                        <w:t>Targ</w:t>
                      </w:r>
                      <w:r w:rsidR="00DC14D2" w:rsidRPr="00EB3DF4">
                        <w:rPr>
                          <w:b/>
                        </w:rPr>
                        <w:t>eted dietary advice message 2.3</w:t>
                      </w:r>
                      <w:r w:rsidRPr="00EB3DF4">
                        <w:rPr>
                          <w:b/>
                        </w:rPr>
                        <w:t>MA</w:t>
                      </w:r>
                    </w:p>
                    <w:p w:rsidR="008B2DCA" w:rsidRDefault="008B2DCA" w:rsidP="008B2DCA">
                      <w:pPr>
                        <w:pStyle w:val="ListParagraph"/>
                        <w:numPr>
                          <w:ilvl w:val="0"/>
                          <w:numId w:val="8"/>
                        </w:numPr>
                      </w:pPr>
                      <w:r>
                        <w:t>Reduce bodyweight</w:t>
                      </w:r>
                    </w:p>
                    <w:p w:rsidR="008B2DCA" w:rsidRDefault="008B2DCA" w:rsidP="00DC14D2">
                      <w:pPr>
                        <w:pStyle w:val="ListParagraph"/>
                        <w:numPr>
                          <w:ilvl w:val="0"/>
                          <w:numId w:val="8"/>
                        </w:numPr>
                      </w:pPr>
                      <w:r>
                        <w:t>Increase physical activity levels</w:t>
                      </w:r>
                    </w:p>
                    <w:p w:rsidR="008B2DCA" w:rsidRPr="008B2DCA" w:rsidRDefault="008B2DCA" w:rsidP="008B2DCA">
                      <w:pPr>
                        <w:pStyle w:val="ListParagraph"/>
                        <w:numPr>
                          <w:ilvl w:val="0"/>
                          <w:numId w:val="8"/>
                        </w:numPr>
                      </w:pPr>
                      <w:r>
                        <w:t>Increase your omega 3 index</w:t>
                      </w:r>
                    </w:p>
                  </w:txbxContent>
                </v:textbox>
                <w10:wrap type="square" anchorx="margin"/>
              </v:shape>
            </w:pict>
          </mc:Fallback>
        </mc:AlternateContent>
      </w:r>
    </w:p>
    <w:p w:rsidR="002E4071" w:rsidRDefault="002E4071" w:rsidP="002E4071">
      <w:pPr>
        <w:spacing w:after="0" w:line="240" w:lineRule="auto"/>
        <w:jc w:val="both"/>
        <w:rPr>
          <w:rFonts w:ascii="Times New Roman" w:hAnsi="Times New Roman" w:cs="Times New Roman"/>
          <w:noProof w:val="0"/>
        </w:rPr>
      </w:pPr>
      <w:bookmarkStart w:id="73" w:name="_Toc428021552"/>
      <w:bookmarkStart w:id="74" w:name="_Toc428021686"/>
      <w:bookmarkStart w:id="75" w:name="_Toc428023588"/>
      <w:bookmarkStart w:id="76" w:name="_Toc428025476"/>
      <w:bookmarkStart w:id="77" w:name="_Toc428026386"/>
      <w:bookmarkStart w:id="78" w:name="_Toc428027171"/>
      <w:bookmarkStart w:id="79" w:name="_Toc428027314"/>
      <w:bookmarkStart w:id="80" w:name="_Toc428028345"/>
      <w:bookmarkStart w:id="81" w:name="_Toc428028635"/>
      <w:bookmarkStart w:id="82" w:name="_Toc428029473"/>
      <w:bookmarkStart w:id="83" w:name="_Toc428030590"/>
      <w:bookmarkStart w:id="84" w:name="_Toc428194302"/>
      <w:bookmarkStart w:id="85" w:name="_Toc428194750"/>
      <w:bookmarkStart w:id="86" w:name="_Toc428195070"/>
      <w:bookmarkStart w:id="87" w:name="_Toc428195267"/>
      <w:bookmarkStart w:id="88" w:name="_Toc428547208"/>
      <w:bookmarkStart w:id="89" w:name="_Toc428624400"/>
      <w:bookmarkStart w:id="90" w:name="_Toc428628079"/>
      <w:bookmarkStart w:id="91" w:name="_Toc428628908"/>
      <w:bookmarkStart w:id="92" w:name="_Toc428728916"/>
      <w:bookmarkStart w:id="93" w:name="_Toc428729482"/>
      <w:bookmarkStart w:id="94" w:name="_Toc428897558"/>
    </w:p>
    <w:p w:rsidR="002E4071" w:rsidRDefault="002E4071" w:rsidP="002E4071">
      <w:pPr>
        <w:spacing w:after="0" w:line="240" w:lineRule="auto"/>
        <w:jc w:val="both"/>
        <w:rPr>
          <w:rFonts w:ascii="Times New Roman" w:hAnsi="Times New Roman" w:cs="Times New Roman"/>
          <w:noProof w:val="0"/>
        </w:rPr>
      </w:pPr>
    </w:p>
    <w:p w:rsidR="002E4071" w:rsidRDefault="002E4071" w:rsidP="002E4071">
      <w:pPr>
        <w:spacing w:after="0" w:line="240" w:lineRule="auto"/>
        <w:jc w:val="both"/>
        <w:rPr>
          <w:rFonts w:ascii="Times New Roman" w:hAnsi="Times New Roman" w:cs="Times New Roman"/>
          <w:noProof w:val="0"/>
        </w:rPr>
      </w:pPr>
    </w:p>
    <w:p w:rsidR="002E4071" w:rsidRDefault="002E4071" w:rsidP="002E4071">
      <w:pPr>
        <w:spacing w:after="0" w:line="240" w:lineRule="auto"/>
        <w:jc w:val="both"/>
        <w:rPr>
          <w:rFonts w:ascii="Times New Roman" w:hAnsi="Times New Roman" w:cs="Times New Roman"/>
          <w:noProof w:val="0"/>
        </w:rPr>
      </w:pPr>
    </w:p>
    <w:p w:rsidR="002E4071" w:rsidRDefault="002E4071" w:rsidP="002E4071">
      <w:pPr>
        <w:spacing w:after="0" w:line="240" w:lineRule="auto"/>
        <w:jc w:val="both"/>
        <w:rPr>
          <w:rFonts w:ascii="Times New Roman" w:hAnsi="Times New Roman" w:cs="Times New Roman"/>
          <w:noProof w:val="0"/>
        </w:rPr>
      </w:pPr>
    </w:p>
    <w:p w:rsidR="002E4071" w:rsidRDefault="002E4071" w:rsidP="002E4071">
      <w:pPr>
        <w:spacing w:after="0" w:line="240" w:lineRule="auto"/>
        <w:jc w:val="both"/>
        <w:rPr>
          <w:rFonts w:ascii="Times New Roman" w:hAnsi="Times New Roman" w:cs="Times New Roman"/>
          <w:noProof w:val="0"/>
        </w:rPr>
      </w:pPr>
    </w:p>
    <w:p w:rsidR="002E4071" w:rsidRDefault="002E4071" w:rsidP="002E4071">
      <w:pPr>
        <w:spacing w:after="0" w:line="240" w:lineRule="auto"/>
        <w:jc w:val="both"/>
        <w:rPr>
          <w:rFonts w:ascii="Times New Roman" w:hAnsi="Times New Roman" w:cs="Times New Roman"/>
          <w:noProof w:val="0"/>
        </w:rPr>
      </w:pPr>
    </w:p>
    <w:p w:rsidR="002E4071" w:rsidRDefault="002E4071" w:rsidP="002E4071">
      <w:pPr>
        <w:spacing w:after="0" w:line="240" w:lineRule="auto"/>
        <w:jc w:val="both"/>
        <w:rPr>
          <w:rFonts w:ascii="Times New Roman" w:hAnsi="Times New Roman" w:cs="Times New Roman"/>
          <w:noProof w:val="0"/>
        </w:rPr>
      </w:pPr>
    </w:p>
    <w:p w:rsidR="002E4071" w:rsidRDefault="002E4071" w:rsidP="002E4071">
      <w:pPr>
        <w:spacing w:after="0" w:line="240" w:lineRule="auto"/>
        <w:jc w:val="both"/>
        <w:rPr>
          <w:rFonts w:ascii="Times New Roman" w:hAnsi="Times New Roman" w:cs="Times New Roman"/>
          <w:noProof w:val="0"/>
        </w:rPr>
      </w:pPr>
    </w:p>
    <w:p w:rsidR="002E4071" w:rsidRDefault="002E4071" w:rsidP="002E4071">
      <w:pPr>
        <w:spacing w:after="0" w:line="240" w:lineRule="auto"/>
        <w:jc w:val="both"/>
        <w:rPr>
          <w:rFonts w:ascii="Times New Roman" w:hAnsi="Times New Roman" w:cs="Times New Roman"/>
          <w:noProof w:val="0"/>
        </w:rPr>
      </w:pPr>
    </w:p>
    <w:p w:rsidR="002E4071" w:rsidRDefault="002E4071" w:rsidP="002E4071">
      <w:pPr>
        <w:spacing w:after="0" w:line="240" w:lineRule="auto"/>
        <w:jc w:val="both"/>
        <w:rPr>
          <w:rFonts w:ascii="Times New Roman" w:hAnsi="Times New Roman" w:cs="Times New Roman"/>
          <w:noProof w:val="0"/>
        </w:rPr>
      </w:pPr>
    </w:p>
    <w:p w:rsidR="002E4071" w:rsidRDefault="002E4071" w:rsidP="002E4071">
      <w:pPr>
        <w:spacing w:after="0" w:line="240" w:lineRule="auto"/>
        <w:jc w:val="both"/>
        <w:rPr>
          <w:rFonts w:ascii="Times New Roman" w:hAnsi="Times New Roman" w:cs="Times New Roman"/>
          <w:noProof w:val="0"/>
        </w:rPr>
      </w:pPr>
    </w:p>
    <w:p w:rsidR="002E4071" w:rsidRDefault="002E4071" w:rsidP="002E4071">
      <w:pPr>
        <w:spacing w:after="0" w:line="240" w:lineRule="auto"/>
        <w:jc w:val="both"/>
        <w:rPr>
          <w:rFonts w:ascii="Times New Roman" w:hAnsi="Times New Roman" w:cs="Times New Roman"/>
          <w:noProof w:val="0"/>
        </w:rPr>
      </w:pPr>
    </w:p>
    <w:p w:rsidR="00411D47" w:rsidRDefault="00411D47" w:rsidP="00411D47">
      <w:pPr>
        <w:spacing w:after="0" w:line="240" w:lineRule="auto"/>
        <w:jc w:val="both"/>
        <w:rPr>
          <w:rFonts w:ascii="Times New Roman" w:hAnsi="Times New Roman" w:cs="Times New Roman"/>
          <w:noProof w:val="0"/>
        </w:rPr>
      </w:pPr>
    </w:p>
    <w:p w:rsidR="005F725A" w:rsidRDefault="00411D47" w:rsidP="00757FDA">
      <w:pPr>
        <w:pStyle w:val="Heading2"/>
        <w:rPr>
          <w:rFonts w:ascii="Times New Roman" w:hAnsi="Times New Roman" w:cs="Times New Roman"/>
          <w:b/>
          <w:color w:val="auto"/>
          <w:sz w:val="22"/>
          <w:szCs w:val="22"/>
        </w:rPr>
      </w:pPr>
      <w:r w:rsidRPr="006A62ED">
        <w:rPr>
          <w:rFonts w:ascii="Times New Roman" w:hAnsi="Times New Roman" w:cs="Times New Roman"/>
          <w:b/>
          <w:color w:val="auto"/>
          <w:sz w:val="22"/>
          <w:szCs w:val="22"/>
        </w:rPr>
        <w:lastRenderedPageBreak/>
        <w:t>Supplementary Figure 1b Cluster 2 dietary decision tree and example of targeted dietary advice messag</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5F725A">
        <w:rPr>
          <w:rFonts w:ascii="Times New Roman" w:hAnsi="Times New Roman" w:cs="Times New Roman"/>
          <w:b/>
          <w:color w:val="auto"/>
          <w:sz w:val="22"/>
          <w:szCs w:val="22"/>
        </w:rPr>
        <w:t>e</w:t>
      </w:r>
    </w:p>
    <w:p w:rsidR="00757FDA" w:rsidRDefault="00757FDA" w:rsidP="00757FDA">
      <w:r w:rsidRPr="00C14251">
        <w:rPr>
          <w:lang w:val="en-GB" w:eastAsia="en-GB"/>
        </w:rPr>
        <w:drawing>
          <wp:inline distT="0" distB="0" distL="0" distR="0" wp14:anchorId="733C4135" wp14:editId="699E7474">
            <wp:extent cx="8863330" cy="24965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b="11320"/>
                    <a:stretch/>
                  </pic:blipFill>
                  <pic:spPr bwMode="auto">
                    <a:xfrm>
                      <a:off x="0" y="0"/>
                      <a:ext cx="8863330" cy="2496583"/>
                    </a:xfrm>
                    <a:prstGeom prst="rect">
                      <a:avLst/>
                    </a:prstGeom>
                    <a:noFill/>
                    <a:ln>
                      <a:noFill/>
                    </a:ln>
                    <a:extLst>
                      <a:ext uri="{53640926-AAD7-44D8-BBD7-CCE9431645EC}">
                        <a14:shadowObscured xmlns:a14="http://schemas.microsoft.com/office/drawing/2010/main"/>
                      </a:ext>
                    </a:extLst>
                  </pic:spPr>
                </pic:pic>
              </a:graphicData>
            </a:graphic>
          </wp:inline>
        </w:drawing>
      </w:r>
    </w:p>
    <w:p w:rsidR="00757FDA" w:rsidRDefault="00757FDA" w:rsidP="00757FDA">
      <w:pPr>
        <w:spacing w:line="240" w:lineRule="auto"/>
        <w:rPr>
          <w:rFonts w:ascii="Times New Roman" w:hAnsi="Times New Roman" w:cs="Times New Roman"/>
          <w:sz w:val="20"/>
          <w:szCs w:val="20"/>
        </w:rPr>
      </w:pPr>
      <w:r w:rsidRPr="00D620DA">
        <w:rPr>
          <w:rFonts w:ascii="Times New Roman" w:hAnsi="Times New Roman" w:cs="Times New Roman"/>
          <w:sz w:val="20"/>
          <w:szCs w:val="20"/>
        </w:rPr>
        <w:t xml:space="preserve">Tailored dietary advice </w:t>
      </w:r>
      <w:r>
        <w:rPr>
          <w:rFonts w:ascii="Times New Roman" w:hAnsi="Times New Roman" w:cs="Times New Roman"/>
          <w:sz w:val="20"/>
          <w:szCs w:val="20"/>
        </w:rPr>
        <w:t>was developed per cluster bas</w:t>
      </w:r>
      <w:r w:rsidR="001835E2">
        <w:rPr>
          <w:rFonts w:ascii="Times New Roman" w:hAnsi="Times New Roman" w:cs="Times New Roman"/>
          <w:sz w:val="20"/>
          <w:szCs w:val="20"/>
        </w:rPr>
        <w:t>ed on the intakes of salt, calcium</w:t>
      </w:r>
      <w:r>
        <w:rPr>
          <w:rFonts w:ascii="Times New Roman" w:hAnsi="Times New Roman" w:cs="Times New Roman"/>
          <w:sz w:val="20"/>
          <w:szCs w:val="20"/>
        </w:rPr>
        <w:t>, folate and fibre.</w:t>
      </w:r>
    </w:p>
    <w:p w:rsidR="00757FDA" w:rsidRDefault="00757FDA" w:rsidP="00757FDA">
      <w:pPr>
        <w:spacing w:after="0" w:line="240" w:lineRule="auto"/>
        <w:jc w:val="both"/>
        <w:rPr>
          <w:rFonts w:ascii="Times New Roman" w:hAnsi="Times New Roman" w:cs="Times New Roman"/>
          <w:b/>
          <w:u w:val="single"/>
        </w:rPr>
      </w:pPr>
      <w:r w:rsidRPr="00732CF9">
        <w:rPr>
          <w:rFonts w:ascii="Times New Roman" w:hAnsi="Times New Roman" w:cs="Times New Roman"/>
          <w:b/>
          <w:u w:val="single"/>
        </w:rPr>
        <w:t>Example</w:t>
      </w:r>
      <w:r w:rsidR="00EB3DF4">
        <w:rPr>
          <w:rFonts w:ascii="Times New Roman" w:hAnsi="Times New Roman" w:cs="Times New Roman"/>
          <w:b/>
          <w:u w:val="single"/>
        </w:rPr>
        <w:t>s</w:t>
      </w:r>
      <w:r w:rsidRPr="00732CF9">
        <w:rPr>
          <w:rFonts w:ascii="Times New Roman" w:hAnsi="Times New Roman" w:cs="Times New Roman"/>
          <w:b/>
          <w:u w:val="single"/>
        </w:rPr>
        <w:t xml:space="preserve"> of targeted advice message</w:t>
      </w:r>
      <w:r w:rsidR="00EB3DF4">
        <w:rPr>
          <w:rFonts w:ascii="Times New Roman" w:hAnsi="Times New Roman" w:cs="Times New Roman"/>
          <w:b/>
          <w:u w:val="single"/>
        </w:rPr>
        <w:t>s</w:t>
      </w:r>
      <w:r>
        <w:rPr>
          <w:rFonts w:ascii="Times New Roman" w:hAnsi="Times New Roman" w:cs="Times New Roman"/>
          <w:b/>
          <w:u w:val="single"/>
        </w:rPr>
        <w:t xml:space="preserve"> from Cluster 2 dietary decision tree</w:t>
      </w:r>
    </w:p>
    <w:p w:rsidR="00757FDA" w:rsidRPr="00757FDA" w:rsidRDefault="00EB3DF4" w:rsidP="00757FDA">
      <w:pPr>
        <w:spacing w:line="240" w:lineRule="auto"/>
        <w:rPr>
          <w:rFonts w:ascii="Times New Roman" w:hAnsi="Times New Roman" w:cs="Times New Roman"/>
          <w:sz w:val="20"/>
          <w:szCs w:val="20"/>
        </w:rPr>
      </w:pPr>
      <w:r w:rsidRPr="008B2DCA">
        <w:rPr>
          <w:rFonts w:ascii="Times New Roman" w:hAnsi="Times New Roman" w:cs="Times New Roman"/>
          <w:lang w:val="en-GB" w:eastAsia="en-GB"/>
        </w:rPr>
        <mc:AlternateContent>
          <mc:Choice Requires="wps">
            <w:drawing>
              <wp:anchor distT="45720" distB="45720" distL="114300" distR="114300" simplePos="0" relativeHeight="251677696" behindDoc="1" locked="0" layoutInCell="1" allowOverlap="1" wp14:anchorId="48D0EB26" wp14:editId="11D9FECD">
                <wp:simplePos x="0" y="0"/>
                <wp:positionH relativeFrom="margin">
                  <wp:posOffset>5264785</wp:posOffset>
                </wp:positionH>
                <wp:positionV relativeFrom="paragraph">
                  <wp:posOffset>107315</wp:posOffset>
                </wp:positionV>
                <wp:extent cx="2480310" cy="1404620"/>
                <wp:effectExtent l="0" t="0" r="15240" b="26670"/>
                <wp:wrapTight wrapText="bothSides">
                  <wp:wrapPolygon edited="0">
                    <wp:start x="0" y="0"/>
                    <wp:lineTo x="0" y="21798"/>
                    <wp:lineTo x="21567" y="21798"/>
                    <wp:lineTo x="2156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404620"/>
                        </a:xfrm>
                        <a:prstGeom prst="rect">
                          <a:avLst/>
                        </a:prstGeom>
                        <a:solidFill>
                          <a:srgbClr val="FFFFFF"/>
                        </a:solidFill>
                        <a:ln w="9525">
                          <a:solidFill>
                            <a:srgbClr val="000000"/>
                          </a:solidFill>
                          <a:miter lim="800000"/>
                          <a:headEnd/>
                          <a:tailEnd/>
                        </a:ln>
                      </wps:spPr>
                      <wps:txbx>
                        <w:txbxContent>
                          <w:p w:rsidR="00EB3DF4" w:rsidRDefault="00EB3DF4" w:rsidP="00EB3DF4">
                            <w:pPr>
                              <w:spacing w:after="0"/>
                              <w:rPr>
                                <w:b/>
                              </w:rPr>
                            </w:pPr>
                            <w:r w:rsidRPr="003748C0">
                              <w:rPr>
                                <w:b/>
                              </w:rPr>
                              <w:t xml:space="preserve">Targeted </w:t>
                            </w:r>
                            <w:r w:rsidR="003748C0" w:rsidRPr="003748C0">
                              <w:rPr>
                                <w:b/>
                              </w:rPr>
                              <w:t>dietary advice message 2.12</w:t>
                            </w:r>
                            <w:r w:rsidRPr="003748C0">
                              <w:rPr>
                                <w:b/>
                              </w:rPr>
                              <w:t>D</w:t>
                            </w:r>
                          </w:p>
                          <w:p w:rsidR="00EB3DF4" w:rsidRPr="008B2DCA" w:rsidRDefault="00EB3DF4" w:rsidP="003748C0">
                            <w:pPr>
                              <w:pStyle w:val="ListParagraph"/>
                              <w:numPr>
                                <w:ilvl w:val="0"/>
                                <w:numId w:val="8"/>
                              </w:numPr>
                              <w:spacing w:after="0" w:line="240" w:lineRule="auto"/>
                              <w:contextualSpacing w:val="0"/>
                            </w:pPr>
                            <w:r w:rsidRPr="008B2DCA">
                              <w:t>Reduce salt intake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0EB26" id="_x0000_s1029" type="#_x0000_t202" style="position:absolute;margin-left:414.55pt;margin-top:8.45pt;width:195.3pt;height:110.6pt;z-index:-2516387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">
                <v:textbox style="mso-fit-shape-to-text:t">
                  <w:txbxContent>
                    <w:p w:rsidR="00EB3DF4" w:rsidRDefault="00EB3DF4" w:rsidP="00EB3DF4">
                      <w:pPr>
                        <w:spacing w:after="0"/>
                        <w:rPr>
                          <w:b/>
                        </w:rPr>
                      </w:pPr>
                      <w:r w:rsidRPr="003748C0">
                        <w:rPr>
                          <w:b/>
                        </w:rPr>
                        <w:t xml:space="preserve">Targeted </w:t>
                      </w:r>
                      <w:r w:rsidR="003748C0" w:rsidRPr="003748C0">
                        <w:rPr>
                          <w:b/>
                        </w:rPr>
                        <w:t>dietary advice message 2.12</w:t>
                      </w:r>
                      <w:r w:rsidRPr="003748C0">
                        <w:rPr>
                          <w:b/>
                        </w:rPr>
                        <w:t>D</w:t>
                      </w:r>
                    </w:p>
                    <w:p w:rsidR="00EB3DF4" w:rsidRPr="008B2DCA" w:rsidRDefault="00EB3DF4" w:rsidP="003748C0">
                      <w:pPr>
                        <w:pStyle w:val="ListParagraph"/>
                        <w:numPr>
                          <w:ilvl w:val="0"/>
                          <w:numId w:val="8"/>
                        </w:numPr>
                        <w:spacing w:after="0" w:line="240" w:lineRule="auto"/>
                        <w:contextualSpacing w:val="0"/>
                      </w:pPr>
                      <w:r w:rsidRPr="008B2DCA">
                        <w:t>Reduce salt intake</w:t>
                      </w:r>
                    </w:p>
                  </w:txbxContent>
                </v:textbox>
                <w10:wrap type="tight" anchorx="margin"/>
              </v:shape>
            </w:pict>
          </mc:Fallback>
        </mc:AlternateContent>
      </w:r>
      <w:r w:rsidRPr="008B2DCA">
        <w:rPr>
          <w:rFonts w:ascii="Times New Roman" w:hAnsi="Times New Roman" w:cs="Times New Roman"/>
          <w:lang w:val="en-GB" w:eastAsia="en-GB"/>
        </w:rPr>
        <mc:AlternateContent>
          <mc:Choice Requires="wps">
            <w:drawing>
              <wp:anchor distT="45720" distB="45720" distL="114300" distR="114300" simplePos="0" relativeHeight="251675648" behindDoc="1" locked="0" layoutInCell="1" allowOverlap="1" wp14:anchorId="5C073542" wp14:editId="1B931718">
                <wp:simplePos x="0" y="0"/>
                <wp:positionH relativeFrom="margin">
                  <wp:posOffset>2632710</wp:posOffset>
                </wp:positionH>
                <wp:positionV relativeFrom="paragraph">
                  <wp:posOffset>107315</wp:posOffset>
                </wp:positionV>
                <wp:extent cx="2480310" cy="1404620"/>
                <wp:effectExtent l="0" t="0" r="15240" b="26670"/>
                <wp:wrapTight wrapText="bothSides">
                  <wp:wrapPolygon edited="0">
                    <wp:start x="0" y="0"/>
                    <wp:lineTo x="0" y="21798"/>
                    <wp:lineTo x="21567" y="21798"/>
                    <wp:lineTo x="2156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404620"/>
                        </a:xfrm>
                        <a:prstGeom prst="rect">
                          <a:avLst/>
                        </a:prstGeom>
                        <a:solidFill>
                          <a:srgbClr val="FFFFFF"/>
                        </a:solidFill>
                        <a:ln w="9525">
                          <a:solidFill>
                            <a:srgbClr val="000000"/>
                          </a:solidFill>
                          <a:miter lim="800000"/>
                          <a:headEnd/>
                          <a:tailEnd/>
                        </a:ln>
                      </wps:spPr>
                      <wps:txbx>
                        <w:txbxContent>
                          <w:p w:rsidR="00EB3DF4" w:rsidRDefault="00EB3DF4" w:rsidP="00EB3DF4">
                            <w:pPr>
                              <w:spacing w:after="0"/>
                              <w:rPr>
                                <w:b/>
                              </w:rPr>
                            </w:pPr>
                            <w:r w:rsidRPr="003748C0">
                              <w:rPr>
                                <w:b/>
                              </w:rPr>
                              <w:t xml:space="preserve">Targeted </w:t>
                            </w:r>
                            <w:r w:rsidR="003748C0" w:rsidRPr="003748C0">
                              <w:rPr>
                                <w:b/>
                              </w:rPr>
                              <w:t>dietary advice message 2.8</w:t>
                            </w:r>
                            <w:r w:rsidRPr="003748C0">
                              <w:rPr>
                                <w:b/>
                              </w:rPr>
                              <w:t>D</w:t>
                            </w:r>
                          </w:p>
                          <w:p w:rsidR="00EB3DF4" w:rsidRPr="008B2DCA" w:rsidRDefault="00EB3DF4" w:rsidP="00EB3DF4">
                            <w:pPr>
                              <w:pStyle w:val="ListParagraph"/>
                              <w:numPr>
                                <w:ilvl w:val="0"/>
                                <w:numId w:val="8"/>
                              </w:numPr>
                              <w:spacing w:after="0" w:line="240" w:lineRule="auto"/>
                              <w:contextualSpacing w:val="0"/>
                            </w:pPr>
                            <w:r w:rsidRPr="008B2DCA">
                              <w:t>Reduce salt intake</w:t>
                            </w:r>
                          </w:p>
                          <w:p w:rsidR="00EB3DF4" w:rsidRPr="008B2DCA" w:rsidRDefault="003748C0" w:rsidP="003748C0">
                            <w:pPr>
                              <w:pStyle w:val="ListParagraph"/>
                              <w:numPr>
                                <w:ilvl w:val="0"/>
                                <w:numId w:val="8"/>
                              </w:numPr>
                              <w:spacing w:after="0" w:line="240" w:lineRule="auto"/>
                              <w:contextualSpacing w:val="0"/>
                            </w:pPr>
                            <w:r>
                              <w:t>Increase folate</w:t>
                            </w:r>
                            <w:r w:rsidR="00EB3DF4" w:rsidRPr="008B2DCA">
                              <w:t xml:space="preserve"> intake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73542" id="_x0000_s1030" type="#_x0000_t202" style="position:absolute;margin-left:207.3pt;margin-top:8.45pt;width:195.3pt;height:110.6pt;z-index:-251640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">
                <v:textbox style="mso-fit-shape-to-text:t">
                  <w:txbxContent>
                    <w:p w:rsidR="00EB3DF4" w:rsidRDefault="00EB3DF4" w:rsidP="00EB3DF4">
                      <w:pPr>
                        <w:spacing w:after="0"/>
                        <w:rPr>
                          <w:b/>
                        </w:rPr>
                      </w:pPr>
                      <w:r w:rsidRPr="003748C0">
                        <w:rPr>
                          <w:b/>
                        </w:rPr>
                        <w:t xml:space="preserve">Targeted </w:t>
                      </w:r>
                      <w:r w:rsidR="003748C0" w:rsidRPr="003748C0">
                        <w:rPr>
                          <w:b/>
                        </w:rPr>
                        <w:t>dietary advice message 2.8</w:t>
                      </w:r>
                      <w:r w:rsidRPr="003748C0">
                        <w:rPr>
                          <w:b/>
                        </w:rPr>
                        <w:t>D</w:t>
                      </w:r>
                    </w:p>
                    <w:p w:rsidR="00EB3DF4" w:rsidRPr="008B2DCA" w:rsidRDefault="00EB3DF4" w:rsidP="00EB3DF4">
                      <w:pPr>
                        <w:pStyle w:val="ListParagraph"/>
                        <w:numPr>
                          <w:ilvl w:val="0"/>
                          <w:numId w:val="8"/>
                        </w:numPr>
                        <w:spacing w:after="0" w:line="240" w:lineRule="auto"/>
                        <w:contextualSpacing w:val="0"/>
                      </w:pPr>
                      <w:r w:rsidRPr="008B2DCA">
                        <w:t>Reduce salt intake</w:t>
                      </w:r>
                    </w:p>
                    <w:p w:rsidR="00EB3DF4" w:rsidRPr="008B2DCA" w:rsidRDefault="003748C0" w:rsidP="003748C0">
                      <w:pPr>
                        <w:pStyle w:val="ListParagraph"/>
                        <w:numPr>
                          <w:ilvl w:val="0"/>
                          <w:numId w:val="8"/>
                        </w:numPr>
                        <w:spacing w:after="0" w:line="240" w:lineRule="auto"/>
                        <w:contextualSpacing w:val="0"/>
                      </w:pPr>
                      <w:r>
                        <w:t>Increase folate</w:t>
                      </w:r>
                      <w:r w:rsidR="00EB3DF4" w:rsidRPr="008B2DCA">
                        <w:t xml:space="preserve"> intake</w:t>
                      </w:r>
                    </w:p>
                  </w:txbxContent>
                </v:textbox>
                <w10:wrap type="tight" anchorx="margin"/>
              </v:shape>
            </w:pict>
          </mc:Fallback>
        </mc:AlternateContent>
      </w:r>
      <w:r w:rsidR="00757FDA" w:rsidRPr="008B2DCA">
        <w:rPr>
          <w:rFonts w:ascii="Times New Roman" w:hAnsi="Times New Roman" w:cs="Times New Roman"/>
          <w:lang w:val="en-GB" w:eastAsia="en-GB"/>
        </w:rPr>
        <mc:AlternateContent>
          <mc:Choice Requires="wps">
            <w:drawing>
              <wp:anchor distT="45720" distB="45720" distL="114300" distR="114300" simplePos="0" relativeHeight="251669504" behindDoc="1" locked="0" layoutInCell="1" allowOverlap="1" wp14:anchorId="6623F557" wp14:editId="0C87F60E">
                <wp:simplePos x="0" y="0"/>
                <wp:positionH relativeFrom="margin">
                  <wp:align>left</wp:align>
                </wp:positionH>
                <wp:positionV relativeFrom="paragraph">
                  <wp:posOffset>106045</wp:posOffset>
                </wp:positionV>
                <wp:extent cx="2480310" cy="1404620"/>
                <wp:effectExtent l="0" t="0" r="15240" b="26670"/>
                <wp:wrapTight wrapText="bothSides">
                  <wp:wrapPolygon edited="0">
                    <wp:start x="0" y="0"/>
                    <wp:lineTo x="0" y="21798"/>
                    <wp:lineTo x="21567" y="21798"/>
                    <wp:lineTo x="2156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807" cy="1404620"/>
                        </a:xfrm>
                        <a:prstGeom prst="rect">
                          <a:avLst/>
                        </a:prstGeom>
                        <a:solidFill>
                          <a:srgbClr val="FFFFFF"/>
                        </a:solidFill>
                        <a:ln w="9525">
                          <a:solidFill>
                            <a:srgbClr val="000000"/>
                          </a:solidFill>
                          <a:miter lim="800000"/>
                          <a:headEnd/>
                          <a:tailEnd/>
                        </a:ln>
                      </wps:spPr>
                      <wps:txbx>
                        <w:txbxContent>
                          <w:p w:rsidR="00411D47" w:rsidRDefault="00411D47" w:rsidP="00411D47">
                            <w:pPr>
                              <w:spacing w:after="0"/>
                              <w:rPr>
                                <w:b/>
                              </w:rPr>
                            </w:pPr>
                            <w:r w:rsidRPr="008B2DCA">
                              <w:rPr>
                                <w:b/>
                              </w:rPr>
                              <w:t>Targeted dietary advice message 2.4D</w:t>
                            </w:r>
                          </w:p>
                          <w:p w:rsidR="00411D47" w:rsidRPr="008B2DCA" w:rsidRDefault="00411D47" w:rsidP="00411D47">
                            <w:pPr>
                              <w:pStyle w:val="ListParagraph"/>
                              <w:numPr>
                                <w:ilvl w:val="0"/>
                                <w:numId w:val="8"/>
                              </w:numPr>
                              <w:spacing w:after="0" w:line="240" w:lineRule="auto"/>
                              <w:contextualSpacing w:val="0"/>
                            </w:pPr>
                            <w:r w:rsidRPr="008B2DCA">
                              <w:t>Reduce salt intake</w:t>
                            </w:r>
                          </w:p>
                          <w:p w:rsidR="00411D47" w:rsidRPr="008B2DCA" w:rsidRDefault="00411D47" w:rsidP="00411D47">
                            <w:pPr>
                              <w:pStyle w:val="ListParagraph"/>
                              <w:numPr>
                                <w:ilvl w:val="0"/>
                                <w:numId w:val="8"/>
                              </w:numPr>
                              <w:spacing w:after="0" w:line="240" w:lineRule="auto"/>
                              <w:contextualSpacing w:val="0"/>
                            </w:pPr>
                            <w:r w:rsidRPr="008B2DCA">
                              <w:t>Increase calcium intake</w:t>
                            </w:r>
                          </w:p>
                          <w:p w:rsidR="00411D47" w:rsidRPr="008B2DCA" w:rsidRDefault="00411D47" w:rsidP="00411D47">
                            <w:pPr>
                              <w:pStyle w:val="ListParagraph"/>
                              <w:numPr>
                                <w:ilvl w:val="0"/>
                                <w:numId w:val="8"/>
                              </w:numPr>
                              <w:spacing w:after="0" w:line="240" w:lineRule="auto"/>
                              <w:contextualSpacing w:val="0"/>
                            </w:pPr>
                            <w:r w:rsidRPr="008B2DCA">
                              <w:t>Increase intake of dietary fibre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3F557" id="_x0000_s1031" type="#_x0000_t202" style="position:absolute;margin-left:0;margin-top:8.35pt;width:195.3pt;height:110.6pt;z-index:-2516469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">
                <v:textbox style="mso-fit-shape-to-text:t">
                  <w:txbxContent>
                    <w:p w:rsidR="00411D47" w:rsidRDefault="00411D47" w:rsidP="00411D47">
                      <w:pPr>
                        <w:spacing w:after="0"/>
                        <w:rPr>
                          <w:b/>
                        </w:rPr>
                      </w:pPr>
                      <w:r w:rsidRPr="008B2DCA">
                        <w:rPr>
                          <w:b/>
                        </w:rPr>
                        <w:t>Targeted dietary advice message 2.4D</w:t>
                      </w:r>
                    </w:p>
                    <w:p w:rsidR="00411D47" w:rsidRPr="008B2DCA" w:rsidRDefault="00411D47" w:rsidP="00411D47">
                      <w:pPr>
                        <w:pStyle w:val="ListParagraph"/>
                        <w:numPr>
                          <w:ilvl w:val="0"/>
                          <w:numId w:val="8"/>
                        </w:numPr>
                        <w:spacing w:after="0" w:line="240" w:lineRule="auto"/>
                        <w:contextualSpacing w:val="0"/>
                      </w:pPr>
                      <w:r w:rsidRPr="008B2DCA">
                        <w:t>Reduce salt intake</w:t>
                      </w:r>
                    </w:p>
                    <w:p w:rsidR="00411D47" w:rsidRPr="008B2DCA" w:rsidRDefault="00411D47" w:rsidP="00411D47">
                      <w:pPr>
                        <w:pStyle w:val="ListParagraph"/>
                        <w:numPr>
                          <w:ilvl w:val="0"/>
                          <w:numId w:val="8"/>
                        </w:numPr>
                        <w:spacing w:after="0" w:line="240" w:lineRule="auto"/>
                        <w:contextualSpacing w:val="0"/>
                      </w:pPr>
                      <w:r w:rsidRPr="008B2DCA">
                        <w:t>Increase calcium intake</w:t>
                      </w:r>
                    </w:p>
                    <w:p w:rsidR="00411D47" w:rsidRPr="008B2DCA" w:rsidRDefault="00411D47" w:rsidP="00411D47">
                      <w:pPr>
                        <w:pStyle w:val="ListParagraph"/>
                        <w:numPr>
                          <w:ilvl w:val="0"/>
                          <w:numId w:val="8"/>
                        </w:numPr>
                        <w:spacing w:after="0" w:line="240" w:lineRule="auto"/>
                        <w:contextualSpacing w:val="0"/>
                      </w:pPr>
                      <w:r w:rsidRPr="008B2DCA">
                        <w:t>Increase intake of dietary fibre</w:t>
                      </w:r>
                    </w:p>
                  </w:txbxContent>
                </v:textbox>
                <w10:wrap type="tight" anchorx="margin"/>
              </v:shape>
            </w:pict>
          </mc:Fallback>
        </mc:AlternateContent>
      </w:r>
    </w:p>
    <w:sectPr w:rsidR="00757FDA" w:rsidRPr="00757FDA" w:rsidSect="00757FD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106" w:rsidRDefault="00C15106" w:rsidP="00D269D8">
      <w:pPr>
        <w:spacing w:after="0" w:line="240" w:lineRule="auto"/>
      </w:pPr>
      <w:r>
        <w:separator/>
      </w:r>
    </w:p>
  </w:endnote>
  <w:endnote w:type="continuationSeparator" w:id="0">
    <w:p w:rsidR="00C15106" w:rsidRDefault="00C15106" w:rsidP="00D2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106" w:rsidRDefault="00C15106" w:rsidP="00D269D8">
      <w:pPr>
        <w:spacing w:after="0" w:line="240" w:lineRule="auto"/>
      </w:pPr>
      <w:r>
        <w:separator/>
      </w:r>
    </w:p>
  </w:footnote>
  <w:footnote w:type="continuationSeparator" w:id="0">
    <w:p w:rsidR="00C15106" w:rsidRDefault="00C15106" w:rsidP="00D26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4032"/>
    <w:multiLevelType w:val="hybridMultilevel"/>
    <w:tmpl w:val="114C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E62CF"/>
    <w:multiLevelType w:val="hybridMultilevel"/>
    <w:tmpl w:val="EA3A6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297C80"/>
    <w:multiLevelType w:val="hybridMultilevel"/>
    <w:tmpl w:val="0966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9E11E8"/>
    <w:multiLevelType w:val="hybridMultilevel"/>
    <w:tmpl w:val="32CAE3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71F4650C"/>
    <w:multiLevelType w:val="hybridMultilevel"/>
    <w:tmpl w:val="B5BA2E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730A0F3B"/>
    <w:multiLevelType w:val="hybridMultilevel"/>
    <w:tmpl w:val="A376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E3BE1"/>
    <w:multiLevelType w:val="hybridMultilevel"/>
    <w:tmpl w:val="B32AF3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66"/>
    <w:rsid w:val="00027109"/>
    <w:rsid w:val="001835E2"/>
    <w:rsid w:val="001E3E61"/>
    <w:rsid w:val="00230390"/>
    <w:rsid w:val="00230EA9"/>
    <w:rsid w:val="00236AE0"/>
    <w:rsid w:val="002408B6"/>
    <w:rsid w:val="002E4071"/>
    <w:rsid w:val="003157BA"/>
    <w:rsid w:val="00331E70"/>
    <w:rsid w:val="003748C0"/>
    <w:rsid w:val="003D57DB"/>
    <w:rsid w:val="00411D47"/>
    <w:rsid w:val="00424463"/>
    <w:rsid w:val="005F725A"/>
    <w:rsid w:val="00627C45"/>
    <w:rsid w:val="006A62ED"/>
    <w:rsid w:val="00732CF9"/>
    <w:rsid w:val="00757FDA"/>
    <w:rsid w:val="007D16A8"/>
    <w:rsid w:val="008609F2"/>
    <w:rsid w:val="008867C9"/>
    <w:rsid w:val="00897A4A"/>
    <w:rsid w:val="008A4179"/>
    <w:rsid w:val="008B2DCA"/>
    <w:rsid w:val="00930349"/>
    <w:rsid w:val="00957D1B"/>
    <w:rsid w:val="00A84966"/>
    <w:rsid w:val="00B9174A"/>
    <w:rsid w:val="00BD06A7"/>
    <w:rsid w:val="00BD1592"/>
    <w:rsid w:val="00C15106"/>
    <w:rsid w:val="00C272EA"/>
    <w:rsid w:val="00C52C7A"/>
    <w:rsid w:val="00CA12A9"/>
    <w:rsid w:val="00CA552E"/>
    <w:rsid w:val="00CB7B3C"/>
    <w:rsid w:val="00CD4205"/>
    <w:rsid w:val="00CF00F4"/>
    <w:rsid w:val="00D269D8"/>
    <w:rsid w:val="00D34D47"/>
    <w:rsid w:val="00D61FF4"/>
    <w:rsid w:val="00D620DA"/>
    <w:rsid w:val="00D8517B"/>
    <w:rsid w:val="00DC14D2"/>
    <w:rsid w:val="00DF6850"/>
    <w:rsid w:val="00E67801"/>
    <w:rsid w:val="00EB3DF4"/>
    <w:rsid w:val="00EC4EBB"/>
    <w:rsid w:val="00EF54EB"/>
    <w:rsid w:val="00F929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402F"/>
  <w15:docId w15:val="{1F2E3DDF-FA0B-4B0B-A27F-D8FA9988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rPr>
  </w:style>
  <w:style w:type="paragraph" w:styleId="Heading2">
    <w:name w:val="heading 2"/>
    <w:basedOn w:val="Normal"/>
    <w:next w:val="Normal"/>
    <w:link w:val="Heading2Char"/>
    <w:uiPriority w:val="9"/>
    <w:unhideWhenUsed/>
    <w:qFormat/>
    <w:rsid w:val="006A62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A849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62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DA"/>
    <w:rPr>
      <w:rFonts w:ascii="Tahoma" w:hAnsi="Tahoma" w:cs="Tahoma"/>
      <w:noProof/>
      <w:sz w:val="16"/>
      <w:szCs w:val="16"/>
    </w:rPr>
  </w:style>
  <w:style w:type="paragraph" w:styleId="Header">
    <w:name w:val="header"/>
    <w:basedOn w:val="Normal"/>
    <w:link w:val="HeaderChar"/>
    <w:uiPriority w:val="99"/>
    <w:unhideWhenUsed/>
    <w:rsid w:val="00D26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9D8"/>
    <w:rPr>
      <w:noProof/>
    </w:rPr>
  </w:style>
  <w:style w:type="paragraph" w:styleId="Footer">
    <w:name w:val="footer"/>
    <w:basedOn w:val="Normal"/>
    <w:link w:val="FooterChar"/>
    <w:uiPriority w:val="99"/>
    <w:unhideWhenUsed/>
    <w:rsid w:val="00D26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9D8"/>
    <w:rPr>
      <w:noProof/>
    </w:rPr>
  </w:style>
  <w:style w:type="paragraph" w:styleId="ListParagraph">
    <w:name w:val="List Paragraph"/>
    <w:basedOn w:val="Normal"/>
    <w:uiPriority w:val="34"/>
    <w:qFormat/>
    <w:rsid w:val="008609F2"/>
    <w:pPr>
      <w:ind w:left="720"/>
      <w:contextualSpacing/>
    </w:pPr>
  </w:style>
  <w:style w:type="character" w:styleId="CommentReference">
    <w:name w:val="annotation reference"/>
    <w:basedOn w:val="DefaultParagraphFont"/>
    <w:uiPriority w:val="99"/>
    <w:semiHidden/>
    <w:unhideWhenUsed/>
    <w:rsid w:val="00CB7B3C"/>
    <w:rPr>
      <w:sz w:val="16"/>
      <w:szCs w:val="16"/>
    </w:rPr>
  </w:style>
  <w:style w:type="paragraph" w:styleId="CommentText">
    <w:name w:val="annotation text"/>
    <w:basedOn w:val="Normal"/>
    <w:link w:val="CommentTextChar"/>
    <w:uiPriority w:val="99"/>
    <w:semiHidden/>
    <w:unhideWhenUsed/>
    <w:rsid w:val="00CB7B3C"/>
    <w:pPr>
      <w:spacing w:line="240" w:lineRule="auto"/>
    </w:pPr>
    <w:rPr>
      <w:sz w:val="20"/>
      <w:szCs w:val="20"/>
    </w:rPr>
  </w:style>
  <w:style w:type="character" w:customStyle="1" w:styleId="CommentTextChar">
    <w:name w:val="Comment Text Char"/>
    <w:basedOn w:val="DefaultParagraphFont"/>
    <w:link w:val="CommentText"/>
    <w:uiPriority w:val="99"/>
    <w:semiHidden/>
    <w:rsid w:val="00CB7B3C"/>
    <w:rPr>
      <w:noProof/>
      <w:sz w:val="20"/>
      <w:szCs w:val="20"/>
    </w:rPr>
  </w:style>
  <w:style w:type="paragraph" w:styleId="CommentSubject">
    <w:name w:val="annotation subject"/>
    <w:basedOn w:val="CommentText"/>
    <w:next w:val="CommentText"/>
    <w:link w:val="CommentSubjectChar"/>
    <w:uiPriority w:val="99"/>
    <w:semiHidden/>
    <w:unhideWhenUsed/>
    <w:rsid w:val="00CB7B3C"/>
    <w:rPr>
      <w:b/>
      <w:bCs/>
    </w:rPr>
  </w:style>
  <w:style w:type="character" w:customStyle="1" w:styleId="CommentSubjectChar">
    <w:name w:val="Comment Subject Char"/>
    <w:basedOn w:val="CommentTextChar"/>
    <w:link w:val="CommentSubject"/>
    <w:uiPriority w:val="99"/>
    <w:semiHidden/>
    <w:rsid w:val="00CB7B3C"/>
    <w:rPr>
      <w:b/>
      <w:bCs/>
      <w:noProof/>
      <w:sz w:val="20"/>
      <w:szCs w:val="20"/>
    </w:rPr>
  </w:style>
  <w:style w:type="paragraph" w:styleId="Title">
    <w:name w:val="Title"/>
    <w:basedOn w:val="Normal"/>
    <w:next w:val="Normal"/>
    <w:link w:val="TitleChar"/>
    <w:uiPriority w:val="10"/>
    <w:qFormat/>
    <w:rsid w:val="006A62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2ED"/>
    <w:rPr>
      <w:rFonts w:asciiTheme="majorHAnsi" w:eastAsiaTheme="majorEastAsia" w:hAnsiTheme="majorHAnsi" w:cstheme="majorBidi"/>
      <w:noProof/>
      <w:spacing w:val="-10"/>
      <w:kern w:val="28"/>
      <w:sz w:val="56"/>
      <w:szCs w:val="56"/>
    </w:rPr>
  </w:style>
  <w:style w:type="character" w:customStyle="1" w:styleId="Heading2Char">
    <w:name w:val="Heading 2 Char"/>
    <w:basedOn w:val="DefaultParagraphFont"/>
    <w:link w:val="Heading2"/>
    <w:uiPriority w:val="9"/>
    <w:rsid w:val="006A62ED"/>
    <w:rPr>
      <w:rFonts w:asciiTheme="majorHAnsi" w:eastAsiaTheme="majorEastAsia" w:hAnsiTheme="majorHAnsi" w:cstheme="majorBidi"/>
      <w:noProof/>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4860">
      <w:bodyDiv w:val="1"/>
      <w:marLeft w:val="0"/>
      <w:marRight w:val="0"/>
      <w:marTop w:val="0"/>
      <w:marBottom w:val="0"/>
      <w:divBdr>
        <w:top w:val="none" w:sz="0" w:space="0" w:color="auto"/>
        <w:left w:val="none" w:sz="0" w:space="0" w:color="auto"/>
        <w:bottom w:val="none" w:sz="0" w:space="0" w:color="auto"/>
        <w:right w:val="none" w:sz="0" w:space="0" w:color="auto"/>
      </w:divBdr>
    </w:div>
    <w:div w:id="9723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Lorraine Brennan</cp:lastModifiedBy>
  <cp:revision>6</cp:revision>
  <dcterms:created xsi:type="dcterms:W3CDTF">2017-04-14T16:59:00Z</dcterms:created>
  <dcterms:modified xsi:type="dcterms:W3CDTF">2017-05-02T16:25:00Z</dcterms:modified>
</cp:coreProperties>
</file>