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7" w:rsidRPr="003E3AAD" w:rsidRDefault="008A32F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3AAD">
        <w:rPr>
          <w:rFonts w:ascii="Times New Roman" w:hAnsi="Times New Roman" w:cs="Times New Roman"/>
          <w:sz w:val="24"/>
        </w:rPr>
        <w:t>Supplementary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1147"/>
        <w:gridCol w:w="1148"/>
        <w:gridCol w:w="1238"/>
        <w:gridCol w:w="1237"/>
        <w:gridCol w:w="1161"/>
        <w:gridCol w:w="277"/>
        <w:gridCol w:w="1124"/>
        <w:gridCol w:w="1124"/>
        <w:gridCol w:w="1262"/>
        <w:gridCol w:w="1262"/>
        <w:gridCol w:w="887"/>
      </w:tblGrid>
      <w:tr w:rsidR="001E02E0" w:rsidRPr="001E02E0" w:rsidTr="001E02E0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8A32F7">
            <w:pPr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Table S</w:t>
            </w:r>
            <w:r w:rsidR="008A32F7">
              <w:rPr>
                <w:rFonts w:ascii="Times New Roman" w:hAnsi="Times New Roman" w:cs="Times New Roman"/>
              </w:rPr>
              <w:t>1</w:t>
            </w:r>
            <w:r w:rsidRPr="001E02E0">
              <w:rPr>
                <w:rFonts w:ascii="Times New Roman" w:hAnsi="Times New Roman" w:cs="Times New Roman"/>
              </w:rPr>
              <w:t>. Comparison of dietary fatty acid and fish intake  between supplement users and non-supplement users by adults aged 18-64 years in 2011 and 2001</w:t>
            </w:r>
          </w:p>
        </w:tc>
      </w:tr>
      <w:tr w:rsidR="001E02E0" w:rsidRPr="001E02E0" w:rsidTr="001E02E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2001</w:t>
            </w:r>
          </w:p>
        </w:tc>
      </w:tr>
      <w:tr w:rsidR="00D9641C" w:rsidRPr="001E02E0" w:rsidTr="001E0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Supplement users (n=111)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Non-supplement users (n=778)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P┼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Supplement users (n=81)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Non-supplement users (n=1016)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P┼</w:t>
            </w:r>
          </w:p>
        </w:tc>
      </w:tr>
      <w:tr w:rsidR="00D9641C" w:rsidRPr="001E02E0" w:rsidTr="001E02E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2E0" w:rsidRPr="001E02E0" w:rsidRDefault="001E02E0" w:rsidP="001E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 fat (g/d)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86.93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86.84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28.41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91.35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97.11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32.69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0.150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SFA(g/d)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0.309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MUFA(g/d)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0.098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PUFA(g/d)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0.076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ALA(g/d)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EPA(mg/d)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309.15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560.89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131.95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SimSun" w:eastAsia="SimSun" w:hAnsi="SimSun" w:cs="Times New Roman" w:hint="eastAsia"/>
                <w:color w:val="000000"/>
                <w:lang w:eastAsia="en-IE"/>
              </w:rPr>
              <w:t>＜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145.80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173.59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238.87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0.265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DHA(mg/d)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335.35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526.57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218.72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SimSun" w:eastAsia="SimSun" w:hAnsi="SimSun" w:cs="Times New Roman" w:hint="eastAsia"/>
                <w:color w:val="000000"/>
                <w:lang w:eastAsia="en-IE"/>
              </w:rPr>
              <w:t>＜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170.91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193.98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270.30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0.455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  <w:t>Trans-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fat(g/d)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0.324</w:t>
            </w:r>
          </w:p>
        </w:tc>
      </w:tr>
      <w:tr w:rsidR="00D9641C" w:rsidRPr="001E02E0" w:rsidTr="001E02E0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3E3AAD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sz w:val="1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 fat 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0.738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SFA(%TE)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0.910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MUFA(%TE)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0.608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PUFA(%TE)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0.465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ALA(%TE)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EPA(%TE)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SimSun" w:eastAsia="SimSun" w:hAnsi="SimSun" w:cs="Times New Roman" w:hint="eastAsia"/>
                <w:color w:val="000000"/>
                <w:lang w:eastAsia="en-IE"/>
              </w:rPr>
              <w:t>＜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0.184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DHA(%TE)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SimSun" w:eastAsia="SimSun" w:hAnsi="SimSun" w:cs="Times New Roman" w:hint="eastAsia"/>
                <w:color w:val="000000"/>
                <w:lang w:eastAsia="en-IE"/>
              </w:rPr>
              <w:t>＜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0.283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E"/>
              </w:rPr>
              <w:t>Trans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-fat(%TE)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0.848</w:t>
            </w:r>
          </w:p>
        </w:tc>
      </w:tr>
      <w:tr w:rsidR="00D9641C" w:rsidRPr="001E02E0" w:rsidTr="001E02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PS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0.511</w:t>
            </w:r>
          </w:p>
        </w:tc>
      </w:tr>
      <w:tr w:rsidR="00D9641C" w:rsidRPr="001E02E0" w:rsidTr="001E02E0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3E3AAD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sz w:val="1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D9641C" w:rsidRPr="001E02E0" w:rsidTr="001E02E0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2E0" w:rsidRPr="001E02E0" w:rsidRDefault="001E02E0" w:rsidP="00567E56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Fish intake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 xml:space="preserve">╪  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 (g/d, total population)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0.716</w:t>
            </w:r>
          </w:p>
        </w:tc>
      </w:tr>
      <w:tr w:rsidR="00D9641C" w:rsidRPr="001E02E0" w:rsidTr="00D9641C">
        <w:trPr>
          <w:trHeight w:val="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2E0" w:rsidRPr="001E02E0" w:rsidRDefault="001E02E0" w:rsidP="003E3AAD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% cons of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-</w:t>
            </w:r>
          </w:p>
        </w:tc>
      </w:tr>
      <w:tr w:rsidR="00D9641C" w:rsidRPr="001E02E0" w:rsidTr="00D9641C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2E0" w:rsidRPr="001E02E0" w:rsidRDefault="001E02E0" w:rsidP="003E3AAD">
            <w:pPr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Fish intake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╪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  (g/d, cons only)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2E0" w:rsidRPr="001E02E0" w:rsidRDefault="001E02E0" w:rsidP="001E02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0.210</w:t>
            </w:r>
          </w:p>
        </w:tc>
      </w:tr>
      <w:tr w:rsidR="001E02E0" w:rsidRPr="001E02E0" w:rsidTr="00D9641C">
        <w:trPr>
          <w:trHeight w:val="100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2E0" w:rsidRPr="001E02E0" w:rsidRDefault="001E02E0" w:rsidP="001E02E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n=number of participants. ns, not significant</w:t>
            </w:r>
            <w:r w:rsidR="00FF3756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 xml:space="preserve">. 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-, data not available. %, percentage. PS ratio, polyunsaturated to saturated ratio. %TE, percentage of total energy.</w:t>
            </w:r>
            <w:r w:rsidR="003E3AAD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 xml:space="preserve"> Cons, consumer.</w:t>
            </w:r>
          </w:p>
          <w:p w:rsidR="001E02E0" w:rsidRPr="000D3E1B" w:rsidRDefault="001E02E0" w:rsidP="001E02E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</w:pPr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SFA, saturated fatty acids. MUFA, monounsaturated fatty acids. PUFA, polyunsaturated fatty acids. ALA, alpha-</w:t>
            </w:r>
            <w:proofErr w:type="spellStart"/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linolenic</w:t>
            </w:r>
            <w:proofErr w:type="spellEnd"/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 xml:space="preserve"> acid. EPA, </w:t>
            </w:r>
            <w:proofErr w:type="spellStart"/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eicosapenta</w:t>
            </w:r>
            <w:r w:rsidR="00FF3756">
              <w:rPr>
                <w:rFonts w:asciiTheme="minorEastAsia" w:hAnsiTheme="minorEastAsia" w:cs="Times New Roman" w:hint="eastAsia"/>
                <w:color w:val="000000"/>
                <w:sz w:val="20"/>
                <w:lang w:eastAsia="zh-CN"/>
              </w:rPr>
              <w:t>e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noic</w:t>
            </w:r>
            <w:proofErr w:type="spellEnd"/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 xml:space="preserve"> acid. DHA, </w:t>
            </w:r>
            <w:proofErr w:type="spellStart"/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docosahexa</w:t>
            </w:r>
            <w:r w:rsidR="00FF3756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e</w:t>
            </w:r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noic</w:t>
            </w:r>
            <w:proofErr w:type="spellEnd"/>
            <w:r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 xml:space="preserve"> acid.</w:t>
            </w:r>
            <w:r w:rsidR="00EA569A"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 xml:space="preserve"> P┼, independent samples t-test. For comparison of means between age groups. Eq</w:t>
            </w:r>
            <w:r w:rsidR="00EA569A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u</w:t>
            </w:r>
            <w:r w:rsidR="00EA569A"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al variances not assumed. ╪includes fish, fish products &amp; fish dishes.</w:t>
            </w:r>
          </w:p>
        </w:tc>
      </w:tr>
    </w:tbl>
    <w:p w:rsidR="00D9641C" w:rsidRDefault="00D9641C"/>
    <w:tbl>
      <w:tblPr>
        <w:tblStyle w:val="TableGrid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010"/>
        <w:gridCol w:w="1156"/>
        <w:gridCol w:w="1156"/>
        <w:gridCol w:w="1120"/>
        <w:gridCol w:w="222"/>
        <w:gridCol w:w="1010"/>
        <w:gridCol w:w="1156"/>
        <w:gridCol w:w="1156"/>
        <w:gridCol w:w="1156"/>
        <w:gridCol w:w="222"/>
        <w:gridCol w:w="1010"/>
        <w:gridCol w:w="1010"/>
        <w:gridCol w:w="1010"/>
        <w:gridCol w:w="1010"/>
      </w:tblGrid>
      <w:tr w:rsidR="003E3AAD" w:rsidRPr="001E02E0" w:rsidTr="003E3AAD">
        <w:trPr>
          <w:trHeight w:val="237"/>
        </w:trPr>
        <w:tc>
          <w:tcPr>
            <w:tcW w:w="0" w:type="auto"/>
            <w:gridSpan w:val="15"/>
            <w:tcBorders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Table S</w:t>
            </w:r>
            <w:r>
              <w:rPr>
                <w:rFonts w:ascii="Times New Roman" w:hAnsi="Times New Roman" w:cs="Times New Roman"/>
              </w:rPr>
              <w:t>2</w:t>
            </w:r>
            <w:r w:rsidRPr="001E02E0">
              <w:rPr>
                <w:rFonts w:ascii="Times New Roman" w:hAnsi="Times New Roman" w:cs="Times New Roman"/>
              </w:rPr>
              <w:t>. Percentage of Irish healthy adult adhering to current UK, EFSA and WHO/FAO dietary recommendation for total fat and its constituent fats by age group and gender in 2001.</w:t>
            </w:r>
          </w:p>
        </w:tc>
      </w:tr>
      <w:tr w:rsidR="003E3AAD" w:rsidRPr="001E02E0" w:rsidTr="003E3AA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Total population</w:t>
            </w:r>
          </w:p>
        </w:tc>
        <w:tc>
          <w:tcPr>
            <w:tcW w:w="0" w:type="auto"/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</w:rPr>
              <w:t>Female</w:t>
            </w:r>
          </w:p>
        </w:tc>
      </w:tr>
      <w:tr w:rsidR="003E3AAD" w:rsidRPr="001E02E0" w:rsidTr="003E3AA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18-35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(n=424)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36-50 </w:t>
            </w: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(n=422)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51-64 </w:t>
            </w: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(n=251)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18-64 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(n=1097)</w:t>
            </w:r>
          </w:p>
        </w:tc>
        <w:tc>
          <w:tcPr>
            <w:tcW w:w="0" w:type="auto"/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18-35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(n=218)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36-50 </w:t>
            </w: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(n=198)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51-64 </w:t>
            </w: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(n=139)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18-64 </w:t>
            </w: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(n=448)</w:t>
            </w:r>
          </w:p>
        </w:tc>
        <w:tc>
          <w:tcPr>
            <w:tcW w:w="0" w:type="auto"/>
            <w:vAlign w:val="center"/>
          </w:tcPr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>18-35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(n=206)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36-50 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(n=224)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51-64 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(n=112)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AD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2E0">
              <w:rPr>
                <w:rFonts w:ascii="Times New Roman" w:hAnsi="Times New Roman" w:cs="Times New Roman"/>
                <w:color w:val="000000"/>
              </w:rPr>
              <w:t xml:space="preserve">18-64 </w:t>
            </w:r>
          </w:p>
          <w:p w:rsidR="003E3AAD" w:rsidRPr="001E02E0" w:rsidRDefault="003E3AAD" w:rsidP="003E3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2E0">
              <w:rPr>
                <w:rFonts w:ascii="Times New Roman" w:hAnsi="Times New Roman" w:cs="Times New Roman"/>
                <w:color w:val="000000"/>
              </w:rPr>
              <w:t>yrs</w:t>
            </w:r>
            <w:proofErr w:type="spellEnd"/>
            <w:r w:rsidRPr="001E02E0">
              <w:rPr>
                <w:rFonts w:ascii="Times New Roman" w:hAnsi="Times New Roman" w:cs="Times New Roman"/>
                <w:color w:val="000000"/>
              </w:rPr>
              <w:t xml:space="preserve"> (n=542)</w:t>
            </w: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 fat ≤ 33%TE</w:t>
            </w:r>
            <w:r w:rsidRPr="00476E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┼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67.9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66.8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71.5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78.0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89.9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80.2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55.9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61.6</w:t>
            </w: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SFA ≤ 10%TE</w:t>
            </w:r>
            <w:r w:rsidRPr="00476E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┼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24.8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25.6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33.1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27.2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28.4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27.3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40.3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31.4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20.9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24.6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23.2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23.1</w:t>
            </w: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MUFA ≥12%TE</w:t>
            </w:r>
            <w:r w:rsidRPr="00476E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┼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92.8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98.9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98.2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96.5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91.4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96.2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93.8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PUFA ≥ 6%TE</w:t>
            </w:r>
            <w:r w:rsidRPr="00476E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┼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EPA+ DHA &gt;250mg</w:t>
            </w:r>
            <w:r w:rsidRPr="00476E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E"/>
              </w:rPr>
              <w:t>╪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76.7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83.9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68.4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  <w:tc>
          <w:tcPr>
            <w:tcW w:w="0" w:type="auto"/>
            <w:noWrap/>
            <w:vAlign w:val="center"/>
            <w:hideMark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6E4F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100.0</w:t>
            </w:r>
          </w:p>
        </w:tc>
      </w:tr>
      <w:tr w:rsidR="003E3AAD" w:rsidRPr="001E02E0" w:rsidTr="003E3AAD">
        <w:trPr>
          <w:trHeight w:val="300"/>
        </w:trPr>
        <w:tc>
          <w:tcPr>
            <w:tcW w:w="0" w:type="auto"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0" w:type="auto"/>
            <w:noWrap/>
            <w:vAlign w:val="center"/>
          </w:tcPr>
          <w:p w:rsidR="003E3AAD" w:rsidRPr="00476E4F" w:rsidRDefault="003E3AAD" w:rsidP="003E3A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7A6089" w:rsidRPr="007A6089" w:rsidTr="003E3AAD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E3AAD" w:rsidRPr="007A6089" w:rsidRDefault="003E3AAD" w:rsidP="006066EA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i/>
                <w:iCs/>
                <w:lang w:eastAsia="en-IE"/>
              </w:rPr>
              <w:t>Trans</w:t>
            </w: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-fat ≤</w:t>
            </w:r>
            <w:r w:rsidR="006066EA" w:rsidRPr="007A6089">
              <w:rPr>
                <w:rFonts w:ascii="Times New Roman" w:eastAsia="Times New Roman" w:hAnsi="Times New Roman" w:cs="Times New Roman"/>
                <w:lang w:eastAsia="en-IE"/>
              </w:rPr>
              <w:t>2</w:t>
            </w: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%</w:t>
            </w:r>
            <w:r w:rsidR="006066EA" w:rsidRPr="007A6089">
              <w:rPr>
                <w:rFonts w:ascii="Times New Roman" w:eastAsia="Times New Roman" w:hAnsi="Times New Roman" w:cs="Times New Roman"/>
                <w:lang w:eastAsia="en-IE"/>
              </w:rPr>
              <w:t>F</w:t>
            </w: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E</w:t>
            </w:r>
            <w:r w:rsidRPr="007A6089">
              <w:rPr>
                <w:rFonts w:ascii="Times New Roman" w:eastAsia="Times New Roman" w:hAnsi="Times New Roman" w:cs="Times New Roman"/>
                <w:vertAlign w:val="superscript"/>
                <w:lang w:eastAsia="en-IE"/>
              </w:rPr>
              <w:t>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3AAD" w:rsidRPr="007A6089" w:rsidRDefault="003E3AAD" w:rsidP="003E3AAD">
            <w:pPr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  <w:r w:rsidRPr="007A6089">
              <w:rPr>
                <w:rFonts w:ascii="Times New Roman" w:eastAsia="Times New Roman" w:hAnsi="Times New Roman" w:cs="Times New Roman"/>
                <w:lang w:eastAsia="en-IE"/>
              </w:rPr>
              <w:t>100.0</w:t>
            </w:r>
          </w:p>
        </w:tc>
      </w:tr>
      <w:tr w:rsidR="003E3AAD" w:rsidRPr="001E02E0" w:rsidTr="003E3AAD">
        <w:tc>
          <w:tcPr>
            <w:tcW w:w="0" w:type="auto"/>
            <w:gridSpan w:val="15"/>
            <w:tcBorders>
              <w:top w:val="single" w:sz="4" w:space="0" w:color="auto"/>
            </w:tcBorders>
            <w:vAlign w:val="center"/>
          </w:tcPr>
          <w:p w:rsidR="003E3AAD" w:rsidRPr="001E02E0" w:rsidRDefault="003E3AAD" w:rsidP="003E3AAD">
            <w:pPr>
              <w:rPr>
                <w:rFonts w:ascii="Times New Roman" w:hAnsi="Times New Roman" w:cs="Times New Roman"/>
                <w:sz w:val="20"/>
              </w:rPr>
            </w:pPr>
            <w:r w:rsidRPr="001E02E0">
              <w:rPr>
                <w:rFonts w:ascii="Times New Roman" w:hAnsi="Times New Roman" w:cs="Times New Roman"/>
                <w:sz w:val="20"/>
              </w:rPr>
              <w:t>n=number of participants</w:t>
            </w:r>
            <w:r w:rsidR="008B62F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8540D">
              <w:rPr>
                <w:rFonts w:ascii="Times New Roman" w:hAnsi="Times New Roman" w:cs="Times New Roman"/>
                <w:color w:val="FF0000"/>
                <w:sz w:val="20"/>
              </w:rPr>
              <w:t>TE=total energy</w:t>
            </w:r>
          </w:p>
          <w:p w:rsidR="003E3AAD" w:rsidRPr="001E02E0" w:rsidRDefault="003E3AAD" w:rsidP="003E3AAD">
            <w:pPr>
              <w:rPr>
                <w:rFonts w:ascii="Times New Roman" w:hAnsi="Times New Roman" w:cs="Times New Roman"/>
                <w:sz w:val="20"/>
              </w:rPr>
            </w:pPr>
            <w:r w:rsidRPr="001E02E0">
              <w:rPr>
                <w:rFonts w:ascii="Times New Roman" w:hAnsi="Times New Roman" w:cs="Times New Roman"/>
                <w:sz w:val="20"/>
              </w:rPr>
              <w:t>┼, Dietary Reference Values of UK Department of Health (1991).</w:t>
            </w:r>
          </w:p>
          <w:p w:rsidR="003E3AAD" w:rsidRPr="001E02E0" w:rsidRDefault="003E3AAD" w:rsidP="003E3AAD">
            <w:pPr>
              <w:rPr>
                <w:rFonts w:ascii="Times New Roman" w:hAnsi="Times New Roman" w:cs="Times New Roman"/>
                <w:sz w:val="20"/>
              </w:rPr>
            </w:pPr>
            <w:r w:rsidRPr="001E02E0">
              <w:rPr>
                <w:rFonts w:ascii="Times New Roman" w:hAnsi="Times New Roman" w:cs="Times New Roman"/>
                <w:sz w:val="20"/>
              </w:rPr>
              <w:t>╪, Targets for ALA, EPA and DHA are from the Dietary Reference Values of European Food Safety Authority (2010)</w:t>
            </w:r>
          </w:p>
          <w:p w:rsidR="003E3AAD" w:rsidRPr="000A0739" w:rsidRDefault="003E3AAD" w:rsidP="003E3AA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0A0739">
              <w:rPr>
                <w:rFonts w:ascii="Times New Roman" w:hAnsi="Times New Roman" w:cs="Times New Roman"/>
                <w:color w:val="FF0000"/>
                <w:sz w:val="20"/>
              </w:rPr>
              <w:t xml:space="preserve">§, Targets for </w:t>
            </w:r>
            <w:r w:rsidRPr="000A0739">
              <w:rPr>
                <w:rFonts w:ascii="Times New Roman" w:hAnsi="Times New Roman" w:cs="Times New Roman"/>
                <w:i/>
                <w:color w:val="FF0000"/>
                <w:sz w:val="20"/>
              </w:rPr>
              <w:t>trans</w:t>
            </w:r>
            <w:r w:rsidRPr="000A0739">
              <w:rPr>
                <w:rFonts w:ascii="Times New Roman" w:hAnsi="Times New Roman" w:cs="Times New Roman"/>
                <w:color w:val="FF0000"/>
                <w:sz w:val="20"/>
              </w:rPr>
              <w:t xml:space="preserve">-fat are </w:t>
            </w:r>
            <w:r w:rsidR="00B8540D">
              <w:rPr>
                <w:rFonts w:ascii="Times New Roman" w:hAnsi="Times New Roman" w:cs="Times New Roman"/>
                <w:color w:val="FF0000"/>
                <w:sz w:val="20"/>
              </w:rPr>
              <w:t xml:space="preserve">presented as % food energy (FE) as per </w:t>
            </w:r>
            <w:r w:rsidR="006066EA" w:rsidRPr="000A0739">
              <w:rPr>
                <w:rFonts w:ascii="Times New Roman" w:hAnsi="Times New Roman" w:cs="Times New Roman"/>
                <w:color w:val="FF0000"/>
                <w:sz w:val="20"/>
              </w:rPr>
              <w:t>UK SACN</w:t>
            </w:r>
            <w:r w:rsidRPr="000A0739">
              <w:rPr>
                <w:rFonts w:ascii="Times New Roman" w:hAnsi="Times New Roman" w:cs="Times New Roman"/>
                <w:color w:val="FF0000"/>
                <w:sz w:val="20"/>
              </w:rPr>
              <w:t xml:space="preserve"> (200</w:t>
            </w:r>
            <w:r w:rsidR="006066EA" w:rsidRPr="000A0739">
              <w:rPr>
                <w:rFonts w:ascii="Times New Roman" w:hAnsi="Times New Roman" w:cs="Times New Roman"/>
                <w:color w:val="FF0000"/>
                <w:sz w:val="20"/>
              </w:rPr>
              <w:t>7</w:t>
            </w:r>
            <w:r w:rsidRPr="000A0739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  <w:r w:rsidR="00B8540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3E3AAD" w:rsidRPr="001E02E0" w:rsidRDefault="003E3AAD" w:rsidP="003E3AAD">
            <w:pPr>
              <w:rPr>
                <w:rFonts w:ascii="Times New Roman" w:hAnsi="Times New Roman" w:cs="Times New Roman"/>
                <w:sz w:val="20"/>
              </w:rPr>
            </w:pPr>
            <w:r w:rsidRPr="001E02E0">
              <w:rPr>
                <w:rFonts w:ascii="Times New Roman" w:hAnsi="Times New Roman" w:cs="Times New Roman"/>
                <w:sz w:val="20"/>
              </w:rPr>
              <w:t>SFA, saturated fatty acids. MUFA, monounsaturated fat. PUFA, polyunsaturated fat.</w:t>
            </w:r>
          </w:p>
          <w:p w:rsidR="003E3AAD" w:rsidRPr="001E02E0" w:rsidRDefault="003E3AAD" w:rsidP="003E3AAD">
            <w:pPr>
              <w:rPr>
                <w:rFonts w:ascii="Times New Roman" w:hAnsi="Times New Roman" w:cs="Times New Roman"/>
              </w:rPr>
            </w:pPr>
            <w:r w:rsidRPr="001E02E0">
              <w:rPr>
                <w:rFonts w:ascii="Times New Roman" w:hAnsi="Times New Roman" w:cs="Times New Roman"/>
                <w:sz w:val="20"/>
              </w:rPr>
              <w:t>ALA, alpha-</w:t>
            </w:r>
            <w:proofErr w:type="spellStart"/>
            <w:r w:rsidRPr="001E02E0">
              <w:rPr>
                <w:rFonts w:ascii="Times New Roman" w:hAnsi="Times New Roman" w:cs="Times New Roman"/>
                <w:sz w:val="20"/>
              </w:rPr>
              <w:t>linolenic</w:t>
            </w:r>
            <w:proofErr w:type="spellEnd"/>
            <w:r w:rsidRPr="001E02E0">
              <w:rPr>
                <w:rFonts w:ascii="Times New Roman" w:hAnsi="Times New Roman" w:cs="Times New Roman"/>
                <w:sz w:val="20"/>
              </w:rPr>
              <w:t xml:space="preserve"> acid. </w:t>
            </w:r>
            <w:r w:rsidR="00FF3756" w:rsidRPr="001E02E0">
              <w:rPr>
                <w:rFonts w:ascii="Times New Roman" w:hAnsi="Times New Roman" w:cs="Times New Roman"/>
                <w:sz w:val="20"/>
              </w:rPr>
              <w:t xml:space="preserve">EPA, </w:t>
            </w:r>
            <w:proofErr w:type="spellStart"/>
            <w:r w:rsidR="00FF3756" w:rsidRPr="001E02E0">
              <w:rPr>
                <w:rFonts w:ascii="Times New Roman" w:eastAsia="Times New Roman" w:hAnsi="Times New Roman" w:cs="Times New Roman"/>
                <w:color w:val="000000"/>
                <w:sz w:val="20"/>
                <w:lang w:eastAsia="en-IE"/>
              </w:rPr>
              <w:t>eicosapentaenoic</w:t>
            </w:r>
            <w:proofErr w:type="spellEnd"/>
            <w:r w:rsidR="00FF3756" w:rsidRPr="001E02E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02E0">
              <w:rPr>
                <w:rFonts w:ascii="Times New Roman" w:hAnsi="Times New Roman" w:cs="Times New Roman"/>
                <w:sz w:val="20"/>
              </w:rPr>
              <w:t xml:space="preserve">acid. DHA, </w:t>
            </w:r>
            <w:proofErr w:type="spellStart"/>
            <w:r w:rsidRPr="001E02E0">
              <w:rPr>
                <w:rFonts w:ascii="Times New Roman" w:hAnsi="Times New Roman" w:cs="Times New Roman"/>
                <w:sz w:val="20"/>
              </w:rPr>
              <w:t>docosahexa</w:t>
            </w:r>
            <w:r w:rsidR="00FF3756">
              <w:rPr>
                <w:rFonts w:ascii="Times New Roman" w:hAnsi="Times New Roman" w:cs="Times New Roman"/>
                <w:sz w:val="20"/>
              </w:rPr>
              <w:t>e</w:t>
            </w:r>
            <w:r w:rsidRPr="001E02E0">
              <w:rPr>
                <w:rFonts w:ascii="Times New Roman" w:hAnsi="Times New Roman" w:cs="Times New Roman"/>
                <w:sz w:val="20"/>
              </w:rPr>
              <w:t>noic</w:t>
            </w:r>
            <w:proofErr w:type="spellEnd"/>
            <w:r w:rsidRPr="001E02E0">
              <w:rPr>
                <w:rFonts w:ascii="Times New Roman" w:hAnsi="Times New Roman" w:cs="Times New Roman"/>
                <w:sz w:val="20"/>
              </w:rPr>
              <w:t xml:space="preserve"> acid.</w:t>
            </w:r>
          </w:p>
        </w:tc>
      </w:tr>
    </w:tbl>
    <w:p w:rsidR="008A32F7" w:rsidRDefault="008A32F7"/>
    <w:p w:rsidR="00476E4F" w:rsidRDefault="00476E4F" w:rsidP="00E55693"/>
    <w:sectPr w:rsidR="00476E4F" w:rsidSect="000D3E1B">
      <w:footerReference w:type="default" r:id="rId9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41" w:rsidRDefault="009F6E41" w:rsidP="004807B4">
      <w:pPr>
        <w:spacing w:after="0" w:line="240" w:lineRule="auto"/>
      </w:pPr>
      <w:r>
        <w:separator/>
      </w:r>
    </w:p>
  </w:endnote>
  <w:endnote w:type="continuationSeparator" w:id="0">
    <w:p w:rsidR="009F6E41" w:rsidRDefault="009F6E41" w:rsidP="0048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14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A0C" w:rsidRDefault="00D35A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A0C" w:rsidRDefault="00D35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41" w:rsidRDefault="009F6E41" w:rsidP="004807B4">
      <w:pPr>
        <w:spacing w:after="0" w:line="240" w:lineRule="auto"/>
      </w:pPr>
      <w:r>
        <w:separator/>
      </w:r>
    </w:p>
  </w:footnote>
  <w:footnote w:type="continuationSeparator" w:id="0">
    <w:p w:rsidR="009F6E41" w:rsidRDefault="009F6E41" w:rsidP="0048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2B7"/>
    <w:multiLevelType w:val="hybridMultilevel"/>
    <w:tmpl w:val="B58683C2"/>
    <w:lvl w:ilvl="0" w:tplc="4F98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24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0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2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85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8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6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C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B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1B2223"/>
    <w:multiLevelType w:val="multilevel"/>
    <w:tmpl w:val="A5CA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B54D7"/>
    <w:multiLevelType w:val="multilevel"/>
    <w:tmpl w:val="196A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B67E3"/>
    <w:rsid w:val="00013903"/>
    <w:rsid w:val="00030EEC"/>
    <w:rsid w:val="00057E7F"/>
    <w:rsid w:val="000668CF"/>
    <w:rsid w:val="0009560D"/>
    <w:rsid w:val="000A0739"/>
    <w:rsid w:val="000D07BA"/>
    <w:rsid w:val="000D3E1B"/>
    <w:rsid w:val="000E7A9F"/>
    <w:rsid w:val="000F3F53"/>
    <w:rsid w:val="000F493A"/>
    <w:rsid w:val="001218A7"/>
    <w:rsid w:val="001E02E0"/>
    <w:rsid w:val="00211E22"/>
    <w:rsid w:val="0022726F"/>
    <w:rsid w:val="002513E9"/>
    <w:rsid w:val="00253554"/>
    <w:rsid w:val="00260AA3"/>
    <w:rsid w:val="00267EF4"/>
    <w:rsid w:val="002710D4"/>
    <w:rsid w:val="002A44EC"/>
    <w:rsid w:val="002C481D"/>
    <w:rsid w:val="002D1A6F"/>
    <w:rsid w:val="002E6208"/>
    <w:rsid w:val="00334102"/>
    <w:rsid w:val="00345897"/>
    <w:rsid w:val="00386AC2"/>
    <w:rsid w:val="003A4A85"/>
    <w:rsid w:val="003B08F3"/>
    <w:rsid w:val="003E3AAD"/>
    <w:rsid w:val="003F16B4"/>
    <w:rsid w:val="00403253"/>
    <w:rsid w:val="00421A22"/>
    <w:rsid w:val="0043595B"/>
    <w:rsid w:val="0046719B"/>
    <w:rsid w:val="004701FE"/>
    <w:rsid w:val="004733C2"/>
    <w:rsid w:val="00476E4F"/>
    <w:rsid w:val="004807B4"/>
    <w:rsid w:val="004906B7"/>
    <w:rsid w:val="004908BC"/>
    <w:rsid w:val="0049306F"/>
    <w:rsid w:val="004A6E2B"/>
    <w:rsid w:val="004D2391"/>
    <w:rsid w:val="004E0119"/>
    <w:rsid w:val="004E1C32"/>
    <w:rsid w:val="00567E56"/>
    <w:rsid w:val="0058666A"/>
    <w:rsid w:val="00590873"/>
    <w:rsid w:val="00602253"/>
    <w:rsid w:val="006066EA"/>
    <w:rsid w:val="00612DE0"/>
    <w:rsid w:val="00621908"/>
    <w:rsid w:val="0063015D"/>
    <w:rsid w:val="006318A7"/>
    <w:rsid w:val="0065191E"/>
    <w:rsid w:val="0065360E"/>
    <w:rsid w:val="00672B64"/>
    <w:rsid w:val="00682C0F"/>
    <w:rsid w:val="006831A6"/>
    <w:rsid w:val="006B67E3"/>
    <w:rsid w:val="006D33AE"/>
    <w:rsid w:val="006D4749"/>
    <w:rsid w:val="006E3088"/>
    <w:rsid w:val="0074426E"/>
    <w:rsid w:val="007463DC"/>
    <w:rsid w:val="00747E19"/>
    <w:rsid w:val="00752BFA"/>
    <w:rsid w:val="007631BD"/>
    <w:rsid w:val="00771474"/>
    <w:rsid w:val="007756D2"/>
    <w:rsid w:val="00776D3A"/>
    <w:rsid w:val="00780F17"/>
    <w:rsid w:val="00782038"/>
    <w:rsid w:val="007877AB"/>
    <w:rsid w:val="00793573"/>
    <w:rsid w:val="007A6089"/>
    <w:rsid w:val="007E4B37"/>
    <w:rsid w:val="008832FB"/>
    <w:rsid w:val="008A32F7"/>
    <w:rsid w:val="008B62F0"/>
    <w:rsid w:val="008D00AA"/>
    <w:rsid w:val="008D40B2"/>
    <w:rsid w:val="008D7015"/>
    <w:rsid w:val="008E4368"/>
    <w:rsid w:val="00934BE9"/>
    <w:rsid w:val="009468BD"/>
    <w:rsid w:val="00964174"/>
    <w:rsid w:val="0098233D"/>
    <w:rsid w:val="009939D4"/>
    <w:rsid w:val="009A1082"/>
    <w:rsid w:val="009B4FE9"/>
    <w:rsid w:val="009E6582"/>
    <w:rsid w:val="009F6E41"/>
    <w:rsid w:val="00A21E95"/>
    <w:rsid w:val="00A734C9"/>
    <w:rsid w:val="00A849CF"/>
    <w:rsid w:val="00AA1C00"/>
    <w:rsid w:val="00AA4F02"/>
    <w:rsid w:val="00AA640F"/>
    <w:rsid w:val="00B02A5F"/>
    <w:rsid w:val="00B14C4F"/>
    <w:rsid w:val="00B31786"/>
    <w:rsid w:val="00B50043"/>
    <w:rsid w:val="00B5590A"/>
    <w:rsid w:val="00B8540D"/>
    <w:rsid w:val="00BE200D"/>
    <w:rsid w:val="00BE7ED7"/>
    <w:rsid w:val="00BF4057"/>
    <w:rsid w:val="00C47516"/>
    <w:rsid w:val="00C4753A"/>
    <w:rsid w:val="00C71ECE"/>
    <w:rsid w:val="00C92008"/>
    <w:rsid w:val="00C93F77"/>
    <w:rsid w:val="00CB6461"/>
    <w:rsid w:val="00CB7D2D"/>
    <w:rsid w:val="00CC3DD8"/>
    <w:rsid w:val="00CC48A9"/>
    <w:rsid w:val="00CC75E5"/>
    <w:rsid w:val="00CE07B1"/>
    <w:rsid w:val="00D305BA"/>
    <w:rsid w:val="00D35A0C"/>
    <w:rsid w:val="00D46D21"/>
    <w:rsid w:val="00D5620E"/>
    <w:rsid w:val="00D9641C"/>
    <w:rsid w:val="00D96D06"/>
    <w:rsid w:val="00DA3C15"/>
    <w:rsid w:val="00DA70BE"/>
    <w:rsid w:val="00DB6EFF"/>
    <w:rsid w:val="00DC624B"/>
    <w:rsid w:val="00DD522E"/>
    <w:rsid w:val="00DF3345"/>
    <w:rsid w:val="00E55693"/>
    <w:rsid w:val="00E75E31"/>
    <w:rsid w:val="00E920DA"/>
    <w:rsid w:val="00EA569A"/>
    <w:rsid w:val="00EA77F5"/>
    <w:rsid w:val="00EE03F6"/>
    <w:rsid w:val="00EE72FA"/>
    <w:rsid w:val="00EF502B"/>
    <w:rsid w:val="00F20F08"/>
    <w:rsid w:val="00F21F89"/>
    <w:rsid w:val="00F242BC"/>
    <w:rsid w:val="00F37174"/>
    <w:rsid w:val="00F425E4"/>
    <w:rsid w:val="00F65BDA"/>
    <w:rsid w:val="00F7478E"/>
    <w:rsid w:val="00F74D10"/>
    <w:rsid w:val="00F845EE"/>
    <w:rsid w:val="00F96D82"/>
    <w:rsid w:val="00FC28A6"/>
    <w:rsid w:val="00FC5877"/>
    <w:rsid w:val="00FC6250"/>
    <w:rsid w:val="00FD321C"/>
    <w:rsid w:val="00FE3A0A"/>
    <w:rsid w:val="00FF2276"/>
    <w:rsid w:val="00FF2DED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F7"/>
  </w:style>
  <w:style w:type="paragraph" w:styleId="Heading1">
    <w:name w:val="heading 1"/>
    <w:basedOn w:val="Normal"/>
    <w:next w:val="Normal"/>
    <w:link w:val="Heading1Char"/>
    <w:uiPriority w:val="9"/>
    <w:qFormat/>
    <w:rsid w:val="006B6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B6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67E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B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E3"/>
  </w:style>
  <w:style w:type="paragraph" w:styleId="Footer">
    <w:name w:val="footer"/>
    <w:basedOn w:val="Normal"/>
    <w:link w:val="FooterChar"/>
    <w:uiPriority w:val="99"/>
    <w:unhideWhenUsed/>
    <w:rsid w:val="006B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E3"/>
  </w:style>
  <w:style w:type="character" w:styleId="Hyperlink">
    <w:name w:val="Hyperlink"/>
    <w:basedOn w:val="DefaultParagraphFont"/>
    <w:uiPriority w:val="99"/>
    <w:unhideWhenUsed/>
    <w:rsid w:val="006B67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67E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B67E3"/>
  </w:style>
  <w:style w:type="character" w:styleId="FollowedHyperlink">
    <w:name w:val="FollowedHyperlink"/>
    <w:basedOn w:val="DefaultParagraphFont"/>
    <w:uiPriority w:val="99"/>
    <w:semiHidden/>
    <w:unhideWhenUsed/>
    <w:rsid w:val="006B67E3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6B67E3"/>
  </w:style>
  <w:style w:type="character" w:customStyle="1" w:styleId="apple-converted-space">
    <w:name w:val="apple-converted-space"/>
    <w:basedOn w:val="DefaultParagraphFont"/>
    <w:rsid w:val="006B67E3"/>
  </w:style>
  <w:style w:type="character" w:customStyle="1" w:styleId="cit-elocation">
    <w:name w:val="cit-elocation"/>
    <w:basedOn w:val="DefaultParagraphFont"/>
    <w:rsid w:val="006B67E3"/>
  </w:style>
  <w:style w:type="character" w:customStyle="1" w:styleId="cit-sep">
    <w:name w:val="cit-sep"/>
    <w:basedOn w:val="DefaultParagraphFont"/>
    <w:rsid w:val="006B67E3"/>
  </w:style>
  <w:style w:type="character" w:customStyle="1" w:styleId="cit-ahead-of-print-date">
    <w:name w:val="cit-ahead-of-print-date"/>
    <w:basedOn w:val="DefaultParagraphFont"/>
    <w:rsid w:val="006B67E3"/>
  </w:style>
  <w:style w:type="character" w:customStyle="1" w:styleId="cit-doi">
    <w:name w:val="cit-doi"/>
    <w:basedOn w:val="DefaultParagraphFont"/>
    <w:rsid w:val="006B67E3"/>
  </w:style>
  <w:style w:type="table" w:styleId="TableGrid">
    <w:name w:val="Table Grid"/>
    <w:basedOn w:val="TableNormal"/>
    <w:uiPriority w:val="59"/>
    <w:rsid w:val="00CC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TableNormal"/>
    <w:next w:val="TableGrid"/>
    <w:uiPriority w:val="59"/>
    <w:rsid w:val="00FD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TableNormal"/>
    <w:next w:val="TableGrid"/>
    <w:uiPriority w:val="59"/>
    <w:rsid w:val="00FD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F7"/>
  </w:style>
  <w:style w:type="paragraph" w:styleId="Heading1">
    <w:name w:val="heading 1"/>
    <w:basedOn w:val="Normal"/>
    <w:next w:val="Normal"/>
    <w:link w:val="Heading1Char"/>
    <w:uiPriority w:val="9"/>
    <w:qFormat/>
    <w:rsid w:val="006B6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B6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67E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B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E3"/>
  </w:style>
  <w:style w:type="paragraph" w:styleId="Footer">
    <w:name w:val="footer"/>
    <w:basedOn w:val="Normal"/>
    <w:link w:val="FooterChar"/>
    <w:uiPriority w:val="99"/>
    <w:unhideWhenUsed/>
    <w:rsid w:val="006B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E3"/>
  </w:style>
  <w:style w:type="character" w:styleId="Hyperlink">
    <w:name w:val="Hyperlink"/>
    <w:basedOn w:val="DefaultParagraphFont"/>
    <w:uiPriority w:val="99"/>
    <w:unhideWhenUsed/>
    <w:rsid w:val="006B67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67E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B67E3"/>
  </w:style>
  <w:style w:type="character" w:styleId="FollowedHyperlink">
    <w:name w:val="FollowedHyperlink"/>
    <w:basedOn w:val="DefaultParagraphFont"/>
    <w:uiPriority w:val="99"/>
    <w:semiHidden/>
    <w:unhideWhenUsed/>
    <w:rsid w:val="006B67E3"/>
    <w:rPr>
      <w:color w:val="800080" w:themeColor="followedHyperlink"/>
      <w:u w:val="single"/>
    </w:rPr>
  </w:style>
  <w:style w:type="character" w:customStyle="1" w:styleId="name">
    <w:name w:val="name"/>
    <w:basedOn w:val="DefaultParagraphFont"/>
    <w:rsid w:val="006B67E3"/>
  </w:style>
  <w:style w:type="character" w:customStyle="1" w:styleId="apple-converted-space">
    <w:name w:val="apple-converted-space"/>
    <w:basedOn w:val="DefaultParagraphFont"/>
    <w:rsid w:val="006B67E3"/>
  </w:style>
  <w:style w:type="character" w:customStyle="1" w:styleId="cit-elocation">
    <w:name w:val="cit-elocation"/>
    <w:basedOn w:val="DefaultParagraphFont"/>
    <w:rsid w:val="006B67E3"/>
  </w:style>
  <w:style w:type="character" w:customStyle="1" w:styleId="cit-sep">
    <w:name w:val="cit-sep"/>
    <w:basedOn w:val="DefaultParagraphFont"/>
    <w:rsid w:val="006B67E3"/>
  </w:style>
  <w:style w:type="character" w:customStyle="1" w:styleId="cit-ahead-of-print-date">
    <w:name w:val="cit-ahead-of-print-date"/>
    <w:basedOn w:val="DefaultParagraphFont"/>
    <w:rsid w:val="006B67E3"/>
  </w:style>
  <w:style w:type="character" w:customStyle="1" w:styleId="cit-doi">
    <w:name w:val="cit-doi"/>
    <w:basedOn w:val="DefaultParagraphFont"/>
    <w:rsid w:val="006B67E3"/>
  </w:style>
  <w:style w:type="table" w:styleId="TableGrid">
    <w:name w:val="Table Grid"/>
    <w:basedOn w:val="TableNormal"/>
    <w:uiPriority w:val="59"/>
    <w:rsid w:val="00CC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TableNormal"/>
    <w:next w:val="TableGrid"/>
    <w:uiPriority w:val="59"/>
    <w:rsid w:val="00FD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TableNormal"/>
    <w:next w:val="TableGrid"/>
    <w:uiPriority w:val="59"/>
    <w:rsid w:val="00FD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47C4-B786-4A86-8B1F-5F62821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Kaifeng</dc:creator>
  <cp:lastModifiedBy>Anne</cp:lastModifiedBy>
  <cp:revision>2</cp:revision>
  <cp:lastPrinted>2015-06-09T21:03:00Z</cp:lastPrinted>
  <dcterms:created xsi:type="dcterms:W3CDTF">2016-02-01T13:31:00Z</dcterms:created>
  <dcterms:modified xsi:type="dcterms:W3CDTF">2016-02-01T13:31:00Z</dcterms:modified>
</cp:coreProperties>
</file>