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F01" w:rsidRPr="00CD7B52" w:rsidRDefault="00133F01" w:rsidP="00133F01">
      <w:proofErr w:type="gramStart"/>
      <w:r w:rsidRPr="00993C76">
        <w:rPr>
          <w:b/>
        </w:rPr>
        <w:t>Appendix 1, Supplementary online material.</w:t>
      </w:r>
      <w:proofErr w:type="gramEnd"/>
    </w:p>
    <w:p w:rsidR="00133F01" w:rsidRDefault="00133F01" w:rsidP="00133F01">
      <w:proofErr w:type="gramStart"/>
      <w:r>
        <w:t>Conducting the Equivalence test in different statistical packages.</w:t>
      </w:r>
      <w:proofErr w:type="gramEnd"/>
      <w:r>
        <w:t xml:space="preserve"> In these examples, equivalence at 5 and 15µg are shown to demonstrate the contrast output when the methods are determined to be equivalent and when they are not equivalent. The dataset is also available on request (</w:t>
      </w:r>
      <w:hyperlink r:id="rId6" w:history="1">
        <w:r w:rsidRPr="007153A0">
          <w:rPr>
            <w:rStyle w:val="Hyperlink"/>
          </w:rPr>
          <w:t>marijka@uow.edu.au</w:t>
        </w:r>
      </w:hyperlink>
      <w:r>
        <w:t>) to replicate the analyses.</w:t>
      </w:r>
    </w:p>
    <w:p w:rsidR="00133F01" w:rsidRDefault="00133F01" w:rsidP="00133F01">
      <w:pPr>
        <w:pStyle w:val="ListParagraph"/>
        <w:numPr>
          <w:ilvl w:val="0"/>
          <w:numId w:val="1"/>
        </w:numPr>
      </w:pPr>
      <w:r>
        <w:t xml:space="preserve">R </w:t>
      </w:r>
    </w:p>
    <w:p w:rsidR="00133F01" w:rsidRDefault="00133F01" w:rsidP="00133F01">
      <w:pPr>
        <w:pStyle w:val="ListParagraph"/>
        <w:rPr>
          <w:rStyle w:val="HTMLCite"/>
          <w:rFonts w:ascii="Arial" w:hAnsi="Arial" w:cs="Arial"/>
          <w:color w:val="666666"/>
        </w:rPr>
      </w:pPr>
      <w:r>
        <w:t>In R equivalence testing can be conducted easily using the package “equivalence” (</w:t>
      </w:r>
      <w:hyperlink r:id="rId7" w:history="1">
        <w:r w:rsidRPr="00E94CF8">
          <w:rPr>
            <w:rStyle w:val="Hyperlink"/>
          </w:rPr>
          <w:t>www.</w:t>
        </w:r>
        <w:r w:rsidRPr="00E94CF8">
          <w:rPr>
            <w:rStyle w:val="Hyperlink"/>
            <w:rFonts w:ascii="Arial" w:hAnsi="Arial" w:cs="Arial"/>
          </w:rPr>
          <w:t>cran.</w:t>
        </w:r>
        <w:r w:rsidRPr="00E94CF8">
          <w:rPr>
            <w:rStyle w:val="Hyperlink"/>
            <w:rFonts w:ascii="Arial" w:hAnsi="Arial" w:cs="Arial"/>
            <w:b/>
            <w:bCs/>
          </w:rPr>
          <w:t>r</w:t>
        </w:r>
        <w:r w:rsidRPr="00E94CF8">
          <w:rPr>
            <w:rStyle w:val="Hyperlink"/>
            <w:rFonts w:ascii="Arial" w:hAnsi="Arial" w:cs="Arial"/>
          </w:rPr>
          <w:t>-project.org/web/</w:t>
        </w:r>
        <w:r w:rsidRPr="00E94CF8">
          <w:rPr>
            <w:rStyle w:val="Hyperlink"/>
            <w:rFonts w:ascii="Arial" w:hAnsi="Arial" w:cs="Arial"/>
            <w:b/>
            <w:bCs/>
          </w:rPr>
          <w:t>packages</w:t>
        </w:r>
        <w:r w:rsidRPr="00E94CF8">
          <w:rPr>
            <w:rStyle w:val="Hyperlink"/>
            <w:rFonts w:ascii="Arial" w:hAnsi="Arial" w:cs="Arial"/>
          </w:rPr>
          <w:t>/</w:t>
        </w:r>
        <w:r w:rsidRPr="00E94CF8">
          <w:rPr>
            <w:rStyle w:val="Hyperlink"/>
            <w:rFonts w:ascii="Arial" w:hAnsi="Arial" w:cs="Arial"/>
            <w:b/>
            <w:bCs/>
          </w:rPr>
          <w:t>equivalence</w:t>
        </w:r>
        <w:r w:rsidRPr="00E94CF8">
          <w:rPr>
            <w:rStyle w:val="Hyperlink"/>
            <w:rFonts w:ascii="Arial" w:hAnsi="Arial" w:cs="Arial"/>
          </w:rPr>
          <w:t>/</w:t>
        </w:r>
        <w:r w:rsidRPr="00E94CF8">
          <w:rPr>
            <w:rStyle w:val="Hyperlink"/>
            <w:rFonts w:ascii="Arial" w:hAnsi="Arial" w:cs="Arial"/>
            <w:b/>
            <w:bCs/>
          </w:rPr>
          <w:t>equivalence</w:t>
        </w:r>
        <w:r w:rsidRPr="00E94CF8">
          <w:rPr>
            <w:rStyle w:val="Hyperlink"/>
            <w:rFonts w:ascii="Arial" w:hAnsi="Arial" w:cs="Arial"/>
          </w:rPr>
          <w:t>.pdf</w:t>
        </w:r>
      </w:hyperlink>
      <w:r>
        <w:rPr>
          <w:rStyle w:val="HTMLCite"/>
          <w:rFonts w:ascii="Arial" w:hAnsi="Arial" w:cs="Arial"/>
          <w:color w:val="666666"/>
        </w:rPr>
        <w:t>)</w:t>
      </w:r>
    </w:p>
    <w:p w:rsidR="00133F01" w:rsidRDefault="00133F01" w:rsidP="00133F01">
      <w:pPr>
        <w:pStyle w:val="ListParagraph"/>
        <w:rPr>
          <w:rStyle w:val="HTMLCite"/>
          <w:rFonts w:ascii="Arial" w:hAnsi="Arial" w:cs="Arial"/>
          <w:color w:val="666666"/>
        </w:rPr>
      </w:pPr>
    </w:p>
    <w:p w:rsidR="00133F01" w:rsidRPr="005F0632" w:rsidRDefault="00133F01" w:rsidP="00133F01">
      <w:r w:rsidRPr="005F0632">
        <w:t>The tost command</w:t>
      </w:r>
      <w:r>
        <w:t xml:space="preserve"> (in bold)</w:t>
      </w:r>
      <w:r w:rsidRPr="005F0632">
        <w:t xml:space="preserve"> can be used for paired or independent data, by specifying a single variable the paired test is used. The test is conducted on the bias, the difference between the methods. In this analysis this variable is called “bias”</w:t>
      </w:r>
      <w:r>
        <w:t xml:space="preserve"> and the dataset is called “iodine”. The bias is the difference between the x24hrR (average of 3 24 hour recalls) and the FFQ (food frequency questionnaire)</w:t>
      </w:r>
    </w:p>
    <w:p w:rsidR="00133F01" w:rsidRPr="005F0632" w:rsidRDefault="00133F01" w:rsidP="00133F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Lucida Console" w:eastAsia="Times New Roman" w:hAnsi="Lucida Console" w:cs="Courier New"/>
          <w:color w:val="000000"/>
          <w:sz w:val="20"/>
          <w:szCs w:val="20"/>
          <w:shd w:val="clear" w:color="auto" w:fill="E1E2E5"/>
          <w:lang w:eastAsia="en-AU"/>
        </w:rPr>
      </w:pPr>
    </w:p>
    <w:p w:rsidR="00133F01" w:rsidRPr="00C877EA" w:rsidRDefault="00133F01" w:rsidP="00133F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Lucida Console" w:eastAsia="Times New Roman" w:hAnsi="Lucida Console" w:cs="Courier New"/>
          <w:b/>
          <w:color w:val="000000"/>
          <w:sz w:val="20"/>
          <w:szCs w:val="20"/>
          <w:shd w:val="clear" w:color="auto" w:fill="E1E2E5"/>
          <w:lang w:eastAsia="en-AU"/>
        </w:rPr>
      </w:pPr>
      <w:proofErr w:type="gramStart"/>
      <w:r w:rsidRPr="00C877EA">
        <w:rPr>
          <w:rFonts w:ascii="Lucida Console" w:eastAsia="Times New Roman" w:hAnsi="Lucida Console" w:cs="Courier New"/>
          <w:b/>
          <w:color w:val="000000"/>
          <w:sz w:val="20"/>
          <w:szCs w:val="20"/>
          <w:shd w:val="clear" w:color="auto" w:fill="E1E2E5"/>
          <w:lang w:eastAsia="en-AU"/>
        </w:rPr>
        <w:t>tost(</w:t>
      </w:r>
      <w:proofErr w:type="spellStart"/>
      <w:proofErr w:type="gramEnd"/>
      <w:r w:rsidRPr="00C877EA">
        <w:rPr>
          <w:rFonts w:ascii="Lucida Console" w:eastAsia="Times New Roman" w:hAnsi="Lucida Console" w:cs="Courier New"/>
          <w:b/>
          <w:color w:val="000000"/>
          <w:sz w:val="20"/>
          <w:szCs w:val="20"/>
          <w:shd w:val="clear" w:color="auto" w:fill="E1E2E5"/>
          <w:lang w:eastAsia="en-AU"/>
        </w:rPr>
        <w:t>iodine$bias</w:t>
      </w:r>
      <w:proofErr w:type="spellEnd"/>
      <w:r w:rsidRPr="00C877EA">
        <w:rPr>
          <w:rFonts w:ascii="Lucida Console" w:eastAsia="Times New Roman" w:hAnsi="Lucida Console" w:cs="Courier New"/>
          <w:b/>
          <w:color w:val="000000"/>
          <w:sz w:val="20"/>
          <w:szCs w:val="20"/>
          <w:shd w:val="clear" w:color="auto" w:fill="E1E2E5"/>
          <w:lang w:eastAsia="en-AU"/>
        </w:rPr>
        <w:t>, y=NULL, alpha=0.05, epsilon=5)</w:t>
      </w:r>
    </w:p>
    <w:p w:rsidR="00133F01" w:rsidRPr="005F0632" w:rsidRDefault="00133F01" w:rsidP="00133F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Lucida Console" w:eastAsia="Times New Roman" w:hAnsi="Lucida Console" w:cs="Courier New"/>
          <w:color w:val="000000"/>
          <w:sz w:val="20"/>
          <w:szCs w:val="20"/>
          <w:shd w:val="clear" w:color="auto" w:fill="E1E2E5"/>
          <w:lang w:eastAsia="en-AU"/>
        </w:rPr>
      </w:pPr>
      <w:r w:rsidRPr="005F0632">
        <w:rPr>
          <w:rFonts w:ascii="Lucida Console" w:eastAsia="Times New Roman" w:hAnsi="Lucida Console" w:cs="Courier New"/>
          <w:color w:val="000000"/>
          <w:sz w:val="20"/>
          <w:szCs w:val="20"/>
          <w:shd w:val="clear" w:color="auto" w:fill="E1E2E5"/>
          <w:lang w:eastAsia="en-AU"/>
        </w:rPr>
        <w:t>$</w:t>
      </w:r>
      <w:proofErr w:type="spellStart"/>
      <w:r w:rsidRPr="005F0632">
        <w:rPr>
          <w:rFonts w:ascii="Lucida Console" w:eastAsia="Times New Roman" w:hAnsi="Lucida Console" w:cs="Courier New"/>
          <w:color w:val="000000"/>
          <w:sz w:val="20"/>
          <w:szCs w:val="20"/>
          <w:shd w:val="clear" w:color="auto" w:fill="E1E2E5"/>
          <w:lang w:eastAsia="en-AU"/>
        </w:rPr>
        <w:t>mean.diff</w:t>
      </w:r>
      <w:proofErr w:type="spellEnd"/>
    </w:p>
    <w:p w:rsidR="00133F01" w:rsidRPr="005F0632" w:rsidRDefault="00133F01" w:rsidP="00133F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Lucida Console" w:eastAsia="Times New Roman" w:hAnsi="Lucida Console" w:cs="Courier New"/>
          <w:color w:val="000000"/>
          <w:sz w:val="20"/>
          <w:szCs w:val="20"/>
          <w:shd w:val="clear" w:color="auto" w:fill="E1E2E5"/>
          <w:lang w:eastAsia="en-AU"/>
        </w:rPr>
      </w:pPr>
      <w:r w:rsidRPr="005F0632">
        <w:rPr>
          <w:rFonts w:ascii="Lucida Console" w:eastAsia="Times New Roman" w:hAnsi="Lucida Console" w:cs="Courier New"/>
          <w:color w:val="000000"/>
          <w:sz w:val="20"/>
          <w:szCs w:val="20"/>
          <w:shd w:val="clear" w:color="auto" w:fill="E1E2E5"/>
          <w:lang w:eastAsia="en-AU"/>
        </w:rPr>
        <w:t>[1] 2.284939</w:t>
      </w:r>
    </w:p>
    <w:p w:rsidR="00133F01" w:rsidRPr="005F0632" w:rsidRDefault="00133F01" w:rsidP="00133F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Lucida Console" w:eastAsia="Times New Roman" w:hAnsi="Lucida Console" w:cs="Courier New"/>
          <w:color w:val="000000"/>
          <w:sz w:val="20"/>
          <w:szCs w:val="20"/>
          <w:shd w:val="clear" w:color="auto" w:fill="E1E2E5"/>
          <w:lang w:eastAsia="en-AU"/>
        </w:rPr>
      </w:pPr>
    </w:p>
    <w:p w:rsidR="00133F01" w:rsidRPr="005F0632" w:rsidRDefault="00133F01" w:rsidP="00133F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Lucida Console" w:eastAsia="Times New Roman" w:hAnsi="Lucida Console" w:cs="Courier New"/>
          <w:color w:val="000000"/>
          <w:sz w:val="20"/>
          <w:szCs w:val="20"/>
          <w:shd w:val="clear" w:color="auto" w:fill="E1E2E5"/>
          <w:lang w:eastAsia="en-AU"/>
        </w:rPr>
      </w:pPr>
      <w:r w:rsidRPr="005F0632">
        <w:rPr>
          <w:rFonts w:ascii="Lucida Console" w:eastAsia="Times New Roman" w:hAnsi="Lucida Console" w:cs="Courier New"/>
          <w:color w:val="000000"/>
          <w:sz w:val="20"/>
          <w:szCs w:val="20"/>
          <w:shd w:val="clear" w:color="auto" w:fill="E1E2E5"/>
          <w:lang w:eastAsia="en-AU"/>
        </w:rPr>
        <w:t>$</w:t>
      </w:r>
      <w:proofErr w:type="spellStart"/>
      <w:r w:rsidRPr="005F0632">
        <w:rPr>
          <w:rFonts w:ascii="Lucida Console" w:eastAsia="Times New Roman" w:hAnsi="Lucida Console" w:cs="Courier New"/>
          <w:color w:val="000000"/>
          <w:sz w:val="20"/>
          <w:szCs w:val="20"/>
          <w:shd w:val="clear" w:color="auto" w:fill="E1E2E5"/>
          <w:lang w:eastAsia="en-AU"/>
        </w:rPr>
        <w:t>se.diff</w:t>
      </w:r>
      <w:proofErr w:type="spellEnd"/>
    </w:p>
    <w:p w:rsidR="00133F01" w:rsidRPr="005F0632" w:rsidRDefault="00133F01" w:rsidP="00133F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Lucida Console" w:eastAsia="Times New Roman" w:hAnsi="Lucida Console" w:cs="Courier New"/>
          <w:color w:val="000000"/>
          <w:sz w:val="20"/>
          <w:szCs w:val="20"/>
          <w:shd w:val="clear" w:color="auto" w:fill="E1E2E5"/>
          <w:lang w:eastAsia="en-AU"/>
        </w:rPr>
      </w:pPr>
      <w:r w:rsidRPr="005F0632">
        <w:rPr>
          <w:rFonts w:ascii="Lucida Console" w:eastAsia="Times New Roman" w:hAnsi="Lucida Console" w:cs="Courier New"/>
          <w:color w:val="000000"/>
          <w:sz w:val="20"/>
          <w:szCs w:val="20"/>
          <w:shd w:val="clear" w:color="auto" w:fill="E1E2E5"/>
          <w:lang w:eastAsia="en-AU"/>
        </w:rPr>
        <w:t>[1] 4.91133</w:t>
      </w:r>
    </w:p>
    <w:p w:rsidR="00133F01" w:rsidRPr="005F0632" w:rsidRDefault="00133F01" w:rsidP="00133F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Lucida Console" w:eastAsia="Times New Roman" w:hAnsi="Lucida Console" w:cs="Courier New"/>
          <w:color w:val="000000"/>
          <w:sz w:val="20"/>
          <w:szCs w:val="20"/>
          <w:shd w:val="clear" w:color="auto" w:fill="E1E2E5"/>
          <w:lang w:eastAsia="en-AU"/>
        </w:rPr>
      </w:pPr>
    </w:p>
    <w:p w:rsidR="00133F01" w:rsidRPr="005F0632" w:rsidRDefault="00133F01" w:rsidP="00133F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Lucida Console" w:eastAsia="Times New Roman" w:hAnsi="Lucida Console" w:cs="Courier New"/>
          <w:color w:val="000000"/>
          <w:sz w:val="20"/>
          <w:szCs w:val="20"/>
          <w:shd w:val="clear" w:color="auto" w:fill="E1E2E5"/>
          <w:lang w:eastAsia="en-AU"/>
        </w:rPr>
      </w:pPr>
      <w:r w:rsidRPr="005F0632">
        <w:rPr>
          <w:rFonts w:ascii="Lucida Console" w:eastAsia="Times New Roman" w:hAnsi="Lucida Console" w:cs="Courier New"/>
          <w:color w:val="000000"/>
          <w:sz w:val="20"/>
          <w:szCs w:val="20"/>
          <w:shd w:val="clear" w:color="auto" w:fill="E1E2E5"/>
          <w:lang w:eastAsia="en-AU"/>
        </w:rPr>
        <w:t>$alpha</w:t>
      </w:r>
    </w:p>
    <w:p w:rsidR="00133F01" w:rsidRPr="005F0632" w:rsidRDefault="00133F01" w:rsidP="00133F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Lucida Console" w:eastAsia="Times New Roman" w:hAnsi="Lucida Console" w:cs="Courier New"/>
          <w:color w:val="000000"/>
          <w:sz w:val="20"/>
          <w:szCs w:val="20"/>
          <w:shd w:val="clear" w:color="auto" w:fill="E1E2E5"/>
          <w:lang w:eastAsia="en-AU"/>
        </w:rPr>
      </w:pPr>
      <w:r w:rsidRPr="005F0632">
        <w:rPr>
          <w:rFonts w:ascii="Lucida Console" w:eastAsia="Times New Roman" w:hAnsi="Lucida Console" w:cs="Courier New"/>
          <w:color w:val="000000"/>
          <w:sz w:val="20"/>
          <w:szCs w:val="20"/>
          <w:shd w:val="clear" w:color="auto" w:fill="E1E2E5"/>
          <w:lang w:eastAsia="en-AU"/>
        </w:rPr>
        <w:t>[1] 0.05</w:t>
      </w:r>
    </w:p>
    <w:p w:rsidR="00133F01" w:rsidRPr="005F0632" w:rsidRDefault="00133F01" w:rsidP="00133F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Lucida Console" w:eastAsia="Times New Roman" w:hAnsi="Lucida Console" w:cs="Courier New"/>
          <w:color w:val="000000"/>
          <w:sz w:val="20"/>
          <w:szCs w:val="20"/>
          <w:shd w:val="clear" w:color="auto" w:fill="E1E2E5"/>
          <w:lang w:eastAsia="en-AU"/>
        </w:rPr>
      </w:pPr>
    </w:p>
    <w:p w:rsidR="00133F01" w:rsidRPr="005F0632" w:rsidRDefault="00133F01" w:rsidP="00133F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Lucida Console" w:eastAsia="Times New Roman" w:hAnsi="Lucida Console" w:cs="Courier New"/>
          <w:color w:val="000000"/>
          <w:sz w:val="20"/>
          <w:szCs w:val="20"/>
          <w:shd w:val="clear" w:color="auto" w:fill="E1E2E5"/>
          <w:lang w:eastAsia="en-AU"/>
        </w:rPr>
      </w:pPr>
      <w:r w:rsidRPr="005F0632">
        <w:rPr>
          <w:rFonts w:ascii="Lucida Console" w:eastAsia="Times New Roman" w:hAnsi="Lucida Console" w:cs="Courier New"/>
          <w:color w:val="000000"/>
          <w:sz w:val="20"/>
          <w:szCs w:val="20"/>
          <w:shd w:val="clear" w:color="auto" w:fill="E1E2E5"/>
          <w:lang w:eastAsia="en-AU"/>
        </w:rPr>
        <w:t>$</w:t>
      </w:r>
      <w:proofErr w:type="spellStart"/>
      <w:r w:rsidRPr="005F0632">
        <w:rPr>
          <w:rFonts w:ascii="Lucida Console" w:eastAsia="Times New Roman" w:hAnsi="Lucida Console" w:cs="Courier New"/>
          <w:color w:val="000000"/>
          <w:sz w:val="20"/>
          <w:szCs w:val="20"/>
          <w:shd w:val="clear" w:color="auto" w:fill="E1E2E5"/>
          <w:lang w:eastAsia="en-AU"/>
        </w:rPr>
        <w:t>ci.diff</w:t>
      </w:r>
      <w:proofErr w:type="spellEnd"/>
    </w:p>
    <w:p w:rsidR="00133F01" w:rsidRPr="005F0632" w:rsidRDefault="00133F01" w:rsidP="00133F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Lucida Console" w:eastAsia="Times New Roman" w:hAnsi="Lucida Console" w:cs="Courier New"/>
          <w:color w:val="000000"/>
          <w:sz w:val="20"/>
          <w:szCs w:val="20"/>
          <w:shd w:val="clear" w:color="auto" w:fill="E1E2E5"/>
          <w:lang w:eastAsia="en-AU"/>
        </w:rPr>
      </w:pPr>
      <w:r w:rsidRPr="005F0632">
        <w:rPr>
          <w:rFonts w:ascii="Lucida Console" w:eastAsia="Times New Roman" w:hAnsi="Lucida Console" w:cs="Courier New"/>
          <w:color w:val="000000"/>
          <w:sz w:val="20"/>
          <w:szCs w:val="20"/>
          <w:shd w:val="clear" w:color="auto" w:fill="E1E2E5"/>
          <w:lang w:eastAsia="en-AU"/>
        </w:rPr>
        <w:t>[1] -5.889338 10.459215</w:t>
      </w:r>
    </w:p>
    <w:p w:rsidR="00133F01" w:rsidRPr="005F0632" w:rsidRDefault="00133F01" w:rsidP="00133F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Lucida Console" w:eastAsia="Times New Roman" w:hAnsi="Lucida Console" w:cs="Courier New"/>
          <w:color w:val="000000"/>
          <w:sz w:val="20"/>
          <w:szCs w:val="20"/>
          <w:shd w:val="clear" w:color="auto" w:fill="E1E2E5"/>
          <w:lang w:eastAsia="en-AU"/>
        </w:rPr>
      </w:pPr>
      <w:proofErr w:type="spellStart"/>
      <w:proofErr w:type="gramStart"/>
      <w:r w:rsidRPr="005F0632">
        <w:rPr>
          <w:rFonts w:ascii="Lucida Console" w:eastAsia="Times New Roman" w:hAnsi="Lucida Console" w:cs="Courier New"/>
          <w:color w:val="000000"/>
          <w:sz w:val="20"/>
          <w:szCs w:val="20"/>
          <w:shd w:val="clear" w:color="auto" w:fill="E1E2E5"/>
          <w:lang w:eastAsia="en-AU"/>
        </w:rPr>
        <w:t>attr</w:t>
      </w:r>
      <w:proofErr w:type="spellEnd"/>
      <w:r w:rsidRPr="005F0632">
        <w:rPr>
          <w:rFonts w:ascii="Lucida Console" w:eastAsia="Times New Roman" w:hAnsi="Lucida Console" w:cs="Courier New"/>
          <w:color w:val="000000"/>
          <w:sz w:val="20"/>
          <w:szCs w:val="20"/>
          <w:shd w:val="clear" w:color="auto" w:fill="E1E2E5"/>
          <w:lang w:eastAsia="en-AU"/>
        </w:rPr>
        <w:t>(</w:t>
      </w:r>
      <w:proofErr w:type="gramEnd"/>
      <w:r w:rsidRPr="005F0632">
        <w:rPr>
          <w:rFonts w:ascii="Lucida Console" w:eastAsia="Times New Roman" w:hAnsi="Lucida Console" w:cs="Courier New"/>
          <w:color w:val="000000"/>
          <w:sz w:val="20"/>
          <w:szCs w:val="20"/>
          <w:shd w:val="clear" w:color="auto" w:fill="E1E2E5"/>
          <w:lang w:eastAsia="en-AU"/>
        </w:rPr>
        <w:t>,"</w:t>
      </w:r>
      <w:proofErr w:type="spellStart"/>
      <w:r w:rsidRPr="005F0632">
        <w:rPr>
          <w:rFonts w:ascii="Lucida Console" w:eastAsia="Times New Roman" w:hAnsi="Lucida Console" w:cs="Courier New"/>
          <w:color w:val="000000"/>
          <w:sz w:val="20"/>
          <w:szCs w:val="20"/>
          <w:shd w:val="clear" w:color="auto" w:fill="E1E2E5"/>
          <w:lang w:eastAsia="en-AU"/>
        </w:rPr>
        <w:t>conf.level</w:t>
      </w:r>
      <w:proofErr w:type="spellEnd"/>
      <w:r w:rsidRPr="005F0632">
        <w:rPr>
          <w:rFonts w:ascii="Lucida Console" w:eastAsia="Times New Roman" w:hAnsi="Lucida Console" w:cs="Courier New"/>
          <w:color w:val="000000"/>
          <w:sz w:val="20"/>
          <w:szCs w:val="20"/>
          <w:shd w:val="clear" w:color="auto" w:fill="E1E2E5"/>
          <w:lang w:eastAsia="en-AU"/>
        </w:rPr>
        <w:t>")</w:t>
      </w:r>
    </w:p>
    <w:p w:rsidR="00133F01" w:rsidRPr="005F0632" w:rsidRDefault="00133F01" w:rsidP="00133F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Lucida Console" w:eastAsia="Times New Roman" w:hAnsi="Lucida Console" w:cs="Courier New"/>
          <w:color w:val="000000"/>
          <w:sz w:val="20"/>
          <w:szCs w:val="20"/>
          <w:shd w:val="clear" w:color="auto" w:fill="E1E2E5"/>
          <w:lang w:eastAsia="en-AU"/>
        </w:rPr>
      </w:pPr>
      <w:r w:rsidRPr="005F0632">
        <w:rPr>
          <w:rFonts w:ascii="Lucida Console" w:eastAsia="Times New Roman" w:hAnsi="Lucida Console" w:cs="Courier New"/>
          <w:color w:val="000000"/>
          <w:sz w:val="20"/>
          <w:szCs w:val="20"/>
          <w:shd w:val="clear" w:color="auto" w:fill="E1E2E5"/>
          <w:lang w:eastAsia="en-AU"/>
        </w:rPr>
        <w:t>[1] 0.9</w:t>
      </w:r>
    </w:p>
    <w:p w:rsidR="00133F01" w:rsidRPr="005F0632" w:rsidRDefault="00133F01" w:rsidP="00133F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Lucida Console" w:eastAsia="Times New Roman" w:hAnsi="Lucida Console" w:cs="Courier New"/>
          <w:color w:val="000000"/>
          <w:sz w:val="20"/>
          <w:szCs w:val="20"/>
          <w:shd w:val="clear" w:color="auto" w:fill="E1E2E5"/>
          <w:lang w:eastAsia="en-AU"/>
        </w:rPr>
      </w:pPr>
    </w:p>
    <w:p w:rsidR="00133F01" w:rsidRPr="005F0632" w:rsidRDefault="00133F01" w:rsidP="00133F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Lucida Console" w:eastAsia="Times New Roman" w:hAnsi="Lucida Console" w:cs="Courier New"/>
          <w:color w:val="000000"/>
          <w:sz w:val="20"/>
          <w:szCs w:val="20"/>
          <w:shd w:val="clear" w:color="auto" w:fill="E1E2E5"/>
          <w:lang w:eastAsia="en-AU"/>
        </w:rPr>
      </w:pPr>
      <w:r w:rsidRPr="005F0632">
        <w:rPr>
          <w:rFonts w:ascii="Lucida Console" w:eastAsia="Times New Roman" w:hAnsi="Lucida Console" w:cs="Courier New"/>
          <w:color w:val="000000"/>
          <w:sz w:val="20"/>
          <w:szCs w:val="20"/>
          <w:shd w:val="clear" w:color="auto" w:fill="E1E2E5"/>
          <w:lang w:eastAsia="en-AU"/>
        </w:rPr>
        <w:t>$</w:t>
      </w:r>
      <w:proofErr w:type="spellStart"/>
      <w:proofErr w:type="gramStart"/>
      <w:r w:rsidRPr="005F0632">
        <w:rPr>
          <w:rFonts w:ascii="Lucida Console" w:eastAsia="Times New Roman" w:hAnsi="Lucida Console" w:cs="Courier New"/>
          <w:color w:val="000000"/>
          <w:sz w:val="20"/>
          <w:szCs w:val="20"/>
          <w:shd w:val="clear" w:color="auto" w:fill="E1E2E5"/>
          <w:lang w:eastAsia="en-AU"/>
        </w:rPr>
        <w:t>df</w:t>
      </w:r>
      <w:proofErr w:type="spellEnd"/>
      <w:proofErr w:type="gramEnd"/>
    </w:p>
    <w:p w:rsidR="00133F01" w:rsidRPr="005F0632" w:rsidRDefault="00133F01" w:rsidP="00133F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Lucida Console" w:eastAsia="Times New Roman" w:hAnsi="Lucida Console" w:cs="Courier New"/>
          <w:color w:val="000000"/>
          <w:sz w:val="20"/>
          <w:szCs w:val="20"/>
          <w:shd w:val="clear" w:color="auto" w:fill="E1E2E5"/>
          <w:lang w:eastAsia="en-AU"/>
        </w:rPr>
      </w:pPr>
      <w:proofErr w:type="spellStart"/>
      <w:proofErr w:type="gramStart"/>
      <w:r w:rsidRPr="005F0632">
        <w:rPr>
          <w:rFonts w:ascii="Lucida Console" w:eastAsia="Times New Roman" w:hAnsi="Lucida Console" w:cs="Courier New"/>
          <w:color w:val="000000"/>
          <w:sz w:val="20"/>
          <w:szCs w:val="20"/>
          <w:shd w:val="clear" w:color="auto" w:fill="E1E2E5"/>
          <w:lang w:eastAsia="en-AU"/>
        </w:rPr>
        <w:t>df</w:t>
      </w:r>
      <w:proofErr w:type="spellEnd"/>
      <w:proofErr w:type="gramEnd"/>
      <w:r w:rsidRPr="005F0632">
        <w:rPr>
          <w:rFonts w:ascii="Lucida Console" w:eastAsia="Times New Roman" w:hAnsi="Lucida Console" w:cs="Courier New"/>
          <w:color w:val="000000"/>
          <w:sz w:val="20"/>
          <w:szCs w:val="20"/>
          <w:shd w:val="clear" w:color="auto" w:fill="E1E2E5"/>
          <w:lang w:eastAsia="en-AU"/>
        </w:rPr>
        <w:t xml:space="preserve"> </w:t>
      </w:r>
    </w:p>
    <w:p w:rsidR="00133F01" w:rsidRPr="005F0632" w:rsidRDefault="00133F01" w:rsidP="00133F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Lucida Console" w:eastAsia="Times New Roman" w:hAnsi="Lucida Console" w:cs="Courier New"/>
          <w:color w:val="000000"/>
          <w:sz w:val="20"/>
          <w:szCs w:val="20"/>
          <w:shd w:val="clear" w:color="auto" w:fill="E1E2E5"/>
          <w:lang w:eastAsia="en-AU"/>
        </w:rPr>
      </w:pPr>
      <w:r w:rsidRPr="005F0632">
        <w:rPr>
          <w:rFonts w:ascii="Lucida Console" w:eastAsia="Times New Roman" w:hAnsi="Lucida Console" w:cs="Courier New"/>
          <w:color w:val="000000"/>
          <w:sz w:val="20"/>
          <w:szCs w:val="20"/>
          <w:shd w:val="clear" w:color="auto" w:fill="E1E2E5"/>
          <w:lang w:eastAsia="en-AU"/>
        </w:rPr>
        <w:t xml:space="preserve">79 </w:t>
      </w:r>
    </w:p>
    <w:p w:rsidR="00133F01" w:rsidRPr="005F0632" w:rsidRDefault="00133F01" w:rsidP="00133F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Lucida Console" w:eastAsia="Times New Roman" w:hAnsi="Lucida Console" w:cs="Courier New"/>
          <w:color w:val="000000"/>
          <w:sz w:val="20"/>
          <w:szCs w:val="20"/>
          <w:shd w:val="clear" w:color="auto" w:fill="E1E2E5"/>
          <w:lang w:eastAsia="en-AU"/>
        </w:rPr>
      </w:pPr>
    </w:p>
    <w:p w:rsidR="00133F01" w:rsidRPr="005F0632" w:rsidRDefault="00133F01" w:rsidP="00133F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Lucida Console" w:eastAsia="Times New Roman" w:hAnsi="Lucida Console" w:cs="Courier New"/>
          <w:color w:val="000000"/>
          <w:sz w:val="20"/>
          <w:szCs w:val="20"/>
          <w:shd w:val="clear" w:color="auto" w:fill="E1E2E5"/>
          <w:lang w:eastAsia="en-AU"/>
        </w:rPr>
      </w:pPr>
      <w:r w:rsidRPr="005F0632">
        <w:rPr>
          <w:rFonts w:ascii="Lucida Console" w:eastAsia="Times New Roman" w:hAnsi="Lucida Console" w:cs="Courier New"/>
          <w:color w:val="000000"/>
          <w:sz w:val="20"/>
          <w:szCs w:val="20"/>
          <w:shd w:val="clear" w:color="auto" w:fill="E1E2E5"/>
          <w:lang w:eastAsia="en-AU"/>
        </w:rPr>
        <w:t>$epsilon</w:t>
      </w:r>
    </w:p>
    <w:p w:rsidR="00133F01" w:rsidRPr="005F0632" w:rsidRDefault="00133F01" w:rsidP="00133F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Lucida Console" w:eastAsia="Times New Roman" w:hAnsi="Lucida Console" w:cs="Courier New"/>
          <w:color w:val="000000"/>
          <w:sz w:val="20"/>
          <w:szCs w:val="20"/>
          <w:shd w:val="clear" w:color="auto" w:fill="E1E2E5"/>
          <w:lang w:eastAsia="en-AU"/>
        </w:rPr>
      </w:pPr>
      <w:r w:rsidRPr="005F0632">
        <w:rPr>
          <w:rFonts w:ascii="Lucida Console" w:eastAsia="Times New Roman" w:hAnsi="Lucida Console" w:cs="Courier New"/>
          <w:color w:val="000000"/>
          <w:sz w:val="20"/>
          <w:szCs w:val="20"/>
          <w:shd w:val="clear" w:color="auto" w:fill="E1E2E5"/>
          <w:lang w:eastAsia="en-AU"/>
        </w:rPr>
        <w:t>[1] 5</w:t>
      </w:r>
    </w:p>
    <w:p w:rsidR="00133F01" w:rsidRPr="005F0632" w:rsidRDefault="00133F01" w:rsidP="00133F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Lucida Console" w:eastAsia="Times New Roman" w:hAnsi="Lucida Console" w:cs="Courier New"/>
          <w:color w:val="000000"/>
          <w:sz w:val="20"/>
          <w:szCs w:val="20"/>
          <w:shd w:val="clear" w:color="auto" w:fill="E1E2E5"/>
          <w:lang w:eastAsia="en-AU"/>
        </w:rPr>
      </w:pPr>
    </w:p>
    <w:p w:rsidR="00133F01" w:rsidRPr="005F0632" w:rsidRDefault="00133F01" w:rsidP="00133F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Lucida Console" w:eastAsia="Times New Roman" w:hAnsi="Lucida Console" w:cs="Courier New"/>
          <w:color w:val="000000"/>
          <w:sz w:val="20"/>
          <w:szCs w:val="20"/>
          <w:shd w:val="clear" w:color="auto" w:fill="E1E2E5"/>
          <w:lang w:eastAsia="en-AU"/>
        </w:rPr>
      </w:pPr>
      <w:r w:rsidRPr="005F0632">
        <w:rPr>
          <w:rFonts w:ascii="Lucida Console" w:eastAsia="Times New Roman" w:hAnsi="Lucida Console" w:cs="Courier New"/>
          <w:color w:val="000000"/>
          <w:sz w:val="20"/>
          <w:szCs w:val="20"/>
          <w:shd w:val="clear" w:color="auto" w:fill="E1E2E5"/>
          <w:lang w:eastAsia="en-AU"/>
        </w:rPr>
        <w:t>$result</w:t>
      </w:r>
    </w:p>
    <w:p w:rsidR="00133F01" w:rsidRPr="005F0632" w:rsidRDefault="00133F01" w:rsidP="00133F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Lucida Console" w:eastAsia="Times New Roman" w:hAnsi="Lucida Console" w:cs="Courier New"/>
          <w:color w:val="000000"/>
          <w:sz w:val="20"/>
          <w:szCs w:val="20"/>
          <w:shd w:val="clear" w:color="auto" w:fill="E1E2E5"/>
          <w:lang w:eastAsia="en-AU"/>
        </w:rPr>
      </w:pPr>
      <w:r w:rsidRPr="005F0632">
        <w:rPr>
          <w:rFonts w:ascii="Lucida Console" w:eastAsia="Times New Roman" w:hAnsi="Lucida Console" w:cs="Courier New"/>
          <w:color w:val="000000"/>
          <w:sz w:val="20"/>
          <w:szCs w:val="20"/>
          <w:shd w:val="clear" w:color="auto" w:fill="E1E2E5"/>
          <w:lang w:eastAsia="en-AU"/>
        </w:rPr>
        <w:t>[1] "</w:t>
      </w:r>
      <w:proofErr w:type="gramStart"/>
      <w:r w:rsidRPr="005F0632">
        <w:rPr>
          <w:rFonts w:ascii="Lucida Console" w:eastAsia="Times New Roman" w:hAnsi="Lucida Console" w:cs="Courier New"/>
          <w:color w:val="000000"/>
          <w:sz w:val="20"/>
          <w:szCs w:val="20"/>
          <w:shd w:val="clear" w:color="auto" w:fill="E1E2E5"/>
          <w:lang w:eastAsia="en-AU"/>
        </w:rPr>
        <w:t>not</w:t>
      </w:r>
      <w:proofErr w:type="gramEnd"/>
      <w:r w:rsidRPr="005F0632">
        <w:rPr>
          <w:rFonts w:ascii="Lucida Console" w:eastAsia="Times New Roman" w:hAnsi="Lucida Console" w:cs="Courier New"/>
          <w:color w:val="000000"/>
          <w:sz w:val="20"/>
          <w:szCs w:val="20"/>
          <w:shd w:val="clear" w:color="auto" w:fill="E1E2E5"/>
          <w:lang w:eastAsia="en-AU"/>
        </w:rPr>
        <w:t xml:space="preserve"> rejected"</w:t>
      </w:r>
    </w:p>
    <w:p w:rsidR="00133F01" w:rsidRPr="005F0632" w:rsidRDefault="00133F01" w:rsidP="00133F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Lucida Console" w:eastAsia="Times New Roman" w:hAnsi="Lucida Console" w:cs="Courier New"/>
          <w:color w:val="000000"/>
          <w:sz w:val="20"/>
          <w:szCs w:val="20"/>
          <w:shd w:val="clear" w:color="auto" w:fill="E1E2E5"/>
          <w:lang w:eastAsia="en-AU"/>
        </w:rPr>
      </w:pPr>
    </w:p>
    <w:p w:rsidR="00133F01" w:rsidRPr="005F0632" w:rsidRDefault="00133F01" w:rsidP="00133F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Lucida Console" w:eastAsia="Times New Roman" w:hAnsi="Lucida Console" w:cs="Courier New"/>
          <w:color w:val="000000"/>
          <w:sz w:val="20"/>
          <w:szCs w:val="20"/>
          <w:shd w:val="clear" w:color="auto" w:fill="E1E2E5"/>
          <w:lang w:eastAsia="en-AU"/>
        </w:rPr>
      </w:pPr>
      <w:r w:rsidRPr="005F0632">
        <w:rPr>
          <w:rFonts w:ascii="Lucida Console" w:eastAsia="Times New Roman" w:hAnsi="Lucida Console" w:cs="Courier New"/>
          <w:color w:val="000000"/>
          <w:sz w:val="20"/>
          <w:szCs w:val="20"/>
          <w:shd w:val="clear" w:color="auto" w:fill="E1E2E5"/>
          <w:lang w:eastAsia="en-AU"/>
        </w:rPr>
        <w:t>$</w:t>
      </w:r>
      <w:proofErr w:type="spellStart"/>
      <w:r w:rsidRPr="005F0632">
        <w:rPr>
          <w:rFonts w:ascii="Lucida Console" w:eastAsia="Times New Roman" w:hAnsi="Lucida Console" w:cs="Courier New"/>
          <w:color w:val="000000"/>
          <w:sz w:val="20"/>
          <w:szCs w:val="20"/>
          <w:shd w:val="clear" w:color="auto" w:fill="E1E2E5"/>
          <w:lang w:eastAsia="en-AU"/>
        </w:rPr>
        <w:t>p.value</w:t>
      </w:r>
      <w:proofErr w:type="spellEnd"/>
    </w:p>
    <w:p w:rsidR="00133F01" w:rsidRPr="005F0632" w:rsidRDefault="00133F01" w:rsidP="00133F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Lucida Console" w:eastAsia="Times New Roman" w:hAnsi="Lucida Console" w:cs="Courier New"/>
          <w:color w:val="000000"/>
          <w:sz w:val="20"/>
          <w:szCs w:val="20"/>
          <w:shd w:val="clear" w:color="auto" w:fill="E1E2E5"/>
          <w:lang w:eastAsia="en-AU"/>
        </w:rPr>
      </w:pPr>
      <w:r w:rsidRPr="005F0632">
        <w:rPr>
          <w:rFonts w:ascii="Lucida Console" w:eastAsia="Times New Roman" w:hAnsi="Lucida Console" w:cs="Courier New"/>
          <w:color w:val="000000"/>
          <w:sz w:val="20"/>
          <w:szCs w:val="20"/>
          <w:shd w:val="clear" w:color="auto" w:fill="E1E2E5"/>
          <w:lang w:eastAsia="en-AU"/>
        </w:rPr>
        <w:t>[1] 0.2909752</w:t>
      </w:r>
    </w:p>
    <w:p w:rsidR="00133F01" w:rsidRDefault="00133F01" w:rsidP="00133F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Lucida Console" w:eastAsia="Times New Roman" w:hAnsi="Lucida Console" w:cs="Courier New"/>
          <w:color w:val="000000"/>
          <w:sz w:val="20"/>
          <w:szCs w:val="20"/>
          <w:shd w:val="clear" w:color="auto" w:fill="E1E2E5"/>
          <w:lang w:eastAsia="en-AU"/>
        </w:rPr>
      </w:pPr>
    </w:p>
    <w:p w:rsidR="00133F01" w:rsidRPr="005F0632" w:rsidRDefault="00133F01" w:rsidP="00133F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Lucida Console" w:eastAsia="Times New Roman" w:hAnsi="Lucida Console" w:cs="Courier New"/>
          <w:color w:val="000000"/>
          <w:sz w:val="20"/>
          <w:szCs w:val="20"/>
          <w:shd w:val="clear" w:color="auto" w:fill="E1E2E5"/>
          <w:lang w:eastAsia="en-AU"/>
        </w:rPr>
      </w:pPr>
      <w:r w:rsidRPr="005F0632">
        <w:rPr>
          <w:rFonts w:ascii="Lucida Console" w:eastAsia="Times New Roman" w:hAnsi="Lucida Console" w:cs="Courier New"/>
          <w:color w:val="000000"/>
          <w:sz w:val="20"/>
          <w:szCs w:val="20"/>
          <w:shd w:val="clear" w:color="auto" w:fill="E1E2E5"/>
          <w:lang w:eastAsia="en-AU"/>
        </w:rPr>
        <w:t>$check.me</w:t>
      </w:r>
    </w:p>
    <w:p w:rsidR="00133F01" w:rsidRPr="005F0632" w:rsidRDefault="00133F01" w:rsidP="00133F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Lucida Console" w:eastAsia="Times New Roman" w:hAnsi="Lucida Console" w:cs="Courier New"/>
          <w:color w:val="000000"/>
          <w:sz w:val="20"/>
          <w:szCs w:val="20"/>
          <w:shd w:val="clear" w:color="auto" w:fill="E1E2E5"/>
          <w:lang w:eastAsia="en-AU"/>
        </w:rPr>
      </w:pPr>
      <w:r w:rsidRPr="005F0632">
        <w:rPr>
          <w:rFonts w:ascii="Lucida Console" w:eastAsia="Times New Roman" w:hAnsi="Lucida Console" w:cs="Courier New"/>
          <w:color w:val="000000"/>
          <w:sz w:val="20"/>
          <w:szCs w:val="20"/>
          <w:shd w:val="clear" w:color="auto" w:fill="E1E2E5"/>
          <w:lang w:eastAsia="en-AU"/>
        </w:rPr>
        <w:t>[1] -</w:t>
      </w:r>
      <w:proofErr w:type="gramStart"/>
      <w:r w:rsidRPr="005F0632">
        <w:rPr>
          <w:rFonts w:ascii="Lucida Console" w:eastAsia="Times New Roman" w:hAnsi="Lucida Console" w:cs="Courier New"/>
          <w:color w:val="000000"/>
          <w:sz w:val="20"/>
          <w:szCs w:val="20"/>
          <w:shd w:val="clear" w:color="auto" w:fill="E1E2E5"/>
          <w:lang w:eastAsia="en-AU"/>
        </w:rPr>
        <w:t>0.430123  5.000000</w:t>
      </w:r>
      <w:proofErr w:type="gramEnd"/>
    </w:p>
    <w:p w:rsidR="00133F01" w:rsidRPr="005F0632" w:rsidRDefault="00133F01" w:rsidP="00133F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Lucida Console" w:eastAsia="Times New Roman" w:hAnsi="Lucida Console" w:cs="Courier New"/>
          <w:color w:val="000000"/>
          <w:sz w:val="20"/>
          <w:szCs w:val="20"/>
          <w:shd w:val="clear" w:color="auto" w:fill="E1E2E5"/>
          <w:lang w:eastAsia="en-AU"/>
        </w:rPr>
      </w:pPr>
      <w:proofErr w:type="spellStart"/>
      <w:proofErr w:type="gramStart"/>
      <w:r w:rsidRPr="005F0632">
        <w:rPr>
          <w:rFonts w:ascii="Lucida Console" w:eastAsia="Times New Roman" w:hAnsi="Lucida Console" w:cs="Courier New"/>
          <w:color w:val="000000"/>
          <w:sz w:val="20"/>
          <w:szCs w:val="20"/>
          <w:shd w:val="clear" w:color="auto" w:fill="E1E2E5"/>
          <w:lang w:eastAsia="en-AU"/>
        </w:rPr>
        <w:t>attr</w:t>
      </w:r>
      <w:proofErr w:type="spellEnd"/>
      <w:r w:rsidRPr="005F0632">
        <w:rPr>
          <w:rFonts w:ascii="Lucida Console" w:eastAsia="Times New Roman" w:hAnsi="Lucida Console" w:cs="Courier New"/>
          <w:color w:val="000000"/>
          <w:sz w:val="20"/>
          <w:szCs w:val="20"/>
          <w:shd w:val="clear" w:color="auto" w:fill="E1E2E5"/>
          <w:lang w:eastAsia="en-AU"/>
        </w:rPr>
        <w:t>(</w:t>
      </w:r>
      <w:proofErr w:type="gramEnd"/>
      <w:r w:rsidRPr="005F0632">
        <w:rPr>
          <w:rFonts w:ascii="Lucida Console" w:eastAsia="Times New Roman" w:hAnsi="Lucida Console" w:cs="Courier New"/>
          <w:color w:val="000000"/>
          <w:sz w:val="20"/>
          <w:szCs w:val="20"/>
          <w:shd w:val="clear" w:color="auto" w:fill="E1E2E5"/>
          <w:lang w:eastAsia="en-AU"/>
        </w:rPr>
        <w:t>,"</w:t>
      </w:r>
      <w:proofErr w:type="spellStart"/>
      <w:r w:rsidRPr="005F0632">
        <w:rPr>
          <w:rFonts w:ascii="Lucida Console" w:eastAsia="Times New Roman" w:hAnsi="Lucida Console" w:cs="Courier New"/>
          <w:color w:val="000000"/>
          <w:sz w:val="20"/>
          <w:szCs w:val="20"/>
          <w:shd w:val="clear" w:color="auto" w:fill="E1E2E5"/>
          <w:lang w:eastAsia="en-AU"/>
        </w:rPr>
        <w:t>conf.level</w:t>
      </w:r>
      <w:proofErr w:type="spellEnd"/>
      <w:r w:rsidRPr="005F0632">
        <w:rPr>
          <w:rFonts w:ascii="Lucida Console" w:eastAsia="Times New Roman" w:hAnsi="Lucida Console" w:cs="Courier New"/>
          <w:color w:val="000000"/>
          <w:sz w:val="20"/>
          <w:szCs w:val="20"/>
          <w:shd w:val="clear" w:color="auto" w:fill="E1E2E5"/>
          <w:lang w:eastAsia="en-AU"/>
        </w:rPr>
        <w:t>")</w:t>
      </w:r>
    </w:p>
    <w:p w:rsidR="00133F01" w:rsidRPr="005F0632" w:rsidRDefault="00133F01" w:rsidP="00133F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Lucida Console" w:eastAsia="Times New Roman" w:hAnsi="Lucida Console" w:cs="Courier New"/>
          <w:color w:val="000000"/>
          <w:sz w:val="20"/>
          <w:szCs w:val="20"/>
          <w:shd w:val="clear" w:color="auto" w:fill="E1E2E5"/>
          <w:lang w:eastAsia="en-AU"/>
        </w:rPr>
      </w:pPr>
      <w:r w:rsidRPr="005F0632">
        <w:rPr>
          <w:rFonts w:ascii="Lucida Console" w:eastAsia="Times New Roman" w:hAnsi="Lucida Console" w:cs="Courier New"/>
          <w:color w:val="000000"/>
          <w:sz w:val="20"/>
          <w:szCs w:val="20"/>
          <w:shd w:val="clear" w:color="auto" w:fill="E1E2E5"/>
          <w:lang w:eastAsia="en-AU"/>
        </w:rPr>
        <w:t>[1] 0.4180496</w:t>
      </w:r>
    </w:p>
    <w:p w:rsidR="00133F01" w:rsidRDefault="00133F01" w:rsidP="00133F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Lucida Console" w:eastAsia="Times New Roman" w:hAnsi="Lucida Console" w:cs="Courier New"/>
          <w:color w:val="000000"/>
          <w:sz w:val="20"/>
          <w:szCs w:val="20"/>
          <w:shd w:val="clear" w:color="auto" w:fill="E1E2E5"/>
          <w:lang w:eastAsia="en-AU"/>
        </w:rPr>
      </w:pPr>
    </w:p>
    <w:p w:rsidR="00133F01" w:rsidRPr="00442B33" w:rsidRDefault="00133F01" w:rsidP="00133F01">
      <w:pPr>
        <w:spacing w:after="0" w:line="240" w:lineRule="auto"/>
        <w:rPr>
          <w:rFonts w:ascii="Arial" w:eastAsia="Times New Roman" w:hAnsi="Arial" w:cs="Arial"/>
          <w:i/>
          <w:color w:val="000000"/>
          <w:sz w:val="20"/>
          <w:szCs w:val="20"/>
          <w:lang w:eastAsia="en-AU"/>
        </w:rPr>
      </w:pPr>
      <w:r w:rsidRPr="00442B33">
        <w:rPr>
          <w:rFonts w:ascii="Arial" w:eastAsia="Times New Roman" w:hAnsi="Arial" w:cs="Arial"/>
          <w:i/>
          <w:color w:val="000000"/>
          <w:sz w:val="20"/>
          <w:szCs w:val="20"/>
          <w:lang w:eastAsia="en-AU"/>
        </w:rPr>
        <w:t>The P value is &gt;0.05 (0.2909752) and indicates the methods are not equivalent.</w:t>
      </w:r>
    </w:p>
    <w:p w:rsidR="00133F01" w:rsidRDefault="00133F01" w:rsidP="00133F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Lucida Console" w:eastAsia="Times New Roman" w:hAnsi="Lucida Console" w:cs="Courier New"/>
          <w:color w:val="000000"/>
          <w:sz w:val="20"/>
          <w:szCs w:val="20"/>
          <w:shd w:val="clear" w:color="auto" w:fill="E1E2E5"/>
          <w:lang w:eastAsia="en-AU"/>
        </w:rPr>
      </w:pPr>
    </w:p>
    <w:p w:rsidR="00133F01" w:rsidRPr="005F0632" w:rsidRDefault="00133F01" w:rsidP="00133F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Lucida Console" w:eastAsia="Times New Roman" w:hAnsi="Lucida Console" w:cs="Courier New"/>
          <w:color w:val="000000"/>
          <w:sz w:val="20"/>
          <w:szCs w:val="20"/>
          <w:shd w:val="clear" w:color="auto" w:fill="E1E2E5"/>
          <w:lang w:eastAsia="en-AU"/>
        </w:rPr>
      </w:pPr>
    </w:p>
    <w:p w:rsidR="00133F01" w:rsidRDefault="00133F01" w:rsidP="00133F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Lucida Console" w:eastAsia="Times New Roman" w:hAnsi="Lucida Console" w:cs="Courier New"/>
          <w:b/>
          <w:color w:val="000000"/>
          <w:sz w:val="20"/>
          <w:szCs w:val="20"/>
          <w:shd w:val="clear" w:color="auto" w:fill="E1E2E5"/>
          <w:lang w:eastAsia="en-AU"/>
        </w:rPr>
      </w:pPr>
    </w:p>
    <w:p w:rsidR="00133F01" w:rsidRDefault="00133F01" w:rsidP="00133F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Lucida Console" w:eastAsia="Times New Roman" w:hAnsi="Lucida Console" w:cs="Courier New"/>
          <w:b/>
          <w:color w:val="000000"/>
          <w:sz w:val="20"/>
          <w:szCs w:val="20"/>
          <w:shd w:val="clear" w:color="auto" w:fill="E1E2E5"/>
          <w:lang w:eastAsia="en-AU"/>
        </w:rPr>
      </w:pPr>
    </w:p>
    <w:p w:rsidR="00133F01" w:rsidRDefault="00133F01" w:rsidP="00133F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Lucida Console" w:eastAsia="Times New Roman" w:hAnsi="Lucida Console" w:cs="Courier New"/>
          <w:b/>
          <w:color w:val="000000"/>
          <w:sz w:val="20"/>
          <w:szCs w:val="20"/>
          <w:shd w:val="clear" w:color="auto" w:fill="E1E2E5"/>
          <w:lang w:eastAsia="en-AU"/>
        </w:rPr>
      </w:pPr>
    </w:p>
    <w:p w:rsidR="00133F01" w:rsidRDefault="00133F01" w:rsidP="00133F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Lucida Console" w:eastAsia="Times New Roman" w:hAnsi="Lucida Console" w:cs="Courier New"/>
          <w:b/>
          <w:color w:val="000000"/>
          <w:sz w:val="20"/>
          <w:szCs w:val="20"/>
          <w:shd w:val="clear" w:color="auto" w:fill="E1E2E5"/>
          <w:lang w:eastAsia="en-AU"/>
        </w:rPr>
      </w:pPr>
    </w:p>
    <w:p w:rsidR="00133F01" w:rsidRDefault="00133F01" w:rsidP="00133F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Lucida Console" w:eastAsia="Times New Roman" w:hAnsi="Lucida Console" w:cs="Courier New"/>
          <w:b/>
          <w:color w:val="000000"/>
          <w:sz w:val="20"/>
          <w:szCs w:val="20"/>
          <w:shd w:val="clear" w:color="auto" w:fill="E1E2E5"/>
          <w:lang w:eastAsia="en-AU"/>
        </w:rPr>
      </w:pPr>
    </w:p>
    <w:p w:rsidR="00133F01" w:rsidRDefault="00133F01" w:rsidP="00133F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Lucida Console" w:eastAsia="Times New Roman" w:hAnsi="Lucida Console" w:cs="Courier New"/>
          <w:b/>
          <w:color w:val="000000"/>
          <w:sz w:val="20"/>
          <w:szCs w:val="20"/>
          <w:shd w:val="clear" w:color="auto" w:fill="E1E2E5"/>
          <w:lang w:eastAsia="en-AU"/>
        </w:rPr>
      </w:pPr>
    </w:p>
    <w:p w:rsidR="00133F01" w:rsidRDefault="00133F01" w:rsidP="00133F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Lucida Console" w:eastAsia="Times New Roman" w:hAnsi="Lucida Console" w:cs="Courier New"/>
          <w:b/>
          <w:color w:val="000000"/>
          <w:sz w:val="20"/>
          <w:szCs w:val="20"/>
          <w:shd w:val="clear" w:color="auto" w:fill="E1E2E5"/>
          <w:lang w:eastAsia="en-AU"/>
        </w:rPr>
      </w:pPr>
    </w:p>
    <w:p w:rsidR="00133F01" w:rsidRDefault="00133F01" w:rsidP="00133F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Lucida Console" w:eastAsia="Times New Roman" w:hAnsi="Lucida Console" w:cs="Courier New"/>
          <w:b/>
          <w:color w:val="000000"/>
          <w:sz w:val="20"/>
          <w:szCs w:val="20"/>
          <w:shd w:val="clear" w:color="auto" w:fill="E1E2E5"/>
          <w:lang w:eastAsia="en-AU"/>
        </w:rPr>
      </w:pPr>
    </w:p>
    <w:p w:rsidR="00133F01" w:rsidRDefault="00133F01" w:rsidP="00133F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Lucida Console" w:eastAsia="Times New Roman" w:hAnsi="Lucida Console" w:cs="Courier New"/>
          <w:b/>
          <w:color w:val="000000"/>
          <w:sz w:val="20"/>
          <w:szCs w:val="20"/>
          <w:shd w:val="clear" w:color="auto" w:fill="E1E2E5"/>
          <w:lang w:eastAsia="en-AU"/>
        </w:rPr>
      </w:pPr>
    </w:p>
    <w:p w:rsidR="00133F01" w:rsidRDefault="00133F01" w:rsidP="00133F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Lucida Console" w:eastAsia="Times New Roman" w:hAnsi="Lucida Console" w:cs="Courier New"/>
          <w:b/>
          <w:color w:val="000000"/>
          <w:sz w:val="20"/>
          <w:szCs w:val="20"/>
          <w:shd w:val="clear" w:color="auto" w:fill="E1E2E5"/>
          <w:lang w:eastAsia="en-AU"/>
        </w:rPr>
      </w:pPr>
    </w:p>
    <w:p w:rsidR="00133F01" w:rsidRDefault="00133F01" w:rsidP="00133F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Lucida Console" w:eastAsia="Times New Roman" w:hAnsi="Lucida Console" w:cs="Courier New"/>
          <w:b/>
          <w:color w:val="000000"/>
          <w:sz w:val="20"/>
          <w:szCs w:val="20"/>
          <w:shd w:val="clear" w:color="auto" w:fill="E1E2E5"/>
          <w:lang w:eastAsia="en-AU"/>
        </w:rPr>
      </w:pPr>
    </w:p>
    <w:p w:rsidR="00133F01" w:rsidRPr="00C877EA" w:rsidRDefault="00133F01" w:rsidP="00133F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Lucida Console" w:eastAsia="Times New Roman" w:hAnsi="Lucida Console" w:cs="Courier New"/>
          <w:b/>
          <w:color w:val="000000"/>
          <w:sz w:val="20"/>
          <w:szCs w:val="20"/>
          <w:shd w:val="clear" w:color="auto" w:fill="E1E2E5"/>
          <w:lang w:eastAsia="en-AU"/>
        </w:rPr>
      </w:pPr>
      <w:proofErr w:type="gramStart"/>
      <w:r w:rsidRPr="00C877EA">
        <w:rPr>
          <w:rFonts w:ascii="Lucida Console" w:eastAsia="Times New Roman" w:hAnsi="Lucida Console" w:cs="Courier New"/>
          <w:b/>
          <w:color w:val="000000"/>
          <w:sz w:val="20"/>
          <w:szCs w:val="20"/>
          <w:shd w:val="clear" w:color="auto" w:fill="E1E2E5"/>
          <w:lang w:eastAsia="en-AU"/>
        </w:rPr>
        <w:lastRenderedPageBreak/>
        <w:t>tost(</w:t>
      </w:r>
      <w:proofErr w:type="spellStart"/>
      <w:proofErr w:type="gramEnd"/>
      <w:r w:rsidRPr="00C877EA">
        <w:rPr>
          <w:rFonts w:ascii="Lucida Console" w:eastAsia="Times New Roman" w:hAnsi="Lucida Console" w:cs="Courier New"/>
          <w:b/>
          <w:color w:val="000000"/>
          <w:sz w:val="20"/>
          <w:szCs w:val="20"/>
          <w:shd w:val="clear" w:color="auto" w:fill="E1E2E5"/>
          <w:lang w:eastAsia="en-AU"/>
        </w:rPr>
        <w:t>iodine$bias</w:t>
      </w:r>
      <w:proofErr w:type="spellEnd"/>
      <w:r w:rsidRPr="00C877EA">
        <w:rPr>
          <w:rFonts w:ascii="Lucida Console" w:eastAsia="Times New Roman" w:hAnsi="Lucida Console" w:cs="Courier New"/>
          <w:b/>
          <w:color w:val="000000"/>
          <w:sz w:val="20"/>
          <w:szCs w:val="20"/>
          <w:shd w:val="clear" w:color="auto" w:fill="E1E2E5"/>
          <w:lang w:eastAsia="en-AU"/>
        </w:rPr>
        <w:t>, y=NULL, alpha=0.05, epsilon=15)</w:t>
      </w:r>
    </w:p>
    <w:p w:rsidR="00133F01" w:rsidRPr="005F0632" w:rsidRDefault="00133F01" w:rsidP="00133F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Lucida Console" w:eastAsia="Times New Roman" w:hAnsi="Lucida Console" w:cs="Courier New"/>
          <w:color w:val="000000"/>
          <w:sz w:val="20"/>
          <w:szCs w:val="20"/>
          <w:shd w:val="clear" w:color="auto" w:fill="E1E2E5"/>
          <w:lang w:eastAsia="en-AU"/>
        </w:rPr>
      </w:pPr>
      <w:r w:rsidRPr="005F0632">
        <w:rPr>
          <w:rFonts w:ascii="Lucida Console" w:eastAsia="Times New Roman" w:hAnsi="Lucida Console" w:cs="Courier New"/>
          <w:color w:val="000000"/>
          <w:sz w:val="20"/>
          <w:szCs w:val="20"/>
          <w:shd w:val="clear" w:color="auto" w:fill="E1E2E5"/>
          <w:lang w:eastAsia="en-AU"/>
        </w:rPr>
        <w:t>$</w:t>
      </w:r>
      <w:proofErr w:type="spellStart"/>
      <w:r w:rsidRPr="005F0632">
        <w:rPr>
          <w:rFonts w:ascii="Lucida Console" w:eastAsia="Times New Roman" w:hAnsi="Lucida Console" w:cs="Courier New"/>
          <w:color w:val="000000"/>
          <w:sz w:val="20"/>
          <w:szCs w:val="20"/>
          <w:shd w:val="clear" w:color="auto" w:fill="E1E2E5"/>
          <w:lang w:eastAsia="en-AU"/>
        </w:rPr>
        <w:t>mean.diff</w:t>
      </w:r>
      <w:proofErr w:type="spellEnd"/>
    </w:p>
    <w:p w:rsidR="00133F01" w:rsidRPr="005F0632" w:rsidRDefault="00133F01" w:rsidP="00133F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Lucida Console" w:eastAsia="Times New Roman" w:hAnsi="Lucida Console" w:cs="Courier New"/>
          <w:color w:val="000000"/>
          <w:sz w:val="20"/>
          <w:szCs w:val="20"/>
          <w:shd w:val="clear" w:color="auto" w:fill="E1E2E5"/>
          <w:lang w:eastAsia="en-AU"/>
        </w:rPr>
      </w:pPr>
      <w:r w:rsidRPr="005F0632">
        <w:rPr>
          <w:rFonts w:ascii="Lucida Console" w:eastAsia="Times New Roman" w:hAnsi="Lucida Console" w:cs="Courier New"/>
          <w:color w:val="000000"/>
          <w:sz w:val="20"/>
          <w:szCs w:val="20"/>
          <w:shd w:val="clear" w:color="auto" w:fill="E1E2E5"/>
          <w:lang w:eastAsia="en-AU"/>
        </w:rPr>
        <w:t>[1] 2.284939</w:t>
      </w:r>
    </w:p>
    <w:p w:rsidR="00133F01" w:rsidRPr="005F0632" w:rsidRDefault="00133F01" w:rsidP="00133F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Lucida Console" w:eastAsia="Times New Roman" w:hAnsi="Lucida Console" w:cs="Courier New"/>
          <w:color w:val="000000"/>
          <w:sz w:val="20"/>
          <w:szCs w:val="20"/>
          <w:shd w:val="clear" w:color="auto" w:fill="E1E2E5"/>
          <w:lang w:eastAsia="en-AU"/>
        </w:rPr>
      </w:pPr>
    </w:p>
    <w:p w:rsidR="00133F01" w:rsidRPr="005F0632" w:rsidRDefault="00133F01" w:rsidP="00133F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Lucida Console" w:eastAsia="Times New Roman" w:hAnsi="Lucida Console" w:cs="Courier New"/>
          <w:color w:val="000000"/>
          <w:sz w:val="20"/>
          <w:szCs w:val="20"/>
          <w:shd w:val="clear" w:color="auto" w:fill="E1E2E5"/>
          <w:lang w:eastAsia="en-AU"/>
        </w:rPr>
      </w:pPr>
      <w:r w:rsidRPr="005F0632">
        <w:rPr>
          <w:rFonts w:ascii="Lucida Console" w:eastAsia="Times New Roman" w:hAnsi="Lucida Console" w:cs="Courier New"/>
          <w:color w:val="000000"/>
          <w:sz w:val="20"/>
          <w:szCs w:val="20"/>
          <w:shd w:val="clear" w:color="auto" w:fill="E1E2E5"/>
          <w:lang w:eastAsia="en-AU"/>
        </w:rPr>
        <w:t>$</w:t>
      </w:r>
      <w:proofErr w:type="spellStart"/>
      <w:r w:rsidRPr="005F0632">
        <w:rPr>
          <w:rFonts w:ascii="Lucida Console" w:eastAsia="Times New Roman" w:hAnsi="Lucida Console" w:cs="Courier New"/>
          <w:color w:val="000000"/>
          <w:sz w:val="20"/>
          <w:szCs w:val="20"/>
          <w:shd w:val="clear" w:color="auto" w:fill="E1E2E5"/>
          <w:lang w:eastAsia="en-AU"/>
        </w:rPr>
        <w:t>se.diff</w:t>
      </w:r>
      <w:proofErr w:type="spellEnd"/>
    </w:p>
    <w:p w:rsidR="00133F01" w:rsidRPr="005F0632" w:rsidRDefault="00133F01" w:rsidP="00133F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Lucida Console" w:eastAsia="Times New Roman" w:hAnsi="Lucida Console" w:cs="Courier New"/>
          <w:color w:val="000000"/>
          <w:sz w:val="20"/>
          <w:szCs w:val="20"/>
          <w:shd w:val="clear" w:color="auto" w:fill="E1E2E5"/>
          <w:lang w:eastAsia="en-AU"/>
        </w:rPr>
      </w:pPr>
      <w:r w:rsidRPr="005F0632">
        <w:rPr>
          <w:rFonts w:ascii="Lucida Console" w:eastAsia="Times New Roman" w:hAnsi="Lucida Console" w:cs="Courier New"/>
          <w:color w:val="000000"/>
          <w:sz w:val="20"/>
          <w:szCs w:val="20"/>
          <w:shd w:val="clear" w:color="auto" w:fill="E1E2E5"/>
          <w:lang w:eastAsia="en-AU"/>
        </w:rPr>
        <w:t>[1] 4.91133</w:t>
      </w:r>
    </w:p>
    <w:p w:rsidR="00133F01" w:rsidRPr="005F0632" w:rsidRDefault="00133F01" w:rsidP="00133F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Lucida Console" w:eastAsia="Times New Roman" w:hAnsi="Lucida Console" w:cs="Courier New"/>
          <w:color w:val="000000"/>
          <w:sz w:val="20"/>
          <w:szCs w:val="20"/>
          <w:shd w:val="clear" w:color="auto" w:fill="E1E2E5"/>
          <w:lang w:eastAsia="en-AU"/>
        </w:rPr>
      </w:pPr>
    </w:p>
    <w:p w:rsidR="00133F01" w:rsidRPr="005F0632" w:rsidRDefault="00133F01" w:rsidP="00133F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Lucida Console" w:eastAsia="Times New Roman" w:hAnsi="Lucida Console" w:cs="Courier New"/>
          <w:color w:val="000000"/>
          <w:sz w:val="20"/>
          <w:szCs w:val="20"/>
          <w:shd w:val="clear" w:color="auto" w:fill="E1E2E5"/>
          <w:lang w:eastAsia="en-AU"/>
        </w:rPr>
      </w:pPr>
      <w:r w:rsidRPr="005F0632">
        <w:rPr>
          <w:rFonts w:ascii="Lucida Console" w:eastAsia="Times New Roman" w:hAnsi="Lucida Console" w:cs="Courier New"/>
          <w:color w:val="000000"/>
          <w:sz w:val="20"/>
          <w:szCs w:val="20"/>
          <w:shd w:val="clear" w:color="auto" w:fill="E1E2E5"/>
          <w:lang w:eastAsia="en-AU"/>
        </w:rPr>
        <w:t>$alpha</w:t>
      </w:r>
    </w:p>
    <w:p w:rsidR="00133F01" w:rsidRPr="005F0632" w:rsidRDefault="00133F01" w:rsidP="00133F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Lucida Console" w:eastAsia="Times New Roman" w:hAnsi="Lucida Console" w:cs="Courier New"/>
          <w:color w:val="000000"/>
          <w:sz w:val="20"/>
          <w:szCs w:val="20"/>
          <w:shd w:val="clear" w:color="auto" w:fill="E1E2E5"/>
          <w:lang w:eastAsia="en-AU"/>
        </w:rPr>
      </w:pPr>
      <w:r w:rsidRPr="005F0632">
        <w:rPr>
          <w:rFonts w:ascii="Lucida Console" w:eastAsia="Times New Roman" w:hAnsi="Lucida Console" w:cs="Courier New"/>
          <w:color w:val="000000"/>
          <w:sz w:val="20"/>
          <w:szCs w:val="20"/>
          <w:shd w:val="clear" w:color="auto" w:fill="E1E2E5"/>
          <w:lang w:eastAsia="en-AU"/>
        </w:rPr>
        <w:t>[1] 0.05</w:t>
      </w:r>
    </w:p>
    <w:p w:rsidR="00133F01" w:rsidRPr="005F0632" w:rsidRDefault="00133F01" w:rsidP="00133F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Lucida Console" w:eastAsia="Times New Roman" w:hAnsi="Lucida Console" w:cs="Courier New"/>
          <w:color w:val="000000"/>
          <w:sz w:val="20"/>
          <w:szCs w:val="20"/>
          <w:shd w:val="clear" w:color="auto" w:fill="E1E2E5"/>
          <w:lang w:eastAsia="en-AU"/>
        </w:rPr>
      </w:pPr>
    </w:p>
    <w:p w:rsidR="00133F01" w:rsidRPr="005F0632" w:rsidRDefault="00133F01" w:rsidP="00133F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Lucida Console" w:eastAsia="Times New Roman" w:hAnsi="Lucida Console" w:cs="Courier New"/>
          <w:color w:val="000000"/>
          <w:sz w:val="20"/>
          <w:szCs w:val="20"/>
          <w:shd w:val="clear" w:color="auto" w:fill="E1E2E5"/>
          <w:lang w:eastAsia="en-AU"/>
        </w:rPr>
      </w:pPr>
      <w:r w:rsidRPr="005F0632">
        <w:rPr>
          <w:rFonts w:ascii="Lucida Console" w:eastAsia="Times New Roman" w:hAnsi="Lucida Console" w:cs="Courier New"/>
          <w:color w:val="000000"/>
          <w:sz w:val="20"/>
          <w:szCs w:val="20"/>
          <w:shd w:val="clear" w:color="auto" w:fill="E1E2E5"/>
          <w:lang w:eastAsia="en-AU"/>
        </w:rPr>
        <w:t>$</w:t>
      </w:r>
      <w:proofErr w:type="spellStart"/>
      <w:r w:rsidRPr="005F0632">
        <w:rPr>
          <w:rFonts w:ascii="Lucida Console" w:eastAsia="Times New Roman" w:hAnsi="Lucida Console" w:cs="Courier New"/>
          <w:color w:val="000000"/>
          <w:sz w:val="20"/>
          <w:szCs w:val="20"/>
          <w:shd w:val="clear" w:color="auto" w:fill="E1E2E5"/>
          <w:lang w:eastAsia="en-AU"/>
        </w:rPr>
        <w:t>ci.diff</w:t>
      </w:r>
      <w:proofErr w:type="spellEnd"/>
    </w:p>
    <w:p w:rsidR="00133F01" w:rsidRPr="005F0632" w:rsidRDefault="00133F01" w:rsidP="00133F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Lucida Console" w:eastAsia="Times New Roman" w:hAnsi="Lucida Console" w:cs="Courier New"/>
          <w:color w:val="000000"/>
          <w:sz w:val="20"/>
          <w:szCs w:val="20"/>
          <w:shd w:val="clear" w:color="auto" w:fill="E1E2E5"/>
          <w:lang w:eastAsia="en-AU"/>
        </w:rPr>
      </w:pPr>
      <w:r w:rsidRPr="005F0632">
        <w:rPr>
          <w:rFonts w:ascii="Lucida Console" w:eastAsia="Times New Roman" w:hAnsi="Lucida Console" w:cs="Courier New"/>
          <w:color w:val="000000"/>
          <w:sz w:val="20"/>
          <w:szCs w:val="20"/>
          <w:shd w:val="clear" w:color="auto" w:fill="E1E2E5"/>
          <w:lang w:eastAsia="en-AU"/>
        </w:rPr>
        <w:t>[1] -5.889338 10.459215</w:t>
      </w:r>
    </w:p>
    <w:p w:rsidR="00133F01" w:rsidRPr="005F0632" w:rsidRDefault="00133F01" w:rsidP="00133F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Lucida Console" w:eastAsia="Times New Roman" w:hAnsi="Lucida Console" w:cs="Courier New"/>
          <w:color w:val="000000"/>
          <w:sz w:val="20"/>
          <w:szCs w:val="20"/>
          <w:shd w:val="clear" w:color="auto" w:fill="E1E2E5"/>
          <w:lang w:eastAsia="en-AU"/>
        </w:rPr>
      </w:pPr>
      <w:proofErr w:type="spellStart"/>
      <w:proofErr w:type="gramStart"/>
      <w:r w:rsidRPr="005F0632">
        <w:rPr>
          <w:rFonts w:ascii="Lucida Console" w:eastAsia="Times New Roman" w:hAnsi="Lucida Console" w:cs="Courier New"/>
          <w:color w:val="000000"/>
          <w:sz w:val="20"/>
          <w:szCs w:val="20"/>
          <w:shd w:val="clear" w:color="auto" w:fill="E1E2E5"/>
          <w:lang w:eastAsia="en-AU"/>
        </w:rPr>
        <w:t>attr</w:t>
      </w:r>
      <w:proofErr w:type="spellEnd"/>
      <w:r w:rsidRPr="005F0632">
        <w:rPr>
          <w:rFonts w:ascii="Lucida Console" w:eastAsia="Times New Roman" w:hAnsi="Lucida Console" w:cs="Courier New"/>
          <w:color w:val="000000"/>
          <w:sz w:val="20"/>
          <w:szCs w:val="20"/>
          <w:shd w:val="clear" w:color="auto" w:fill="E1E2E5"/>
          <w:lang w:eastAsia="en-AU"/>
        </w:rPr>
        <w:t>(</w:t>
      </w:r>
      <w:proofErr w:type="gramEnd"/>
      <w:r w:rsidRPr="005F0632">
        <w:rPr>
          <w:rFonts w:ascii="Lucida Console" w:eastAsia="Times New Roman" w:hAnsi="Lucida Console" w:cs="Courier New"/>
          <w:color w:val="000000"/>
          <w:sz w:val="20"/>
          <w:szCs w:val="20"/>
          <w:shd w:val="clear" w:color="auto" w:fill="E1E2E5"/>
          <w:lang w:eastAsia="en-AU"/>
        </w:rPr>
        <w:t>,"</w:t>
      </w:r>
      <w:proofErr w:type="spellStart"/>
      <w:r w:rsidRPr="005F0632">
        <w:rPr>
          <w:rFonts w:ascii="Lucida Console" w:eastAsia="Times New Roman" w:hAnsi="Lucida Console" w:cs="Courier New"/>
          <w:color w:val="000000"/>
          <w:sz w:val="20"/>
          <w:szCs w:val="20"/>
          <w:shd w:val="clear" w:color="auto" w:fill="E1E2E5"/>
          <w:lang w:eastAsia="en-AU"/>
        </w:rPr>
        <w:t>conf.level</w:t>
      </w:r>
      <w:proofErr w:type="spellEnd"/>
      <w:r w:rsidRPr="005F0632">
        <w:rPr>
          <w:rFonts w:ascii="Lucida Console" w:eastAsia="Times New Roman" w:hAnsi="Lucida Console" w:cs="Courier New"/>
          <w:color w:val="000000"/>
          <w:sz w:val="20"/>
          <w:szCs w:val="20"/>
          <w:shd w:val="clear" w:color="auto" w:fill="E1E2E5"/>
          <w:lang w:eastAsia="en-AU"/>
        </w:rPr>
        <w:t>")</w:t>
      </w:r>
    </w:p>
    <w:p w:rsidR="00133F01" w:rsidRPr="005F0632" w:rsidRDefault="00133F01" w:rsidP="00133F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Lucida Console" w:eastAsia="Times New Roman" w:hAnsi="Lucida Console" w:cs="Courier New"/>
          <w:color w:val="000000"/>
          <w:sz w:val="20"/>
          <w:szCs w:val="20"/>
          <w:shd w:val="clear" w:color="auto" w:fill="E1E2E5"/>
          <w:lang w:eastAsia="en-AU"/>
        </w:rPr>
      </w:pPr>
      <w:r w:rsidRPr="005F0632">
        <w:rPr>
          <w:rFonts w:ascii="Lucida Console" w:eastAsia="Times New Roman" w:hAnsi="Lucida Console" w:cs="Courier New"/>
          <w:color w:val="000000"/>
          <w:sz w:val="20"/>
          <w:szCs w:val="20"/>
          <w:shd w:val="clear" w:color="auto" w:fill="E1E2E5"/>
          <w:lang w:eastAsia="en-AU"/>
        </w:rPr>
        <w:t>[1] 0.9</w:t>
      </w:r>
    </w:p>
    <w:p w:rsidR="00133F01" w:rsidRPr="005F0632" w:rsidRDefault="00133F01" w:rsidP="00133F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Lucida Console" w:eastAsia="Times New Roman" w:hAnsi="Lucida Console" w:cs="Courier New"/>
          <w:color w:val="000000"/>
          <w:sz w:val="20"/>
          <w:szCs w:val="20"/>
          <w:shd w:val="clear" w:color="auto" w:fill="E1E2E5"/>
          <w:lang w:eastAsia="en-AU"/>
        </w:rPr>
      </w:pPr>
    </w:p>
    <w:p w:rsidR="00133F01" w:rsidRPr="005F0632" w:rsidRDefault="00133F01" w:rsidP="00133F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Lucida Console" w:eastAsia="Times New Roman" w:hAnsi="Lucida Console" w:cs="Courier New"/>
          <w:color w:val="000000"/>
          <w:sz w:val="20"/>
          <w:szCs w:val="20"/>
          <w:shd w:val="clear" w:color="auto" w:fill="E1E2E5"/>
          <w:lang w:eastAsia="en-AU"/>
        </w:rPr>
      </w:pPr>
      <w:r w:rsidRPr="005F0632">
        <w:rPr>
          <w:rFonts w:ascii="Lucida Console" w:eastAsia="Times New Roman" w:hAnsi="Lucida Console" w:cs="Courier New"/>
          <w:color w:val="000000"/>
          <w:sz w:val="20"/>
          <w:szCs w:val="20"/>
          <w:shd w:val="clear" w:color="auto" w:fill="E1E2E5"/>
          <w:lang w:eastAsia="en-AU"/>
        </w:rPr>
        <w:t>$</w:t>
      </w:r>
      <w:proofErr w:type="spellStart"/>
      <w:proofErr w:type="gramStart"/>
      <w:r w:rsidRPr="005F0632">
        <w:rPr>
          <w:rFonts w:ascii="Lucida Console" w:eastAsia="Times New Roman" w:hAnsi="Lucida Console" w:cs="Courier New"/>
          <w:color w:val="000000"/>
          <w:sz w:val="20"/>
          <w:szCs w:val="20"/>
          <w:shd w:val="clear" w:color="auto" w:fill="E1E2E5"/>
          <w:lang w:eastAsia="en-AU"/>
        </w:rPr>
        <w:t>df</w:t>
      </w:r>
      <w:proofErr w:type="spellEnd"/>
      <w:proofErr w:type="gramEnd"/>
    </w:p>
    <w:p w:rsidR="00133F01" w:rsidRPr="005F0632" w:rsidRDefault="00133F01" w:rsidP="00133F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Lucida Console" w:eastAsia="Times New Roman" w:hAnsi="Lucida Console" w:cs="Courier New"/>
          <w:color w:val="000000"/>
          <w:sz w:val="20"/>
          <w:szCs w:val="20"/>
          <w:shd w:val="clear" w:color="auto" w:fill="E1E2E5"/>
          <w:lang w:eastAsia="en-AU"/>
        </w:rPr>
      </w:pPr>
      <w:proofErr w:type="spellStart"/>
      <w:proofErr w:type="gramStart"/>
      <w:r w:rsidRPr="005F0632">
        <w:rPr>
          <w:rFonts w:ascii="Lucida Console" w:eastAsia="Times New Roman" w:hAnsi="Lucida Console" w:cs="Courier New"/>
          <w:color w:val="000000"/>
          <w:sz w:val="20"/>
          <w:szCs w:val="20"/>
          <w:shd w:val="clear" w:color="auto" w:fill="E1E2E5"/>
          <w:lang w:eastAsia="en-AU"/>
        </w:rPr>
        <w:t>df</w:t>
      </w:r>
      <w:proofErr w:type="spellEnd"/>
      <w:proofErr w:type="gramEnd"/>
      <w:r w:rsidRPr="005F0632">
        <w:rPr>
          <w:rFonts w:ascii="Lucida Console" w:eastAsia="Times New Roman" w:hAnsi="Lucida Console" w:cs="Courier New"/>
          <w:color w:val="000000"/>
          <w:sz w:val="20"/>
          <w:szCs w:val="20"/>
          <w:shd w:val="clear" w:color="auto" w:fill="E1E2E5"/>
          <w:lang w:eastAsia="en-AU"/>
        </w:rPr>
        <w:t xml:space="preserve"> </w:t>
      </w:r>
    </w:p>
    <w:p w:rsidR="00133F01" w:rsidRPr="005F0632" w:rsidRDefault="00133F01" w:rsidP="00133F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Lucida Console" w:eastAsia="Times New Roman" w:hAnsi="Lucida Console" w:cs="Courier New"/>
          <w:color w:val="000000"/>
          <w:sz w:val="20"/>
          <w:szCs w:val="20"/>
          <w:shd w:val="clear" w:color="auto" w:fill="E1E2E5"/>
          <w:lang w:eastAsia="en-AU"/>
        </w:rPr>
      </w:pPr>
      <w:r w:rsidRPr="005F0632">
        <w:rPr>
          <w:rFonts w:ascii="Lucida Console" w:eastAsia="Times New Roman" w:hAnsi="Lucida Console" w:cs="Courier New"/>
          <w:color w:val="000000"/>
          <w:sz w:val="20"/>
          <w:szCs w:val="20"/>
          <w:shd w:val="clear" w:color="auto" w:fill="E1E2E5"/>
          <w:lang w:eastAsia="en-AU"/>
        </w:rPr>
        <w:t xml:space="preserve">79 </w:t>
      </w:r>
    </w:p>
    <w:p w:rsidR="00133F01" w:rsidRPr="005F0632" w:rsidRDefault="00133F01" w:rsidP="00133F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Lucida Console" w:eastAsia="Times New Roman" w:hAnsi="Lucida Console" w:cs="Courier New"/>
          <w:color w:val="000000"/>
          <w:sz w:val="20"/>
          <w:szCs w:val="20"/>
          <w:shd w:val="clear" w:color="auto" w:fill="E1E2E5"/>
          <w:lang w:eastAsia="en-AU"/>
        </w:rPr>
      </w:pPr>
    </w:p>
    <w:p w:rsidR="00133F01" w:rsidRPr="005F0632" w:rsidRDefault="00133F01" w:rsidP="00133F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Lucida Console" w:eastAsia="Times New Roman" w:hAnsi="Lucida Console" w:cs="Courier New"/>
          <w:color w:val="000000"/>
          <w:sz w:val="20"/>
          <w:szCs w:val="20"/>
          <w:shd w:val="clear" w:color="auto" w:fill="E1E2E5"/>
          <w:lang w:eastAsia="en-AU"/>
        </w:rPr>
      </w:pPr>
      <w:r w:rsidRPr="005F0632">
        <w:rPr>
          <w:rFonts w:ascii="Lucida Console" w:eastAsia="Times New Roman" w:hAnsi="Lucida Console" w:cs="Courier New"/>
          <w:color w:val="000000"/>
          <w:sz w:val="20"/>
          <w:szCs w:val="20"/>
          <w:shd w:val="clear" w:color="auto" w:fill="E1E2E5"/>
          <w:lang w:eastAsia="en-AU"/>
        </w:rPr>
        <w:t>$epsilon</w:t>
      </w:r>
    </w:p>
    <w:p w:rsidR="00133F01" w:rsidRPr="005F0632" w:rsidRDefault="00133F01" w:rsidP="00133F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Lucida Console" w:eastAsia="Times New Roman" w:hAnsi="Lucida Console" w:cs="Courier New"/>
          <w:color w:val="000000"/>
          <w:sz w:val="20"/>
          <w:szCs w:val="20"/>
          <w:shd w:val="clear" w:color="auto" w:fill="E1E2E5"/>
          <w:lang w:eastAsia="en-AU"/>
        </w:rPr>
      </w:pPr>
      <w:r w:rsidRPr="005F0632">
        <w:rPr>
          <w:rFonts w:ascii="Lucida Console" w:eastAsia="Times New Roman" w:hAnsi="Lucida Console" w:cs="Courier New"/>
          <w:color w:val="000000"/>
          <w:sz w:val="20"/>
          <w:szCs w:val="20"/>
          <w:shd w:val="clear" w:color="auto" w:fill="E1E2E5"/>
          <w:lang w:eastAsia="en-AU"/>
        </w:rPr>
        <w:t>[1] 15</w:t>
      </w:r>
    </w:p>
    <w:p w:rsidR="00133F01" w:rsidRPr="005F0632" w:rsidRDefault="00133F01" w:rsidP="00133F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Lucida Console" w:eastAsia="Times New Roman" w:hAnsi="Lucida Console" w:cs="Courier New"/>
          <w:color w:val="000000"/>
          <w:sz w:val="20"/>
          <w:szCs w:val="20"/>
          <w:shd w:val="clear" w:color="auto" w:fill="E1E2E5"/>
          <w:lang w:eastAsia="en-AU"/>
        </w:rPr>
      </w:pPr>
    </w:p>
    <w:p w:rsidR="00133F01" w:rsidRPr="005F0632" w:rsidRDefault="00133F01" w:rsidP="00133F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Lucida Console" w:eastAsia="Times New Roman" w:hAnsi="Lucida Console" w:cs="Courier New"/>
          <w:color w:val="000000"/>
          <w:sz w:val="20"/>
          <w:szCs w:val="20"/>
          <w:shd w:val="clear" w:color="auto" w:fill="E1E2E5"/>
          <w:lang w:eastAsia="en-AU"/>
        </w:rPr>
      </w:pPr>
      <w:r w:rsidRPr="005F0632">
        <w:rPr>
          <w:rFonts w:ascii="Lucida Console" w:eastAsia="Times New Roman" w:hAnsi="Lucida Console" w:cs="Courier New"/>
          <w:color w:val="000000"/>
          <w:sz w:val="20"/>
          <w:szCs w:val="20"/>
          <w:shd w:val="clear" w:color="auto" w:fill="E1E2E5"/>
          <w:lang w:eastAsia="en-AU"/>
        </w:rPr>
        <w:t>$result</w:t>
      </w:r>
    </w:p>
    <w:p w:rsidR="00133F01" w:rsidRPr="005F0632" w:rsidRDefault="00133F01" w:rsidP="00133F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Lucida Console" w:eastAsia="Times New Roman" w:hAnsi="Lucida Console" w:cs="Courier New"/>
          <w:color w:val="000000"/>
          <w:sz w:val="20"/>
          <w:szCs w:val="20"/>
          <w:shd w:val="clear" w:color="auto" w:fill="E1E2E5"/>
          <w:lang w:eastAsia="en-AU"/>
        </w:rPr>
      </w:pPr>
      <w:r w:rsidRPr="005F0632">
        <w:rPr>
          <w:rFonts w:ascii="Lucida Console" w:eastAsia="Times New Roman" w:hAnsi="Lucida Console" w:cs="Courier New"/>
          <w:color w:val="000000"/>
          <w:sz w:val="20"/>
          <w:szCs w:val="20"/>
          <w:shd w:val="clear" w:color="auto" w:fill="E1E2E5"/>
          <w:lang w:eastAsia="en-AU"/>
        </w:rPr>
        <w:t>[1] "</w:t>
      </w:r>
      <w:proofErr w:type="gramStart"/>
      <w:r w:rsidRPr="005F0632">
        <w:rPr>
          <w:rFonts w:ascii="Lucida Console" w:eastAsia="Times New Roman" w:hAnsi="Lucida Console" w:cs="Courier New"/>
          <w:color w:val="000000"/>
          <w:sz w:val="20"/>
          <w:szCs w:val="20"/>
          <w:shd w:val="clear" w:color="auto" w:fill="E1E2E5"/>
          <w:lang w:eastAsia="en-AU"/>
        </w:rPr>
        <w:t>rejected</w:t>
      </w:r>
      <w:proofErr w:type="gramEnd"/>
      <w:r w:rsidRPr="005F0632">
        <w:rPr>
          <w:rFonts w:ascii="Lucida Console" w:eastAsia="Times New Roman" w:hAnsi="Lucida Console" w:cs="Courier New"/>
          <w:color w:val="000000"/>
          <w:sz w:val="20"/>
          <w:szCs w:val="20"/>
          <w:shd w:val="clear" w:color="auto" w:fill="E1E2E5"/>
          <w:lang w:eastAsia="en-AU"/>
        </w:rPr>
        <w:t>"</w:t>
      </w:r>
    </w:p>
    <w:p w:rsidR="00133F01" w:rsidRPr="005F0632" w:rsidRDefault="00133F01" w:rsidP="00133F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Lucida Console" w:eastAsia="Times New Roman" w:hAnsi="Lucida Console" w:cs="Courier New"/>
          <w:color w:val="000000"/>
          <w:sz w:val="20"/>
          <w:szCs w:val="20"/>
          <w:shd w:val="clear" w:color="auto" w:fill="E1E2E5"/>
          <w:lang w:eastAsia="en-AU"/>
        </w:rPr>
      </w:pPr>
    </w:p>
    <w:p w:rsidR="00133F01" w:rsidRPr="005F0632" w:rsidRDefault="00133F01" w:rsidP="00133F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Lucida Console" w:eastAsia="Times New Roman" w:hAnsi="Lucida Console" w:cs="Courier New"/>
          <w:color w:val="000000"/>
          <w:sz w:val="20"/>
          <w:szCs w:val="20"/>
          <w:shd w:val="clear" w:color="auto" w:fill="E1E2E5"/>
          <w:lang w:eastAsia="en-AU"/>
        </w:rPr>
      </w:pPr>
      <w:r w:rsidRPr="005F0632">
        <w:rPr>
          <w:rFonts w:ascii="Lucida Console" w:eastAsia="Times New Roman" w:hAnsi="Lucida Console" w:cs="Courier New"/>
          <w:color w:val="000000"/>
          <w:sz w:val="20"/>
          <w:szCs w:val="20"/>
          <w:shd w:val="clear" w:color="auto" w:fill="E1E2E5"/>
          <w:lang w:eastAsia="en-AU"/>
        </w:rPr>
        <w:t>$</w:t>
      </w:r>
      <w:proofErr w:type="spellStart"/>
      <w:r w:rsidRPr="005F0632">
        <w:rPr>
          <w:rFonts w:ascii="Lucida Console" w:eastAsia="Times New Roman" w:hAnsi="Lucida Console" w:cs="Courier New"/>
          <w:color w:val="000000"/>
          <w:sz w:val="20"/>
          <w:szCs w:val="20"/>
          <w:shd w:val="clear" w:color="auto" w:fill="E1E2E5"/>
          <w:lang w:eastAsia="en-AU"/>
        </w:rPr>
        <w:t>p.value</w:t>
      </w:r>
      <w:proofErr w:type="spellEnd"/>
    </w:p>
    <w:p w:rsidR="00133F01" w:rsidRPr="005F0632" w:rsidRDefault="00133F01" w:rsidP="00133F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Lucida Console" w:eastAsia="Times New Roman" w:hAnsi="Lucida Console" w:cs="Courier New"/>
          <w:color w:val="000000"/>
          <w:sz w:val="20"/>
          <w:szCs w:val="20"/>
          <w:shd w:val="clear" w:color="auto" w:fill="E1E2E5"/>
          <w:lang w:eastAsia="en-AU"/>
        </w:rPr>
      </w:pPr>
      <w:r w:rsidRPr="005F0632">
        <w:rPr>
          <w:rFonts w:ascii="Lucida Console" w:eastAsia="Times New Roman" w:hAnsi="Lucida Console" w:cs="Courier New"/>
          <w:color w:val="000000"/>
          <w:sz w:val="20"/>
          <w:szCs w:val="20"/>
          <w:shd w:val="clear" w:color="auto" w:fill="E1E2E5"/>
          <w:lang w:eastAsia="en-AU"/>
        </w:rPr>
        <w:t>[1] 0.00572852</w:t>
      </w:r>
    </w:p>
    <w:p w:rsidR="00133F01" w:rsidRPr="005F0632" w:rsidRDefault="00133F01" w:rsidP="00133F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Lucida Console" w:eastAsia="Times New Roman" w:hAnsi="Lucida Console" w:cs="Courier New"/>
          <w:color w:val="000000"/>
          <w:sz w:val="20"/>
          <w:szCs w:val="20"/>
          <w:shd w:val="clear" w:color="auto" w:fill="E1E2E5"/>
          <w:lang w:eastAsia="en-AU"/>
        </w:rPr>
      </w:pPr>
    </w:p>
    <w:p w:rsidR="00133F01" w:rsidRPr="005F0632" w:rsidRDefault="00133F01" w:rsidP="00133F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Lucida Console" w:eastAsia="Times New Roman" w:hAnsi="Lucida Console" w:cs="Courier New"/>
          <w:color w:val="000000"/>
          <w:sz w:val="20"/>
          <w:szCs w:val="20"/>
          <w:shd w:val="clear" w:color="auto" w:fill="E1E2E5"/>
          <w:lang w:eastAsia="en-AU"/>
        </w:rPr>
      </w:pPr>
      <w:r w:rsidRPr="005F0632">
        <w:rPr>
          <w:rFonts w:ascii="Lucida Console" w:eastAsia="Times New Roman" w:hAnsi="Lucida Console" w:cs="Courier New"/>
          <w:color w:val="000000"/>
          <w:sz w:val="20"/>
          <w:szCs w:val="20"/>
          <w:shd w:val="clear" w:color="auto" w:fill="E1E2E5"/>
          <w:lang w:eastAsia="en-AU"/>
        </w:rPr>
        <w:t>$check.me</w:t>
      </w:r>
    </w:p>
    <w:p w:rsidR="00133F01" w:rsidRPr="005F0632" w:rsidRDefault="00133F01" w:rsidP="00133F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Lucida Console" w:eastAsia="Times New Roman" w:hAnsi="Lucida Console" w:cs="Courier New"/>
          <w:color w:val="000000"/>
          <w:sz w:val="20"/>
          <w:szCs w:val="20"/>
          <w:shd w:val="clear" w:color="auto" w:fill="E1E2E5"/>
          <w:lang w:eastAsia="en-AU"/>
        </w:rPr>
      </w:pPr>
      <w:r w:rsidRPr="005F0632">
        <w:rPr>
          <w:rFonts w:ascii="Lucida Console" w:eastAsia="Times New Roman" w:hAnsi="Lucida Console" w:cs="Courier New"/>
          <w:color w:val="000000"/>
          <w:sz w:val="20"/>
          <w:szCs w:val="20"/>
          <w:shd w:val="clear" w:color="auto" w:fill="E1E2E5"/>
          <w:lang w:eastAsia="en-AU"/>
        </w:rPr>
        <w:t>[1] -</w:t>
      </w:r>
      <w:proofErr w:type="gramStart"/>
      <w:r w:rsidRPr="005F0632">
        <w:rPr>
          <w:rFonts w:ascii="Lucida Console" w:eastAsia="Times New Roman" w:hAnsi="Lucida Console" w:cs="Courier New"/>
          <w:color w:val="000000"/>
          <w:sz w:val="20"/>
          <w:szCs w:val="20"/>
          <w:shd w:val="clear" w:color="auto" w:fill="E1E2E5"/>
          <w:lang w:eastAsia="en-AU"/>
        </w:rPr>
        <w:t>10.43012  15.00000</w:t>
      </w:r>
      <w:proofErr w:type="gramEnd"/>
    </w:p>
    <w:p w:rsidR="00133F01" w:rsidRPr="005F0632" w:rsidRDefault="00133F01" w:rsidP="00133F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Lucida Console" w:eastAsia="Times New Roman" w:hAnsi="Lucida Console" w:cs="Courier New"/>
          <w:color w:val="000000"/>
          <w:sz w:val="20"/>
          <w:szCs w:val="20"/>
          <w:shd w:val="clear" w:color="auto" w:fill="E1E2E5"/>
          <w:lang w:eastAsia="en-AU"/>
        </w:rPr>
      </w:pPr>
      <w:proofErr w:type="spellStart"/>
      <w:proofErr w:type="gramStart"/>
      <w:r w:rsidRPr="005F0632">
        <w:rPr>
          <w:rFonts w:ascii="Lucida Console" w:eastAsia="Times New Roman" w:hAnsi="Lucida Console" w:cs="Courier New"/>
          <w:color w:val="000000"/>
          <w:sz w:val="20"/>
          <w:szCs w:val="20"/>
          <w:shd w:val="clear" w:color="auto" w:fill="E1E2E5"/>
          <w:lang w:eastAsia="en-AU"/>
        </w:rPr>
        <w:t>attr</w:t>
      </w:r>
      <w:proofErr w:type="spellEnd"/>
      <w:r w:rsidRPr="005F0632">
        <w:rPr>
          <w:rFonts w:ascii="Lucida Console" w:eastAsia="Times New Roman" w:hAnsi="Lucida Console" w:cs="Courier New"/>
          <w:color w:val="000000"/>
          <w:sz w:val="20"/>
          <w:szCs w:val="20"/>
          <w:shd w:val="clear" w:color="auto" w:fill="E1E2E5"/>
          <w:lang w:eastAsia="en-AU"/>
        </w:rPr>
        <w:t>(</w:t>
      </w:r>
      <w:proofErr w:type="gramEnd"/>
      <w:r w:rsidRPr="005F0632">
        <w:rPr>
          <w:rFonts w:ascii="Lucida Console" w:eastAsia="Times New Roman" w:hAnsi="Lucida Console" w:cs="Courier New"/>
          <w:color w:val="000000"/>
          <w:sz w:val="20"/>
          <w:szCs w:val="20"/>
          <w:shd w:val="clear" w:color="auto" w:fill="E1E2E5"/>
          <w:lang w:eastAsia="en-AU"/>
        </w:rPr>
        <w:t>,"</w:t>
      </w:r>
      <w:proofErr w:type="spellStart"/>
      <w:r w:rsidRPr="005F0632">
        <w:rPr>
          <w:rFonts w:ascii="Lucida Console" w:eastAsia="Times New Roman" w:hAnsi="Lucida Console" w:cs="Courier New"/>
          <w:color w:val="000000"/>
          <w:sz w:val="20"/>
          <w:szCs w:val="20"/>
          <w:shd w:val="clear" w:color="auto" w:fill="E1E2E5"/>
          <w:lang w:eastAsia="en-AU"/>
        </w:rPr>
        <w:t>conf.level</w:t>
      </w:r>
      <w:proofErr w:type="spellEnd"/>
      <w:r w:rsidRPr="005F0632">
        <w:rPr>
          <w:rFonts w:ascii="Lucida Console" w:eastAsia="Times New Roman" w:hAnsi="Lucida Console" w:cs="Courier New"/>
          <w:color w:val="000000"/>
          <w:sz w:val="20"/>
          <w:szCs w:val="20"/>
          <w:shd w:val="clear" w:color="auto" w:fill="E1E2E5"/>
          <w:lang w:eastAsia="en-AU"/>
        </w:rPr>
        <w:t>")</w:t>
      </w:r>
    </w:p>
    <w:p w:rsidR="00133F01" w:rsidRDefault="00133F01" w:rsidP="00133F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Lucida Console" w:eastAsia="Times New Roman" w:hAnsi="Lucida Console" w:cs="Courier New"/>
          <w:color w:val="000000"/>
          <w:sz w:val="20"/>
          <w:szCs w:val="20"/>
          <w:shd w:val="clear" w:color="auto" w:fill="E1E2E5"/>
          <w:lang w:eastAsia="en-AU"/>
        </w:rPr>
      </w:pPr>
      <w:r w:rsidRPr="005F0632">
        <w:rPr>
          <w:rFonts w:ascii="Lucida Console" w:eastAsia="Times New Roman" w:hAnsi="Lucida Console" w:cs="Courier New"/>
          <w:color w:val="000000"/>
          <w:sz w:val="20"/>
          <w:szCs w:val="20"/>
          <w:shd w:val="clear" w:color="auto" w:fill="E1E2E5"/>
          <w:lang w:eastAsia="en-AU"/>
        </w:rPr>
        <w:t>[1] 0.988543</w:t>
      </w:r>
    </w:p>
    <w:p w:rsidR="00133F01" w:rsidRDefault="00133F01" w:rsidP="00133F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Lucida Console" w:eastAsia="Times New Roman" w:hAnsi="Lucida Console" w:cs="Courier New"/>
          <w:color w:val="000000"/>
          <w:sz w:val="20"/>
          <w:szCs w:val="20"/>
          <w:shd w:val="clear" w:color="auto" w:fill="E1E2E5"/>
          <w:lang w:eastAsia="en-AU"/>
        </w:rPr>
      </w:pPr>
    </w:p>
    <w:p w:rsidR="00133F01" w:rsidRDefault="00133F01" w:rsidP="00133F01">
      <w:pPr>
        <w:spacing w:after="0" w:line="240" w:lineRule="auto"/>
        <w:rPr>
          <w:rFonts w:ascii="Arial" w:eastAsia="Times New Roman" w:hAnsi="Arial" w:cs="Arial"/>
          <w:i/>
          <w:color w:val="000000"/>
          <w:sz w:val="20"/>
          <w:szCs w:val="20"/>
          <w:lang w:eastAsia="en-AU"/>
        </w:rPr>
      </w:pPr>
      <w:r w:rsidRPr="00442B33">
        <w:rPr>
          <w:rFonts w:ascii="Arial" w:eastAsia="Times New Roman" w:hAnsi="Arial" w:cs="Arial"/>
          <w:i/>
          <w:color w:val="000000"/>
          <w:sz w:val="20"/>
          <w:szCs w:val="20"/>
          <w:lang w:eastAsia="en-AU"/>
        </w:rPr>
        <w:t>The P value is &lt;0.05 (0.00572852) and indicates the methods are equivalent.</w:t>
      </w:r>
    </w:p>
    <w:p w:rsidR="00133F01" w:rsidRDefault="00133F01" w:rsidP="00133F01">
      <w:pPr>
        <w:spacing w:after="0" w:line="240" w:lineRule="auto"/>
        <w:rPr>
          <w:rFonts w:ascii="Arial" w:eastAsia="Times New Roman" w:hAnsi="Arial" w:cs="Arial"/>
          <w:i/>
          <w:color w:val="000000"/>
          <w:sz w:val="20"/>
          <w:szCs w:val="20"/>
          <w:lang w:eastAsia="en-AU"/>
        </w:rPr>
      </w:pPr>
    </w:p>
    <w:p w:rsidR="00133F01" w:rsidRDefault="00133F01" w:rsidP="00133F01">
      <w:pPr>
        <w:spacing w:after="0" w:line="240" w:lineRule="auto"/>
        <w:rPr>
          <w:rFonts w:ascii="Arial" w:eastAsia="Times New Roman" w:hAnsi="Arial" w:cs="Arial"/>
          <w:i/>
          <w:color w:val="000000"/>
          <w:sz w:val="20"/>
          <w:szCs w:val="20"/>
          <w:lang w:eastAsia="en-AU"/>
        </w:rPr>
      </w:pPr>
    </w:p>
    <w:p w:rsidR="00133F01" w:rsidRDefault="00133F01" w:rsidP="00133F01">
      <w:pPr>
        <w:spacing w:after="0" w:line="240" w:lineRule="auto"/>
        <w:rPr>
          <w:rFonts w:ascii="Arial" w:eastAsia="Times New Roman" w:hAnsi="Arial" w:cs="Arial"/>
          <w:i/>
          <w:color w:val="000000"/>
          <w:sz w:val="20"/>
          <w:szCs w:val="20"/>
          <w:lang w:eastAsia="en-AU"/>
        </w:rPr>
      </w:pPr>
    </w:p>
    <w:p w:rsidR="00133F01" w:rsidRDefault="00133F01" w:rsidP="00133F01">
      <w:pPr>
        <w:pStyle w:val="ListParagraph"/>
      </w:pPr>
    </w:p>
    <w:p w:rsidR="00133F01" w:rsidRDefault="00133F01" w:rsidP="00133F01">
      <w:pPr>
        <w:pStyle w:val="ListParagraph"/>
        <w:numPr>
          <w:ilvl w:val="0"/>
          <w:numId w:val="1"/>
        </w:numPr>
      </w:pPr>
      <w:r>
        <w:t xml:space="preserve">In SAS V9.3 (SAS </w:t>
      </w:r>
      <w:proofErr w:type="spellStart"/>
      <w:r>
        <w:t>Inc</w:t>
      </w:r>
      <w:proofErr w:type="spellEnd"/>
      <w:r>
        <w:t>, Cary NC), equivalence testing is available through the PROC TTEST procedure, in SAS it is necessary to specify that the test is paired and the values for the FR and FFQ are used. SAS also produces graphical output. As mentioned in the text, the SAS macro concord</w:t>
      </w:r>
      <w:r>
        <w:fldChar w:fldCharType="begin"/>
      </w:r>
      <w:r w:rsidR="00987A40">
        <w:instrText xml:space="preserve"> ADDIN EN.CITE &lt;EndNote&gt;&lt;Cite&gt;&lt;Author&gt;Groeneveld&lt;/Author&gt;&lt;Year&gt;2011&lt;/Year&gt;&lt;RecNum&gt;16&lt;/RecNum&gt;&lt;DisplayText&gt;&lt;style face="superscript"&gt;(1)&lt;/style&gt;&lt;/DisplayText&gt;&lt;record&gt;&lt;rec-number&gt;16&lt;/rec-number&gt;&lt;foreign-keys&gt;&lt;key app="EN" db-id="ffztxf95qerasuep0zsxvt0was2edxazs9vt" timestamp="1432270205"&gt;16&lt;/key&gt;&lt;/foreign-keys&gt;&lt;ref-type name="Conference Paper"&gt;47&lt;/ref-type&gt;&lt;contributors&gt;&lt;authors&gt;&lt;author&gt;Groeneveld, J.&lt;/author&gt;&lt;/authors&gt;&lt;/contributors&gt;&lt;titles&gt;&lt;title&gt;Embedding equivalence t-test results in Bland Altman Plots visualising rater reliability&lt;/title&gt;&lt;secondary-title&gt;Pharmaceutical Users Software Exchange&lt;/secondary-title&gt;&lt;/titles&gt;&lt;pages&gt;SP06&lt;/pages&gt;&lt;num-vols&gt;Statistics and Pharmacokinetics&lt;/num-vols&gt;&lt;dates&gt;&lt;year&gt;2011&lt;/year&gt;&lt;pub-dates&gt;&lt;date&gt;9th-12th October 2011&lt;/date&gt;&lt;/pub-dates&gt;&lt;/dates&gt;&lt;pub-location&gt;Brighton, UK&lt;/pub-location&gt;&lt;publisher&gt;PhUSE&lt;/publisher&gt;&lt;urls&gt;&lt;related-urls&gt;&lt;url&gt;http://www.phuse.eu/Conference_2011.aspx&lt;/url&gt;&lt;/related-urls&gt;&lt;/urls&gt;&lt;access-date&gt;22/05/2011&lt;/access-date&gt;&lt;/record&gt;&lt;/Cite&gt;&lt;/EndNote&gt;</w:instrText>
      </w:r>
      <w:r>
        <w:fldChar w:fldCharType="separate"/>
      </w:r>
      <w:r w:rsidR="00987A40" w:rsidRPr="00987A40">
        <w:rPr>
          <w:noProof/>
          <w:vertAlign w:val="superscript"/>
        </w:rPr>
        <w:t>(1)</w:t>
      </w:r>
      <w:r>
        <w:fldChar w:fldCharType="end"/>
      </w:r>
      <w:r>
        <w:t xml:space="preserve"> produces equivalence tests and Philip Dixon</w:t>
      </w:r>
      <w:r>
        <w:fldChar w:fldCharType="begin"/>
      </w:r>
      <w:r w:rsidR="00987A40">
        <w:instrText xml:space="preserve"> ADDIN EN.CITE &lt;EndNote&gt;&lt;Cite&gt;&lt;Author&gt;Dixon&lt;/Author&gt;&lt;Year&gt;2005&lt;/Year&gt;&lt;RecNum&gt;8&lt;/RecNum&gt;&lt;DisplayText&gt;&lt;style face="superscript"&gt;(2)&lt;/style&gt;&lt;/DisplayText&gt;&lt;record&gt;&lt;rec-number&gt;8&lt;/rec-number&gt;&lt;foreign-keys&gt;&lt;key app="EN" db-id="ffztxf95qerasuep0zsxvt0was2edxazs9vt" timestamp="1431056604"&gt;8&lt;/key&gt;&lt;/foreign-keys&gt;&lt;ref-type name="Journal Article"&gt;17&lt;/ref-type&gt;&lt;contributors&gt;&lt;authors&gt;&lt;author&gt;Dixon, Philip M.&lt;/author&gt;&lt;author&gt;Pechmann, Joseph H. K.&lt;/author&gt;&lt;/authors&gt;&lt;/contributors&gt;&lt;titles&gt;&lt;title&gt;A statistical test to show negligble trend&lt;/title&gt;&lt;secondary-title&gt;Ecology&lt;/secondary-title&gt;&lt;/titles&gt;&lt;periodical&gt;&lt;full-title&gt;Ecology&lt;/full-title&gt;&lt;/periodical&gt;&lt;pages&gt;1751-1756&lt;/pages&gt;&lt;volume&gt;86&lt;/volume&gt;&lt;number&gt;7&lt;/number&gt;&lt;dates&gt;&lt;year&gt;2005&lt;/year&gt;&lt;pub-dates&gt;&lt;date&gt;2005/07/01&lt;/date&gt;&lt;/pub-dates&gt;&lt;/dates&gt;&lt;publisher&gt;Ecological Society of America&lt;/publisher&gt;&lt;isbn&gt;0012-9658&lt;/isbn&gt;&lt;urls&gt;&lt;related-urls&gt;&lt;url&gt;http://dx.doi.org/10.1890/04-1343&lt;/url&gt;&lt;/related-urls&gt;&lt;/urls&gt;&lt;electronic-resource-num&gt;10.1890/04-1343&lt;/electronic-resource-num&gt;&lt;access-date&gt;2015/05/07&lt;/access-date&gt;&lt;/record&gt;&lt;/Cite&gt;&lt;/EndNote&gt;</w:instrText>
      </w:r>
      <w:r>
        <w:fldChar w:fldCharType="separate"/>
      </w:r>
      <w:r w:rsidR="00987A40" w:rsidRPr="00987A40">
        <w:rPr>
          <w:noProof/>
          <w:vertAlign w:val="superscript"/>
        </w:rPr>
        <w:t>(2)</w:t>
      </w:r>
      <w:r>
        <w:fldChar w:fldCharType="end"/>
      </w:r>
      <w:r>
        <w:t xml:space="preserve"> provides syntax on determining equivalence using the PROC MIXED procedure in an online archive </w:t>
      </w:r>
      <w:proofErr w:type="spellStart"/>
      <w:r>
        <w:t>EquivSlope.sas</w:t>
      </w:r>
      <w:proofErr w:type="spellEnd"/>
      <w:r>
        <w:t xml:space="preserve"> </w:t>
      </w:r>
      <w:hyperlink r:id="rId8" w:history="1">
        <w:r w:rsidRPr="00E94CF8">
          <w:rPr>
            <w:rStyle w:val="Hyperlink"/>
          </w:rPr>
          <w:t>http://www.esapubs.org/archive/ecol/E086/094/suppl-1.htm</w:t>
        </w:r>
      </w:hyperlink>
      <w:r>
        <w:t xml:space="preserve"> </w:t>
      </w:r>
    </w:p>
    <w:p w:rsidR="00133F01" w:rsidRDefault="00133F01" w:rsidP="00133F01">
      <w:pPr>
        <w:autoSpaceDE w:val="0"/>
        <w:autoSpaceDN w:val="0"/>
        <w:adjustRightInd w:val="0"/>
        <w:spacing w:after="0" w:line="240" w:lineRule="auto"/>
        <w:rPr>
          <w:rFonts w:ascii="Courier New" w:hAnsi="Courier New" w:cs="Courier New"/>
          <w:b/>
          <w:bCs/>
          <w:color w:val="000080"/>
          <w:sz w:val="20"/>
          <w:szCs w:val="20"/>
          <w:shd w:val="clear" w:color="auto" w:fill="FFFFFF"/>
        </w:rPr>
      </w:pPr>
    </w:p>
    <w:p w:rsidR="00133F01" w:rsidRDefault="00133F01" w:rsidP="00133F01">
      <w:pPr>
        <w:autoSpaceDE w:val="0"/>
        <w:autoSpaceDN w:val="0"/>
        <w:adjustRightInd w:val="0"/>
        <w:spacing w:after="0" w:line="240" w:lineRule="auto"/>
        <w:rPr>
          <w:rFonts w:ascii="Courier New" w:hAnsi="Courier New" w:cs="Courier New"/>
          <w:b/>
          <w:bCs/>
          <w:color w:val="000080"/>
          <w:sz w:val="20"/>
          <w:szCs w:val="20"/>
          <w:shd w:val="clear" w:color="auto" w:fill="FFFFFF"/>
        </w:rPr>
      </w:pPr>
    </w:p>
    <w:p w:rsidR="00133F01" w:rsidRDefault="00133F01" w:rsidP="00133F01">
      <w:pPr>
        <w:autoSpaceDE w:val="0"/>
        <w:autoSpaceDN w:val="0"/>
        <w:adjustRightInd w:val="0"/>
        <w:spacing w:after="0" w:line="240" w:lineRule="auto"/>
        <w:rPr>
          <w:rFonts w:ascii="Courier New" w:hAnsi="Courier New" w:cs="Courier New"/>
          <w:b/>
          <w:bCs/>
          <w:color w:val="000080"/>
          <w:sz w:val="20"/>
          <w:szCs w:val="20"/>
          <w:shd w:val="clear" w:color="auto" w:fill="FFFFFF"/>
        </w:rPr>
      </w:pPr>
    </w:p>
    <w:p w:rsidR="00133F01" w:rsidRDefault="00133F01" w:rsidP="00133F01">
      <w:pPr>
        <w:autoSpaceDE w:val="0"/>
        <w:autoSpaceDN w:val="0"/>
        <w:adjustRightInd w:val="0"/>
        <w:spacing w:after="0" w:line="240" w:lineRule="auto"/>
        <w:rPr>
          <w:rFonts w:ascii="Courier New" w:hAnsi="Courier New" w:cs="Courier New"/>
          <w:b/>
          <w:bCs/>
          <w:color w:val="000080"/>
          <w:sz w:val="20"/>
          <w:szCs w:val="20"/>
          <w:shd w:val="clear" w:color="auto" w:fill="FFFFFF"/>
        </w:rPr>
      </w:pPr>
    </w:p>
    <w:p w:rsidR="00133F01" w:rsidRDefault="00133F01" w:rsidP="00133F01">
      <w:pPr>
        <w:autoSpaceDE w:val="0"/>
        <w:autoSpaceDN w:val="0"/>
        <w:adjustRightInd w:val="0"/>
        <w:spacing w:after="0" w:line="240" w:lineRule="auto"/>
        <w:rPr>
          <w:rFonts w:ascii="Courier New" w:hAnsi="Courier New" w:cs="Courier New"/>
          <w:b/>
          <w:bCs/>
          <w:color w:val="000080"/>
          <w:sz w:val="20"/>
          <w:szCs w:val="20"/>
          <w:shd w:val="clear" w:color="auto" w:fill="FFFFFF"/>
        </w:rPr>
      </w:pPr>
    </w:p>
    <w:p w:rsidR="00133F01" w:rsidRDefault="00133F01" w:rsidP="00133F01">
      <w:pPr>
        <w:autoSpaceDE w:val="0"/>
        <w:autoSpaceDN w:val="0"/>
        <w:adjustRightInd w:val="0"/>
        <w:spacing w:after="0" w:line="240" w:lineRule="auto"/>
        <w:rPr>
          <w:rFonts w:ascii="Courier New" w:hAnsi="Courier New" w:cs="Courier New"/>
          <w:b/>
          <w:bCs/>
          <w:color w:val="000080"/>
          <w:sz w:val="20"/>
          <w:szCs w:val="20"/>
          <w:shd w:val="clear" w:color="auto" w:fill="FFFFFF"/>
        </w:rPr>
      </w:pPr>
    </w:p>
    <w:p w:rsidR="00133F01" w:rsidRDefault="00133F01" w:rsidP="00133F01">
      <w:pPr>
        <w:autoSpaceDE w:val="0"/>
        <w:autoSpaceDN w:val="0"/>
        <w:adjustRightInd w:val="0"/>
        <w:spacing w:after="0" w:line="240" w:lineRule="auto"/>
        <w:rPr>
          <w:rFonts w:ascii="Courier New" w:hAnsi="Courier New" w:cs="Courier New"/>
          <w:b/>
          <w:bCs/>
          <w:color w:val="000080"/>
          <w:sz w:val="20"/>
          <w:szCs w:val="20"/>
          <w:shd w:val="clear" w:color="auto" w:fill="FFFFFF"/>
        </w:rPr>
      </w:pPr>
    </w:p>
    <w:p w:rsidR="00133F01" w:rsidRDefault="00133F01" w:rsidP="00133F01">
      <w:pPr>
        <w:autoSpaceDE w:val="0"/>
        <w:autoSpaceDN w:val="0"/>
        <w:adjustRightInd w:val="0"/>
        <w:spacing w:after="0" w:line="240" w:lineRule="auto"/>
        <w:rPr>
          <w:rFonts w:ascii="Courier New" w:hAnsi="Courier New" w:cs="Courier New"/>
          <w:b/>
          <w:bCs/>
          <w:color w:val="000080"/>
          <w:sz w:val="20"/>
          <w:szCs w:val="20"/>
          <w:shd w:val="clear" w:color="auto" w:fill="FFFFFF"/>
        </w:rPr>
      </w:pPr>
    </w:p>
    <w:p w:rsidR="00133F01" w:rsidRDefault="00133F01" w:rsidP="00133F01">
      <w:pPr>
        <w:autoSpaceDE w:val="0"/>
        <w:autoSpaceDN w:val="0"/>
        <w:adjustRightInd w:val="0"/>
        <w:spacing w:after="0" w:line="240" w:lineRule="auto"/>
        <w:rPr>
          <w:rFonts w:ascii="Courier New" w:hAnsi="Courier New" w:cs="Courier New"/>
          <w:b/>
          <w:bCs/>
          <w:color w:val="000080"/>
          <w:sz w:val="20"/>
          <w:szCs w:val="20"/>
          <w:shd w:val="clear" w:color="auto" w:fill="FFFFFF"/>
        </w:rPr>
      </w:pPr>
    </w:p>
    <w:p w:rsidR="00133F01" w:rsidRDefault="00133F01" w:rsidP="00133F01">
      <w:pPr>
        <w:autoSpaceDE w:val="0"/>
        <w:autoSpaceDN w:val="0"/>
        <w:adjustRightInd w:val="0"/>
        <w:spacing w:after="0" w:line="240" w:lineRule="auto"/>
        <w:rPr>
          <w:rFonts w:ascii="Courier New" w:hAnsi="Courier New" w:cs="Courier New"/>
          <w:b/>
          <w:bCs/>
          <w:color w:val="000080"/>
          <w:sz w:val="20"/>
          <w:szCs w:val="20"/>
          <w:shd w:val="clear" w:color="auto" w:fill="FFFFFF"/>
        </w:rPr>
      </w:pPr>
    </w:p>
    <w:p w:rsidR="00133F01" w:rsidRDefault="00133F01" w:rsidP="00133F01">
      <w:pPr>
        <w:autoSpaceDE w:val="0"/>
        <w:autoSpaceDN w:val="0"/>
        <w:adjustRightInd w:val="0"/>
        <w:spacing w:after="0" w:line="240" w:lineRule="auto"/>
        <w:rPr>
          <w:rFonts w:ascii="Courier New" w:hAnsi="Courier New" w:cs="Courier New"/>
          <w:b/>
          <w:bCs/>
          <w:color w:val="000080"/>
          <w:sz w:val="20"/>
          <w:szCs w:val="20"/>
          <w:shd w:val="clear" w:color="auto" w:fill="FFFFFF"/>
        </w:rPr>
      </w:pPr>
    </w:p>
    <w:p w:rsidR="00133F01" w:rsidRDefault="00133F01" w:rsidP="00133F01">
      <w:pPr>
        <w:autoSpaceDE w:val="0"/>
        <w:autoSpaceDN w:val="0"/>
        <w:adjustRightInd w:val="0"/>
        <w:spacing w:after="0" w:line="240" w:lineRule="auto"/>
        <w:rPr>
          <w:rFonts w:ascii="Courier New" w:hAnsi="Courier New" w:cs="Courier New"/>
          <w:b/>
          <w:bCs/>
          <w:color w:val="000080"/>
          <w:sz w:val="20"/>
          <w:szCs w:val="20"/>
          <w:shd w:val="clear" w:color="auto" w:fill="FFFFFF"/>
        </w:rPr>
      </w:pPr>
    </w:p>
    <w:p w:rsidR="00133F01" w:rsidRDefault="00133F01" w:rsidP="00133F01">
      <w:pPr>
        <w:autoSpaceDE w:val="0"/>
        <w:autoSpaceDN w:val="0"/>
        <w:adjustRightInd w:val="0"/>
        <w:spacing w:after="0" w:line="240" w:lineRule="auto"/>
        <w:rPr>
          <w:rFonts w:ascii="Courier New" w:hAnsi="Courier New" w:cs="Courier New"/>
          <w:b/>
          <w:bCs/>
          <w:color w:val="000080"/>
          <w:sz w:val="20"/>
          <w:szCs w:val="20"/>
          <w:shd w:val="clear" w:color="auto" w:fill="FFFFFF"/>
        </w:rPr>
      </w:pPr>
    </w:p>
    <w:p w:rsidR="00133F01" w:rsidRDefault="00133F01" w:rsidP="00133F01">
      <w:pPr>
        <w:autoSpaceDE w:val="0"/>
        <w:autoSpaceDN w:val="0"/>
        <w:adjustRightInd w:val="0"/>
        <w:spacing w:after="0" w:line="240" w:lineRule="auto"/>
        <w:rPr>
          <w:rFonts w:ascii="Courier New" w:hAnsi="Courier New" w:cs="Courier New"/>
          <w:b/>
          <w:bCs/>
          <w:color w:val="000080"/>
          <w:sz w:val="20"/>
          <w:szCs w:val="20"/>
          <w:shd w:val="clear" w:color="auto" w:fill="FFFFFF"/>
        </w:rPr>
      </w:pPr>
    </w:p>
    <w:p w:rsidR="00133F01" w:rsidRDefault="00133F01" w:rsidP="00133F01">
      <w:pPr>
        <w:autoSpaceDE w:val="0"/>
        <w:autoSpaceDN w:val="0"/>
        <w:adjustRightInd w:val="0"/>
        <w:spacing w:after="0" w:line="240" w:lineRule="auto"/>
        <w:rPr>
          <w:rFonts w:ascii="Courier New" w:hAnsi="Courier New" w:cs="Courier New"/>
          <w:b/>
          <w:bCs/>
          <w:color w:val="000080"/>
          <w:sz w:val="20"/>
          <w:szCs w:val="20"/>
          <w:shd w:val="clear" w:color="auto" w:fill="FFFFFF"/>
        </w:rPr>
      </w:pPr>
    </w:p>
    <w:p w:rsidR="00133F01" w:rsidRDefault="00133F01" w:rsidP="00133F01">
      <w:pPr>
        <w:autoSpaceDE w:val="0"/>
        <w:autoSpaceDN w:val="0"/>
        <w:adjustRightInd w:val="0"/>
        <w:spacing w:after="0" w:line="240" w:lineRule="auto"/>
        <w:rPr>
          <w:rFonts w:ascii="Courier New" w:hAnsi="Courier New" w:cs="Courier New"/>
          <w:b/>
          <w:bCs/>
          <w:color w:val="000080"/>
          <w:sz w:val="20"/>
          <w:szCs w:val="20"/>
          <w:shd w:val="clear" w:color="auto" w:fill="FFFFFF"/>
        </w:rPr>
      </w:pPr>
    </w:p>
    <w:p w:rsidR="00133F01" w:rsidRDefault="00133F01" w:rsidP="00133F01">
      <w:pPr>
        <w:autoSpaceDE w:val="0"/>
        <w:autoSpaceDN w:val="0"/>
        <w:adjustRightInd w:val="0"/>
        <w:spacing w:after="0" w:line="240" w:lineRule="auto"/>
        <w:rPr>
          <w:rFonts w:ascii="Courier New" w:hAnsi="Courier New" w:cs="Courier New"/>
          <w:b/>
          <w:bCs/>
          <w:color w:val="000080"/>
          <w:sz w:val="20"/>
          <w:szCs w:val="20"/>
          <w:shd w:val="clear" w:color="auto" w:fill="FFFFFF"/>
        </w:rPr>
      </w:pPr>
    </w:p>
    <w:p w:rsidR="00133F01" w:rsidRDefault="00133F01" w:rsidP="00133F01">
      <w:pPr>
        <w:autoSpaceDE w:val="0"/>
        <w:autoSpaceDN w:val="0"/>
        <w:adjustRightInd w:val="0"/>
        <w:spacing w:after="0" w:line="240" w:lineRule="auto"/>
        <w:rPr>
          <w:rFonts w:ascii="Courier New" w:hAnsi="Courier New" w:cs="Courier New"/>
          <w:b/>
          <w:bCs/>
          <w:color w:val="000080"/>
          <w:sz w:val="20"/>
          <w:szCs w:val="20"/>
          <w:shd w:val="clear" w:color="auto" w:fill="FFFFFF"/>
        </w:rPr>
      </w:pPr>
    </w:p>
    <w:p w:rsidR="00133F01" w:rsidRDefault="00133F01" w:rsidP="00133F01">
      <w:pPr>
        <w:autoSpaceDE w:val="0"/>
        <w:autoSpaceDN w:val="0"/>
        <w:adjustRightInd w:val="0"/>
        <w:spacing w:after="0" w:line="240" w:lineRule="auto"/>
        <w:rPr>
          <w:rFonts w:ascii="Courier New" w:hAnsi="Courier New" w:cs="Courier New"/>
          <w:b/>
          <w:bCs/>
          <w:color w:val="000080"/>
          <w:sz w:val="20"/>
          <w:szCs w:val="20"/>
          <w:shd w:val="clear" w:color="auto" w:fill="FFFFFF"/>
        </w:rPr>
      </w:pPr>
    </w:p>
    <w:p w:rsidR="00133F01" w:rsidRDefault="00133F01" w:rsidP="00133F01">
      <w:pPr>
        <w:autoSpaceDE w:val="0"/>
        <w:autoSpaceDN w:val="0"/>
        <w:adjustRightInd w:val="0"/>
        <w:spacing w:after="0" w:line="240" w:lineRule="auto"/>
        <w:rPr>
          <w:rFonts w:ascii="Courier New" w:hAnsi="Courier New" w:cs="Courier New"/>
          <w:b/>
          <w:bCs/>
          <w:color w:val="000080"/>
          <w:sz w:val="20"/>
          <w:szCs w:val="20"/>
          <w:shd w:val="clear" w:color="auto" w:fill="FFFFFF"/>
        </w:rPr>
      </w:pPr>
    </w:p>
    <w:p w:rsidR="00133F01" w:rsidRPr="00EB62DC" w:rsidRDefault="00133F01" w:rsidP="00133F01">
      <w:pPr>
        <w:autoSpaceDE w:val="0"/>
        <w:autoSpaceDN w:val="0"/>
        <w:adjustRightInd w:val="0"/>
        <w:spacing w:after="0" w:line="240" w:lineRule="auto"/>
        <w:rPr>
          <w:rFonts w:ascii="Courier New" w:hAnsi="Courier New" w:cs="Courier New"/>
          <w:color w:val="000000"/>
          <w:sz w:val="20"/>
          <w:szCs w:val="20"/>
          <w:shd w:val="clear" w:color="auto" w:fill="FFFFFF"/>
        </w:rPr>
      </w:pPr>
      <w:proofErr w:type="spellStart"/>
      <w:r w:rsidRPr="00EB62DC">
        <w:rPr>
          <w:rFonts w:ascii="Courier New" w:hAnsi="Courier New" w:cs="Courier New"/>
          <w:b/>
          <w:bCs/>
          <w:color w:val="000080"/>
          <w:sz w:val="20"/>
          <w:szCs w:val="20"/>
          <w:shd w:val="clear" w:color="auto" w:fill="FFFFFF"/>
        </w:rPr>
        <w:lastRenderedPageBreak/>
        <w:t>Proc</w:t>
      </w:r>
      <w:proofErr w:type="spellEnd"/>
      <w:r w:rsidRPr="00EB62DC">
        <w:rPr>
          <w:rFonts w:ascii="Courier New" w:hAnsi="Courier New" w:cs="Courier New"/>
          <w:color w:val="000000"/>
          <w:sz w:val="20"/>
          <w:szCs w:val="20"/>
          <w:shd w:val="clear" w:color="auto" w:fill="FFFFFF"/>
        </w:rPr>
        <w:t xml:space="preserve"> </w:t>
      </w:r>
      <w:proofErr w:type="spellStart"/>
      <w:r w:rsidRPr="00EB62DC">
        <w:rPr>
          <w:rFonts w:ascii="Courier New" w:hAnsi="Courier New" w:cs="Courier New"/>
          <w:b/>
          <w:bCs/>
          <w:color w:val="000080"/>
          <w:sz w:val="20"/>
          <w:szCs w:val="20"/>
          <w:shd w:val="clear" w:color="auto" w:fill="FFFFFF"/>
        </w:rPr>
        <w:t>ttest</w:t>
      </w:r>
      <w:proofErr w:type="spellEnd"/>
      <w:r w:rsidRPr="00EB62DC">
        <w:rPr>
          <w:rFonts w:ascii="Courier New" w:hAnsi="Courier New" w:cs="Courier New"/>
          <w:color w:val="000000"/>
          <w:sz w:val="20"/>
          <w:szCs w:val="20"/>
          <w:shd w:val="clear" w:color="auto" w:fill="FFFFFF"/>
        </w:rPr>
        <w:t xml:space="preserve"> </w:t>
      </w:r>
      <w:r w:rsidRPr="00EB62DC">
        <w:rPr>
          <w:rFonts w:ascii="Courier New" w:hAnsi="Courier New" w:cs="Courier New"/>
          <w:color w:val="0000FF"/>
          <w:sz w:val="20"/>
          <w:szCs w:val="20"/>
          <w:shd w:val="clear" w:color="auto" w:fill="FFFFFF"/>
        </w:rPr>
        <w:t>data</w:t>
      </w:r>
      <w:r w:rsidRPr="00EB62DC">
        <w:rPr>
          <w:rFonts w:ascii="Courier New" w:hAnsi="Courier New" w:cs="Courier New"/>
          <w:color w:val="000000"/>
          <w:sz w:val="20"/>
          <w:szCs w:val="20"/>
          <w:shd w:val="clear" w:color="auto" w:fill="FFFFFF"/>
        </w:rPr>
        <w:t xml:space="preserve">=iodine </w:t>
      </w:r>
      <w:proofErr w:type="gramStart"/>
      <w:r w:rsidRPr="00EB62DC">
        <w:rPr>
          <w:rFonts w:ascii="Courier New" w:hAnsi="Courier New" w:cs="Courier New"/>
          <w:color w:val="000000"/>
          <w:sz w:val="20"/>
          <w:szCs w:val="20"/>
          <w:shd w:val="clear" w:color="auto" w:fill="FFFFFF"/>
        </w:rPr>
        <w:t>tost(</w:t>
      </w:r>
      <w:proofErr w:type="gramEnd"/>
      <w:r w:rsidRPr="00EB62DC">
        <w:rPr>
          <w:rFonts w:ascii="Courier New" w:hAnsi="Courier New" w:cs="Courier New"/>
          <w:color w:val="000000"/>
          <w:sz w:val="20"/>
          <w:szCs w:val="20"/>
          <w:shd w:val="clear" w:color="auto" w:fill="FFFFFF"/>
        </w:rPr>
        <w:t>-</w:t>
      </w:r>
      <w:r>
        <w:rPr>
          <w:rFonts w:ascii="Courier New" w:hAnsi="Courier New" w:cs="Courier New"/>
          <w:b/>
          <w:bCs/>
          <w:color w:val="008080"/>
          <w:sz w:val="20"/>
          <w:szCs w:val="20"/>
          <w:shd w:val="clear" w:color="auto" w:fill="FFFFFF"/>
        </w:rPr>
        <w:t>5</w:t>
      </w:r>
      <w:r w:rsidRPr="00EB62DC">
        <w:rPr>
          <w:rFonts w:ascii="Courier New" w:hAnsi="Courier New" w:cs="Courier New"/>
          <w:color w:val="000000"/>
          <w:sz w:val="20"/>
          <w:szCs w:val="20"/>
          <w:shd w:val="clear" w:color="auto" w:fill="FFFFFF"/>
        </w:rPr>
        <w:t>,</w:t>
      </w:r>
      <w:r>
        <w:rPr>
          <w:rFonts w:ascii="Courier New" w:hAnsi="Courier New" w:cs="Courier New"/>
          <w:b/>
          <w:bCs/>
          <w:color w:val="008080"/>
          <w:sz w:val="20"/>
          <w:szCs w:val="20"/>
          <w:shd w:val="clear" w:color="auto" w:fill="FFFFFF"/>
        </w:rPr>
        <w:t>5</w:t>
      </w:r>
      <w:r w:rsidRPr="00EB62DC">
        <w:rPr>
          <w:rFonts w:ascii="Courier New" w:hAnsi="Courier New" w:cs="Courier New"/>
          <w:color w:val="000000"/>
          <w:sz w:val="20"/>
          <w:szCs w:val="20"/>
          <w:shd w:val="clear" w:color="auto" w:fill="FFFFFF"/>
        </w:rPr>
        <w:t>);</w:t>
      </w:r>
    </w:p>
    <w:p w:rsidR="00133F01" w:rsidRPr="00EB62DC" w:rsidRDefault="00133F01" w:rsidP="00133F01">
      <w:pPr>
        <w:autoSpaceDE w:val="0"/>
        <w:autoSpaceDN w:val="0"/>
        <w:adjustRightInd w:val="0"/>
        <w:spacing w:after="0" w:line="240" w:lineRule="auto"/>
        <w:rPr>
          <w:rFonts w:ascii="Courier New" w:hAnsi="Courier New" w:cs="Courier New"/>
          <w:color w:val="000000"/>
          <w:sz w:val="20"/>
          <w:szCs w:val="20"/>
          <w:shd w:val="clear" w:color="auto" w:fill="FFFFFF"/>
        </w:rPr>
      </w:pPr>
      <w:proofErr w:type="gramStart"/>
      <w:r w:rsidRPr="00EB62DC">
        <w:rPr>
          <w:rFonts w:ascii="Courier New" w:hAnsi="Courier New" w:cs="Courier New"/>
          <w:color w:val="0000FF"/>
          <w:sz w:val="20"/>
          <w:szCs w:val="20"/>
          <w:shd w:val="clear" w:color="auto" w:fill="FFFFFF"/>
        </w:rPr>
        <w:t>paired</w:t>
      </w:r>
      <w:proofErr w:type="gramEnd"/>
      <w:r w:rsidRPr="00EB62DC">
        <w:rPr>
          <w:rFonts w:ascii="Courier New" w:hAnsi="Courier New" w:cs="Courier New"/>
          <w:color w:val="000000"/>
          <w:sz w:val="20"/>
          <w:szCs w:val="20"/>
          <w:shd w:val="clear" w:color="auto" w:fill="FFFFFF"/>
        </w:rPr>
        <w:t xml:space="preserve"> FR*FFQ;</w:t>
      </w:r>
    </w:p>
    <w:p w:rsidR="00133F01" w:rsidRPr="00EB62DC" w:rsidRDefault="00133F01" w:rsidP="00133F01">
      <w:pPr>
        <w:rPr>
          <w:rFonts w:ascii="Courier New" w:hAnsi="Courier New" w:cs="Courier New"/>
          <w:color w:val="000000"/>
          <w:sz w:val="20"/>
          <w:szCs w:val="20"/>
          <w:shd w:val="clear" w:color="auto" w:fill="FFFFFF"/>
        </w:rPr>
      </w:pPr>
      <w:proofErr w:type="gramStart"/>
      <w:r w:rsidRPr="00EB62DC">
        <w:rPr>
          <w:rFonts w:ascii="Courier New" w:hAnsi="Courier New" w:cs="Courier New"/>
          <w:b/>
          <w:bCs/>
          <w:color w:val="000080"/>
          <w:sz w:val="20"/>
          <w:szCs w:val="20"/>
          <w:shd w:val="clear" w:color="auto" w:fill="FFFFFF"/>
        </w:rPr>
        <w:t>run</w:t>
      </w:r>
      <w:proofErr w:type="gramEnd"/>
      <w:r w:rsidRPr="00EB62DC">
        <w:rPr>
          <w:rFonts w:ascii="Courier New" w:hAnsi="Courier New" w:cs="Courier New"/>
          <w:color w:val="000000"/>
          <w:sz w:val="20"/>
          <w:szCs w:val="20"/>
          <w:shd w:val="clear" w:color="auto" w:fill="FFFFFF"/>
        </w:rPr>
        <w:t>;</w:t>
      </w:r>
    </w:p>
    <w:p w:rsidR="00133F01" w:rsidRPr="009E361E" w:rsidRDefault="00133F01" w:rsidP="00133F01">
      <w:pPr>
        <w:spacing w:after="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pict>
          <v:rect id="_x0000_i1025" style="width:0;height:1.5pt" o:hralign="center" o:hrstd="t" o:hr="t" fillcolor="#a0a0a0" stroked="f"/>
        </w:pict>
      </w:r>
    </w:p>
    <w:tbl>
      <w:tblPr>
        <w:tblW w:w="5000" w:type="pct"/>
        <w:tblCellSpacing w:w="5" w:type="dxa"/>
        <w:tblBorders>
          <w:top w:val="single" w:sz="2" w:space="0" w:color="000000"/>
          <w:left w:val="single" w:sz="2" w:space="0" w:color="000000"/>
          <w:bottom w:val="single" w:sz="2" w:space="0" w:color="000000"/>
          <w:right w:val="single" w:sz="2" w:space="0" w:color="000000"/>
        </w:tblBorders>
        <w:shd w:val="clear" w:color="auto" w:fill="FAFBFE"/>
        <w:tblCellMar>
          <w:top w:w="10" w:type="dxa"/>
          <w:left w:w="10" w:type="dxa"/>
          <w:bottom w:w="10" w:type="dxa"/>
          <w:right w:w="10" w:type="dxa"/>
        </w:tblCellMar>
        <w:tblLook w:val="04A0" w:firstRow="1" w:lastRow="0" w:firstColumn="1" w:lastColumn="0" w:noHBand="0" w:noVBand="1"/>
        <w:tblDescription w:val="Page Layout"/>
      </w:tblPr>
      <w:tblGrid>
        <w:gridCol w:w="9688"/>
      </w:tblGrid>
      <w:tr w:rsidR="00133F01" w:rsidRPr="009E361E" w:rsidTr="008078F7">
        <w:trPr>
          <w:tblCellSpacing w:w="5" w:type="dxa"/>
        </w:trPr>
        <w:tc>
          <w:tcPr>
            <w:tcW w:w="0" w:type="auto"/>
            <w:shd w:val="clear" w:color="auto" w:fill="FAFBFE"/>
            <w:hideMark/>
          </w:tcPr>
          <w:p w:rsidR="00133F01" w:rsidRPr="009E361E" w:rsidRDefault="00133F01" w:rsidP="008078F7">
            <w:pPr>
              <w:spacing w:after="0" w:line="240" w:lineRule="auto"/>
              <w:jc w:val="center"/>
              <w:rPr>
                <w:rFonts w:ascii="Arial" w:eastAsia="Times New Roman" w:hAnsi="Arial" w:cs="Arial"/>
                <w:color w:val="000000"/>
                <w:sz w:val="20"/>
                <w:szCs w:val="20"/>
                <w:lang w:eastAsia="en-AU"/>
              </w:rPr>
            </w:pPr>
            <w:r w:rsidRPr="009E361E">
              <w:rPr>
                <w:rFonts w:ascii="Arial" w:eastAsia="Times New Roman" w:hAnsi="Arial" w:cs="Arial"/>
                <w:color w:val="000000"/>
                <w:sz w:val="20"/>
                <w:szCs w:val="20"/>
                <w:lang w:eastAsia="en-AU"/>
              </w:rPr>
              <w:t>The SAS System</w:t>
            </w:r>
          </w:p>
        </w:tc>
      </w:tr>
    </w:tbl>
    <w:p w:rsidR="00133F01" w:rsidRPr="009E361E" w:rsidRDefault="00133F01" w:rsidP="00133F01">
      <w:pPr>
        <w:spacing w:after="0" w:line="240" w:lineRule="auto"/>
        <w:rPr>
          <w:rFonts w:ascii="Arial" w:eastAsia="Times New Roman" w:hAnsi="Arial" w:cs="Arial"/>
          <w:color w:val="000000"/>
          <w:sz w:val="20"/>
          <w:szCs w:val="20"/>
          <w:lang w:eastAsia="en-AU"/>
        </w:rPr>
      </w:pPr>
    </w:p>
    <w:p w:rsidR="00133F01" w:rsidRPr="009E361E" w:rsidRDefault="00133F01" w:rsidP="00133F01">
      <w:pPr>
        <w:spacing w:after="0" w:line="240" w:lineRule="auto"/>
        <w:jc w:val="center"/>
        <w:rPr>
          <w:rFonts w:ascii="Arial" w:eastAsia="Times New Roman" w:hAnsi="Arial" w:cs="Arial"/>
          <w:color w:val="000000"/>
          <w:sz w:val="20"/>
          <w:szCs w:val="20"/>
          <w:lang w:eastAsia="en-AU"/>
        </w:rPr>
      </w:pPr>
      <w:r w:rsidRPr="009E361E">
        <w:rPr>
          <w:rFonts w:ascii="Arial" w:eastAsia="Times New Roman" w:hAnsi="Arial" w:cs="Arial"/>
          <w:color w:val="000000"/>
          <w:sz w:val="20"/>
          <w:szCs w:val="20"/>
          <w:lang w:eastAsia="en-AU"/>
        </w:rPr>
        <w:t>The TTEST Procedure</w:t>
      </w:r>
    </w:p>
    <w:p w:rsidR="00133F01" w:rsidRPr="009E361E" w:rsidRDefault="00133F01" w:rsidP="00133F01">
      <w:pPr>
        <w:spacing w:after="0" w:line="240" w:lineRule="auto"/>
        <w:jc w:val="center"/>
        <w:rPr>
          <w:rFonts w:ascii="Arial" w:eastAsia="Times New Roman" w:hAnsi="Arial" w:cs="Arial"/>
          <w:color w:val="000000"/>
          <w:sz w:val="20"/>
          <w:szCs w:val="20"/>
          <w:lang w:eastAsia="en-AU"/>
        </w:rPr>
      </w:pPr>
      <w:r w:rsidRPr="009E361E">
        <w:rPr>
          <w:rFonts w:ascii="Arial" w:eastAsia="Times New Roman" w:hAnsi="Arial" w:cs="Arial"/>
          <w:color w:val="000000"/>
          <w:sz w:val="20"/>
          <w:szCs w:val="20"/>
          <w:lang w:eastAsia="en-AU"/>
        </w:rPr>
        <w:t> </w:t>
      </w:r>
    </w:p>
    <w:p w:rsidR="00133F01" w:rsidRPr="009E361E" w:rsidRDefault="00133F01" w:rsidP="00133F01">
      <w:pPr>
        <w:spacing w:after="0" w:line="240" w:lineRule="auto"/>
        <w:jc w:val="center"/>
        <w:rPr>
          <w:rFonts w:ascii="Arial" w:eastAsia="Times New Roman" w:hAnsi="Arial" w:cs="Arial"/>
          <w:color w:val="000000"/>
          <w:sz w:val="20"/>
          <w:szCs w:val="20"/>
          <w:lang w:eastAsia="en-AU"/>
        </w:rPr>
      </w:pPr>
      <w:r w:rsidRPr="009E361E">
        <w:rPr>
          <w:rFonts w:ascii="Arial" w:eastAsia="Times New Roman" w:hAnsi="Arial" w:cs="Arial"/>
          <w:color w:val="000000"/>
          <w:sz w:val="20"/>
          <w:szCs w:val="20"/>
          <w:lang w:eastAsia="en-AU"/>
        </w:rPr>
        <w:t>Difference: FR - FFQ</w:t>
      </w:r>
    </w:p>
    <w:tbl>
      <w:tblPr>
        <w:tblW w:w="0" w:type="auto"/>
        <w:jc w:val="center"/>
        <w:tblCellSpacing w:w="0" w:type="dxa"/>
        <w:tblBorders>
          <w:top w:val="single" w:sz="6" w:space="0" w:color="C1C1C1"/>
          <w:left w:val="single" w:sz="6" w:space="0" w:color="C1C1C1"/>
          <w:bottom w:val="single" w:sz="2" w:space="0" w:color="C1C1C1"/>
          <w:right w:val="single" w:sz="2" w:space="0" w:color="C1C1C1"/>
        </w:tblBorders>
        <w:tblCellMar>
          <w:top w:w="50" w:type="dxa"/>
          <w:left w:w="50" w:type="dxa"/>
          <w:bottom w:w="50" w:type="dxa"/>
          <w:right w:w="50" w:type="dxa"/>
        </w:tblCellMar>
        <w:tblLook w:val="04A0" w:firstRow="1" w:lastRow="0" w:firstColumn="1" w:lastColumn="0" w:noHBand="0" w:noVBand="1"/>
        <w:tblDescription w:val="Procedure Ttest: Statistics"/>
      </w:tblPr>
      <w:tblGrid>
        <w:gridCol w:w="340"/>
        <w:gridCol w:w="840"/>
        <w:gridCol w:w="907"/>
        <w:gridCol w:w="880"/>
        <w:gridCol w:w="1127"/>
        <w:gridCol w:w="1167"/>
      </w:tblGrid>
      <w:tr w:rsidR="00133F01" w:rsidRPr="009E361E" w:rsidTr="008078F7">
        <w:trPr>
          <w:tblHeader/>
          <w:tblCellSpacing w:w="0" w:type="dxa"/>
          <w:jc w:val="center"/>
        </w:trPr>
        <w:tc>
          <w:tcPr>
            <w:tcW w:w="0" w:type="auto"/>
            <w:tcBorders>
              <w:top w:val="nil"/>
              <w:left w:val="nil"/>
              <w:bottom w:val="nil"/>
              <w:right w:val="nil"/>
            </w:tcBorders>
            <w:hideMark/>
          </w:tcPr>
          <w:p w:rsidR="00133F01" w:rsidRPr="009E361E" w:rsidRDefault="00133F01" w:rsidP="008078F7">
            <w:pPr>
              <w:spacing w:after="0" w:line="240" w:lineRule="auto"/>
              <w:jc w:val="right"/>
              <w:rPr>
                <w:rFonts w:ascii="Times New Roman" w:eastAsia="Times New Roman" w:hAnsi="Times New Roman" w:cs="Times New Roman"/>
                <w:b/>
                <w:bCs/>
                <w:sz w:val="24"/>
                <w:szCs w:val="24"/>
                <w:lang w:eastAsia="en-AU"/>
              </w:rPr>
            </w:pPr>
            <w:r w:rsidRPr="009E361E">
              <w:rPr>
                <w:rFonts w:ascii="Times New Roman" w:eastAsia="Times New Roman" w:hAnsi="Times New Roman" w:cs="Times New Roman"/>
                <w:b/>
                <w:bCs/>
                <w:sz w:val="24"/>
                <w:szCs w:val="24"/>
                <w:lang w:eastAsia="en-AU"/>
              </w:rPr>
              <w:t>N</w:t>
            </w:r>
          </w:p>
        </w:tc>
        <w:tc>
          <w:tcPr>
            <w:tcW w:w="0" w:type="auto"/>
            <w:tcBorders>
              <w:top w:val="nil"/>
              <w:left w:val="nil"/>
              <w:bottom w:val="nil"/>
              <w:right w:val="nil"/>
            </w:tcBorders>
            <w:hideMark/>
          </w:tcPr>
          <w:p w:rsidR="00133F01" w:rsidRPr="009E361E" w:rsidRDefault="00133F01" w:rsidP="008078F7">
            <w:pPr>
              <w:spacing w:after="0" w:line="240" w:lineRule="auto"/>
              <w:jc w:val="right"/>
              <w:rPr>
                <w:rFonts w:ascii="Times New Roman" w:eastAsia="Times New Roman" w:hAnsi="Times New Roman" w:cs="Times New Roman"/>
                <w:b/>
                <w:bCs/>
                <w:sz w:val="24"/>
                <w:szCs w:val="24"/>
                <w:lang w:eastAsia="en-AU"/>
              </w:rPr>
            </w:pPr>
            <w:r w:rsidRPr="009E361E">
              <w:rPr>
                <w:rFonts w:ascii="Times New Roman" w:eastAsia="Times New Roman" w:hAnsi="Times New Roman" w:cs="Times New Roman"/>
                <w:b/>
                <w:bCs/>
                <w:sz w:val="24"/>
                <w:szCs w:val="24"/>
                <w:lang w:eastAsia="en-AU"/>
              </w:rPr>
              <w:t>Mean</w:t>
            </w:r>
          </w:p>
        </w:tc>
        <w:tc>
          <w:tcPr>
            <w:tcW w:w="0" w:type="auto"/>
            <w:tcBorders>
              <w:top w:val="nil"/>
              <w:left w:val="nil"/>
              <w:bottom w:val="nil"/>
              <w:right w:val="nil"/>
            </w:tcBorders>
            <w:hideMark/>
          </w:tcPr>
          <w:p w:rsidR="00133F01" w:rsidRPr="009E361E" w:rsidRDefault="00133F01" w:rsidP="008078F7">
            <w:pPr>
              <w:spacing w:after="0" w:line="240" w:lineRule="auto"/>
              <w:jc w:val="right"/>
              <w:rPr>
                <w:rFonts w:ascii="Times New Roman" w:eastAsia="Times New Roman" w:hAnsi="Times New Roman" w:cs="Times New Roman"/>
                <w:b/>
                <w:bCs/>
                <w:sz w:val="24"/>
                <w:szCs w:val="24"/>
                <w:lang w:eastAsia="en-AU"/>
              </w:rPr>
            </w:pPr>
            <w:proofErr w:type="spellStart"/>
            <w:r w:rsidRPr="009E361E">
              <w:rPr>
                <w:rFonts w:ascii="Times New Roman" w:eastAsia="Times New Roman" w:hAnsi="Times New Roman" w:cs="Times New Roman"/>
                <w:b/>
                <w:bCs/>
                <w:sz w:val="24"/>
                <w:szCs w:val="24"/>
                <w:lang w:eastAsia="en-AU"/>
              </w:rPr>
              <w:t>Std</w:t>
            </w:r>
            <w:proofErr w:type="spellEnd"/>
            <w:r w:rsidRPr="009E361E">
              <w:rPr>
                <w:rFonts w:ascii="Times New Roman" w:eastAsia="Times New Roman" w:hAnsi="Times New Roman" w:cs="Times New Roman"/>
                <w:b/>
                <w:bCs/>
                <w:sz w:val="24"/>
                <w:szCs w:val="24"/>
                <w:lang w:eastAsia="en-AU"/>
              </w:rPr>
              <w:t> Dev</w:t>
            </w:r>
          </w:p>
        </w:tc>
        <w:tc>
          <w:tcPr>
            <w:tcW w:w="0" w:type="auto"/>
            <w:tcBorders>
              <w:top w:val="nil"/>
              <w:left w:val="nil"/>
              <w:bottom w:val="nil"/>
              <w:right w:val="nil"/>
            </w:tcBorders>
            <w:hideMark/>
          </w:tcPr>
          <w:p w:rsidR="00133F01" w:rsidRPr="009E361E" w:rsidRDefault="00133F01" w:rsidP="008078F7">
            <w:pPr>
              <w:spacing w:after="0" w:line="240" w:lineRule="auto"/>
              <w:jc w:val="right"/>
              <w:rPr>
                <w:rFonts w:ascii="Times New Roman" w:eastAsia="Times New Roman" w:hAnsi="Times New Roman" w:cs="Times New Roman"/>
                <w:b/>
                <w:bCs/>
                <w:sz w:val="24"/>
                <w:szCs w:val="24"/>
                <w:lang w:eastAsia="en-AU"/>
              </w:rPr>
            </w:pPr>
            <w:proofErr w:type="spellStart"/>
            <w:r w:rsidRPr="009E361E">
              <w:rPr>
                <w:rFonts w:ascii="Times New Roman" w:eastAsia="Times New Roman" w:hAnsi="Times New Roman" w:cs="Times New Roman"/>
                <w:b/>
                <w:bCs/>
                <w:sz w:val="24"/>
                <w:szCs w:val="24"/>
                <w:lang w:eastAsia="en-AU"/>
              </w:rPr>
              <w:t>Std</w:t>
            </w:r>
            <w:proofErr w:type="spellEnd"/>
            <w:r w:rsidRPr="009E361E">
              <w:rPr>
                <w:rFonts w:ascii="Times New Roman" w:eastAsia="Times New Roman" w:hAnsi="Times New Roman" w:cs="Times New Roman"/>
                <w:b/>
                <w:bCs/>
                <w:sz w:val="24"/>
                <w:szCs w:val="24"/>
                <w:lang w:eastAsia="en-AU"/>
              </w:rPr>
              <w:t> Err</w:t>
            </w:r>
          </w:p>
        </w:tc>
        <w:tc>
          <w:tcPr>
            <w:tcW w:w="0" w:type="auto"/>
            <w:tcBorders>
              <w:top w:val="nil"/>
              <w:left w:val="nil"/>
              <w:bottom w:val="nil"/>
              <w:right w:val="nil"/>
            </w:tcBorders>
            <w:hideMark/>
          </w:tcPr>
          <w:p w:rsidR="00133F01" w:rsidRPr="009E361E" w:rsidRDefault="00133F01" w:rsidP="008078F7">
            <w:pPr>
              <w:spacing w:after="0" w:line="240" w:lineRule="auto"/>
              <w:jc w:val="right"/>
              <w:rPr>
                <w:rFonts w:ascii="Times New Roman" w:eastAsia="Times New Roman" w:hAnsi="Times New Roman" w:cs="Times New Roman"/>
                <w:b/>
                <w:bCs/>
                <w:sz w:val="24"/>
                <w:szCs w:val="24"/>
                <w:lang w:eastAsia="en-AU"/>
              </w:rPr>
            </w:pPr>
            <w:r w:rsidRPr="009E361E">
              <w:rPr>
                <w:rFonts w:ascii="Times New Roman" w:eastAsia="Times New Roman" w:hAnsi="Times New Roman" w:cs="Times New Roman"/>
                <w:b/>
                <w:bCs/>
                <w:sz w:val="24"/>
                <w:szCs w:val="24"/>
                <w:lang w:eastAsia="en-AU"/>
              </w:rPr>
              <w:t>Minimum</w:t>
            </w:r>
          </w:p>
        </w:tc>
        <w:tc>
          <w:tcPr>
            <w:tcW w:w="0" w:type="auto"/>
            <w:tcBorders>
              <w:top w:val="nil"/>
              <w:left w:val="nil"/>
              <w:bottom w:val="nil"/>
              <w:right w:val="nil"/>
            </w:tcBorders>
            <w:hideMark/>
          </w:tcPr>
          <w:p w:rsidR="00133F01" w:rsidRPr="009E361E" w:rsidRDefault="00133F01" w:rsidP="008078F7">
            <w:pPr>
              <w:spacing w:after="0" w:line="240" w:lineRule="auto"/>
              <w:jc w:val="right"/>
              <w:rPr>
                <w:rFonts w:ascii="Times New Roman" w:eastAsia="Times New Roman" w:hAnsi="Times New Roman" w:cs="Times New Roman"/>
                <w:b/>
                <w:bCs/>
                <w:sz w:val="24"/>
                <w:szCs w:val="24"/>
                <w:lang w:eastAsia="en-AU"/>
              </w:rPr>
            </w:pPr>
            <w:r w:rsidRPr="009E361E">
              <w:rPr>
                <w:rFonts w:ascii="Times New Roman" w:eastAsia="Times New Roman" w:hAnsi="Times New Roman" w:cs="Times New Roman"/>
                <w:b/>
                <w:bCs/>
                <w:sz w:val="24"/>
                <w:szCs w:val="24"/>
                <w:lang w:eastAsia="en-AU"/>
              </w:rPr>
              <w:t>Maximum</w:t>
            </w:r>
          </w:p>
        </w:tc>
      </w:tr>
      <w:tr w:rsidR="00133F01" w:rsidRPr="009E361E" w:rsidTr="008078F7">
        <w:trPr>
          <w:tblCellSpacing w:w="0" w:type="dxa"/>
          <w:jc w:val="center"/>
        </w:trPr>
        <w:tc>
          <w:tcPr>
            <w:tcW w:w="0" w:type="auto"/>
            <w:tcBorders>
              <w:top w:val="nil"/>
              <w:left w:val="nil"/>
              <w:bottom w:val="nil"/>
              <w:right w:val="nil"/>
            </w:tcBorders>
            <w:hideMark/>
          </w:tcPr>
          <w:p w:rsidR="00133F01" w:rsidRPr="009E361E" w:rsidRDefault="00133F01" w:rsidP="008078F7">
            <w:pPr>
              <w:spacing w:after="0" w:line="240" w:lineRule="auto"/>
              <w:jc w:val="right"/>
              <w:rPr>
                <w:rFonts w:ascii="Times New Roman" w:eastAsia="Times New Roman" w:hAnsi="Times New Roman" w:cs="Times New Roman"/>
                <w:sz w:val="24"/>
                <w:szCs w:val="24"/>
                <w:lang w:eastAsia="en-AU"/>
              </w:rPr>
            </w:pPr>
            <w:r w:rsidRPr="009E361E">
              <w:rPr>
                <w:rFonts w:ascii="Times New Roman" w:eastAsia="Times New Roman" w:hAnsi="Times New Roman" w:cs="Times New Roman"/>
                <w:sz w:val="24"/>
                <w:szCs w:val="24"/>
                <w:lang w:eastAsia="en-AU"/>
              </w:rPr>
              <w:t>80</w:t>
            </w:r>
          </w:p>
        </w:tc>
        <w:tc>
          <w:tcPr>
            <w:tcW w:w="0" w:type="auto"/>
            <w:tcBorders>
              <w:top w:val="nil"/>
              <w:left w:val="nil"/>
              <w:bottom w:val="nil"/>
              <w:right w:val="nil"/>
            </w:tcBorders>
            <w:noWrap/>
            <w:hideMark/>
          </w:tcPr>
          <w:p w:rsidR="00133F01" w:rsidRPr="009E361E" w:rsidRDefault="00133F01" w:rsidP="008078F7">
            <w:pPr>
              <w:spacing w:after="0" w:line="240" w:lineRule="auto"/>
              <w:jc w:val="right"/>
              <w:rPr>
                <w:rFonts w:ascii="Times New Roman" w:eastAsia="Times New Roman" w:hAnsi="Times New Roman" w:cs="Times New Roman"/>
                <w:sz w:val="24"/>
                <w:szCs w:val="24"/>
                <w:lang w:eastAsia="en-AU"/>
              </w:rPr>
            </w:pPr>
            <w:r w:rsidRPr="009E361E">
              <w:rPr>
                <w:rFonts w:ascii="Times New Roman" w:eastAsia="Times New Roman" w:hAnsi="Times New Roman" w:cs="Times New Roman"/>
                <w:sz w:val="24"/>
                <w:szCs w:val="24"/>
                <w:lang w:eastAsia="en-AU"/>
              </w:rPr>
              <w:t>-2.2849</w:t>
            </w:r>
          </w:p>
        </w:tc>
        <w:tc>
          <w:tcPr>
            <w:tcW w:w="0" w:type="auto"/>
            <w:tcBorders>
              <w:top w:val="nil"/>
              <w:left w:val="nil"/>
              <w:bottom w:val="nil"/>
              <w:right w:val="nil"/>
            </w:tcBorders>
            <w:hideMark/>
          </w:tcPr>
          <w:p w:rsidR="00133F01" w:rsidRPr="009E361E" w:rsidRDefault="00133F01" w:rsidP="008078F7">
            <w:pPr>
              <w:spacing w:after="0" w:line="240" w:lineRule="auto"/>
              <w:jc w:val="right"/>
              <w:rPr>
                <w:rFonts w:ascii="Times New Roman" w:eastAsia="Times New Roman" w:hAnsi="Times New Roman" w:cs="Times New Roman"/>
                <w:sz w:val="24"/>
                <w:szCs w:val="24"/>
                <w:lang w:eastAsia="en-AU"/>
              </w:rPr>
            </w:pPr>
            <w:r w:rsidRPr="009E361E">
              <w:rPr>
                <w:rFonts w:ascii="Times New Roman" w:eastAsia="Times New Roman" w:hAnsi="Times New Roman" w:cs="Times New Roman"/>
                <w:sz w:val="24"/>
                <w:szCs w:val="24"/>
                <w:lang w:eastAsia="en-AU"/>
              </w:rPr>
              <w:t>43.9283</w:t>
            </w:r>
          </w:p>
        </w:tc>
        <w:tc>
          <w:tcPr>
            <w:tcW w:w="0" w:type="auto"/>
            <w:tcBorders>
              <w:top w:val="nil"/>
              <w:left w:val="nil"/>
              <w:bottom w:val="nil"/>
              <w:right w:val="nil"/>
            </w:tcBorders>
            <w:hideMark/>
          </w:tcPr>
          <w:p w:rsidR="00133F01" w:rsidRPr="009E361E" w:rsidRDefault="00133F01" w:rsidP="008078F7">
            <w:pPr>
              <w:spacing w:after="0" w:line="240" w:lineRule="auto"/>
              <w:jc w:val="right"/>
              <w:rPr>
                <w:rFonts w:ascii="Times New Roman" w:eastAsia="Times New Roman" w:hAnsi="Times New Roman" w:cs="Times New Roman"/>
                <w:sz w:val="24"/>
                <w:szCs w:val="24"/>
                <w:lang w:eastAsia="en-AU"/>
              </w:rPr>
            </w:pPr>
            <w:r w:rsidRPr="009E361E">
              <w:rPr>
                <w:rFonts w:ascii="Times New Roman" w:eastAsia="Times New Roman" w:hAnsi="Times New Roman" w:cs="Times New Roman"/>
                <w:sz w:val="24"/>
                <w:szCs w:val="24"/>
                <w:lang w:eastAsia="en-AU"/>
              </w:rPr>
              <w:t>4.9113</w:t>
            </w:r>
          </w:p>
        </w:tc>
        <w:tc>
          <w:tcPr>
            <w:tcW w:w="0" w:type="auto"/>
            <w:tcBorders>
              <w:top w:val="nil"/>
              <w:left w:val="nil"/>
              <w:bottom w:val="nil"/>
              <w:right w:val="nil"/>
            </w:tcBorders>
            <w:noWrap/>
            <w:hideMark/>
          </w:tcPr>
          <w:p w:rsidR="00133F01" w:rsidRPr="009E361E" w:rsidRDefault="00133F01" w:rsidP="008078F7">
            <w:pPr>
              <w:spacing w:after="0" w:line="240" w:lineRule="auto"/>
              <w:jc w:val="right"/>
              <w:rPr>
                <w:rFonts w:ascii="Times New Roman" w:eastAsia="Times New Roman" w:hAnsi="Times New Roman" w:cs="Times New Roman"/>
                <w:sz w:val="24"/>
                <w:szCs w:val="24"/>
                <w:lang w:eastAsia="en-AU"/>
              </w:rPr>
            </w:pPr>
            <w:r w:rsidRPr="009E361E">
              <w:rPr>
                <w:rFonts w:ascii="Times New Roman" w:eastAsia="Times New Roman" w:hAnsi="Times New Roman" w:cs="Times New Roman"/>
                <w:sz w:val="24"/>
                <w:szCs w:val="24"/>
                <w:lang w:eastAsia="en-AU"/>
              </w:rPr>
              <w:t>-119.8</w:t>
            </w:r>
          </w:p>
        </w:tc>
        <w:tc>
          <w:tcPr>
            <w:tcW w:w="0" w:type="auto"/>
            <w:tcBorders>
              <w:top w:val="nil"/>
              <w:left w:val="nil"/>
              <w:bottom w:val="nil"/>
              <w:right w:val="nil"/>
            </w:tcBorders>
            <w:hideMark/>
          </w:tcPr>
          <w:p w:rsidR="00133F01" w:rsidRPr="009E361E" w:rsidRDefault="00133F01" w:rsidP="008078F7">
            <w:pPr>
              <w:spacing w:after="0" w:line="240" w:lineRule="auto"/>
              <w:jc w:val="right"/>
              <w:rPr>
                <w:rFonts w:ascii="Times New Roman" w:eastAsia="Times New Roman" w:hAnsi="Times New Roman" w:cs="Times New Roman"/>
                <w:sz w:val="24"/>
                <w:szCs w:val="24"/>
                <w:lang w:eastAsia="en-AU"/>
              </w:rPr>
            </w:pPr>
            <w:r w:rsidRPr="009E361E">
              <w:rPr>
                <w:rFonts w:ascii="Times New Roman" w:eastAsia="Times New Roman" w:hAnsi="Times New Roman" w:cs="Times New Roman"/>
                <w:sz w:val="24"/>
                <w:szCs w:val="24"/>
                <w:lang w:eastAsia="en-AU"/>
              </w:rPr>
              <w:t>76.2301</w:t>
            </w:r>
          </w:p>
        </w:tc>
      </w:tr>
    </w:tbl>
    <w:p w:rsidR="00133F01" w:rsidRPr="009E361E" w:rsidRDefault="00133F01" w:rsidP="00133F01">
      <w:pPr>
        <w:spacing w:after="0" w:line="240" w:lineRule="auto"/>
        <w:rPr>
          <w:rFonts w:ascii="Arial" w:eastAsia="Times New Roman" w:hAnsi="Arial" w:cs="Arial"/>
          <w:color w:val="000000"/>
          <w:sz w:val="20"/>
          <w:szCs w:val="20"/>
          <w:lang w:eastAsia="en-AU"/>
        </w:rPr>
      </w:pPr>
    </w:p>
    <w:tbl>
      <w:tblPr>
        <w:tblW w:w="0" w:type="auto"/>
        <w:jc w:val="center"/>
        <w:tblCellSpacing w:w="0" w:type="dxa"/>
        <w:tblBorders>
          <w:top w:val="single" w:sz="6" w:space="0" w:color="C1C1C1"/>
          <w:left w:val="single" w:sz="6" w:space="0" w:color="C1C1C1"/>
          <w:bottom w:val="single" w:sz="2" w:space="0" w:color="C1C1C1"/>
          <w:right w:val="single" w:sz="2" w:space="0" w:color="C1C1C1"/>
        </w:tblBorders>
        <w:tblCellMar>
          <w:top w:w="50" w:type="dxa"/>
          <w:left w:w="50" w:type="dxa"/>
          <w:bottom w:w="50" w:type="dxa"/>
          <w:right w:w="50" w:type="dxa"/>
        </w:tblCellMar>
        <w:tblLook w:val="04A0" w:firstRow="1" w:lastRow="0" w:firstColumn="1" w:lastColumn="0" w:noHBand="0" w:noVBand="1"/>
        <w:tblDescription w:val="Procedure Ttest: Confidence Limits"/>
      </w:tblPr>
      <w:tblGrid>
        <w:gridCol w:w="840"/>
        <w:gridCol w:w="960"/>
        <w:gridCol w:w="760"/>
        <w:gridCol w:w="907"/>
        <w:gridCol w:w="921"/>
        <w:gridCol w:w="921"/>
      </w:tblGrid>
      <w:tr w:rsidR="00133F01" w:rsidRPr="009E361E" w:rsidTr="008078F7">
        <w:trPr>
          <w:tblHeader/>
          <w:tblCellSpacing w:w="0" w:type="dxa"/>
          <w:jc w:val="center"/>
        </w:trPr>
        <w:tc>
          <w:tcPr>
            <w:tcW w:w="0" w:type="auto"/>
            <w:tcBorders>
              <w:top w:val="nil"/>
              <w:left w:val="nil"/>
              <w:bottom w:val="nil"/>
              <w:right w:val="nil"/>
            </w:tcBorders>
            <w:hideMark/>
          </w:tcPr>
          <w:p w:rsidR="00133F01" w:rsidRPr="009E361E" w:rsidRDefault="00133F01" w:rsidP="008078F7">
            <w:pPr>
              <w:spacing w:after="0" w:line="240" w:lineRule="auto"/>
              <w:jc w:val="right"/>
              <w:rPr>
                <w:rFonts w:ascii="Times New Roman" w:eastAsia="Times New Roman" w:hAnsi="Times New Roman" w:cs="Times New Roman"/>
                <w:b/>
                <w:bCs/>
                <w:sz w:val="24"/>
                <w:szCs w:val="24"/>
                <w:lang w:eastAsia="en-AU"/>
              </w:rPr>
            </w:pPr>
            <w:r w:rsidRPr="009E361E">
              <w:rPr>
                <w:rFonts w:ascii="Times New Roman" w:eastAsia="Times New Roman" w:hAnsi="Times New Roman" w:cs="Times New Roman"/>
                <w:b/>
                <w:bCs/>
                <w:sz w:val="24"/>
                <w:szCs w:val="24"/>
                <w:lang w:eastAsia="en-AU"/>
              </w:rPr>
              <w:t>Mean</w:t>
            </w:r>
          </w:p>
        </w:tc>
        <w:tc>
          <w:tcPr>
            <w:tcW w:w="0" w:type="auto"/>
            <w:gridSpan w:val="2"/>
            <w:tcBorders>
              <w:top w:val="nil"/>
              <w:left w:val="nil"/>
              <w:bottom w:val="nil"/>
              <w:right w:val="nil"/>
            </w:tcBorders>
            <w:hideMark/>
          </w:tcPr>
          <w:p w:rsidR="00133F01" w:rsidRPr="009E361E" w:rsidRDefault="00133F01" w:rsidP="008078F7">
            <w:pPr>
              <w:spacing w:after="0" w:line="240" w:lineRule="auto"/>
              <w:jc w:val="center"/>
              <w:rPr>
                <w:rFonts w:ascii="Times New Roman" w:eastAsia="Times New Roman" w:hAnsi="Times New Roman" w:cs="Times New Roman"/>
                <w:b/>
                <w:bCs/>
                <w:sz w:val="24"/>
                <w:szCs w:val="24"/>
                <w:lang w:eastAsia="en-AU"/>
              </w:rPr>
            </w:pPr>
            <w:r w:rsidRPr="009E361E">
              <w:rPr>
                <w:rFonts w:ascii="Times New Roman" w:eastAsia="Times New Roman" w:hAnsi="Times New Roman" w:cs="Times New Roman"/>
                <w:b/>
                <w:bCs/>
                <w:sz w:val="24"/>
                <w:szCs w:val="24"/>
                <w:lang w:eastAsia="en-AU"/>
              </w:rPr>
              <w:t>95% CL Mean</w:t>
            </w:r>
          </w:p>
        </w:tc>
        <w:tc>
          <w:tcPr>
            <w:tcW w:w="0" w:type="auto"/>
            <w:tcBorders>
              <w:top w:val="nil"/>
              <w:left w:val="nil"/>
              <w:bottom w:val="nil"/>
              <w:right w:val="nil"/>
            </w:tcBorders>
            <w:hideMark/>
          </w:tcPr>
          <w:p w:rsidR="00133F01" w:rsidRPr="009E361E" w:rsidRDefault="00133F01" w:rsidP="008078F7">
            <w:pPr>
              <w:spacing w:after="0" w:line="240" w:lineRule="auto"/>
              <w:jc w:val="right"/>
              <w:rPr>
                <w:rFonts w:ascii="Times New Roman" w:eastAsia="Times New Roman" w:hAnsi="Times New Roman" w:cs="Times New Roman"/>
                <w:b/>
                <w:bCs/>
                <w:sz w:val="24"/>
                <w:szCs w:val="24"/>
                <w:lang w:eastAsia="en-AU"/>
              </w:rPr>
            </w:pPr>
            <w:proofErr w:type="spellStart"/>
            <w:r w:rsidRPr="009E361E">
              <w:rPr>
                <w:rFonts w:ascii="Times New Roman" w:eastAsia="Times New Roman" w:hAnsi="Times New Roman" w:cs="Times New Roman"/>
                <w:b/>
                <w:bCs/>
                <w:sz w:val="24"/>
                <w:szCs w:val="24"/>
                <w:lang w:eastAsia="en-AU"/>
              </w:rPr>
              <w:t>Std</w:t>
            </w:r>
            <w:proofErr w:type="spellEnd"/>
            <w:r w:rsidRPr="009E361E">
              <w:rPr>
                <w:rFonts w:ascii="Times New Roman" w:eastAsia="Times New Roman" w:hAnsi="Times New Roman" w:cs="Times New Roman"/>
                <w:b/>
                <w:bCs/>
                <w:sz w:val="24"/>
                <w:szCs w:val="24"/>
                <w:lang w:eastAsia="en-AU"/>
              </w:rPr>
              <w:t> Dev</w:t>
            </w:r>
          </w:p>
        </w:tc>
        <w:tc>
          <w:tcPr>
            <w:tcW w:w="0" w:type="auto"/>
            <w:gridSpan w:val="2"/>
            <w:tcBorders>
              <w:top w:val="nil"/>
              <w:left w:val="nil"/>
              <w:bottom w:val="nil"/>
              <w:right w:val="nil"/>
            </w:tcBorders>
            <w:hideMark/>
          </w:tcPr>
          <w:p w:rsidR="00133F01" w:rsidRPr="009E361E" w:rsidRDefault="00133F01" w:rsidP="008078F7">
            <w:pPr>
              <w:spacing w:after="0" w:line="240" w:lineRule="auto"/>
              <w:jc w:val="center"/>
              <w:rPr>
                <w:rFonts w:ascii="Times New Roman" w:eastAsia="Times New Roman" w:hAnsi="Times New Roman" w:cs="Times New Roman"/>
                <w:b/>
                <w:bCs/>
                <w:sz w:val="24"/>
                <w:szCs w:val="24"/>
                <w:lang w:eastAsia="en-AU"/>
              </w:rPr>
            </w:pPr>
            <w:r w:rsidRPr="009E361E">
              <w:rPr>
                <w:rFonts w:ascii="Times New Roman" w:eastAsia="Times New Roman" w:hAnsi="Times New Roman" w:cs="Times New Roman"/>
                <w:b/>
                <w:bCs/>
                <w:sz w:val="24"/>
                <w:szCs w:val="24"/>
                <w:lang w:eastAsia="en-AU"/>
              </w:rPr>
              <w:t xml:space="preserve">95% CL </w:t>
            </w:r>
            <w:proofErr w:type="spellStart"/>
            <w:r w:rsidRPr="009E361E">
              <w:rPr>
                <w:rFonts w:ascii="Times New Roman" w:eastAsia="Times New Roman" w:hAnsi="Times New Roman" w:cs="Times New Roman"/>
                <w:b/>
                <w:bCs/>
                <w:sz w:val="24"/>
                <w:szCs w:val="24"/>
                <w:lang w:eastAsia="en-AU"/>
              </w:rPr>
              <w:t>Std</w:t>
            </w:r>
            <w:proofErr w:type="spellEnd"/>
            <w:r w:rsidRPr="009E361E">
              <w:rPr>
                <w:rFonts w:ascii="Times New Roman" w:eastAsia="Times New Roman" w:hAnsi="Times New Roman" w:cs="Times New Roman"/>
                <w:b/>
                <w:bCs/>
                <w:sz w:val="24"/>
                <w:szCs w:val="24"/>
                <w:lang w:eastAsia="en-AU"/>
              </w:rPr>
              <w:t xml:space="preserve"> Dev</w:t>
            </w:r>
          </w:p>
        </w:tc>
      </w:tr>
      <w:tr w:rsidR="00133F01" w:rsidRPr="009E361E" w:rsidTr="008078F7">
        <w:trPr>
          <w:tblCellSpacing w:w="0" w:type="dxa"/>
          <w:jc w:val="center"/>
        </w:trPr>
        <w:tc>
          <w:tcPr>
            <w:tcW w:w="0" w:type="auto"/>
            <w:tcBorders>
              <w:top w:val="nil"/>
              <w:left w:val="nil"/>
              <w:bottom w:val="nil"/>
              <w:right w:val="nil"/>
            </w:tcBorders>
            <w:noWrap/>
            <w:hideMark/>
          </w:tcPr>
          <w:p w:rsidR="00133F01" w:rsidRPr="009E361E" w:rsidRDefault="00133F01" w:rsidP="008078F7">
            <w:pPr>
              <w:spacing w:after="0" w:line="240" w:lineRule="auto"/>
              <w:jc w:val="right"/>
              <w:rPr>
                <w:rFonts w:ascii="Times New Roman" w:eastAsia="Times New Roman" w:hAnsi="Times New Roman" w:cs="Times New Roman"/>
                <w:sz w:val="24"/>
                <w:szCs w:val="24"/>
                <w:lang w:eastAsia="en-AU"/>
              </w:rPr>
            </w:pPr>
            <w:r w:rsidRPr="009E361E">
              <w:rPr>
                <w:rFonts w:ascii="Times New Roman" w:eastAsia="Times New Roman" w:hAnsi="Times New Roman" w:cs="Times New Roman"/>
                <w:sz w:val="24"/>
                <w:szCs w:val="24"/>
                <w:lang w:eastAsia="en-AU"/>
              </w:rPr>
              <w:t>-2.2849</w:t>
            </w:r>
          </w:p>
        </w:tc>
        <w:tc>
          <w:tcPr>
            <w:tcW w:w="0" w:type="auto"/>
            <w:tcBorders>
              <w:top w:val="nil"/>
              <w:left w:val="nil"/>
              <w:bottom w:val="nil"/>
              <w:right w:val="nil"/>
            </w:tcBorders>
            <w:noWrap/>
            <w:hideMark/>
          </w:tcPr>
          <w:p w:rsidR="00133F01" w:rsidRPr="009E361E" w:rsidRDefault="00133F01" w:rsidP="008078F7">
            <w:pPr>
              <w:spacing w:after="0" w:line="240" w:lineRule="auto"/>
              <w:jc w:val="right"/>
              <w:rPr>
                <w:rFonts w:ascii="Times New Roman" w:eastAsia="Times New Roman" w:hAnsi="Times New Roman" w:cs="Times New Roman"/>
                <w:sz w:val="24"/>
                <w:szCs w:val="24"/>
                <w:lang w:eastAsia="en-AU"/>
              </w:rPr>
            </w:pPr>
            <w:r w:rsidRPr="009E361E">
              <w:rPr>
                <w:rFonts w:ascii="Times New Roman" w:eastAsia="Times New Roman" w:hAnsi="Times New Roman" w:cs="Times New Roman"/>
                <w:sz w:val="24"/>
                <w:szCs w:val="24"/>
                <w:lang w:eastAsia="en-AU"/>
              </w:rPr>
              <w:t>-12.0607</w:t>
            </w:r>
          </w:p>
        </w:tc>
        <w:tc>
          <w:tcPr>
            <w:tcW w:w="0" w:type="auto"/>
            <w:tcBorders>
              <w:top w:val="nil"/>
              <w:left w:val="nil"/>
              <w:bottom w:val="nil"/>
              <w:right w:val="nil"/>
            </w:tcBorders>
            <w:hideMark/>
          </w:tcPr>
          <w:p w:rsidR="00133F01" w:rsidRPr="009E361E" w:rsidRDefault="00133F01" w:rsidP="008078F7">
            <w:pPr>
              <w:spacing w:after="0" w:line="240" w:lineRule="auto"/>
              <w:jc w:val="right"/>
              <w:rPr>
                <w:rFonts w:ascii="Times New Roman" w:eastAsia="Times New Roman" w:hAnsi="Times New Roman" w:cs="Times New Roman"/>
                <w:sz w:val="24"/>
                <w:szCs w:val="24"/>
                <w:lang w:eastAsia="en-AU"/>
              </w:rPr>
            </w:pPr>
            <w:r w:rsidRPr="009E361E">
              <w:rPr>
                <w:rFonts w:ascii="Times New Roman" w:eastAsia="Times New Roman" w:hAnsi="Times New Roman" w:cs="Times New Roman"/>
                <w:sz w:val="24"/>
                <w:szCs w:val="24"/>
                <w:lang w:eastAsia="en-AU"/>
              </w:rPr>
              <w:t>7.4908</w:t>
            </w:r>
          </w:p>
        </w:tc>
        <w:tc>
          <w:tcPr>
            <w:tcW w:w="0" w:type="auto"/>
            <w:tcBorders>
              <w:top w:val="nil"/>
              <w:left w:val="nil"/>
              <w:bottom w:val="nil"/>
              <w:right w:val="nil"/>
            </w:tcBorders>
            <w:hideMark/>
          </w:tcPr>
          <w:p w:rsidR="00133F01" w:rsidRPr="009E361E" w:rsidRDefault="00133F01" w:rsidP="008078F7">
            <w:pPr>
              <w:spacing w:after="0" w:line="240" w:lineRule="auto"/>
              <w:jc w:val="right"/>
              <w:rPr>
                <w:rFonts w:ascii="Times New Roman" w:eastAsia="Times New Roman" w:hAnsi="Times New Roman" w:cs="Times New Roman"/>
                <w:sz w:val="24"/>
                <w:szCs w:val="24"/>
                <w:lang w:eastAsia="en-AU"/>
              </w:rPr>
            </w:pPr>
            <w:r w:rsidRPr="009E361E">
              <w:rPr>
                <w:rFonts w:ascii="Times New Roman" w:eastAsia="Times New Roman" w:hAnsi="Times New Roman" w:cs="Times New Roman"/>
                <w:sz w:val="24"/>
                <w:szCs w:val="24"/>
                <w:lang w:eastAsia="en-AU"/>
              </w:rPr>
              <w:t>43.9283</w:t>
            </w:r>
          </w:p>
        </w:tc>
        <w:tc>
          <w:tcPr>
            <w:tcW w:w="0" w:type="auto"/>
            <w:tcBorders>
              <w:top w:val="nil"/>
              <w:left w:val="nil"/>
              <w:bottom w:val="nil"/>
              <w:right w:val="nil"/>
            </w:tcBorders>
            <w:hideMark/>
          </w:tcPr>
          <w:p w:rsidR="00133F01" w:rsidRPr="009E361E" w:rsidRDefault="00133F01" w:rsidP="008078F7">
            <w:pPr>
              <w:spacing w:after="0" w:line="240" w:lineRule="auto"/>
              <w:jc w:val="right"/>
              <w:rPr>
                <w:rFonts w:ascii="Times New Roman" w:eastAsia="Times New Roman" w:hAnsi="Times New Roman" w:cs="Times New Roman"/>
                <w:sz w:val="24"/>
                <w:szCs w:val="24"/>
                <w:lang w:eastAsia="en-AU"/>
              </w:rPr>
            </w:pPr>
            <w:r w:rsidRPr="009E361E">
              <w:rPr>
                <w:rFonts w:ascii="Times New Roman" w:eastAsia="Times New Roman" w:hAnsi="Times New Roman" w:cs="Times New Roman"/>
                <w:sz w:val="24"/>
                <w:szCs w:val="24"/>
                <w:lang w:eastAsia="en-AU"/>
              </w:rPr>
              <w:t>38.0178</w:t>
            </w:r>
          </w:p>
        </w:tc>
        <w:tc>
          <w:tcPr>
            <w:tcW w:w="0" w:type="auto"/>
            <w:tcBorders>
              <w:top w:val="nil"/>
              <w:left w:val="nil"/>
              <w:bottom w:val="nil"/>
              <w:right w:val="nil"/>
            </w:tcBorders>
            <w:hideMark/>
          </w:tcPr>
          <w:p w:rsidR="00133F01" w:rsidRPr="009E361E" w:rsidRDefault="00133F01" w:rsidP="008078F7">
            <w:pPr>
              <w:spacing w:after="0" w:line="240" w:lineRule="auto"/>
              <w:jc w:val="right"/>
              <w:rPr>
                <w:rFonts w:ascii="Times New Roman" w:eastAsia="Times New Roman" w:hAnsi="Times New Roman" w:cs="Times New Roman"/>
                <w:sz w:val="24"/>
                <w:szCs w:val="24"/>
                <w:lang w:eastAsia="en-AU"/>
              </w:rPr>
            </w:pPr>
            <w:r w:rsidRPr="009E361E">
              <w:rPr>
                <w:rFonts w:ascii="Times New Roman" w:eastAsia="Times New Roman" w:hAnsi="Times New Roman" w:cs="Times New Roman"/>
                <w:sz w:val="24"/>
                <w:szCs w:val="24"/>
                <w:lang w:eastAsia="en-AU"/>
              </w:rPr>
              <w:t>52.0318</w:t>
            </w:r>
          </w:p>
        </w:tc>
      </w:tr>
    </w:tbl>
    <w:p w:rsidR="00133F01" w:rsidRPr="009E361E" w:rsidRDefault="00133F01" w:rsidP="00133F01">
      <w:pPr>
        <w:spacing w:after="240" w:line="240" w:lineRule="auto"/>
        <w:rPr>
          <w:rFonts w:ascii="Arial" w:eastAsia="Times New Roman" w:hAnsi="Arial" w:cs="Arial"/>
          <w:color w:val="000000"/>
          <w:sz w:val="20"/>
          <w:szCs w:val="20"/>
          <w:lang w:eastAsia="en-AU"/>
        </w:rPr>
      </w:pPr>
    </w:p>
    <w:p w:rsidR="00133F01" w:rsidRPr="009E361E" w:rsidRDefault="00133F01" w:rsidP="00133F01">
      <w:pPr>
        <w:spacing w:after="0" w:line="240" w:lineRule="auto"/>
        <w:jc w:val="center"/>
        <w:rPr>
          <w:rFonts w:ascii="Arial" w:eastAsia="Times New Roman" w:hAnsi="Arial" w:cs="Arial"/>
          <w:color w:val="000000"/>
          <w:sz w:val="20"/>
          <w:szCs w:val="20"/>
          <w:lang w:eastAsia="en-AU"/>
        </w:rPr>
      </w:pPr>
      <w:r w:rsidRPr="009E361E">
        <w:rPr>
          <w:rFonts w:ascii="Arial" w:eastAsia="Times New Roman" w:hAnsi="Arial" w:cs="Arial"/>
          <w:color w:val="000000"/>
          <w:sz w:val="20"/>
          <w:szCs w:val="20"/>
          <w:lang w:eastAsia="en-AU"/>
        </w:rPr>
        <w:t>TOST Level 0.05 Equivalence Analysis</w:t>
      </w:r>
    </w:p>
    <w:tbl>
      <w:tblPr>
        <w:tblW w:w="0" w:type="auto"/>
        <w:jc w:val="center"/>
        <w:tblCellSpacing w:w="0" w:type="dxa"/>
        <w:tblBorders>
          <w:top w:val="single" w:sz="6" w:space="0" w:color="C1C1C1"/>
          <w:left w:val="single" w:sz="6" w:space="0" w:color="C1C1C1"/>
          <w:bottom w:val="single" w:sz="2" w:space="0" w:color="C1C1C1"/>
          <w:right w:val="single" w:sz="2" w:space="0" w:color="C1C1C1"/>
        </w:tblBorders>
        <w:tblCellMar>
          <w:top w:w="50" w:type="dxa"/>
          <w:left w:w="50" w:type="dxa"/>
          <w:bottom w:w="50" w:type="dxa"/>
          <w:right w:w="50" w:type="dxa"/>
        </w:tblCellMar>
        <w:tblLook w:val="04A0" w:firstRow="1" w:lastRow="0" w:firstColumn="1" w:lastColumn="0" w:noHBand="0" w:noVBand="1"/>
        <w:tblDescription w:val="Procedure Ttest: Equivalence Limits"/>
      </w:tblPr>
      <w:tblGrid>
        <w:gridCol w:w="840"/>
        <w:gridCol w:w="1507"/>
        <w:gridCol w:w="236"/>
        <w:gridCol w:w="960"/>
        <w:gridCol w:w="760"/>
        <w:gridCol w:w="236"/>
        <w:gridCol w:w="1494"/>
        <w:gridCol w:w="1520"/>
      </w:tblGrid>
      <w:tr w:rsidR="00133F01" w:rsidRPr="009E361E" w:rsidTr="008078F7">
        <w:trPr>
          <w:tblHeader/>
          <w:tblCellSpacing w:w="0" w:type="dxa"/>
          <w:jc w:val="center"/>
        </w:trPr>
        <w:tc>
          <w:tcPr>
            <w:tcW w:w="0" w:type="auto"/>
            <w:tcBorders>
              <w:top w:val="nil"/>
              <w:left w:val="nil"/>
              <w:bottom w:val="nil"/>
              <w:right w:val="nil"/>
            </w:tcBorders>
            <w:hideMark/>
          </w:tcPr>
          <w:p w:rsidR="00133F01" w:rsidRPr="009E361E" w:rsidRDefault="00133F01" w:rsidP="008078F7">
            <w:pPr>
              <w:spacing w:after="0" w:line="240" w:lineRule="auto"/>
              <w:jc w:val="right"/>
              <w:rPr>
                <w:rFonts w:ascii="Times New Roman" w:eastAsia="Times New Roman" w:hAnsi="Times New Roman" w:cs="Times New Roman"/>
                <w:b/>
                <w:bCs/>
                <w:sz w:val="24"/>
                <w:szCs w:val="24"/>
                <w:lang w:eastAsia="en-AU"/>
              </w:rPr>
            </w:pPr>
            <w:r w:rsidRPr="009E361E">
              <w:rPr>
                <w:rFonts w:ascii="Times New Roman" w:eastAsia="Times New Roman" w:hAnsi="Times New Roman" w:cs="Times New Roman"/>
                <w:b/>
                <w:bCs/>
                <w:sz w:val="24"/>
                <w:szCs w:val="24"/>
                <w:lang w:eastAsia="en-AU"/>
              </w:rPr>
              <w:t>Mean</w:t>
            </w:r>
          </w:p>
        </w:tc>
        <w:tc>
          <w:tcPr>
            <w:tcW w:w="0" w:type="auto"/>
            <w:tcBorders>
              <w:top w:val="nil"/>
              <w:left w:val="nil"/>
              <w:bottom w:val="nil"/>
              <w:right w:val="nil"/>
            </w:tcBorders>
            <w:hideMark/>
          </w:tcPr>
          <w:p w:rsidR="00133F01" w:rsidRPr="009E361E" w:rsidRDefault="00133F01" w:rsidP="008078F7">
            <w:pPr>
              <w:spacing w:after="0" w:line="240" w:lineRule="auto"/>
              <w:jc w:val="right"/>
              <w:rPr>
                <w:rFonts w:ascii="Times New Roman" w:eastAsia="Times New Roman" w:hAnsi="Times New Roman" w:cs="Times New Roman"/>
                <w:b/>
                <w:bCs/>
                <w:sz w:val="24"/>
                <w:szCs w:val="24"/>
                <w:lang w:eastAsia="en-AU"/>
              </w:rPr>
            </w:pPr>
            <w:r w:rsidRPr="009E361E">
              <w:rPr>
                <w:rFonts w:ascii="Times New Roman" w:eastAsia="Times New Roman" w:hAnsi="Times New Roman" w:cs="Times New Roman"/>
                <w:b/>
                <w:bCs/>
                <w:sz w:val="24"/>
                <w:szCs w:val="24"/>
                <w:lang w:eastAsia="en-AU"/>
              </w:rPr>
              <w:t>Lower Bound</w:t>
            </w:r>
          </w:p>
        </w:tc>
        <w:tc>
          <w:tcPr>
            <w:tcW w:w="0" w:type="auto"/>
            <w:tcBorders>
              <w:top w:val="nil"/>
              <w:left w:val="nil"/>
              <w:bottom w:val="nil"/>
              <w:right w:val="nil"/>
            </w:tcBorders>
            <w:hideMark/>
          </w:tcPr>
          <w:p w:rsidR="00133F01" w:rsidRPr="009E361E" w:rsidRDefault="00133F01" w:rsidP="008078F7">
            <w:pPr>
              <w:spacing w:after="0" w:line="240" w:lineRule="auto"/>
              <w:jc w:val="center"/>
              <w:rPr>
                <w:rFonts w:ascii="Times New Roman" w:eastAsia="Times New Roman" w:hAnsi="Times New Roman" w:cs="Times New Roman"/>
                <w:b/>
                <w:bCs/>
                <w:sz w:val="24"/>
                <w:szCs w:val="24"/>
                <w:lang w:eastAsia="en-AU"/>
              </w:rPr>
            </w:pPr>
            <w:r w:rsidRPr="009E361E">
              <w:rPr>
                <w:rFonts w:ascii="Times New Roman" w:eastAsia="Times New Roman" w:hAnsi="Times New Roman" w:cs="Times New Roman"/>
                <w:b/>
                <w:bCs/>
                <w:sz w:val="24"/>
                <w:szCs w:val="24"/>
                <w:lang w:eastAsia="en-AU"/>
              </w:rPr>
              <w:t> </w:t>
            </w:r>
          </w:p>
        </w:tc>
        <w:tc>
          <w:tcPr>
            <w:tcW w:w="0" w:type="auto"/>
            <w:gridSpan w:val="2"/>
            <w:tcBorders>
              <w:top w:val="nil"/>
              <w:left w:val="nil"/>
              <w:bottom w:val="nil"/>
              <w:right w:val="nil"/>
            </w:tcBorders>
            <w:hideMark/>
          </w:tcPr>
          <w:p w:rsidR="00133F01" w:rsidRPr="009E361E" w:rsidRDefault="00133F01" w:rsidP="008078F7">
            <w:pPr>
              <w:spacing w:after="0" w:line="240" w:lineRule="auto"/>
              <w:jc w:val="center"/>
              <w:rPr>
                <w:rFonts w:ascii="Times New Roman" w:eastAsia="Times New Roman" w:hAnsi="Times New Roman" w:cs="Times New Roman"/>
                <w:b/>
                <w:bCs/>
                <w:sz w:val="24"/>
                <w:szCs w:val="24"/>
                <w:lang w:eastAsia="en-AU"/>
              </w:rPr>
            </w:pPr>
            <w:r w:rsidRPr="009E361E">
              <w:rPr>
                <w:rFonts w:ascii="Times New Roman" w:eastAsia="Times New Roman" w:hAnsi="Times New Roman" w:cs="Times New Roman"/>
                <w:b/>
                <w:bCs/>
                <w:sz w:val="24"/>
                <w:szCs w:val="24"/>
                <w:lang w:eastAsia="en-AU"/>
              </w:rPr>
              <w:t>90% CL Mean</w:t>
            </w:r>
          </w:p>
        </w:tc>
        <w:tc>
          <w:tcPr>
            <w:tcW w:w="0" w:type="auto"/>
            <w:tcBorders>
              <w:top w:val="nil"/>
              <w:left w:val="nil"/>
              <w:bottom w:val="nil"/>
              <w:right w:val="nil"/>
            </w:tcBorders>
            <w:hideMark/>
          </w:tcPr>
          <w:p w:rsidR="00133F01" w:rsidRPr="009E361E" w:rsidRDefault="00133F01" w:rsidP="008078F7">
            <w:pPr>
              <w:spacing w:after="0" w:line="240" w:lineRule="auto"/>
              <w:jc w:val="center"/>
              <w:rPr>
                <w:rFonts w:ascii="Times New Roman" w:eastAsia="Times New Roman" w:hAnsi="Times New Roman" w:cs="Times New Roman"/>
                <w:b/>
                <w:bCs/>
                <w:sz w:val="24"/>
                <w:szCs w:val="24"/>
                <w:lang w:eastAsia="en-AU"/>
              </w:rPr>
            </w:pPr>
            <w:r w:rsidRPr="009E361E">
              <w:rPr>
                <w:rFonts w:ascii="Times New Roman" w:eastAsia="Times New Roman" w:hAnsi="Times New Roman" w:cs="Times New Roman"/>
                <w:b/>
                <w:bCs/>
                <w:sz w:val="24"/>
                <w:szCs w:val="24"/>
                <w:lang w:eastAsia="en-AU"/>
              </w:rPr>
              <w:t> </w:t>
            </w:r>
          </w:p>
        </w:tc>
        <w:tc>
          <w:tcPr>
            <w:tcW w:w="0" w:type="auto"/>
            <w:tcBorders>
              <w:top w:val="nil"/>
              <w:left w:val="nil"/>
              <w:bottom w:val="nil"/>
              <w:right w:val="nil"/>
            </w:tcBorders>
            <w:hideMark/>
          </w:tcPr>
          <w:p w:rsidR="00133F01" w:rsidRPr="009E361E" w:rsidRDefault="00133F01" w:rsidP="008078F7">
            <w:pPr>
              <w:spacing w:after="0" w:line="240" w:lineRule="auto"/>
              <w:jc w:val="right"/>
              <w:rPr>
                <w:rFonts w:ascii="Times New Roman" w:eastAsia="Times New Roman" w:hAnsi="Times New Roman" w:cs="Times New Roman"/>
                <w:b/>
                <w:bCs/>
                <w:sz w:val="24"/>
                <w:szCs w:val="24"/>
                <w:lang w:eastAsia="en-AU"/>
              </w:rPr>
            </w:pPr>
            <w:r w:rsidRPr="009E361E">
              <w:rPr>
                <w:rFonts w:ascii="Times New Roman" w:eastAsia="Times New Roman" w:hAnsi="Times New Roman" w:cs="Times New Roman"/>
                <w:b/>
                <w:bCs/>
                <w:sz w:val="24"/>
                <w:szCs w:val="24"/>
                <w:lang w:eastAsia="en-AU"/>
              </w:rPr>
              <w:t>Upper Bound</w:t>
            </w:r>
          </w:p>
        </w:tc>
        <w:tc>
          <w:tcPr>
            <w:tcW w:w="0" w:type="auto"/>
            <w:tcBorders>
              <w:top w:val="nil"/>
              <w:left w:val="nil"/>
              <w:bottom w:val="nil"/>
              <w:right w:val="nil"/>
            </w:tcBorders>
            <w:hideMark/>
          </w:tcPr>
          <w:p w:rsidR="00133F01" w:rsidRPr="009E361E" w:rsidRDefault="00133F01" w:rsidP="008078F7">
            <w:pPr>
              <w:spacing w:after="0" w:line="240" w:lineRule="auto"/>
              <w:rPr>
                <w:rFonts w:ascii="Times New Roman" w:eastAsia="Times New Roman" w:hAnsi="Times New Roman" w:cs="Times New Roman"/>
                <w:b/>
                <w:bCs/>
                <w:sz w:val="24"/>
                <w:szCs w:val="24"/>
                <w:lang w:eastAsia="en-AU"/>
              </w:rPr>
            </w:pPr>
            <w:r w:rsidRPr="009E361E">
              <w:rPr>
                <w:rFonts w:ascii="Times New Roman" w:eastAsia="Times New Roman" w:hAnsi="Times New Roman" w:cs="Times New Roman"/>
                <w:b/>
                <w:bCs/>
                <w:sz w:val="24"/>
                <w:szCs w:val="24"/>
                <w:lang w:eastAsia="en-AU"/>
              </w:rPr>
              <w:t>Assessment</w:t>
            </w:r>
          </w:p>
        </w:tc>
      </w:tr>
      <w:tr w:rsidR="00133F01" w:rsidRPr="009E361E" w:rsidTr="008078F7">
        <w:trPr>
          <w:tblCellSpacing w:w="0" w:type="dxa"/>
          <w:jc w:val="center"/>
        </w:trPr>
        <w:tc>
          <w:tcPr>
            <w:tcW w:w="0" w:type="auto"/>
            <w:tcBorders>
              <w:top w:val="nil"/>
              <w:left w:val="nil"/>
              <w:bottom w:val="nil"/>
              <w:right w:val="nil"/>
            </w:tcBorders>
            <w:noWrap/>
            <w:hideMark/>
          </w:tcPr>
          <w:p w:rsidR="00133F01" w:rsidRPr="009E361E" w:rsidRDefault="00133F01" w:rsidP="008078F7">
            <w:pPr>
              <w:spacing w:after="0" w:line="240" w:lineRule="auto"/>
              <w:jc w:val="right"/>
              <w:rPr>
                <w:rFonts w:ascii="Times New Roman" w:eastAsia="Times New Roman" w:hAnsi="Times New Roman" w:cs="Times New Roman"/>
                <w:sz w:val="24"/>
                <w:szCs w:val="24"/>
                <w:lang w:eastAsia="en-AU"/>
              </w:rPr>
            </w:pPr>
            <w:r w:rsidRPr="009E361E">
              <w:rPr>
                <w:rFonts w:ascii="Times New Roman" w:eastAsia="Times New Roman" w:hAnsi="Times New Roman" w:cs="Times New Roman"/>
                <w:sz w:val="24"/>
                <w:szCs w:val="24"/>
                <w:lang w:eastAsia="en-AU"/>
              </w:rPr>
              <w:t>-2.2849</w:t>
            </w:r>
          </w:p>
        </w:tc>
        <w:tc>
          <w:tcPr>
            <w:tcW w:w="0" w:type="auto"/>
            <w:tcBorders>
              <w:top w:val="nil"/>
              <w:left w:val="nil"/>
              <w:bottom w:val="nil"/>
              <w:right w:val="nil"/>
            </w:tcBorders>
            <w:noWrap/>
            <w:hideMark/>
          </w:tcPr>
          <w:p w:rsidR="00133F01" w:rsidRPr="009E361E" w:rsidRDefault="00133F01" w:rsidP="008078F7">
            <w:pPr>
              <w:spacing w:after="0" w:line="240" w:lineRule="auto"/>
              <w:jc w:val="right"/>
              <w:rPr>
                <w:rFonts w:ascii="Times New Roman" w:eastAsia="Times New Roman" w:hAnsi="Times New Roman" w:cs="Times New Roman"/>
                <w:sz w:val="24"/>
                <w:szCs w:val="24"/>
                <w:lang w:eastAsia="en-AU"/>
              </w:rPr>
            </w:pPr>
            <w:r w:rsidRPr="009E361E">
              <w:rPr>
                <w:rFonts w:ascii="Times New Roman" w:eastAsia="Times New Roman" w:hAnsi="Times New Roman" w:cs="Times New Roman"/>
                <w:sz w:val="24"/>
                <w:szCs w:val="24"/>
                <w:lang w:eastAsia="en-AU"/>
              </w:rPr>
              <w:t>-5</w:t>
            </w:r>
          </w:p>
        </w:tc>
        <w:tc>
          <w:tcPr>
            <w:tcW w:w="0" w:type="auto"/>
            <w:tcBorders>
              <w:top w:val="nil"/>
              <w:left w:val="nil"/>
              <w:bottom w:val="nil"/>
              <w:right w:val="nil"/>
            </w:tcBorders>
            <w:hideMark/>
          </w:tcPr>
          <w:p w:rsidR="00133F01" w:rsidRPr="009E361E" w:rsidRDefault="00133F01" w:rsidP="008078F7">
            <w:pPr>
              <w:spacing w:after="0" w:line="240" w:lineRule="auto"/>
              <w:jc w:val="center"/>
              <w:rPr>
                <w:rFonts w:ascii="Times New Roman" w:eastAsia="Times New Roman" w:hAnsi="Times New Roman" w:cs="Times New Roman"/>
                <w:sz w:val="24"/>
                <w:szCs w:val="24"/>
                <w:lang w:eastAsia="en-AU"/>
              </w:rPr>
            </w:pPr>
            <w:r w:rsidRPr="009E361E">
              <w:rPr>
                <w:rFonts w:ascii="Times New Roman" w:eastAsia="Times New Roman" w:hAnsi="Times New Roman" w:cs="Times New Roman"/>
                <w:sz w:val="24"/>
                <w:szCs w:val="24"/>
                <w:lang w:eastAsia="en-AU"/>
              </w:rPr>
              <w:t>&gt;</w:t>
            </w:r>
          </w:p>
        </w:tc>
        <w:tc>
          <w:tcPr>
            <w:tcW w:w="0" w:type="auto"/>
            <w:tcBorders>
              <w:top w:val="nil"/>
              <w:left w:val="nil"/>
              <w:bottom w:val="nil"/>
              <w:right w:val="nil"/>
            </w:tcBorders>
            <w:noWrap/>
            <w:hideMark/>
          </w:tcPr>
          <w:p w:rsidR="00133F01" w:rsidRPr="009E361E" w:rsidRDefault="00133F01" w:rsidP="008078F7">
            <w:pPr>
              <w:spacing w:after="0" w:line="240" w:lineRule="auto"/>
              <w:jc w:val="right"/>
              <w:rPr>
                <w:rFonts w:ascii="Times New Roman" w:eastAsia="Times New Roman" w:hAnsi="Times New Roman" w:cs="Times New Roman"/>
                <w:sz w:val="24"/>
                <w:szCs w:val="24"/>
                <w:lang w:eastAsia="en-AU"/>
              </w:rPr>
            </w:pPr>
            <w:r w:rsidRPr="009E361E">
              <w:rPr>
                <w:rFonts w:ascii="Times New Roman" w:eastAsia="Times New Roman" w:hAnsi="Times New Roman" w:cs="Times New Roman"/>
                <w:sz w:val="24"/>
                <w:szCs w:val="24"/>
                <w:lang w:eastAsia="en-AU"/>
              </w:rPr>
              <w:t>-10.4592</w:t>
            </w:r>
          </w:p>
        </w:tc>
        <w:tc>
          <w:tcPr>
            <w:tcW w:w="0" w:type="auto"/>
            <w:tcBorders>
              <w:top w:val="nil"/>
              <w:left w:val="nil"/>
              <w:bottom w:val="nil"/>
              <w:right w:val="nil"/>
            </w:tcBorders>
            <w:hideMark/>
          </w:tcPr>
          <w:p w:rsidR="00133F01" w:rsidRPr="009E361E" w:rsidRDefault="00133F01" w:rsidP="008078F7">
            <w:pPr>
              <w:spacing w:after="0" w:line="240" w:lineRule="auto"/>
              <w:jc w:val="right"/>
              <w:rPr>
                <w:rFonts w:ascii="Times New Roman" w:eastAsia="Times New Roman" w:hAnsi="Times New Roman" w:cs="Times New Roman"/>
                <w:sz w:val="24"/>
                <w:szCs w:val="24"/>
                <w:lang w:eastAsia="en-AU"/>
              </w:rPr>
            </w:pPr>
            <w:r w:rsidRPr="009E361E">
              <w:rPr>
                <w:rFonts w:ascii="Times New Roman" w:eastAsia="Times New Roman" w:hAnsi="Times New Roman" w:cs="Times New Roman"/>
                <w:sz w:val="24"/>
                <w:szCs w:val="24"/>
                <w:lang w:eastAsia="en-AU"/>
              </w:rPr>
              <w:t>5.8893</w:t>
            </w:r>
          </w:p>
        </w:tc>
        <w:tc>
          <w:tcPr>
            <w:tcW w:w="0" w:type="auto"/>
            <w:tcBorders>
              <w:top w:val="nil"/>
              <w:left w:val="nil"/>
              <w:bottom w:val="nil"/>
              <w:right w:val="nil"/>
            </w:tcBorders>
            <w:hideMark/>
          </w:tcPr>
          <w:p w:rsidR="00133F01" w:rsidRPr="009E361E" w:rsidRDefault="00133F01" w:rsidP="008078F7">
            <w:pPr>
              <w:spacing w:after="0" w:line="240" w:lineRule="auto"/>
              <w:jc w:val="center"/>
              <w:rPr>
                <w:rFonts w:ascii="Times New Roman" w:eastAsia="Times New Roman" w:hAnsi="Times New Roman" w:cs="Times New Roman"/>
                <w:sz w:val="24"/>
                <w:szCs w:val="24"/>
                <w:lang w:eastAsia="en-AU"/>
              </w:rPr>
            </w:pPr>
            <w:r w:rsidRPr="009E361E">
              <w:rPr>
                <w:rFonts w:ascii="Times New Roman" w:eastAsia="Times New Roman" w:hAnsi="Times New Roman" w:cs="Times New Roman"/>
                <w:sz w:val="24"/>
                <w:szCs w:val="24"/>
                <w:lang w:eastAsia="en-AU"/>
              </w:rPr>
              <w:t>&gt;</w:t>
            </w:r>
          </w:p>
        </w:tc>
        <w:tc>
          <w:tcPr>
            <w:tcW w:w="0" w:type="auto"/>
            <w:tcBorders>
              <w:top w:val="nil"/>
              <w:left w:val="nil"/>
              <w:bottom w:val="nil"/>
              <w:right w:val="nil"/>
            </w:tcBorders>
            <w:hideMark/>
          </w:tcPr>
          <w:p w:rsidR="00133F01" w:rsidRPr="009E361E" w:rsidRDefault="00133F01" w:rsidP="008078F7">
            <w:pPr>
              <w:spacing w:after="0" w:line="240" w:lineRule="auto"/>
              <w:jc w:val="right"/>
              <w:rPr>
                <w:rFonts w:ascii="Times New Roman" w:eastAsia="Times New Roman" w:hAnsi="Times New Roman" w:cs="Times New Roman"/>
                <w:sz w:val="24"/>
                <w:szCs w:val="24"/>
                <w:lang w:eastAsia="en-AU"/>
              </w:rPr>
            </w:pPr>
            <w:r w:rsidRPr="009E361E">
              <w:rPr>
                <w:rFonts w:ascii="Times New Roman" w:eastAsia="Times New Roman" w:hAnsi="Times New Roman" w:cs="Times New Roman"/>
                <w:sz w:val="24"/>
                <w:szCs w:val="24"/>
                <w:lang w:eastAsia="en-AU"/>
              </w:rPr>
              <w:t>5</w:t>
            </w:r>
          </w:p>
        </w:tc>
        <w:tc>
          <w:tcPr>
            <w:tcW w:w="0" w:type="auto"/>
            <w:tcBorders>
              <w:top w:val="nil"/>
              <w:left w:val="nil"/>
              <w:bottom w:val="nil"/>
              <w:right w:val="nil"/>
            </w:tcBorders>
            <w:hideMark/>
          </w:tcPr>
          <w:p w:rsidR="00133F01" w:rsidRPr="009E361E" w:rsidRDefault="00133F01" w:rsidP="008078F7">
            <w:pPr>
              <w:spacing w:after="0" w:line="240" w:lineRule="auto"/>
              <w:rPr>
                <w:rFonts w:ascii="Times New Roman" w:eastAsia="Times New Roman" w:hAnsi="Times New Roman" w:cs="Times New Roman"/>
                <w:sz w:val="24"/>
                <w:szCs w:val="24"/>
                <w:lang w:eastAsia="en-AU"/>
              </w:rPr>
            </w:pPr>
            <w:r w:rsidRPr="009E361E">
              <w:rPr>
                <w:rFonts w:ascii="Times New Roman" w:eastAsia="Times New Roman" w:hAnsi="Times New Roman" w:cs="Times New Roman"/>
                <w:sz w:val="24"/>
                <w:szCs w:val="24"/>
                <w:lang w:eastAsia="en-AU"/>
              </w:rPr>
              <w:t>Not equivalent</w:t>
            </w:r>
          </w:p>
        </w:tc>
      </w:tr>
    </w:tbl>
    <w:p w:rsidR="00133F01" w:rsidRPr="009E361E" w:rsidRDefault="00133F01" w:rsidP="00133F01">
      <w:pPr>
        <w:spacing w:after="0" w:line="240" w:lineRule="auto"/>
        <w:rPr>
          <w:rFonts w:ascii="Arial" w:eastAsia="Times New Roman" w:hAnsi="Arial" w:cs="Arial"/>
          <w:color w:val="000000"/>
          <w:sz w:val="20"/>
          <w:szCs w:val="20"/>
          <w:lang w:eastAsia="en-AU"/>
        </w:rPr>
      </w:pPr>
    </w:p>
    <w:tbl>
      <w:tblPr>
        <w:tblW w:w="0" w:type="auto"/>
        <w:jc w:val="center"/>
        <w:tblCellSpacing w:w="0" w:type="dxa"/>
        <w:tblBorders>
          <w:top w:val="single" w:sz="6" w:space="0" w:color="C1C1C1"/>
          <w:left w:val="single" w:sz="6" w:space="0" w:color="C1C1C1"/>
          <w:bottom w:val="single" w:sz="2" w:space="0" w:color="C1C1C1"/>
          <w:right w:val="single" w:sz="2" w:space="0" w:color="C1C1C1"/>
        </w:tblBorders>
        <w:tblCellMar>
          <w:top w:w="50" w:type="dxa"/>
          <w:left w:w="50" w:type="dxa"/>
          <w:bottom w:w="50" w:type="dxa"/>
          <w:right w:w="50" w:type="dxa"/>
        </w:tblCellMar>
        <w:tblLook w:val="04A0" w:firstRow="1" w:lastRow="0" w:firstColumn="1" w:lastColumn="0" w:noHBand="0" w:noVBand="1"/>
        <w:tblDescription w:val="Procedure Ttest: Equivalence Tests"/>
      </w:tblPr>
      <w:tblGrid>
        <w:gridCol w:w="874"/>
        <w:gridCol w:w="541"/>
        <w:gridCol w:w="420"/>
        <w:gridCol w:w="840"/>
        <w:gridCol w:w="927"/>
      </w:tblGrid>
      <w:tr w:rsidR="00133F01" w:rsidRPr="009E361E" w:rsidTr="008078F7">
        <w:trPr>
          <w:tblHeader/>
          <w:tblCellSpacing w:w="0" w:type="dxa"/>
          <w:jc w:val="center"/>
        </w:trPr>
        <w:tc>
          <w:tcPr>
            <w:tcW w:w="0" w:type="auto"/>
            <w:tcBorders>
              <w:top w:val="nil"/>
              <w:left w:val="nil"/>
              <w:bottom w:val="nil"/>
              <w:right w:val="nil"/>
            </w:tcBorders>
            <w:hideMark/>
          </w:tcPr>
          <w:p w:rsidR="00133F01" w:rsidRPr="009E361E" w:rsidRDefault="00133F01" w:rsidP="008078F7">
            <w:pPr>
              <w:spacing w:after="0" w:line="240" w:lineRule="auto"/>
              <w:rPr>
                <w:rFonts w:ascii="Times New Roman" w:eastAsia="Times New Roman" w:hAnsi="Times New Roman" w:cs="Times New Roman"/>
                <w:b/>
                <w:bCs/>
                <w:sz w:val="24"/>
                <w:szCs w:val="24"/>
                <w:lang w:eastAsia="en-AU"/>
              </w:rPr>
            </w:pPr>
            <w:r w:rsidRPr="009E361E">
              <w:rPr>
                <w:rFonts w:ascii="Times New Roman" w:eastAsia="Times New Roman" w:hAnsi="Times New Roman" w:cs="Times New Roman"/>
                <w:b/>
                <w:bCs/>
                <w:sz w:val="24"/>
                <w:szCs w:val="24"/>
                <w:lang w:eastAsia="en-AU"/>
              </w:rPr>
              <w:t>Test</w:t>
            </w:r>
          </w:p>
        </w:tc>
        <w:tc>
          <w:tcPr>
            <w:tcW w:w="0" w:type="auto"/>
            <w:tcBorders>
              <w:top w:val="nil"/>
              <w:left w:val="nil"/>
              <w:bottom w:val="nil"/>
              <w:right w:val="nil"/>
            </w:tcBorders>
            <w:hideMark/>
          </w:tcPr>
          <w:p w:rsidR="00133F01" w:rsidRPr="009E361E" w:rsidRDefault="00133F01" w:rsidP="008078F7">
            <w:pPr>
              <w:spacing w:after="0" w:line="240" w:lineRule="auto"/>
              <w:jc w:val="right"/>
              <w:rPr>
                <w:rFonts w:ascii="Times New Roman" w:eastAsia="Times New Roman" w:hAnsi="Times New Roman" w:cs="Times New Roman"/>
                <w:b/>
                <w:bCs/>
                <w:sz w:val="24"/>
                <w:szCs w:val="24"/>
                <w:lang w:eastAsia="en-AU"/>
              </w:rPr>
            </w:pPr>
            <w:r w:rsidRPr="009E361E">
              <w:rPr>
                <w:rFonts w:ascii="Times New Roman" w:eastAsia="Times New Roman" w:hAnsi="Times New Roman" w:cs="Times New Roman"/>
                <w:b/>
                <w:bCs/>
                <w:sz w:val="24"/>
                <w:szCs w:val="24"/>
                <w:lang w:eastAsia="en-AU"/>
              </w:rPr>
              <w:t>Null</w:t>
            </w:r>
          </w:p>
        </w:tc>
        <w:tc>
          <w:tcPr>
            <w:tcW w:w="0" w:type="auto"/>
            <w:tcBorders>
              <w:top w:val="nil"/>
              <w:left w:val="nil"/>
              <w:bottom w:val="nil"/>
              <w:right w:val="nil"/>
            </w:tcBorders>
            <w:hideMark/>
          </w:tcPr>
          <w:p w:rsidR="00133F01" w:rsidRPr="009E361E" w:rsidRDefault="00133F01" w:rsidP="008078F7">
            <w:pPr>
              <w:spacing w:after="0" w:line="240" w:lineRule="auto"/>
              <w:jc w:val="right"/>
              <w:rPr>
                <w:rFonts w:ascii="Times New Roman" w:eastAsia="Times New Roman" w:hAnsi="Times New Roman" w:cs="Times New Roman"/>
                <w:b/>
                <w:bCs/>
                <w:sz w:val="24"/>
                <w:szCs w:val="24"/>
                <w:lang w:eastAsia="en-AU"/>
              </w:rPr>
            </w:pPr>
            <w:r w:rsidRPr="009E361E">
              <w:rPr>
                <w:rFonts w:ascii="Times New Roman" w:eastAsia="Times New Roman" w:hAnsi="Times New Roman" w:cs="Times New Roman"/>
                <w:b/>
                <w:bCs/>
                <w:sz w:val="24"/>
                <w:szCs w:val="24"/>
                <w:lang w:eastAsia="en-AU"/>
              </w:rPr>
              <w:t>DF</w:t>
            </w:r>
          </w:p>
        </w:tc>
        <w:tc>
          <w:tcPr>
            <w:tcW w:w="0" w:type="auto"/>
            <w:tcBorders>
              <w:top w:val="nil"/>
              <w:left w:val="nil"/>
              <w:bottom w:val="nil"/>
              <w:right w:val="nil"/>
            </w:tcBorders>
            <w:hideMark/>
          </w:tcPr>
          <w:p w:rsidR="00133F01" w:rsidRPr="009E361E" w:rsidRDefault="00133F01" w:rsidP="008078F7">
            <w:pPr>
              <w:spacing w:after="0" w:line="240" w:lineRule="auto"/>
              <w:jc w:val="right"/>
              <w:rPr>
                <w:rFonts w:ascii="Times New Roman" w:eastAsia="Times New Roman" w:hAnsi="Times New Roman" w:cs="Times New Roman"/>
                <w:b/>
                <w:bCs/>
                <w:sz w:val="24"/>
                <w:szCs w:val="24"/>
                <w:lang w:eastAsia="en-AU"/>
              </w:rPr>
            </w:pPr>
            <w:r w:rsidRPr="009E361E">
              <w:rPr>
                <w:rFonts w:ascii="Times New Roman" w:eastAsia="Times New Roman" w:hAnsi="Times New Roman" w:cs="Times New Roman"/>
                <w:b/>
                <w:bCs/>
                <w:sz w:val="24"/>
                <w:szCs w:val="24"/>
                <w:lang w:eastAsia="en-AU"/>
              </w:rPr>
              <w:t>t Value</w:t>
            </w:r>
          </w:p>
        </w:tc>
        <w:tc>
          <w:tcPr>
            <w:tcW w:w="0" w:type="auto"/>
            <w:tcBorders>
              <w:top w:val="nil"/>
              <w:left w:val="nil"/>
              <w:bottom w:val="nil"/>
              <w:right w:val="nil"/>
            </w:tcBorders>
            <w:hideMark/>
          </w:tcPr>
          <w:p w:rsidR="00133F01" w:rsidRPr="009E361E" w:rsidRDefault="00133F01" w:rsidP="008078F7">
            <w:pPr>
              <w:spacing w:after="0" w:line="240" w:lineRule="auto"/>
              <w:jc w:val="right"/>
              <w:rPr>
                <w:rFonts w:ascii="Times New Roman" w:eastAsia="Times New Roman" w:hAnsi="Times New Roman" w:cs="Times New Roman"/>
                <w:b/>
                <w:bCs/>
                <w:sz w:val="24"/>
                <w:szCs w:val="24"/>
                <w:lang w:eastAsia="en-AU"/>
              </w:rPr>
            </w:pPr>
            <w:r w:rsidRPr="009E361E">
              <w:rPr>
                <w:rFonts w:ascii="Times New Roman" w:eastAsia="Times New Roman" w:hAnsi="Times New Roman" w:cs="Times New Roman"/>
                <w:b/>
                <w:bCs/>
                <w:sz w:val="24"/>
                <w:szCs w:val="24"/>
                <w:lang w:eastAsia="en-AU"/>
              </w:rPr>
              <w:t>P-Value</w:t>
            </w:r>
          </w:p>
        </w:tc>
      </w:tr>
      <w:tr w:rsidR="00133F01" w:rsidRPr="009E361E" w:rsidTr="008078F7">
        <w:trPr>
          <w:tblCellSpacing w:w="0" w:type="dxa"/>
          <w:jc w:val="center"/>
        </w:trPr>
        <w:tc>
          <w:tcPr>
            <w:tcW w:w="0" w:type="auto"/>
            <w:tcBorders>
              <w:top w:val="nil"/>
              <w:left w:val="nil"/>
              <w:bottom w:val="nil"/>
              <w:right w:val="nil"/>
            </w:tcBorders>
            <w:hideMark/>
          </w:tcPr>
          <w:p w:rsidR="00133F01" w:rsidRPr="009E361E" w:rsidRDefault="00133F01" w:rsidP="008078F7">
            <w:pPr>
              <w:spacing w:after="0" w:line="240" w:lineRule="auto"/>
              <w:rPr>
                <w:rFonts w:ascii="Times New Roman" w:eastAsia="Times New Roman" w:hAnsi="Times New Roman" w:cs="Times New Roman"/>
                <w:b/>
                <w:bCs/>
                <w:sz w:val="24"/>
                <w:szCs w:val="24"/>
                <w:lang w:eastAsia="en-AU"/>
              </w:rPr>
            </w:pPr>
            <w:r w:rsidRPr="009E361E">
              <w:rPr>
                <w:rFonts w:ascii="Times New Roman" w:eastAsia="Times New Roman" w:hAnsi="Times New Roman" w:cs="Times New Roman"/>
                <w:b/>
                <w:bCs/>
                <w:sz w:val="24"/>
                <w:szCs w:val="24"/>
                <w:lang w:eastAsia="en-AU"/>
              </w:rPr>
              <w:t>Upper</w:t>
            </w:r>
          </w:p>
        </w:tc>
        <w:tc>
          <w:tcPr>
            <w:tcW w:w="0" w:type="auto"/>
            <w:tcBorders>
              <w:top w:val="nil"/>
              <w:left w:val="nil"/>
              <w:bottom w:val="nil"/>
              <w:right w:val="nil"/>
            </w:tcBorders>
            <w:noWrap/>
            <w:hideMark/>
          </w:tcPr>
          <w:p w:rsidR="00133F01" w:rsidRPr="009E361E" w:rsidRDefault="00133F01" w:rsidP="008078F7">
            <w:pPr>
              <w:spacing w:after="0" w:line="240" w:lineRule="auto"/>
              <w:jc w:val="right"/>
              <w:rPr>
                <w:rFonts w:ascii="Times New Roman" w:eastAsia="Times New Roman" w:hAnsi="Times New Roman" w:cs="Times New Roman"/>
                <w:sz w:val="24"/>
                <w:szCs w:val="24"/>
                <w:lang w:eastAsia="en-AU"/>
              </w:rPr>
            </w:pPr>
            <w:r w:rsidRPr="009E361E">
              <w:rPr>
                <w:rFonts w:ascii="Times New Roman" w:eastAsia="Times New Roman" w:hAnsi="Times New Roman" w:cs="Times New Roman"/>
                <w:sz w:val="24"/>
                <w:szCs w:val="24"/>
                <w:lang w:eastAsia="en-AU"/>
              </w:rPr>
              <w:t>-5</w:t>
            </w:r>
          </w:p>
        </w:tc>
        <w:tc>
          <w:tcPr>
            <w:tcW w:w="0" w:type="auto"/>
            <w:tcBorders>
              <w:top w:val="nil"/>
              <w:left w:val="nil"/>
              <w:bottom w:val="nil"/>
              <w:right w:val="nil"/>
            </w:tcBorders>
            <w:hideMark/>
          </w:tcPr>
          <w:p w:rsidR="00133F01" w:rsidRPr="009E361E" w:rsidRDefault="00133F01" w:rsidP="008078F7">
            <w:pPr>
              <w:spacing w:after="0" w:line="240" w:lineRule="auto"/>
              <w:jc w:val="right"/>
              <w:rPr>
                <w:rFonts w:ascii="Times New Roman" w:eastAsia="Times New Roman" w:hAnsi="Times New Roman" w:cs="Times New Roman"/>
                <w:sz w:val="24"/>
                <w:szCs w:val="24"/>
                <w:lang w:eastAsia="en-AU"/>
              </w:rPr>
            </w:pPr>
            <w:r w:rsidRPr="009E361E">
              <w:rPr>
                <w:rFonts w:ascii="Times New Roman" w:eastAsia="Times New Roman" w:hAnsi="Times New Roman" w:cs="Times New Roman"/>
                <w:sz w:val="24"/>
                <w:szCs w:val="24"/>
                <w:lang w:eastAsia="en-AU"/>
              </w:rPr>
              <w:t>79</w:t>
            </w:r>
          </w:p>
        </w:tc>
        <w:tc>
          <w:tcPr>
            <w:tcW w:w="0" w:type="auto"/>
            <w:tcBorders>
              <w:top w:val="nil"/>
              <w:left w:val="nil"/>
              <w:bottom w:val="nil"/>
              <w:right w:val="nil"/>
            </w:tcBorders>
            <w:hideMark/>
          </w:tcPr>
          <w:p w:rsidR="00133F01" w:rsidRPr="009E361E" w:rsidRDefault="00133F01" w:rsidP="008078F7">
            <w:pPr>
              <w:spacing w:after="0" w:line="240" w:lineRule="auto"/>
              <w:jc w:val="right"/>
              <w:rPr>
                <w:rFonts w:ascii="Times New Roman" w:eastAsia="Times New Roman" w:hAnsi="Times New Roman" w:cs="Times New Roman"/>
                <w:sz w:val="24"/>
                <w:szCs w:val="24"/>
                <w:lang w:eastAsia="en-AU"/>
              </w:rPr>
            </w:pPr>
            <w:r w:rsidRPr="009E361E">
              <w:rPr>
                <w:rFonts w:ascii="Times New Roman" w:eastAsia="Times New Roman" w:hAnsi="Times New Roman" w:cs="Times New Roman"/>
                <w:sz w:val="24"/>
                <w:szCs w:val="24"/>
                <w:lang w:eastAsia="en-AU"/>
              </w:rPr>
              <w:t>0.55</w:t>
            </w:r>
          </w:p>
        </w:tc>
        <w:tc>
          <w:tcPr>
            <w:tcW w:w="0" w:type="auto"/>
            <w:tcBorders>
              <w:top w:val="nil"/>
              <w:left w:val="nil"/>
              <w:bottom w:val="nil"/>
              <w:right w:val="nil"/>
            </w:tcBorders>
            <w:hideMark/>
          </w:tcPr>
          <w:p w:rsidR="00133F01" w:rsidRPr="009E361E" w:rsidRDefault="00133F01" w:rsidP="008078F7">
            <w:pPr>
              <w:spacing w:after="0" w:line="240" w:lineRule="auto"/>
              <w:jc w:val="right"/>
              <w:rPr>
                <w:rFonts w:ascii="Times New Roman" w:eastAsia="Times New Roman" w:hAnsi="Times New Roman" w:cs="Times New Roman"/>
                <w:sz w:val="24"/>
                <w:szCs w:val="24"/>
                <w:lang w:eastAsia="en-AU"/>
              </w:rPr>
            </w:pPr>
            <w:r w:rsidRPr="009E361E">
              <w:rPr>
                <w:rFonts w:ascii="Times New Roman" w:eastAsia="Times New Roman" w:hAnsi="Times New Roman" w:cs="Times New Roman"/>
                <w:sz w:val="24"/>
                <w:szCs w:val="24"/>
                <w:lang w:eastAsia="en-AU"/>
              </w:rPr>
              <w:t>0.2910</w:t>
            </w:r>
          </w:p>
        </w:tc>
      </w:tr>
      <w:tr w:rsidR="00133F01" w:rsidRPr="009E361E" w:rsidTr="008078F7">
        <w:trPr>
          <w:tblCellSpacing w:w="0" w:type="dxa"/>
          <w:jc w:val="center"/>
        </w:trPr>
        <w:tc>
          <w:tcPr>
            <w:tcW w:w="0" w:type="auto"/>
            <w:tcBorders>
              <w:top w:val="nil"/>
              <w:left w:val="nil"/>
              <w:bottom w:val="nil"/>
              <w:right w:val="nil"/>
            </w:tcBorders>
            <w:hideMark/>
          </w:tcPr>
          <w:p w:rsidR="00133F01" w:rsidRPr="009E361E" w:rsidRDefault="00133F01" w:rsidP="008078F7">
            <w:pPr>
              <w:spacing w:after="0" w:line="240" w:lineRule="auto"/>
              <w:rPr>
                <w:rFonts w:ascii="Times New Roman" w:eastAsia="Times New Roman" w:hAnsi="Times New Roman" w:cs="Times New Roman"/>
                <w:b/>
                <w:bCs/>
                <w:sz w:val="24"/>
                <w:szCs w:val="24"/>
                <w:lang w:eastAsia="en-AU"/>
              </w:rPr>
            </w:pPr>
            <w:r w:rsidRPr="009E361E">
              <w:rPr>
                <w:rFonts w:ascii="Times New Roman" w:eastAsia="Times New Roman" w:hAnsi="Times New Roman" w:cs="Times New Roman"/>
                <w:b/>
                <w:bCs/>
                <w:sz w:val="24"/>
                <w:szCs w:val="24"/>
                <w:lang w:eastAsia="en-AU"/>
              </w:rPr>
              <w:t>Lower</w:t>
            </w:r>
          </w:p>
        </w:tc>
        <w:tc>
          <w:tcPr>
            <w:tcW w:w="0" w:type="auto"/>
            <w:tcBorders>
              <w:top w:val="nil"/>
              <w:left w:val="nil"/>
              <w:bottom w:val="nil"/>
              <w:right w:val="nil"/>
            </w:tcBorders>
            <w:hideMark/>
          </w:tcPr>
          <w:p w:rsidR="00133F01" w:rsidRPr="009E361E" w:rsidRDefault="00133F01" w:rsidP="008078F7">
            <w:pPr>
              <w:spacing w:after="0" w:line="240" w:lineRule="auto"/>
              <w:jc w:val="right"/>
              <w:rPr>
                <w:rFonts w:ascii="Times New Roman" w:eastAsia="Times New Roman" w:hAnsi="Times New Roman" w:cs="Times New Roman"/>
                <w:sz w:val="24"/>
                <w:szCs w:val="24"/>
                <w:lang w:eastAsia="en-AU"/>
              </w:rPr>
            </w:pPr>
            <w:r w:rsidRPr="009E361E">
              <w:rPr>
                <w:rFonts w:ascii="Times New Roman" w:eastAsia="Times New Roman" w:hAnsi="Times New Roman" w:cs="Times New Roman"/>
                <w:sz w:val="24"/>
                <w:szCs w:val="24"/>
                <w:lang w:eastAsia="en-AU"/>
              </w:rPr>
              <w:t>5</w:t>
            </w:r>
          </w:p>
        </w:tc>
        <w:tc>
          <w:tcPr>
            <w:tcW w:w="0" w:type="auto"/>
            <w:tcBorders>
              <w:top w:val="nil"/>
              <w:left w:val="nil"/>
              <w:bottom w:val="nil"/>
              <w:right w:val="nil"/>
            </w:tcBorders>
            <w:hideMark/>
          </w:tcPr>
          <w:p w:rsidR="00133F01" w:rsidRPr="009E361E" w:rsidRDefault="00133F01" w:rsidP="008078F7">
            <w:pPr>
              <w:spacing w:after="0" w:line="240" w:lineRule="auto"/>
              <w:jc w:val="right"/>
              <w:rPr>
                <w:rFonts w:ascii="Times New Roman" w:eastAsia="Times New Roman" w:hAnsi="Times New Roman" w:cs="Times New Roman"/>
                <w:sz w:val="24"/>
                <w:szCs w:val="24"/>
                <w:lang w:eastAsia="en-AU"/>
              </w:rPr>
            </w:pPr>
            <w:r w:rsidRPr="009E361E">
              <w:rPr>
                <w:rFonts w:ascii="Times New Roman" w:eastAsia="Times New Roman" w:hAnsi="Times New Roman" w:cs="Times New Roman"/>
                <w:sz w:val="24"/>
                <w:szCs w:val="24"/>
                <w:lang w:eastAsia="en-AU"/>
              </w:rPr>
              <w:t>79</w:t>
            </w:r>
          </w:p>
        </w:tc>
        <w:tc>
          <w:tcPr>
            <w:tcW w:w="0" w:type="auto"/>
            <w:tcBorders>
              <w:top w:val="nil"/>
              <w:left w:val="nil"/>
              <w:bottom w:val="nil"/>
              <w:right w:val="nil"/>
            </w:tcBorders>
            <w:noWrap/>
            <w:hideMark/>
          </w:tcPr>
          <w:p w:rsidR="00133F01" w:rsidRPr="009E361E" w:rsidRDefault="00133F01" w:rsidP="008078F7">
            <w:pPr>
              <w:spacing w:after="0" w:line="240" w:lineRule="auto"/>
              <w:jc w:val="right"/>
              <w:rPr>
                <w:rFonts w:ascii="Times New Roman" w:eastAsia="Times New Roman" w:hAnsi="Times New Roman" w:cs="Times New Roman"/>
                <w:sz w:val="24"/>
                <w:szCs w:val="24"/>
                <w:lang w:eastAsia="en-AU"/>
              </w:rPr>
            </w:pPr>
            <w:r w:rsidRPr="009E361E">
              <w:rPr>
                <w:rFonts w:ascii="Times New Roman" w:eastAsia="Times New Roman" w:hAnsi="Times New Roman" w:cs="Times New Roman"/>
                <w:sz w:val="24"/>
                <w:szCs w:val="24"/>
                <w:lang w:eastAsia="en-AU"/>
              </w:rPr>
              <w:t>-1.48</w:t>
            </w:r>
          </w:p>
        </w:tc>
        <w:tc>
          <w:tcPr>
            <w:tcW w:w="0" w:type="auto"/>
            <w:tcBorders>
              <w:top w:val="nil"/>
              <w:left w:val="nil"/>
              <w:bottom w:val="nil"/>
              <w:right w:val="nil"/>
            </w:tcBorders>
            <w:hideMark/>
          </w:tcPr>
          <w:p w:rsidR="00133F01" w:rsidRPr="009E361E" w:rsidRDefault="00133F01" w:rsidP="008078F7">
            <w:pPr>
              <w:spacing w:after="0" w:line="240" w:lineRule="auto"/>
              <w:jc w:val="right"/>
              <w:rPr>
                <w:rFonts w:ascii="Times New Roman" w:eastAsia="Times New Roman" w:hAnsi="Times New Roman" w:cs="Times New Roman"/>
                <w:sz w:val="24"/>
                <w:szCs w:val="24"/>
                <w:lang w:eastAsia="en-AU"/>
              </w:rPr>
            </w:pPr>
            <w:r w:rsidRPr="009E361E">
              <w:rPr>
                <w:rFonts w:ascii="Times New Roman" w:eastAsia="Times New Roman" w:hAnsi="Times New Roman" w:cs="Times New Roman"/>
                <w:sz w:val="24"/>
                <w:szCs w:val="24"/>
                <w:lang w:eastAsia="en-AU"/>
              </w:rPr>
              <w:t>0.0710</w:t>
            </w:r>
          </w:p>
        </w:tc>
      </w:tr>
      <w:tr w:rsidR="00133F01" w:rsidRPr="009E361E" w:rsidTr="008078F7">
        <w:trPr>
          <w:tblCellSpacing w:w="0" w:type="dxa"/>
          <w:jc w:val="center"/>
        </w:trPr>
        <w:tc>
          <w:tcPr>
            <w:tcW w:w="0" w:type="auto"/>
            <w:tcBorders>
              <w:top w:val="nil"/>
              <w:left w:val="nil"/>
              <w:bottom w:val="nil"/>
              <w:right w:val="nil"/>
            </w:tcBorders>
            <w:hideMark/>
          </w:tcPr>
          <w:p w:rsidR="00133F01" w:rsidRPr="009E361E" w:rsidRDefault="00133F01" w:rsidP="008078F7">
            <w:pPr>
              <w:spacing w:after="0" w:line="240" w:lineRule="auto"/>
              <w:rPr>
                <w:rFonts w:ascii="Times New Roman" w:eastAsia="Times New Roman" w:hAnsi="Times New Roman" w:cs="Times New Roman"/>
                <w:b/>
                <w:bCs/>
                <w:sz w:val="24"/>
                <w:szCs w:val="24"/>
                <w:lang w:eastAsia="en-AU"/>
              </w:rPr>
            </w:pPr>
            <w:r w:rsidRPr="009E361E">
              <w:rPr>
                <w:rFonts w:ascii="Times New Roman" w:eastAsia="Times New Roman" w:hAnsi="Times New Roman" w:cs="Times New Roman"/>
                <w:b/>
                <w:bCs/>
                <w:sz w:val="24"/>
                <w:szCs w:val="24"/>
                <w:lang w:eastAsia="en-AU"/>
              </w:rPr>
              <w:t>Overall</w:t>
            </w:r>
          </w:p>
        </w:tc>
        <w:tc>
          <w:tcPr>
            <w:tcW w:w="0" w:type="auto"/>
            <w:tcBorders>
              <w:top w:val="nil"/>
              <w:left w:val="nil"/>
              <w:bottom w:val="nil"/>
              <w:right w:val="nil"/>
            </w:tcBorders>
            <w:hideMark/>
          </w:tcPr>
          <w:p w:rsidR="00133F01" w:rsidRPr="009E361E" w:rsidRDefault="00133F01" w:rsidP="008078F7">
            <w:pPr>
              <w:spacing w:after="0" w:line="240" w:lineRule="auto"/>
              <w:jc w:val="right"/>
              <w:rPr>
                <w:rFonts w:ascii="Times New Roman" w:eastAsia="Times New Roman" w:hAnsi="Times New Roman" w:cs="Times New Roman"/>
                <w:sz w:val="24"/>
                <w:szCs w:val="24"/>
                <w:lang w:eastAsia="en-AU"/>
              </w:rPr>
            </w:pPr>
            <w:r w:rsidRPr="009E361E">
              <w:rPr>
                <w:rFonts w:ascii="Times New Roman" w:eastAsia="Times New Roman" w:hAnsi="Times New Roman" w:cs="Times New Roman"/>
                <w:sz w:val="24"/>
                <w:szCs w:val="24"/>
                <w:lang w:eastAsia="en-AU"/>
              </w:rPr>
              <w:t> </w:t>
            </w:r>
          </w:p>
        </w:tc>
        <w:tc>
          <w:tcPr>
            <w:tcW w:w="0" w:type="auto"/>
            <w:tcBorders>
              <w:top w:val="nil"/>
              <w:left w:val="nil"/>
              <w:bottom w:val="nil"/>
              <w:right w:val="nil"/>
            </w:tcBorders>
            <w:hideMark/>
          </w:tcPr>
          <w:p w:rsidR="00133F01" w:rsidRPr="009E361E" w:rsidRDefault="00133F01" w:rsidP="008078F7">
            <w:pPr>
              <w:spacing w:after="0" w:line="240" w:lineRule="auto"/>
              <w:jc w:val="right"/>
              <w:rPr>
                <w:rFonts w:ascii="Times New Roman" w:eastAsia="Times New Roman" w:hAnsi="Times New Roman" w:cs="Times New Roman"/>
                <w:sz w:val="24"/>
                <w:szCs w:val="24"/>
                <w:lang w:eastAsia="en-AU"/>
              </w:rPr>
            </w:pPr>
            <w:r w:rsidRPr="009E361E">
              <w:rPr>
                <w:rFonts w:ascii="Times New Roman" w:eastAsia="Times New Roman" w:hAnsi="Times New Roman" w:cs="Times New Roman"/>
                <w:sz w:val="24"/>
                <w:szCs w:val="24"/>
                <w:lang w:eastAsia="en-AU"/>
              </w:rPr>
              <w:t> </w:t>
            </w:r>
          </w:p>
        </w:tc>
        <w:tc>
          <w:tcPr>
            <w:tcW w:w="0" w:type="auto"/>
            <w:tcBorders>
              <w:top w:val="nil"/>
              <w:left w:val="nil"/>
              <w:bottom w:val="nil"/>
              <w:right w:val="nil"/>
            </w:tcBorders>
            <w:hideMark/>
          </w:tcPr>
          <w:p w:rsidR="00133F01" w:rsidRPr="009E361E" w:rsidRDefault="00133F01" w:rsidP="008078F7">
            <w:pPr>
              <w:spacing w:after="0" w:line="240" w:lineRule="auto"/>
              <w:jc w:val="right"/>
              <w:rPr>
                <w:rFonts w:ascii="Times New Roman" w:eastAsia="Times New Roman" w:hAnsi="Times New Roman" w:cs="Times New Roman"/>
                <w:sz w:val="24"/>
                <w:szCs w:val="24"/>
                <w:lang w:eastAsia="en-AU"/>
              </w:rPr>
            </w:pPr>
            <w:r w:rsidRPr="009E361E">
              <w:rPr>
                <w:rFonts w:ascii="Times New Roman" w:eastAsia="Times New Roman" w:hAnsi="Times New Roman" w:cs="Times New Roman"/>
                <w:sz w:val="24"/>
                <w:szCs w:val="24"/>
                <w:lang w:eastAsia="en-AU"/>
              </w:rPr>
              <w:t> </w:t>
            </w:r>
          </w:p>
        </w:tc>
        <w:tc>
          <w:tcPr>
            <w:tcW w:w="0" w:type="auto"/>
            <w:tcBorders>
              <w:top w:val="nil"/>
              <w:left w:val="nil"/>
              <w:bottom w:val="nil"/>
              <w:right w:val="nil"/>
            </w:tcBorders>
            <w:hideMark/>
          </w:tcPr>
          <w:p w:rsidR="00133F01" w:rsidRPr="009E361E" w:rsidRDefault="00133F01" w:rsidP="008078F7">
            <w:pPr>
              <w:spacing w:after="0" w:line="240" w:lineRule="auto"/>
              <w:jc w:val="right"/>
              <w:rPr>
                <w:rFonts w:ascii="Times New Roman" w:eastAsia="Times New Roman" w:hAnsi="Times New Roman" w:cs="Times New Roman"/>
                <w:sz w:val="24"/>
                <w:szCs w:val="24"/>
                <w:lang w:eastAsia="en-AU"/>
              </w:rPr>
            </w:pPr>
            <w:r w:rsidRPr="009E361E">
              <w:rPr>
                <w:rFonts w:ascii="Times New Roman" w:eastAsia="Times New Roman" w:hAnsi="Times New Roman" w:cs="Times New Roman"/>
                <w:sz w:val="24"/>
                <w:szCs w:val="24"/>
                <w:lang w:eastAsia="en-AU"/>
              </w:rPr>
              <w:t>0.2910</w:t>
            </w:r>
          </w:p>
        </w:tc>
      </w:tr>
    </w:tbl>
    <w:p w:rsidR="00133F01" w:rsidRDefault="00133F01" w:rsidP="00133F01">
      <w:pPr>
        <w:spacing w:after="0" w:line="240" w:lineRule="auto"/>
        <w:rPr>
          <w:rFonts w:ascii="Arial" w:eastAsia="Times New Roman" w:hAnsi="Arial" w:cs="Arial"/>
          <w:color w:val="000000"/>
          <w:sz w:val="20"/>
          <w:szCs w:val="20"/>
          <w:lang w:eastAsia="en-AU"/>
        </w:rPr>
      </w:pPr>
    </w:p>
    <w:p w:rsidR="00133F01" w:rsidRPr="00442B33" w:rsidRDefault="00133F01" w:rsidP="00133F01">
      <w:pPr>
        <w:spacing w:after="0" w:line="240" w:lineRule="auto"/>
        <w:rPr>
          <w:rFonts w:ascii="Arial" w:eastAsia="Times New Roman" w:hAnsi="Arial" w:cs="Arial"/>
          <w:i/>
          <w:color w:val="000000"/>
          <w:sz w:val="20"/>
          <w:szCs w:val="20"/>
          <w:lang w:eastAsia="en-AU"/>
        </w:rPr>
      </w:pPr>
      <w:r w:rsidRPr="00442B33">
        <w:rPr>
          <w:rFonts w:ascii="Arial" w:eastAsia="Times New Roman" w:hAnsi="Arial" w:cs="Arial"/>
          <w:i/>
          <w:color w:val="000000"/>
          <w:sz w:val="20"/>
          <w:szCs w:val="20"/>
          <w:lang w:eastAsia="en-AU"/>
        </w:rPr>
        <w:t>The P value is &gt;0.05 (0.2910) and indicates the methods are not equivalent.</w:t>
      </w:r>
    </w:p>
    <w:p w:rsidR="00133F01" w:rsidRDefault="00133F01" w:rsidP="00133F01">
      <w:pPr>
        <w:spacing w:after="0" w:line="240" w:lineRule="auto"/>
        <w:rPr>
          <w:rFonts w:ascii="Arial" w:eastAsia="Times New Roman" w:hAnsi="Arial" w:cs="Arial"/>
          <w:color w:val="000000"/>
          <w:sz w:val="20"/>
          <w:szCs w:val="20"/>
          <w:lang w:eastAsia="en-AU"/>
        </w:rPr>
      </w:pPr>
    </w:p>
    <w:p w:rsidR="00133F01" w:rsidRPr="009E361E" w:rsidRDefault="00133F01" w:rsidP="00133F01">
      <w:pPr>
        <w:spacing w:after="0" w:line="240" w:lineRule="auto"/>
        <w:rPr>
          <w:rFonts w:ascii="Arial" w:eastAsia="Times New Roman" w:hAnsi="Arial" w:cs="Arial"/>
          <w:color w:val="000000"/>
          <w:sz w:val="20"/>
          <w:szCs w:val="20"/>
          <w:lang w:eastAsia="en-AU"/>
        </w:rPr>
      </w:pPr>
    </w:p>
    <w:p w:rsidR="00133F01" w:rsidRPr="009E361E" w:rsidRDefault="00133F01" w:rsidP="00133F01">
      <w:pPr>
        <w:spacing w:after="0" w:line="240" w:lineRule="auto"/>
        <w:jc w:val="center"/>
        <w:rPr>
          <w:rFonts w:ascii="Arial" w:eastAsia="Times New Roman" w:hAnsi="Arial" w:cs="Arial"/>
          <w:color w:val="000000"/>
          <w:sz w:val="20"/>
          <w:szCs w:val="20"/>
          <w:lang w:eastAsia="en-AU"/>
        </w:rPr>
      </w:pPr>
      <w:r>
        <w:rPr>
          <w:rFonts w:ascii="Arial" w:eastAsia="Times New Roman" w:hAnsi="Arial" w:cs="Arial"/>
          <w:noProof/>
          <w:color w:val="000000"/>
          <w:sz w:val="20"/>
          <w:szCs w:val="20"/>
          <w:lang w:eastAsia="en-AU"/>
        </w:rPr>
        <w:drawing>
          <wp:inline distT="0" distB="0" distL="0" distR="0" wp14:anchorId="0295B487" wp14:editId="443B59F0">
            <wp:extent cx="4043422" cy="3032567"/>
            <wp:effectExtent l="0" t="0" r="0" b="0"/>
            <wp:docPr id="12" name="Picture 12" descr="Summary Panel for Difference of FR and FF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Summary Panel for Difference of FR and FFQ"/>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44702" cy="3033527"/>
                    </a:xfrm>
                    <a:prstGeom prst="rect">
                      <a:avLst/>
                    </a:prstGeom>
                    <a:noFill/>
                    <a:ln>
                      <a:noFill/>
                    </a:ln>
                  </pic:spPr>
                </pic:pic>
              </a:graphicData>
            </a:graphic>
          </wp:inline>
        </w:drawing>
      </w:r>
    </w:p>
    <w:p w:rsidR="00133F01" w:rsidRPr="009E361E" w:rsidRDefault="00133F01" w:rsidP="00133F01">
      <w:pPr>
        <w:spacing w:after="0" w:line="240" w:lineRule="auto"/>
        <w:rPr>
          <w:rFonts w:ascii="Arial" w:eastAsia="Times New Roman" w:hAnsi="Arial" w:cs="Arial"/>
          <w:color w:val="000000"/>
          <w:sz w:val="20"/>
          <w:szCs w:val="20"/>
          <w:lang w:eastAsia="en-AU"/>
        </w:rPr>
      </w:pPr>
    </w:p>
    <w:p w:rsidR="00133F01" w:rsidRDefault="00133F01" w:rsidP="00133F01"/>
    <w:p w:rsidR="00133F01" w:rsidRDefault="00133F01" w:rsidP="00133F01">
      <w:pPr>
        <w:autoSpaceDE w:val="0"/>
        <w:autoSpaceDN w:val="0"/>
        <w:adjustRightInd w:val="0"/>
        <w:spacing w:after="0" w:line="240" w:lineRule="auto"/>
        <w:rPr>
          <w:rFonts w:ascii="Courier New" w:hAnsi="Courier New" w:cs="Courier New"/>
          <w:b/>
          <w:bCs/>
          <w:color w:val="000080"/>
          <w:sz w:val="20"/>
          <w:szCs w:val="20"/>
          <w:shd w:val="clear" w:color="auto" w:fill="FFFFFF"/>
        </w:rPr>
      </w:pPr>
    </w:p>
    <w:p w:rsidR="00133F01" w:rsidRDefault="00133F01" w:rsidP="00133F01">
      <w:pPr>
        <w:autoSpaceDE w:val="0"/>
        <w:autoSpaceDN w:val="0"/>
        <w:adjustRightInd w:val="0"/>
        <w:spacing w:after="0" w:line="240" w:lineRule="auto"/>
        <w:rPr>
          <w:rFonts w:ascii="Courier New" w:hAnsi="Courier New" w:cs="Courier New"/>
          <w:b/>
          <w:bCs/>
          <w:color w:val="000080"/>
          <w:sz w:val="20"/>
          <w:szCs w:val="20"/>
          <w:shd w:val="clear" w:color="auto" w:fill="FFFFFF"/>
        </w:rPr>
      </w:pPr>
    </w:p>
    <w:p w:rsidR="00133F01" w:rsidRPr="00EB62DC" w:rsidRDefault="00133F01" w:rsidP="00133F01">
      <w:pPr>
        <w:autoSpaceDE w:val="0"/>
        <w:autoSpaceDN w:val="0"/>
        <w:adjustRightInd w:val="0"/>
        <w:spacing w:after="0" w:line="240" w:lineRule="auto"/>
        <w:rPr>
          <w:rFonts w:ascii="Courier New" w:hAnsi="Courier New" w:cs="Courier New"/>
          <w:color w:val="000000"/>
          <w:sz w:val="20"/>
          <w:szCs w:val="20"/>
          <w:shd w:val="clear" w:color="auto" w:fill="FFFFFF"/>
        </w:rPr>
      </w:pPr>
      <w:proofErr w:type="spellStart"/>
      <w:r w:rsidRPr="00EB62DC">
        <w:rPr>
          <w:rFonts w:ascii="Courier New" w:hAnsi="Courier New" w:cs="Courier New"/>
          <w:b/>
          <w:bCs/>
          <w:color w:val="000080"/>
          <w:sz w:val="20"/>
          <w:szCs w:val="20"/>
          <w:shd w:val="clear" w:color="auto" w:fill="FFFFFF"/>
        </w:rPr>
        <w:t>Proc</w:t>
      </w:r>
      <w:proofErr w:type="spellEnd"/>
      <w:r w:rsidRPr="00EB62DC">
        <w:rPr>
          <w:rFonts w:ascii="Courier New" w:hAnsi="Courier New" w:cs="Courier New"/>
          <w:color w:val="000000"/>
          <w:sz w:val="20"/>
          <w:szCs w:val="20"/>
          <w:shd w:val="clear" w:color="auto" w:fill="FFFFFF"/>
        </w:rPr>
        <w:t xml:space="preserve"> </w:t>
      </w:r>
      <w:proofErr w:type="spellStart"/>
      <w:r w:rsidRPr="00EB62DC">
        <w:rPr>
          <w:rFonts w:ascii="Courier New" w:hAnsi="Courier New" w:cs="Courier New"/>
          <w:b/>
          <w:bCs/>
          <w:color w:val="000080"/>
          <w:sz w:val="20"/>
          <w:szCs w:val="20"/>
          <w:shd w:val="clear" w:color="auto" w:fill="FFFFFF"/>
        </w:rPr>
        <w:t>ttest</w:t>
      </w:r>
      <w:proofErr w:type="spellEnd"/>
      <w:r w:rsidRPr="00EB62DC">
        <w:rPr>
          <w:rFonts w:ascii="Courier New" w:hAnsi="Courier New" w:cs="Courier New"/>
          <w:color w:val="000000"/>
          <w:sz w:val="20"/>
          <w:szCs w:val="20"/>
          <w:shd w:val="clear" w:color="auto" w:fill="FFFFFF"/>
        </w:rPr>
        <w:t xml:space="preserve"> </w:t>
      </w:r>
      <w:r w:rsidRPr="00EB62DC">
        <w:rPr>
          <w:rFonts w:ascii="Courier New" w:hAnsi="Courier New" w:cs="Courier New"/>
          <w:color w:val="0000FF"/>
          <w:sz w:val="20"/>
          <w:szCs w:val="20"/>
          <w:shd w:val="clear" w:color="auto" w:fill="FFFFFF"/>
        </w:rPr>
        <w:t>data</w:t>
      </w:r>
      <w:r w:rsidRPr="00EB62DC">
        <w:rPr>
          <w:rFonts w:ascii="Courier New" w:hAnsi="Courier New" w:cs="Courier New"/>
          <w:color w:val="000000"/>
          <w:sz w:val="20"/>
          <w:szCs w:val="20"/>
          <w:shd w:val="clear" w:color="auto" w:fill="FFFFFF"/>
        </w:rPr>
        <w:t xml:space="preserve">=iodine </w:t>
      </w:r>
      <w:proofErr w:type="gramStart"/>
      <w:r w:rsidRPr="00EB62DC">
        <w:rPr>
          <w:rFonts w:ascii="Courier New" w:hAnsi="Courier New" w:cs="Courier New"/>
          <w:color w:val="000000"/>
          <w:sz w:val="20"/>
          <w:szCs w:val="20"/>
          <w:shd w:val="clear" w:color="auto" w:fill="FFFFFF"/>
        </w:rPr>
        <w:t>tost(</w:t>
      </w:r>
      <w:proofErr w:type="gramEnd"/>
      <w:r w:rsidRPr="00EB62DC">
        <w:rPr>
          <w:rFonts w:ascii="Courier New" w:hAnsi="Courier New" w:cs="Courier New"/>
          <w:color w:val="000000"/>
          <w:sz w:val="20"/>
          <w:szCs w:val="20"/>
          <w:shd w:val="clear" w:color="auto" w:fill="FFFFFF"/>
        </w:rPr>
        <w:t>-</w:t>
      </w:r>
      <w:r>
        <w:rPr>
          <w:rFonts w:ascii="Courier New" w:hAnsi="Courier New" w:cs="Courier New"/>
          <w:b/>
          <w:bCs/>
          <w:color w:val="008080"/>
          <w:sz w:val="20"/>
          <w:szCs w:val="20"/>
          <w:shd w:val="clear" w:color="auto" w:fill="FFFFFF"/>
        </w:rPr>
        <w:t>15</w:t>
      </w:r>
      <w:r w:rsidRPr="00EB62DC">
        <w:rPr>
          <w:rFonts w:ascii="Courier New" w:hAnsi="Courier New" w:cs="Courier New"/>
          <w:color w:val="000000"/>
          <w:sz w:val="20"/>
          <w:szCs w:val="20"/>
          <w:shd w:val="clear" w:color="auto" w:fill="FFFFFF"/>
        </w:rPr>
        <w:t>,</w:t>
      </w:r>
      <w:r>
        <w:rPr>
          <w:rFonts w:ascii="Courier New" w:hAnsi="Courier New" w:cs="Courier New"/>
          <w:b/>
          <w:bCs/>
          <w:color w:val="008080"/>
          <w:sz w:val="20"/>
          <w:szCs w:val="20"/>
          <w:shd w:val="clear" w:color="auto" w:fill="FFFFFF"/>
        </w:rPr>
        <w:t>15</w:t>
      </w:r>
      <w:r w:rsidRPr="00EB62DC">
        <w:rPr>
          <w:rFonts w:ascii="Courier New" w:hAnsi="Courier New" w:cs="Courier New"/>
          <w:color w:val="000000"/>
          <w:sz w:val="20"/>
          <w:szCs w:val="20"/>
          <w:shd w:val="clear" w:color="auto" w:fill="FFFFFF"/>
        </w:rPr>
        <w:t>);</w:t>
      </w:r>
    </w:p>
    <w:p w:rsidR="00133F01" w:rsidRPr="00EB62DC" w:rsidRDefault="00133F01" w:rsidP="00133F01">
      <w:pPr>
        <w:autoSpaceDE w:val="0"/>
        <w:autoSpaceDN w:val="0"/>
        <w:adjustRightInd w:val="0"/>
        <w:spacing w:after="0" w:line="240" w:lineRule="auto"/>
        <w:rPr>
          <w:rFonts w:ascii="Courier New" w:hAnsi="Courier New" w:cs="Courier New"/>
          <w:color w:val="000000"/>
          <w:sz w:val="20"/>
          <w:szCs w:val="20"/>
          <w:shd w:val="clear" w:color="auto" w:fill="FFFFFF"/>
        </w:rPr>
      </w:pPr>
      <w:proofErr w:type="gramStart"/>
      <w:r w:rsidRPr="00EB62DC">
        <w:rPr>
          <w:rFonts w:ascii="Courier New" w:hAnsi="Courier New" w:cs="Courier New"/>
          <w:color w:val="0000FF"/>
          <w:sz w:val="20"/>
          <w:szCs w:val="20"/>
          <w:shd w:val="clear" w:color="auto" w:fill="FFFFFF"/>
        </w:rPr>
        <w:lastRenderedPageBreak/>
        <w:t>paired</w:t>
      </w:r>
      <w:proofErr w:type="gramEnd"/>
      <w:r w:rsidRPr="00EB62DC">
        <w:rPr>
          <w:rFonts w:ascii="Courier New" w:hAnsi="Courier New" w:cs="Courier New"/>
          <w:color w:val="000000"/>
          <w:sz w:val="20"/>
          <w:szCs w:val="20"/>
          <w:shd w:val="clear" w:color="auto" w:fill="FFFFFF"/>
        </w:rPr>
        <w:t xml:space="preserve"> FR*FFQ;</w:t>
      </w:r>
    </w:p>
    <w:p w:rsidR="00133F01" w:rsidRDefault="00133F01" w:rsidP="00133F01">
      <w:proofErr w:type="gramStart"/>
      <w:r w:rsidRPr="00EB62DC">
        <w:rPr>
          <w:rFonts w:ascii="Courier New" w:hAnsi="Courier New" w:cs="Courier New"/>
          <w:b/>
          <w:bCs/>
          <w:color w:val="000080"/>
          <w:sz w:val="20"/>
          <w:szCs w:val="20"/>
          <w:shd w:val="clear" w:color="auto" w:fill="FFFFFF"/>
        </w:rPr>
        <w:t>run</w:t>
      </w:r>
      <w:proofErr w:type="gramEnd"/>
      <w:r w:rsidRPr="00EB62DC">
        <w:rPr>
          <w:rFonts w:ascii="Courier New" w:hAnsi="Courier New" w:cs="Courier New"/>
          <w:color w:val="000000"/>
          <w:sz w:val="20"/>
          <w:szCs w:val="20"/>
          <w:shd w:val="clear" w:color="auto" w:fill="FFFFFF"/>
        </w:rPr>
        <w:t>;</w:t>
      </w:r>
    </w:p>
    <w:p w:rsidR="00133F01" w:rsidRDefault="00133F01" w:rsidP="00133F01"/>
    <w:p w:rsidR="00133F01" w:rsidRPr="00C231C7" w:rsidRDefault="00133F01" w:rsidP="00133F01">
      <w:pPr>
        <w:spacing w:after="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pict>
          <v:rect id="_x0000_i1026" style="width:0;height:1.5pt" o:hralign="center" o:hrstd="t" o:hr="t" fillcolor="#a0a0a0" stroked="f"/>
        </w:pict>
      </w:r>
    </w:p>
    <w:tbl>
      <w:tblPr>
        <w:tblW w:w="5000" w:type="pct"/>
        <w:tblCellSpacing w:w="5" w:type="dxa"/>
        <w:tblBorders>
          <w:top w:val="single" w:sz="2" w:space="0" w:color="000000"/>
          <w:left w:val="single" w:sz="2" w:space="0" w:color="000000"/>
          <w:bottom w:val="single" w:sz="2" w:space="0" w:color="000000"/>
          <w:right w:val="single" w:sz="2" w:space="0" w:color="000000"/>
        </w:tblBorders>
        <w:shd w:val="clear" w:color="auto" w:fill="FAFBFE"/>
        <w:tblCellMar>
          <w:top w:w="10" w:type="dxa"/>
          <w:left w:w="10" w:type="dxa"/>
          <w:bottom w:w="10" w:type="dxa"/>
          <w:right w:w="10" w:type="dxa"/>
        </w:tblCellMar>
        <w:tblLook w:val="04A0" w:firstRow="1" w:lastRow="0" w:firstColumn="1" w:lastColumn="0" w:noHBand="0" w:noVBand="1"/>
        <w:tblDescription w:val="Page Layout"/>
      </w:tblPr>
      <w:tblGrid>
        <w:gridCol w:w="9688"/>
      </w:tblGrid>
      <w:tr w:rsidR="00133F01" w:rsidRPr="00C231C7" w:rsidTr="008078F7">
        <w:trPr>
          <w:tblCellSpacing w:w="5" w:type="dxa"/>
        </w:trPr>
        <w:tc>
          <w:tcPr>
            <w:tcW w:w="0" w:type="auto"/>
            <w:shd w:val="clear" w:color="auto" w:fill="FAFBFE"/>
            <w:hideMark/>
          </w:tcPr>
          <w:p w:rsidR="00133F01" w:rsidRPr="00C231C7" w:rsidRDefault="00133F01" w:rsidP="008078F7">
            <w:pPr>
              <w:spacing w:after="0" w:line="240" w:lineRule="auto"/>
              <w:jc w:val="center"/>
              <w:rPr>
                <w:rFonts w:ascii="Arial" w:eastAsia="Times New Roman" w:hAnsi="Arial" w:cs="Arial"/>
                <w:color w:val="000000"/>
                <w:sz w:val="20"/>
                <w:szCs w:val="20"/>
                <w:lang w:eastAsia="en-AU"/>
              </w:rPr>
            </w:pPr>
            <w:bookmarkStart w:id="0" w:name="IDX19"/>
            <w:bookmarkEnd w:id="0"/>
            <w:r w:rsidRPr="00C231C7">
              <w:rPr>
                <w:rFonts w:ascii="Arial" w:eastAsia="Times New Roman" w:hAnsi="Arial" w:cs="Arial"/>
                <w:color w:val="000000"/>
                <w:sz w:val="20"/>
                <w:szCs w:val="20"/>
                <w:lang w:eastAsia="en-AU"/>
              </w:rPr>
              <w:t>The SAS System</w:t>
            </w:r>
          </w:p>
        </w:tc>
      </w:tr>
    </w:tbl>
    <w:p w:rsidR="00133F01" w:rsidRPr="00C231C7" w:rsidRDefault="00133F01" w:rsidP="00133F01">
      <w:pPr>
        <w:spacing w:after="0" w:line="240" w:lineRule="auto"/>
        <w:rPr>
          <w:rFonts w:ascii="Arial" w:eastAsia="Times New Roman" w:hAnsi="Arial" w:cs="Arial"/>
          <w:color w:val="000000"/>
          <w:sz w:val="20"/>
          <w:szCs w:val="20"/>
          <w:lang w:eastAsia="en-AU"/>
        </w:rPr>
      </w:pPr>
    </w:p>
    <w:p w:rsidR="00133F01" w:rsidRPr="00C231C7" w:rsidRDefault="00133F01" w:rsidP="00133F01">
      <w:pPr>
        <w:spacing w:after="0" w:line="240" w:lineRule="auto"/>
        <w:jc w:val="center"/>
        <w:rPr>
          <w:rFonts w:ascii="Arial" w:eastAsia="Times New Roman" w:hAnsi="Arial" w:cs="Arial"/>
          <w:color w:val="000000"/>
          <w:sz w:val="20"/>
          <w:szCs w:val="20"/>
          <w:lang w:eastAsia="en-AU"/>
        </w:rPr>
      </w:pPr>
      <w:r w:rsidRPr="00C231C7">
        <w:rPr>
          <w:rFonts w:ascii="Arial" w:eastAsia="Times New Roman" w:hAnsi="Arial" w:cs="Arial"/>
          <w:color w:val="000000"/>
          <w:sz w:val="20"/>
          <w:szCs w:val="20"/>
          <w:lang w:eastAsia="en-AU"/>
        </w:rPr>
        <w:t>The TTEST Procedure</w:t>
      </w:r>
    </w:p>
    <w:p w:rsidR="00133F01" w:rsidRPr="00C231C7" w:rsidRDefault="00133F01" w:rsidP="00133F01">
      <w:pPr>
        <w:spacing w:after="0" w:line="240" w:lineRule="auto"/>
        <w:jc w:val="center"/>
        <w:rPr>
          <w:rFonts w:ascii="Arial" w:eastAsia="Times New Roman" w:hAnsi="Arial" w:cs="Arial"/>
          <w:color w:val="000000"/>
          <w:sz w:val="20"/>
          <w:szCs w:val="20"/>
          <w:lang w:eastAsia="en-AU"/>
        </w:rPr>
      </w:pPr>
      <w:r w:rsidRPr="00C231C7">
        <w:rPr>
          <w:rFonts w:ascii="Arial" w:eastAsia="Times New Roman" w:hAnsi="Arial" w:cs="Arial"/>
          <w:color w:val="000000"/>
          <w:sz w:val="20"/>
          <w:szCs w:val="20"/>
          <w:lang w:eastAsia="en-AU"/>
        </w:rPr>
        <w:t> </w:t>
      </w:r>
    </w:p>
    <w:p w:rsidR="00133F01" w:rsidRPr="00C231C7" w:rsidRDefault="00133F01" w:rsidP="00133F01">
      <w:pPr>
        <w:spacing w:after="0" w:line="240" w:lineRule="auto"/>
        <w:jc w:val="center"/>
        <w:rPr>
          <w:rFonts w:ascii="Arial" w:eastAsia="Times New Roman" w:hAnsi="Arial" w:cs="Arial"/>
          <w:color w:val="000000"/>
          <w:sz w:val="20"/>
          <w:szCs w:val="20"/>
          <w:lang w:eastAsia="en-AU"/>
        </w:rPr>
      </w:pPr>
      <w:r w:rsidRPr="00C231C7">
        <w:rPr>
          <w:rFonts w:ascii="Arial" w:eastAsia="Times New Roman" w:hAnsi="Arial" w:cs="Arial"/>
          <w:color w:val="000000"/>
          <w:sz w:val="20"/>
          <w:szCs w:val="20"/>
          <w:lang w:eastAsia="en-AU"/>
        </w:rPr>
        <w:t>Difference: FR - FFQ</w:t>
      </w:r>
    </w:p>
    <w:tbl>
      <w:tblPr>
        <w:tblW w:w="0" w:type="auto"/>
        <w:jc w:val="center"/>
        <w:tblCellSpacing w:w="0" w:type="dxa"/>
        <w:tblBorders>
          <w:top w:val="single" w:sz="6" w:space="0" w:color="C1C1C1"/>
          <w:left w:val="single" w:sz="6" w:space="0" w:color="C1C1C1"/>
          <w:bottom w:val="single" w:sz="2" w:space="0" w:color="C1C1C1"/>
          <w:right w:val="single" w:sz="2" w:space="0" w:color="C1C1C1"/>
        </w:tblBorders>
        <w:tblCellMar>
          <w:top w:w="50" w:type="dxa"/>
          <w:left w:w="50" w:type="dxa"/>
          <w:bottom w:w="50" w:type="dxa"/>
          <w:right w:w="50" w:type="dxa"/>
        </w:tblCellMar>
        <w:tblLook w:val="04A0" w:firstRow="1" w:lastRow="0" w:firstColumn="1" w:lastColumn="0" w:noHBand="0" w:noVBand="1"/>
        <w:tblDescription w:val="Procedure Ttest: Statistics"/>
      </w:tblPr>
      <w:tblGrid>
        <w:gridCol w:w="340"/>
        <w:gridCol w:w="840"/>
        <w:gridCol w:w="907"/>
        <w:gridCol w:w="880"/>
        <w:gridCol w:w="1127"/>
        <w:gridCol w:w="1167"/>
      </w:tblGrid>
      <w:tr w:rsidR="00133F01" w:rsidRPr="00C231C7" w:rsidTr="008078F7">
        <w:trPr>
          <w:tblHeader/>
          <w:tblCellSpacing w:w="0" w:type="dxa"/>
          <w:jc w:val="center"/>
        </w:trPr>
        <w:tc>
          <w:tcPr>
            <w:tcW w:w="0" w:type="auto"/>
            <w:tcBorders>
              <w:top w:val="nil"/>
              <w:left w:val="nil"/>
              <w:bottom w:val="nil"/>
              <w:right w:val="nil"/>
            </w:tcBorders>
            <w:hideMark/>
          </w:tcPr>
          <w:p w:rsidR="00133F01" w:rsidRPr="00C231C7" w:rsidRDefault="00133F01" w:rsidP="008078F7">
            <w:pPr>
              <w:spacing w:after="0" w:line="240" w:lineRule="auto"/>
              <w:jc w:val="right"/>
              <w:rPr>
                <w:rFonts w:ascii="Times New Roman" w:eastAsia="Times New Roman" w:hAnsi="Times New Roman" w:cs="Times New Roman"/>
                <w:b/>
                <w:bCs/>
                <w:sz w:val="24"/>
                <w:szCs w:val="24"/>
                <w:lang w:eastAsia="en-AU"/>
              </w:rPr>
            </w:pPr>
            <w:r w:rsidRPr="00C231C7">
              <w:rPr>
                <w:rFonts w:ascii="Times New Roman" w:eastAsia="Times New Roman" w:hAnsi="Times New Roman" w:cs="Times New Roman"/>
                <w:b/>
                <w:bCs/>
                <w:sz w:val="24"/>
                <w:szCs w:val="24"/>
                <w:lang w:eastAsia="en-AU"/>
              </w:rPr>
              <w:t>N</w:t>
            </w:r>
          </w:p>
        </w:tc>
        <w:tc>
          <w:tcPr>
            <w:tcW w:w="0" w:type="auto"/>
            <w:tcBorders>
              <w:top w:val="nil"/>
              <w:left w:val="nil"/>
              <w:bottom w:val="nil"/>
              <w:right w:val="nil"/>
            </w:tcBorders>
            <w:hideMark/>
          </w:tcPr>
          <w:p w:rsidR="00133F01" w:rsidRPr="00C231C7" w:rsidRDefault="00133F01" w:rsidP="008078F7">
            <w:pPr>
              <w:spacing w:after="0" w:line="240" w:lineRule="auto"/>
              <w:jc w:val="right"/>
              <w:rPr>
                <w:rFonts w:ascii="Times New Roman" w:eastAsia="Times New Roman" w:hAnsi="Times New Roman" w:cs="Times New Roman"/>
                <w:b/>
                <w:bCs/>
                <w:sz w:val="24"/>
                <w:szCs w:val="24"/>
                <w:lang w:eastAsia="en-AU"/>
              </w:rPr>
            </w:pPr>
            <w:r w:rsidRPr="00C231C7">
              <w:rPr>
                <w:rFonts w:ascii="Times New Roman" w:eastAsia="Times New Roman" w:hAnsi="Times New Roman" w:cs="Times New Roman"/>
                <w:b/>
                <w:bCs/>
                <w:sz w:val="24"/>
                <w:szCs w:val="24"/>
                <w:lang w:eastAsia="en-AU"/>
              </w:rPr>
              <w:t>Mean</w:t>
            </w:r>
          </w:p>
        </w:tc>
        <w:tc>
          <w:tcPr>
            <w:tcW w:w="0" w:type="auto"/>
            <w:tcBorders>
              <w:top w:val="nil"/>
              <w:left w:val="nil"/>
              <w:bottom w:val="nil"/>
              <w:right w:val="nil"/>
            </w:tcBorders>
            <w:hideMark/>
          </w:tcPr>
          <w:p w:rsidR="00133F01" w:rsidRPr="00C231C7" w:rsidRDefault="00133F01" w:rsidP="008078F7">
            <w:pPr>
              <w:spacing w:after="0" w:line="240" w:lineRule="auto"/>
              <w:jc w:val="right"/>
              <w:rPr>
                <w:rFonts w:ascii="Times New Roman" w:eastAsia="Times New Roman" w:hAnsi="Times New Roman" w:cs="Times New Roman"/>
                <w:b/>
                <w:bCs/>
                <w:sz w:val="24"/>
                <w:szCs w:val="24"/>
                <w:lang w:eastAsia="en-AU"/>
              </w:rPr>
            </w:pPr>
            <w:proofErr w:type="spellStart"/>
            <w:r w:rsidRPr="00C231C7">
              <w:rPr>
                <w:rFonts w:ascii="Times New Roman" w:eastAsia="Times New Roman" w:hAnsi="Times New Roman" w:cs="Times New Roman"/>
                <w:b/>
                <w:bCs/>
                <w:sz w:val="24"/>
                <w:szCs w:val="24"/>
                <w:lang w:eastAsia="en-AU"/>
              </w:rPr>
              <w:t>Std</w:t>
            </w:r>
            <w:proofErr w:type="spellEnd"/>
            <w:r w:rsidRPr="00C231C7">
              <w:rPr>
                <w:rFonts w:ascii="Times New Roman" w:eastAsia="Times New Roman" w:hAnsi="Times New Roman" w:cs="Times New Roman"/>
                <w:b/>
                <w:bCs/>
                <w:sz w:val="24"/>
                <w:szCs w:val="24"/>
                <w:lang w:eastAsia="en-AU"/>
              </w:rPr>
              <w:t> Dev</w:t>
            </w:r>
          </w:p>
        </w:tc>
        <w:tc>
          <w:tcPr>
            <w:tcW w:w="0" w:type="auto"/>
            <w:tcBorders>
              <w:top w:val="nil"/>
              <w:left w:val="nil"/>
              <w:bottom w:val="nil"/>
              <w:right w:val="nil"/>
            </w:tcBorders>
            <w:hideMark/>
          </w:tcPr>
          <w:p w:rsidR="00133F01" w:rsidRPr="00C231C7" w:rsidRDefault="00133F01" w:rsidP="008078F7">
            <w:pPr>
              <w:spacing w:after="0" w:line="240" w:lineRule="auto"/>
              <w:jc w:val="right"/>
              <w:rPr>
                <w:rFonts w:ascii="Times New Roman" w:eastAsia="Times New Roman" w:hAnsi="Times New Roman" w:cs="Times New Roman"/>
                <w:b/>
                <w:bCs/>
                <w:sz w:val="24"/>
                <w:szCs w:val="24"/>
                <w:lang w:eastAsia="en-AU"/>
              </w:rPr>
            </w:pPr>
            <w:proofErr w:type="spellStart"/>
            <w:r w:rsidRPr="00C231C7">
              <w:rPr>
                <w:rFonts w:ascii="Times New Roman" w:eastAsia="Times New Roman" w:hAnsi="Times New Roman" w:cs="Times New Roman"/>
                <w:b/>
                <w:bCs/>
                <w:sz w:val="24"/>
                <w:szCs w:val="24"/>
                <w:lang w:eastAsia="en-AU"/>
              </w:rPr>
              <w:t>Std</w:t>
            </w:r>
            <w:proofErr w:type="spellEnd"/>
            <w:r w:rsidRPr="00C231C7">
              <w:rPr>
                <w:rFonts w:ascii="Times New Roman" w:eastAsia="Times New Roman" w:hAnsi="Times New Roman" w:cs="Times New Roman"/>
                <w:b/>
                <w:bCs/>
                <w:sz w:val="24"/>
                <w:szCs w:val="24"/>
                <w:lang w:eastAsia="en-AU"/>
              </w:rPr>
              <w:t> Err</w:t>
            </w:r>
          </w:p>
        </w:tc>
        <w:tc>
          <w:tcPr>
            <w:tcW w:w="0" w:type="auto"/>
            <w:tcBorders>
              <w:top w:val="nil"/>
              <w:left w:val="nil"/>
              <w:bottom w:val="nil"/>
              <w:right w:val="nil"/>
            </w:tcBorders>
            <w:hideMark/>
          </w:tcPr>
          <w:p w:rsidR="00133F01" w:rsidRPr="00C231C7" w:rsidRDefault="00133F01" w:rsidP="008078F7">
            <w:pPr>
              <w:spacing w:after="0" w:line="240" w:lineRule="auto"/>
              <w:jc w:val="right"/>
              <w:rPr>
                <w:rFonts w:ascii="Times New Roman" w:eastAsia="Times New Roman" w:hAnsi="Times New Roman" w:cs="Times New Roman"/>
                <w:b/>
                <w:bCs/>
                <w:sz w:val="24"/>
                <w:szCs w:val="24"/>
                <w:lang w:eastAsia="en-AU"/>
              </w:rPr>
            </w:pPr>
            <w:r w:rsidRPr="00C231C7">
              <w:rPr>
                <w:rFonts w:ascii="Times New Roman" w:eastAsia="Times New Roman" w:hAnsi="Times New Roman" w:cs="Times New Roman"/>
                <w:b/>
                <w:bCs/>
                <w:sz w:val="24"/>
                <w:szCs w:val="24"/>
                <w:lang w:eastAsia="en-AU"/>
              </w:rPr>
              <w:t>Minimum</w:t>
            </w:r>
          </w:p>
        </w:tc>
        <w:tc>
          <w:tcPr>
            <w:tcW w:w="0" w:type="auto"/>
            <w:tcBorders>
              <w:top w:val="nil"/>
              <w:left w:val="nil"/>
              <w:bottom w:val="nil"/>
              <w:right w:val="nil"/>
            </w:tcBorders>
            <w:hideMark/>
          </w:tcPr>
          <w:p w:rsidR="00133F01" w:rsidRPr="00C231C7" w:rsidRDefault="00133F01" w:rsidP="008078F7">
            <w:pPr>
              <w:spacing w:after="0" w:line="240" w:lineRule="auto"/>
              <w:jc w:val="right"/>
              <w:rPr>
                <w:rFonts w:ascii="Times New Roman" w:eastAsia="Times New Roman" w:hAnsi="Times New Roman" w:cs="Times New Roman"/>
                <w:b/>
                <w:bCs/>
                <w:sz w:val="24"/>
                <w:szCs w:val="24"/>
                <w:lang w:eastAsia="en-AU"/>
              </w:rPr>
            </w:pPr>
            <w:r w:rsidRPr="00C231C7">
              <w:rPr>
                <w:rFonts w:ascii="Times New Roman" w:eastAsia="Times New Roman" w:hAnsi="Times New Roman" w:cs="Times New Roman"/>
                <w:b/>
                <w:bCs/>
                <w:sz w:val="24"/>
                <w:szCs w:val="24"/>
                <w:lang w:eastAsia="en-AU"/>
              </w:rPr>
              <w:t>Maximum</w:t>
            </w:r>
          </w:p>
        </w:tc>
      </w:tr>
      <w:tr w:rsidR="00133F01" w:rsidRPr="00C231C7" w:rsidTr="008078F7">
        <w:trPr>
          <w:tblCellSpacing w:w="0" w:type="dxa"/>
          <w:jc w:val="center"/>
        </w:trPr>
        <w:tc>
          <w:tcPr>
            <w:tcW w:w="0" w:type="auto"/>
            <w:tcBorders>
              <w:top w:val="nil"/>
              <w:left w:val="nil"/>
              <w:bottom w:val="nil"/>
              <w:right w:val="nil"/>
            </w:tcBorders>
            <w:hideMark/>
          </w:tcPr>
          <w:p w:rsidR="00133F01" w:rsidRPr="00C231C7" w:rsidRDefault="00133F01" w:rsidP="008078F7">
            <w:pPr>
              <w:spacing w:after="0" w:line="240" w:lineRule="auto"/>
              <w:jc w:val="right"/>
              <w:rPr>
                <w:rFonts w:ascii="Times New Roman" w:eastAsia="Times New Roman" w:hAnsi="Times New Roman" w:cs="Times New Roman"/>
                <w:sz w:val="24"/>
                <w:szCs w:val="24"/>
                <w:lang w:eastAsia="en-AU"/>
              </w:rPr>
            </w:pPr>
            <w:r w:rsidRPr="00C231C7">
              <w:rPr>
                <w:rFonts w:ascii="Times New Roman" w:eastAsia="Times New Roman" w:hAnsi="Times New Roman" w:cs="Times New Roman"/>
                <w:sz w:val="24"/>
                <w:szCs w:val="24"/>
                <w:lang w:eastAsia="en-AU"/>
              </w:rPr>
              <w:t>80</w:t>
            </w:r>
          </w:p>
        </w:tc>
        <w:tc>
          <w:tcPr>
            <w:tcW w:w="0" w:type="auto"/>
            <w:tcBorders>
              <w:top w:val="nil"/>
              <w:left w:val="nil"/>
              <w:bottom w:val="nil"/>
              <w:right w:val="nil"/>
            </w:tcBorders>
            <w:noWrap/>
            <w:hideMark/>
          </w:tcPr>
          <w:p w:rsidR="00133F01" w:rsidRPr="00C231C7" w:rsidRDefault="00133F01" w:rsidP="008078F7">
            <w:pPr>
              <w:spacing w:after="0" w:line="240" w:lineRule="auto"/>
              <w:jc w:val="right"/>
              <w:rPr>
                <w:rFonts w:ascii="Times New Roman" w:eastAsia="Times New Roman" w:hAnsi="Times New Roman" w:cs="Times New Roman"/>
                <w:sz w:val="24"/>
                <w:szCs w:val="24"/>
                <w:lang w:eastAsia="en-AU"/>
              </w:rPr>
            </w:pPr>
            <w:r w:rsidRPr="00C231C7">
              <w:rPr>
                <w:rFonts w:ascii="Times New Roman" w:eastAsia="Times New Roman" w:hAnsi="Times New Roman" w:cs="Times New Roman"/>
                <w:sz w:val="24"/>
                <w:szCs w:val="24"/>
                <w:lang w:eastAsia="en-AU"/>
              </w:rPr>
              <w:t>-2.2849</w:t>
            </w:r>
          </w:p>
        </w:tc>
        <w:tc>
          <w:tcPr>
            <w:tcW w:w="0" w:type="auto"/>
            <w:tcBorders>
              <w:top w:val="nil"/>
              <w:left w:val="nil"/>
              <w:bottom w:val="nil"/>
              <w:right w:val="nil"/>
            </w:tcBorders>
            <w:hideMark/>
          </w:tcPr>
          <w:p w:rsidR="00133F01" w:rsidRPr="00C231C7" w:rsidRDefault="00133F01" w:rsidP="008078F7">
            <w:pPr>
              <w:spacing w:after="0" w:line="240" w:lineRule="auto"/>
              <w:jc w:val="right"/>
              <w:rPr>
                <w:rFonts w:ascii="Times New Roman" w:eastAsia="Times New Roman" w:hAnsi="Times New Roman" w:cs="Times New Roman"/>
                <w:sz w:val="24"/>
                <w:szCs w:val="24"/>
                <w:lang w:eastAsia="en-AU"/>
              </w:rPr>
            </w:pPr>
            <w:r w:rsidRPr="00C231C7">
              <w:rPr>
                <w:rFonts w:ascii="Times New Roman" w:eastAsia="Times New Roman" w:hAnsi="Times New Roman" w:cs="Times New Roman"/>
                <w:sz w:val="24"/>
                <w:szCs w:val="24"/>
                <w:lang w:eastAsia="en-AU"/>
              </w:rPr>
              <w:t>43.9283</w:t>
            </w:r>
          </w:p>
        </w:tc>
        <w:tc>
          <w:tcPr>
            <w:tcW w:w="0" w:type="auto"/>
            <w:tcBorders>
              <w:top w:val="nil"/>
              <w:left w:val="nil"/>
              <w:bottom w:val="nil"/>
              <w:right w:val="nil"/>
            </w:tcBorders>
            <w:hideMark/>
          </w:tcPr>
          <w:p w:rsidR="00133F01" w:rsidRPr="00C231C7" w:rsidRDefault="00133F01" w:rsidP="008078F7">
            <w:pPr>
              <w:spacing w:after="0" w:line="240" w:lineRule="auto"/>
              <w:jc w:val="right"/>
              <w:rPr>
                <w:rFonts w:ascii="Times New Roman" w:eastAsia="Times New Roman" w:hAnsi="Times New Roman" w:cs="Times New Roman"/>
                <w:sz w:val="24"/>
                <w:szCs w:val="24"/>
                <w:lang w:eastAsia="en-AU"/>
              </w:rPr>
            </w:pPr>
            <w:r w:rsidRPr="00C231C7">
              <w:rPr>
                <w:rFonts w:ascii="Times New Roman" w:eastAsia="Times New Roman" w:hAnsi="Times New Roman" w:cs="Times New Roman"/>
                <w:sz w:val="24"/>
                <w:szCs w:val="24"/>
                <w:lang w:eastAsia="en-AU"/>
              </w:rPr>
              <w:t>4.9113</w:t>
            </w:r>
          </w:p>
        </w:tc>
        <w:tc>
          <w:tcPr>
            <w:tcW w:w="0" w:type="auto"/>
            <w:tcBorders>
              <w:top w:val="nil"/>
              <w:left w:val="nil"/>
              <w:bottom w:val="nil"/>
              <w:right w:val="nil"/>
            </w:tcBorders>
            <w:noWrap/>
            <w:hideMark/>
          </w:tcPr>
          <w:p w:rsidR="00133F01" w:rsidRPr="00C231C7" w:rsidRDefault="00133F01" w:rsidP="008078F7">
            <w:pPr>
              <w:spacing w:after="0" w:line="240" w:lineRule="auto"/>
              <w:jc w:val="right"/>
              <w:rPr>
                <w:rFonts w:ascii="Times New Roman" w:eastAsia="Times New Roman" w:hAnsi="Times New Roman" w:cs="Times New Roman"/>
                <w:sz w:val="24"/>
                <w:szCs w:val="24"/>
                <w:lang w:eastAsia="en-AU"/>
              </w:rPr>
            </w:pPr>
            <w:r w:rsidRPr="00C231C7">
              <w:rPr>
                <w:rFonts w:ascii="Times New Roman" w:eastAsia="Times New Roman" w:hAnsi="Times New Roman" w:cs="Times New Roman"/>
                <w:sz w:val="24"/>
                <w:szCs w:val="24"/>
                <w:lang w:eastAsia="en-AU"/>
              </w:rPr>
              <w:t>-119.8</w:t>
            </w:r>
          </w:p>
        </w:tc>
        <w:tc>
          <w:tcPr>
            <w:tcW w:w="0" w:type="auto"/>
            <w:tcBorders>
              <w:top w:val="nil"/>
              <w:left w:val="nil"/>
              <w:bottom w:val="nil"/>
              <w:right w:val="nil"/>
            </w:tcBorders>
            <w:hideMark/>
          </w:tcPr>
          <w:p w:rsidR="00133F01" w:rsidRPr="00C231C7" w:rsidRDefault="00133F01" w:rsidP="008078F7">
            <w:pPr>
              <w:spacing w:after="0" w:line="240" w:lineRule="auto"/>
              <w:jc w:val="right"/>
              <w:rPr>
                <w:rFonts w:ascii="Times New Roman" w:eastAsia="Times New Roman" w:hAnsi="Times New Roman" w:cs="Times New Roman"/>
                <w:sz w:val="24"/>
                <w:szCs w:val="24"/>
                <w:lang w:eastAsia="en-AU"/>
              </w:rPr>
            </w:pPr>
            <w:r w:rsidRPr="00C231C7">
              <w:rPr>
                <w:rFonts w:ascii="Times New Roman" w:eastAsia="Times New Roman" w:hAnsi="Times New Roman" w:cs="Times New Roman"/>
                <w:sz w:val="24"/>
                <w:szCs w:val="24"/>
                <w:lang w:eastAsia="en-AU"/>
              </w:rPr>
              <w:t>76.2301</w:t>
            </w:r>
          </w:p>
        </w:tc>
      </w:tr>
    </w:tbl>
    <w:p w:rsidR="00133F01" w:rsidRPr="00C231C7" w:rsidRDefault="00133F01" w:rsidP="00133F01">
      <w:pPr>
        <w:spacing w:after="0" w:line="240" w:lineRule="auto"/>
        <w:rPr>
          <w:rFonts w:ascii="Arial" w:eastAsia="Times New Roman" w:hAnsi="Arial" w:cs="Arial"/>
          <w:color w:val="000000"/>
          <w:sz w:val="20"/>
          <w:szCs w:val="20"/>
          <w:lang w:eastAsia="en-AU"/>
        </w:rPr>
      </w:pPr>
      <w:bookmarkStart w:id="1" w:name="IDX20"/>
      <w:bookmarkEnd w:id="1"/>
    </w:p>
    <w:tbl>
      <w:tblPr>
        <w:tblW w:w="0" w:type="auto"/>
        <w:jc w:val="center"/>
        <w:tblCellSpacing w:w="0" w:type="dxa"/>
        <w:tblBorders>
          <w:top w:val="single" w:sz="6" w:space="0" w:color="C1C1C1"/>
          <w:left w:val="single" w:sz="6" w:space="0" w:color="C1C1C1"/>
          <w:bottom w:val="single" w:sz="2" w:space="0" w:color="C1C1C1"/>
          <w:right w:val="single" w:sz="2" w:space="0" w:color="C1C1C1"/>
        </w:tblBorders>
        <w:tblCellMar>
          <w:top w:w="50" w:type="dxa"/>
          <w:left w:w="50" w:type="dxa"/>
          <w:bottom w:w="50" w:type="dxa"/>
          <w:right w:w="50" w:type="dxa"/>
        </w:tblCellMar>
        <w:tblLook w:val="04A0" w:firstRow="1" w:lastRow="0" w:firstColumn="1" w:lastColumn="0" w:noHBand="0" w:noVBand="1"/>
        <w:tblDescription w:val="Procedure Ttest: Confidence Limits"/>
      </w:tblPr>
      <w:tblGrid>
        <w:gridCol w:w="840"/>
        <w:gridCol w:w="960"/>
        <w:gridCol w:w="760"/>
        <w:gridCol w:w="907"/>
        <w:gridCol w:w="921"/>
        <w:gridCol w:w="921"/>
      </w:tblGrid>
      <w:tr w:rsidR="00133F01" w:rsidRPr="00C231C7" w:rsidTr="008078F7">
        <w:trPr>
          <w:tblHeader/>
          <w:tblCellSpacing w:w="0" w:type="dxa"/>
          <w:jc w:val="center"/>
        </w:trPr>
        <w:tc>
          <w:tcPr>
            <w:tcW w:w="0" w:type="auto"/>
            <w:tcBorders>
              <w:top w:val="nil"/>
              <w:left w:val="nil"/>
              <w:bottom w:val="nil"/>
              <w:right w:val="nil"/>
            </w:tcBorders>
            <w:hideMark/>
          </w:tcPr>
          <w:p w:rsidR="00133F01" w:rsidRPr="00C231C7" w:rsidRDefault="00133F01" w:rsidP="008078F7">
            <w:pPr>
              <w:spacing w:after="0" w:line="240" w:lineRule="auto"/>
              <w:jc w:val="right"/>
              <w:rPr>
                <w:rFonts w:ascii="Times New Roman" w:eastAsia="Times New Roman" w:hAnsi="Times New Roman" w:cs="Times New Roman"/>
                <w:b/>
                <w:bCs/>
                <w:sz w:val="24"/>
                <w:szCs w:val="24"/>
                <w:lang w:eastAsia="en-AU"/>
              </w:rPr>
            </w:pPr>
            <w:r w:rsidRPr="00C231C7">
              <w:rPr>
                <w:rFonts w:ascii="Times New Roman" w:eastAsia="Times New Roman" w:hAnsi="Times New Roman" w:cs="Times New Roman"/>
                <w:b/>
                <w:bCs/>
                <w:sz w:val="24"/>
                <w:szCs w:val="24"/>
                <w:lang w:eastAsia="en-AU"/>
              </w:rPr>
              <w:t>Mean</w:t>
            </w:r>
          </w:p>
        </w:tc>
        <w:tc>
          <w:tcPr>
            <w:tcW w:w="0" w:type="auto"/>
            <w:gridSpan w:val="2"/>
            <w:tcBorders>
              <w:top w:val="nil"/>
              <w:left w:val="nil"/>
              <w:bottom w:val="nil"/>
              <w:right w:val="nil"/>
            </w:tcBorders>
            <w:hideMark/>
          </w:tcPr>
          <w:p w:rsidR="00133F01" w:rsidRPr="00C231C7" w:rsidRDefault="00133F01" w:rsidP="008078F7">
            <w:pPr>
              <w:spacing w:after="0" w:line="240" w:lineRule="auto"/>
              <w:jc w:val="center"/>
              <w:rPr>
                <w:rFonts w:ascii="Times New Roman" w:eastAsia="Times New Roman" w:hAnsi="Times New Roman" w:cs="Times New Roman"/>
                <w:b/>
                <w:bCs/>
                <w:sz w:val="24"/>
                <w:szCs w:val="24"/>
                <w:lang w:eastAsia="en-AU"/>
              </w:rPr>
            </w:pPr>
            <w:r w:rsidRPr="00C231C7">
              <w:rPr>
                <w:rFonts w:ascii="Times New Roman" w:eastAsia="Times New Roman" w:hAnsi="Times New Roman" w:cs="Times New Roman"/>
                <w:b/>
                <w:bCs/>
                <w:sz w:val="24"/>
                <w:szCs w:val="24"/>
                <w:lang w:eastAsia="en-AU"/>
              </w:rPr>
              <w:t>95% CL Mean</w:t>
            </w:r>
          </w:p>
        </w:tc>
        <w:tc>
          <w:tcPr>
            <w:tcW w:w="0" w:type="auto"/>
            <w:tcBorders>
              <w:top w:val="nil"/>
              <w:left w:val="nil"/>
              <w:bottom w:val="nil"/>
              <w:right w:val="nil"/>
            </w:tcBorders>
            <w:hideMark/>
          </w:tcPr>
          <w:p w:rsidR="00133F01" w:rsidRPr="00C231C7" w:rsidRDefault="00133F01" w:rsidP="008078F7">
            <w:pPr>
              <w:spacing w:after="0" w:line="240" w:lineRule="auto"/>
              <w:jc w:val="right"/>
              <w:rPr>
                <w:rFonts w:ascii="Times New Roman" w:eastAsia="Times New Roman" w:hAnsi="Times New Roman" w:cs="Times New Roman"/>
                <w:b/>
                <w:bCs/>
                <w:sz w:val="24"/>
                <w:szCs w:val="24"/>
                <w:lang w:eastAsia="en-AU"/>
              </w:rPr>
            </w:pPr>
            <w:proofErr w:type="spellStart"/>
            <w:r w:rsidRPr="00C231C7">
              <w:rPr>
                <w:rFonts w:ascii="Times New Roman" w:eastAsia="Times New Roman" w:hAnsi="Times New Roman" w:cs="Times New Roman"/>
                <w:b/>
                <w:bCs/>
                <w:sz w:val="24"/>
                <w:szCs w:val="24"/>
                <w:lang w:eastAsia="en-AU"/>
              </w:rPr>
              <w:t>Std</w:t>
            </w:r>
            <w:proofErr w:type="spellEnd"/>
            <w:r w:rsidRPr="00C231C7">
              <w:rPr>
                <w:rFonts w:ascii="Times New Roman" w:eastAsia="Times New Roman" w:hAnsi="Times New Roman" w:cs="Times New Roman"/>
                <w:b/>
                <w:bCs/>
                <w:sz w:val="24"/>
                <w:szCs w:val="24"/>
                <w:lang w:eastAsia="en-AU"/>
              </w:rPr>
              <w:t> Dev</w:t>
            </w:r>
          </w:p>
        </w:tc>
        <w:tc>
          <w:tcPr>
            <w:tcW w:w="0" w:type="auto"/>
            <w:gridSpan w:val="2"/>
            <w:tcBorders>
              <w:top w:val="nil"/>
              <w:left w:val="nil"/>
              <w:bottom w:val="nil"/>
              <w:right w:val="nil"/>
            </w:tcBorders>
            <w:hideMark/>
          </w:tcPr>
          <w:p w:rsidR="00133F01" w:rsidRPr="00C231C7" w:rsidRDefault="00133F01" w:rsidP="008078F7">
            <w:pPr>
              <w:spacing w:after="0" w:line="240" w:lineRule="auto"/>
              <w:jc w:val="center"/>
              <w:rPr>
                <w:rFonts w:ascii="Times New Roman" w:eastAsia="Times New Roman" w:hAnsi="Times New Roman" w:cs="Times New Roman"/>
                <w:b/>
                <w:bCs/>
                <w:sz w:val="24"/>
                <w:szCs w:val="24"/>
                <w:lang w:eastAsia="en-AU"/>
              </w:rPr>
            </w:pPr>
            <w:r w:rsidRPr="00C231C7">
              <w:rPr>
                <w:rFonts w:ascii="Times New Roman" w:eastAsia="Times New Roman" w:hAnsi="Times New Roman" w:cs="Times New Roman"/>
                <w:b/>
                <w:bCs/>
                <w:sz w:val="24"/>
                <w:szCs w:val="24"/>
                <w:lang w:eastAsia="en-AU"/>
              </w:rPr>
              <w:t xml:space="preserve">95% CL </w:t>
            </w:r>
            <w:proofErr w:type="spellStart"/>
            <w:r w:rsidRPr="00C231C7">
              <w:rPr>
                <w:rFonts w:ascii="Times New Roman" w:eastAsia="Times New Roman" w:hAnsi="Times New Roman" w:cs="Times New Roman"/>
                <w:b/>
                <w:bCs/>
                <w:sz w:val="24"/>
                <w:szCs w:val="24"/>
                <w:lang w:eastAsia="en-AU"/>
              </w:rPr>
              <w:t>Std</w:t>
            </w:r>
            <w:proofErr w:type="spellEnd"/>
            <w:r w:rsidRPr="00C231C7">
              <w:rPr>
                <w:rFonts w:ascii="Times New Roman" w:eastAsia="Times New Roman" w:hAnsi="Times New Roman" w:cs="Times New Roman"/>
                <w:b/>
                <w:bCs/>
                <w:sz w:val="24"/>
                <w:szCs w:val="24"/>
                <w:lang w:eastAsia="en-AU"/>
              </w:rPr>
              <w:t xml:space="preserve"> Dev</w:t>
            </w:r>
          </w:p>
        </w:tc>
      </w:tr>
      <w:tr w:rsidR="00133F01" w:rsidRPr="00C231C7" w:rsidTr="008078F7">
        <w:trPr>
          <w:tblCellSpacing w:w="0" w:type="dxa"/>
          <w:jc w:val="center"/>
        </w:trPr>
        <w:tc>
          <w:tcPr>
            <w:tcW w:w="0" w:type="auto"/>
            <w:tcBorders>
              <w:top w:val="nil"/>
              <w:left w:val="nil"/>
              <w:bottom w:val="nil"/>
              <w:right w:val="nil"/>
            </w:tcBorders>
            <w:noWrap/>
            <w:hideMark/>
          </w:tcPr>
          <w:p w:rsidR="00133F01" w:rsidRPr="00C231C7" w:rsidRDefault="00133F01" w:rsidP="008078F7">
            <w:pPr>
              <w:spacing w:after="0" w:line="240" w:lineRule="auto"/>
              <w:jc w:val="right"/>
              <w:rPr>
                <w:rFonts w:ascii="Times New Roman" w:eastAsia="Times New Roman" w:hAnsi="Times New Roman" w:cs="Times New Roman"/>
                <w:sz w:val="24"/>
                <w:szCs w:val="24"/>
                <w:lang w:eastAsia="en-AU"/>
              </w:rPr>
            </w:pPr>
            <w:r w:rsidRPr="00C231C7">
              <w:rPr>
                <w:rFonts w:ascii="Times New Roman" w:eastAsia="Times New Roman" w:hAnsi="Times New Roman" w:cs="Times New Roman"/>
                <w:sz w:val="24"/>
                <w:szCs w:val="24"/>
                <w:lang w:eastAsia="en-AU"/>
              </w:rPr>
              <w:t>-2.2849</w:t>
            </w:r>
          </w:p>
        </w:tc>
        <w:tc>
          <w:tcPr>
            <w:tcW w:w="0" w:type="auto"/>
            <w:tcBorders>
              <w:top w:val="nil"/>
              <w:left w:val="nil"/>
              <w:bottom w:val="nil"/>
              <w:right w:val="nil"/>
            </w:tcBorders>
            <w:noWrap/>
            <w:hideMark/>
          </w:tcPr>
          <w:p w:rsidR="00133F01" w:rsidRPr="00C231C7" w:rsidRDefault="00133F01" w:rsidP="008078F7">
            <w:pPr>
              <w:spacing w:after="0" w:line="240" w:lineRule="auto"/>
              <w:jc w:val="right"/>
              <w:rPr>
                <w:rFonts w:ascii="Times New Roman" w:eastAsia="Times New Roman" w:hAnsi="Times New Roman" w:cs="Times New Roman"/>
                <w:sz w:val="24"/>
                <w:szCs w:val="24"/>
                <w:lang w:eastAsia="en-AU"/>
              </w:rPr>
            </w:pPr>
            <w:r w:rsidRPr="00C231C7">
              <w:rPr>
                <w:rFonts w:ascii="Times New Roman" w:eastAsia="Times New Roman" w:hAnsi="Times New Roman" w:cs="Times New Roman"/>
                <w:sz w:val="24"/>
                <w:szCs w:val="24"/>
                <w:lang w:eastAsia="en-AU"/>
              </w:rPr>
              <w:t>-12.0607</w:t>
            </w:r>
          </w:p>
        </w:tc>
        <w:tc>
          <w:tcPr>
            <w:tcW w:w="0" w:type="auto"/>
            <w:tcBorders>
              <w:top w:val="nil"/>
              <w:left w:val="nil"/>
              <w:bottom w:val="nil"/>
              <w:right w:val="nil"/>
            </w:tcBorders>
            <w:hideMark/>
          </w:tcPr>
          <w:p w:rsidR="00133F01" w:rsidRPr="00C231C7" w:rsidRDefault="00133F01" w:rsidP="008078F7">
            <w:pPr>
              <w:spacing w:after="0" w:line="240" w:lineRule="auto"/>
              <w:jc w:val="right"/>
              <w:rPr>
                <w:rFonts w:ascii="Times New Roman" w:eastAsia="Times New Roman" w:hAnsi="Times New Roman" w:cs="Times New Roman"/>
                <w:sz w:val="24"/>
                <w:szCs w:val="24"/>
                <w:lang w:eastAsia="en-AU"/>
              </w:rPr>
            </w:pPr>
            <w:r w:rsidRPr="00C231C7">
              <w:rPr>
                <w:rFonts w:ascii="Times New Roman" w:eastAsia="Times New Roman" w:hAnsi="Times New Roman" w:cs="Times New Roman"/>
                <w:sz w:val="24"/>
                <w:szCs w:val="24"/>
                <w:lang w:eastAsia="en-AU"/>
              </w:rPr>
              <w:t>7.4908</w:t>
            </w:r>
          </w:p>
        </w:tc>
        <w:tc>
          <w:tcPr>
            <w:tcW w:w="0" w:type="auto"/>
            <w:tcBorders>
              <w:top w:val="nil"/>
              <w:left w:val="nil"/>
              <w:bottom w:val="nil"/>
              <w:right w:val="nil"/>
            </w:tcBorders>
            <w:hideMark/>
          </w:tcPr>
          <w:p w:rsidR="00133F01" w:rsidRPr="00C231C7" w:rsidRDefault="00133F01" w:rsidP="008078F7">
            <w:pPr>
              <w:spacing w:after="0" w:line="240" w:lineRule="auto"/>
              <w:jc w:val="right"/>
              <w:rPr>
                <w:rFonts w:ascii="Times New Roman" w:eastAsia="Times New Roman" w:hAnsi="Times New Roman" w:cs="Times New Roman"/>
                <w:sz w:val="24"/>
                <w:szCs w:val="24"/>
                <w:lang w:eastAsia="en-AU"/>
              </w:rPr>
            </w:pPr>
            <w:r w:rsidRPr="00C231C7">
              <w:rPr>
                <w:rFonts w:ascii="Times New Roman" w:eastAsia="Times New Roman" w:hAnsi="Times New Roman" w:cs="Times New Roman"/>
                <w:sz w:val="24"/>
                <w:szCs w:val="24"/>
                <w:lang w:eastAsia="en-AU"/>
              </w:rPr>
              <w:t>43.9283</w:t>
            </w:r>
          </w:p>
        </w:tc>
        <w:tc>
          <w:tcPr>
            <w:tcW w:w="0" w:type="auto"/>
            <w:tcBorders>
              <w:top w:val="nil"/>
              <w:left w:val="nil"/>
              <w:bottom w:val="nil"/>
              <w:right w:val="nil"/>
            </w:tcBorders>
            <w:hideMark/>
          </w:tcPr>
          <w:p w:rsidR="00133F01" w:rsidRPr="00C231C7" w:rsidRDefault="00133F01" w:rsidP="008078F7">
            <w:pPr>
              <w:spacing w:after="0" w:line="240" w:lineRule="auto"/>
              <w:jc w:val="right"/>
              <w:rPr>
                <w:rFonts w:ascii="Times New Roman" w:eastAsia="Times New Roman" w:hAnsi="Times New Roman" w:cs="Times New Roman"/>
                <w:sz w:val="24"/>
                <w:szCs w:val="24"/>
                <w:lang w:eastAsia="en-AU"/>
              </w:rPr>
            </w:pPr>
            <w:r w:rsidRPr="00C231C7">
              <w:rPr>
                <w:rFonts w:ascii="Times New Roman" w:eastAsia="Times New Roman" w:hAnsi="Times New Roman" w:cs="Times New Roman"/>
                <w:sz w:val="24"/>
                <w:szCs w:val="24"/>
                <w:lang w:eastAsia="en-AU"/>
              </w:rPr>
              <w:t>38.0178</w:t>
            </w:r>
          </w:p>
        </w:tc>
        <w:tc>
          <w:tcPr>
            <w:tcW w:w="0" w:type="auto"/>
            <w:tcBorders>
              <w:top w:val="nil"/>
              <w:left w:val="nil"/>
              <w:bottom w:val="nil"/>
              <w:right w:val="nil"/>
            </w:tcBorders>
            <w:hideMark/>
          </w:tcPr>
          <w:p w:rsidR="00133F01" w:rsidRPr="00C231C7" w:rsidRDefault="00133F01" w:rsidP="008078F7">
            <w:pPr>
              <w:spacing w:after="0" w:line="240" w:lineRule="auto"/>
              <w:jc w:val="right"/>
              <w:rPr>
                <w:rFonts w:ascii="Times New Roman" w:eastAsia="Times New Roman" w:hAnsi="Times New Roman" w:cs="Times New Roman"/>
                <w:sz w:val="24"/>
                <w:szCs w:val="24"/>
                <w:lang w:eastAsia="en-AU"/>
              </w:rPr>
            </w:pPr>
            <w:r w:rsidRPr="00C231C7">
              <w:rPr>
                <w:rFonts w:ascii="Times New Roman" w:eastAsia="Times New Roman" w:hAnsi="Times New Roman" w:cs="Times New Roman"/>
                <w:sz w:val="24"/>
                <w:szCs w:val="24"/>
                <w:lang w:eastAsia="en-AU"/>
              </w:rPr>
              <w:t>52.0318</w:t>
            </w:r>
          </w:p>
        </w:tc>
      </w:tr>
    </w:tbl>
    <w:p w:rsidR="00133F01" w:rsidRPr="00C231C7" w:rsidRDefault="00133F01" w:rsidP="00133F01">
      <w:pPr>
        <w:spacing w:after="240" w:line="240" w:lineRule="auto"/>
        <w:rPr>
          <w:rFonts w:ascii="Arial" w:eastAsia="Times New Roman" w:hAnsi="Arial" w:cs="Arial"/>
          <w:color w:val="000000"/>
          <w:sz w:val="20"/>
          <w:szCs w:val="20"/>
          <w:lang w:eastAsia="en-AU"/>
        </w:rPr>
      </w:pPr>
    </w:p>
    <w:p w:rsidR="00133F01" w:rsidRPr="00C231C7" w:rsidRDefault="00133F01" w:rsidP="00133F01">
      <w:pPr>
        <w:spacing w:after="0" w:line="240" w:lineRule="auto"/>
        <w:jc w:val="center"/>
        <w:rPr>
          <w:rFonts w:ascii="Arial" w:eastAsia="Times New Roman" w:hAnsi="Arial" w:cs="Arial"/>
          <w:color w:val="000000"/>
          <w:sz w:val="20"/>
          <w:szCs w:val="20"/>
          <w:lang w:eastAsia="en-AU"/>
        </w:rPr>
      </w:pPr>
      <w:r w:rsidRPr="00C231C7">
        <w:rPr>
          <w:rFonts w:ascii="Arial" w:eastAsia="Times New Roman" w:hAnsi="Arial" w:cs="Arial"/>
          <w:color w:val="000000"/>
          <w:sz w:val="20"/>
          <w:szCs w:val="20"/>
          <w:lang w:eastAsia="en-AU"/>
        </w:rPr>
        <w:t>TOST Level 0.05 Equivalence Analysis</w:t>
      </w:r>
    </w:p>
    <w:tbl>
      <w:tblPr>
        <w:tblW w:w="0" w:type="auto"/>
        <w:jc w:val="center"/>
        <w:tblCellSpacing w:w="0" w:type="dxa"/>
        <w:tblBorders>
          <w:top w:val="single" w:sz="6" w:space="0" w:color="C1C1C1"/>
          <w:left w:val="single" w:sz="6" w:space="0" w:color="C1C1C1"/>
          <w:bottom w:val="single" w:sz="2" w:space="0" w:color="C1C1C1"/>
          <w:right w:val="single" w:sz="2" w:space="0" w:color="C1C1C1"/>
        </w:tblBorders>
        <w:tblCellMar>
          <w:top w:w="50" w:type="dxa"/>
          <w:left w:w="50" w:type="dxa"/>
          <w:bottom w:w="50" w:type="dxa"/>
          <w:right w:w="50" w:type="dxa"/>
        </w:tblCellMar>
        <w:tblLook w:val="04A0" w:firstRow="1" w:lastRow="0" w:firstColumn="1" w:lastColumn="0" w:noHBand="0" w:noVBand="1"/>
        <w:tblDescription w:val="Procedure Ttest: Equivalence Limits"/>
      </w:tblPr>
      <w:tblGrid>
        <w:gridCol w:w="840"/>
        <w:gridCol w:w="1507"/>
        <w:gridCol w:w="236"/>
        <w:gridCol w:w="960"/>
        <w:gridCol w:w="760"/>
        <w:gridCol w:w="236"/>
        <w:gridCol w:w="1494"/>
        <w:gridCol w:w="1274"/>
      </w:tblGrid>
      <w:tr w:rsidR="00133F01" w:rsidRPr="00C231C7" w:rsidTr="008078F7">
        <w:trPr>
          <w:tblHeader/>
          <w:tblCellSpacing w:w="0" w:type="dxa"/>
          <w:jc w:val="center"/>
        </w:trPr>
        <w:tc>
          <w:tcPr>
            <w:tcW w:w="0" w:type="auto"/>
            <w:tcBorders>
              <w:top w:val="nil"/>
              <w:left w:val="nil"/>
              <w:bottom w:val="nil"/>
              <w:right w:val="nil"/>
            </w:tcBorders>
            <w:hideMark/>
          </w:tcPr>
          <w:p w:rsidR="00133F01" w:rsidRPr="00C231C7" w:rsidRDefault="00133F01" w:rsidP="008078F7">
            <w:pPr>
              <w:spacing w:after="0" w:line="240" w:lineRule="auto"/>
              <w:jc w:val="right"/>
              <w:rPr>
                <w:rFonts w:ascii="Times New Roman" w:eastAsia="Times New Roman" w:hAnsi="Times New Roman" w:cs="Times New Roman"/>
                <w:b/>
                <w:bCs/>
                <w:sz w:val="24"/>
                <w:szCs w:val="24"/>
                <w:lang w:eastAsia="en-AU"/>
              </w:rPr>
            </w:pPr>
            <w:bookmarkStart w:id="2" w:name="IDX21"/>
            <w:bookmarkEnd w:id="2"/>
            <w:r w:rsidRPr="00C231C7">
              <w:rPr>
                <w:rFonts w:ascii="Times New Roman" w:eastAsia="Times New Roman" w:hAnsi="Times New Roman" w:cs="Times New Roman"/>
                <w:b/>
                <w:bCs/>
                <w:sz w:val="24"/>
                <w:szCs w:val="24"/>
                <w:lang w:eastAsia="en-AU"/>
              </w:rPr>
              <w:t>Mean</w:t>
            </w:r>
          </w:p>
        </w:tc>
        <w:tc>
          <w:tcPr>
            <w:tcW w:w="0" w:type="auto"/>
            <w:tcBorders>
              <w:top w:val="nil"/>
              <w:left w:val="nil"/>
              <w:bottom w:val="nil"/>
              <w:right w:val="nil"/>
            </w:tcBorders>
            <w:hideMark/>
          </w:tcPr>
          <w:p w:rsidR="00133F01" w:rsidRPr="00C231C7" w:rsidRDefault="00133F01" w:rsidP="008078F7">
            <w:pPr>
              <w:spacing w:after="0" w:line="240" w:lineRule="auto"/>
              <w:jc w:val="right"/>
              <w:rPr>
                <w:rFonts w:ascii="Times New Roman" w:eastAsia="Times New Roman" w:hAnsi="Times New Roman" w:cs="Times New Roman"/>
                <w:b/>
                <w:bCs/>
                <w:sz w:val="24"/>
                <w:szCs w:val="24"/>
                <w:lang w:eastAsia="en-AU"/>
              </w:rPr>
            </w:pPr>
            <w:r w:rsidRPr="00C231C7">
              <w:rPr>
                <w:rFonts w:ascii="Times New Roman" w:eastAsia="Times New Roman" w:hAnsi="Times New Roman" w:cs="Times New Roman"/>
                <w:b/>
                <w:bCs/>
                <w:sz w:val="24"/>
                <w:szCs w:val="24"/>
                <w:lang w:eastAsia="en-AU"/>
              </w:rPr>
              <w:t>Lower Bound</w:t>
            </w:r>
          </w:p>
        </w:tc>
        <w:tc>
          <w:tcPr>
            <w:tcW w:w="0" w:type="auto"/>
            <w:tcBorders>
              <w:top w:val="nil"/>
              <w:left w:val="nil"/>
              <w:bottom w:val="nil"/>
              <w:right w:val="nil"/>
            </w:tcBorders>
            <w:hideMark/>
          </w:tcPr>
          <w:p w:rsidR="00133F01" w:rsidRPr="00C231C7" w:rsidRDefault="00133F01" w:rsidP="008078F7">
            <w:pPr>
              <w:spacing w:after="0" w:line="240" w:lineRule="auto"/>
              <w:jc w:val="center"/>
              <w:rPr>
                <w:rFonts w:ascii="Times New Roman" w:eastAsia="Times New Roman" w:hAnsi="Times New Roman" w:cs="Times New Roman"/>
                <w:b/>
                <w:bCs/>
                <w:sz w:val="24"/>
                <w:szCs w:val="24"/>
                <w:lang w:eastAsia="en-AU"/>
              </w:rPr>
            </w:pPr>
            <w:r w:rsidRPr="00C231C7">
              <w:rPr>
                <w:rFonts w:ascii="Times New Roman" w:eastAsia="Times New Roman" w:hAnsi="Times New Roman" w:cs="Times New Roman"/>
                <w:b/>
                <w:bCs/>
                <w:sz w:val="24"/>
                <w:szCs w:val="24"/>
                <w:lang w:eastAsia="en-AU"/>
              </w:rPr>
              <w:t> </w:t>
            </w:r>
          </w:p>
        </w:tc>
        <w:tc>
          <w:tcPr>
            <w:tcW w:w="0" w:type="auto"/>
            <w:gridSpan w:val="2"/>
            <w:tcBorders>
              <w:top w:val="nil"/>
              <w:left w:val="nil"/>
              <w:bottom w:val="nil"/>
              <w:right w:val="nil"/>
            </w:tcBorders>
            <w:hideMark/>
          </w:tcPr>
          <w:p w:rsidR="00133F01" w:rsidRPr="00C231C7" w:rsidRDefault="00133F01" w:rsidP="008078F7">
            <w:pPr>
              <w:spacing w:after="0" w:line="240" w:lineRule="auto"/>
              <w:jc w:val="center"/>
              <w:rPr>
                <w:rFonts w:ascii="Times New Roman" w:eastAsia="Times New Roman" w:hAnsi="Times New Roman" w:cs="Times New Roman"/>
                <w:b/>
                <w:bCs/>
                <w:sz w:val="24"/>
                <w:szCs w:val="24"/>
                <w:lang w:eastAsia="en-AU"/>
              </w:rPr>
            </w:pPr>
            <w:r w:rsidRPr="00C231C7">
              <w:rPr>
                <w:rFonts w:ascii="Times New Roman" w:eastAsia="Times New Roman" w:hAnsi="Times New Roman" w:cs="Times New Roman"/>
                <w:b/>
                <w:bCs/>
                <w:sz w:val="24"/>
                <w:szCs w:val="24"/>
                <w:lang w:eastAsia="en-AU"/>
              </w:rPr>
              <w:t>90% CL Mean</w:t>
            </w:r>
          </w:p>
        </w:tc>
        <w:tc>
          <w:tcPr>
            <w:tcW w:w="0" w:type="auto"/>
            <w:tcBorders>
              <w:top w:val="nil"/>
              <w:left w:val="nil"/>
              <w:bottom w:val="nil"/>
              <w:right w:val="nil"/>
            </w:tcBorders>
            <w:hideMark/>
          </w:tcPr>
          <w:p w:rsidR="00133F01" w:rsidRPr="00C231C7" w:rsidRDefault="00133F01" w:rsidP="008078F7">
            <w:pPr>
              <w:spacing w:after="0" w:line="240" w:lineRule="auto"/>
              <w:jc w:val="center"/>
              <w:rPr>
                <w:rFonts w:ascii="Times New Roman" w:eastAsia="Times New Roman" w:hAnsi="Times New Roman" w:cs="Times New Roman"/>
                <w:b/>
                <w:bCs/>
                <w:sz w:val="24"/>
                <w:szCs w:val="24"/>
                <w:lang w:eastAsia="en-AU"/>
              </w:rPr>
            </w:pPr>
            <w:r w:rsidRPr="00C231C7">
              <w:rPr>
                <w:rFonts w:ascii="Times New Roman" w:eastAsia="Times New Roman" w:hAnsi="Times New Roman" w:cs="Times New Roman"/>
                <w:b/>
                <w:bCs/>
                <w:sz w:val="24"/>
                <w:szCs w:val="24"/>
                <w:lang w:eastAsia="en-AU"/>
              </w:rPr>
              <w:t> </w:t>
            </w:r>
          </w:p>
        </w:tc>
        <w:tc>
          <w:tcPr>
            <w:tcW w:w="0" w:type="auto"/>
            <w:tcBorders>
              <w:top w:val="nil"/>
              <w:left w:val="nil"/>
              <w:bottom w:val="nil"/>
              <w:right w:val="nil"/>
            </w:tcBorders>
            <w:hideMark/>
          </w:tcPr>
          <w:p w:rsidR="00133F01" w:rsidRPr="00C231C7" w:rsidRDefault="00133F01" w:rsidP="008078F7">
            <w:pPr>
              <w:spacing w:after="0" w:line="240" w:lineRule="auto"/>
              <w:jc w:val="right"/>
              <w:rPr>
                <w:rFonts w:ascii="Times New Roman" w:eastAsia="Times New Roman" w:hAnsi="Times New Roman" w:cs="Times New Roman"/>
                <w:b/>
                <w:bCs/>
                <w:sz w:val="24"/>
                <w:szCs w:val="24"/>
                <w:lang w:eastAsia="en-AU"/>
              </w:rPr>
            </w:pPr>
            <w:r w:rsidRPr="00C231C7">
              <w:rPr>
                <w:rFonts w:ascii="Times New Roman" w:eastAsia="Times New Roman" w:hAnsi="Times New Roman" w:cs="Times New Roman"/>
                <w:b/>
                <w:bCs/>
                <w:sz w:val="24"/>
                <w:szCs w:val="24"/>
                <w:lang w:eastAsia="en-AU"/>
              </w:rPr>
              <w:t>Upper Bound</w:t>
            </w:r>
          </w:p>
        </w:tc>
        <w:tc>
          <w:tcPr>
            <w:tcW w:w="0" w:type="auto"/>
            <w:tcBorders>
              <w:top w:val="nil"/>
              <w:left w:val="nil"/>
              <w:bottom w:val="nil"/>
              <w:right w:val="nil"/>
            </w:tcBorders>
            <w:hideMark/>
          </w:tcPr>
          <w:p w:rsidR="00133F01" w:rsidRPr="00C231C7" w:rsidRDefault="00133F01" w:rsidP="008078F7">
            <w:pPr>
              <w:spacing w:after="0" w:line="240" w:lineRule="auto"/>
              <w:rPr>
                <w:rFonts w:ascii="Times New Roman" w:eastAsia="Times New Roman" w:hAnsi="Times New Roman" w:cs="Times New Roman"/>
                <w:b/>
                <w:bCs/>
                <w:sz w:val="24"/>
                <w:szCs w:val="24"/>
                <w:lang w:eastAsia="en-AU"/>
              </w:rPr>
            </w:pPr>
            <w:r w:rsidRPr="00C231C7">
              <w:rPr>
                <w:rFonts w:ascii="Times New Roman" w:eastAsia="Times New Roman" w:hAnsi="Times New Roman" w:cs="Times New Roman"/>
                <w:b/>
                <w:bCs/>
                <w:sz w:val="24"/>
                <w:szCs w:val="24"/>
                <w:lang w:eastAsia="en-AU"/>
              </w:rPr>
              <w:t>Assessment</w:t>
            </w:r>
          </w:p>
        </w:tc>
      </w:tr>
      <w:tr w:rsidR="00133F01" w:rsidRPr="00C231C7" w:rsidTr="008078F7">
        <w:trPr>
          <w:tblCellSpacing w:w="0" w:type="dxa"/>
          <w:jc w:val="center"/>
        </w:trPr>
        <w:tc>
          <w:tcPr>
            <w:tcW w:w="0" w:type="auto"/>
            <w:tcBorders>
              <w:top w:val="nil"/>
              <w:left w:val="nil"/>
              <w:bottom w:val="nil"/>
              <w:right w:val="nil"/>
            </w:tcBorders>
            <w:noWrap/>
            <w:hideMark/>
          </w:tcPr>
          <w:p w:rsidR="00133F01" w:rsidRPr="00C231C7" w:rsidRDefault="00133F01" w:rsidP="008078F7">
            <w:pPr>
              <w:spacing w:after="0" w:line="240" w:lineRule="auto"/>
              <w:jc w:val="right"/>
              <w:rPr>
                <w:rFonts w:ascii="Times New Roman" w:eastAsia="Times New Roman" w:hAnsi="Times New Roman" w:cs="Times New Roman"/>
                <w:sz w:val="24"/>
                <w:szCs w:val="24"/>
                <w:lang w:eastAsia="en-AU"/>
              </w:rPr>
            </w:pPr>
            <w:r w:rsidRPr="00C231C7">
              <w:rPr>
                <w:rFonts w:ascii="Times New Roman" w:eastAsia="Times New Roman" w:hAnsi="Times New Roman" w:cs="Times New Roman"/>
                <w:sz w:val="24"/>
                <w:szCs w:val="24"/>
                <w:lang w:eastAsia="en-AU"/>
              </w:rPr>
              <w:t>-2.2849</w:t>
            </w:r>
          </w:p>
        </w:tc>
        <w:tc>
          <w:tcPr>
            <w:tcW w:w="0" w:type="auto"/>
            <w:tcBorders>
              <w:top w:val="nil"/>
              <w:left w:val="nil"/>
              <w:bottom w:val="nil"/>
              <w:right w:val="nil"/>
            </w:tcBorders>
            <w:noWrap/>
            <w:hideMark/>
          </w:tcPr>
          <w:p w:rsidR="00133F01" w:rsidRPr="00C231C7" w:rsidRDefault="00133F01" w:rsidP="008078F7">
            <w:pPr>
              <w:spacing w:after="0" w:line="240" w:lineRule="auto"/>
              <w:jc w:val="right"/>
              <w:rPr>
                <w:rFonts w:ascii="Times New Roman" w:eastAsia="Times New Roman" w:hAnsi="Times New Roman" w:cs="Times New Roman"/>
                <w:sz w:val="24"/>
                <w:szCs w:val="24"/>
                <w:lang w:eastAsia="en-AU"/>
              </w:rPr>
            </w:pPr>
            <w:r w:rsidRPr="00C231C7">
              <w:rPr>
                <w:rFonts w:ascii="Times New Roman" w:eastAsia="Times New Roman" w:hAnsi="Times New Roman" w:cs="Times New Roman"/>
                <w:sz w:val="24"/>
                <w:szCs w:val="24"/>
                <w:lang w:eastAsia="en-AU"/>
              </w:rPr>
              <w:t>-15</w:t>
            </w:r>
          </w:p>
        </w:tc>
        <w:tc>
          <w:tcPr>
            <w:tcW w:w="0" w:type="auto"/>
            <w:tcBorders>
              <w:top w:val="nil"/>
              <w:left w:val="nil"/>
              <w:bottom w:val="nil"/>
              <w:right w:val="nil"/>
            </w:tcBorders>
            <w:hideMark/>
          </w:tcPr>
          <w:p w:rsidR="00133F01" w:rsidRPr="00C231C7" w:rsidRDefault="00133F01" w:rsidP="008078F7">
            <w:pPr>
              <w:spacing w:after="0" w:line="240" w:lineRule="auto"/>
              <w:jc w:val="center"/>
              <w:rPr>
                <w:rFonts w:ascii="Times New Roman" w:eastAsia="Times New Roman" w:hAnsi="Times New Roman" w:cs="Times New Roman"/>
                <w:sz w:val="24"/>
                <w:szCs w:val="24"/>
                <w:lang w:eastAsia="en-AU"/>
              </w:rPr>
            </w:pPr>
            <w:r w:rsidRPr="00C231C7">
              <w:rPr>
                <w:rFonts w:ascii="Times New Roman" w:eastAsia="Times New Roman" w:hAnsi="Times New Roman" w:cs="Times New Roman"/>
                <w:sz w:val="24"/>
                <w:szCs w:val="24"/>
                <w:lang w:eastAsia="en-AU"/>
              </w:rPr>
              <w:t>&lt;</w:t>
            </w:r>
          </w:p>
        </w:tc>
        <w:tc>
          <w:tcPr>
            <w:tcW w:w="0" w:type="auto"/>
            <w:tcBorders>
              <w:top w:val="nil"/>
              <w:left w:val="nil"/>
              <w:bottom w:val="nil"/>
              <w:right w:val="nil"/>
            </w:tcBorders>
            <w:noWrap/>
            <w:hideMark/>
          </w:tcPr>
          <w:p w:rsidR="00133F01" w:rsidRPr="00C231C7" w:rsidRDefault="00133F01" w:rsidP="008078F7">
            <w:pPr>
              <w:spacing w:after="0" w:line="240" w:lineRule="auto"/>
              <w:jc w:val="right"/>
              <w:rPr>
                <w:rFonts w:ascii="Times New Roman" w:eastAsia="Times New Roman" w:hAnsi="Times New Roman" w:cs="Times New Roman"/>
                <w:sz w:val="24"/>
                <w:szCs w:val="24"/>
                <w:lang w:eastAsia="en-AU"/>
              </w:rPr>
            </w:pPr>
            <w:r w:rsidRPr="00C231C7">
              <w:rPr>
                <w:rFonts w:ascii="Times New Roman" w:eastAsia="Times New Roman" w:hAnsi="Times New Roman" w:cs="Times New Roman"/>
                <w:sz w:val="24"/>
                <w:szCs w:val="24"/>
                <w:lang w:eastAsia="en-AU"/>
              </w:rPr>
              <w:t>-10.4592</w:t>
            </w:r>
          </w:p>
        </w:tc>
        <w:tc>
          <w:tcPr>
            <w:tcW w:w="0" w:type="auto"/>
            <w:tcBorders>
              <w:top w:val="nil"/>
              <w:left w:val="nil"/>
              <w:bottom w:val="nil"/>
              <w:right w:val="nil"/>
            </w:tcBorders>
            <w:hideMark/>
          </w:tcPr>
          <w:p w:rsidR="00133F01" w:rsidRPr="00C231C7" w:rsidRDefault="00133F01" w:rsidP="008078F7">
            <w:pPr>
              <w:spacing w:after="0" w:line="240" w:lineRule="auto"/>
              <w:jc w:val="right"/>
              <w:rPr>
                <w:rFonts w:ascii="Times New Roman" w:eastAsia="Times New Roman" w:hAnsi="Times New Roman" w:cs="Times New Roman"/>
                <w:sz w:val="24"/>
                <w:szCs w:val="24"/>
                <w:lang w:eastAsia="en-AU"/>
              </w:rPr>
            </w:pPr>
            <w:r w:rsidRPr="00C231C7">
              <w:rPr>
                <w:rFonts w:ascii="Times New Roman" w:eastAsia="Times New Roman" w:hAnsi="Times New Roman" w:cs="Times New Roman"/>
                <w:sz w:val="24"/>
                <w:szCs w:val="24"/>
                <w:lang w:eastAsia="en-AU"/>
              </w:rPr>
              <w:t>5.8893</w:t>
            </w:r>
          </w:p>
        </w:tc>
        <w:tc>
          <w:tcPr>
            <w:tcW w:w="0" w:type="auto"/>
            <w:tcBorders>
              <w:top w:val="nil"/>
              <w:left w:val="nil"/>
              <w:bottom w:val="nil"/>
              <w:right w:val="nil"/>
            </w:tcBorders>
            <w:hideMark/>
          </w:tcPr>
          <w:p w:rsidR="00133F01" w:rsidRPr="00C231C7" w:rsidRDefault="00133F01" w:rsidP="008078F7">
            <w:pPr>
              <w:spacing w:after="0" w:line="240" w:lineRule="auto"/>
              <w:jc w:val="center"/>
              <w:rPr>
                <w:rFonts w:ascii="Times New Roman" w:eastAsia="Times New Roman" w:hAnsi="Times New Roman" w:cs="Times New Roman"/>
                <w:sz w:val="24"/>
                <w:szCs w:val="24"/>
                <w:lang w:eastAsia="en-AU"/>
              </w:rPr>
            </w:pPr>
            <w:r w:rsidRPr="00C231C7">
              <w:rPr>
                <w:rFonts w:ascii="Times New Roman" w:eastAsia="Times New Roman" w:hAnsi="Times New Roman" w:cs="Times New Roman"/>
                <w:sz w:val="24"/>
                <w:szCs w:val="24"/>
                <w:lang w:eastAsia="en-AU"/>
              </w:rPr>
              <w:t>&lt;</w:t>
            </w:r>
          </w:p>
        </w:tc>
        <w:tc>
          <w:tcPr>
            <w:tcW w:w="0" w:type="auto"/>
            <w:tcBorders>
              <w:top w:val="nil"/>
              <w:left w:val="nil"/>
              <w:bottom w:val="nil"/>
              <w:right w:val="nil"/>
            </w:tcBorders>
            <w:hideMark/>
          </w:tcPr>
          <w:p w:rsidR="00133F01" w:rsidRPr="00C231C7" w:rsidRDefault="00133F01" w:rsidP="008078F7">
            <w:pPr>
              <w:spacing w:after="0" w:line="240" w:lineRule="auto"/>
              <w:jc w:val="right"/>
              <w:rPr>
                <w:rFonts w:ascii="Times New Roman" w:eastAsia="Times New Roman" w:hAnsi="Times New Roman" w:cs="Times New Roman"/>
                <w:sz w:val="24"/>
                <w:szCs w:val="24"/>
                <w:lang w:eastAsia="en-AU"/>
              </w:rPr>
            </w:pPr>
            <w:r w:rsidRPr="00C231C7">
              <w:rPr>
                <w:rFonts w:ascii="Times New Roman" w:eastAsia="Times New Roman" w:hAnsi="Times New Roman" w:cs="Times New Roman"/>
                <w:sz w:val="24"/>
                <w:szCs w:val="24"/>
                <w:lang w:eastAsia="en-AU"/>
              </w:rPr>
              <w:t>15</w:t>
            </w:r>
          </w:p>
        </w:tc>
        <w:tc>
          <w:tcPr>
            <w:tcW w:w="0" w:type="auto"/>
            <w:tcBorders>
              <w:top w:val="nil"/>
              <w:left w:val="nil"/>
              <w:bottom w:val="nil"/>
              <w:right w:val="nil"/>
            </w:tcBorders>
            <w:hideMark/>
          </w:tcPr>
          <w:p w:rsidR="00133F01" w:rsidRPr="00C231C7" w:rsidRDefault="00133F01" w:rsidP="008078F7">
            <w:pPr>
              <w:spacing w:after="0" w:line="240" w:lineRule="auto"/>
              <w:rPr>
                <w:rFonts w:ascii="Times New Roman" w:eastAsia="Times New Roman" w:hAnsi="Times New Roman" w:cs="Times New Roman"/>
                <w:sz w:val="24"/>
                <w:szCs w:val="24"/>
                <w:lang w:eastAsia="en-AU"/>
              </w:rPr>
            </w:pPr>
            <w:r w:rsidRPr="00C231C7">
              <w:rPr>
                <w:rFonts w:ascii="Times New Roman" w:eastAsia="Times New Roman" w:hAnsi="Times New Roman" w:cs="Times New Roman"/>
                <w:sz w:val="24"/>
                <w:szCs w:val="24"/>
                <w:lang w:eastAsia="en-AU"/>
              </w:rPr>
              <w:t>Equivalent</w:t>
            </w:r>
          </w:p>
        </w:tc>
      </w:tr>
    </w:tbl>
    <w:p w:rsidR="00133F01" w:rsidRDefault="00133F01" w:rsidP="00133F01">
      <w:pPr>
        <w:spacing w:after="0" w:line="240" w:lineRule="auto"/>
        <w:rPr>
          <w:rFonts w:ascii="Arial" w:eastAsia="Times New Roman" w:hAnsi="Arial" w:cs="Arial"/>
          <w:color w:val="000000"/>
          <w:sz w:val="20"/>
          <w:szCs w:val="20"/>
          <w:lang w:eastAsia="en-AU"/>
        </w:rPr>
      </w:pPr>
      <w:bookmarkStart w:id="3" w:name="IDX22"/>
      <w:bookmarkEnd w:id="3"/>
    </w:p>
    <w:p w:rsidR="00133F01" w:rsidRDefault="00133F01" w:rsidP="00133F01">
      <w:pPr>
        <w:spacing w:after="0" w:line="240" w:lineRule="auto"/>
        <w:rPr>
          <w:rFonts w:ascii="Arial" w:eastAsia="Times New Roman" w:hAnsi="Arial" w:cs="Arial"/>
          <w:color w:val="000000"/>
          <w:sz w:val="20"/>
          <w:szCs w:val="20"/>
          <w:lang w:eastAsia="en-AU"/>
        </w:rPr>
      </w:pPr>
    </w:p>
    <w:p w:rsidR="00133F01" w:rsidRDefault="00133F01" w:rsidP="00133F01">
      <w:pPr>
        <w:spacing w:after="0" w:line="240" w:lineRule="auto"/>
        <w:rPr>
          <w:rFonts w:ascii="Arial" w:eastAsia="Times New Roman" w:hAnsi="Arial" w:cs="Arial"/>
          <w:color w:val="000000"/>
          <w:sz w:val="20"/>
          <w:szCs w:val="20"/>
          <w:lang w:eastAsia="en-AU"/>
        </w:rPr>
      </w:pPr>
    </w:p>
    <w:p w:rsidR="00133F01" w:rsidRDefault="00133F01" w:rsidP="00133F01">
      <w:pPr>
        <w:spacing w:after="0" w:line="240" w:lineRule="auto"/>
        <w:rPr>
          <w:rFonts w:ascii="Arial" w:eastAsia="Times New Roman" w:hAnsi="Arial" w:cs="Arial"/>
          <w:color w:val="000000"/>
          <w:sz w:val="20"/>
          <w:szCs w:val="20"/>
          <w:lang w:eastAsia="en-AU"/>
        </w:rPr>
      </w:pPr>
    </w:p>
    <w:p w:rsidR="00133F01" w:rsidRDefault="00133F01" w:rsidP="00133F01">
      <w:pPr>
        <w:spacing w:after="0" w:line="240" w:lineRule="auto"/>
        <w:rPr>
          <w:rFonts w:ascii="Arial" w:eastAsia="Times New Roman" w:hAnsi="Arial" w:cs="Arial"/>
          <w:color w:val="000000"/>
          <w:sz w:val="20"/>
          <w:szCs w:val="20"/>
          <w:lang w:eastAsia="en-AU"/>
        </w:rPr>
      </w:pPr>
    </w:p>
    <w:p w:rsidR="00133F01" w:rsidRDefault="00133F01" w:rsidP="00133F01">
      <w:pPr>
        <w:spacing w:after="0" w:line="240" w:lineRule="auto"/>
        <w:rPr>
          <w:rFonts w:ascii="Arial" w:eastAsia="Times New Roman" w:hAnsi="Arial" w:cs="Arial"/>
          <w:color w:val="000000"/>
          <w:sz w:val="20"/>
          <w:szCs w:val="20"/>
          <w:lang w:eastAsia="en-AU"/>
        </w:rPr>
      </w:pPr>
    </w:p>
    <w:p w:rsidR="00133F01" w:rsidRPr="00C231C7" w:rsidRDefault="00133F01" w:rsidP="00133F01">
      <w:pPr>
        <w:spacing w:after="0" w:line="240" w:lineRule="auto"/>
        <w:rPr>
          <w:rFonts w:ascii="Arial" w:eastAsia="Times New Roman" w:hAnsi="Arial" w:cs="Arial"/>
          <w:color w:val="000000"/>
          <w:sz w:val="20"/>
          <w:szCs w:val="20"/>
          <w:lang w:eastAsia="en-AU"/>
        </w:rPr>
      </w:pPr>
    </w:p>
    <w:tbl>
      <w:tblPr>
        <w:tblW w:w="0" w:type="auto"/>
        <w:jc w:val="center"/>
        <w:tblCellSpacing w:w="0" w:type="dxa"/>
        <w:tblBorders>
          <w:top w:val="single" w:sz="6" w:space="0" w:color="C1C1C1"/>
          <w:left w:val="single" w:sz="6" w:space="0" w:color="C1C1C1"/>
          <w:bottom w:val="single" w:sz="2" w:space="0" w:color="C1C1C1"/>
          <w:right w:val="single" w:sz="2" w:space="0" w:color="C1C1C1"/>
        </w:tblBorders>
        <w:tblCellMar>
          <w:top w:w="50" w:type="dxa"/>
          <w:left w:w="50" w:type="dxa"/>
          <w:bottom w:w="50" w:type="dxa"/>
          <w:right w:w="50" w:type="dxa"/>
        </w:tblCellMar>
        <w:tblLook w:val="04A0" w:firstRow="1" w:lastRow="0" w:firstColumn="1" w:lastColumn="0" w:noHBand="0" w:noVBand="1"/>
        <w:tblDescription w:val="Procedure Ttest: Equivalence Tests"/>
      </w:tblPr>
      <w:tblGrid>
        <w:gridCol w:w="874"/>
        <w:gridCol w:w="541"/>
        <w:gridCol w:w="420"/>
        <w:gridCol w:w="840"/>
        <w:gridCol w:w="927"/>
      </w:tblGrid>
      <w:tr w:rsidR="00133F01" w:rsidRPr="00C231C7" w:rsidTr="008078F7">
        <w:trPr>
          <w:tblHeader/>
          <w:tblCellSpacing w:w="0" w:type="dxa"/>
          <w:jc w:val="center"/>
        </w:trPr>
        <w:tc>
          <w:tcPr>
            <w:tcW w:w="0" w:type="auto"/>
            <w:tcBorders>
              <w:top w:val="nil"/>
              <w:left w:val="nil"/>
              <w:bottom w:val="nil"/>
              <w:right w:val="nil"/>
            </w:tcBorders>
            <w:hideMark/>
          </w:tcPr>
          <w:p w:rsidR="00133F01" w:rsidRPr="00C231C7" w:rsidRDefault="00133F01" w:rsidP="008078F7">
            <w:pPr>
              <w:spacing w:after="0" w:line="240" w:lineRule="auto"/>
              <w:rPr>
                <w:rFonts w:ascii="Times New Roman" w:eastAsia="Times New Roman" w:hAnsi="Times New Roman" w:cs="Times New Roman"/>
                <w:b/>
                <w:bCs/>
                <w:sz w:val="24"/>
                <w:szCs w:val="24"/>
                <w:lang w:eastAsia="en-AU"/>
              </w:rPr>
            </w:pPr>
            <w:r w:rsidRPr="00C231C7">
              <w:rPr>
                <w:rFonts w:ascii="Times New Roman" w:eastAsia="Times New Roman" w:hAnsi="Times New Roman" w:cs="Times New Roman"/>
                <w:b/>
                <w:bCs/>
                <w:sz w:val="24"/>
                <w:szCs w:val="24"/>
                <w:lang w:eastAsia="en-AU"/>
              </w:rPr>
              <w:t>Test</w:t>
            </w:r>
          </w:p>
        </w:tc>
        <w:tc>
          <w:tcPr>
            <w:tcW w:w="0" w:type="auto"/>
            <w:tcBorders>
              <w:top w:val="nil"/>
              <w:left w:val="nil"/>
              <w:bottom w:val="nil"/>
              <w:right w:val="nil"/>
            </w:tcBorders>
            <w:hideMark/>
          </w:tcPr>
          <w:p w:rsidR="00133F01" w:rsidRPr="00C231C7" w:rsidRDefault="00133F01" w:rsidP="008078F7">
            <w:pPr>
              <w:spacing w:after="0" w:line="240" w:lineRule="auto"/>
              <w:jc w:val="right"/>
              <w:rPr>
                <w:rFonts w:ascii="Times New Roman" w:eastAsia="Times New Roman" w:hAnsi="Times New Roman" w:cs="Times New Roman"/>
                <w:b/>
                <w:bCs/>
                <w:sz w:val="24"/>
                <w:szCs w:val="24"/>
                <w:lang w:eastAsia="en-AU"/>
              </w:rPr>
            </w:pPr>
            <w:r w:rsidRPr="00C231C7">
              <w:rPr>
                <w:rFonts w:ascii="Times New Roman" w:eastAsia="Times New Roman" w:hAnsi="Times New Roman" w:cs="Times New Roman"/>
                <w:b/>
                <w:bCs/>
                <w:sz w:val="24"/>
                <w:szCs w:val="24"/>
                <w:lang w:eastAsia="en-AU"/>
              </w:rPr>
              <w:t>Null</w:t>
            </w:r>
          </w:p>
        </w:tc>
        <w:tc>
          <w:tcPr>
            <w:tcW w:w="0" w:type="auto"/>
            <w:tcBorders>
              <w:top w:val="nil"/>
              <w:left w:val="nil"/>
              <w:bottom w:val="nil"/>
              <w:right w:val="nil"/>
            </w:tcBorders>
            <w:hideMark/>
          </w:tcPr>
          <w:p w:rsidR="00133F01" w:rsidRPr="00C231C7" w:rsidRDefault="00133F01" w:rsidP="008078F7">
            <w:pPr>
              <w:spacing w:after="0" w:line="240" w:lineRule="auto"/>
              <w:jc w:val="right"/>
              <w:rPr>
                <w:rFonts w:ascii="Times New Roman" w:eastAsia="Times New Roman" w:hAnsi="Times New Roman" w:cs="Times New Roman"/>
                <w:b/>
                <w:bCs/>
                <w:sz w:val="24"/>
                <w:szCs w:val="24"/>
                <w:lang w:eastAsia="en-AU"/>
              </w:rPr>
            </w:pPr>
            <w:r w:rsidRPr="00C231C7">
              <w:rPr>
                <w:rFonts w:ascii="Times New Roman" w:eastAsia="Times New Roman" w:hAnsi="Times New Roman" w:cs="Times New Roman"/>
                <w:b/>
                <w:bCs/>
                <w:sz w:val="24"/>
                <w:szCs w:val="24"/>
                <w:lang w:eastAsia="en-AU"/>
              </w:rPr>
              <w:t>DF</w:t>
            </w:r>
          </w:p>
        </w:tc>
        <w:tc>
          <w:tcPr>
            <w:tcW w:w="0" w:type="auto"/>
            <w:tcBorders>
              <w:top w:val="nil"/>
              <w:left w:val="nil"/>
              <w:bottom w:val="nil"/>
              <w:right w:val="nil"/>
            </w:tcBorders>
            <w:hideMark/>
          </w:tcPr>
          <w:p w:rsidR="00133F01" w:rsidRPr="00C231C7" w:rsidRDefault="00133F01" w:rsidP="008078F7">
            <w:pPr>
              <w:spacing w:after="0" w:line="240" w:lineRule="auto"/>
              <w:jc w:val="right"/>
              <w:rPr>
                <w:rFonts w:ascii="Times New Roman" w:eastAsia="Times New Roman" w:hAnsi="Times New Roman" w:cs="Times New Roman"/>
                <w:b/>
                <w:bCs/>
                <w:sz w:val="24"/>
                <w:szCs w:val="24"/>
                <w:lang w:eastAsia="en-AU"/>
              </w:rPr>
            </w:pPr>
            <w:r w:rsidRPr="00C231C7">
              <w:rPr>
                <w:rFonts w:ascii="Times New Roman" w:eastAsia="Times New Roman" w:hAnsi="Times New Roman" w:cs="Times New Roman"/>
                <w:b/>
                <w:bCs/>
                <w:sz w:val="24"/>
                <w:szCs w:val="24"/>
                <w:lang w:eastAsia="en-AU"/>
              </w:rPr>
              <w:t>t Value</w:t>
            </w:r>
          </w:p>
        </w:tc>
        <w:tc>
          <w:tcPr>
            <w:tcW w:w="0" w:type="auto"/>
            <w:tcBorders>
              <w:top w:val="nil"/>
              <w:left w:val="nil"/>
              <w:bottom w:val="nil"/>
              <w:right w:val="nil"/>
            </w:tcBorders>
            <w:hideMark/>
          </w:tcPr>
          <w:p w:rsidR="00133F01" w:rsidRPr="00C231C7" w:rsidRDefault="00133F01" w:rsidP="008078F7">
            <w:pPr>
              <w:spacing w:after="0" w:line="240" w:lineRule="auto"/>
              <w:jc w:val="right"/>
              <w:rPr>
                <w:rFonts w:ascii="Times New Roman" w:eastAsia="Times New Roman" w:hAnsi="Times New Roman" w:cs="Times New Roman"/>
                <w:b/>
                <w:bCs/>
                <w:sz w:val="24"/>
                <w:szCs w:val="24"/>
                <w:lang w:eastAsia="en-AU"/>
              </w:rPr>
            </w:pPr>
            <w:r w:rsidRPr="00C231C7">
              <w:rPr>
                <w:rFonts w:ascii="Times New Roman" w:eastAsia="Times New Roman" w:hAnsi="Times New Roman" w:cs="Times New Roman"/>
                <w:b/>
                <w:bCs/>
                <w:sz w:val="24"/>
                <w:szCs w:val="24"/>
                <w:lang w:eastAsia="en-AU"/>
              </w:rPr>
              <w:t>P-Value</w:t>
            </w:r>
          </w:p>
        </w:tc>
      </w:tr>
      <w:tr w:rsidR="00133F01" w:rsidRPr="00C231C7" w:rsidTr="008078F7">
        <w:trPr>
          <w:tblCellSpacing w:w="0" w:type="dxa"/>
          <w:jc w:val="center"/>
        </w:trPr>
        <w:tc>
          <w:tcPr>
            <w:tcW w:w="0" w:type="auto"/>
            <w:tcBorders>
              <w:top w:val="nil"/>
              <w:left w:val="nil"/>
              <w:bottom w:val="nil"/>
              <w:right w:val="nil"/>
            </w:tcBorders>
            <w:hideMark/>
          </w:tcPr>
          <w:p w:rsidR="00133F01" w:rsidRPr="00C231C7" w:rsidRDefault="00133F01" w:rsidP="008078F7">
            <w:pPr>
              <w:spacing w:after="0" w:line="240" w:lineRule="auto"/>
              <w:rPr>
                <w:rFonts w:ascii="Times New Roman" w:eastAsia="Times New Roman" w:hAnsi="Times New Roman" w:cs="Times New Roman"/>
                <w:b/>
                <w:bCs/>
                <w:sz w:val="24"/>
                <w:szCs w:val="24"/>
                <w:lang w:eastAsia="en-AU"/>
              </w:rPr>
            </w:pPr>
            <w:r w:rsidRPr="00C231C7">
              <w:rPr>
                <w:rFonts w:ascii="Times New Roman" w:eastAsia="Times New Roman" w:hAnsi="Times New Roman" w:cs="Times New Roman"/>
                <w:b/>
                <w:bCs/>
                <w:sz w:val="24"/>
                <w:szCs w:val="24"/>
                <w:lang w:eastAsia="en-AU"/>
              </w:rPr>
              <w:t>Upper</w:t>
            </w:r>
          </w:p>
        </w:tc>
        <w:tc>
          <w:tcPr>
            <w:tcW w:w="0" w:type="auto"/>
            <w:tcBorders>
              <w:top w:val="nil"/>
              <w:left w:val="nil"/>
              <w:bottom w:val="nil"/>
              <w:right w:val="nil"/>
            </w:tcBorders>
            <w:noWrap/>
            <w:hideMark/>
          </w:tcPr>
          <w:p w:rsidR="00133F01" w:rsidRPr="00C231C7" w:rsidRDefault="00133F01" w:rsidP="008078F7">
            <w:pPr>
              <w:spacing w:after="0" w:line="240" w:lineRule="auto"/>
              <w:jc w:val="right"/>
              <w:rPr>
                <w:rFonts w:ascii="Times New Roman" w:eastAsia="Times New Roman" w:hAnsi="Times New Roman" w:cs="Times New Roman"/>
                <w:sz w:val="24"/>
                <w:szCs w:val="24"/>
                <w:lang w:eastAsia="en-AU"/>
              </w:rPr>
            </w:pPr>
            <w:r w:rsidRPr="00C231C7">
              <w:rPr>
                <w:rFonts w:ascii="Times New Roman" w:eastAsia="Times New Roman" w:hAnsi="Times New Roman" w:cs="Times New Roman"/>
                <w:sz w:val="24"/>
                <w:szCs w:val="24"/>
                <w:lang w:eastAsia="en-AU"/>
              </w:rPr>
              <w:t>-15</w:t>
            </w:r>
          </w:p>
        </w:tc>
        <w:tc>
          <w:tcPr>
            <w:tcW w:w="0" w:type="auto"/>
            <w:tcBorders>
              <w:top w:val="nil"/>
              <w:left w:val="nil"/>
              <w:bottom w:val="nil"/>
              <w:right w:val="nil"/>
            </w:tcBorders>
            <w:hideMark/>
          </w:tcPr>
          <w:p w:rsidR="00133F01" w:rsidRPr="00C231C7" w:rsidRDefault="00133F01" w:rsidP="008078F7">
            <w:pPr>
              <w:spacing w:after="0" w:line="240" w:lineRule="auto"/>
              <w:jc w:val="right"/>
              <w:rPr>
                <w:rFonts w:ascii="Times New Roman" w:eastAsia="Times New Roman" w:hAnsi="Times New Roman" w:cs="Times New Roman"/>
                <w:sz w:val="24"/>
                <w:szCs w:val="24"/>
                <w:lang w:eastAsia="en-AU"/>
              </w:rPr>
            </w:pPr>
            <w:r w:rsidRPr="00C231C7">
              <w:rPr>
                <w:rFonts w:ascii="Times New Roman" w:eastAsia="Times New Roman" w:hAnsi="Times New Roman" w:cs="Times New Roman"/>
                <w:sz w:val="24"/>
                <w:szCs w:val="24"/>
                <w:lang w:eastAsia="en-AU"/>
              </w:rPr>
              <w:t>79</w:t>
            </w:r>
          </w:p>
        </w:tc>
        <w:tc>
          <w:tcPr>
            <w:tcW w:w="0" w:type="auto"/>
            <w:tcBorders>
              <w:top w:val="nil"/>
              <w:left w:val="nil"/>
              <w:bottom w:val="nil"/>
              <w:right w:val="nil"/>
            </w:tcBorders>
            <w:hideMark/>
          </w:tcPr>
          <w:p w:rsidR="00133F01" w:rsidRPr="00C231C7" w:rsidRDefault="00133F01" w:rsidP="008078F7">
            <w:pPr>
              <w:spacing w:after="0" w:line="240" w:lineRule="auto"/>
              <w:jc w:val="right"/>
              <w:rPr>
                <w:rFonts w:ascii="Times New Roman" w:eastAsia="Times New Roman" w:hAnsi="Times New Roman" w:cs="Times New Roman"/>
                <w:sz w:val="24"/>
                <w:szCs w:val="24"/>
                <w:lang w:eastAsia="en-AU"/>
              </w:rPr>
            </w:pPr>
            <w:r w:rsidRPr="00C231C7">
              <w:rPr>
                <w:rFonts w:ascii="Times New Roman" w:eastAsia="Times New Roman" w:hAnsi="Times New Roman" w:cs="Times New Roman"/>
                <w:sz w:val="24"/>
                <w:szCs w:val="24"/>
                <w:lang w:eastAsia="en-AU"/>
              </w:rPr>
              <w:t>2.59</w:t>
            </w:r>
          </w:p>
        </w:tc>
        <w:tc>
          <w:tcPr>
            <w:tcW w:w="0" w:type="auto"/>
            <w:tcBorders>
              <w:top w:val="nil"/>
              <w:left w:val="nil"/>
              <w:bottom w:val="nil"/>
              <w:right w:val="nil"/>
            </w:tcBorders>
            <w:hideMark/>
          </w:tcPr>
          <w:p w:rsidR="00133F01" w:rsidRPr="00C231C7" w:rsidRDefault="00133F01" w:rsidP="008078F7">
            <w:pPr>
              <w:spacing w:after="0" w:line="240" w:lineRule="auto"/>
              <w:jc w:val="right"/>
              <w:rPr>
                <w:rFonts w:ascii="Times New Roman" w:eastAsia="Times New Roman" w:hAnsi="Times New Roman" w:cs="Times New Roman"/>
                <w:sz w:val="24"/>
                <w:szCs w:val="24"/>
                <w:lang w:eastAsia="en-AU"/>
              </w:rPr>
            </w:pPr>
            <w:r w:rsidRPr="00C231C7">
              <w:rPr>
                <w:rFonts w:ascii="Times New Roman" w:eastAsia="Times New Roman" w:hAnsi="Times New Roman" w:cs="Times New Roman"/>
                <w:sz w:val="24"/>
                <w:szCs w:val="24"/>
                <w:lang w:eastAsia="en-AU"/>
              </w:rPr>
              <w:t>0.0057</w:t>
            </w:r>
          </w:p>
        </w:tc>
      </w:tr>
      <w:tr w:rsidR="00133F01" w:rsidRPr="00C231C7" w:rsidTr="008078F7">
        <w:trPr>
          <w:tblCellSpacing w:w="0" w:type="dxa"/>
          <w:jc w:val="center"/>
        </w:trPr>
        <w:tc>
          <w:tcPr>
            <w:tcW w:w="0" w:type="auto"/>
            <w:tcBorders>
              <w:top w:val="nil"/>
              <w:left w:val="nil"/>
              <w:bottom w:val="nil"/>
              <w:right w:val="nil"/>
            </w:tcBorders>
            <w:hideMark/>
          </w:tcPr>
          <w:p w:rsidR="00133F01" w:rsidRPr="00C231C7" w:rsidRDefault="00133F01" w:rsidP="008078F7">
            <w:pPr>
              <w:spacing w:after="0" w:line="240" w:lineRule="auto"/>
              <w:rPr>
                <w:rFonts w:ascii="Times New Roman" w:eastAsia="Times New Roman" w:hAnsi="Times New Roman" w:cs="Times New Roman"/>
                <w:b/>
                <w:bCs/>
                <w:sz w:val="24"/>
                <w:szCs w:val="24"/>
                <w:lang w:eastAsia="en-AU"/>
              </w:rPr>
            </w:pPr>
            <w:r w:rsidRPr="00C231C7">
              <w:rPr>
                <w:rFonts w:ascii="Times New Roman" w:eastAsia="Times New Roman" w:hAnsi="Times New Roman" w:cs="Times New Roman"/>
                <w:b/>
                <w:bCs/>
                <w:sz w:val="24"/>
                <w:szCs w:val="24"/>
                <w:lang w:eastAsia="en-AU"/>
              </w:rPr>
              <w:t>Lower</w:t>
            </w:r>
          </w:p>
        </w:tc>
        <w:tc>
          <w:tcPr>
            <w:tcW w:w="0" w:type="auto"/>
            <w:tcBorders>
              <w:top w:val="nil"/>
              <w:left w:val="nil"/>
              <w:bottom w:val="nil"/>
              <w:right w:val="nil"/>
            </w:tcBorders>
            <w:hideMark/>
          </w:tcPr>
          <w:p w:rsidR="00133F01" w:rsidRPr="00C231C7" w:rsidRDefault="00133F01" w:rsidP="008078F7">
            <w:pPr>
              <w:spacing w:after="0" w:line="240" w:lineRule="auto"/>
              <w:jc w:val="right"/>
              <w:rPr>
                <w:rFonts w:ascii="Times New Roman" w:eastAsia="Times New Roman" w:hAnsi="Times New Roman" w:cs="Times New Roman"/>
                <w:sz w:val="24"/>
                <w:szCs w:val="24"/>
                <w:lang w:eastAsia="en-AU"/>
              </w:rPr>
            </w:pPr>
            <w:r w:rsidRPr="00C231C7">
              <w:rPr>
                <w:rFonts w:ascii="Times New Roman" w:eastAsia="Times New Roman" w:hAnsi="Times New Roman" w:cs="Times New Roman"/>
                <w:sz w:val="24"/>
                <w:szCs w:val="24"/>
                <w:lang w:eastAsia="en-AU"/>
              </w:rPr>
              <w:t>15</w:t>
            </w:r>
          </w:p>
        </w:tc>
        <w:tc>
          <w:tcPr>
            <w:tcW w:w="0" w:type="auto"/>
            <w:tcBorders>
              <w:top w:val="nil"/>
              <w:left w:val="nil"/>
              <w:bottom w:val="nil"/>
              <w:right w:val="nil"/>
            </w:tcBorders>
            <w:hideMark/>
          </w:tcPr>
          <w:p w:rsidR="00133F01" w:rsidRPr="00C231C7" w:rsidRDefault="00133F01" w:rsidP="008078F7">
            <w:pPr>
              <w:spacing w:after="0" w:line="240" w:lineRule="auto"/>
              <w:jc w:val="right"/>
              <w:rPr>
                <w:rFonts w:ascii="Times New Roman" w:eastAsia="Times New Roman" w:hAnsi="Times New Roman" w:cs="Times New Roman"/>
                <w:sz w:val="24"/>
                <w:szCs w:val="24"/>
                <w:lang w:eastAsia="en-AU"/>
              </w:rPr>
            </w:pPr>
            <w:r w:rsidRPr="00C231C7">
              <w:rPr>
                <w:rFonts w:ascii="Times New Roman" w:eastAsia="Times New Roman" w:hAnsi="Times New Roman" w:cs="Times New Roman"/>
                <w:sz w:val="24"/>
                <w:szCs w:val="24"/>
                <w:lang w:eastAsia="en-AU"/>
              </w:rPr>
              <w:t>79</w:t>
            </w:r>
          </w:p>
        </w:tc>
        <w:tc>
          <w:tcPr>
            <w:tcW w:w="0" w:type="auto"/>
            <w:tcBorders>
              <w:top w:val="nil"/>
              <w:left w:val="nil"/>
              <w:bottom w:val="nil"/>
              <w:right w:val="nil"/>
            </w:tcBorders>
            <w:noWrap/>
            <w:hideMark/>
          </w:tcPr>
          <w:p w:rsidR="00133F01" w:rsidRPr="00C231C7" w:rsidRDefault="00133F01" w:rsidP="008078F7">
            <w:pPr>
              <w:spacing w:after="0" w:line="240" w:lineRule="auto"/>
              <w:jc w:val="right"/>
              <w:rPr>
                <w:rFonts w:ascii="Times New Roman" w:eastAsia="Times New Roman" w:hAnsi="Times New Roman" w:cs="Times New Roman"/>
                <w:sz w:val="24"/>
                <w:szCs w:val="24"/>
                <w:lang w:eastAsia="en-AU"/>
              </w:rPr>
            </w:pPr>
            <w:r w:rsidRPr="00C231C7">
              <w:rPr>
                <w:rFonts w:ascii="Times New Roman" w:eastAsia="Times New Roman" w:hAnsi="Times New Roman" w:cs="Times New Roman"/>
                <w:sz w:val="24"/>
                <w:szCs w:val="24"/>
                <w:lang w:eastAsia="en-AU"/>
              </w:rPr>
              <w:t>-3.52</w:t>
            </w:r>
          </w:p>
        </w:tc>
        <w:tc>
          <w:tcPr>
            <w:tcW w:w="0" w:type="auto"/>
            <w:tcBorders>
              <w:top w:val="nil"/>
              <w:left w:val="nil"/>
              <w:bottom w:val="nil"/>
              <w:right w:val="nil"/>
            </w:tcBorders>
            <w:hideMark/>
          </w:tcPr>
          <w:p w:rsidR="00133F01" w:rsidRPr="00C231C7" w:rsidRDefault="00133F01" w:rsidP="008078F7">
            <w:pPr>
              <w:spacing w:after="0" w:line="240" w:lineRule="auto"/>
              <w:jc w:val="right"/>
              <w:rPr>
                <w:rFonts w:ascii="Times New Roman" w:eastAsia="Times New Roman" w:hAnsi="Times New Roman" w:cs="Times New Roman"/>
                <w:sz w:val="24"/>
                <w:szCs w:val="24"/>
                <w:lang w:eastAsia="en-AU"/>
              </w:rPr>
            </w:pPr>
            <w:r w:rsidRPr="00C231C7">
              <w:rPr>
                <w:rFonts w:ascii="Times New Roman" w:eastAsia="Times New Roman" w:hAnsi="Times New Roman" w:cs="Times New Roman"/>
                <w:sz w:val="24"/>
                <w:szCs w:val="24"/>
                <w:lang w:eastAsia="en-AU"/>
              </w:rPr>
              <w:t>0.0004</w:t>
            </w:r>
          </w:p>
        </w:tc>
      </w:tr>
      <w:tr w:rsidR="00133F01" w:rsidRPr="00C231C7" w:rsidTr="008078F7">
        <w:trPr>
          <w:tblCellSpacing w:w="0" w:type="dxa"/>
          <w:jc w:val="center"/>
        </w:trPr>
        <w:tc>
          <w:tcPr>
            <w:tcW w:w="0" w:type="auto"/>
            <w:tcBorders>
              <w:top w:val="nil"/>
              <w:left w:val="nil"/>
              <w:bottom w:val="nil"/>
              <w:right w:val="nil"/>
            </w:tcBorders>
            <w:hideMark/>
          </w:tcPr>
          <w:p w:rsidR="00133F01" w:rsidRPr="00C231C7" w:rsidRDefault="00133F01" w:rsidP="008078F7">
            <w:pPr>
              <w:spacing w:after="0" w:line="240" w:lineRule="auto"/>
              <w:rPr>
                <w:rFonts w:ascii="Times New Roman" w:eastAsia="Times New Roman" w:hAnsi="Times New Roman" w:cs="Times New Roman"/>
                <w:b/>
                <w:bCs/>
                <w:sz w:val="24"/>
                <w:szCs w:val="24"/>
                <w:lang w:eastAsia="en-AU"/>
              </w:rPr>
            </w:pPr>
            <w:r w:rsidRPr="00C231C7">
              <w:rPr>
                <w:rFonts w:ascii="Times New Roman" w:eastAsia="Times New Roman" w:hAnsi="Times New Roman" w:cs="Times New Roman"/>
                <w:b/>
                <w:bCs/>
                <w:sz w:val="24"/>
                <w:szCs w:val="24"/>
                <w:lang w:eastAsia="en-AU"/>
              </w:rPr>
              <w:t>Overall</w:t>
            </w:r>
          </w:p>
        </w:tc>
        <w:tc>
          <w:tcPr>
            <w:tcW w:w="0" w:type="auto"/>
            <w:tcBorders>
              <w:top w:val="nil"/>
              <w:left w:val="nil"/>
              <w:bottom w:val="nil"/>
              <w:right w:val="nil"/>
            </w:tcBorders>
            <w:hideMark/>
          </w:tcPr>
          <w:p w:rsidR="00133F01" w:rsidRPr="00C231C7" w:rsidRDefault="00133F01" w:rsidP="008078F7">
            <w:pPr>
              <w:spacing w:after="0" w:line="240" w:lineRule="auto"/>
              <w:jc w:val="right"/>
              <w:rPr>
                <w:rFonts w:ascii="Times New Roman" w:eastAsia="Times New Roman" w:hAnsi="Times New Roman" w:cs="Times New Roman"/>
                <w:sz w:val="24"/>
                <w:szCs w:val="24"/>
                <w:lang w:eastAsia="en-AU"/>
              </w:rPr>
            </w:pPr>
            <w:r w:rsidRPr="00C231C7">
              <w:rPr>
                <w:rFonts w:ascii="Times New Roman" w:eastAsia="Times New Roman" w:hAnsi="Times New Roman" w:cs="Times New Roman"/>
                <w:sz w:val="24"/>
                <w:szCs w:val="24"/>
                <w:lang w:eastAsia="en-AU"/>
              </w:rPr>
              <w:t> </w:t>
            </w:r>
          </w:p>
        </w:tc>
        <w:tc>
          <w:tcPr>
            <w:tcW w:w="0" w:type="auto"/>
            <w:tcBorders>
              <w:top w:val="nil"/>
              <w:left w:val="nil"/>
              <w:bottom w:val="nil"/>
              <w:right w:val="nil"/>
            </w:tcBorders>
            <w:hideMark/>
          </w:tcPr>
          <w:p w:rsidR="00133F01" w:rsidRPr="00C231C7" w:rsidRDefault="00133F01" w:rsidP="008078F7">
            <w:pPr>
              <w:spacing w:after="0" w:line="240" w:lineRule="auto"/>
              <w:jc w:val="right"/>
              <w:rPr>
                <w:rFonts w:ascii="Times New Roman" w:eastAsia="Times New Roman" w:hAnsi="Times New Roman" w:cs="Times New Roman"/>
                <w:sz w:val="24"/>
                <w:szCs w:val="24"/>
                <w:lang w:eastAsia="en-AU"/>
              </w:rPr>
            </w:pPr>
            <w:r w:rsidRPr="00C231C7">
              <w:rPr>
                <w:rFonts w:ascii="Times New Roman" w:eastAsia="Times New Roman" w:hAnsi="Times New Roman" w:cs="Times New Roman"/>
                <w:sz w:val="24"/>
                <w:szCs w:val="24"/>
                <w:lang w:eastAsia="en-AU"/>
              </w:rPr>
              <w:t> </w:t>
            </w:r>
          </w:p>
        </w:tc>
        <w:tc>
          <w:tcPr>
            <w:tcW w:w="0" w:type="auto"/>
            <w:tcBorders>
              <w:top w:val="nil"/>
              <w:left w:val="nil"/>
              <w:bottom w:val="nil"/>
              <w:right w:val="nil"/>
            </w:tcBorders>
            <w:hideMark/>
          </w:tcPr>
          <w:p w:rsidR="00133F01" w:rsidRPr="00C231C7" w:rsidRDefault="00133F01" w:rsidP="008078F7">
            <w:pPr>
              <w:spacing w:after="0" w:line="240" w:lineRule="auto"/>
              <w:jc w:val="right"/>
              <w:rPr>
                <w:rFonts w:ascii="Times New Roman" w:eastAsia="Times New Roman" w:hAnsi="Times New Roman" w:cs="Times New Roman"/>
                <w:sz w:val="24"/>
                <w:szCs w:val="24"/>
                <w:lang w:eastAsia="en-AU"/>
              </w:rPr>
            </w:pPr>
            <w:r w:rsidRPr="00C231C7">
              <w:rPr>
                <w:rFonts w:ascii="Times New Roman" w:eastAsia="Times New Roman" w:hAnsi="Times New Roman" w:cs="Times New Roman"/>
                <w:sz w:val="24"/>
                <w:szCs w:val="24"/>
                <w:lang w:eastAsia="en-AU"/>
              </w:rPr>
              <w:t> </w:t>
            </w:r>
          </w:p>
        </w:tc>
        <w:tc>
          <w:tcPr>
            <w:tcW w:w="0" w:type="auto"/>
            <w:tcBorders>
              <w:top w:val="nil"/>
              <w:left w:val="nil"/>
              <w:bottom w:val="nil"/>
              <w:right w:val="nil"/>
            </w:tcBorders>
            <w:hideMark/>
          </w:tcPr>
          <w:p w:rsidR="00133F01" w:rsidRPr="00C231C7" w:rsidRDefault="00133F01" w:rsidP="008078F7">
            <w:pPr>
              <w:spacing w:after="0" w:line="240" w:lineRule="auto"/>
              <w:jc w:val="right"/>
              <w:rPr>
                <w:rFonts w:ascii="Times New Roman" w:eastAsia="Times New Roman" w:hAnsi="Times New Roman" w:cs="Times New Roman"/>
                <w:sz w:val="24"/>
                <w:szCs w:val="24"/>
                <w:lang w:eastAsia="en-AU"/>
              </w:rPr>
            </w:pPr>
            <w:r w:rsidRPr="00C231C7">
              <w:rPr>
                <w:rFonts w:ascii="Times New Roman" w:eastAsia="Times New Roman" w:hAnsi="Times New Roman" w:cs="Times New Roman"/>
                <w:sz w:val="24"/>
                <w:szCs w:val="24"/>
                <w:lang w:eastAsia="en-AU"/>
              </w:rPr>
              <w:t>0.0057</w:t>
            </w:r>
          </w:p>
        </w:tc>
      </w:tr>
    </w:tbl>
    <w:p w:rsidR="00133F01" w:rsidRPr="00442B33" w:rsidRDefault="00133F01" w:rsidP="00133F01">
      <w:pPr>
        <w:rPr>
          <w:i/>
        </w:rPr>
      </w:pPr>
      <w:r w:rsidRPr="00442B33">
        <w:rPr>
          <w:i/>
        </w:rPr>
        <w:t>The overall P value is less than 0.05 and indicates the methods are equivalent</w:t>
      </w:r>
    </w:p>
    <w:p w:rsidR="00133F01" w:rsidRDefault="00133F01" w:rsidP="00133F01">
      <w:r>
        <w:rPr>
          <w:rFonts w:ascii="Arial" w:eastAsia="Times New Roman" w:hAnsi="Arial" w:cs="Arial"/>
          <w:noProof/>
          <w:color w:val="000000"/>
          <w:sz w:val="20"/>
          <w:szCs w:val="20"/>
          <w:lang w:eastAsia="en-AU"/>
        </w:rPr>
        <w:drawing>
          <wp:inline distT="0" distB="0" distL="0" distR="0" wp14:anchorId="0A863BC8" wp14:editId="5AB01E81">
            <wp:extent cx="3912242" cy="2934182"/>
            <wp:effectExtent l="0" t="0" r="0" b="0"/>
            <wp:docPr id="32" name="Picture 32" descr="Summary Panel for Difference of FR and FF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ummary Panel for Difference of FR and FFQ"/>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11003" cy="2933253"/>
                    </a:xfrm>
                    <a:prstGeom prst="rect">
                      <a:avLst/>
                    </a:prstGeom>
                    <a:noFill/>
                    <a:ln>
                      <a:noFill/>
                    </a:ln>
                  </pic:spPr>
                </pic:pic>
              </a:graphicData>
            </a:graphic>
          </wp:inline>
        </w:drawing>
      </w:r>
    </w:p>
    <w:p w:rsidR="00133F01" w:rsidRPr="00993C76" w:rsidRDefault="00133F01" w:rsidP="00133F01">
      <w:pPr>
        <w:pStyle w:val="ListParagraph"/>
        <w:numPr>
          <w:ilvl w:val="0"/>
          <w:numId w:val="1"/>
        </w:numPr>
      </w:pPr>
      <w:r w:rsidRPr="00993C76">
        <w:rPr>
          <w:rFonts w:eastAsia="Times New Roman" w:cs="Arial"/>
          <w:noProof/>
          <w:color w:val="000000"/>
          <w:lang w:eastAsia="en-AU"/>
        </w:rPr>
        <w:lastRenderedPageBreak/>
        <w:t xml:space="preserve">In STATA V12 (StataCorp LP, College Station, TX) equivalence tests are available through a user written .ado file written by Alexis Dinno available from </w:t>
      </w:r>
      <w:hyperlink r:id="rId11" w:history="1">
        <w:r w:rsidRPr="00993C76">
          <w:rPr>
            <w:rStyle w:val="Hyperlink"/>
          </w:rPr>
          <w:t>http://doyenne.com/stata/tost.html</w:t>
        </w:r>
      </w:hyperlink>
      <w:r w:rsidRPr="00993C76">
        <w:rPr>
          <w:rStyle w:val="Hyperlink"/>
        </w:rPr>
        <w:t xml:space="preserve">     </w:t>
      </w:r>
    </w:p>
    <w:p w:rsidR="00133F01" w:rsidRPr="00F44AC2" w:rsidRDefault="00133F01" w:rsidP="00133F01">
      <w:pPr>
        <w:spacing w:after="0"/>
        <w:ind w:left="360"/>
        <w:rPr>
          <w:rFonts w:ascii="Courier New" w:hAnsi="Courier New" w:cs="Courier New"/>
          <w:b/>
          <w:sz w:val="18"/>
          <w:szCs w:val="18"/>
        </w:rPr>
      </w:pPr>
      <w:proofErr w:type="spellStart"/>
      <w:proofErr w:type="gramStart"/>
      <w:r w:rsidRPr="00F44AC2">
        <w:rPr>
          <w:rFonts w:ascii="Courier New" w:hAnsi="Courier New" w:cs="Courier New"/>
          <w:b/>
          <w:sz w:val="18"/>
          <w:szCs w:val="18"/>
        </w:rPr>
        <w:t>tostt</w:t>
      </w:r>
      <w:proofErr w:type="spellEnd"/>
      <w:proofErr w:type="gramEnd"/>
      <w:r w:rsidRPr="00F44AC2">
        <w:rPr>
          <w:rFonts w:ascii="Courier New" w:hAnsi="Courier New" w:cs="Courier New"/>
          <w:b/>
          <w:sz w:val="18"/>
          <w:szCs w:val="18"/>
        </w:rPr>
        <w:t xml:space="preserve"> </w:t>
      </w:r>
      <w:proofErr w:type="spellStart"/>
      <w:r w:rsidRPr="00F44AC2">
        <w:rPr>
          <w:rFonts w:ascii="Courier New" w:hAnsi="Courier New" w:cs="Courier New"/>
          <w:b/>
          <w:sz w:val="18"/>
          <w:szCs w:val="18"/>
        </w:rPr>
        <w:t>fr</w:t>
      </w:r>
      <w:proofErr w:type="spellEnd"/>
      <w:r w:rsidRPr="00F44AC2">
        <w:rPr>
          <w:rFonts w:ascii="Courier New" w:hAnsi="Courier New" w:cs="Courier New"/>
          <w:b/>
          <w:sz w:val="18"/>
          <w:szCs w:val="18"/>
        </w:rPr>
        <w:t>==</w:t>
      </w:r>
      <w:proofErr w:type="spellStart"/>
      <w:r w:rsidRPr="00F44AC2">
        <w:rPr>
          <w:rFonts w:ascii="Courier New" w:hAnsi="Courier New" w:cs="Courier New"/>
          <w:b/>
          <w:sz w:val="18"/>
          <w:szCs w:val="18"/>
        </w:rPr>
        <w:t>ffq</w:t>
      </w:r>
      <w:proofErr w:type="spellEnd"/>
      <w:r w:rsidRPr="00F44AC2">
        <w:rPr>
          <w:rFonts w:ascii="Courier New" w:hAnsi="Courier New" w:cs="Courier New"/>
          <w:b/>
          <w:sz w:val="18"/>
          <w:szCs w:val="18"/>
        </w:rPr>
        <w:t xml:space="preserve">, </w:t>
      </w:r>
      <w:proofErr w:type="spellStart"/>
      <w:r w:rsidRPr="00F44AC2">
        <w:rPr>
          <w:rFonts w:ascii="Courier New" w:hAnsi="Courier New" w:cs="Courier New"/>
          <w:b/>
          <w:sz w:val="18"/>
          <w:szCs w:val="18"/>
        </w:rPr>
        <w:t>eqvt</w:t>
      </w:r>
      <w:proofErr w:type="spellEnd"/>
      <w:r w:rsidRPr="00F44AC2">
        <w:rPr>
          <w:rFonts w:ascii="Courier New" w:hAnsi="Courier New" w:cs="Courier New"/>
          <w:b/>
          <w:sz w:val="18"/>
          <w:szCs w:val="18"/>
        </w:rPr>
        <w:t xml:space="preserve">(delta) </w:t>
      </w:r>
      <w:proofErr w:type="spellStart"/>
      <w:r w:rsidRPr="00F44AC2">
        <w:rPr>
          <w:rFonts w:ascii="Courier New" w:hAnsi="Courier New" w:cs="Courier New"/>
          <w:b/>
          <w:sz w:val="18"/>
          <w:szCs w:val="18"/>
        </w:rPr>
        <w:t>eqvl</w:t>
      </w:r>
      <w:proofErr w:type="spellEnd"/>
      <w:r w:rsidRPr="00F44AC2">
        <w:rPr>
          <w:rFonts w:ascii="Courier New" w:hAnsi="Courier New" w:cs="Courier New"/>
          <w:b/>
          <w:sz w:val="18"/>
          <w:szCs w:val="18"/>
        </w:rPr>
        <w:t>(5)</w:t>
      </w:r>
    </w:p>
    <w:p w:rsidR="00133F01" w:rsidRPr="00F44AC2" w:rsidRDefault="00133F01" w:rsidP="00133F01">
      <w:pPr>
        <w:spacing w:after="0"/>
        <w:ind w:left="360"/>
        <w:rPr>
          <w:rFonts w:ascii="Courier New" w:hAnsi="Courier New" w:cs="Courier New"/>
          <w:sz w:val="18"/>
          <w:szCs w:val="18"/>
        </w:rPr>
      </w:pPr>
    </w:p>
    <w:p w:rsidR="00133F01" w:rsidRPr="00F44AC2" w:rsidRDefault="00133F01" w:rsidP="00133F01">
      <w:pPr>
        <w:spacing w:after="0"/>
        <w:ind w:left="360"/>
        <w:rPr>
          <w:rFonts w:ascii="Courier New" w:hAnsi="Courier New" w:cs="Courier New"/>
          <w:sz w:val="18"/>
          <w:szCs w:val="18"/>
        </w:rPr>
      </w:pPr>
      <w:r w:rsidRPr="00F44AC2">
        <w:rPr>
          <w:rFonts w:ascii="Courier New" w:hAnsi="Courier New" w:cs="Courier New"/>
          <w:sz w:val="18"/>
          <w:szCs w:val="18"/>
        </w:rPr>
        <w:t>Paired t test of mean equivalence</w:t>
      </w:r>
    </w:p>
    <w:p w:rsidR="00133F01" w:rsidRPr="00F44AC2" w:rsidRDefault="00133F01" w:rsidP="00133F01">
      <w:pPr>
        <w:spacing w:after="0"/>
        <w:ind w:left="360"/>
        <w:rPr>
          <w:rFonts w:ascii="Courier New" w:hAnsi="Courier New" w:cs="Courier New"/>
          <w:sz w:val="18"/>
          <w:szCs w:val="18"/>
        </w:rPr>
      </w:pPr>
      <w:r w:rsidRPr="00F44AC2">
        <w:rPr>
          <w:rFonts w:ascii="Courier New" w:hAnsi="Courier New" w:cs="Courier New"/>
          <w:sz w:val="18"/>
          <w:szCs w:val="18"/>
        </w:rPr>
        <w:t>------------------------------------------------------------------------------</w:t>
      </w:r>
    </w:p>
    <w:p w:rsidR="00133F01" w:rsidRPr="00F44AC2" w:rsidRDefault="00133F01" w:rsidP="00133F01">
      <w:pPr>
        <w:spacing w:after="0"/>
        <w:ind w:left="360"/>
        <w:rPr>
          <w:rFonts w:ascii="Courier New" w:hAnsi="Courier New" w:cs="Courier New"/>
          <w:sz w:val="18"/>
          <w:szCs w:val="18"/>
        </w:rPr>
      </w:pPr>
      <w:r w:rsidRPr="00F44AC2">
        <w:rPr>
          <w:rFonts w:ascii="Courier New" w:hAnsi="Courier New" w:cs="Courier New"/>
          <w:sz w:val="18"/>
          <w:szCs w:val="18"/>
        </w:rPr>
        <w:t xml:space="preserve">Variable |     </w:t>
      </w:r>
      <w:proofErr w:type="spellStart"/>
      <w:r w:rsidRPr="00F44AC2">
        <w:rPr>
          <w:rFonts w:ascii="Courier New" w:hAnsi="Courier New" w:cs="Courier New"/>
          <w:sz w:val="18"/>
          <w:szCs w:val="18"/>
        </w:rPr>
        <w:t>Obs</w:t>
      </w:r>
      <w:proofErr w:type="spellEnd"/>
      <w:r w:rsidRPr="00F44AC2">
        <w:rPr>
          <w:rFonts w:ascii="Courier New" w:hAnsi="Courier New" w:cs="Courier New"/>
          <w:sz w:val="18"/>
          <w:szCs w:val="18"/>
        </w:rPr>
        <w:t xml:space="preserve">        Mean    Std. Err.   Std. Dev.   [95% Conf. Interval]</w:t>
      </w:r>
    </w:p>
    <w:p w:rsidR="00133F01" w:rsidRPr="00F44AC2" w:rsidRDefault="00133F01" w:rsidP="00133F01">
      <w:pPr>
        <w:spacing w:after="0"/>
        <w:ind w:left="360"/>
        <w:rPr>
          <w:rFonts w:ascii="Courier New" w:hAnsi="Courier New" w:cs="Courier New"/>
          <w:sz w:val="18"/>
          <w:szCs w:val="18"/>
        </w:rPr>
      </w:pPr>
      <w:r w:rsidRPr="00F44AC2">
        <w:rPr>
          <w:rFonts w:ascii="Courier New" w:hAnsi="Courier New" w:cs="Courier New"/>
          <w:sz w:val="18"/>
          <w:szCs w:val="18"/>
        </w:rPr>
        <w:t>---------+--------------------------------------------------------------------</w:t>
      </w:r>
    </w:p>
    <w:p w:rsidR="00133F01" w:rsidRPr="00F44AC2" w:rsidRDefault="00133F01" w:rsidP="00133F01">
      <w:pPr>
        <w:spacing w:after="0"/>
        <w:ind w:left="360"/>
        <w:rPr>
          <w:rFonts w:ascii="Courier New" w:hAnsi="Courier New" w:cs="Courier New"/>
          <w:sz w:val="18"/>
          <w:szCs w:val="18"/>
        </w:rPr>
      </w:pPr>
      <w:r w:rsidRPr="00F44AC2">
        <w:rPr>
          <w:rFonts w:ascii="Courier New" w:hAnsi="Courier New" w:cs="Courier New"/>
          <w:sz w:val="18"/>
          <w:szCs w:val="18"/>
        </w:rPr>
        <w:t xml:space="preserve">      </w:t>
      </w:r>
      <w:proofErr w:type="spellStart"/>
      <w:proofErr w:type="gramStart"/>
      <w:r w:rsidRPr="00F44AC2">
        <w:rPr>
          <w:rFonts w:ascii="Courier New" w:hAnsi="Courier New" w:cs="Courier New"/>
          <w:sz w:val="18"/>
          <w:szCs w:val="18"/>
        </w:rPr>
        <w:t>fr</w:t>
      </w:r>
      <w:proofErr w:type="spellEnd"/>
      <w:proofErr w:type="gramEnd"/>
      <w:r w:rsidRPr="00F44AC2">
        <w:rPr>
          <w:rFonts w:ascii="Courier New" w:hAnsi="Courier New" w:cs="Courier New"/>
          <w:sz w:val="18"/>
          <w:szCs w:val="18"/>
        </w:rPr>
        <w:t xml:space="preserve"> |      80    124.2285     5.43549     48.6165    113.4094    135.0476</w:t>
      </w:r>
    </w:p>
    <w:p w:rsidR="00133F01" w:rsidRPr="00F44AC2" w:rsidRDefault="00133F01" w:rsidP="00133F01">
      <w:pPr>
        <w:spacing w:after="0"/>
        <w:ind w:left="360"/>
        <w:rPr>
          <w:rFonts w:ascii="Courier New" w:hAnsi="Courier New" w:cs="Courier New"/>
          <w:sz w:val="18"/>
          <w:szCs w:val="18"/>
        </w:rPr>
      </w:pPr>
      <w:r w:rsidRPr="00F44AC2">
        <w:rPr>
          <w:rFonts w:ascii="Courier New" w:hAnsi="Courier New" w:cs="Courier New"/>
          <w:sz w:val="18"/>
          <w:szCs w:val="18"/>
        </w:rPr>
        <w:t xml:space="preserve">     </w:t>
      </w:r>
      <w:proofErr w:type="spellStart"/>
      <w:proofErr w:type="gramStart"/>
      <w:r w:rsidRPr="00F44AC2">
        <w:rPr>
          <w:rFonts w:ascii="Courier New" w:hAnsi="Courier New" w:cs="Courier New"/>
          <w:sz w:val="18"/>
          <w:szCs w:val="18"/>
        </w:rPr>
        <w:t>ffq</w:t>
      </w:r>
      <w:proofErr w:type="spellEnd"/>
      <w:proofErr w:type="gramEnd"/>
      <w:r w:rsidRPr="00F44AC2">
        <w:rPr>
          <w:rFonts w:ascii="Courier New" w:hAnsi="Courier New" w:cs="Courier New"/>
          <w:sz w:val="18"/>
          <w:szCs w:val="18"/>
        </w:rPr>
        <w:t xml:space="preserve"> |      80    126.5134    6.043544     54.0551     114.484    138.5428</w:t>
      </w:r>
    </w:p>
    <w:p w:rsidR="00133F01" w:rsidRPr="00F44AC2" w:rsidRDefault="00133F01" w:rsidP="00133F01">
      <w:pPr>
        <w:spacing w:after="0"/>
        <w:ind w:left="360"/>
        <w:rPr>
          <w:rFonts w:ascii="Courier New" w:hAnsi="Courier New" w:cs="Courier New"/>
          <w:sz w:val="18"/>
          <w:szCs w:val="18"/>
        </w:rPr>
      </w:pPr>
      <w:r w:rsidRPr="00F44AC2">
        <w:rPr>
          <w:rFonts w:ascii="Courier New" w:hAnsi="Courier New" w:cs="Courier New"/>
          <w:sz w:val="18"/>
          <w:szCs w:val="18"/>
        </w:rPr>
        <w:t>---------+--------------------------------------------------------------------</w:t>
      </w:r>
    </w:p>
    <w:p w:rsidR="00133F01" w:rsidRPr="00F44AC2" w:rsidRDefault="00133F01" w:rsidP="00133F01">
      <w:pPr>
        <w:spacing w:after="0"/>
        <w:ind w:left="360"/>
        <w:rPr>
          <w:rFonts w:ascii="Courier New" w:hAnsi="Courier New" w:cs="Courier New"/>
          <w:sz w:val="18"/>
          <w:szCs w:val="18"/>
        </w:rPr>
      </w:pPr>
      <w:r w:rsidRPr="00F44AC2">
        <w:rPr>
          <w:rFonts w:ascii="Courier New" w:hAnsi="Courier New" w:cs="Courier New"/>
          <w:sz w:val="18"/>
          <w:szCs w:val="18"/>
        </w:rPr>
        <w:t xml:space="preserve">  D-diff |            7.284939     4.91133               -2.490819     17.0607</w:t>
      </w:r>
    </w:p>
    <w:p w:rsidR="00133F01" w:rsidRPr="00F44AC2" w:rsidRDefault="00133F01" w:rsidP="00133F01">
      <w:pPr>
        <w:spacing w:after="0"/>
        <w:ind w:left="360"/>
        <w:rPr>
          <w:rFonts w:ascii="Courier New" w:hAnsi="Courier New" w:cs="Courier New"/>
          <w:sz w:val="18"/>
          <w:szCs w:val="18"/>
        </w:rPr>
      </w:pPr>
      <w:r w:rsidRPr="00F44AC2">
        <w:rPr>
          <w:rFonts w:ascii="Courier New" w:hAnsi="Courier New" w:cs="Courier New"/>
          <w:sz w:val="18"/>
          <w:szCs w:val="18"/>
        </w:rPr>
        <w:t xml:space="preserve">  </w:t>
      </w:r>
      <w:proofErr w:type="spellStart"/>
      <w:proofErr w:type="gramStart"/>
      <w:r w:rsidRPr="00F44AC2">
        <w:rPr>
          <w:rFonts w:ascii="Courier New" w:hAnsi="Courier New" w:cs="Courier New"/>
          <w:sz w:val="18"/>
          <w:szCs w:val="18"/>
        </w:rPr>
        <w:t>diff+</w:t>
      </w:r>
      <w:proofErr w:type="gramEnd"/>
      <w:r w:rsidRPr="00F44AC2">
        <w:rPr>
          <w:rFonts w:ascii="Courier New" w:hAnsi="Courier New" w:cs="Courier New"/>
          <w:sz w:val="18"/>
          <w:szCs w:val="18"/>
        </w:rPr>
        <w:t>D</w:t>
      </w:r>
      <w:proofErr w:type="spellEnd"/>
      <w:r w:rsidRPr="00F44AC2">
        <w:rPr>
          <w:rFonts w:ascii="Courier New" w:hAnsi="Courier New" w:cs="Courier New"/>
          <w:sz w:val="18"/>
          <w:szCs w:val="18"/>
        </w:rPr>
        <w:t xml:space="preserve"> |            2.715061     4.91133               -7.060696    12.49082</w:t>
      </w:r>
    </w:p>
    <w:p w:rsidR="00133F01" w:rsidRPr="00F44AC2" w:rsidRDefault="00133F01" w:rsidP="00133F01">
      <w:pPr>
        <w:spacing w:after="0"/>
        <w:ind w:left="360"/>
        <w:rPr>
          <w:rFonts w:ascii="Courier New" w:hAnsi="Courier New" w:cs="Courier New"/>
          <w:sz w:val="18"/>
          <w:szCs w:val="18"/>
        </w:rPr>
      </w:pPr>
      <w:r w:rsidRPr="00F44AC2">
        <w:rPr>
          <w:rFonts w:ascii="Courier New" w:hAnsi="Courier New" w:cs="Courier New"/>
          <w:sz w:val="18"/>
          <w:szCs w:val="18"/>
        </w:rPr>
        <w:t>------------------------------------------------------------------------------</w:t>
      </w:r>
    </w:p>
    <w:p w:rsidR="00133F01" w:rsidRPr="00F44AC2" w:rsidRDefault="00133F01" w:rsidP="00133F01">
      <w:pPr>
        <w:spacing w:after="0"/>
        <w:ind w:left="360"/>
        <w:rPr>
          <w:rFonts w:ascii="Courier New" w:hAnsi="Courier New" w:cs="Courier New"/>
          <w:sz w:val="18"/>
          <w:szCs w:val="18"/>
        </w:rPr>
      </w:pPr>
      <w:proofErr w:type="gramStart"/>
      <w:r w:rsidRPr="00F44AC2">
        <w:rPr>
          <w:rFonts w:ascii="Courier New" w:hAnsi="Courier New" w:cs="Courier New"/>
          <w:sz w:val="18"/>
          <w:szCs w:val="18"/>
        </w:rPr>
        <w:t>mean(</w:t>
      </w:r>
      <w:proofErr w:type="gramEnd"/>
      <w:r w:rsidRPr="00F44AC2">
        <w:rPr>
          <w:rFonts w:ascii="Courier New" w:hAnsi="Courier New" w:cs="Courier New"/>
          <w:sz w:val="18"/>
          <w:szCs w:val="18"/>
        </w:rPr>
        <w:t>diff) =  mean(</w:t>
      </w:r>
      <w:proofErr w:type="spellStart"/>
      <w:r w:rsidRPr="00F44AC2">
        <w:rPr>
          <w:rFonts w:ascii="Courier New" w:hAnsi="Courier New" w:cs="Courier New"/>
          <w:sz w:val="18"/>
          <w:szCs w:val="18"/>
        </w:rPr>
        <w:t>fr</w:t>
      </w:r>
      <w:proofErr w:type="spellEnd"/>
      <w:r w:rsidRPr="00F44AC2">
        <w:rPr>
          <w:rFonts w:ascii="Courier New" w:hAnsi="Courier New" w:cs="Courier New"/>
          <w:sz w:val="18"/>
          <w:szCs w:val="18"/>
        </w:rPr>
        <w:t xml:space="preserve"> - </w:t>
      </w:r>
      <w:proofErr w:type="spellStart"/>
      <w:r w:rsidRPr="00F44AC2">
        <w:rPr>
          <w:rFonts w:ascii="Courier New" w:hAnsi="Courier New" w:cs="Courier New"/>
          <w:sz w:val="18"/>
          <w:szCs w:val="18"/>
        </w:rPr>
        <w:t>ffq</w:t>
      </w:r>
      <w:proofErr w:type="spellEnd"/>
      <w:r w:rsidRPr="00F44AC2">
        <w:rPr>
          <w:rFonts w:ascii="Courier New" w:hAnsi="Courier New" w:cs="Courier New"/>
          <w:sz w:val="18"/>
          <w:szCs w:val="18"/>
        </w:rPr>
        <w:t>)</w:t>
      </w:r>
    </w:p>
    <w:p w:rsidR="00133F01" w:rsidRPr="00F44AC2" w:rsidRDefault="00133F01" w:rsidP="00133F01">
      <w:pPr>
        <w:spacing w:after="0"/>
        <w:ind w:left="360"/>
        <w:rPr>
          <w:rFonts w:ascii="Courier New" w:hAnsi="Courier New" w:cs="Courier New"/>
          <w:sz w:val="18"/>
          <w:szCs w:val="18"/>
        </w:rPr>
      </w:pPr>
      <w:r w:rsidRPr="00F44AC2">
        <w:rPr>
          <w:rFonts w:ascii="Courier New" w:hAnsi="Courier New" w:cs="Courier New"/>
          <w:sz w:val="18"/>
          <w:szCs w:val="18"/>
        </w:rPr>
        <w:t xml:space="preserve"> Delta (D) = </w:t>
      </w:r>
      <w:proofErr w:type="gramStart"/>
      <w:r w:rsidRPr="00F44AC2">
        <w:rPr>
          <w:rFonts w:ascii="Courier New" w:hAnsi="Courier New" w:cs="Courier New"/>
          <w:sz w:val="18"/>
          <w:szCs w:val="18"/>
        </w:rPr>
        <w:t>5.0000  Delta</w:t>
      </w:r>
      <w:proofErr w:type="gramEnd"/>
      <w:r w:rsidRPr="00F44AC2">
        <w:rPr>
          <w:rFonts w:ascii="Courier New" w:hAnsi="Courier New" w:cs="Courier New"/>
          <w:sz w:val="18"/>
          <w:szCs w:val="18"/>
        </w:rPr>
        <w:t xml:space="preserve"> expressed in same units as </w:t>
      </w:r>
      <w:proofErr w:type="spellStart"/>
      <w:r w:rsidRPr="00F44AC2">
        <w:rPr>
          <w:rFonts w:ascii="Courier New" w:hAnsi="Courier New" w:cs="Courier New"/>
          <w:sz w:val="18"/>
          <w:szCs w:val="18"/>
        </w:rPr>
        <w:t>fr</w:t>
      </w:r>
      <w:proofErr w:type="spellEnd"/>
    </w:p>
    <w:p w:rsidR="00133F01" w:rsidRPr="00F44AC2" w:rsidRDefault="00133F01" w:rsidP="00133F01">
      <w:pPr>
        <w:spacing w:after="0"/>
        <w:ind w:left="360"/>
        <w:rPr>
          <w:rFonts w:ascii="Courier New" w:hAnsi="Courier New" w:cs="Courier New"/>
          <w:sz w:val="18"/>
          <w:szCs w:val="18"/>
        </w:rPr>
      </w:pPr>
    </w:p>
    <w:p w:rsidR="00133F01" w:rsidRPr="00F44AC2" w:rsidRDefault="00133F01" w:rsidP="00133F01">
      <w:pPr>
        <w:spacing w:after="0"/>
        <w:ind w:left="360"/>
        <w:rPr>
          <w:rFonts w:ascii="Courier New" w:hAnsi="Courier New" w:cs="Courier New"/>
          <w:sz w:val="18"/>
          <w:szCs w:val="18"/>
        </w:rPr>
      </w:pPr>
      <w:r w:rsidRPr="00F44AC2">
        <w:rPr>
          <w:rFonts w:ascii="Courier New" w:hAnsi="Courier New" w:cs="Courier New"/>
          <w:sz w:val="18"/>
          <w:szCs w:val="18"/>
        </w:rPr>
        <w:t xml:space="preserve">Impossible to reject any </w:t>
      </w:r>
      <w:proofErr w:type="spellStart"/>
      <w:r w:rsidRPr="00F44AC2">
        <w:rPr>
          <w:rFonts w:ascii="Courier New" w:hAnsi="Courier New" w:cs="Courier New"/>
          <w:sz w:val="18"/>
          <w:szCs w:val="18"/>
        </w:rPr>
        <w:t>Ho</w:t>
      </w:r>
      <w:proofErr w:type="spellEnd"/>
      <w:r w:rsidRPr="00F44AC2">
        <w:rPr>
          <w:rFonts w:ascii="Courier New" w:hAnsi="Courier New" w:cs="Courier New"/>
          <w:sz w:val="18"/>
          <w:szCs w:val="18"/>
        </w:rPr>
        <w:t xml:space="preserve"> if Delta &lt;= t-</w:t>
      </w:r>
      <w:proofErr w:type="spellStart"/>
      <w:r w:rsidRPr="00F44AC2">
        <w:rPr>
          <w:rFonts w:ascii="Courier New" w:hAnsi="Courier New" w:cs="Courier New"/>
          <w:sz w:val="18"/>
          <w:szCs w:val="18"/>
        </w:rPr>
        <w:t>crit</w:t>
      </w:r>
      <w:proofErr w:type="spellEnd"/>
      <w:r w:rsidRPr="00F44AC2">
        <w:rPr>
          <w:rFonts w:ascii="Courier New" w:hAnsi="Courier New" w:cs="Courier New"/>
          <w:sz w:val="18"/>
          <w:szCs w:val="18"/>
        </w:rPr>
        <w:t>*</w:t>
      </w:r>
      <w:proofErr w:type="spellStart"/>
      <w:r w:rsidRPr="00F44AC2">
        <w:rPr>
          <w:rFonts w:ascii="Courier New" w:hAnsi="Courier New" w:cs="Courier New"/>
          <w:sz w:val="18"/>
          <w:szCs w:val="18"/>
        </w:rPr>
        <w:t>s.e.</w:t>
      </w:r>
      <w:proofErr w:type="spellEnd"/>
      <w:r w:rsidRPr="00F44AC2">
        <w:rPr>
          <w:rFonts w:ascii="Courier New" w:hAnsi="Courier New" w:cs="Courier New"/>
          <w:sz w:val="18"/>
          <w:szCs w:val="18"/>
        </w:rPr>
        <w:t xml:space="preserve"> </w:t>
      </w:r>
      <w:proofErr w:type="gramStart"/>
      <w:r w:rsidRPr="00F44AC2">
        <w:rPr>
          <w:rFonts w:ascii="Courier New" w:hAnsi="Courier New" w:cs="Courier New"/>
          <w:sz w:val="18"/>
          <w:szCs w:val="18"/>
        </w:rPr>
        <w:t>( 8.174</w:t>
      </w:r>
      <w:proofErr w:type="gramEnd"/>
      <w:r w:rsidRPr="00F44AC2">
        <w:rPr>
          <w:rFonts w:ascii="Courier New" w:hAnsi="Courier New" w:cs="Courier New"/>
          <w:sz w:val="18"/>
          <w:szCs w:val="18"/>
        </w:rPr>
        <w:t xml:space="preserve"> ). See help </w:t>
      </w:r>
      <w:proofErr w:type="spellStart"/>
      <w:r w:rsidRPr="00F44AC2">
        <w:rPr>
          <w:rFonts w:ascii="Courier New" w:hAnsi="Courier New" w:cs="Courier New"/>
          <w:sz w:val="18"/>
          <w:szCs w:val="18"/>
        </w:rPr>
        <w:t>tostt</w:t>
      </w:r>
      <w:proofErr w:type="spellEnd"/>
      <w:r w:rsidRPr="00F44AC2">
        <w:rPr>
          <w:rFonts w:ascii="Courier New" w:hAnsi="Courier New" w:cs="Courier New"/>
          <w:sz w:val="18"/>
          <w:szCs w:val="18"/>
        </w:rPr>
        <w:t>.</w:t>
      </w:r>
    </w:p>
    <w:p w:rsidR="00133F01" w:rsidRPr="00F44AC2" w:rsidRDefault="00133F01" w:rsidP="00133F01">
      <w:pPr>
        <w:spacing w:after="0"/>
        <w:ind w:left="360"/>
        <w:rPr>
          <w:rFonts w:ascii="Courier New" w:hAnsi="Courier New" w:cs="Courier New"/>
          <w:sz w:val="18"/>
          <w:szCs w:val="18"/>
        </w:rPr>
      </w:pPr>
    </w:p>
    <w:p w:rsidR="00133F01" w:rsidRPr="00F44AC2" w:rsidRDefault="00133F01" w:rsidP="00133F01">
      <w:pPr>
        <w:spacing w:after="0"/>
        <w:ind w:left="360"/>
        <w:rPr>
          <w:rFonts w:ascii="Courier New" w:hAnsi="Courier New" w:cs="Courier New"/>
          <w:sz w:val="18"/>
          <w:szCs w:val="18"/>
        </w:rPr>
      </w:pPr>
      <w:r w:rsidRPr="00F44AC2">
        <w:rPr>
          <w:rFonts w:ascii="Courier New" w:hAnsi="Courier New" w:cs="Courier New"/>
          <w:sz w:val="18"/>
          <w:szCs w:val="18"/>
        </w:rPr>
        <w:t xml:space="preserve">        </w:t>
      </w:r>
      <w:proofErr w:type="spellStart"/>
      <w:proofErr w:type="gramStart"/>
      <w:r w:rsidRPr="00F44AC2">
        <w:rPr>
          <w:rFonts w:ascii="Courier New" w:hAnsi="Courier New" w:cs="Courier New"/>
          <w:sz w:val="18"/>
          <w:szCs w:val="18"/>
        </w:rPr>
        <w:t>df</w:t>
      </w:r>
      <w:proofErr w:type="spellEnd"/>
      <w:proofErr w:type="gramEnd"/>
      <w:r w:rsidRPr="00F44AC2">
        <w:rPr>
          <w:rFonts w:ascii="Courier New" w:hAnsi="Courier New" w:cs="Courier New"/>
          <w:sz w:val="18"/>
          <w:szCs w:val="18"/>
        </w:rPr>
        <w:t xml:space="preserve"> = 79      </w:t>
      </w:r>
    </w:p>
    <w:p w:rsidR="00133F01" w:rsidRDefault="00133F01" w:rsidP="00133F01">
      <w:pPr>
        <w:spacing w:after="0"/>
        <w:ind w:left="360"/>
        <w:rPr>
          <w:rFonts w:ascii="Courier New" w:hAnsi="Courier New" w:cs="Courier New"/>
          <w:sz w:val="18"/>
          <w:szCs w:val="18"/>
        </w:rPr>
      </w:pPr>
    </w:p>
    <w:p w:rsidR="00133F01" w:rsidRDefault="00133F01" w:rsidP="00133F01">
      <w:pPr>
        <w:spacing w:after="0"/>
        <w:ind w:left="360"/>
        <w:rPr>
          <w:rFonts w:ascii="Courier New" w:hAnsi="Courier New" w:cs="Courier New"/>
          <w:sz w:val="18"/>
          <w:szCs w:val="18"/>
        </w:rPr>
      </w:pPr>
    </w:p>
    <w:p w:rsidR="00133F01" w:rsidRPr="00F44AC2" w:rsidRDefault="00133F01" w:rsidP="00133F01">
      <w:pPr>
        <w:spacing w:after="0"/>
        <w:ind w:left="360"/>
        <w:rPr>
          <w:rFonts w:ascii="Courier New" w:hAnsi="Courier New" w:cs="Courier New"/>
          <w:sz w:val="18"/>
          <w:szCs w:val="18"/>
        </w:rPr>
      </w:pPr>
      <w:proofErr w:type="spellStart"/>
      <w:r w:rsidRPr="00F44AC2">
        <w:rPr>
          <w:rFonts w:ascii="Courier New" w:hAnsi="Courier New" w:cs="Courier New"/>
          <w:sz w:val="18"/>
          <w:szCs w:val="18"/>
        </w:rPr>
        <w:t>Ho</w:t>
      </w:r>
      <w:proofErr w:type="spellEnd"/>
      <w:r w:rsidRPr="00F44AC2">
        <w:rPr>
          <w:rFonts w:ascii="Courier New" w:hAnsi="Courier New" w:cs="Courier New"/>
          <w:sz w:val="18"/>
          <w:szCs w:val="18"/>
        </w:rPr>
        <w:t>: |diff| &gt;= Delta:</w:t>
      </w:r>
    </w:p>
    <w:p w:rsidR="00133F01" w:rsidRPr="00F44AC2" w:rsidRDefault="00133F01" w:rsidP="00133F01">
      <w:pPr>
        <w:spacing w:after="0"/>
        <w:ind w:left="360"/>
        <w:rPr>
          <w:rFonts w:ascii="Courier New" w:hAnsi="Courier New" w:cs="Courier New"/>
          <w:sz w:val="18"/>
          <w:szCs w:val="18"/>
        </w:rPr>
      </w:pPr>
    </w:p>
    <w:p w:rsidR="00133F01" w:rsidRPr="00F44AC2" w:rsidRDefault="00133F01" w:rsidP="00133F01">
      <w:pPr>
        <w:spacing w:after="0"/>
        <w:ind w:left="360"/>
        <w:rPr>
          <w:rFonts w:ascii="Courier New" w:hAnsi="Courier New" w:cs="Courier New"/>
          <w:sz w:val="18"/>
          <w:szCs w:val="18"/>
        </w:rPr>
      </w:pPr>
      <w:r w:rsidRPr="00F44AC2">
        <w:rPr>
          <w:rFonts w:ascii="Courier New" w:hAnsi="Courier New" w:cs="Courier New"/>
          <w:sz w:val="18"/>
          <w:szCs w:val="18"/>
        </w:rPr>
        <w:t xml:space="preserve">        t1 = 1.483                   t2 = .5528   </w:t>
      </w:r>
    </w:p>
    <w:p w:rsidR="00133F01" w:rsidRPr="00F44AC2" w:rsidRDefault="00133F01" w:rsidP="00133F01">
      <w:pPr>
        <w:spacing w:after="0"/>
        <w:ind w:left="360"/>
        <w:rPr>
          <w:rFonts w:ascii="Courier New" w:hAnsi="Courier New" w:cs="Courier New"/>
          <w:sz w:val="18"/>
          <w:szCs w:val="18"/>
        </w:rPr>
      </w:pPr>
    </w:p>
    <w:p w:rsidR="00133F01" w:rsidRPr="00F44AC2" w:rsidRDefault="00133F01" w:rsidP="00133F01">
      <w:pPr>
        <w:spacing w:after="0"/>
        <w:ind w:left="360"/>
        <w:rPr>
          <w:rFonts w:ascii="Courier New" w:hAnsi="Courier New" w:cs="Courier New"/>
          <w:sz w:val="18"/>
          <w:szCs w:val="18"/>
        </w:rPr>
      </w:pPr>
      <w:r w:rsidRPr="00F44AC2">
        <w:rPr>
          <w:rFonts w:ascii="Courier New" w:hAnsi="Courier New" w:cs="Courier New"/>
          <w:sz w:val="18"/>
          <w:szCs w:val="18"/>
        </w:rPr>
        <w:t xml:space="preserve">   Ho1: Delta-diff &gt;= 0         Ho2: </w:t>
      </w:r>
      <w:proofErr w:type="spellStart"/>
      <w:r w:rsidRPr="00F44AC2">
        <w:rPr>
          <w:rFonts w:ascii="Courier New" w:hAnsi="Courier New" w:cs="Courier New"/>
          <w:sz w:val="18"/>
          <w:szCs w:val="18"/>
        </w:rPr>
        <w:t>diff+Delta</w:t>
      </w:r>
      <w:proofErr w:type="spellEnd"/>
      <w:r w:rsidRPr="00F44AC2">
        <w:rPr>
          <w:rFonts w:ascii="Courier New" w:hAnsi="Courier New" w:cs="Courier New"/>
          <w:sz w:val="18"/>
          <w:szCs w:val="18"/>
        </w:rPr>
        <w:t xml:space="preserve"> &lt;= 0</w:t>
      </w:r>
    </w:p>
    <w:p w:rsidR="00133F01" w:rsidRPr="00F44AC2" w:rsidRDefault="00133F01" w:rsidP="00133F01">
      <w:pPr>
        <w:spacing w:after="0"/>
        <w:ind w:left="360"/>
        <w:rPr>
          <w:rFonts w:ascii="Courier New" w:hAnsi="Courier New" w:cs="Courier New"/>
          <w:sz w:val="18"/>
          <w:szCs w:val="18"/>
        </w:rPr>
      </w:pPr>
      <w:r w:rsidRPr="00F44AC2">
        <w:rPr>
          <w:rFonts w:ascii="Courier New" w:hAnsi="Courier New" w:cs="Courier New"/>
          <w:sz w:val="18"/>
          <w:szCs w:val="18"/>
        </w:rPr>
        <w:t xml:space="preserve">   Ha1: Delta-diff &lt; 0          Ha2: </w:t>
      </w:r>
      <w:proofErr w:type="spellStart"/>
      <w:r w:rsidRPr="00F44AC2">
        <w:rPr>
          <w:rFonts w:ascii="Courier New" w:hAnsi="Courier New" w:cs="Courier New"/>
          <w:sz w:val="18"/>
          <w:szCs w:val="18"/>
        </w:rPr>
        <w:t>diff+Delta</w:t>
      </w:r>
      <w:proofErr w:type="spellEnd"/>
      <w:r w:rsidRPr="00F44AC2">
        <w:rPr>
          <w:rFonts w:ascii="Courier New" w:hAnsi="Courier New" w:cs="Courier New"/>
          <w:sz w:val="18"/>
          <w:szCs w:val="18"/>
        </w:rPr>
        <w:t xml:space="preserve"> &gt; 0</w:t>
      </w:r>
    </w:p>
    <w:p w:rsidR="00133F01" w:rsidRDefault="00133F01" w:rsidP="00133F01">
      <w:pPr>
        <w:spacing w:after="0"/>
        <w:ind w:left="360"/>
        <w:rPr>
          <w:rFonts w:ascii="Courier New" w:hAnsi="Courier New" w:cs="Courier New"/>
          <w:b/>
          <w:sz w:val="18"/>
          <w:szCs w:val="18"/>
        </w:rPr>
      </w:pPr>
      <w:r w:rsidRPr="00F44AC2">
        <w:rPr>
          <w:rFonts w:ascii="Courier New" w:hAnsi="Courier New" w:cs="Courier New"/>
          <w:sz w:val="18"/>
          <w:szCs w:val="18"/>
        </w:rPr>
        <w:t xml:space="preserve">   </w:t>
      </w:r>
      <w:proofErr w:type="spellStart"/>
      <w:proofErr w:type="gramStart"/>
      <w:r w:rsidRPr="00993C76">
        <w:rPr>
          <w:rFonts w:ascii="Courier New" w:hAnsi="Courier New" w:cs="Courier New"/>
          <w:b/>
          <w:sz w:val="18"/>
          <w:szCs w:val="18"/>
        </w:rPr>
        <w:t>Pr</w:t>
      </w:r>
      <w:proofErr w:type="spellEnd"/>
      <w:r w:rsidRPr="00993C76">
        <w:rPr>
          <w:rFonts w:ascii="Courier New" w:hAnsi="Courier New" w:cs="Courier New"/>
          <w:b/>
          <w:sz w:val="18"/>
          <w:szCs w:val="18"/>
        </w:rPr>
        <w:t>(</w:t>
      </w:r>
      <w:proofErr w:type="gramEnd"/>
      <w:r w:rsidRPr="00993C76">
        <w:rPr>
          <w:rFonts w:ascii="Courier New" w:hAnsi="Courier New" w:cs="Courier New"/>
          <w:b/>
          <w:sz w:val="18"/>
          <w:szCs w:val="18"/>
        </w:rPr>
        <w:t xml:space="preserve">T &gt; t1) = 0.0710          </w:t>
      </w:r>
      <w:proofErr w:type="spellStart"/>
      <w:r w:rsidRPr="00993C76">
        <w:rPr>
          <w:rFonts w:ascii="Courier New" w:hAnsi="Courier New" w:cs="Courier New"/>
          <w:b/>
          <w:sz w:val="18"/>
          <w:szCs w:val="18"/>
        </w:rPr>
        <w:t>Pr</w:t>
      </w:r>
      <w:proofErr w:type="spellEnd"/>
      <w:r w:rsidRPr="00993C76">
        <w:rPr>
          <w:rFonts w:ascii="Courier New" w:hAnsi="Courier New" w:cs="Courier New"/>
          <w:b/>
          <w:sz w:val="18"/>
          <w:szCs w:val="18"/>
        </w:rPr>
        <w:t>(T &gt; t2) = 0.2910</w:t>
      </w:r>
    </w:p>
    <w:p w:rsidR="00133F01" w:rsidRDefault="00133F01" w:rsidP="00133F01">
      <w:pPr>
        <w:spacing w:after="0"/>
        <w:ind w:left="360"/>
        <w:rPr>
          <w:rFonts w:cs="Courier New"/>
        </w:rPr>
      </w:pPr>
    </w:p>
    <w:p w:rsidR="00133F01" w:rsidRPr="00442B33" w:rsidRDefault="00133F01" w:rsidP="00133F01">
      <w:pPr>
        <w:spacing w:after="0"/>
        <w:ind w:left="360"/>
        <w:rPr>
          <w:rFonts w:cs="Courier New"/>
          <w:i/>
        </w:rPr>
      </w:pPr>
      <w:r w:rsidRPr="00442B33">
        <w:rPr>
          <w:rFonts w:cs="Courier New"/>
          <w:i/>
        </w:rPr>
        <w:t>Both P values must be significant for the methods to be equivalent, therefore not equivalent</w:t>
      </w:r>
    </w:p>
    <w:p w:rsidR="00133F01" w:rsidRPr="00993C76" w:rsidRDefault="00133F01" w:rsidP="00133F01">
      <w:pPr>
        <w:spacing w:after="0"/>
        <w:ind w:left="360"/>
        <w:rPr>
          <w:rFonts w:ascii="Courier New" w:hAnsi="Courier New" w:cs="Courier New"/>
        </w:rPr>
      </w:pPr>
    </w:p>
    <w:p w:rsidR="00133F01" w:rsidRPr="00F44AC2" w:rsidRDefault="00133F01" w:rsidP="00133F01">
      <w:pPr>
        <w:spacing w:after="0"/>
        <w:ind w:left="360"/>
        <w:rPr>
          <w:rFonts w:ascii="Courier New" w:hAnsi="Courier New" w:cs="Courier New"/>
          <w:sz w:val="18"/>
          <w:szCs w:val="18"/>
        </w:rPr>
      </w:pPr>
    </w:p>
    <w:p w:rsidR="00133F01" w:rsidRPr="00F44AC2" w:rsidRDefault="00133F01" w:rsidP="00133F01">
      <w:pPr>
        <w:spacing w:after="0"/>
        <w:ind w:left="360"/>
        <w:rPr>
          <w:rFonts w:ascii="Courier New" w:hAnsi="Courier New" w:cs="Courier New"/>
          <w:b/>
          <w:sz w:val="18"/>
          <w:szCs w:val="18"/>
        </w:rPr>
      </w:pPr>
      <w:proofErr w:type="spellStart"/>
      <w:proofErr w:type="gramStart"/>
      <w:r w:rsidRPr="00F44AC2">
        <w:rPr>
          <w:rFonts w:ascii="Courier New" w:hAnsi="Courier New" w:cs="Courier New"/>
          <w:b/>
          <w:sz w:val="18"/>
          <w:szCs w:val="18"/>
        </w:rPr>
        <w:t>tostt</w:t>
      </w:r>
      <w:proofErr w:type="spellEnd"/>
      <w:proofErr w:type="gramEnd"/>
      <w:r w:rsidRPr="00F44AC2">
        <w:rPr>
          <w:rFonts w:ascii="Courier New" w:hAnsi="Courier New" w:cs="Courier New"/>
          <w:b/>
          <w:sz w:val="18"/>
          <w:szCs w:val="18"/>
        </w:rPr>
        <w:t xml:space="preserve"> </w:t>
      </w:r>
      <w:proofErr w:type="spellStart"/>
      <w:r w:rsidRPr="00F44AC2">
        <w:rPr>
          <w:rFonts w:ascii="Courier New" w:hAnsi="Courier New" w:cs="Courier New"/>
          <w:b/>
          <w:sz w:val="18"/>
          <w:szCs w:val="18"/>
        </w:rPr>
        <w:t>fr</w:t>
      </w:r>
      <w:proofErr w:type="spellEnd"/>
      <w:r w:rsidRPr="00F44AC2">
        <w:rPr>
          <w:rFonts w:ascii="Courier New" w:hAnsi="Courier New" w:cs="Courier New"/>
          <w:b/>
          <w:sz w:val="18"/>
          <w:szCs w:val="18"/>
        </w:rPr>
        <w:t>==</w:t>
      </w:r>
      <w:proofErr w:type="spellStart"/>
      <w:r w:rsidRPr="00F44AC2">
        <w:rPr>
          <w:rFonts w:ascii="Courier New" w:hAnsi="Courier New" w:cs="Courier New"/>
          <w:b/>
          <w:sz w:val="18"/>
          <w:szCs w:val="18"/>
        </w:rPr>
        <w:t>ffq</w:t>
      </w:r>
      <w:proofErr w:type="spellEnd"/>
      <w:r w:rsidRPr="00F44AC2">
        <w:rPr>
          <w:rFonts w:ascii="Courier New" w:hAnsi="Courier New" w:cs="Courier New"/>
          <w:b/>
          <w:sz w:val="18"/>
          <w:szCs w:val="18"/>
        </w:rPr>
        <w:t xml:space="preserve">, </w:t>
      </w:r>
      <w:proofErr w:type="spellStart"/>
      <w:r w:rsidRPr="00F44AC2">
        <w:rPr>
          <w:rFonts w:ascii="Courier New" w:hAnsi="Courier New" w:cs="Courier New"/>
          <w:b/>
          <w:sz w:val="18"/>
          <w:szCs w:val="18"/>
        </w:rPr>
        <w:t>eqvt</w:t>
      </w:r>
      <w:proofErr w:type="spellEnd"/>
      <w:r w:rsidRPr="00F44AC2">
        <w:rPr>
          <w:rFonts w:ascii="Courier New" w:hAnsi="Courier New" w:cs="Courier New"/>
          <w:b/>
          <w:sz w:val="18"/>
          <w:szCs w:val="18"/>
        </w:rPr>
        <w:t xml:space="preserve">(delta) </w:t>
      </w:r>
      <w:proofErr w:type="spellStart"/>
      <w:r w:rsidRPr="00F44AC2">
        <w:rPr>
          <w:rFonts w:ascii="Courier New" w:hAnsi="Courier New" w:cs="Courier New"/>
          <w:b/>
          <w:sz w:val="18"/>
          <w:szCs w:val="18"/>
        </w:rPr>
        <w:t>eqvl</w:t>
      </w:r>
      <w:proofErr w:type="spellEnd"/>
      <w:r w:rsidRPr="00F44AC2">
        <w:rPr>
          <w:rFonts w:ascii="Courier New" w:hAnsi="Courier New" w:cs="Courier New"/>
          <w:b/>
          <w:sz w:val="18"/>
          <w:szCs w:val="18"/>
        </w:rPr>
        <w:t>(15)</w:t>
      </w:r>
    </w:p>
    <w:p w:rsidR="00133F01" w:rsidRPr="00F44AC2" w:rsidRDefault="00133F01" w:rsidP="00133F01">
      <w:pPr>
        <w:spacing w:after="0"/>
        <w:ind w:left="360"/>
        <w:rPr>
          <w:rFonts w:ascii="Courier New" w:hAnsi="Courier New" w:cs="Courier New"/>
          <w:sz w:val="18"/>
          <w:szCs w:val="18"/>
        </w:rPr>
      </w:pPr>
    </w:p>
    <w:p w:rsidR="00133F01" w:rsidRPr="00F44AC2" w:rsidRDefault="00133F01" w:rsidP="00133F01">
      <w:pPr>
        <w:spacing w:after="0"/>
        <w:ind w:left="360"/>
        <w:rPr>
          <w:rFonts w:ascii="Courier New" w:hAnsi="Courier New" w:cs="Courier New"/>
          <w:sz w:val="18"/>
          <w:szCs w:val="18"/>
        </w:rPr>
      </w:pPr>
      <w:r w:rsidRPr="00F44AC2">
        <w:rPr>
          <w:rFonts w:ascii="Courier New" w:hAnsi="Courier New" w:cs="Courier New"/>
          <w:sz w:val="18"/>
          <w:szCs w:val="18"/>
        </w:rPr>
        <w:t>Paired t test of mean equivalence</w:t>
      </w:r>
    </w:p>
    <w:p w:rsidR="00133F01" w:rsidRPr="00F44AC2" w:rsidRDefault="00133F01" w:rsidP="00133F01">
      <w:pPr>
        <w:spacing w:after="0"/>
        <w:ind w:left="360"/>
        <w:rPr>
          <w:rFonts w:ascii="Courier New" w:hAnsi="Courier New" w:cs="Courier New"/>
          <w:sz w:val="18"/>
          <w:szCs w:val="18"/>
        </w:rPr>
      </w:pPr>
      <w:r w:rsidRPr="00F44AC2">
        <w:rPr>
          <w:rFonts w:ascii="Courier New" w:hAnsi="Courier New" w:cs="Courier New"/>
          <w:sz w:val="18"/>
          <w:szCs w:val="18"/>
        </w:rPr>
        <w:t>------------------------------------------------------------------------------</w:t>
      </w:r>
    </w:p>
    <w:p w:rsidR="00133F01" w:rsidRPr="00F44AC2" w:rsidRDefault="00133F01" w:rsidP="00133F01">
      <w:pPr>
        <w:spacing w:after="0"/>
        <w:ind w:left="360"/>
        <w:rPr>
          <w:rFonts w:ascii="Courier New" w:hAnsi="Courier New" w:cs="Courier New"/>
          <w:sz w:val="18"/>
          <w:szCs w:val="18"/>
        </w:rPr>
      </w:pPr>
      <w:r w:rsidRPr="00F44AC2">
        <w:rPr>
          <w:rFonts w:ascii="Courier New" w:hAnsi="Courier New" w:cs="Courier New"/>
          <w:sz w:val="18"/>
          <w:szCs w:val="18"/>
        </w:rPr>
        <w:t xml:space="preserve">Variable |     </w:t>
      </w:r>
      <w:proofErr w:type="spellStart"/>
      <w:r w:rsidRPr="00F44AC2">
        <w:rPr>
          <w:rFonts w:ascii="Courier New" w:hAnsi="Courier New" w:cs="Courier New"/>
          <w:sz w:val="18"/>
          <w:szCs w:val="18"/>
        </w:rPr>
        <w:t>Obs</w:t>
      </w:r>
      <w:proofErr w:type="spellEnd"/>
      <w:r w:rsidRPr="00F44AC2">
        <w:rPr>
          <w:rFonts w:ascii="Courier New" w:hAnsi="Courier New" w:cs="Courier New"/>
          <w:sz w:val="18"/>
          <w:szCs w:val="18"/>
        </w:rPr>
        <w:t xml:space="preserve">        Mean    Std. Err.   Std. Dev.   [95% Conf. Interval]</w:t>
      </w:r>
    </w:p>
    <w:p w:rsidR="00133F01" w:rsidRPr="00F44AC2" w:rsidRDefault="00133F01" w:rsidP="00133F01">
      <w:pPr>
        <w:spacing w:after="0"/>
        <w:ind w:left="360"/>
        <w:rPr>
          <w:rFonts w:ascii="Courier New" w:hAnsi="Courier New" w:cs="Courier New"/>
          <w:sz w:val="18"/>
          <w:szCs w:val="18"/>
        </w:rPr>
      </w:pPr>
      <w:r w:rsidRPr="00F44AC2">
        <w:rPr>
          <w:rFonts w:ascii="Courier New" w:hAnsi="Courier New" w:cs="Courier New"/>
          <w:sz w:val="18"/>
          <w:szCs w:val="18"/>
        </w:rPr>
        <w:t>---------+--------------------------------------------------------------------</w:t>
      </w:r>
    </w:p>
    <w:p w:rsidR="00133F01" w:rsidRPr="00F44AC2" w:rsidRDefault="00133F01" w:rsidP="00133F01">
      <w:pPr>
        <w:spacing w:after="0"/>
        <w:ind w:left="360"/>
        <w:rPr>
          <w:rFonts w:ascii="Courier New" w:hAnsi="Courier New" w:cs="Courier New"/>
          <w:sz w:val="18"/>
          <w:szCs w:val="18"/>
        </w:rPr>
      </w:pPr>
      <w:r w:rsidRPr="00F44AC2">
        <w:rPr>
          <w:rFonts w:ascii="Courier New" w:hAnsi="Courier New" w:cs="Courier New"/>
          <w:sz w:val="18"/>
          <w:szCs w:val="18"/>
        </w:rPr>
        <w:t xml:space="preserve">      </w:t>
      </w:r>
      <w:proofErr w:type="spellStart"/>
      <w:proofErr w:type="gramStart"/>
      <w:r w:rsidRPr="00F44AC2">
        <w:rPr>
          <w:rFonts w:ascii="Courier New" w:hAnsi="Courier New" w:cs="Courier New"/>
          <w:sz w:val="18"/>
          <w:szCs w:val="18"/>
        </w:rPr>
        <w:t>fr</w:t>
      </w:r>
      <w:proofErr w:type="spellEnd"/>
      <w:proofErr w:type="gramEnd"/>
      <w:r w:rsidRPr="00F44AC2">
        <w:rPr>
          <w:rFonts w:ascii="Courier New" w:hAnsi="Courier New" w:cs="Courier New"/>
          <w:sz w:val="18"/>
          <w:szCs w:val="18"/>
        </w:rPr>
        <w:t xml:space="preserve"> |      80    124.2285     5.43549     48.6165    113.4094    135.0476</w:t>
      </w:r>
    </w:p>
    <w:p w:rsidR="00133F01" w:rsidRPr="00F44AC2" w:rsidRDefault="00133F01" w:rsidP="00133F01">
      <w:pPr>
        <w:spacing w:after="0"/>
        <w:ind w:left="360"/>
        <w:rPr>
          <w:rFonts w:ascii="Courier New" w:hAnsi="Courier New" w:cs="Courier New"/>
          <w:sz w:val="18"/>
          <w:szCs w:val="18"/>
        </w:rPr>
      </w:pPr>
      <w:r w:rsidRPr="00F44AC2">
        <w:rPr>
          <w:rFonts w:ascii="Courier New" w:hAnsi="Courier New" w:cs="Courier New"/>
          <w:sz w:val="18"/>
          <w:szCs w:val="18"/>
        </w:rPr>
        <w:t xml:space="preserve">     </w:t>
      </w:r>
      <w:proofErr w:type="spellStart"/>
      <w:proofErr w:type="gramStart"/>
      <w:r w:rsidRPr="00F44AC2">
        <w:rPr>
          <w:rFonts w:ascii="Courier New" w:hAnsi="Courier New" w:cs="Courier New"/>
          <w:sz w:val="18"/>
          <w:szCs w:val="18"/>
        </w:rPr>
        <w:t>ffq</w:t>
      </w:r>
      <w:proofErr w:type="spellEnd"/>
      <w:proofErr w:type="gramEnd"/>
      <w:r w:rsidRPr="00F44AC2">
        <w:rPr>
          <w:rFonts w:ascii="Courier New" w:hAnsi="Courier New" w:cs="Courier New"/>
          <w:sz w:val="18"/>
          <w:szCs w:val="18"/>
        </w:rPr>
        <w:t xml:space="preserve"> |      80    126.5134    6.043544     54.0551     114.484    138.5428</w:t>
      </w:r>
    </w:p>
    <w:p w:rsidR="00133F01" w:rsidRPr="00F44AC2" w:rsidRDefault="00133F01" w:rsidP="00133F01">
      <w:pPr>
        <w:spacing w:after="0"/>
        <w:ind w:left="360"/>
        <w:rPr>
          <w:rFonts w:ascii="Courier New" w:hAnsi="Courier New" w:cs="Courier New"/>
          <w:sz w:val="18"/>
          <w:szCs w:val="18"/>
        </w:rPr>
      </w:pPr>
      <w:r w:rsidRPr="00F44AC2">
        <w:rPr>
          <w:rFonts w:ascii="Courier New" w:hAnsi="Courier New" w:cs="Courier New"/>
          <w:sz w:val="18"/>
          <w:szCs w:val="18"/>
        </w:rPr>
        <w:t>---------+--------------------------------------------------------------------</w:t>
      </w:r>
    </w:p>
    <w:p w:rsidR="00133F01" w:rsidRPr="00F44AC2" w:rsidRDefault="00133F01" w:rsidP="00133F01">
      <w:pPr>
        <w:spacing w:after="0"/>
        <w:ind w:left="360"/>
        <w:rPr>
          <w:rFonts w:ascii="Courier New" w:hAnsi="Courier New" w:cs="Courier New"/>
          <w:sz w:val="18"/>
          <w:szCs w:val="18"/>
        </w:rPr>
      </w:pPr>
      <w:r w:rsidRPr="00F44AC2">
        <w:rPr>
          <w:rFonts w:ascii="Courier New" w:hAnsi="Courier New" w:cs="Courier New"/>
          <w:sz w:val="18"/>
          <w:szCs w:val="18"/>
        </w:rPr>
        <w:t xml:space="preserve">  D-diff |            17.28494     4.91133                7.509181     27.0607</w:t>
      </w:r>
    </w:p>
    <w:p w:rsidR="00133F01" w:rsidRPr="00F44AC2" w:rsidRDefault="00133F01" w:rsidP="00133F01">
      <w:pPr>
        <w:spacing w:after="0"/>
        <w:ind w:left="360"/>
        <w:rPr>
          <w:rFonts w:ascii="Courier New" w:hAnsi="Courier New" w:cs="Courier New"/>
          <w:sz w:val="18"/>
          <w:szCs w:val="18"/>
        </w:rPr>
      </w:pPr>
      <w:r w:rsidRPr="00F44AC2">
        <w:rPr>
          <w:rFonts w:ascii="Courier New" w:hAnsi="Courier New" w:cs="Courier New"/>
          <w:sz w:val="18"/>
          <w:szCs w:val="18"/>
        </w:rPr>
        <w:t xml:space="preserve">  </w:t>
      </w:r>
      <w:proofErr w:type="spellStart"/>
      <w:proofErr w:type="gramStart"/>
      <w:r w:rsidRPr="00F44AC2">
        <w:rPr>
          <w:rFonts w:ascii="Courier New" w:hAnsi="Courier New" w:cs="Courier New"/>
          <w:sz w:val="18"/>
          <w:szCs w:val="18"/>
        </w:rPr>
        <w:t>diff+</w:t>
      </w:r>
      <w:proofErr w:type="gramEnd"/>
      <w:r w:rsidRPr="00F44AC2">
        <w:rPr>
          <w:rFonts w:ascii="Courier New" w:hAnsi="Courier New" w:cs="Courier New"/>
          <w:sz w:val="18"/>
          <w:szCs w:val="18"/>
        </w:rPr>
        <w:t>D</w:t>
      </w:r>
      <w:proofErr w:type="spellEnd"/>
      <w:r w:rsidRPr="00F44AC2">
        <w:rPr>
          <w:rFonts w:ascii="Courier New" w:hAnsi="Courier New" w:cs="Courier New"/>
          <w:sz w:val="18"/>
          <w:szCs w:val="18"/>
        </w:rPr>
        <w:t xml:space="preserve"> |            12.71506     4.91133                2.939304    22.49082</w:t>
      </w:r>
    </w:p>
    <w:p w:rsidR="00133F01" w:rsidRPr="00F44AC2" w:rsidRDefault="00133F01" w:rsidP="00133F01">
      <w:pPr>
        <w:spacing w:after="0"/>
        <w:ind w:left="360"/>
        <w:rPr>
          <w:rFonts w:ascii="Courier New" w:hAnsi="Courier New" w:cs="Courier New"/>
          <w:sz w:val="18"/>
          <w:szCs w:val="18"/>
        </w:rPr>
      </w:pPr>
      <w:r w:rsidRPr="00F44AC2">
        <w:rPr>
          <w:rFonts w:ascii="Courier New" w:hAnsi="Courier New" w:cs="Courier New"/>
          <w:sz w:val="18"/>
          <w:szCs w:val="18"/>
        </w:rPr>
        <w:t>------------------------------------------------------------------------------</w:t>
      </w:r>
    </w:p>
    <w:p w:rsidR="00133F01" w:rsidRPr="00F44AC2" w:rsidRDefault="00133F01" w:rsidP="00133F01">
      <w:pPr>
        <w:spacing w:after="0"/>
        <w:ind w:left="360"/>
        <w:rPr>
          <w:rFonts w:ascii="Courier New" w:hAnsi="Courier New" w:cs="Courier New"/>
          <w:sz w:val="18"/>
          <w:szCs w:val="18"/>
        </w:rPr>
      </w:pPr>
      <w:proofErr w:type="gramStart"/>
      <w:r w:rsidRPr="00F44AC2">
        <w:rPr>
          <w:rFonts w:ascii="Courier New" w:hAnsi="Courier New" w:cs="Courier New"/>
          <w:sz w:val="18"/>
          <w:szCs w:val="18"/>
        </w:rPr>
        <w:t>mean(</w:t>
      </w:r>
      <w:proofErr w:type="gramEnd"/>
      <w:r w:rsidRPr="00F44AC2">
        <w:rPr>
          <w:rFonts w:ascii="Courier New" w:hAnsi="Courier New" w:cs="Courier New"/>
          <w:sz w:val="18"/>
          <w:szCs w:val="18"/>
        </w:rPr>
        <w:t>diff) =  mean(</w:t>
      </w:r>
      <w:proofErr w:type="spellStart"/>
      <w:r w:rsidRPr="00F44AC2">
        <w:rPr>
          <w:rFonts w:ascii="Courier New" w:hAnsi="Courier New" w:cs="Courier New"/>
          <w:sz w:val="18"/>
          <w:szCs w:val="18"/>
        </w:rPr>
        <w:t>fr</w:t>
      </w:r>
      <w:proofErr w:type="spellEnd"/>
      <w:r w:rsidRPr="00F44AC2">
        <w:rPr>
          <w:rFonts w:ascii="Courier New" w:hAnsi="Courier New" w:cs="Courier New"/>
          <w:sz w:val="18"/>
          <w:szCs w:val="18"/>
        </w:rPr>
        <w:t xml:space="preserve"> - </w:t>
      </w:r>
      <w:proofErr w:type="spellStart"/>
      <w:r w:rsidRPr="00F44AC2">
        <w:rPr>
          <w:rFonts w:ascii="Courier New" w:hAnsi="Courier New" w:cs="Courier New"/>
          <w:sz w:val="18"/>
          <w:szCs w:val="18"/>
        </w:rPr>
        <w:t>ffq</w:t>
      </w:r>
      <w:proofErr w:type="spellEnd"/>
      <w:r w:rsidRPr="00F44AC2">
        <w:rPr>
          <w:rFonts w:ascii="Courier New" w:hAnsi="Courier New" w:cs="Courier New"/>
          <w:sz w:val="18"/>
          <w:szCs w:val="18"/>
        </w:rPr>
        <w:t>)</w:t>
      </w:r>
    </w:p>
    <w:p w:rsidR="00133F01" w:rsidRPr="00F44AC2" w:rsidRDefault="00133F01" w:rsidP="00133F01">
      <w:pPr>
        <w:spacing w:after="0"/>
        <w:ind w:left="360"/>
        <w:rPr>
          <w:rFonts w:ascii="Courier New" w:hAnsi="Courier New" w:cs="Courier New"/>
          <w:sz w:val="18"/>
          <w:szCs w:val="18"/>
        </w:rPr>
      </w:pPr>
      <w:r w:rsidRPr="00F44AC2">
        <w:rPr>
          <w:rFonts w:ascii="Courier New" w:hAnsi="Courier New" w:cs="Courier New"/>
          <w:sz w:val="18"/>
          <w:szCs w:val="18"/>
        </w:rPr>
        <w:t xml:space="preserve"> Delta (D) = 15.0000 Delta expressed in same units as </w:t>
      </w:r>
      <w:proofErr w:type="spellStart"/>
      <w:proofErr w:type="gramStart"/>
      <w:r w:rsidRPr="00F44AC2">
        <w:rPr>
          <w:rFonts w:ascii="Courier New" w:hAnsi="Courier New" w:cs="Courier New"/>
          <w:sz w:val="18"/>
          <w:szCs w:val="18"/>
        </w:rPr>
        <w:t>fr</w:t>
      </w:r>
      <w:proofErr w:type="spellEnd"/>
      <w:proofErr w:type="gramEnd"/>
    </w:p>
    <w:p w:rsidR="00133F01" w:rsidRPr="00F44AC2" w:rsidRDefault="00133F01" w:rsidP="00133F01">
      <w:pPr>
        <w:spacing w:after="0"/>
        <w:ind w:left="360"/>
        <w:rPr>
          <w:rFonts w:ascii="Courier New" w:hAnsi="Courier New" w:cs="Courier New"/>
          <w:sz w:val="18"/>
          <w:szCs w:val="18"/>
        </w:rPr>
      </w:pPr>
      <w:r w:rsidRPr="00F44AC2">
        <w:rPr>
          <w:rFonts w:ascii="Courier New" w:hAnsi="Courier New" w:cs="Courier New"/>
          <w:sz w:val="18"/>
          <w:szCs w:val="18"/>
        </w:rPr>
        <w:t xml:space="preserve">        </w:t>
      </w:r>
      <w:proofErr w:type="spellStart"/>
      <w:proofErr w:type="gramStart"/>
      <w:r w:rsidRPr="00F44AC2">
        <w:rPr>
          <w:rFonts w:ascii="Courier New" w:hAnsi="Courier New" w:cs="Courier New"/>
          <w:sz w:val="18"/>
          <w:szCs w:val="18"/>
        </w:rPr>
        <w:t>df</w:t>
      </w:r>
      <w:proofErr w:type="spellEnd"/>
      <w:proofErr w:type="gramEnd"/>
      <w:r w:rsidRPr="00F44AC2">
        <w:rPr>
          <w:rFonts w:ascii="Courier New" w:hAnsi="Courier New" w:cs="Courier New"/>
          <w:sz w:val="18"/>
          <w:szCs w:val="18"/>
        </w:rPr>
        <w:t xml:space="preserve"> = 79      </w:t>
      </w:r>
    </w:p>
    <w:p w:rsidR="00133F01" w:rsidRPr="00F44AC2" w:rsidRDefault="00133F01" w:rsidP="00133F01">
      <w:pPr>
        <w:spacing w:after="0"/>
        <w:ind w:left="360"/>
        <w:rPr>
          <w:rFonts w:ascii="Courier New" w:hAnsi="Courier New" w:cs="Courier New"/>
          <w:sz w:val="18"/>
          <w:szCs w:val="18"/>
        </w:rPr>
      </w:pPr>
    </w:p>
    <w:p w:rsidR="00133F01" w:rsidRPr="00F44AC2" w:rsidRDefault="00133F01" w:rsidP="00133F01">
      <w:pPr>
        <w:spacing w:after="0"/>
        <w:ind w:left="360"/>
        <w:rPr>
          <w:rFonts w:ascii="Courier New" w:hAnsi="Courier New" w:cs="Courier New"/>
          <w:sz w:val="18"/>
          <w:szCs w:val="18"/>
        </w:rPr>
      </w:pPr>
      <w:proofErr w:type="spellStart"/>
      <w:r w:rsidRPr="00F44AC2">
        <w:rPr>
          <w:rFonts w:ascii="Courier New" w:hAnsi="Courier New" w:cs="Courier New"/>
          <w:sz w:val="18"/>
          <w:szCs w:val="18"/>
        </w:rPr>
        <w:t>Ho</w:t>
      </w:r>
      <w:proofErr w:type="spellEnd"/>
      <w:r w:rsidRPr="00F44AC2">
        <w:rPr>
          <w:rFonts w:ascii="Courier New" w:hAnsi="Courier New" w:cs="Courier New"/>
          <w:sz w:val="18"/>
          <w:szCs w:val="18"/>
        </w:rPr>
        <w:t>: |diff| &gt;= Delta:</w:t>
      </w:r>
    </w:p>
    <w:p w:rsidR="00133F01" w:rsidRPr="00F44AC2" w:rsidRDefault="00133F01" w:rsidP="00133F01">
      <w:pPr>
        <w:spacing w:after="0"/>
        <w:ind w:left="360"/>
        <w:rPr>
          <w:rFonts w:ascii="Courier New" w:hAnsi="Courier New" w:cs="Courier New"/>
          <w:sz w:val="18"/>
          <w:szCs w:val="18"/>
        </w:rPr>
      </w:pPr>
    </w:p>
    <w:p w:rsidR="00133F01" w:rsidRPr="00F44AC2" w:rsidRDefault="00133F01" w:rsidP="00133F01">
      <w:pPr>
        <w:spacing w:after="0"/>
        <w:ind w:left="360"/>
        <w:rPr>
          <w:rFonts w:ascii="Courier New" w:hAnsi="Courier New" w:cs="Courier New"/>
          <w:sz w:val="18"/>
          <w:szCs w:val="18"/>
        </w:rPr>
      </w:pPr>
      <w:r w:rsidRPr="00F44AC2">
        <w:rPr>
          <w:rFonts w:ascii="Courier New" w:hAnsi="Courier New" w:cs="Courier New"/>
          <w:sz w:val="18"/>
          <w:szCs w:val="18"/>
        </w:rPr>
        <w:t xml:space="preserve">        t1 = 3.519                   t2 = 2.589   </w:t>
      </w:r>
    </w:p>
    <w:p w:rsidR="00133F01" w:rsidRPr="00F44AC2" w:rsidRDefault="00133F01" w:rsidP="00133F01">
      <w:pPr>
        <w:spacing w:after="0"/>
        <w:ind w:left="360"/>
        <w:rPr>
          <w:rFonts w:ascii="Courier New" w:hAnsi="Courier New" w:cs="Courier New"/>
          <w:sz w:val="18"/>
          <w:szCs w:val="18"/>
        </w:rPr>
      </w:pPr>
    </w:p>
    <w:p w:rsidR="00133F01" w:rsidRPr="00F44AC2" w:rsidRDefault="00133F01" w:rsidP="00133F01">
      <w:pPr>
        <w:spacing w:after="0"/>
        <w:ind w:left="360"/>
        <w:rPr>
          <w:rFonts w:ascii="Courier New" w:hAnsi="Courier New" w:cs="Courier New"/>
          <w:sz w:val="18"/>
          <w:szCs w:val="18"/>
        </w:rPr>
      </w:pPr>
      <w:r w:rsidRPr="00F44AC2">
        <w:rPr>
          <w:rFonts w:ascii="Courier New" w:hAnsi="Courier New" w:cs="Courier New"/>
          <w:sz w:val="18"/>
          <w:szCs w:val="18"/>
        </w:rPr>
        <w:t xml:space="preserve">   Ho1: Delta-diff &gt;= 0         Ho2: </w:t>
      </w:r>
      <w:proofErr w:type="spellStart"/>
      <w:r w:rsidRPr="00F44AC2">
        <w:rPr>
          <w:rFonts w:ascii="Courier New" w:hAnsi="Courier New" w:cs="Courier New"/>
          <w:sz w:val="18"/>
          <w:szCs w:val="18"/>
        </w:rPr>
        <w:t>diff+Delta</w:t>
      </w:r>
      <w:proofErr w:type="spellEnd"/>
      <w:r w:rsidRPr="00F44AC2">
        <w:rPr>
          <w:rFonts w:ascii="Courier New" w:hAnsi="Courier New" w:cs="Courier New"/>
          <w:sz w:val="18"/>
          <w:szCs w:val="18"/>
        </w:rPr>
        <w:t xml:space="preserve"> &lt;= 0</w:t>
      </w:r>
    </w:p>
    <w:p w:rsidR="00133F01" w:rsidRPr="00F44AC2" w:rsidRDefault="00133F01" w:rsidP="00133F01">
      <w:pPr>
        <w:spacing w:after="0"/>
        <w:ind w:left="360"/>
        <w:rPr>
          <w:rFonts w:ascii="Courier New" w:hAnsi="Courier New" w:cs="Courier New"/>
          <w:sz w:val="18"/>
          <w:szCs w:val="18"/>
        </w:rPr>
      </w:pPr>
      <w:r w:rsidRPr="00F44AC2">
        <w:rPr>
          <w:rFonts w:ascii="Courier New" w:hAnsi="Courier New" w:cs="Courier New"/>
          <w:sz w:val="18"/>
          <w:szCs w:val="18"/>
        </w:rPr>
        <w:t xml:space="preserve">   Ha1: Delta-diff &lt; 0          Ha2: </w:t>
      </w:r>
      <w:proofErr w:type="spellStart"/>
      <w:r w:rsidRPr="00F44AC2">
        <w:rPr>
          <w:rFonts w:ascii="Courier New" w:hAnsi="Courier New" w:cs="Courier New"/>
          <w:sz w:val="18"/>
          <w:szCs w:val="18"/>
        </w:rPr>
        <w:t>diff+Delta</w:t>
      </w:r>
      <w:proofErr w:type="spellEnd"/>
      <w:r w:rsidRPr="00F44AC2">
        <w:rPr>
          <w:rFonts w:ascii="Courier New" w:hAnsi="Courier New" w:cs="Courier New"/>
          <w:sz w:val="18"/>
          <w:szCs w:val="18"/>
        </w:rPr>
        <w:t xml:space="preserve"> &gt; 0</w:t>
      </w:r>
    </w:p>
    <w:p w:rsidR="00133F01" w:rsidRDefault="00133F01" w:rsidP="00133F01">
      <w:pPr>
        <w:spacing w:after="0"/>
        <w:ind w:left="360"/>
        <w:rPr>
          <w:rFonts w:ascii="Courier New" w:hAnsi="Courier New" w:cs="Courier New"/>
          <w:sz w:val="18"/>
          <w:szCs w:val="18"/>
        </w:rPr>
      </w:pPr>
      <w:r w:rsidRPr="00F44AC2">
        <w:rPr>
          <w:rFonts w:ascii="Courier New" w:hAnsi="Courier New" w:cs="Courier New"/>
          <w:sz w:val="18"/>
          <w:szCs w:val="18"/>
        </w:rPr>
        <w:t xml:space="preserve">   </w:t>
      </w:r>
      <w:proofErr w:type="spellStart"/>
      <w:proofErr w:type="gramStart"/>
      <w:r w:rsidRPr="00F44AC2">
        <w:rPr>
          <w:rFonts w:ascii="Courier New" w:hAnsi="Courier New" w:cs="Courier New"/>
          <w:sz w:val="18"/>
          <w:szCs w:val="18"/>
        </w:rPr>
        <w:t>Pr</w:t>
      </w:r>
      <w:proofErr w:type="spellEnd"/>
      <w:r w:rsidRPr="00F44AC2">
        <w:rPr>
          <w:rFonts w:ascii="Courier New" w:hAnsi="Courier New" w:cs="Courier New"/>
          <w:sz w:val="18"/>
          <w:szCs w:val="18"/>
        </w:rPr>
        <w:t>(</w:t>
      </w:r>
      <w:proofErr w:type="gramEnd"/>
      <w:r w:rsidRPr="00F44AC2">
        <w:rPr>
          <w:rFonts w:ascii="Courier New" w:hAnsi="Courier New" w:cs="Courier New"/>
          <w:sz w:val="18"/>
          <w:szCs w:val="18"/>
        </w:rPr>
        <w:t xml:space="preserve">T &gt; t1) = 0.0004          </w:t>
      </w:r>
      <w:proofErr w:type="spellStart"/>
      <w:r w:rsidRPr="00F44AC2">
        <w:rPr>
          <w:rFonts w:ascii="Courier New" w:hAnsi="Courier New" w:cs="Courier New"/>
          <w:sz w:val="18"/>
          <w:szCs w:val="18"/>
        </w:rPr>
        <w:t>Pr</w:t>
      </w:r>
      <w:proofErr w:type="spellEnd"/>
      <w:r w:rsidRPr="00F44AC2">
        <w:rPr>
          <w:rFonts w:ascii="Courier New" w:hAnsi="Courier New" w:cs="Courier New"/>
          <w:sz w:val="18"/>
          <w:szCs w:val="18"/>
        </w:rPr>
        <w:t>(T &gt; t2) = 0.0057</w:t>
      </w:r>
    </w:p>
    <w:p w:rsidR="00133F01" w:rsidRDefault="00133F01" w:rsidP="00133F01">
      <w:pPr>
        <w:spacing w:after="0"/>
        <w:ind w:left="360"/>
        <w:rPr>
          <w:rFonts w:cs="Courier New"/>
        </w:rPr>
      </w:pPr>
    </w:p>
    <w:p w:rsidR="00133F01" w:rsidRPr="00442B33" w:rsidRDefault="00133F01" w:rsidP="00133F01">
      <w:pPr>
        <w:spacing w:after="0"/>
        <w:ind w:left="360"/>
        <w:rPr>
          <w:rFonts w:cs="Courier New"/>
          <w:i/>
        </w:rPr>
      </w:pPr>
      <w:r w:rsidRPr="00442B33">
        <w:rPr>
          <w:rFonts w:cs="Courier New"/>
          <w:i/>
        </w:rPr>
        <w:t>Both P values must be significant for the methods to be equivalent, therefore equivalent</w:t>
      </w:r>
    </w:p>
    <w:p w:rsidR="00133F01" w:rsidRPr="001C16F5" w:rsidRDefault="00133F01" w:rsidP="00133F01">
      <w:pPr>
        <w:pStyle w:val="ListParagraph"/>
        <w:numPr>
          <w:ilvl w:val="0"/>
          <w:numId w:val="1"/>
        </w:numPr>
      </w:pPr>
      <w:r>
        <w:rPr>
          <w:noProof/>
        </w:rPr>
        <w:lastRenderedPageBreak/>
        <w:t xml:space="preserve">In SPSS V21 (IBM Corporation, Armonk NY) there is not an automated procedure to produce the two one sided tests. This can be done manually by conducting two one sample t tests using the upper and lower equivalence values and the bias as the test variable. This test only produces a two tailed output of significance which needs to be halved for the one tailed P value. If both of these are significant then the methods are equivalent. This can be demonstrated by comparing with the STATA output above. Note that halving the P values is approximate, exact one sided P values could be obtained from several free online calculators or by using R (for example </w:t>
      </w:r>
      <w:r w:rsidRPr="00A25726">
        <w:rPr>
          <w:rFonts w:ascii="Lucida Console" w:hAnsi="Lucida Console"/>
          <w:color w:val="0000FF"/>
          <w:shd w:val="clear" w:color="auto" w:fill="E1E2E5"/>
        </w:rPr>
        <w:t>1-</w:t>
      </w:r>
      <w:proofErr w:type="gramStart"/>
      <w:r w:rsidRPr="00A25726">
        <w:rPr>
          <w:rFonts w:ascii="Lucida Console" w:hAnsi="Lucida Console"/>
          <w:color w:val="0000FF"/>
          <w:shd w:val="clear" w:color="auto" w:fill="E1E2E5"/>
        </w:rPr>
        <w:t>pt(</w:t>
      </w:r>
      <w:proofErr w:type="gramEnd"/>
      <w:r w:rsidRPr="00A25726">
        <w:rPr>
          <w:rFonts w:ascii="Lucida Console" w:hAnsi="Lucida Console"/>
          <w:color w:val="0000FF"/>
          <w:shd w:val="clear" w:color="auto" w:fill="E1E2E5"/>
        </w:rPr>
        <w:t xml:space="preserve">3.519, </w:t>
      </w:r>
      <w:proofErr w:type="spellStart"/>
      <w:r w:rsidRPr="00A25726">
        <w:rPr>
          <w:rFonts w:ascii="Lucida Console" w:hAnsi="Lucida Console"/>
          <w:color w:val="0000FF"/>
          <w:shd w:val="clear" w:color="auto" w:fill="E1E2E5"/>
        </w:rPr>
        <w:t>df</w:t>
      </w:r>
      <w:proofErr w:type="spellEnd"/>
      <w:r w:rsidRPr="00A25726">
        <w:rPr>
          <w:rFonts w:ascii="Lucida Console" w:hAnsi="Lucida Console"/>
          <w:color w:val="0000FF"/>
          <w:shd w:val="clear" w:color="auto" w:fill="E1E2E5"/>
        </w:rPr>
        <w:t xml:space="preserve">=80) </w:t>
      </w:r>
      <w:r>
        <w:t>returns P</w:t>
      </w:r>
      <w:r w:rsidRPr="001C16F5">
        <w:t>=0.003588676</w:t>
      </w:r>
      <w:r>
        <w:t>.</w:t>
      </w:r>
    </w:p>
    <w:p w:rsidR="00133F01" w:rsidRPr="007E55A8" w:rsidRDefault="00133F01" w:rsidP="00133F01">
      <w:pPr>
        <w:spacing w:after="0"/>
        <w:rPr>
          <w:rFonts w:ascii="Arial" w:eastAsia="Times New Roman" w:hAnsi="Arial" w:cs="Arial"/>
          <w:noProof/>
          <w:color w:val="000000"/>
          <w:sz w:val="20"/>
          <w:szCs w:val="20"/>
          <w:lang w:eastAsia="en-AU"/>
        </w:rPr>
      </w:pPr>
      <w:r w:rsidRPr="007E55A8">
        <w:rPr>
          <w:rFonts w:ascii="Arial" w:eastAsia="Times New Roman" w:hAnsi="Arial" w:cs="Arial"/>
          <w:noProof/>
          <w:color w:val="000000"/>
          <w:sz w:val="20"/>
          <w:szCs w:val="20"/>
          <w:lang w:eastAsia="en-AU"/>
        </w:rPr>
        <w:t>T-TEST</w:t>
      </w:r>
    </w:p>
    <w:p w:rsidR="00133F01" w:rsidRPr="007E55A8" w:rsidRDefault="00133F01" w:rsidP="00133F01">
      <w:pPr>
        <w:spacing w:after="0"/>
        <w:rPr>
          <w:rFonts w:ascii="Arial" w:eastAsia="Times New Roman" w:hAnsi="Arial" w:cs="Arial"/>
          <w:noProof/>
          <w:color w:val="000000"/>
          <w:sz w:val="20"/>
          <w:szCs w:val="20"/>
          <w:lang w:eastAsia="en-AU"/>
        </w:rPr>
      </w:pPr>
      <w:r w:rsidRPr="007E55A8">
        <w:rPr>
          <w:rFonts w:ascii="Arial" w:eastAsia="Times New Roman" w:hAnsi="Arial" w:cs="Arial"/>
          <w:noProof/>
          <w:color w:val="000000"/>
          <w:sz w:val="20"/>
          <w:szCs w:val="20"/>
          <w:lang w:eastAsia="en-AU"/>
        </w:rPr>
        <w:t xml:space="preserve">  /TESTVAL=-5</w:t>
      </w:r>
    </w:p>
    <w:p w:rsidR="00133F01" w:rsidRPr="007E55A8" w:rsidRDefault="00133F01" w:rsidP="00133F01">
      <w:pPr>
        <w:spacing w:after="0"/>
        <w:rPr>
          <w:rFonts w:ascii="Arial" w:eastAsia="Times New Roman" w:hAnsi="Arial" w:cs="Arial"/>
          <w:noProof/>
          <w:color w:val="000000"/>
          <w:sz w:val="20"/>
          <w:szCs w:val="20"/>
          <w:lang w:eastAsia="en-AU"/>
        </w:rPr>
      </w:pPr>
      <w:r w:rsidRPr="007E55A8">
        <w:rPr>
          <w:rFonts w:ascii="Arial" w:eastAsia="Times New Roman" w:hAnsi="Arial" w:cs="Arial"/>
          <w:noProof/>
          <w:color w:val="000000"/>
          <w:sz w:val="20"/>
          <w:szCs w:val="20"/>
          <w:lang w:eastAsia="en-AU"/>
        </w:rPr>
        <w:t xml:space="preserve">  /MISSING=ANALYSIS</w:t>
      </w:r>
    </w:p>
    <w:p w:rsidR="00133F01" w:rsidRPr="007E55A8" w:rsidRDefault="00133F01" w:rsidP="00133F01">
      <w:pPr>
        <w:spacing w:after="0"/>
        <w:rPr>
          <w:rFonts w:ascii="Arial" w:eastAsia="Times New Roman" w:hAnsi="Arial" w:cs="Arial"/>
          <w:noProof/>
          <w:color w:val="000000"/>
          <w:sz w:val="20"/>
          <w:szCs w:val="20"/>
          <w:lang w:eastAsia="en-AU"/>
        </w:rPr>
      </w:pPr>
      <w:r w:rsidRPr="007E55A8">
        <w:rPr>
          <w:rFonts w:ascii="Arial" w:eastAsia="Times New Roman" w:hAnsi="Arial" w:cs="Arial"/>
          <w:noProof/>
          <w:color w:val="000000"/>
          <w:sz w:val="20"/>
          <w:szCs w:val="20"/>
          <w:lang w:eastAsia="en-AU"/>
        </w:rPr>
        <w:t xml:space="preserve">  /VARIABLES=bias</w:t>
      </w:r>
    </w:p>
    <w:p w:rsidR="00133F01" w:rsidRPr="007E55A8" w:rsidRDefault="00133F01" w:rsidP="00133F01">
      <w:pPr>
        <w:spacing w:after="0"/>
        <w:rPr>
          <w:rFonts w:ascii="Arial" w:eastAsia="Times New Roman" w:hAnsi="Arial" w:cs="Arial"/>
          <w:noProof/>
          <w:color w:val="000000"/>
          <w:sz w:val="20"/>
          <w:szCs w:val="20"/>
          <w:lang w:eastAsia="en-AU"/>
        </w:rPr>
      </w:pPr>
      <w:r w:rsidRPr="007E55A8">
        <w:rPr>
          <w:rFonts w:ascii="Arial" w:eastAsia="Times New Roman" w:hAnsi="Arial" w:cs="Arial"/>
          <w:noProof/>
          <w:color w:val="000000"/>
          <w:sz w:val="20"/>
          <w:szCs w:val="20"/>
          <w:lang w:eastAsia="en-AU"/>
        </w:rPr>
        <w:t xml:space="preserve">  /CRITERIA=CI(.95).</w:t>
      </w:r>
    </w:p>
    <w:p w:rsidR="00133F01" w:rsidRPr="007E55A8" w:rsidRDefault="00133F01" w:rsidP="00133F01">
      <w:pPr>
        <w:spacing w:after="0"/>
        <w:rPr>
          <w:rFonts w:ascii="Arial" w:eastAsia="Times New Roman" w:hAnsi="Arial" w:cs="Arial"/>
          <w:noProof/>
          <w:color w:val="000000"/>
          <w:sz w:val="20"/>
          <w:szCs w:val="20"/>
          <w:lang w:eastAsia="en-AU"/>
        </w:rPr>
      </w:pPr>
      <w:r w:rsidRPr="007E55A8">
        <w:rPr>
          <w:rFonts w:ascii="Arial" w:eastAsia="Times New Roman" w:hAnsi="Arial" w:cs="Arial"/>
          <w:noProof/>
          <w:color w:val="000000"/>
          <w:sz w:val="20"/>
          <w:szCs w:val="20"/>
          <w:lang w:eastAsia="en-AU"/>
        </w:rPr>
        <w:t>T-TEST</w:t>
      </w:r>
    </w:p>
    <w:p w:rsidR="00133F01" w:rsidRPr="007E55A8" w:rsidRDefault="00133F01" w:rsidP="00133F01">
      <w:pPr>
        <w:spacing w:after="0"/>
        <w:rPr>
          <w:rFonts w:ascii="Arial" w:eastAsia="Times New Roman" w:hAnsi="Arial" w:cs="Arial"/>
          <w:noProof/>
          <w:color w:val="000000"/>
          <w:sz w:val="20"/>
          <w:szCs w:val="20"/>
          <w:lang w:eastAsia="en-AU"/>
        </w:rPr>
      </w:pPr>
      <w:r w:rsidRPr="007E55A8">
        <w:rPr>
          <w:rFonts w:ascii="Arial" w:eastAsia="Times New Roman" w:hAnsi="Arial" w:cs="Arial"/>
          <w:noProof/>
          <w:color w:val="000000"/>
          <w:sz w:val="20"/>
          <w:szCs w:val="20"/>
          <w:lang w:eastAsia="en-AU"/>
        </w:rPr>
        <w:t xml:space="preserve">  /TESTVAL=5</w:t>
      </w:r>
    </w:p>
    <w:p w:rsidR="00133F01" w:rsidRPr="007E55A8" w:rsidRDefault="00133F01" w:rsidP="00133F01">
      <w:pPr>
        <w:spacing w:after="0"/>
        <w:rPr>
          <w:rFonts w:ascii="Arial" w:eastAsia="Times New Roman" w:hAnsi="Arial" w:cs="Arial"/>
          <w:noProof/>
          <w:color w:val="000000"/>
          <w:sz w:val="20"/>
          <w:szCs w:val="20"/>
          <w:lang w:eastAsia="en-AU"/>
        </w:rPr>
      </w:pPr>
      <w:r w:rsidRPr="007E55A8">
        <w:rPr>
          <w:rFonts w:ascii="Arial" w:eastAsia="Times New Roman" w:hAnsi="Arial" w:cs="Arial"/>
          <w:noProof/>
          <w:color w:val="000000"/>
          <w:sz w:val="20"/>
          <w:szCs w:val="20"/>
          <w:lang w:eastAsia="en-AU"/>
        </w:rPr>
        <w:t xml:space="preserve">  /MISSING=ANALYSIS</w:t>
      </w:r>
    </w:p>
    <w:p w:rsidR="00133F01" w:rsidRPr="007E55A8" w:rsidRDefault="00133F01" w:rsidP="00133F01">
      <w:pPr>
        <w:spacing w:after="0"/>
        <w:rPr>
          <w:rFonts w:ascii="Arial" w:eastAsia="Times New Roman" w:hAnsi="Arial" w:cs="Arial"/>
          <w:noProof/>
          <w:color w:val="000000"/>
          <w:sz w:val="20"/>
          <w:szCs w:val="20"/>
          <w:lang w:eastAsia="en-AU"/>
        </w:rPr>
      </w:pPr>
      <w:r w:rsidRPr="007E55A8">
        <w:rPr>
          <w:rFonts w:ascii="Arial" w:eastAsia="Times New Roman" w:hAnsi="Arial" w:cs="Arial"/>
          <w:noProof/>
          <w:color w:val="000000"/>
          <w:sz w:val="20"/>
          <w:szCs w:val="20"/>
          <w:lang w:eastAsia="en-AU"/>
        </w:rPr>
        <w:t xml:space="preserve">  /VARIABLES=bias</w:t>
      </w:r>
    </w:p>
    <w:p w:rsidR="00133F01" w:rsidRDefault="00133F01" w:rsidP="00133F01">
      <w:pPr>
        <w:spacing w:after="0"/>
        <w:rPr>
          <w:rFonts w:ascii="Arial" w:eastAsia="Times New Roman" w:hAnsi="Arial" w:cs="Arial"/>
          <w:noProof/>
          <w:color w:val="000000"/>
          <w:sz w:val="20"/>
          <w:szCs w:val="20"/>
          <w:lang w:eastAsia="en-AU"/>
        </w:rPr>
      </w:pPr>
      <w:r w:rsidRPr="007E55A8">
        <w:rPr>
          <w:rFonts w:ascii="Arial" w:eastAsia="Times New Roman" w:hAnsi="Arial" w:cs="Arial"/>
          <w:noProof/>
          <w:color w:val="000000"/>
          <w:sz w:val="20"/>
          <w:szCs w:val="20"/>
          <w:lang w:eastAsia="en-AU"/>
        </w:rPr>
        <w:t xml:space="preserve">  /CRITERIA=CI(.95).</w:t>
      </w:r>
    </w:p>
    <w:p w:rsidR="00133F01" w:rsidRPr="007E55A8" w:rsidRDefault="00133F01" w:rsidP="00133F01">
      <w:pPr>
        <w:autoSpaceDE w:val="0"/>
        <w:autoSpaceDN w:val="0"/>
        <w:adjustRightInd w:val="0"/>
        <w:spacing w:after="0" w:line="240" w:lineRule="auto"/>
        <w:rPr>
          <w:rFonts w:ascii="Times New Roman" w:hAnsi="Times New Roman" w:cs="Times New Roman"/>
          <w:sz w:val="24"/>
          <w:szCs w:val="24"/>
        </w:rPr>
      </w:pPr>
    </w:p>
    <w:tbl>
      <w:tblPr>
        <w:tblW w:w="85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27"/>
        <w:gridCol w:w="1015"/>
        <w:gridCol w:w="1015"/>
        <w:gridCol w:w="1394"/>
        <w:gridCol w:w="1456"/>
        <w:gridCol w:w="1456"/>
        <w:gridCol w:w="1456"/>
      </w:tblGrid>
      <w:tr w:rsidR="00133F01" w:rsidRPr="007E55A8" w:rsidTr="008078F7">
        <w:trPr>
          <w:cantSplit/>
        </w:trPr>
        <w:tc>
          <w:tcPr>
            <w:tcW w:w="8516" w:type="dxa"/>
            <w:gridSpan w:val="7"/>
            <w:tcBorders>
              <w:top w:val="nil"/>
              <w:left w:val="nil"/>
              <w:bottom w:val="nil"/>
              <w:right w:val="nil"/>
            </w:tcBorders>
            <w:shd w:val="clear" w:color="auto" w:fill="FFFFFF"/>
            <w:vAlign w:val="center"/>
          </w:tcPr>
          <w:p w:rsidR="00133F01" w:rsidRPr="007E55A8" w:rsidRDefault="00133F01" w:rsidP="008078F7">
            <w:pPr>
              <w:autoSpaceDE w:val="0"/>
              <w:autoSpaceDN w:val="0"/>
              <w:adjustRightInd w:val="0"/>
              <w:spacing w:after="0" w:line="320" w:lineRule="atLeast"/>
              <w:ind w:left="60" w:right="60"/>
              <w:jc w:val="center"/>
              <w:rPr>
                <w:rFonts w:ascii="Arial" w:hAnsi="Arial" w:cs="Arial"/>
                <w:color w:val="000000"/>
                <w:sz w:val="18"/>
                <w:szCs w:val="18"/>
              </w:rPr>
            </w:pPr>
            <w:r w:rsidRPr="007E55A8">
              <w:rPr>
                <w:rFonts w:ascii="Arial" w:hAnsi="Arial" w:cs="Arial"/>
                <w:b/>
                <w:bCs/>
                <w:color w:val="000000"/>
                <w:sz w:val="18"/>
                <w:szCs w:val="18"/>
              </w:rPr>
              <w:t>One-Sample Test</w:t>
            </w:r>
          </w:p>
        </w:tc>
      </w:tr>
      <w:tr w:rsidR="00133F01" w:rsidRPr="007E55A8" w:rsidTr="008078F7">
        <w:trPr>
          <w:cantSplit/>
        </w:trPr>
        <w:tc>
          <w:tcPr>
            <w:tcW w:w="727" w:type="dxa"/>
            <w:vMerge w:val="restart"/>
            <w:tcBorders>
              <w:top w:val="single" w:sz="16" w:space="0" w:color="000000"/>
              <w:left w:val="single" w:sz="16" w:space="0" w:color="000000"/>
              <w:bottom w:val="nil"/>
              <w:right w:val="single" w:sz="16" w:space="0" w:color="000000"/>
            </w:tcBorders>
            <w:shd w:val="clear" w:color="auto" w:fill="FFFFFF"/>
            <w:vAlign w:val="bottom"/>
          </w:tcPr>
          <w:p w:rsidR="00133F01" w:rsidRPr="007E55A8" w:rsidRDefault="00133F01" w:rsidP="008078F7">
            <w:pPr>
              <w:autoSpaceDE w:val="0"/>
              <w:autoSpaceDN w:val="0"/>
              <w:adjustRightInd w:val="0"/>
              <w:spacing w:after="0" w:line="240" w:lineRule="auto"/>
              <w:rPr>
                <w:rFonts w:ascii="Times New Roman" w:hAnsi="Times New Roman" w:cs="Times New Roman"/>
                <w:sz w:val="24"/>
                <w:szCs w:val="24"/>
              </w:rPr>
            </w:pPr>
          </w:p>
        </w:tc>
        <w:tc>
          <w:tcPr>
            <w:tcW w:w="7789" w:type="dxa"/>
            <w:gridSpan w:val="6"/>
            <w:tcBorders>
              <w:top w:val="single" w:sz="16" w:space="0" w:color="000000"/>
              <w:left w:val="single" w:sz="16" w:space="0" w:color="000000"/>
              <w:right w:val="single" w:sz="16" w:space="0" w:color="000000"/>
            </w:tcBorders>
            <w:shd w:val="clear" w:color="auto" w:fill="FFFFFF"/>
            <w:vAlign w:val="bottom"/>
          </w:tcPr>
          <w:p w:rsidR="00133F01" w:rsidRPr="007E55A8" w:rsidRDefault="00133F01" w:rsidP="008078F7">
            <w:pPr>
              <w:autoSpaceDE w:val="0"/>
              <w:autoSpaceDN w:val="0"/>
              <w:adjustRightInd w:val="0"/>
              <w:spacing w:after="0" w:line="320" w:lineRule="atLeast"/>
              <w:ind w:left="60" w:right="60"/>
              <w:jc w:val="center"/>
              <w:rPr>
                <w:rFonts w:ascii="Arial" w:hAnsi="Arial" w:cs="Arial"/>
                <w:color w:val="000000"/>
                <w:sz w:val="18"/>
                <w:szCs w:val="18"/>
              </w:rPr>
            </w:pPr>
            <w:r w:rsidRPr="007E55A8">
              <w:rPr>
                <w:rFonts w:ascii="Arial" w:hAnsi="Arial" w:cs="Arial"/>
                <w:color w:val="000000"/>
                <w:sz w:val="18"/>
                <w:szCs w:val="18"/>
              </w:rPr>
              <w:t>Test Value = -5</w:t>
            </w:r>
          </w:p>
        </w:tc>
      </w:tr>
      <w:tr w:rsidR="00133F01" w:rsidRPr="007E55A8" w:rsidTr="008078F7">
        <w:trPr>
          <w:cantSplit/>
        </w:trPr>
        <w:tc>
          <w:tcPr>
            <w:tcW w:w="727" w:type="dxa"/>
            <w:vMerge/>
            <w:tcBorders>
              <w:top w:val="single" w:sz="16" w:space="0" w:color="000000"/>
              <w:left w:val="single" w:sz="16" w:space="0" w:color="000000"/>
              <w:bottom w:val="nil"/>
              <w:right w:val="single" w:sz="16" w:space="0" w:color="000000"/>
            </w:tcBorders>
            <w:shd w:val="clear" w:color="auto" w:fill="FFFFFF"/>
            <w:vAlign w:val="bottom"/>
          </w:tcPr>
          <w:p w:rsidR="00133F01" w:rsidRPr="007E55A8" w:rsidRDefault="00133F01" w:rsidP="008078F7">
            <w:pPr>
              <w:autoSpaceDE w:val="0"/>
              <w:autoSpaceDN w:val="0"/>
              <w:adjustRightInd w:val="0"/>
              <w:spacing w:after="0" w:line="240" w:lineRule="auto"/>
              <w:rPr>
                <w:rFonts w:ascii="Arial" w:hAnsi="Arial" w:cs="Arial"/>
                <w:color w:val="000000"/>
                <w:sz w:val="18"/>
                <w:szCs w:val="18"/>
              </w:rPr>
            </w:pPr>
          </w:p>
        </w:tc>
        <w:tc>
          <w:tcPr>
            <w:tcW w:w="1015" w:type="dxa"/>
            <w:vMerge w:val="restart"/>
            <w:tcBorders>
              <w:left w:val="single" w:sz="16" w:space="0" w:color="000000"/>
            </w:tcBorders>
            <w:shd w:val="clear" w:color="auto" w:fill="FFFFFF"/>
            <w:vAlign w:val="bottom"/>
          </w:tcPr>
          <w:p w:rsidR="00133F01" w:rsidRPr="007E55A8" w:rsidRDefault="00133F01" w:rsidP="008078F7">
            <w:pPr>
              <w:autoSpaceDE w:val="0"/>
              <w:autoSpaceDN w:val="0"/>
              <w:adjustRightInd w:val="0"/>
              <w:spacing w:after="0" w:line="320" w:lineRule="atLeast"/>
              <w:ind w:left="60" w:right="60"/>
              <w:jc w:val="center"/>
              <w:rPr>
                <w:rFonts w:ascii="Arial" w:hAnsi="Arial" w:cs="Arial"/>
                <w:color w:val="000000"/>
                <w:sz w:val="18"/>
                <w:szCs w:val="18"/>
              </w:rPr>
            </w:pPr>
            <w:r w:rsidRPr="007E55A8">
              <w:rPr>
                <w:rFonts w:ascii="Arial" w:hAnsi="Arial" w:cs="Arial"/>
                <w:color w:val="000000"/>
                <w:sz w:val="18"/>
                <w:szCs w:val="18"/>
              </w:rPr>
              <w:t>t</w:t>
            </w:r>
          </w:p>
        </w:tc>
        <w:tc>
          <w:tcPr>
            <w:tcW w:w="1015" w:type="dxa"/>
            <w:vMerge w:val="restart"/>
            <w:shd w:val="clear" w:color="auto" w:fill="FFFFFF"/>
            <w:vAlign w:val="bottom"/>
          </w:tcPr>
          <w:p w:rsidR="00133F01" w:rsidRPr="007E55A8" w:rsidRDefault="00133F01" w:rsidP="008078F7">
            <w:pPr>
              <w:autoSpaceDE w:val="0"/>
              <w:autoSpaceDN w:val="0"/>
              <w:adjustRightInd w:val="0"/>
              <w:spacing w:after="0" w:line="320" w:lineRule="atLeast"/>
              <w:ind w:left="60" w:right="60"/>
              <w:jc w:val="center"/>
              <w:rPr>
                <w:rFonts w:ascii="Arial" w:hAnsi="Arial" w:cs="Arial"/>
                <w:color w:val="000000"/>
                <w:sz w:val="18"/>
                <w:szCs w:val="18"/>
              </w:rPr>
            </w:pPr>
            <w:proofErr w:type="spellStart"/>
            <w:r w:rsidRPr="007E55A8">
              <w:rPr>
                <w:rFonts w:ascii="Arial" w:hAnsi="Arial" w:cs="Arial"/>
                <w:color w:val="000000"/>
                <w:sz w:val="18"/>
                <w:szCs w:val="18"/>
              </w:rPr>
              <w:t>df</w:t>
            </w:r>
            <w:proofErr w:type="spellEnd"/>
          </w:p>
        </w:tc>
        <w:tc>
          <w:tcPr>
            <w:tcW w:w="1394" w:type="dxa"/>
            <w:vMerge w:val="restart"/>
            <w:shd w:val="clear" w:color="auto" w:fill="FFFFFF"/>
            <w:vAlign w:val="bottom"/>
          </w:tcPr>
          <w:p w:rsidR="00133F01" w:rsidRPr="007E55A8" w:rsidRDefault="00133F01" w:rsidP="008078F7">
            <w:pPr>
              <w:autoSpaceDE w:val="0"/>
              <w:autoSpaceDN w:val="0"/>
              <w:adjustRightInd w:val="0"/>
              <w:spacing w:after="0" w:line="320" w:lineRule="atLeast"/>
              <w:ind w:left="60" w:right="60"/>
              <w:jc w:val="center"/>
              <w:rPr>
                <w:rFonts w:ascii="Arial" w:hAnsi="Arial" w:cs="Arial"/>
                <w:color w:val="000000"/>
                <w:sz w:val="18"/>
                <w:szCs w:val="18"/>
              </w:rPr>
            </w:pPr>
            <w:r w:rsidRPr="007E55A8">
              <w:rPr>
                <w:rFonts w:ascii="Arial" w:hAnsi="Arial" w:cs="Arial"/>
                <w:color w:val="000000"/>
                <w:sz w:val="18"/>
                <w:szCs w:val="18"/>
              </w:rPr>
              <w:t>Sig. (2-tailed)</w:t>
            </w:r>
          </w:p>
        </w:tc>
        <w:tc>
          <w:tcPr>
            <w:tcW w:w="1455" w:type="dxa"/>
            <w:vMerge w:val="restart"/>
            <w:shd w:val="clear" w:color="auto" w:fill="FFFFFF"/>
            <w:vAlign w:val="bottom"/>
          </w:tcPr>
          <w:p w:rsidR="00133F01" w:rsidRPr="007E55A8" w:rsidRDefault="00133F01" w:rsidP="008078F7">
            <w:pPr>
              <w:autoSpaceDE w:val="0"/>
              <w:autoSpaceDN w:val="0"/>
              <w:adjustRightInd w:val="0"/>
              <w:spacing w:after="0" w:line="320" w:lineRule="atLeast"/>
              <w:ind w:left="60" w:right="60"/>
              <w:jc w:val="center"/>
              <w:rPr>
                <w:rFonts w:ascii="Arial" w:hAnsi="Arial" w:cs="Arial"/>
                <w:color w:val="000000"/>
                <w:sz w:val="18"/>
                <w:szCs w:val="18"/>
              </w:rPr>
            </w:pPr>
            <w:r w:rsidRPr="007E55A8">
              <w:rPr>
                <w:rFonts w:ascii="Arial" w:hAnsi="Arial" w:cs="Arial"/>
                <w:color w:val="000000"/>
                <w:sz w:val="18"/>
                <w:szCs w:val="18"/>
              </w:rPr>
              <w:t>Mean Difference</w:t>
            </w:r>
          </w:p>
        </w:tc>
        <w:tc>
          <w:tcPr>
            <w:tcW w:w="2910" w:type="dxa"/>
            <w:gridSpan w:val="2"/>
            <w:tcBorders>
              <w:right w:val="single" w:sz="16" w:space="0" w:color="000000"/>
            </w:tcBorders>
            <w:shd w:val="clear" w:color="auto" w:fill="FFFFFF"/>
            <w:vAlign w:val="bottom"/>
          </w:tcPr>
          <w:p w:rsidR="00133F01" w:rsidRPr="007E55A8" w:rsidRDefault="00133F01" w:rsidP="008078F7">
            <w:pPr>
              <w:autoSpaceDE w:val="0"/>
              <w:autoSpaceDN w:val="0"/>
              <w:adjustRightInd w:val="0"/>
              <w:spacing w:after="0" w:line="320" w:lineRule="atLeast"/>
              <w:ind w:left="60" w:right="60"/>
              <w:jc w:val="center"/>
              <w:rPr>
                <w:rFonts w:ascii="Arial" w:hAnsi="Arial" w:cs="Arial"/>
                <w:color w:val="000000"/>
                <w:sz w:val="18"/>
                <w:szCs w:val="18"/>
              </w:rPr>
            </w:pPr>
            <w:r w:rsidRPr="007E55A8">
              <w:rPr>
                <w:rFonts w:ascii="Arial" w:hAnsi="Arial" w:cs="Arial"/>
                <w:color w:val="000000"/>
                <w:sz w:val="18"/>
                <w:szCs w:val="18"/>
              </w:rPr>
              <w:t>95% Confidence Interval of the Difference</w:t>
            </w:r>
          </w:p>
        </w:tc>
      </w:tr>
      <w:tr w:rsidR="00133F01" w:rsidRPr="007E55A8" w:rsidTr="008078F7">
        <w:trPr>
          <w:cantSplit/>
        </w:trPr>
        <w:tc>
          <w:tcPr>
            <w:tcW w:w="727" w:type="dxa"/>
            <w:vMerge/>
            <w:tcBorders>
              <w:top w:val="single" w:sz="16" w:space="0" w:color="000000"/>
              <w:left w:val="single" w:sz="16" w:space="0" w:color="000000"/>
              <w:bottom w:val="nil"/>
              <w:right w:val="single" w:sz="16" w:space="0" w:color="000000"/>
            </w:tcBorders>
            <w:shd w:val="clear" w:color="auto" w:fill="FFFFFF"/>
            <w:vAlign w:val="bottom"/>
          </w:tcPr>
          <w:p w:rsidR="00133F01" w:rsidRPr="007E55A8" w:rsidRDefault="00133F01" w:rsidP="008078F7">
            <w:pPr>
              <w:autoSpaceDE w:val="0"/>
              <w:autoSpaceDN w:val="0"/>
              <w:adjustRightInd w:val="0"/>
              <w:spacing w:after="0" w:line="240" w:lineRule="auto"/>
              <w:rPr>
                <w:rFonts w:ascii="Arial" w:hAnsi="Arial" w:cs="Arial"/>
                <w:color w:val="000000"/>
                <w:sz w:val="18"/>
                <w:szCs w:val="18"/>
              </w:rPr>
            </w:pPr>
          </w:p>
        </w:tc>
        <w:tc>
          <w:tcPr>
            <w:tcW w:w="1015" w:type="dxa"/>
            <w:vMerge/>
            <w:tcBorders>
              <w:left w:val="single" w:sz="16" w:space="0" w:color="000000"/>
            </w:tcBorders>
            <w:shd w:val="clear" w:color="auto" w:fill="FFFFFF"/>
            <w:vAlign w:val="bottom"/>
          </w:tcPr>
          <w:p w:rsidR="00133F01" w:rsidRPr="007E55A8" w:rsidRDefault="00133F01" w:rsidP="008078F7">
            <w:pPr>
              <w:autoSpaceDE w:val="0"/>
              <w:autoSpaceDN w:val="0"/>
              <w:adjustRightInd w:val="0"/>
              <w:spacing w:after="0" w:line="240" w:lineRule="auto"/>
              <w:rPr>
                <w:rFonts w:ascii="Arial" w:hAnsi="Arial" w:cs="Arial"/>
                <w:color w:val="000000"/>
                <w:sz w:val="18"/>
                <w:szCs w:val="18"/>
              </w:rPr>
            </w:pPr>
          </w:p>
        </w:tc>
        <w:tc>
          <w:tcPr>
            <w:tcW w:w="1015" w:type="dxa"/>
            <w:vMerge/>
            <w:shd w:val="clear" w:color="auto" w:fill="FFFFFF"/>
            <w:vAlign w:val="bottom"/>
          </w:tcPr>
          <w:p w:rsidR="00133F01" w:rsidRPr="007E55A8" w:rsidRDefault="00133F01" w:rsidP="008078F7">
            <w:pPr>
              <w:autoSpaceDE w:val="0"/>
              <w:autoSpaceDN w:val="0"/>
              <w:adjustRightInd w:val="0"/>
              <w:spacing w:after="0" w:line="240" w:lineRule="auto"/>
              <w:rPr>
                <w:rFonts w:ascii="Arial" w:hAnsi="Arial" w:cs="Arial"/>
                <w:color w:val="000000"/>
                <w:sz w:val="18"/>
                <w:szCs w:val="18"/>
              </w:rPr>
            </w:pPr>
          </w:p>
        </w:tc>
        <w:tc>
          <w:tcPr>
            <w:tcW w:w="1394" w:type="dxa"/>
            <w:vMerge/>
            <w:shd w:val="clear" w:color="auto" w:fill="FFFFFF"/>
            <w:vAlign w:val="bottom"/>
          </w:tcPr>
          <w:p w:rsidR="00133F01" w:rsidRPr="007E55A8" w:rsidRDefault="00133F01" w:rsidP="008078F7">
            <w:pPr>
              <w:autoSpaceDE w:val="0"/>
              <w:autoSpaceDN w:val="0"/>
              <w:adjustRightInd w:val="0"/>
              <w:spacing w:after="0" w:line="240" w:lineRule="auto"/>
              <w:rPr>
                <w:rFonts w:ascii="Arial" w:hAnsi="Arial" w:cs="Arial"/>
                <w:color w:val="000000"/>
                <w:sz w:val="18"/>
                <w:szCs w:val="18"/>
              </w:rPr>
            </w:pPr>
          </w:p>
        </w:tc>
        <w:tc>
          <w:tcPr>
            <w:tcW w:w="1455" w:type="dxa"/>
            <w:vMerge/>
            <w:shd w:val="clear" w:color="auto" w:fill="FFFFFF"/>
            <w:vAlign w:val="bottom"/>
          </w:tcPr>
          <w:p w:rsidR="00133F01" w:rsidRPr="007E55A8" w:rsidRDefault="00133F01" w:rsidP="008078F7">
            <w:pPr>
              <w:autoSpaceDE w:val="0"/>
              <w:autoSpaceDN w:val="0"/>
              <w:adjustRightInd w:val="0"/>
              <w:spacing w:after="0" w:line="240" w:lineRule="auto"/>
              <w:rPr>
                <w:rFonts w:ascii="Arial" w:hAnsi="Arial" w:cs="Arial"/>
                <w:color w:val="000000"/>
                <w:sz w:val="18"/>
                <w:szCs w:val="18"/>
              </w:rPr>
            </w:pPr>
          </w:p>
        </w:tc>
        <w:tc>
          <w:tcPr>
            <w:tcW w:w="1455" w:type="dxa"/>
            <w:tcBorders>
              <w:bottom w:val="single" w:sz="16" w:space="0" w:color="000000"/>
            </w:tcBorders>
            <w:shd w:val="clear" w:color="auto" w:fill="FFFFFF"/>
            <w:vAlign w:val="bottom"/>
          </w:tcPr>
          <w:p w:rsidR="00133F01" w:rsidRPr="007E55A8" w:rsidRDefault="00133F01" w:rsidP="008078F7">
            <w:pPr>
              <w:autoSpaceDE w:val="0"/>
              <w:autoSpaceDN w:val="0"/>
              <w:adjustRightInd w:val="0"/>
              <w:spacing w:after="0" w:line="320" w:lineRule="atLeast"/>
              <w:ind w:left="60" w:right="60"/>
              <w:jc w:val="center"/>
              <w:rPr>
                <w:rFonts w:ascii="Arial" w:hAnsi="Arial" w:cs="Arial"/>
                <w:color w:val="000000"/>
                <w:sz w:val="18"/>
                <w:szCs w:val="18"/>
              </w:rPr>
            </w:pPr>
            <w:r w:rsidRPr="007E55A8">
              <w:rPr>
                <w:rFonts w:ascii="Arial" w:hAnsi="Arial" w:cs="Arial"/>
                <w:color w:val="000000"/>
                <w:sz w:val="18"/>
                <w:szCs w:val="18"/>
              </w:rPr>
              <w:t>Lower</w:t>
            </w:r>
          </w:p>
        </w:tc>
        <w:tc>
          <w:tcPr>
            <w:tcW w:w="1455" w:type="dxa"/>
            <w:tcBorders>
              <w:bottom w:val="single" w:sz="16" w:space="0" w:color="000000"/>
              <w:right w:val="single" w:sz="16" w:space="0" w:color="000000"/>
            </w:tcBorders>
            <w:shd w:val="clear" w:color="auto" w:fill="FFFFFF"/>
            <w:vAlign w:val="bottom"/>
          </w:tcPr>
          <w:p w:rsidR="00133F01" w:rsidRPr="007E55A8" w:rsidRDefault="00133F01" w:rsidP="008078F7">
            <w:pPr>
              <w:autoSpaceDE w:val="0"/>
              <w:autoSpaceDN w:val="0"/>
              <w:adjustRightInd w:val="0"/>
              <w:spacing w:after="0" w:line="320" w:lineRule="atLeast"/>
              <w:ind w:left="60" w:right="60"/>
              <w:jc w:val="center"/>
              <w:rPr>
                <w:rFonts w:ascii="Arial" w:hAnsi="Arial" w:cs="Arial"/>
                <w:color w:val="000000"/>
                <w:sz w:val="18"/>
                <w:szCs w:val="18"/>
              </w:rPr>
            </w:pPr>
            <w:r w:rsidRPr="007E55A8">
              <w:rPr>
                <w:rFonts w:ascii="Arial" w:hAnsi="Arial" w:cs="Arial"/>
                <w:color w:val="000000"/>
                <w:sz w:val="18"/>
                <w:szCs w:val="18"/>
              </w:rPr>
              <w:t>Upper</w:t>
            </w:r>
          </w:p>
        </w:tc>
      </w:tr>
      <w:tr w:rsidR="00133F01" w:rsidRPr="007E55A8" w:rsidTr="008078F7">
        <w:trPr>
          <w:cantSplit/>
        </w:trPr>
        <w:tc>
          <w:tcPr>
            <w:tcW w:w="727" w:type="dxa"/>
            <w:tcBorders>
              <w:top w:val="single" w:sz="16" w:space="0" w:color="000000"/>
              <w:left w:val="single" w:sz="16" w:space="0" w:color="000000"/>
              <w:bottom w:val="single" w:sz="16" w:space="0" w:color="000000"/>
              <w:right w:val="single" w:sz="16" w:space="0" w:color="000000"/>
            </w:tcBorders>
            <w:shd w:val="clear" w:color="auto" w:fill="FFFFFF"/>
          </w:tcPr>
          <w:p w:rsidR="00133F01" w:rsidRPr="007E55A8" w:rsidRDefault="00133F01" w:rsidP="008078F7">
            <w:pPr>
              <w:autoSpaceDE w:val="0"/>
              <w:autoSpaceDN w:val="0"/>
              <w:adjustRightInd w:val="0"/>
              <w:spacing w:after="0" w:line="320" w:lineRule="atLeast"/>
              <w:ind w:left="60" w:right="60"/>
              <w:rPr>
                <w:rFonts w:ascii="Arial" w:hAnsi="Arial" w:cs="Arial"/>
                <w:color w:val="000000"/>
                <w:sz w:val="18"/>
                <w:szCs w:val="18"/>
              </w:rPr>
            </w:pPr>
            <w:r w:rsidRPr="007E55A8">
              <w:rPr>
                <w:rFonts w:ascii="Arial" w:hAnsi="Arial" w:cs="Arial"/>
                <w:color w:val="000000"/>
                <w:sz w:val="18"/>
                <w:szCs w:val="18"/>
              </w:rPr>
              <w:t>Bias</w:t>
            </w:r>
          </w:p>
        </w:tc>
        <w:tc>
          <w:tcPr>
            <w:tcW w:w="1015" w:type="dxa"/>
            <w:tcBorders>
              <w:top w:val="single" w:sz="16" w:space="0" w:color="000000"/>
              <w:left w:val="single" w:sz="16" w:space="0" w:color="000000"/>
              <w:bottom w:val="single" w:sz="16" w:space="0" w:color="000000"/>
            </w:tcBorders>
            <w:shd w:val="clear" w:color="auto" w:fill="FFFFFF"/>
            <w:vAlign w:val="center"/>
          </w:tcPr>
          <w:p w:rsidR="00133F01" w:rsidRPr="007E55A8" w:rsidRDefault="00133F01" w:rsidP="008078F7">
            <w:pPr>
              <w:autoSpaceDE w:val="0"/>
              <w:autoSpaceDN w:val="0"/>
              <w:adjustRightInd w:val="0"/>
              <w:spacing w:after="0" w:line="320" w:lineRule="atLeast"/>
              <w:ind w:left="60" w:right="60"/>
              <w:jc w:val="right"/>
              <w:rPr>
                <w:rFonts w:ascii="Arial" w:hAnsi="Arial" w:cs="Arial"/>
                <w:color w:val="000000"/>
                <w:sz w:val="18"/>
                <w:szCs w:val="18"/>
              </w:rPr>
            </w:pPr>
            <w:r w:rsidRPr="007E55A8">
              <w:rPr>
                <w:rFonts w:ascii="Arial" w:hAnsi="Arial" w:cs="Arial"/>
                <w:color w:val="000000"/>
                <w:sz w:val="18"/>
                <w:szCs w:val="18"/>
              </w:rPr>
              <w:t>1.483</w:t>
            </w:r>
          </w:p>
        </w:tc>
        <w:tc>
          <w:tcPr>
            <w:tcW w:w="1015" w:type="dxa"/>
            <w:tcBorders>
              <w:top w:val="single" w:sz="16" w:space="0" w:color="000000"/>
              <w:bottom w:val="single" w:sz="16" w:space="0" w:color="000000"/>
            </w:tcBorders>
            <w:shd w:val="clear" w:color="auto" w:fill="FFFFFF"/>
            <w:vAlign w:val="center"/>
          </w:tcPr>
          <w:p w:rsidR="00133F01" w:rsidRPr="007E55A8" w:rsidRDefault="00133F01" w:rsidP="008078F7">
            <w:pPr>
              <w:autoSpaceDE w:val="0"/>
              <w:autoSpaceDN w:val="0"/>
              <w:adjustRightInd w:val="0"/>
              <w:spacing w:after="0" w:line="320" w:lineRule="atLeast"/>
              <w:ind w:left="60" w:right="60"/>
              <w:jc w:val="right"/>
              <w:rPr>
                <w:rFonts w:ascii="Arial" w:hAnsi="Arial" w:cs="Arial"/>
                <w:color w:val="000000"/>
                <w:sz w:val="18"/>
                <w:szCs w:val="18"/>
              </w:rPr>
            </w:pPr>
            <w:r w:rsidRPr="007E55A8">
              <w:rPr>
                <w:rFonts w:ascii="Arial" w:hAnsi="Arial" w:cs="Arial"/>
                <w:color w:val="000000"/>
                <w:sz w:val="18"/>
                <w:szCs w:val="18"/>
              </w:rPr>
              <w:t>79</w:t>
            </w:r>
          </w:p>
        </w:tc>
        <w:tc>
          <w:tcPr>
            <w:tcW w:w="1394" w:type="dxa"/>
            <w:tcBorders>
              <w:top w:val="single" w:sz="16" w:space="0" w:color="000000"/>
              <w:bottom w:val="single" w:sz="16" w:space="0" w:color="000000"/>
            </w:tcBorders>
            <w:shd w:val="clear" w:color="auto" w:fill="FFFFFF"/>
            <w:vAlign w:val="center"/>
          </w:tcPr>
          <w:p w:rsidR="00133F01" w:rsidRPr="007E55A8" w:rsidRDefault="00133F01" w:rsidP="008078F7">
            <w:pPr>
              <w:autoSpaceDE w:val="0"/>
              <w:autoSpaceDN w:val="0"/>
              <w:adjustRightInd w:val="0"/>
              <w:spacing w:after="0" w:line="320" w:lineRule="atLeast"/>
              <w:ind w:left="60" w:right="60"/>
              <w:jc w:val="right"/>
              <w:rPr>
                <w:rFonts w:ascii="Arial" w:hAnsi="Arial" w:cs="Arial"/>
                <w:color w:val="000000"/>
                <w:sz w:val="18"/>
                <w:szCs w:val="18"/>
              </w:rPr>
            </w:pPr>
            <w:r w:rsidRPr="007E55A8">
              <w:rPr>
                <w:rFonts w:ascii="Arial" w:hAnsi="Arial" w:cs="Arial"/>
                <w:color w:val="000000"/>
                <w:sz w:val="18"/>
                <w:szCs w:val="18"/>
              </w:rPr>
              <w:t>.142</w:t>
            </w:r>
          </w:p>
        </w:tc>
        <w:tc>
          <w:tcPr>
            <w:tcW w:w="1455" w:type="dxa"/>
            <w:tcBorders>
              <w:top w:val="single" w:sz="16" w:space="0" w:color="000000"/>
              <w:bottom w:val="single" w:sz="16" w:space="0" w:color="000000"/>
            </w:tcBorders>
            <w:shd w:val="clear" w:color="auto" w:fill="FFFFFF"/>
            <w:vAlign w:val="center"/>
          </w:tcPr>
          <w:p w:rsidR="00133F01" w:rsidRPr="007E55A8" w:rsidRDefault="00133F01" w:rsidP="008078F7">
            <w:pPr>
              <w:autoSpaceDE w:val="0"/>
              <w:autoSpaceDN w:val="0"/>
              <w:adjustRightInd w:val="0"/>
              <w:spacing w:after="0" w:line="320" w:lineRule="atLeast"/>
              <w:ind w:left="60" w:right="60"/>
              <w:jc w:val="right"/>
              <w:rPr>
                <w:rFonts w:ascii="Arial" w:hAnsi="Arial" w:cs="Arial"/>
                <w:color w:val="000000"/>
                <w:sz w:val="18"/>
                <w:szCs w:val="18"/>
              </w:rPr>
            </w:pPr>
            <w:r w:rsidRPr="007E55A8">
              <w:rPr>
                <w:rFonts w:ascii="Arial" w:hAnsi="Arial" w:cs="Arial"/>
                <w:color w:val="000000"/>
                <w:sz w:val="18"/>
                <w:szCs w:val="18"/>
              </w:rPr>
              <w:t>7.28494</w:t>
            </w:r>
          </w:p>
        </w:tc>
        <w:tc>
          <w:tcPr>
            <w:tcW w:w="1455" w:type="dxa"/>
            <w:tcBorders>
              <w:top w:val="single" w:sz="16" w:space="0" w:color="000000"/>
              <w:bottom w:val="single" w:sz="16" w:space="0" w:color="000000"/>
            </w:tcBorders>
            <w:shd w:val="clear" w:color="auto" w:fill="FFFFFF"/>
            <w:vAlign w:val="center"/>
          </w:tcPr>
          <w:p w:rsidR="00133F01" w:rsidRPr="007E55A8" w:rsidRDefault="00133F01" w:rsidP="008078F7">
            <w:pPr>
              <w:autoSpaceDE w:val="0"/>
              <w:autoSpaceDN w:val="0"/>
              <w:adjustRightInd w:val="0"/>
              <w:spacing w:after="0" w:line="320" w:lineRule="atLeast"/>
              <w:ind w:left="60" w:right="60"/>
              <w:jc w:val="right"/>
              <w:rPr>
                <w:rFonts w:ascii="Arial" w:hAnsi="Arial" w:cs="Arial"/>
                <w:color w:val="000000"/>
                <w:sz w:val="18"/>
                <w:szCs w:val="18"/>
              </w:rPr>
            </w:pPr>
            <w:r w:rsidRPr="007E55A8">
              <w:rPr>
                <w:rFonts w:ascii="Arial" w:hAnsi="Arial" w:cs="Arial"/>
                <w:color w:val="000000"/>
                <w:sz w:val="18"/>
                <w:szCs w:val="18"/>
              </w:rPr>
              <w:t>-2.4908</w:t>
            </w:r>
          </w:p>
        </w:tc>
        <w:tc>
          <w:tcPr>
            <w:tcW w:w="1455" w:type="dxa"/>
            <w:tcBorders>
              <w:top w:val="single" w:sz="16" w:space="0" w:color="000000"/>
              <w:bottom w:val="single" w:sz="16" w:space="0" w:color="000000"/>
              <w:right w:val="single" w:sz="16" w:space="0" w:color="000000"/>
            </w:tcBorders>
            <w:shd w:val="clear" w:color="auto" w:fill="FFFFFF"/>
            <w:vAlign w:val="center"/>
          </w:tcPr>
          <w:p w:rsidR="00133F01" w:rsidRPr="007E55A8" w:rsidRDefault="00133F01" w:rsidP="008078F7">
            <w:pPr>
              <w:autoSpaceDE w:val="0"/>
              <w:autoSpaceDN w:val="0"/>
              <w:adjustRightInd w:val="0"/>
              <w:spacing w:after="0" w:line="320" w:lineRule="atLeast"/>
              <w:ind w:left="60" w:right="60"/>
              <w:jc w:val="right"/>
              <w:rPr>
                <w:rFonts w:ascii="Arial" w:hAnsi="Arial" w:cs="Arial"/>
                <w:color w:val="000000"/>
                <w:sz w:val="18"/>
                <w:szCs w:val="18"/>
              </w:rPr>
            </w:pPr>
            <w:r w:rsidRPr="007E55A8">
              <w:rPr>
                <w:rFonts w:ascii="Arial" w:hAnsi="Arial" w:cs="Arial"/>
                <w:color w:val="000000"/>
                <w:sz w:val="18"/>
                <w:szCs w:val="18"/>
              </w:rPr>
              <w:t>17.0607</w:t>
            </w:r>
          </w:p>
        </w:tc>
      </w:tr>
    </w:tbl>
    <w:p w:rsidR="00133F01" w:rsidRPr="007E55A8" w:rsidRDefault="00133F01" w:rsidP="00133F01">
      <w:pPr>
        <w:autoSpaceDE w:val="0"/>
        <w:autoSpaceDN w:val="0"/>
        <w:adjustRightInd w:val="0"/>
        <w:spacing w:after="0" w:line="400" w:lineRule="atLeast"/>
        <w:rPr>
          <w:rFonts w:ascii="Times New Roman" w:hAnsi="Times New Roman" w:cs="Times New Roman"/>
          <w:sz w:val="24"/>
          <w:szCs w:val="24"/>
        </w:rPr>
      </w:pPr>
    </w:p>
    <w:p w:rsidR="00133F01" w:rsidRPr="00442B33" w:rsidRDefault="00133F01" w:rsidP="00133F01">
      <w:pPr>
        <w:rPr>
          <w:rFonts w:ascii="Arial" w:eastAsia="Times New Roman" w:hAnsi="Arial" w:cs="Arial"/>
          <w:i/>
          <w:noProof/>
          <w:color w:val="000000"/>
          <w:sz w:val="20"/>
          <w:szCs w:val="20"/>
          <w:lang w:eastAsia="en-AU"/>
        </w:rPr>
      </w:pPr>
      <w:r w:rsidRPr="00442B33">
        <w:rPr>
          <w:rFonts w:ascii="Arial" w:eastAsia="Times New Roman" w:hAnsi="Arial" w:cs="Arial"/>
          <w:i/>
          <w:noProof/>
          <w:color w:val="000000"/>
          <w:sz w:val="20"/>
          <w:szCs w:val="20"/>
          <w:lang w:eastAsia="en-AU"/>
        </w:rPr>
        <w:t>The P value of 0.142 must be halved to give 0.071 for the lower equivalence bound</w:t>
      </w:r>
    </w:p>
    <w:p w:rsidR="00133F01" w:rsidRPr="007E55A8" w:rsidRDefault="00133F01" w:rsidP="00133F01">
      <w:pPr>
        <w:autoSpaceDE w:val="0"/>
        <w:autoSpaceDN w:val="0"/>
        <w:adjustRightInd w:val="0"/>
        <w:spacing w:after="0" w:line="240" w:lineRule="auto"/>
        <w:rPr>
          <w:rFonts w:ascii="Times New Roman" w:hAnsi="Times New Roman" w:cs="Times New Roman"/>
          <w:sz w:val="24"/>
          <w:szCs w:val="24"/>
        </w:rPr>
      </w:pPr>
    </w:p>
    <w:tbl>
      <w:tblPr>
        <w:tblW w:w="85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27"/>
        <w:gridCol w:w="1015"/>
        <w:gridCol w:w="1015"/>
        <w:gridCol w:w="1394"/>
        <w:gridCol w:w="1456"/>
        <w:gridCol w:w="1456"/>
        <w:gridCol w:w="1456"/>
      </w:tblGrid>
      <w:tr w:rsidR="00133F01" w:rsidRPr="007E55A8" w:rsidTr="008078F7">
        <w:trPr>
          <w:cantSplit/>
        </w:trPr>
        <w:tc>
          <w:tcPr>
            <w:tcW w:w="8516" w:type="dxa"/>
            <w:gridSpan w:val="7"/>
            <w:tcBorders>
              <w:top w:val="nil"/>
              <w:left w:val="nil"/>
              <w:bottom w:val="nil"/>
              <w:right w:val="nil"/>
            </w:tcBorders>
            <w:shd w:val="clear" w:color="auto" w:fill="FFFFFF"/>
            <w:vAlign w:val="center"/>
          </w:tcPr>
          <w:p w:rsidR="00133F01" w:rsidRPr="007E55A8" w:rsidRDefault="00133F01" w:rsidP="008078F7">
            <w:pPr>
              <w:autoSpaceDE w:val="0"/>
              <w:autoSpaceDN w:val="0"/>
              <w:adjustRightInd w:val="0"/>
              <w:spacing w:after="0" w:line="320" w:lineRule="atLeast"/>
              <w:ind w:left="60" w:right="60"/>
              <w:jc w:val="center"/>
              <w:rPr>
                <w:rFonts w:ascii="Arial" w:hAnsi="Arial" w:cs="Arial"/>
                <w:color w:val="000000"/>
                <w:sz w:val="18"/>
                <w:szCs w:val="18"/>
              </w:rPr>
            </w:pPr>
            <w:r w:rsidRPr="007E55A8">
              <w:rPr>
                <w:rFonts w:ascii="Arial" w:hAnsi="Arial" w:cs="Arial"/>
                <w:b/>
                <w:bCs/>
                <w:color w:val="000000"/>
                <w:sz w:val="18"/>
                <w:szCs w:val="18"/>
              </w:rPr>
              <w:t>One-Sample Test</w:t>
            </w:r>
          </w:p>
        </w:tc>
      </w:tr>
      <w:tr w:rsidR="00133F01" w:rsidRPr="007E55A8" w:rsidTr="008078F7">
        <w:trPr>
          <w:cantSplit/>
        </w:trPr>
        <w:tc>
          <w:tcPr>
            <w:tcW w:w="727" w:type="dxa"/>
            <w:vMerge w:val="restart"/>
            <w:tcBorders>
              <w:top w:val="single" w:sz="16" w:space="0" w:color="000000"/>
              <w:left w:val="single" w:sz="16" w:space="0" w:color="000000"/>
              <w:bottom w:val="nil"/>
              <w:right w:val="single" w:sz="16" w:space="0" w:color="000000"/>
            </w:tcBorders>
            <w:shd w:val="clear" w:color="auto" w:fill="FFFFFF"/>
            <w:vAlign w:val="bottom"/>
          </w:tcPr>
          <w:p w:rsidR="00133F01" w:rsidRPr="007E55A8" w:rsidRDefault="00133F01" w:rsidP="008078F7">
            <w:pPr>
              <w:autoSpaceDE w:val="0"/>
              <w:autoSpaceDN w:val="0"/>
              <w:adjustRightInd w:val="0"/>
              <w:spacing w:after="0" w:line="240" w:lineRule="auto"/>
              <w:rPr>
                <w:rFonts w:ascii="Times New Roman" w:hAnsi="Times New Roman" w:cs="Times New Roman"/>
                <w:sz w:val="24"/>
                <w:szCs w:val="24"/>
              </w:rPr>
            </w:pPr>
          </w:p>
        </w:tc>
        <w:tc>
          <w:tcPr>
            <w:tcW w:w="7789" w:type="dxa"/>
            <w:gridSpan w:val="6"/>
            <w:tcBorders>
              <w:top w:val="single" w:sz="16" w:space="0" w:color="000000"/>
              <w:left w:val="single" w:sz="16" w:space="0" w:color="000000"/>
              <w:right w:val="single" w:sz="16" w:space="0" w:color="000000"/>
            </w:tcBorders>
            <w:shd w:val="clear" w:color="auto" w:fill="FFFFFF"/>
            <w:vAlign w:val="bottom"/>
          </w:tcPr>
          <w:p w:rsidR="00133F01" w:rsidRPr="007E55A8" w:rsidRDefault="00133F01" w:rsidP="008078F7">
            <w:pPr>
              <w:autoSpaceDE w:val="0"/>
              <w:autoSpaceDN w:val="0"/>
              <w:adjustRightInd w:val="0"/>
              <w:spacing w:after="0" w:line="320" w:lineRule="atLeast"/>
              <w:ind w:left="60" w:right="60"/>
              <w:jc w:val="center"/>
              <w:rPr>
                <w:rFonts w:ascii="Arial" w:hAnsi="Arial" w:cs="Arial"/>
                <w:color w:val="000000"/>
                <w:sz w:val="18"/>
                <w:szCs w:val="18"/>
              </w:rPr>
            </w:pPr>
            <w:r w:rsidRPr="007E55A8">
              <w:rPr>
                <w:rFonts w:ascii="Arial" w:hAnsi="Arial" w:cs="Arial"/>
                <w:color w:val="000000"/>
                <w:sz w:val="18"/>
                <w:szCs w:val="18"/>
              </w:rPr>
              <w:t>Test Value = 5</w:t>
            </w:r>
          </w:p>
        </w:tc>
      </w:tr>
      <w:tr w:rsidR="00133F01" w:rsidRPr="007E55A8" w:rsidTr="008078F7">
        <w:trPr>
          <w:cantSplit/>
        </w:trPr>
        <w:tc>
          <w:tcPr>
            <w:tcW w:w="727" w:type="dxa"/>
            <w:vMerge/>
            <w:tcBorders>
              <w:top w:val="single" w:sz="16" w:space="0" w:color="000000"/>
              <w:left w:val="single" w:sz="16" w:space="0" w:color="000000"/>
              <w:bottom w:val="nil"/>
              <w:right w:val="single" w:sz="16" w:space="0" w:color="000000"/>
            </w:tcBorders>
            <w:shd w:val="clear" w:color="auto" w:fill="FFFFFF"/>
            <w:vAlign w:val="bottom"/>
          </w:tcPr>
          <w:p w:rsidR="00133F01" w:rsidRPr="007E55A8" w:rsidRDefault="00133F01" w:rsidP="008078F7">
            <w:pPr>
              <w:autoSpaceDE w:val="0"/>
              <w:autoSpaceDN w:val="0"/>
              <w:adjustRightInd w:val="0"/>
              <w:spacing w:after="0" w:line="240" w:lineRule="auto"/>
              <w:rPr>
                <w:rFonts w:ascii="Arial" w:hAnsi="Arial" w:cs="Arial"/>
                <w:color w:val="000000"/>
                <w:sz w:val="18"/>
                <w:szCs w:val="18"/>
              </w:rPr>
            </w:pPr>
          </w:p>
        </w:tc>
        <w:tc>
          <w:tcPr>
            <w:tcW w:w="1015" w:type="dxa"/>
            <w:vMerge w:val="restart"/>
            <w:tcBorders>
              <w:left w:val="single" w:sz="16" w:space="0" w:color="000000"/>
            </w:tcBorders>
            <w:shd w:val="clear" w:color="auto" w:fill="FFFFFF"/>
            <w:vAlign w:val="bottom"/>
          </w:tcPr>
          <w:p w:rsidR="00133F01" w:rsidRPr="007E55A8" w:rsidRDefault="00133F01" w:rsidP="008078F7">
            <w:pPr>
              <w:autoSpaceDE w:val="0"/>
              <w:autoSpaceDN w:val="0"/>
              <w:adjustRightInd w:val="0"/>
              <w:spacing w:after="0" w:line="320" w:lineRule="atLeast"/>
              <w:ind w:left="60" w:right="60"/>
              <w:jc w:val="center"/>
              <w:rPr>
                <w:rFonts w:ascii="Arial" w:hAnsi="Arial" w:cs="Arial"/>
                <w:color w:val="000000"/>
                <w:sz w:val="18"/>
                <w:szCs w:val="18"/>
              </w:rPr>
            </w:pPr>
            <w:r w:rsidRPr="007E55A8">
              <w:rPr>
                <w:rFonts w:ascii="Arial" w:hAnsi="Arial" w:cs="Arial"/>
                <w:color w:val="000000"/>
                <w:sz w:val="18"/>
                <w:szCs w:val="18"/>
              </w:rPr>
              <w:t>t</w:t>
            </w:r>
          </w:p>
        </w:tc>
        <w:tc>
          <w:tcPr>
            <w:tcW w:w="1015" w:type="dxa"/>
            <w:vMerge w:val="restart"/>
            <w:shd w:val="clear" w:color="auto" w:fill="FFFFFF"/>
            <w:vAlign w:val="bottom"/>
          </w:tcPr>
          <w:p w:rsidR="00133F01" w:rsidRPr="007E55A8" w:rsidRDefault="00133F01" w:rsidP="008078F7">
            <w:pPr>
              <w:autoSpaceDE w:val="0"/>
              <w:autoSpaceDN w:val="0"/>
              <w:adjustRightInd w:val="0"/>
              <w:spacing w:after="0" w:line="320" w:lineRule="atLeast"/>
              <w:ind w:left="60" w:right="60"/>
              <w:jc w:val="center"/>
              <w:rPr>
                <w:rFonts w:ascii="Arial" w:hAnsi="Arial" w:cs="Arial"/>
                <w:color w:val="000000"/>
                <w:sz w:val="18"/>
                <w:szCs w:val="18"/>
              </w:rPr>
            </w:pPr>
            <w:proofErr w:type="spellStart"/>
            <w:r w:rsidRPr="007E55A8">
              <w:rPr>
                <w:rFonts w:ascii="Arial" w:hAnsi="Arial" w:cs="Arial"/>
                <w:color w:val="000000"/>
                <w:sz w:val="18"/>
                <w:szCs w:val="18"/>
              </w:rPr>
              <w:t>df</w:t>
            </w:r>
            <w:proofErr w:type="spellEnd"/>
          </w:p>
        </w:tc>
        <w:tc>
          <w:tcPr>
            <w:tcW w:w="1394" w:type="dxa"/>
            <w:vMerge w:val="restart"/>
            <w:shd w:val="clear" w:color="auto" w:fill="FFFFFF"/>
            <w:vAlign w:val="bottom"/>
          </w:tcPr>
          <w:p w:rsidR="00133F01" w:rsidRPr="007E55A8" w:rsidRDefault="00133F01" w:rsidP="008078F7">
            <w:pPr>
              <w:autoSpaceDE w:val="0"/>
              <w:autoSpaceDN w:val="0"/>
              <w:adjustRightInd w:val="0"/>
              <w:spacing w:after="0" w:line="320" w:lineRule="atLeast"/>
              <w:ind w:left="60" w:right="60"/>
              <w:jc w:val="center"/>
              <w:rPr>
                <w:rFonts w:ascii="Arial" w:hAnsi="Arial" w:cs="Arial"/>
                <w:color w:val="000000"/>
                <w:sz w:val="18"/>
                <w:szCs w:val="18"/>
              </w:rPr>
            </w:pPr>
            <w:r w:rsidRPr="007E55A8">
              <w:rPr>
                <w:rFonts w:ascii="Arial" w:hAnsi="Arial" w:cs="Arial"/>
                <w:color w:val="000000"/>
                <w:sz w:val="18"/>
                <w:szCs w:val="18"/>
              </w:rPr>
              <w:t>Sig. (2-tailed)</w:t>
            </w:r>
          </w:p>
        </w:tc>
        <w:tc>
          <w:tcPr>
            <w:tcW w:w="1455" w:type="dxa"/>
            <w:vMerge w:val="restart"/>
            <w:shd w:val="clear" w:color="auto" w:fill="FFFFFF"/>
            <w:vAlign w:val="bottom"/>
          </w:tcPr>
          <w:p w:rsidR="00133F01" w:rsidRPr="007E55A8" w:rsidRDefault="00133F01" w:rsidP="008078F7">
            <w:pPr>
              <w:autoSpaceDE w:val="0"/>
              <w:autoSpaceDN w:val="0"/>
              <w:adjustRightInd w:val="0"/>
              <w:spacing w:after="0" w:line="320" w:lineRule="atLeast"/>
              <w:ind w:left="60" w:right="60"/>
              <w:jc w:val="center"/>
              <w:rPr>
                <w:rFonts w:ascii="Arial" w:hAnsi="Arial" w:cs="Arial"/>
                <w:color w:val="000000"/>
                <w:sz w:val="18"/>
                <w:szCs w:val="18"/>
              </w:rPr>
            </w:pPr>
            <w:r w:rsidRPr="007E55A8">
              <w:rPr>
                <w:rFonts w:ascii="Arial" w:hAnsi="Arial" w:cs="Arial"/>
                <w:color w:val="000000"/>
                <w:sz w:val="18"/>
                <w:szCs w:val="18"/>
              </w:rPr>
              <w:t>Mean Difference</w:t>
            </w:r>
          </w:p>
        </w:tc>
        <w:tc>
          <w:tcPr>
            <w:tcW w:w="2910" w:type="dxa"/>
            <w:gridSpan w:val="2"/>
            <w:tcBorders>
              <w:right w:val="single" w:sz="16" w:space="0" w:color="000000"/>
            </w:tcBorders>
            <w:shd w:val="clear" w:color="auto" w:fill="FFFFFF"/>
            <w:vAlign w:val="bottom"/>
          </w:tcPr>
          <w:p w:rsidR="00133F01" w:rsidRPr="007E55A8" w:rsidRDefault="00133F01" w:rsidP="008078F7">
            <w:pPr>
              <w:autoSpaceDE w:val="0"/>
              <w:autoSpaceDN w:val="0"/>
              <w:adjustRightInd w:val="0"/>
              <w:spacing w:after="0" w:line="320" w:lineRule="atLeast"/>
              <w:ind w:left="60" w:right="60"/>
              <w:jc w:val="center"/>
              <w:rPr>
                <w:rFonts w:ascii="Arial" w:hAnsi="Arial" w:cs="Arial"/>
                <w:color w:val="000000"/>
                <w:sz w:val="18"/>
                <w:szCs w:val="18"/>
              </w:rPr>
            </w:pPr>
            <w:r w:rsidRPr="007E55A8">
              <w:rPr>
                <w:rFonts w:ascii="Arial" w:hAnsi="Arial" w:cs="Arial"/>
                <w:color w:val="000000"/>
                <w:sz w:val="18"/>
                <w:szCs w:val="18"/>
              </w:rPr>
              <w:t>95% Confidence Interval of the Difference</w:t>
            </w:r>
          </w:p>
        </w:tc>
      </w:tr>
      <w:tr w:rsidR="00133F01" w:rsidRPr="007E55A8" w:rsidTr="008078F7">
        <w:trPr>
          <w:cantSplit/>
        </w:trPr>
        <w:tc>
          <w:tcPr>
            <w:tcW w:w="727" w:type="dxa"/>
            <w:vMerge/>
            <w:tcBorders>
              <w:top w:val="single" w:sz="16" w:space="0" w:color="000000"/>
              <w:left w:val="single" w:sz="16" w:space="0" w:color="000000"/>
              <w:bottom w:val="nil"/>
              <w:right w:val="single" w:sz="16" w:space="0" w:color="000000"/>
            </w:tcBorders>
            <w:shd w:val="clear" w:color="auto" w:fill="FFFFFF"/>
            <w:vAlign w:val="bottom"/>
          </w:tcPr>
          <w:p w:rsidR="00133F01" w:rsidRPr="007E55A8" w:rsidRDefault="00133F01" w:rsidP="008078F7">
            <w:pPr>
              <w:autoSpaceDE w:val="0"/>
              <w:autoSpaceDN w:val="0"/>
              <w:adjustRightInd w:val="0"/>
              <w:spacing w:after="0" w:line="240" w:lineRule="auto"/>
              <w:rPr>
                <w:rFonts w:ascii="Arial" w:hAnsi="Arial" w:cs="Arial"/>
                <w:color w:val="000000"/>
                <w:sz w:val="18"/>
                <w:szCs w:val="18"/>
              </w:rPr>
            </w:pPr>
          </w:p>
        </w:tc>
        <w:tc>
          <w:tcPr>
            <w:tcW w:w="1015" w:type="dxa"/>
            <w:vMerge/>
            <w:tcBorders>
              <w:left w:val="single" w:sz="16" w:space="0" w:color="000000"/>
            </w:tcBorders>
            <w:shd w:val="clear" w:color="auto" w:fill="FFFFFF"/>
            <w:vAlign w:val="bottom"/>
          </w:tcPr>
          <w:p w:rsidR="00133F01" w:rsidRPr="007E55A8" w:rsidRDefault="00133F01" w:rsidP="008078F7">
            <w:pPr>
              <w:autoSpaceDE w:val="0"/>
              <w:autoSpaceDN w:val="0"/>
              <w:adjustRightInd w:val="0"/>
              <w:spacing w:after="0" w:line="240" w:lineRule="auto"/>
              <w:rPr>
                <w:rFonts w:ascii="Arial" w:hAnsi="Arial" w:cs="Arial"/>
                <w:color w:val="000000"/>
                <w:sz w:val="18"/>
                <w:szCs w:val="18"/>
              </w:rPr>
            </w:pPr>
          </w:p>
        </w:tc>
        <w:tc>
          <w:tcPr>
            <w:tcW w:w="1015" w:type="dxa"/>
            <w:vMerge/>
            <w:shd w:val="clear" w:color="auto" w:fill="FFFFFF"/>
            <w:vAlign w:val="bottom"/>
          </w:tcPr>
          <w:p w:rsidR="00133F01" w:rsidRPr="007E55A8" w:rsidRDefault="00133F01" w:rsidP="008078F7">
            <w:pPr>
              <w:autoSpaceDE w:val="0"/>
              <w:autoSpaceDN w:val="0"/>
              <w:adjustRightInd w:val="0"/>
              <w:spacing w:after="0" w:line="240" w:lineRule="auto"/>
              <w:rPr>
                <w:rFonts w:ascii="Arial" w:hAnsi="Arial" w:cs="Arial"/>
                <w:color w:val="000000"/>
                <w:sz w:val="18"/>
                <w:szCs w:val="18"/>
              </w:rPr>
            </w:pPr>
          </w:p>
        </w:tc>
        <w:tc>
          <w:tcPr>
            <w:tcW w:w="1394" w:type="dxa"/>
            <w:vMerge/>
            <w:shd w:val="clear" w:color="auto" w:fill="FFFFFF"/>
            <w:vAlign w:val="bottom"/>
          </w:tcPr>
          <w:p w:rsidR="00133F01" w:rsidRPr="007E55A8" w:rsidRDefault="00133F01" w:rsidP="008078F7">
            <w:pPr>
              <w:autoSpaceDE w:val="0"/>
              <w:autoSpaceDN w:val="0"/>
              <w:adjustRightInd w:val="0"/>
              <w:spacing w:after="0" w:line="240" w:lineRule="auto"/>
              <w:rPr>
                <w:rFonts w:ascii="Arial" w:hAnsi="Arial" w:cs="Arial"/>
                <w:color w:val="000000"/>
                <w:sz w:val="18"/>
                <w:szCs w:val="18"/>
              </w:rPr>
            </w:pPr>
          </w:p>
        </w:tc>
        <w:tc>
          <w:tcPr>
            <w:tcW w:w="1455" w:type="dxa"/>
            <w:vMerge/>
            <w:shd w:val="clear" w:color="auto" w:fill="FFFFFF"/>
            <w:vAlign w:val="bottom"/>
          </w:tcPr>
          <w:p w:rsidR="00133F01" w:rsidRPr="007E55A8" w:rsidRDefault="00133F01" w:rsidP="008078F7">
            <w:pPr>
              <w:autoSpaceDE w:val="0"/>
              <w:autoSpaceDN w:val="0"/>
              <w:adjustRightInd w:val="0"/>
              <w:spacing w:after="0" w:line="240" w:lineRule="auto"/>
              <w:rPr>
                <w:rFonts w:ascii="Arial" w:hAnsi="Arial" w:cs="Arial"/>
                <w:color w:val="000000"/>
                <w:sz w:val="18"/>
                <w:szCs w:val="18"/>
              </w:rPr>
            </w:pPr>
          </w:p>
        </w:tc>
        <w:tc>
          <w:tcPr>
            <w:tcW w:w="1455" w:type="dxa"/>
            <w:tcBorders>
              <w:bottom w:val="single" w:sz="16" w:space="0" w:color="000000"/>
            </w:tcBorders>
            <w:shd w:val="clear" w:color="auto" w:fill="FFFFFF"/>
            <w:vAlign w:val="bottom"/>
          </w:tcPr>
          <w:p w:rsidR="00133F01" w:rsidRPr="007E55A8" w:rsidRDefault="00133F01" w:rsidP="008078F7">
            <w:pPr>
              <w:autoSpaceDE w:val="0"/>
              <w:autoSpaceDN w:val="0"/>
              <w:adjustRightInd w:val="0"/>
              <w:spacing w:after="0" w:line="320" w:lineRule="atLeast"/>
              <w:ind w:left="60" w:right="60"/>
              <w:jc w:val="center"/>
              <w:rPr>
                <w:rFonts w:ascii="Arial" w:hAnsi="Arial" w:cs="Arial"/>
                <w:color w:val="000000"/>
                <w:sz w:val="18"/>
                <w:szCs w:val="18"/>
              </w:rPr>
            </w:pPr>
            <w:r w:rsidRPr="007E55A8">
              <w:rPr>
                <w:rFonts w:ascii="Arial" w:hAnsi="Arial" w:cs="Arial"/>
                <w:color w:val="000000"/>
                <w:sz w:val="18"/>
                <w:szCs w:val="18"/>
              </w:rPr>
              <w:t>Lower</w:t>
            </w:r>
          </w:p>
        </w:tc>
        <w:tc>
          <w:tcPr>
            <w:tcW w:w="1455" w:type="dxa"/>
            <w:tcBorders>
              <w:bottom w:val="single" w:sz="16" w:space="0" w:color="000000"/>
              <w:right w:val="single" w:sz="16" w:space="0" w:color="000000"/>
            </w:tcBorders>
            <w:shd w:val="clear" w:color="auto" w:fill="FFFFFF"/>
            <w:vAlign w:val="bottom"/>
          </w:tcPr>
          <w:p w:rsidR="00133F01" w:rsidRPr="007E55A8" w:rsidRDefault="00133F01" w:rsidP="008078F7">
            <w:pPr>
              <w:autoSpaceDE w:val="0"/>
              <w:autoSpaceDN w:val="0"/>
              <w:adjustRightInd w:val="0"/>
              <w:spacing w:after="0" w:line="320" w:lineRule="atLeast"/>
              <w:ind w:left="60" w:right="60"/>
              <w:jc w:val="center"/>
              <w:rPr>
                <w:rFonts w:ascii="Arial" w:hAnsi="Arial" w:cs="Arial"/>
                <w:color w:val="000000"/>
                <w:sz w:val="18"/>
                <w:szCs w:val="18"/>
              </w:rPr>
            </w:pPr>
            <w:r w:rsidRPr="007E55A8">
              <w:rPr>
                <w:rFonts w:ascii="Arial" w:hAnsi="Arial" w:cs="Arial"/>
                <w:color w:val="000000"/>
                <w:sz w:val="18"/>
                <w:szCs w:val="18"/>
              </w:rPr>
              <w:t>Upper</w:t>
            </w:r>
          </w:p>
        </w:tc>
      </w:tr>
      <w:tr w:rsidR="00133F01" w:rsidRPr="007E55A8" w:rsidTr="008078F7">
        <w:trPr>
          <w:cantSplit/>
        </w:trPr>
        <w:tc>
          <w:tcPr>
            <w:tcW w:w="727" w:type="dxa"/>
            <w:tcBorders>
              <w:top w:val="single" w:sz="16" w:space="0" w:color="000000"/>
              <w:left w:val="single" w:sz="16" w:space="0" w:color="000000"/>
              <w:bottom w:val="single" w:sz="16" w:space="0" w:color="000000"/>
              <w:right w:val="single" w:sz="16" w:space="0" w:color="000000"/>
            </w:tcBorders>
            <w:shd w:val="clear" w:color="auto" w:fill="FFFFFF"/>
          </w:tcPr>
          <w:p w:rsidR="00133F01" w:rsidRPr="007E55A8" w:rsidRDefault="00133F01" w:rsidP="008078F7">
            <w:pPr>
              <w:autoSpaceDE w:val="0"/>
              <w:autoSpaceDN w:val="0"/>
              <w:adjustRightInd w:val="0"/>
              <w:spacing w:after="0" w:line="320" w:lineRule="atLeast"/>
              <w:ind w:left="60" w:right="60"/>
              <w:rPr>
                <w:rFonts w:ascii="Arial" w:hAnsi="Arial" w:cs="Arial"/>
                <w:color w:val="000000"/>
                <w:sz w:val="18"/>
                <w:szCs w:val="18"/>
              </w:rPr>
            </w:pPr>
            <w:r w:rsidRPr="007E55A8">
              <w:rPr>
                <w:rFonts w:ascii="Arial" w:hAnsi="Arial" w:cs="Arial"/>
                <w:color w:val="000000"/>
                <w:sz w:val="18"/>
                <w:szCs w:val="18"/>
              </w:rPr>
              <w:t>Bias</w:t>
            </w:r>
          </w:p>
        </w:tc>
        <w:tc>
          <w:tcPr>
            <w:tcW w:w="1015" w:type="dxa"/>
            <w:tcBorders>
              <w:top w:val="single" w:sz="16" w:space="0" w:color="000000"/>
              <w:left w:val="single" w:sz="16" w:space="0" w:color="000000"/>
              <w:bottom w:val="single" w:sz="16" w:space="0" w:color="000000"/>
            </w:tcBorders>
            <w:shd w:val="clear" w:color="auto" w:fill="FFFFFF"/>
            <w:vAlign w:val="center"/>
          </w:tcPr>
          <w:p w:rsidR="00133F01" w:rsidRPr="007E55A8" w:rsidRDefault="00133F01" w:rsidP="008078F7">
            <w:pPr>
              <w:autoSpaceDE w:val="0"/>
              <w:autoSpaceDN w:val="0"/>
              <w:adjustRightInd w:val="0"/>
              <w:spacing w:after="0" w:line="320" w:lineRule="atLeast"/>
              <w:ind w:left="60" w:right="60"/>
              <w:jc w:val="right"/>
              <w:rPr>
                <w:rFonts w:ascii="Arial" w:hAnsi="Arial" w:cs="Arial"/>
                <w:color w:val="000000"/>
                <w:sz w:val="18"/>
                <w:szCs w:val="18"/>
              </w:rPr>
            </w:pPr>
            <w:r w:rsidRPr="007E55A8">
              <w:rPr>
                <w:rFonts w:ascii="Arial" w:hAnsi="Arial" w:cs="Arial"/>
                <w:color w:val="000000"/>
                <w:sz w:val="18"/>
                <w:szCs w:val="18"/>
              </w:rPr>
              <w:t>-.553</w:t>
            </w:r>
          </w:p>
        </w:tc>
        <w:tc>
          <w:tcPr>
            <w:tcW w:w="1015" w:type="dxa"/>
            <w:tcBorders>
              <w:top w:val="single" w:sz="16" w:space="0" w:color="000000"/>
              <w:bottom w:val="single" w:sz="16" w:space="0" w:color="000000"/>
            </w:tcBorders>
            <w:shd w:val="clear" w:color="auto" w:fill="FFFFFF"/>
            <w:vAlign w:val="center"/>
          </w:tcPr>
          <w:p w:rsidR="00133F01" w:rsidRPr="007E55A8" w:rsidRDefault="00133F01" w:rsidP="008078F7">
            <w:pPr>
              <w:autoSpaceDE w:val="0"/>
              <w:autoSpaceDN w:val="0"/>
              <w:adjustRightInd w:val="0"/>
              <w:spacing w:after="0" w:line="320" w:lineRule="atLeast"/>
              <w:ind w:left="60" w:right="60"/>
              <w:jc w:val="right"/>
              <w:rPr>
                <w:rFonts w:ascii="Arial" w:hAnsi="Arial" w:cs="Arial"/>
                <w:color w:val="000000"/>
                <w:sz w:val="18"/>
                <w:szCs w:val="18"/>
              </w:rPr>
            </w:pPr>
            <w:r w:rsidRPr="007E55A8">
              <w:rPr>
                <w:rFonts w:ascii="Arial" w:hAnsi="Arial" w:cs="Arial"/>
                <w:color w:val="000000"/>
                <w:sz w:val="18"/>
                <w:szCs w:val="18"/>
              </w:rPr>
              <w:t>79</w:t>
            </w:r>
          </w:p>
        </w:tc>
        <w:tc>
          <w:tcPr>
            <w:tcW w:w="1394" w:type="dxa"/>
            <w:tcBorders>
              <w:top w:val="single" w:sz="16" w:space="0" w:color="000000"/>
              <w:bottom w:val="single" w:sz="16" w:space="0" w:color="000000"/>
            </w:tcBorders>
            <w:shd w:val="clear" w:color="auto" w:fill="FFFFFF"/>
            <w:vAlign w:val="center"/>
          </w:tcPr>
          <w:p w:rsidR="00133F01" w:rsidRPr="007E55A8" w:rsidRDefault="00133F01" w:rsidP="008078F7">
            <w:pPr>
              <w:autoSpaceDE w:val="0"/>
              <w:autoSpaceDN w:val="0"/>
              <w:adjustRightInd w:val="0"/>
              <w:spacing w:after="0" w:line="320" w:lineRule="atLeast"/>
              <w:ind w:left="60" w:right="60"/>
              <w:jc w:val="right"/>
              <w:rPr>
                <w:rFonts w:ascii="Arial" w:hAnsi="Arial" w:cs="Arial"/>
                <w:color w:val="000000"/>
                <w:sz w:val="18"/>
                <w:szCs w:val="18"/>
              </w:rPr>
            </w:pPr>
            <w:r w:rsidRPr="007E55A8">
              <w:rPr>
                <w:rFonts w:ascii="Arial" w:hAnsi="Arial" w:cs="Arial"/>
                <w:color w:val="000000"/>
                <w:sz w:val="18"/>
                <w:szCs w:val="18"/>
              </w:rPr>
              <w:t>.582</w:t>
            </w:r>
          </w:p>
        </w:tc>
        <w:tc>
          <w:tcPr>
            <w:tcW w:w="1455" w:type="dxa"/>
            <w:tcBorders>
              <w:top w:val="single" w:sz="16" w:space="0" w:color="000000"/>
              <w:bottom w:val="single" w:sz="16" w:space="0" w:color="000000"/>
            </w:tcBorders>
            <w:shd w:val="clear" w:color="auto" w:fill="FFFFFF"/>
            <w:vAlign w:val="center"/>
          </w:tcPr>
          <w:p w:rsidR="00133F01" w:rsidRPr="007E55A8" w:rsidRDefault="00133F01" w:rsidP="008078F7">
            <w:pPr>
              <w:autoSpaceDE w:val="0"/>
              <w:autoSpaceDN w:val="0"/>
              <w:adjustRightInd w:val="0"/>
              <w:spacing w:after="0" w:line="320" w:lineRule="atLeast"/>
              <w:ind w:left="60" w:right="60"/>
              <w:jc w:val="right"/>
              <w:rPr>
                <w:rFonts w:ascii="Arial" w:hAnsi="Arial" w:cs="Arial"/>
                <w:color w:val="000000"/>
                <w:sz w:val="18"/>
                <w:szCs w:val="18"/>
              </w:rPr>
            </w:pPr>
            <w:r w:rsidRPr="007E55A8">
              <w:rPr>
                <w:rFonts w:ascii="Arial" w:hAnsi="Arial" w:cs="Arial"/>
                <w:color w:val="000000"/>
                <w:sz w:val="18"/>
                <w:szCs w:val="18"/>
              </w:rPr>
              <w:t>-2.71506</w:t>
            </w:r>
          </w:p>
        </w:tc>
        <w:tc>
          <w:tcPr>
            <w:tcW w:w="1455" w:type="dxa"/>
            <w:tcBorders>
              <w:top w:val="single" w:sz="16" w:space="0" w:color="000000"/>
              <w:bottom w:val="single" w:sz="16" w:space="0" w:color="000000"/>
            </w:tcBorders>
            <w:shd w:val="clear" w:color="auto" w:fill="FFFFFF"/>
            <w:vAlign w:val="center"/>
          </w:tcPr>
          <w:p w:rsidR="00133F01" w:rsidRPr="007E55A8" w:rsidRDefault="00133F01" w:rsidP="008078F7">
            <w:pPr>
              <w:autoSpaceDE w:val="0"/>
              <w:autoSpaceDN w:val="0"/>
              <w:adjustRightInd w:val="0"/>
              <w:spacing w:after="0" w:line="320" w:lineRule="atLeast"/>
              <w:ind w:left="60" w:right="60"/>
              <w:jc w:val="right"/>
              <w:rPr>
                <w:rFonts w:ascii="Arial" w:hAnsi="Arial" w:cs="Arial"/>
                <w:color w:val="000000"/>
                <w:sz w:val="18"/>
                <w:szCs w:val="18"/>
              </w:rPr>
            </w:pPr>
            <w:r w:rsidRPr="007E55A8">
              <w:rPr>
                <w:rFonts w:ascii="Arial" w:hAnsi="Arial" w:cs="Arial"/>
                <w:color w:val="000000"/>
                <w:sz w:val="18"/>
                <w:szCs w:val="18"/>
              </w:rPr>
              <w:t>-12.4908</w:t>
            </w:r>
          </w:p>
        </w:tc>
        <w:tc>
          <w:tcPr>
            <w:tcW w:w="1455" w:type="dxa"/>
            <w:tcBorders>
              <w:top w:val="single" w:sz="16" w:space="0" w:color="000000"/>
              <w:bottom w:val="single" w:sz="16" w:space="0" w:color="000000"/>
              <w:right w:val="single" w:sz="16" w:space="0" w:color="000000"/>
            </w:tcBorders>
            <w:shd w:val="clear" w:color="auto" w:fill="FFFFFF"/>
            <w:vAlign w:val="center"/>
          </w:tcPr>
          <w:p w:rsidR="00133F01" w:rsidRPr="007E55A8" w:rsidRDefault="00133F01" w:rsidP="008078F7">
            <w:pPr>
              <w:autoSpaceDE w:val="0"/>
              <w:autoSpaceDN w:val="0"/>
              <w:adjustRightInd w:val="0"/>
              <w:spacing w:after="0" w:line="320" w:lineRule="atLeast"/>
              <w:ind w:left="60" w:right="60"/>
              <w:jc w:val="right"/>
              <w:rPr>
                <w:rFonts w:ascii="Arial" w:hAnsi="Arial" w:cs="Arial"/>
                <w:color w:val="000000"/>
                <w:sz w:val="18"/>
                <w:szCs w:val="18"/>
              </w:rPr>
            </w:pPr>
            <w:r w:rsidRPr="007E55A8">
              <w:rPr>
                <w:rFonts w:ascii="Arial" w:hAnsi="Arial" w:cs="Arial"/>
                <w:color w:val="000000"/>
                <w:sz w:val="18"/>
                <w:szCs w:val="18"/>
              </w:rPr>
              <w:t>7.0607</w:t>
            </w:r>
          </w:p>
        </w:tc>
      </w:tr>
    </w:tbl>
    <w:p w:rsidR="00133F01" w:rsidRPr="007E55A8" w:rsidRDefault="00133F01" w:rsidP="00133F01">
      <w:pPr>
        <w:autoSpaceDE w:val="0"/>
        <w:autoSpaceDN w:val="0"/>
        <w:adjustRightInd w:val="0"/>
        <w:spacing w:after="0" w:line="400" w:lineRule="atLeast"/>
        <w:rPr>
          <w:rFonts w:ascii="Times New Roman" w:hAnsi="Times New Roman" w:cs="Times New Roman"/>
          <w:sz w:val="24"/>
          <w:szCs w:val="24"/>
        </w:rPr>
      </w:pPr>
    </w:p>
    <w:p w:rsidR="00133F01" w:rsidRPr="00442B33" w:rsidRDefault="00133F01" w:rsidP="00133F01">
      <w:pPr>
        <w:rPr>
          <w:rFonts w:ascii="Arial" w:eastAsia="Times New Roman" w:hAnsi="Arial" w:cs="Arial"/>
          <w:i/>
          <w:noProof/>
          <w:color w:val="000000"/>
          <w:sz w:val="20"/>
          <w:szCs w:val="20"/>
          <w:lang w:eastAsia="en-AU"/>
        </w:rPr>
      </w:pPr>
      <w:r w:rsidRPr="00442B33">
        <w:rPr>
          <w:rFonts w:ascii="Arial" w:eastAsia="Times New Roman" w:hAnsi="Arial" w:cs="Arial"/>
          <w:i/>
          <w:noProof/>
          <w:color w:val="000000"/>
          <w:sz w:val="20"/>
          <w:szCs w:val="20"/>
          <w:lang w:eastAsia="en-AU"/>
        </w:rPr>
        <w:t>The P value of 0.582 must be halved to give 0.291 for the upper equivalence bound. As neither of these are significant at the 0.05 level, the methods are not equivalent.</w:t>
      </w:r>
    </w:p>
    <w:p w:rsidR="00133F01" w:rsidRDefault="00133F01" w:rsidP="00133F01">
      <w:pPr>
        <w:spacing w:after="0"/>
        <w:rPr>
          <w:rFonts w:ascii="Arial" w:eastAsia="Times New Roman" w:hAnsi="Arial" w:cs="Arial"/>
          <w:noProof/>
          <w:color w:val="000000"/>
          <w:sz w:val="20"/>
          <w:szCs w:val="20"/>
          <w:lang w:eastAsia="en-AU"/>
        </w:rPr>
      </w:pPr>
    </w:p>
    <w:p w:rsidR="00133F01" w:rsidRDefault="00133F01" w:rsidP="00133F01">
      <w:pPr>
        <w:spacing w:after="0"/>
        <w:rPr>
          <w:rFonts w:ascii="Arial" w:eastAsia="Times New Roman" w:hAnsi="Arial" w:cs="Arial"/>
          <w:noProof/>
          <w:color w:val="000000"/>
          <w:sz w:val="20"/>
          <w:szCs w:val="20"/>
          <w:lang w:eastAsia="en-AU"/>
        </w:rPr>
      </w:pPr>
    </w:p>
    <w:p w:rsidR="00133F01" w:rsidRDefault="00133F01" w:rsidP="00133F01">
      <w:pPr>
        <w:spacing w:after="0"/>
        <w:rPr>
          <w:rFonts w:ascii="Arial" w:eastAsia="Times New Roman" w:hAnsi="Arial" w:cs="Arial"/>
          <w:noProof/>
          <w:color w:val="000000"/>
          <w:sz w:val="20"/>
          <w:szCs w:val="20"/>
          <w:lang w:eastAsia="en-AU"/>
        </w:rPr>
      </w:pPr>
    </w:p>
    <w:p w:rsidR="00133F01" w:rsidRDefault="00133F01" w:rsidP="00133F01">
      <w:pPr>
        <w:spacing w:after="0"/>
        <w:rPr>
          <w:rFonts w:ascii="Arial" w:eastAsia="Times New Roman" w:hAnsi="Arial" w:cs="Arial"/>
          <w:noProof/>
          <w:color w:val="000000"/>
          <w:sz w:val="20"/>
          <w:szCs w:val="20"/>
          <w:lang w:eastAsia="en-AU"/>
        </w:rPr>
      </w:pPr>
    </w:p>
    <w:p w:rsidR="00133F01" w:rsidRDefault="00133F01" w:rsidP="00133F01">
      <w:pPr>
        <w:spacing w:after="0"/>
        <w:rPr>
          <w:rFonts w:ascii="Arial" w:eastAsia="Times New Roman" w:hAnsi="Arial" w:cs="Arial"/>
          <w:noProof/>
          <w:color w:val="000000"/>
          <w:sz w:val="20"/>
          <w:szCs w:val="20"/>
          <w:lang w:eastAsia="en-AU"/>
        </w:rPr>
      </w:pPr>
    </w:p>
    <w:p w:rsidR="00133F01" w:rsidRDefault="00133F01" w:rsidP="00133F01">
      <w:pPr>
        <w:spacing w:after="0"/>
        <w:rPr>
          <w:rFonts w:ascii="Arial" w:eastAsia="Times New Roman" w:hAnsi="Arial" w:cs="Arial"/>
          <w:noProof/>
          <w:color w:val="000000"/>
          <w:sz w:val="20"/>
          <w:szCs w:val="20"/>
          <w:lang w:eastAsia="en-AU"/>
        </w:rPr>
      </w:pPr>
    </w:p>
    <w:p w:rsidR="00133F01" w:rsidRDefault="00133F01" w:rsidP="00133F01">
      <w:pPr>
        <w:spacing w:after="0"/>
        <w:rPr>
          <w:rFonts w:ascii="Arial" w:eastAsia="Times New Roman" w:hAnsi="Arial" w:cs="Arial"/>
          <w:noProof/>
          <w:color w:val="000000"/>
          <w:sz w:val="20"/>
          <w:szCs w:val="20"/>
          <w:lang w:eastAsia="en-AU"/>
        </w:rPr>
      </w:pPr>
    </w:p>
    <w:p w:rsidR="00133F01" w:rsidRDefault="00133F01" w:rsidP="00133F01">
      <w:pPr>
        <w:spacing w:after="0"/>
        <w:rPr>
          <w:rFonts w:ascii="Arial" w:eastAsia="Times New Roman" w:hAnsi="Arial" w:cs="Arial"/>
          <w:noProof/>
          <w:color w:val="000000"/>
          <w:sz w:val="20"/>
          <w:szCs w:val="20"/>
          <w:lang w:eastAsia="en-AU"/>
        </w:rPr>
      </w:pPr>
    </w:p>
    <w:p w:rsidR="00133F01" w:rsidRDefault="00133F01" w:rsidP="00133F01">
      <w:pPr>
        <w:spacing w:after="0"/>
        <w:rPr>
          <w:rFonts w:ascii="Arial" w:eastAsia="Times New Roman" w:hAnsi="Arial" w:cs="Arial"/>
          <w:noProof/>
          <w:color w:val="000000"/>
          <w:sz w:val="20"/>
          <w:szCs w:val="20"/>
          <w:lang w:eastAsia="en-AU"/>
        </w:rPr>
      </w:pPr>
    </w:p>
    <w:p w:rsidR="00133F01" w:rsidRPr="00A52534" w:rsidRDefault="00133F01" w:rsidP="00133F01">
      <w:pPr>
        <w:spacing w:after="0"/>
        <w:rPr>
          <w:rFonts w:ascii="Arial" w:eastAsia="Times New Roman" w:hAnsi="Arial" w:cs="Arial"/>
          <w:noProof/>
          <w:color w:val="000000"/>
          <w:sz w:val="20"/>
          <w:szCs w:val="20"/>
          <w:lang w:eastAsia="en-AU"/>
        </w:rPr>
      </w:pPr>
      <w:r w:rsidRPr="00A52534">
        <w:rPr>
          <w:rFonts w:ascii="Arial" w:eastAsia="Times New Roman" w:hAnsi="Arial" w:cs="Arial"/>
          <w:noProof/>
          <w:color w:val="000000"/>
          <w:sz w:val="20"/>
          <w:szCs w:val="20"/>
          <w:lang w:eastAsia="en-AU"/>
        </w:rPr>
        <w:lastRenderedPageBreak/>
        <w:t>T-TEST</w:t>
      </w:r>
    </w:p>
    <w:p w:rsidR="00133F01" w:rsidRPr="00A52534" w:rsidRDefault="00133F01" w:rsidP="00133F01">
      <w:pPr>
        <w:spacing w:after="0"/>
        <w:rPr>
          <w:rFonts w:ascii="Arial" w:eastAsia="Times New Roman" w:hAnsi="Arial" w:cs="Arial"/>
          <w:noProof/>
          <w:color w:val="000000"/>
          <w:sz w:val="20"/>
          <w:szCs w:val="20"/>
          <w:lang w:eastAsia="en-AU"/>
        </w:rPr>
      </w:pPr>
      <w:r w:rsidRPr="00A52534">
        <w:rPr>
          <w:rFonts w:ascii="Arial" w:eastAsia="Times New Roman" w:hAnsi="Arial" w:cs="Arial"/>
          <w:noProof/>
          <w:color w:val="000000"/>
          <w:sz w:val="20"/>
          <w:szCs w:val="20"/>
          <w:lang w:eastAsia="en-AU"/>
        </w:rPr>
        <w:t xml:space="preserve">  /TESTVAL=-15</w:t>
      </w:r>
    </w:p>
    <w:p w:rsidR="00133F01" w:rsidRPr="00A52534" w:rsidRDefault="00133F01" w:rsidP="00133F01">
      <w:pPr>
        <w:spacing w:after="0"/>
        <w:rPr>
          <w:rFonts w:ascii="Arial" w:eastAsia="Times New Roman" w:hAnsi="Arial" w:cs="Arial"/>
          <w:noProof/>
          <w:color w:val="000000"/>
          <w:sz w:val="20"/>
          <w:szCs w:val="20"/>
          <w:lang w:eastAsia="en-AU"/>
        </w:rPr>
      </w:pPr>
      <w:r w:rsidRPr="00A52534">
        <w:rPr>
          <w:rFonts w:ascii="Arial" w:eastAsia="Times New Roman" w:hAnsi="Arial" w:cs="Arial"/>
          <w:noProof/>
          <w:color w:val="000000"/>
          <w:sz w:val="20"/>
          <w:szCs w:val="20"/>
          <w:lang w:eastAsia="en-AU"/>
        </w:rPr>
        <w:t xml:space="preserve">  /MISSING=ANALYSIS</w:t>
      </w:r>
    </w:p>
    <w:p w:rsidR="00133F01" w:rsidRPr="00A52534" w:rsidRDefault="00133F01" w:rsidP="00133F01">
      <w:pPr>
        <w:spacing w:after="0"/>
        <w:rPr>
          <w:rFonts w:ascii="Arial" w:eastAsia="Times New Roman" w:hAnsi="Arial" w:cs="Arial"/>
          <w:noProof/>
          <w:color w:val="000000"/>
          <w:sz w:val="20"/>
          <w:szCs w:val="20"/>
          <w:lang w:eastAsia="en-AU"/>
        </w:rPr>
      </w:pPr>
      <w:r w:rsidRPr="00A52534">
        <w:rPr>
          <w:rFonts w:ascii="Arial" w:eastAsia="Times New Roman" w:hAnsi="Arial" w:cs="Arial"/>
          <w:noProof/>
          <w:color w:val="000000"/>
          <w:sz w:val="20"/>
          <w:szCs w:val="20"/>
          <w:lang w:eastAsia="en-AU"/>
        </w:rPr>
        <w:t xml:space="preserve">  /VARIABLES=bias</w:t>
      </w:r>
    </w:p>
    <w:p w:rsidR="00133F01" w:rsidRPr="00A52534" w:rsidRDefault="00133F01" w:rsidP="00133F01">
      <w:pPr>
        <w:spacing w:after="0"/>
        <w:rPr>
          <w:rFonts w:ascii="Arial" w:eastAsia="Times New Roman" w:hAnsi="Arial" w:cs="Arial"/>
          <w:noProof/>
          <w:color w:val="000000"/>
          <w:sz w:val="20"/>
          <w:szCs w:val="20"/>
          <w:lang w:eastAsia="en-AU"/>
        </w:rPr>
      </w:pPr>
      <w:r w:rsidRPr="00A52534">
        <w:rPr>
          <w:rFonts w:ascii="Arial" w:eastAsia="Times New Roman" w:hAnsi="Arial" w:cs="Arial"/>
          <w:noProof/>
          <w:color w:val="000000"/>
          <w:sz w:val="20"/>
          <w:szCs w:val="20"/>
          <w:lang w:eastAsia="en-AU"/>
        </w:rPr>
        <w:t xml:space="preserve">  /CRITERIA=CI(.95).</w:t>
      </w:r>
    </w:p>
    <w:p w:rsidR="00133F01" w:rsidRPr="00A52534" w:rsidRDefault="00133F01" w:rsidP="00133F01">
      <w:pPr>
        <w:spacing w:after="0"/>
        <w:rPr>
          <w:rFonts w:ascii="Arial" w:eastAsia="Times New Roman" w:hAnsi="Arial" w:cs="Arial"/>
          <w:noProof/>
          <w:color w:val="000000"/>
          <w:sz w:val="20"/>
          <w:szCs w:val="20"/>
          <w:lang w:eastAsia="en-AU"/>
        </w:rPr>
      </w:pPr>
      <w:r w:rsidRPr="00A52534">
        <w:rPr>
          <w:rFonts w:ascii="Arial" w:eastAsia="Times New Roman" w:hAnsi="Arial" w:cs="Arial"/>
          <w:noProof/>
          <w:color w:val="000000"/>
          <w:sz w:val="20"/>
          <w:szCs w:val="20"/>
          <w:lang w:eastAsia="en-AU"/>
        </w:rPr>
        <w:t>T-TEST</w:t>
      </w:r>
    </w:p>
    <w:p w:rsidR="00133F01" w:rsidRPr="00A52534" w:rsidRDefault="00133F01" w:rsidP="00133F01">
      <w:pPr>
        <w:spacing w:after="0"/>
        <w:rPr>
          <w:rFonts w:ascii="Arial" w:eastAsia="Times New Roman" w:hAnsi="Arial" w:cs="Arial"/>
          <w:noProof/>
          <w:color w:val="000000"/>
          <w:sz w:val="20"/>
          <w:szCs w:val="20"/>
          <w:lang w:eastAsia="en-AU"/>
        </w:rPr>
      </w:pPr>
      <w:r w:rsidRPr="00A52534">
        <w:rPr>
          <w:rFonts w:ascii="Arial" w:eastAsia="Times New Roman" w:hAnsi="Arial" w:cs="Arial"/>
          <w:noProof/>
          <w:color w:val="000000"/>
          <w:sz w:val="20"/>
          <w:szCs w:val="20"/>
          <w:lang w:eastAsia="en-AU"/>
        </w:rPr>
        <w:t xml:space="preserve">  /TESTVAL=15</w:t>
      </w:r>
    </w:p>
    <w:p w:rsidR="00133F01" w:rsidRPr="00A52534" w:rsidRDefault="00133F01" w:rsidP="00133F01">
      <w:pPr>
        <w:spacing w:after="0"/>
        <w:rPr>
          <w:rFonts w:ascii="Arial" w:eastAsia="Times New Roman" w:hAnsi="Arial" w:cs="Arial"/>
          <w:noProof/>
          <w:color w:val="000000"/>
          <w:sz w:val="20"/>
          <w:szCs w:val="20"/>
          <w:lang w:eastAsia="en-AU"/>
        </w:rPr>
      </w:pPr>
      <w:r w:rsidRPr="00A52534">
        <w:rPr>
          <w:rFonts w:ascii="Arial" w:eastAsia="Times New Roman" w:hAnsi="Arial" w:cs="Arial"/>
          <w:noProof/>
          <w:color w:val="000000"/>
          <w:sz w:val="20"/>
          <w:szCs w:val="20"/>
          <w:lang w:eastAsia="en-AU"/>
        </w:rPr>
        <w:t xml:space="preserve">  /MISSING=ANALYSIS</w:t>
      </w:r>
    </w:p>
    <w:p w:rsidR="00133F01" w:rsidRPr="00A52534" w:rsidRDefault="00133F01" w:rsidP="00133F01">
      <w:pPr>
        <w:spacing w:after="0"/>
        <w:rPr>
          <w:rFonts w:ascii="Arial" w:eastAsia="Times New Roman" w:hAnsi="Arial" w:cs="Arial"/>
          <w:noProof/>
          <w:color w:val="000000"/>
          <w:sz w:val="20"/>
          <w:szCs w:val="20"/>
          <w:lang w:eastAsia="en-AU"/>
        </w:rPr>
      </w:pPr>
      <w:r w:rsidRPr="00A52534">
        <w:rPr>
          <w:rFonts w:ascii="Arial" w:eastAsia="Times New Roman" w:hAnsi="Arial" w:cs="Arial"/>
          <w:noProof/>
          <w:color w:val="000000"/>
          <w:sz w:val="20"/>
          <w:szCs w:val="20"/>
          <w:lang w:eastAsia="en-AU"/>
        </w:rPr>
        <w:t xml:space="preserve">  /VARIABLES=bias</w:t>
      </w:r>
    </w:p>
    <w:p w:rsidR="00133F01" w:rsidRDefault="00133F01" w:rsidP="00133F01">
      <w:pPr>
        <w:spacing w:after="0"/>
        <w:rPr>
          <w:rFonts w:ascii="Arial" w:eastAsia="Times New Roman" w:hAnsi="Arial" w:cs="Arial"/>
          <w:noProof/>
          <w:color w:val="000000"/>
          <w:sz w:val="20"/>
          <w:szCs w:val="20"/>
          <w:lang w:eastAsia="en-AU"/>
        </w:rPr>
      </w:pPr>
      <w:r w:rsidRPr="00A52534">
        <w:rPr>
          <w:rFonts w:ascii="Arial" w:eastAsia="Times New Roman" w:hAnsi="Arial" w:cs="Arial"/>
          <w:noProof/>
          <w:color w:val="000000"/>
          <w:sz w:val="20"/>
          <w:szCs w:val="20"/>
          <w:lang w:eastAsia="en-AU"/>
        </w:rPr>
        <w:t xml:space="preserve">  /CRITERIA=CI(.95).</w:t>
      </w:r>
    </w:p>
    <w:p w:rsidR="00133F01" w:rsidRDefault="00133F01" w:rsidP="00133F01">
      <w:pPr>
        <w:autoSpaceDE w:val="0"/>
        <w:autoSpaceDN w:val="0"/>
        <w:adjustRightInd w:val="0"/>
        <w:spacing w:after="0" w:line="240" w:lineRule="auto"/>
        <w:rPr>
          <w:rFonts w:ascii="Times New Roman" w:hAnsi="Times New Roman" w:cs="Times New Roman"/>
          <w:sz w:val="24"/>
          <w:szCs w:val="24"/>
        </w:rPr>
      </w:pPr>
    </w:p>
    <w:p w:rsidR="00133F01" w:rsidRPr="00A52534" w:rsidRDefault="00133F01" w:rsidP="00133F01">
      <w:pPr>
        <w:autoSpaceDE w:val="0"/>
        <w:autoSpaceDN w:val="0"/>
        <w:adjustRightInd w:val="0"/>
        <w:spacing w:after="0" w:line="240" w:lineRule="auto"/>
        <w:rPr>
          <w:rFonts w:ascii="Times New Roman" w:hAnsi="Times New Roman" w:cs="Times New Roman"/>
          <w:sz w:val="24"/>
          <w:szCs w:val="24"/>
        </w:rPr>
      </w:pPr>
    </w:p>
    <w:tbl>
      <w:tblPr>
        <w:tblW w:w="85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27"/>
        <w:gridCol w:w="1015"/>
        <w:gridCol w:w="1015"/>
        <w:gridCol w:w="1394"/>
        <w:gridCol w:w="1456"/>
        <w:gridCol w:w="1456"/>
        <w:gridCol w:w="1456"/>
      </w:tblGrid>
      <w:tr w:rsidR="00133F01" w:rsidRPr="00A52534" w:rsidTr="008078F7">
        <w:trPr>
          <w:cantSplit/>
        </w:trPr>
        <w:tc>
          <w:tcPr>
            <w:tcW w:w="8516" w:type="dxa"/>
            <w:gridSpan w:val="7"/>
            <w:tcBorders>
              <w:top w:val="nil"/>
              <w:left w:val="nil"/>
              <w:bottom w:val="nil"/>
              <w:right w:val="nil"/>
            </w:tcBorders>
            <w:shd w:val="clear" w:color="auto" w:fill="FFFFFF"/>
            <w:vAlign w:val="center"/>
          </w:tcPr>
          <w:p w:rsidR="00133F01" w:rsidRPr="00A52534" w:rsidRDefault="00133F01" w:rsidP="008078F7">
            <w:pPr>
              <w:autoSpaceDE w:val="0"/>
              <w:autoSpaceDN w:val="0"/>
              <w:adjustRightInd w:val="0"/>
              <w:spacing w:after="0" w:line="320" w:lineRule="atLeast"/>
              <w:ind w:left="60" w:right="60"/>
              <w:jc w:val="center"/>
              <w:rPr>
                <w:rFonts w:ascii="Arial" w:hAnsi="Arial" w:cs="Arial"/>
                <w:color w:val="000000"/>
                <w:sz w:val="18"/>
                <w:szCs w:val="18"/>
              </w:rPr>
            </w:pPr>
            <w:r w:rsidRPr="00A52534">
              <w:rPr>
                <w:rFonts w:ascii="Arial" w:hAnsi="Arial" w:cs="Arial"/>
                <w:b/>
                <w:bCs/>
                <w:color w:val="000000"/>
                <w:sz w:val="18"/>
                <w:szCs w:val="18"/>
              </w:rPr>
              <w:t>One-Sample Test</w:t>
            </w:r>
          </w:p>
        </w:tc>
      </w:tr>
      <w:tr w:rsidR="00133F01" w:rsidRPr="00A52534" w:rsidTr="008078F7">
        <w:trPr>
          <w:cantSplit/>
        </w:trPr>
        <w:tc>
          <w:tcPr>
            <w:tcW w:w="727" w:type="dxa"/>
            <w:vMerge w:val="restart"/>
            <w:tcBorders>
              <w:top w:val="single" w:sz="16" w:space="0" w:color="000000"/>
              <w:left w:val="single" w:sz="16" w:space="0" w:color="000000"/>
              <w:bottom w:val="nil"/>
              <w:right w:val="single" w:sz="16" w:space="0" w:color="000000"/>
            </w:tcBorders>
            <w:shd w:val="clear" w:color="auto" w:fill="FFFFFF"/>
            <w:vAlign w:val="bottom"/>
          </w:tcPr>
          <w:p w:rsidR="00133F01" w:rsidRPr="00A52534" w:rsidRDefault="00133F01" w:rsidP="008078F7">
            <w:pPr>
              <w:autoSpaceDE w:val="0"/>
              <w:autoSpaceDN w:val="0"/>
              <w:adjustRightInd w:val="0"/>
              <w:spacing w:after="0" w:line="240" w:lineRule="auto"/>
              <w:rPr>
                <w:rFonts w:ascii="Times New Roman" w:hAnsi="Times New Roman" w:cs="Times New Roman"/>
                <w:sz w:val="24"/>
                <w:szCs w:val="24"/>
              </w:rPr>
            </w:pPr>
          </w:p>
        </w:tc>
        <w:tc>
          <w:tcPr>
            <w:tcW w:w="7789" w:type="dxa"/>
            <w:gridSpan w:val="6"/>
            <w:tcBorders>
              <w:top w:val="single" w:sz="16" w:space="0" w:color="000000"/>
              <w:left w:val="single" w:sz="16" w:space="0" w:color="000000"/>
              <w:right w:val="single" w:sz="16" w:space="0" w:color="000000"/>
            </w:tcBorders>
            <w:shd w:val="clear" w:color="auto" w:fill="FFFFFF"/>
            <w:vAlign w:val="bottom"/>
          </w:tcPr>
          <w:p w:rsidR="00133F01" w:rsidRPr="00A52534" w:rsidRDefault="00133F01" w:rsidP="008078F7">
            <w:pPr>
              <w:autoSpaceDE w:val="0"/>
              <w:autoSpaceDN w:val="0"/>
              <w:adjustRightInd w:val="0"/>
              <w:spacing w:after="0" w:line="320" w:lineRule="atLeast"/>
              <w:ind w:left="60" w:right="60"/>
              <w:jc w:val="center"/>
              <w:rPr>
                <w:rFonts w:ascii="Arial" w:hAnsi="Arial" w:cs="Arial"/>
                <w:color w:val="000000"/>
                <w:sz w:val="18"/>
                <w:szCs w:val="18"/>
              </w:rPr>
            </w:pPr>
            <w:r w:rsidRPr="00A52534">
              <w:rPr>
                <w:rFonts w:ascii="Arial" w:hAnsi="Arial" w:cs="Arial"/>
                <w:color w:val="000000"/>
                <w:sz w:val="18"/>
                <w:szCs w:val="18"/>
              </w:rPr>
              <w:t>Test Value = -15</w:t>
            </w:r>
          </w:p>
        </w:tc>
      </w:tr>
      <w:tr w:rsidR="00133F01" w:rsidRPr="00A52534" w:rsidTr="008078F7">
        <w:trPr>
          <w:cantSplit/>
        </w:trPr>
        <w:tc>
          <w:tcPr>
            <w:tcW w:w="727" w:type="dxa"/>
            <w:vMerge/>
            <w:tcBorders>
              <w:top w:val="single" w:sz="16" w:space="0" w:color="000000"/>
              <w:left w:val="single" w:sz="16" w:space="0" w:color="000000"/>
              <w:bottom w:val="nil"/>
              <w:right w:val="single" w:sz="16" w:space="0" w:color="000000"/>
            </w:tcBorders>
            <w:shd w:val="clear" w:color="auto" w:fill="FFFFFF"/>
            <w:vAlign w:val="bottom"/>
          </w:tcPr>
          <w:p w:rsidR="00133F01" w:rsidRPr="00A52534" w:rsidRDefault="00133F01" w:rsidP="008078F7">
            <w:pPr>
              <w:autoSpaceDE w:val="0"/>
              <w:autoSpaceDN w:val="0"/>
              <w:adjustRightInd w:val="0"/>
              <w:spacing w:after="0" w:line="240" w:lineRule="auto"/>
              <w:rPr>
                <w:rFonts w:ascii="Arial" w:hAnsi="Arial" w:cs="Arial"/>
                <w:color w:val="000000"/>
                <w:sz w:val="18"/>
                <w:szCs w:val="18"/>
              </w:rPr>
            </w:pPr>
          </w:p>
        </w:tc>
        <w:tc>
          <w:tcPr>
            <w:tcW w:w="1015" w:type="dxa"/>
            <w:vMerge w:val="restart"/>
            <w:tcBorders>
              <w:left w:val="single" w:sz="16" w:space="0" w:color="000000"/>
            </w:tcBorders>
            <w:shd w:val="clear" w:color="auto" w:fill="FFFFFF"/>
            <w:vAlign w:val="bottom"/>
          </w:tcPr>
          <w:p w:rsidR="00133F01" w:rsidRPr="00A52534" w:rsidRDefault="00133F01" w:rsidP="008078F7">
            <w:pPr>
              <w:autoSpaceDE w:val="0"/>
              <w:autoSpaceDN w:val="0"/>
              <w:adjustRightInd w:val="0"/>
              <w:spacing w:after="0" w:line="320" w:lineRule="atLeast"/>
              <w:ind w:left="60" w:right="60"/>
              <w:jc w:val="center"/>
              <w:rPr>
                <w:rFonts w:ascii="Arial" w:hAnsi="Arial" w:cs="Arial"/>
                <w:color w:val="000000"/>
                <w:sz w:val="18"/>
                <w:szCs w:val="18"/>
              </w:rPr>
            </w:pPr>
            <w:r w:rsidRPr="00A52534">
              <w:rPr>
                <w:rFonts w:ascii="Arial" w:hAnsi="Arial" w:cs="Arial"/>
                <w:color w:val="000000"/>
                <w:sz w:val="18"/>
                <w:szCs w:val="18"/>
              </w:rPr>
              <w:t>t</w:t>
            </w:r>
          </w:p>
        </w:tc>
        <w:tc>
          <w:tcPr>
            <w:tcW w:w="1015" w:type="dxa"/>
            <w:vMerge w:val="restart"/>
            <w:shd w:val="clear" w:color="auto" w:fill="FFFFFF"/>
            <w:vAlign w:val="bottom"/>
          </w:tcPr>
          <w:p w:rsidR="00133F01" w:rsidRPr="00A52534" w:rsidRDefault="00133F01" w:rsidP="008078F7">
            <w:pPr>
              <w:autoSpaceDE w:val="0"/>
              <w:autoSpaceDN w:val="0"/>
              <w:adjustRightInd w:val="0"/>
              <w:spacing w:after="0" w:line="320" w:lineRule="atLeast"/>
              <w:ind w:left="60" w:right="60"/>
              <w:jc w:val="center"/>
              <w:rPr>
                <w:rFonts w:ascii="Arial" w:hAnsi="Arial" w:cs="Arial"/>
                <w:color w:val="000000"/>
                <w:sz w:val="18"/>
                <w:szCs w:val="18"/>
              </w:rPr>
            </w:pPr>
            <w:proofErr w:type="spellStart"/>
            <w:r w:rsidRPr="00A52534">
              <w:rPr>
                <w:rFonts w:ascii="Arial" w:hAnsi="Arial" w:cs="Arial"/>
                <w:color w:val="000000"/>
                <w:sz w:val="18"/>
                <w:szCs w:val="18"/>
              </w:rPr>
              <w:t>df</w:t>
            </w:r>
            <w:proofErr w:type="spellEnd"/>
          </w:p>
        </w:tc>
        <w:tc>
          <w:tcPr>
            <w:tcW w:w="1394" w:type="dxa"/>
            <w:vMerge w:val="restart"/>
            <w:shd w:val="clear" w:color="auto" w:fill="FFFFFF"/>
            <w:vAlign w:val="bottom"/>
          </w:tcPr>
          <w:p w:rsidR="00133F01" w:rsidRPr="00A52534" w:rsidRDefault="00133F01" w:rsidP="008078F7">
            <w:pPr>
              <w:autoSpaceDE w:val="0"/>
              <w:autoSpaceDN w:val="0"/>
              <w:adjustRightInd w:val="0"/>
              <w:spacing w:after="0" w:line="320" w:lineRule="atLeast"/>
              <w:ind w:left="60" w:right="60"/>
              <w:jc w:val="center"/>
              <w:rPr>
                <w:rFonts w:ascii="Arial" w:hAnsi="Arial" w:cs="Arial"/>
                <w:color w:val="000000"/>
                <w:sz w:val="18"/>
                <w:szCs w:val="18"/>
              </w:rPr>
            </w:pPr>
            <w:r w:rsidRPr="00A52534">
              <w:rPr>
                <w:rFonts w:ascii="Arial" w:hAnsi="Arial" w:cs="Arial"/>
                <w:color w:val="000000"/>
                <w:sz w:val="18"/>
                <w:szCs w:val="18"/>
              </w:rPr>
              <w:t>Sig. (2-tailed)</w:t>
            </w:r>
          </w:p>
        </w:tc>
        <w:tc>
          <w:tcPr>
            <w:tcW w:w="1455" w:type="dxa"/>
            <w:vMerge w:val="restart"/>
            <w:shd w:val="clear" w:color="auto" w:fill="FFFFFF"/>
            <w:vAlign w:val="bottom"/>
          </w:tcPr>
          <w:p w:rsidR="00133F01" w:rsidRPr="00A52534" w:rsidRDefault="00133F01" w:rsidP="008078F7">
            <w:pPr>
              <w:autoSpaceDE w:val="0"/>
              <w:autoSpaceDN w:val="0"/>
              <w:adjustRightInd w:val="0"/>
              <w:spacing w:after="0" w:line="320" w:lineRule="atLeast"/>
              <w:ind w:left="60" w:right="60"/>
              <w:jc w:val="center"/>
              <w:rPr>
                <w:rFonts w:ascii="Arial" w:hAnsi="Arial" w:cs="Arial"/>
                <w:color w:val="000000"/>
                <w:sz w:val="18"/>
                <w:szCs w:val="18"/>
              </w:rPr>
            </w:pPr>
            <w:r w:rsidRPr="00A52534">
              <w:rPr>
                <w:rFonts w:ascii="Arial" w:hAnsi="Arial" w:cs="Arial"/>
                <w:color w:val="000000"/>
                <w:sz w:val="18"/>
                <w:szCs w:val="18"/>
              </w:rPr>
              <w:t>Mean Difference</w:t>
            </w:r>
          </w:p>
        </w:tc>
        <w:tc>
          <w:tcPr>
            <w:tcW w:w="2910" w:type="dxa"/>
            <w:gridSpan w:val="2"/>
            <w:tcBorders>
              <w:right w:val="single" w:sz="16" w:space="0" w:color="000000"/>
            </w:tcBorders>
            <w:shd w:val="clear" w:color="auto" w:fill="FFFFFF"/>
            <w:vAlign w:val="bottom"/>
          </w:tcPr>
          <w:p w:rsidR="00133F01" w:rsidRPr="00A52534" w:rsidRDefault="00133F01" w:rsidP="008078F7">
            <w:pPr>
              <w:autoSpaceDE w:val="0"/>
              <w:autoSpaceDN w:val="0"/>
              <w:adjustRightInd w:val="0"/>
              <w:spacing w:after="0" w:line="320" w:lineRule="atLeast"/>
              <w:ind w:left="60" w:right="60"/>
              <w:jc w:val="center"/>
              <w:rPr>
                <w:rFonts w:ascii="Arial" w:hAnsi="Arial" w:cs="Arial"/>
                <w:color w:val="000000"/>
                <w:sz w:val="18"/>
                <w:szCs w:val="18"/>
              </w:rPr>
            </w:pPr>
            <w:r w:rsidRPr="00A52534">
              <w:rPr>
                <w:rFonts w:ascii="Arial" w:hAnsi="Arial" w:cs="Arial"/>
                <w:color w:val="000000"/>
                <w:sz w:val="18"/>
                <w:szCs w:val="18"/>
              </w:rPr>
              <w:t>95% Confidence Interval of the Difference</w:t>
            </w:r>
          </w:p>
        </w:tc>
      </w:tr>
      <w:tr w:rsidR="00133F01" w:rsidRPr="00A52534" w:rsidTr="008078F7">
        <w:trPr>
          <w:cantSplit/>
        </w:trPr>
        <w:tc>
          <w:tcPr>
            <w:tcW w:w="727" w:type="dxa"/>
            <w:vMerge/>
            <w:tcBorders>
              <w:top w:val="single" w:sz="16" w:space="0" w:color="000000"/>
              <w:left w:val="single" w:sz="16" w:space="0" w:color="000000"/>
              <w:bottom w:val="nil"/>
              <w:right w:val="single" w:sz="16" w:space="0" w:color="000000"/>
            </w:tcBorders>
            <w:shd w:val="clear" w:color="auto" w:fill="FFFFFF"/>
            <w:vAlign w:val="bottom"/>
          </w:tcPr>
          <w:p w:rsidR="00133F01" w:rsidRPr="00A52534" w:rsidRDefault="00133F01" w:rsidP="008078F7">
            <w:pPr>
              <w:autoSpaceDE w:val="0"/>
              <w:autoSpaceDN w:val="0"/>
              <w:adjustRightInd w:val="0"/>
              <w:spacing w:after="0" w:line="240" w:lineRule="auto"/>
              <w:rPr>
                <w:rFonts w:ascii="Arial" w:hAnsi="Arial" w:cs="Arial"/>
                <w:color w:val="000000"/>
                <w:sz w:val="18"/>
                <w:szCs w:val="18"/>
              </w:rPr>
            </w:pPr>
          </w:p>
        </w:tc>
        <w:tc>
          <w:tcPr>
            <w:tcW w:w="1015" w:type="dxa"/>
            <w:vMerge/>
            <w:tcBorders>
              <w:left w:val="single" w:sz="16" w:space="0" w:color="000000"/>
            </w:tcBorders>
            <w:shd w:val="clear" w:color="auto" w:fill="FFFFFF"/>
            <w:vAlign w:val="bottom"/>
          </w:tcPr>
          <w:p w:rsidR="00133F01" w:rsidRPr="00A52534" w:rsidRDefault="00133F01" w:rsidP="008078F7">
            <w:pPr>
              <w:autoSpaceDE w:val="0"/>
              <w:autoSpaceDN w:val="0"/>
              <w:adjustRightInd w:val="0"/>
              <w:spacing w:after="0" w:line="240" w:lineRule="auto"/>
              <w:rPr>
                <w:rFonts w:ascii="Arial" w:hAnsi="Arial" w:cs="Arial"/>
                <w:color w:val="000000"/>
                <w:sz w:val="18"/>
                <w:szCs w:val="18"/>
              </w:rPr>
            </w:pPr>
          </w:p>
        </w:tc>
        <w:tc>
          <w:tcPr>
            <w:tcW w:w="1015" w:type="dxa"/>
            <w:vMerge/>
            <w:shd w:val="clear" w:color="auto" w:fill="FFFFFF"/>
            <w:vAlign w:val="bottom"/>
          </w:tcPr>
          <w:p w:rsidR="00133F01" w:rsidRPr="00A52534" w:rsidRDefault="00133F01" w:rsidP="008078F7">
            <w:pPr>
              <w:autoSpaceDE w:val="0"/>
              <w:autoSpaceDN w:val="0"/>
              <w:adjustRightInd w:val="0"/>
              <w:spacing w:after="0" w:line="240" w:lineRule="auto"/>
              <w:rPr>
                <w:rFonts w:ascii="Arial" w:hAnsi="Arial" w:cs="Arial"/>
                <w:color w:val="000000"/>
                <w:sz w:val="18"/>
                <w:szCs w:val="18"/>
              </w:rPr>
            </w:pPr>
          </w:p>
        </w:tc>
        <w:tc>
          <w:tcPr>
            <w:tcW w:w="1394" w:type="dxa"/>
            <w:vMerge/>
            <w:shd w:val="clear" w:color="auto" w:fill="FFFFFF"/>
            <w:vAlign w:val="bottom"/>
          </w:tcPr>
          <w:p w:rsidR="00133F01" w:rsidRPr="00A52534" w:rsidRDefault="00133F01" w:rsidP="008078F7">
            <w:pPr>
              <w:autoSpaceDE w:val="0"/>
              <w:autoSpaceDN w:val="0"/>
              <w:adjustRightInd w:val="0"/>
              <w:spacing w:after="0" w:line="240" w:lineRule="auto"/>
              <w:rPr>
                <w:rFonts w:ascii="Arial" w:hAnsi="Arial" w:cs="Arial"/>
                <w:color w:val="000000"/>
                <w:sz w:val="18"/>
                <w:szCs w:val="18"/>
              </w:rPr>
            </w:pPr>
          </w:p>
        </w:tc>
        <w:tc>
          <w:tcPr>
            <w:tcW w:w="1455" w:type="dxa"/>
            <w:vMerge/>
            <w:shd w:val="clear" w:color="auto" w:fill="FFFFFF"/>
            <w:vAlign w:val="bottom"/>
          </w:tcPr>
          <w:p w:rsidR="00133F01" w:rsidRPr="00A52534" w:rsidRDefault="00133F01" w:rsidP="008078F7">
            <w:pPr>
              <w:autoSpaceDE w:val="0"/>
              <w:autoSpaceDN w:val="0"/>
              <w:adjustRightInd w:val="0"/>
              <w:spacing w:after="0" w:line="240" w:lineRule="auto"/>
              <w:rPr>
                <w:rFonts w:ascii="Arial" w:hAnsi="Arial" w:cs="Arial"/>
                <w:color w:val="000000"/>
                <w:sz w:val="18"/>
                <w:szCs w:val="18"/>
              </w:rPr>
            </w:pPr>
          </w:p>
        </w:tc>
        <w:tc>
          <w:tcPr>
            <w:tcW w:w="1455" w:type="dxa"/>
            <w:tcBorders>
              <w:bottom w:val="single" w:sz="16" w:space="0" w:color="000000"/>
            </w:tcBorders>
            <w:shd w:val="clear" w:color="auto" w:fill="FFFFFF"/>
            <w:vAlign w:val="bottom"/>
          </w:tcPr>
          <w:p w:rsidR="00133F01" w:rsidRPr="00A52534" w:rsidRDefault="00133F01" w:rsidP="008078F7">
            <w:pPr>
              <w:autoSpaceDE w:val="0"/>
              <w:autoSpaceDN w:val="0"/>
              <w:adjustRightInd w:val="0"/>
              <w:spacing w:after="0" w:line="320" w:lineRule="atLeast"/>
              <w:ind w:left="60" w:right="60"/>
              <w:jc w:val="center"/>
              <w:rPr>
                <w:rFonts w:ascii="Arial" w:hAnsi="Arial" w:cs="Arial"/>
                <w:color w:val="000000"/>
                <w:sz w:val="18"/>
                <w:szCs w:val="18"/>
              </w:rPr>
            </w:pPr>
            <w:r w:rsidRPr="00A52534">
              <w:rPr>
                <w:rFonts w:ascii="Arial" w:hAnsi="Arial" w:cs="Arial"/>
                <w:color w:val="000000"/>
                <w:sz w:val="18"/>
                <w:szCs w:val="18"/>
              </w:rPr>
              <w:t>Lower</w:t>
            </w:r>
          </w:p>
        </w:tc>
        <w:tc>
          <w:tcPr>
            <w:tcW w:w="1455" w:type="dxa"/>
            <w:tcBorders>
              <w:bottom w:val="single" w:sz="16" w:space="0" w:color="000000"/>
              <w:right w:val="single" w:sz="16" w:space="0" w:color="000000"/>
            </w:tcBorders>
            <w:shd w:val="clear" w:color="auto" w:fill="FFFFFF"/>
            <w:vAlign w:val="bottom"/>
          </w:tcPr>
          <w:p w:rsidR="00133F01" w:rsidRPr="00A52534" w:rsidRDefault="00133F01" w:rsidP="008078F7">
            <w:pPr>
              <w:autoSpaceDE w:val="0"/>
              <w:autoSpaceDN w:val="0"/>
              <w:adjustRightInd w:val="0"/>
              <w:spacing w:after="0" w:line="320" w:lineRule="atLeast"/>
              <w:ind w:left="60" w:right="60"/>
              <w:jc w:val="center"/>
              <w:rPr>
                <w:rFonts w:ascii="Arial" w:hAnsi="Arial" w:cs="Arial"/>
                <w:color w:val="000000"/>
                <w:sz w:val="18"/>
                <w:szCs w:val="18"/>
              </w:rPr>
            </w:pPr>
            <w:r w:rsidRPr="00A52534">
              <w:rPr>
                <w:rFonts w:ascii="Arial" w:hAnsi="Arial" w:cs="Arial"/>
                <w:color w:val="000000"/>
                <w:sz w:val="18"/>
                <w:szCs w:val="18"/>
              </w:rPr>
              <w:t>Upper</w:t>
            </w:r>
          </w:p>
        </w:tc>
      </w:tr>
      <w:tr w:rsidR="00133F01" w:rsidRPr="00A52534" w:rsidTr="008078F7">
        <w:trPr>
          <w:cantSplit/>
        </w:trPr>
        <w:tc>
          <w:tcPr>
            <w:tcW w:w="727" w:type="dxa"/>
            <w:tcBorders>
              <w:top w:val="single" w:sz="16" w:space="0" w:color="000000"/>
              <w:left w:val="single" w:sz="16" w:space="0" w:color="000000"/>
              <w:bottom w:val="single" w:sz="16" w:space="0" w:color="000000"/>
              <w:right w:val="single" w:sz="16" w:space="0" w:color="000000"/>
            </w:tcBorders>
            <w:shd w:val="clear" w:color="auto" w:fill="FFFFFF"/>
          </w:tcPr>
          <w:p w:rsidR="00133F01" w:rsidRPr="00A52534" w:rsidRDefault="00133F01" w:rsidP="008078F7">
            <w:pPr>
              <w:autoSpaceDE w:val="0"/>
              <w:autoSpaceDN w:val="0"/>
              <w:adjustRightInd w:val="0"/>
              <w:spacing w:after="0" w:line="320" w:lineRule="atLeast"/>
              <w:ind w:left="60" w:right="60"/>
              <w:rPr>
                <w:rFonts w:ascii="Arial" w:hAnsi="Arial" w:cs="Arial"/>
                <w:color w:val="000000"/>
                <w:sz w:val="18"/>
                <w:szCs w:val="18"/>
              </w:rPr>
            </w:pPr>
            <w:r w:rsidRPr="00A52534">
              <w:rPr>
                <w:rFonts w:ascii="Arial" w:hAnsi="Arial" w:cs="Arial"/>
                <w:color w:val="000000"/>
                <w:sz w:val="18"/>
                <w:szCs w:val="18"/>
              </w:rPr>
              <w:t>Bias</w:t>
            </w:r>
          </w:p>
        </w:tc>
        <w:tc>
          <w:tcPr>
            <w:tcW w:w="1015" w:type="dxa"/>
            <w:tcBorders>
              <w:top w:val="single" w:sz="16" w:space="0" w:color="000000"/>
              <w:left w:val="single" w:sz="16" w:space="0" w:color="000000"/>
              <w:bottom w:val="single" w:sz="16" w:space="0" w:color="000000"/>
            </w:tcBorders>
            <w:shd w:val="clear" w:color="auto" w:fill="FFFFFF"/>
            <w:vAlign w:val="center"/>
          </w:tcPr>
          <w:p w:rsidR="00133F01" w:rsidRPr="00A52534" w:rsidRDefault="00133F01" w:rsidP="008078F7">
            <w:pPr>
              <w:autoSpaceDE w:val="0"/>
              <w:autoSpaceDN w:val="0"/>
              <w:adjustRightInd w:val="0"/>
              <w:spacing w:after="0" w:line="320" w:lineRule="atLeast"/>
              <w:ind w:left="60" w:right="60"/>
              <w:jc w:val="right"/>
              <w:rPr>
                <w:rFonts w:ascii="Arial" w:hAnsi="Arial" w:cs="Arial"/>
                <w:color w:val="000000"/>
                <w:sz w:val="18"/>
                <w:szCs w:val="18"/>
              </w:rPr>
            </w:pPr>
            <w:r w:rsidRPr="00A52534">
              <w:rPr>
                <w:rFonts w:ascii="Arial" w:hAnsi="Arial" w:cs="Arial"/>
                <w:color w:val="000000"/>
                <w:sz w:val="18"/>
                <w:szCs w:val="18"/>
              </w:rPr>
              <w:t>3.519</w:t>
            </w:r>
          </w:p>
        </w:tc>
        <w:tc>
          <w:tcPr>
            <w:tcW w:w="1015" w:type="dxa"/>
            <w:tcBorders>
              <w:top w:val="single" w:sz="16" w:space="0" w:color="000000"/>
              <w:bottom w:val="single" w:sz="16" w:space="0" w:color="000000"/>
            </w:tcBorders>
            <w:shd w:val="clear" w:color="auto" w:fill="FFFFFF"/>
            <w:vAlign w:val="center"/>
          </w:tcPr>
          <w:p w:rsidR="00133F01" w:rsidRPr="00A52534" w:rsidRDefault="00133F01" w:rsidP="008078F7">
            <w:pPr>
              <w:autoSpaceDE w:val="0"/>
              <w:autoSpaceDN w:val="0"/>
              <w:adjustRightInd w:val="0"/>
              <w:spacing w:after="0" w:line="320" w:lineRule="atLeast"/>
              <w:ind w:left="60" w:right="60"/>
              <w:jc w:val="right"/>
              <w:rPr>
                <w:rFonts w:ascii="Arial" w:hAnsi="Arial" w:cs="Arial"/>
                <w:color w:val="000000"/>
                <w:sz w:val="18"/>
                <w:szCs w:val="18"/>
              </w:rPr>
            </w:pPr>
            <w:r w:rsidRPr="00A52534">
              <w:rPr>
                <w:rFonts w:ascii="Arial" w:hAnsi="Arial" w:cs="Arial"/>
                <w:color w:val="000000"/>
                <w:sz w:val="18"/>
                <w:szCs w:val="18"/>
              </w:rPr>
              <w:t>79</w:t>
            </w:r>
          </w:p>
        </w:tc>
        <w:tc>
          <w:tcPr>
            <w:tcW w:w="1394" w:type="dxa"/>
            <w:tcBorders>
              <w:top w:val="single" w:sz="16" w:space="0" w:color="000000"/>
              <w:bottom w:val="single" w:sz="16" w:space="0" w:color="000000"/>
            </w:tcBorders>
            <w:shd w:val="clear" w:color="auto" w:fill="FFFFFF"/>
            <w:vAlign w:val="center"/>
          </w:tcPr>
          <w:p w:rsidR="00133F01" w:rsidRPr="00A52534" w:rsidRDefault="00133F01" w:rsidP="008078F7">
            <w:pPr>
              <w:autoSpaceDE w:val="0"/>
              <w:autoSpaceDN w:val="0"/>
              <w:adjustRightInd w:val="0"/>
              <w:spacing w:after="0" w:line="320" w:lineRule="atLeast"/>
              <w:ind w:left="60" w:right="60"/>
              <w:jc w:val="right"/>
              <w:rPr>
                <w:rFonts w:ascii="Arial" w:hAnsi="Arial" w:cs="Arial"/>
                <w:color w:val="000000"/>
                <w:sz w:val="18"/>
                <w:szCs w:val="18"/>
              </w:rPr>
            </w:pPr>
            <w:r w:rsidRPr="00A52534">
              <w:rPr>
                <w:rFonts w:ascii="Arial" w:hAnsi="Arial" w:cs="Arial"/>
                <w:color w:val="000000"/>
                <w:sz w:val="18"/>
                <w:szCs w:val="18"/>
              </w:rPr>
              <w:t>.001</w:t>
            </w:r>
          </w:p>
        </w:tc>
        <w:tc>
          <w:tcPr>
            <w:tcW w:w="1455" w:type="dxa"/>
            <w:tcBorders>
              <w:top w:val="single" w:sz="16" w:space="0" w:color="000000"/>
              <w:bottom w:val="single" w:sz="16" w:space="0" w:color="000000"/>
            </w:tcBorders>
            <w:shd w:val="clear" w:color="auto" w:fill="FFFFFF"/>
            <w:vAlign w:val="center"/>
          </w:tcPr>
          <w:p w:rsidR="00133F01" w:rsidRPr="00A52534" w:rsidRDefault="00133F01" w:rsidP="008078F7">
            <w:pPr>
              <w:autoSpaceDE w:val="0"/>
              <w:autoSpaceDN w:val="0"/>
              <w:adjustRightInd w:val="0"/>
              <w:spacing w:after="0" w:line="320" w:lineRule="atLeast"/>
              <w:ind w:left="60" w:right="60"/>
              <w:jc w:val="right"/>
              <w:rPr>
                <w:rFonts w:ascii="Arial" w:hAnsi="Arial" w:cs="Arial"/>
                <w:color w:val="000000"/>
                <w:sz w:val="18"/>
                <w:szCs w:val="18"/>
              </w:rPr>
            </w:pPr>
            <w:r w:rsidRPr="00A52534">
              <w:rPr>
                <w:rFonts w:ascii="Arial" w:hAnsi="Arial" w:cs="Arial"/>
                <w:color w:val="000000"/>
                <w:sz w:val="18"/>
                <w:szCs w:val="18"/>
              </w:rPr>
              <w:t>17.28494</w:t>
            </w:r>
          </w:p>
        </w:tc>
        <w:tc>
          <w:tcPr>
            <w:tcW w:w="1455" w:type="dxa"/>
            <w:tcBorders>
              <w:top w:val="single" w:sz="16" w:space="0" w:color="000000"/>
              <w:bottom w:val="single" w:sz="16" w:space="0" w:color="000000"/>
            </w:tcBorders>
            <w:shd w:val="clear" w:color="auto" w:fill="FFFFFF"/>
            <w:vAlign w:val="center"/>
          </w:tcPr>
          <w:p w:rsidR="00133F01" w:rsidRPr="00A52534" w:rsidRDefault="00133F01" w:rsidP="008078F7">
            <w:pPr>
              <w:autoSpaceDE w:val="0"/>
              <w:autoSpaceDN w:val="0"/>
              <w:adjustRightInd w:val="0"/>
              <w:spacing w:after="0" w:line="320" w:lineRule="atLeast"/>
              <w:ind w:left="60" w:right="60"/>
              <w:jc w:val="right"/>
              <w:rPr>
                <w:rFonts w:ascii="Arial" w:hAnsi="Arial" w:cs="Arial"/>
                <w:color w:val="000000"/>
                <w:sz w:val="18"/>
                <w:szCs w:val="18"/>
              </w:rPr>
            </w:pPr>
            <w:r w:rsidRPr="00A52534">
              <w:rPr>
                <w:rFonts w:ascii="Arial" w:hAnsi="Arial" w:cs="Arial"/>
                <w:color w:val="000000"/>
                <w:sz w:val="18"/>
                <w:szCs w:val="18"/>
              </w:rPr>
              <w:t>7.5092</w:t>
            </w:r>
          </w:p>
        </w:tc>
        <w:tc>
          <w:tcPr>
            <w:tcW w:w="1455" w:type="dxa"/>
            <w:tcBorders>
              <w:top w:val="single" w:sz="16" w:space="0" w:color="000000"/>
              <w:bottom w:val="single" w:sz="16" w:space="0" w:color="000000"/>
              <w:right w:val="single" w:sz="16" w:space="0" w:color="000000"/>
            </w:tcBorders>
            <w:shd w:val="clear" w:color="auto" w:fill="FFFFFF"/>
            <w:vAlign w:val="center"/>
          </w:tcPr>
          <w:p w:rsidR="00133F01" w:rsidRPr="00A52534" w:rsidRDefault="00133F01" w:rsidP="008078F7">
            <w:pPr>
              <w:autoSpaceDE w:val="0"/>
              <w:autoSpaceDN w:val="0"/>
              <w:adjustRightInd w:val="0"/>
              <w:spacing w:after="0" w:line="320" w:lineRule="atLeast"/>
              <w:ind w:left="60" w:right="60"/>
              <w:jc w:val="right"/>
              <w:rPr>
                <w:rFonts w:ascii="Arial" w:hAnsi="Arial" w:cs="Arial"/>
                <w:color w:val="000000"/>
                <w:sz w:val="18"/>
                <w:szCs w:val="18"/>
              </w:rPr>
            </w:pPr>
            <w:r w:rsidRPr="00A52534">
              <w:rPr>
                <w:rFonts w:ascii="Arial" w:hAnsi="Arial" w:cs="Arial"/>
                <w:color w:val="000000"/>
                <w:sz w:val="18"/>
                <w:szCs w:val="18"/>
              </w:rPr>
              <w:t>27.0607</w:t>
            </w:r>
          </w:p>
        </w:tc>
      </w:tr>
    </w:tbl>
    <w:p w:rsidR="00133F01" w:rsidRDefault="00133F01" w:rsidP="00133F01">
      <w:pPr>
        <w:autoSpaceDE w:val="0"/>
        <w:autoSpaceDN w:val="0"/>
        <w:adjustRightInd w:val="0"/>
        <w:spacing w:after="0" w:line="400" w:lineRule="atLeast"/>
        <w:rPr>
          <w:rFonts w:ascii="Times New Roman" w:hAnsi="Times New Roman" w:cs="Times New Roman"/>
          <w:sz w:val="24"/>
          <w:szCs w:val="24"/>
        </w:rPr>
      </w:pPr>
    </w:p>
    <w:p w:rsidR="00133F01" w:rsidRPr="00442B33" w:rsidRDefault="00133F01" w:rsidP="00133F01">
      <w:pPr>
        <w:rPr>
          <w:rFonts w:ascii="Arial" w:eastAsia="Times New Roman" w:hAnsi="Arial" w:cs="Arial"/>
          <w:i/>
          <w:noProof/>
          <w:color w:val="000000"/>
          <w:sz w:val="20"/>
          <w:szCs w:val="20"/>
          <w:lang w:eastAsia="en-AU"/>
        </w:rPr>
      </w:pPr>
      <w:r w:rsidRPr="00442B33">
        <w:rPr>
          <w:rFonts w:ascii="Arial" w:eastAsia="Times New Roman" w:hAnsi="Arial" w:cs="Arial"/>
          <w:i/>
          <w:noProof/>
          <w:color w:val="000000"/>
          <w:sz w:val="20"/>
          <w:szCs w:val="20"/>
          <w:lang w:eastAsia="en-AU"/>
        </w:rPr>
        <w:t>The P value of 0.001 must be halved to give P=0.0005 for the lower equivalence bound</w:t>
      </w:r>
    </w:p>
    <w:p w:rsidR="00133F01" w:rsidRDefault="00133F01" w:rsidP="00133F01">
      <w:pPr>
        <w:autoSpaceDE w:val="0"/>
        <w:autoSpaceDN w:val="0"/>
        <w:adjustRightInd w:val="0"/>
        <w:spacing w:after="0" w:line="240" w:lineRule="auto"/>
        <w:rPr>
          <w:rFonts w:ascii="Times New Roman" w:hAnsi="Times New Roman" w:cs="Times New Roman"/>
          <w:sz w:val="24"/>
          <w:szCs w:val="24"/>
        </w:rPr>
      </w:pPr>
    </w:p>
    <w:p w:rsidR="00133F01" w:rsidRPr="00A52534" w:rsidRDefault="00133F01" w:rsidP="00133F01">
      <w:pPr>
        <w:autoSpaceDE w:val="0"/>
        <w:autoSpaceDN w:val="0"/>
        <w:adjustRightInd w:val="0"/>
        <w:spacing w:after="0" w:line="240" w:lineRule="auto"/>
        <w:rPr>
          <w:rFonts w:ascii="Times New Roman" w:hAnsi="Times New Roman" w:cs="Times New Roman"/>
          <w:sz w:val="24"/>
          <w:szCs w:val="24"/>
        </w:rPr>
      </w:pPr>
    </w:p>
    <w:tbl>
      <w:tblPr>
        <w:tblW w:w="85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27"/>
        <w:gridCol w:w="1015"/>
        <w:gridCol w:w="1015"/>
        <w:gridCol w:w="1394"/>
        <w:gridCol w:w="1456"/>
        <w:gridCol w:w="1456"/>
        <w:gridCol w:w="1456"/>
      </w:tblGrid>
      <w:tr w:rsidR="00133F01" w:rsidRPr="00A52534" w:rsidTr="008078F7">
        <w:trPr>
          <w:cantSplit/>
        </w:trPr>
        <w:tc>
          <w:tcPr>
            <w:tcW w:w="8519" w:type="dxa"/>
            <w:gridSpan w:val="7"/>
            <w:tcBorders>
              <w:top w:val="nil"/>
              <w:left w:val="nil"/>
              <w:bottom w:val="nil"/>
              <w:right w:val="nil"/>
            </w:tcBorders>
            <w:shd w:val="clear" w:color="auto" w:fill="FFFFFF"/>
            <w:vAlign w:val="center"/>
          </w:tcPr>
          <w:p w:rsidR="00133F01" w:rsidRPr="00A52534" w:rsidRDefault="00133F01" w:rsidP="008078F7">
            <w:pPr>
              <w:autoSpaceDE w:val="0"/>
              <w:autoSpaceDN w:val="0"/>
              <w:adjustRightInd w:val="0"/>
              <w:spacing w:after="0" w:line="320" w:lineRule="atLeast"/>
              <w:ind w:left="60" w:right="60"/>
              <w:jc w:val="center"/>
              <w:rPr>
                <w:rFonts w:ascii="Arial" w:hAnsi="Arial" w:cs="Arial"/>
                <w:color w:val="000000"/>
                <w:sz w:val="18"/>
                <w:szCs w:val="18"/>
              </w:rPr>
            </w:pPr>
            <w:r w:rsidRPr="00A52534">
              <w:rPr>
                <w:rFonts w:ascii="Arial" w:hAnsi="Arial" w:cs="Arial"/>
                <w:b/>
                <w:bCs/>
                <w:color w:val="000000"/>
                <w:sz w:val="18"/>
                <w:szCs w:val="18"/>
              </w:rPr>
              <w:t>One-Sample Test</w:t>
            </w:r>
          </w:p>
        </w:tc>
      </w:tr>
      <w:tr w:rsidR="00133F01" w:rsidRPr="00A52534" w:rsidTr="008078F7">
        <w:trPr>
          <w:cantSplit/>
        </w:trPr>
        <w:tc>
          <w:tcPr>
            <w:tcW w:w="727" w:type="dxa"/>
            <w:vMerge w:val="restart"/>
            <w:tcBorders>
              <w:top w:val="single" w:sz="16" w:space="0" w:color="000000"/>
              <w:left w:val="single" w:sz="16" w:space="0" w:color="000000"/>
              <w:bottom w:val="nil"/>
              <w:right w:val="single" w:sz="16" w:space="0" w:color="000000"/>
            </w:tcBorders>
            <w:shd w:val="clear" w:color="auto" w:fill="FFFFFF"/>
            <w:vAlign w:val="bottom"/>
          </w:tcPr>
          <w:p w:rsidR="00133F01" w:rsidRPr="00A52534" w:rsidRDefault="00133F01" w:rsidP="008078F7">
            <w:pPr>
              <w:autoSpaceDE w:val="0"/>
              <w:autoSpaceDN w:val="0"/>
              <w:adjustRightInd w:val="0"/>
              <w:spacing w:after="0" w:line="240" w:lineRule="auto"/>
              <w:rPr>
                <w:rFonts w:ascii="Times New Roman" w:hAnsi="Times New Roman" w:cs="Times New Roman"/>
                <w:sz w:val="24"/>
                <w:szCs w:val="24"/>
              </w:rPr>
            </w:pPr>
          </w:p>
        </w:tc>
        <w:tc>
          <w:tcPr>
            <w:tcW w:w="7792" w:type="dxa"/>
            <w:gridSpan w:val="6"/>
            <w:tcBorders>
              <w:top w:val="single" w:sz="16" w:space="0" w:color="000000"/>
              <w:left w:val="single" w:sz="16" w:space="0" w:color="000000"/>
              <w:right w:val="single" w:sz="16" w:space="0" w:color="000000"/>
            </w:tcBorders>
            <w:shd w:val="clear" w:color="auto" w:fill="FFFFFF"/>
            <w:vAlign w:val="bottom"/>
          </w:tcPr>
          <w:p w:rsidR="00133F01" w:rsidRPr="00A52534" w:rsidRDefault="00133F01" w:rsidP="008078F7">
            <w:pPr>
              <w:autoSpaceDE w:val="0"/>
              <w:autoSpaceDN w:val="0"/>
              <w:adjustRightInd w:val="0"/>
              <w:spacing w:after="0" w:line="320" w:lineRule="atLeast"/>
              <w:ind w:left="60" w:right="60"/>
              <w:jc w:val="center"/>
              <w:rPr>
                <w:rFonts w:ascii="Arial" w:hAnsi="Arial" w:cs="Arial"/>
                <w:color w:val="000000"/>
                <w:sz w:val="18"/>
                <w:szCs w:val="18"/>
              </w:rPr>
            </w:pPr>
            <w:r w:rsidRPr="00A52534">
              <w:rPr>
                <w:rFonts w:ascii="Arial" w:hAnsi="Arial" w:cs="Arial"/>
                <w:color w:val="000000"/>
                <w:sz w:val="18"/>
                <w:szCs w:val="18"/>
              </w:rPr>
              <w:t>Test Value = 15</w:t>
            </w:r>
          </w:p>
        </w:tc>
      </w:tr>
      <w:tr w:rsidR="00133F01" w:rsidRPr="00A52534" w:rsidTr="008078F7">
        <w:trPr>
          <w:cantSplit/>
        </w:trPr>
        <w:tc>
          <w:tcPr>
            <w:tcW w:w="727" w:type="dxa"/>
            <w:vMerge/>
            <w:tcBorders>
              <w:top w:val="single" w:sz="16" w:space="0" w:color="000000"/>
              <w:left w:val="single" w:sz="16" w:space="0" w:color="000000"/>
              <w:bottom w:val="nil"/>
              <w:right w:val="single" w:sz="16" w:space="0" w:color="000000"/>
            </w:tcBorders>
            <w:shd w:val="clear" w:color="auto" w:fill="FFFFFF"/>
            <w:vAlign w:val="bottom"/>
          </w:tcPr>
          <w:p w:rsidR="00133F01" w:rsidRPr="00A52534" w:rsidRDefault="00133F01" w:rsidP="008078F7">
            <w:pPr>
              <w:autoSpaceDE w:val="0"/>
              <w:autoSpaceDN w:val="0"/>
              <w:adjustRightInd w:val="0"/>
              <w:spacing w:after="0" w:line="240" w:lineRule="auto"/>
              <w:rPr>
                <w:rFonts w:ascii="Arial" w:hAnsi="Arial" w:cs="Arial"/>
                <w:color w:val="000000"/>
                <w:sz w:val="18"/>
                <w:szCs w:val="18"/>
              </w:rPr>
            </w:pPr>
          </w:p>
        </w:tc>
        <w:tc>
          <w:tcPr>
            <w:tcW w:w="1015" w:type="dxa"/>
            <w:vMerge w:val="restart"/>
            <w:tcBorders>
              <w:left w:val="single" w:sz="16" w:space="0" w:color="000000"/>
            </w:tcBorders>
            <w:shd w:val="clear" w:color="auto" w:fill="FFFFFF"/>
            <w:vAlign w:val="bottom"/>
          </w:tcPr>
          <w:p w:rsidR="00133F01" w:rsidRPr="00A52534" w:rsidRDefault="00133F01" w:rsidP="008078F7">
            <w:pPr>
              <w:autoSpaceDE w:val="0"/>
              <w:autoSpaceDN w:val="0"/>
              <w:adjustRightInd w:val="0"/>
              <w:spacing w:after="0" w:line="320" w:lineRule="atLeast"/>
              <w:ind w:left="60" w:right="60"/>
              <w:jc w:val="center"/>
              <w:rPr>
                <w:rFonts w:ascii="Arial" w:hAnsi="Arial" w:cs="Arial"/>
                <w:color w:val="000000"/>
                <w:sz w:val="18"/>
                <w:szCs w:val="18"/>
              </w:rPr>
            </w:pPr>
            <w:r w:rsidRPr="00A52534">
              <w:rPr>
                <w:rFonts w:ascii="Arial" w:hAnsi="Arial" w:cs="Arial"/>
                <w:color w:val="000000"/>
                <w:sz w:val="18"/>
                <w:szCs w:val="18"/>
              </w:rPr>
              <w:t>t</w:t>
            </w:r>
          </w:p>
        </w:tc>
        <w:tc>
          <w:tcPr>
            <w:tcW w:w="1015" w:type="dxa"/>
            <w:vMerge w:val="restart"/>
            <w:shd w:val="clear" w:color="auto" w:fill="FFFFFF"/>
            <w:vAlign w:val="bottom"/>
          </w:tcPr>
          <w:p w:rsidR="00133F01" w:rsidRPr="00A52534" w:rsidRDefault="00133F01" w:rsidP="008078F7">
            <w:pPr>
              <w:autoSpaceDE w:val="0"/>
              <w:autoSpaceDN w:val="0"/>
              <w:adjustRightInd w:val="0"/>
              <w:spacing w:after="0" w:line="320" w:lineRule="atLeast"/>
              <w:ind w:left="60" w:right="60"/>
              <w:jc w:val="center"/>
              <w:rPr>
                <w:rFonts w:ascii="Arial" w:hAnsi="Arial" w:cs="Arial"/>
                <w:color w:val="000000"/>
                <w:sz w:val="18"/>
                <w:szCs w:val="18"/>
              </w:rPr>
            </w:pPr>
            <w:proofErr w:type="spellStart"/>
            <w:r w:rsidRPr="00A52534">
              <w:rPr>
                <w:rFonts w:ascii="Arial" w:hAnsi="Arial" w:cs="Arial"/>
                <w:color w:val="000000"/>
                <w:sz w:val="18"/>
                <w:szCs w:val="18"/>
              </w:rPr>
              <w:t>df</w:t>
            </w:r>
            <w:proofErr w:type="spellEnd"/>
          </w:p>
        </w:tc>
        <w:tc>
          <w:tcPr>
            <w:tcW w:w="1394" w:type="dxa"/>
            <w:vMerge w:val="restart"/>
            <w:shd w:val="clear" w:color="auto" w:fill="FFFFFF"/>
            <w:vAlign w:val="bottom"/>
          </w:tcPr>
          <w:p w:rsidR="00133F01" w:rsidRPr="00A52534" w:rsidRDefault="00133F01" w:rsidP="008078F7">
            <w:pPr>
              <w:autoSpaceDE w:val="0"/>
              <w:autoSpaceDN w:val="0"/>
              <w:adjustRightInd w:val="0"/>
              <w:spacing w:after="0" w:line="320" w:lineRule="atLeast"/>
              <w:ind w:left="60" w:right="60"/>
              <w:jc w:val="center"/>
              <w:rPr>
                <w:rFonts w:ascii="Arial" w:hAnsi="Arial" w:cs="Arial"/>
                <w:color w:val="000000"/>
                <w:sz w:val="18"/>
                <w:szCs w:val="18"/>
              </w:rPr>
            </w:pPr>
            <w:r w:rsidRPr="00A52534">
              <w:rPr>
                <w:rFonts w:ascii="Arial" w:hAnsi="Arial" w:cs="Arial"/>
                <w:color w:val="000000"/>
                <w:sz w:val="18"/>
                <w:szCs w:val="18"/>
              </w:rPr>
              <w:t>Sig. (2-tailed)</w:t>
            </w:r>
          </w:p>
        </w:tc>
        <w:tc>
          <w:tcPr>
            <w:tcW w:w="1456" w:type="dxa"/>
            <w:vMerge w:val="restart"/>
            <w:shd w:val="clear" w:color="auto" w:fill="FFFFFF"/>
            <w:vAlign w:val="bottom"/>
          </w:tcPr>
          <w:p w:rsidR="00133F01" w:rsidRPr="00A52534" w:rsidRDefault="00133F01" w:rsidP="008078F7">
            <w:pPr>
              <w:autoSpaceDE w:val="0"/>
              <w:autoSpaceDN w:val="0"/>
              <w:adjustRightInd w:val="0"/>
              <w:spacing w:after="0" w:line="320" w:lineRule="atLeast"/>
              <w:ind w:left="60" w:right="60"/>
              <w:jc w:val="center"/>
              <w:rPr>
                <w:rFonts w:ascii="Arial" w:hAnsi="Arial" w:cs="Arial"/>
                <w:color w:val="000000"/>
                <w:sz w:val="18"/>
                <w:szCs w:val="18"/>
              </w:rPr>
            </w:pPr>
            <w:r w:rsidRPr="00A52534">
              <w:rPr>
                <w:rFonts w:ascii="Arial" w:hAnsi="Arial" w:cs="Arial"/>
                <w:color w:val="000000"/>
                <w:sz w:val="18"/>
                <w:szCs w:val="18"/>
              </w:rPr>
              <w:t>Mean Difference</w:t>
            </w:r>
          </w:p>
        </w:tc>
        <w:tc>
          <w:tcPr>
            <w:tcW w:w="2912" w:type="dxa"/>
            <w:gridSpan w:val="2"/>
            <w:tcBorders>
              <w:right w:val="single" w:sz="16" w:space="0" w:color="000000"/>
            </w:tcBorders>
            <w:shd w:val="clear" w:color="auto" w:fill="FFFFFF"/>
            <w:vAlign w:val="bottom"/>
          </w:tcPr>
          <w:p w:rsidR="00133F01" w:rsidRPr="00A52534" w:rsidRDefault="00133F01" w:rsidP="008078F7">
            <w:pPr>
              <w:autoSpaceDE w:val="0"/>
              <w:autoSpaceDN w:val="0"/>
              <w:adjustRightInd w:val="0"/>
              <w:spacing w:after="0" w:line="320" w:lineRule="atLeast"/>
              <w:ind w:left="60" w:right="60"/>
              <w:jc w:val="center"/>
              <w:rPr>
                <w:rFonts w:ascii="Arial" w:hAnsi="Arial" w:cs="Arial"/>
                <w:color w:val="000000"/>
                <w:sz w:val="18"/>
                <w:szCs w:val="18"/>
              </w:rPr>
            </w:pPr>
            <w:r w:rsidRPr="00A52534">
              <w:rPr>
                <w:rFonts w:ascii="Arial" w:hAnsi="Arial" w:cs="Arial"/>
                <w:color w:val="000000"/>
                <w:sz w:val="18"/>
                <w:szCs w:val="18"/>
              </w:rPr>
              <w:t>95% Confidence Interval of the Difference</w:t>
            </w:r>
          </w:p>
        </w:tc>
      </w:tr>
      <w:tr w:rsidR="00133F01" w:rsidRPr="00A52534" w:rsidTr="008078F7">
        <w:trPr>
          <w:cantSplit/>
        </w:trPr>
        <w:tc>
          <w:tcPr>
            <w:tcW w:w="727" w:type="dxa"/>
            <w:vMerge/>
            <w:tcBorders>
              <w:top w:val="single" w:sz="16" w:space="0" w:color="000000"/>
              <w:left w:val="single" w:sz="16" w:space="0" w:color="000000"/>
              <w:bottom w:val="nil"/>
              <w:right w:val="single" w:sz="16" w:space="0" w:color="000000"/>
            </w:tcBorders>
            <w:shd w:val="clear" w:color="auto" w:fill="FFFFFF"/>
            <w:vAlign w:val="bottom"/>
          </w:tcPr>
          <w:p w:rsidR="00133F01" w:rsidRPr="00A52534" w:rsidRDefault="00133F01" w:rsidP="008078F7">
            <w:pPr>
              <w:autoSpaceDE w:val="0"/>
              <w:autoSpaceDN w:val="0"/>
              <w:adjustRightInd w:val="0"/>
              <w:spacing w:after="0" w:line="240" w:lineRule="auto"/>
              <w:rPr>
                <w:rFonts w:ascii="Arial" w:hAnsi="Arial" w:cs="Arial"/>
                <w:color w:val="000000"/>
                <w:sz w:val="18"/>
                <w:szCs w:val="18"/>
              </w:rPr>
            </w:pPr>
          </w:p>
        </w:tc>
        <w:tc>
          <w:tcPr>
            <w:tcW w:w="1015" w:type="dxa"/>
            <w:vMerge/>
            <w:tcBorders>
              <w:left w:val="single" w:sz="16" w:space="0" w:color="000000"/>
            </w:tcBorders>
            <w:shd w:val="clear" w:color="auto" w:fill="FFFFFF"/>
            <w:vAlign w:val="bottom"/>
          </w:tcPr>
          <w:p w:rsidR="00133F01" w:rsidRPr="00A52534" w:rsidRDefault="00133F01" w:rsidP="008078F7">
            <w:pPr>
              <w:autoSpaceDE w:val="0"/>
              <w:autoSpaceDN w:val="0"/>
              <w:adjustRightInd w:val="0"/>
              <w:spacing w:after="0" w:line="240" w:lineRule="auto"/>
              <w:rPr>
                <w:rFonts w:ascii="Arial" w:hAnsi="Arial" w:cs="Arial"/>
                <w:color w:val="000000"/>
                <w:sz w:val="18"/>
                <w:szCs w:val="18"/>
              </w:rPr>
            </w:pPr>
          </w:p>
        </w:tc>
        <w:tc>
          <w:tcPr>
            <w:tcW w:w="1015" w:type="dxa"/>
            <w:vMerge/>
            <w:shd w:val="clear" w:color="auto" w:fill="FFFFFF"/>
            <w:vAlign w:val="bottom"/>
          </w:tcPr>
          <w:p w:rsidR="00133F01" w:rsidRPr="00A52534" w:rsidRDefault="00133F01" w:rsidP="008078F7">
            <w:pPr>
              <w:autoSpaceDE w:val="0"/>
              <w:autoSpaceDN w:val="0"/>
              <w:adjustRightInd w:val="0"/>
              <w:spacing w:after="0" w:line="240" w:lineRule="auto"/>
              <w:rPr>
                <w:rFonts w:ascii="Arial" w:hAnsi="Arial" w:cs="Arial"/>
                <w:color w:val="000000"/>
                <w:sz w:val="18"/>
                <w:szCs w:val="18"/>
              </w:rPr>
            </w:pPr>
          </w:p>
        </w:tc>
        <w:tc>
          <w:tcPr>
            <w:tcW w:w="1394" w:type="dxa"/>
            <w:vMerge/>
            <w:shd w:val="clear" w:color="auto" w:fill="FFFFFF"/>
            <w:vAlign w:val="bottom"/>
          </w:tcPr>
          <w:p w:rsidR="00133F01" w:rsidRPr="00A52534" w:rsidRDefault="00133F01" w:rsidP="008078F7">
            <w:pPr>
              <w:autoSpaceDE w:val="0"/>
              <w:autoSpaceDN w:val="0"/>
              <w:adjustRightInd w:val="0"/>
              <w:spacing w:after="0" w:line="240" w:lineRule="auto"/>
              <w:rPr>
                <w:rFonts w:ascii="Arial" w:hAnsi="Arial" w:cs="Arial"/>
                <w:color w:val="000000"/>
                <w:sz w:val="18"/>
                <w:szCs w:val="18"/>
              </w:rPr>
            </w:pPr>
          </w:p>
        </w:tc>
        <w:tc>
          <w:tcPr>
            <w:tcW w:w="1456" w:type="dxa"/>
            <w:vMerge/>
            <w:shd w:val="clear" w:color="auto" w:fill="FFFFFF"/>
            <w:vAlign w:val="bottom"/>
          </w:tcPr>
          <w:p w:rsidR="00133F01" w:rsidRPr="00A52534" w:rsidRDefault="00133F01" w:rsidP="008078F7">
            <w:pPr>
              <w:autoSpaceDE w:val="0"/>
              <w:autoSpaceDN w:val="0"/>
              <w:adjustRightInd w:val="0"/>
              <w:spacing w:after="0" w:line="240" w:lineRule="auto"/>
              <w:rPr>
                <w:rFonts w:ascii="Arial" w:hAnsi="Arial" w:cs="Arial"/>
                <w:color w:val="000000"/>
                <w:sz w:val="18"/>
                <w:szCs w:val="18"/>
              </w:rPr>
            </w:pPr>
          </w:p>
        </w:tc>
        <w:tc>
          <w:tcPr>
            <w:tcW w:w="1456" w:type="dxa"/>
            <w:tcBorders>
              <w:bottom w:val="single" w:sz="16" w:space="0" w:color="000000"/>
            </w:tcBorders>
            <w:shd w:val="clear" w:color="auto" w:fill="FFFFFF"/>
            <w:vAlign w:val="bottom"/>
          </w:tcPr>
          <w:p w:rsidR="00133F01" w:rsidRPr="00A52534" w:rsidRDefault="00133F01" w:rsidP="008078F7">
            <w:pPr>
              <w:autoSpaceDE w:val="0"/>
              <w:autoSpaceDN w:val="0"/>
              <w:adjustRightInd w:val="0"/>
              <w:spacing w:after="0" w:line="320" w:lineRule="atLeast"/>
              <w:ind w:left="60" w:right="60"/>
              <w:jc w:val="center"/>
              <w:rPr>
                <w:rFonts w:ascii="Arial" w:hAnsi="Arial" w:cs="Arial"/>
                <w:color w:val="000000"/>
                <w:sz w:val="18"/>
                <w:szCs w:val="18"/>
              </w:rPr>
            </w:pPr>
            <w:r w:rsidRPr="00A52534">
              <w:rPr>
                <w:rFonts w:ascii="Arial" w:hAnsi="Arial" w:cs="Arial"/>
                <w:color w:val="000000"/>
                <w:sz w:val="18"/>
                <w:szCs w:val="18"/>
              </w:rPr>
              <w:t>Lower</w:t>
            </w:r>
          </w:p>
        </w:tc>
        <w:tc>
          <w:tcPr>
            <w:tcW w:w="1456" w:type="dxa"/>
            <w:tcBorders>
              <w:bottom w:val="single" w:sz="16" w:space="0" w:color="000000"/>
              <w:right w:val="single" w:sz="16" w:space="0" w:color="000000"/>
            </w:tcBorders>
            <w:shd w:val="clear" w:color="auto" w:fill="FFFFFF"/>
            <w:vAlign w:val="bottom"/>
          </w:tcPr>
          <w:p w:rsidR="00133F01" w:rsidRPr="00A52534" w:rsidRDefault="00133F01" w:rsidP="008078F7">
            <w:pPr>
              <w:autoSpaceDE w:val="0"/>
              <w:autoSpaceDN w:val="0"/>
              <w:adjustRightInd w:val="0"/>
              <w:spacing w:after="0" w:line="320" w:lineRule="atLeast"/>
              <w:ind w:left="60" w:right="60"/>
              <w:jc w:val="center"/>
              <w:rPr>
                <w:rFonts w:ascii="Arial" w:hAnsi="Arial" w:cs="Arial"/>
                <w:color w:val="000000"/>
                <w:sz w:val="18"/>
                <w:szCs w:val="18"/>
              </w:rPr>
            </w:pPr>
            <w:r w:rsidRPr="00A52534">
              <w:rPr>
                <w:rFonts w:ascii="Arial" w:hAnsi="Arial" w:cs="Arial"/>
                <w:color w:val="000000"/>
                <w:sz w:val="18"/>
                <w:szCs w:val="18"/>
              </w:rPr>
              <w:t>Upper</w:t>
            </w:r>
          </w:p>
        </w:tc>
      </w:tr>
      <w:tr w:rsidR="00133F01" w:rsidRPr="00A52534" w:rsidTr="008078F7">
        <w:trPr>
          <w:cantSplit/>
        </w:trPr>
        <w:tc>
          <w:tcPr>
            <w:tcW w:w="727" w:type="dxa"/>
            <w:tcBorders>
              <w:top w:val="single" w:sz="16" w:space="0" w:color="000000"/>
              <w:left w:val="single" w:sz="16" w:space="0" w:color="000000"/>
              <w:bottom w:val="single" w:sz="16" w:space="0" w:color="000000"/>
              <w:right w:val="single" w:sz="16" w:space="0" w:color="000000"/>
            </w:tcBorders>
            <w:shd w:val="clear" w:color="auto" w:fill="FFFFFF"/>
          </w:tcPr>
          <w:p w:rsidR="00133F01" w:rsidRPr="00A52534" w:rsidRDefault="00133F01" w:rsidP="008078F7">
            <w:pPr>
              <w:autoSpaceDE w:val="0"/>
              <w:autoSpaceDN w:val="0"/>
              <w:adjustRightInd w:val="0"/>
              <w:spacing w:after="0" w:line="320" w:lineRule="atLeast"/>
              <w:ind w:left="60" w:right="60"/>
              <w:rPr>
                <w:rFonts w:ascii="Arial" w:hAnsi="Arial" w:cs="Arial"/>
                <w:color w:val="000000"/>
                <w:sz w:val="18"/>
                <w:szCs w:val="18"/>
              </w:rPr>
            </w:pPr>
            <w:r w:rsidRPr="00A52534">
              <w:rPr>
                <w:rFonts w:ascii="Arial" w:hAnsi="Arial" w:cs="Arial"/>
                <w:color w:val="000000"/>
                <w:sz w:val="18"/>
                <w:szCs w:val="18"/>
              </w:rPr>
              <w:t>Bias</w:t>
            </w:r>
          </w:p>
        </w:tc>
        <w:tc>
          <w:tcPr>
            <w:tcW w:w="1015" w:type="dxa"/>
            <w:tcBorders>
              <w:top w:val="single" w:sz="16" w:space="0" w:color="000000"/>
              <w:left w:val="single" w:sz="16" w:space="0" w:color="000000"/>
              <w:bottom w:val="single" w:sz="16" w:space="0" w:color="000000"/>
            </w:tcBorders>
            <w:shd w:val="clear" w:color="auto" w:fill="FFFFFF"/>
            <w:vAlign w:val="center"/>
          </w:tcPr>
          <w:p w:rsidR="00133F01" w:rsidRPr="00A52534" w:rsidRDefault="00133F01" w:rsidP="008078F7">
            <w:pPr>
              <w:autoSpaceDE w:val="0"/>
              <w:autoSpaceDN w:val="0"/>
              <w:adjustRightInd w:val="0"/>
              <w:spacing w:after="0" w:line="320" w:lineRule="atLeast"/>
              <w:ind w:left="60" w:right="60"/>
              <w:jc w:val="right"/>
              <w:rPr>
                <w:rFonts w:ascii="Arial" w:hAnsi="Arial" w:cs="Arial"/>
                <w:color w:val="000000"/>
                <w:sz w:val="18"/>
                <w:szCs w:val="18"/>
              </w:rPr>
            </w:pPr>
            <w:r w:rsidRPr="00A52534">
              <w:rPr>
                <w:rFonts w:ascii="Arial" w:hAnsi="Arial" w:cs="Arial"/>
                <w:color w:val="000000"/>
                <w:sz w:val="18"/>
                <w:szCs w:val="18"/>
              </w:rPr>
              <w:t>-2.589</w:t>
            </w:r>
          </w:p>
        </w:tc>
        <w:tc>
          <w:tcPr>
            <w:tcW w:w="1015" w:type="dxa"/>
            <w:tcBorders>
              <w:top w:val="single" w:sz="16" w:space="0" w:color="000000"/>
              <w:bottom w:val="single" w:sz="16" w:space="0" w:color="000000"/>
            </w:tcBorders>
            <w:shd w:val="clear" w:color="auto" w:fill="FFFFFF"/>
            <w:vAlign w:val="center"/>
          </w:tcPr>
          <w:p w:rsidR="00133F01" w:rsidRPr="00A52534" w:rsidRDefault="00133F01" w:rsidP="008078F7">
            <w:pPr>
              <w:autoSpaceDE w:val="0"/>
              <w:autoSpaceDN w:val="0"/>
              <w:adjustRightInd w:val="0"/>
              <w:spacing w:after="0" w:line="320" w:lineRule="atLeast"/>
              <w:ind w:left="60" w:right="60"/>
              <w:jc w:val="right"/>
              <w:rPr>
                <w:rFonts w:ascii="Arial" w:hAnsi="Arial" w:cs="Arial"/>
                <w:color w:val="000000"/>
                <w:sz w:val="18"/>
                <w:szCs w:val="18"/>
              </w:rPr>
            </w:pPr>
            <w:r w:rsidRPr="00A52534">
              <w:rPr>
                <w:rFonts w:ascii="Arial" w:hAnsi="Arial" w:cs="Arial"/>
                <w:color w:val="000000"/>
                <w:sz w:val="18"/>
                <w:szCs w:val="18"/>
              </w:rPr>
              <w:t>79</w:t>
            </w:r>
          </w:p>
        </w:tc>
        <w:tc>
          <w:tcPr>
            <w:tcW w:w="1394" w:type="dxa"/>
            <w:tcBorders>
              <w:top w:val="single" w:sz="16" w:space="0" w:color="000000"/>
              <w:bottom w:val="single" w:sz="16" w:space="0" w:color="000000"/>
            </w:tcBorders>
            <w:shd w:val="clear" w:color="auto" w:fill="FFFFFF"/>
            <w:vAlign w:val="center"/>
          </w:tcPr>
          <w:p w:rsidR="00133F01" w:rsidRPr="00A52534" w:rsidRDefault="00133F01" w:rsidP="008078F7">
            <w:pPr>
              <w:autoSpaceDE w:val="0"/>
              <w:autoSpaceDN w:val="0"/>
              <w:adjustRightInd w:val="0"/>
              <w:spacing w:after="0" w:line="320" w:lineRule="atLeast"/>
              <w:ind w:left="60" w:right="60"/>
              <w:jc w:val="right"/>
              <w:rPr>
                <w:rFonts w:ascii="Arial" w:hAnsi="Arial" w:cs="Arial"/>
                <w:color w:val="000000"/>
                <w:sz w:val="18"/>
                <w:szCs w:val="18"/>
              </w:rPr>
            </w:pPr>
            <w:r w:rsidRPr="00A52534">
              <w:rPr>
                <w:rFonts w:ascii="Arial" w:hAnsi="Arial" w:cs="Arial"/>
                <w:color w:val="000000"/>
                <w:sz w:val="18"/>
                <w:szCs w:val="18"/>
              </w:rPr>
              <w:t>.011</w:t>
            </w:r>
          </w:p>
        </w:tc>
        <w:tc>
          <w:tcPr>
            <w:tcW w:w="1456" w:type="dxa"/>
            <w:tcBorders>
              <w:top w:val="single" w:sz="16" w:space="0" w:color="000000"/>
              <w:bottom w:val="single" w:sz="16" w:space="0" w:color="000000"/>
            </w:tcBorders>
            <w:shd w:val="clear" w:color="auto" w:fill="FFFFFF"/>
            <w:vAlign w:val="center"/>
          </w:tcPr>
          <w:p w:rsidR="00133F01" w:rsidRPr="00A52534" w:rsidRDefault="00133F01" w:rsidP="008078F7">
            <w:pPr>
              <w:autoSpaceDE w:val="0"/>
              <w:autoSpaceDN w:val="0"/>
              <w:adjustRightInd w:val="0"/>
              <w:spacing w:after="0" w:line="320" w:lineRule="atLeast"/>
              <w:ind w:left="60" w:right="60"/>
              <w:jc w:val="right"/>
              <w:rPr>
                <w:rFonts w:ascii="Arial" w:hAnsi="Arial" w:cs="Arial"/>
                <w:color w:val="000000"/>
                <w:sz w:val="18"/>
                <w:szCs w:val="18"/>
              </w:rPr>
            </w:pPr>
            <w:r w:rsidRPr="00A52534">
              <w:rPr>
                <w:rFonts w:ascii="Arial" w:hAnsi="Arial" w:cs="Arial"/>
                <w:color w:val="000000"/>
                <w:sz w:val="18"/>
                <w:szCs w:val="18"/>
              </w:rPr>
              <w:t>-12.71506</w:t>
            </w:r>
          </w:p>
        </w:tc>
        <w:tc>
          <w:tcPr>
            <w:tcW w:w="1456" w:type="dxa"/>
            <w:tcBorders>
              <w:top w:val="single" w:sz="16" w:space="0" w:color="000000"/>
              <w:bottom w:val="single" w:sz="16" w:space="0" w:color="000000"/>
            </w:tcBorders>
            <w:shd w:val="clear" w:color="auto" w:fill="FFFFFF"/>
            <w:vAlign w:val="center"/>
          </w:tcPr>
          <w:p w:rsidR="00133F01" w:rsidRPr="00A52534" w:rsidRDefault="00133F01" w:rsidP="008078F7">
            <w:pPr>
              <w:autoSpaceDE w:val="0"/>
              <w:autoSpaceDN w:val="0"/>
              <w:adjustRightInd w:val="0"/>
              <w:spacing w:after="0" w:line="320" w:lineRule="atLeast"/>
              <w:ind w:left="60" w:right="60"/>
              <w:jc w:val="right"/>
              <w:rPr>
                <w:rFonts w:ascii="Arial" w:hAnsi="Arial" w:cs="Arial"/>
                <w:color w:val="000000"/>
                <w:sz w:val="18"/>
                <w:szCs w:val="18"/>
              </w:rPr>
            </w:pPr>
            <w:r w:rsidRPr="00A52534">
              <w:rPr>
                <w:rFonts w:ascii="Arial" w:hAnsi="Arial" w:cs="Arial"/>
                <w:color w:val="000000"/>
                <w:sz w:val="18"/>
                <w:szCs w:val="18"/>
              </w:rPr>
              <w:t>-22.4908</w:t>
            </w:r>
          </w:p>
        </w:tc>
        <w:tc>
          <w:tcPr>
            <w:tcW w:w="1456" w:type="dxa"/>
            <w:tcBorders>
              <w:top w:val="single" w:sz="16" w:space="0" w:color="000000"/>
              <w:bottom w:val="single" w:sz="16" w:space="0" w:color="000000"/>
              <w:right w:val="single" w:sz="16" w:space="0" w:color="000000"/>
            </w:tcBorders>
            <w:shd w:val="clear" w:color="auto" w:fill="FFFFFF"/>
            <w:vAlign w:val="center"/>
          </w:tcPr>
          <w:p w:rsidR="00133F01" w:rsidRPr="00A52534" w:rsidRDefault="00133F01" w:rsidP="008078F7">
            <w:pPr>
              <w:autoSpaceDE w:val="0"/>
              <w:autoSpaceDN w:val="0"/>
              <w:adjustRightInd w:val="0"/>
              <w:spacing w:after="0" w:line="320" w:lineRule="atLeast"/>
              <w:ind w:left="60" w:right="60"/>
              <w:jc w:val="right"/>
              <w:rPr>
                <w:rFonts w:ascii="Arial" w:hAnsi="Arial" w:cs="Arial"/>
                <w:color w:val="000000"/>
                <w:sz w:val="18"/>
                <w:szCs w:val="18"/>
              </w:rPr>
            </w:pPr>
            <w:r w:rsidRPr="00A52534">
              <w:rPr>
                <w:rFonts w:ascii="Arial" w:hAnsi="Arial" w:cs="Arial"/>
                <w:color w:val="000000"/>
                <w:sz w:val="18"/>
                <w:szCs w:val="18"/>
              </w:rPr>
              <w:t>-2.9393</w:t>
            </w:r>
          </w:p>
        </w:tc>
      </w:tr>
    </w:tbl>
    <w:p w:rsidR="00133F01" w:rsidRPr="00442B33" w:rsidRDefault="00133F01" w:rsidP="00133F01">
      <w:pPr>
        <w:rPr>
          <w:rFonts w:ascii="Arial" w:eastAsia="Times New Roman" w:hAnsi="Arial" w:cs="Arial"/>
          <w:i/>
          <w:noProof/>
          <w:color w:val="000000"/>
          <w:sz w:val="20"/>
          <w:szCs w:val="20"/>
          <w:lang w:eastAsia="en-AU"/>
        </w:rPr>
      </w:pPr>
      <w:r w:rsidRPr="00442B33">
        <w:rPr>
          <w:rFonts w:ascii="Arial" w:eastAsia="Times New Roman" w:hAnsi="Arial" w:cs="Arial"/>
          <w:i/>
          <w:noProof/>
          <w:color w:val="000000"/>
          <w:sz w:val="20"/>
          <w:szCs w:val="20"/>
          <w:lang w:eastAsia="en-AU"/>
        </w:rPr>
        <w:t>The P value of 0.011 must be halved to give P=0.006 for the upper equivalence bound. As BOTH of these tests are significant at the 0.05 level, the methods are equivalent.</w:t>
      </w:r>
    </w:p>
    <w:p w:rsidR="00133F01" w:rsidRDefault="00133F01" w:rsidP="00133F01">
      <w:r>
        <w:rPr>
          <w:rFonts w:ascii="Arial" w:eastAsia="Times New Roman" w:hAnsi="Arial" w:cs="Arial"/>
          <w:noProof/>
          <w:color w:val="000000"/>
          <w:sz w:val="20"/>
          <w:szCs w:val="20"/>
          <w:lang w:eastAsia="en-AU"/>
        </w:rPr>
        <w:t xml:space="preserve">The SPSS custom dialog box </w:t>
      </w:r>
      <w:r>
        <w:t xml:space="preserve">SPSS custom dialog developed by Weber &amp; </w:t>
      </w:r>
      <w:proofErr w:type="spellStart"/>
      <w:r>
        <w:t>Popova</w:t>
      </w:r>
      <w:proofErr w:type="spellEnd"/>
      <w:r>
        <w:fldChar w:fldCharType="begin"/>
      </w:r>
      <w:r w:rsidR="00987A40">
        <w:instrText xml:space="preserve"> ADDIN EN.CITE &lt;EndNote&gt;&lt;Cite&gt;&lt;Author&gt;Weber&lt;/Author&gt;&lt;Year&gt;2012&lt;/Year&gt;&lt;RecNum&gt;18&lt;/RecNum&gt;&lt;DisplayText&gt;&lt;style face="superscript"&gt;(3)&lt;/style&gt;&lt;/DisplayText&gt;&lt;record&gt;&lt;rec-number&gt;18&lt;/rec-number&gt;&lt;foreign-keys&gt;&lt;key app="EN" db-id="ffztxf95qerasuep0zsxvt0was2edxazs9vt" timestamp="1433833661"&gt;18&lt;/key&gt;&lt;/foreign-keys&gt;&lt;ref-type name="Journal Article"&gt;17&lt;/ref-type&gt;&lt;contributors&gt;&lt;authors&gt;&lt;author&gt;Weber, R.&lt;/author&gt;&lt;author&gt;Popova, L&lt;/author&gt;&lt;/authors&gt;&lt;/contributors&gt;&lt;titles&gt;&lt;title&gt;Testing equivalence in communication research: Theory and application&lt;/title&gt;&lt;secondary-title&gt;Communication methods and measures&lt;/secondary-title&gt;&lt;/titles&gt;&lt;periodical&gt;&lt;full-title&gt;Communication methods and measures&lt;/full-title&gt;&lt;/periodical&gt;&lt;pages&gt;190-213&lt;/pages&gt;&lt;volume&gt;6&lt;/volume&gt;&lt;dates&gt;&lt;year&gt;2012&lt;/year&gt;&lt;/dates&gt;&lt;urls&gt;&lt;/urls&gt;&lt;/record&gt;&lt;/Cite&gt;&lt;/EndNote&gt;</w:instrText>
      </w:r>
      <w:r>
        <w:fldChar w:fldCharType="separate"/>
      </w:r>
      <w:r w:rsidR="00987A40" w:rsidRPr="00987A40">
        <w:rPr>
          <w:noProof/>
          <w:vertAlign w:val="superscript"/>
        </w:rPr>
        <w:t>(3)</w:t>
      </w:r>
      <w:r>
        <w:fldChar w:fldCharType="end"/>
      </w:r>
      <w:r>
        <w:t xml:space="preserve"> available from </w:t>
      </w:r>
      <w:hyperlink r:id="rId12" w:history="1">
        <w:r w:rsidRPr="005145C0">
          <w:rPr>
            <w:rStyle w:val="Hyperlink"/>
          </w:rPr>
          <w:t>http://www.medianeuroscience.org/equivalence_testing</w:t>
        </w:r>
      </w:hyperlink>
      <w:r>
        <w:t xml:space="preserve"> uses effect sizes based on Cohen’s d. In order to replicate the examples in this paper the equivalence bounds were converted to approximated effect sizes</w:t>
      </w:r>
      <w:r>
        <w:fldChar w:fldCharType="begin"/>
      </w:r>
      <w:r w:rsidR="00987A40">
        <w:instrText xml:space="preserve"> ADDIN EN.CITE &lt;EndNote&gt;&lt;Cite&gt;&lt;Author&gt;Dunlap&lt;/Author&gt;&lt;Year&gt;1996&lt;/Year&gt;&lt;RecNum&gt;17&lt;/RecNum&gt;&lt;DisplayText&gt;&lt;style face="superscript"&gt;(4)&lt;/style&gt;&lt;/DisplayText&gt;&lt;record&gt;&lt;rec-number&gt;17&lt;/rec-number&gt;&lt;foreign-keys&gt;&lt;key app="EN" db-id="ffztxf95qerasuep0zsxvt0was2edxazs9vt" timestamp="1433833451"&gt;17&lt;/key&gt;&lt;/foreign-keys&gt;&lt;ref-type name="Journal Article"&gt;17&lt;/ref-type&gt;&lt;contributors&gt;&lt;authors&gt;&lt;author&gt;Dunlap, W.P.&lt;/author&gt;&lt;author&gt;Cortina, J.M.&lt;/author&gt;&lt;author&gt;Vaslow, J.B.&lt;/author&gt;&lt;author&gt;Burke, M.J.&lt;/author&gt;&lt;/authors&gt;&lt;/contributors&gt;&lt;titles&gt;&lt;title&gt;Meta-analysis of experiments with matched groups of repeated measures designs&lt;/title&gt;&lt;secondary-title&gt;Psychological Methods&lt;/secondary-title&gt;&lt;/titles&gt;&lt;periodical&gt;&lt;full-title&gt;Psychological Methods&lt;/full-title&gt;&lt;/periodical&gt;&lt;pages&gt;170-177&lt;/pages&gt;&lt;volume&gt;1&lt;/volume&gt;&lt;number&gt;2&lt;/number&gt;&lt;dates&gt;&lt;year&gt;1996&lt;/year&gt;&lt;/dates&gt;&lt;urls&gt;&lt;/urls&gt;&lt;/record&gt;&lt;/Cite&gt;&lt;/EndNote&gt;</w:instrText>
      </w:r>
      <w:r>
        <w:fldChar w:fldCharType="separate"/>
      </w:r>
      <w:r w:rsidR="00987A40" w:rsidRPr="00987A40">
        <w:rPr>
          <w:noProof/>
          <w:vertAlign w:val="superscript"/>
        </w:rPr>
        <w:t>(4)</w:t>
      </w:r>
      <w:r>
        <w:fldChar w:fldCharType="end"/>
      </w:r>
      <w:r>
        <w:t xml:space="preserve"> for the upper and lower bound using the pooled standard deviation of the difference between the methods and correlation from the paired t test and then averaged to create an overall effect size for the 5 and 15 equivalent ranges. The default values for Cohen’s small, medium and large effect sizes are also presented as an alternative approach.</w:t>
      </w:r>
    </w:p>
    <w:p w:rsidR="00133F01" w:rsidRPr="00442B33" w:rsidRDefault="00133F01" w:rsidP="00133F01">
      <w:pPr>
        <w:rPr>
          <w:i/>
        </w:rPr>
      </w:pPr>
      <w:r w:rsidRPr="00442B33">
        <w:rPr>
          <w:i/>
        </w:rPr>
        <w:t>For the equivalence bounds of (-5</w:t>
      </w:r>
      <w:proofErr w:type="gramStart"/>
      <w:r w:rsidRPr="00442B33">
        <w:rPr>
          <w:i/>
        </w:rPr>
        <w:t>,5</w:t>
      </w:r>
      <w:proofErr w:type="gramEnd"/>
      <w:r w:rsidRPr="00442B33">
        <w:rPr>
          <w:i/>
        </w:rPr>
        <w:t>) the approximated effect size is 0.1328</w:t>
      </w:r>
    </w:p>
    <w:p w:rsidR="00133F01" w:rsidRPr="00EC4EF4" w:rsidRDefault="00133F01" w:rsidP="00133F01">
      <w:pPr>
        <w:autoSpaceDE w:val="0"/>
        <w:autoSpaceDN w:val="0"/>
        <w:adjustRightInd w:val="0"/>
        <w:spacing w:after="0" w:line="240" w:lineRule="auto"/>
        <w:rPr>
          <w:rFonts w:ascii="Courier New" w:hAnsi="Courier New" w:cs="Courier New"/>
          <w:color w:val="000000"/>
          <w:sz w:val="16"/>
          <w:szCs w:val="16"/>
        </w:rPr>
      </w:pPr>
    </w:p>
    <w:p w:rsidR="00133F01" w:rsidRPr="00EC4EF4" w:rsidRDefault="00133F01" w:rsidP="00133F01">
      <w:pPr>
        <w:autoSpaceDE w:val="0"/>
        <w:autoSpaceDN w:val="0"/>
        <w:adjustRightInd w:val="0"/>
        <w:spacing w:after="0" w:line="240" w:lineRule="auto"/>
        <w:rPr>
          <w:rFonts w:ascii="Courier New" w:hAnsi="Courier New" w:cs="Courier New"/>
          <w:color w:val="000000"/>
          <w:sz w:val="16"/>
          <w:szCs w:val="16"/>
        </w:rPr>
      </w:pPr>
      <w:r w:rsidRPr="00EC4EF4">
        <w:rPr>
          <w:rFonts w:ascii="Courier New" w:hAnsi="Courier New" w:cs="Courier New"/>
          <w:color w:val="000000"/>
          <w:sz w:val="16"/>
          <w:szCs w:val="16"/>
        </w:rPr>
        <w:t>**</w:t>
      </w:r>
      <w:proofErr w:type="gramStart"/>
      <w:r w:rsidRPr="00EC4EF4">
        <w:rPr>
          <w:rFonts w:ascii="Courier New" w:hAnsi="Courier New" w:cs="Courier New"/>
          <w:color w:val="000000"/>
          <w:sz w:val="16"/>
          <w:szCs w:val="16"/>
        </w:rPr>
        <w:t>*  Weber</w:t>
      </w:r>
      <w:proofErr w:type="gramEnd"/>
      <w:r w:rsidRPr="00EC4EF4">
        <w:rPr>
          <w:rFonts w:ascii="Courier New" w:hAnsi="Courier New" w:cs="Courier New"/>
          <w:color w:val="000000"/>
          <w:sz w:val="16"/>
          <w:szCs w:val="16"/>
        </w:rPr>
        <w:t xml:space="preserve"> &amp; </w:t>
      </w:r>
      <w:proofErr w:type="spellStart"/>
      <w:r w:rsidRPr="00EC4EF4">
        <w:rPr>
          <w:rFonts w:ascii="Courier New" w:hAnsi="Courier New" w:cs="Courier New"/>
          <w:color w:val="000000"/>
          <w:sz w:val="16"/>
          <w:szCs w:val="16"/>
        </w:rPr>
        <w:t>Popova</w:t>
      </w:r>
      <w:proofErr w:type="spellEnd"/>
      <w:r w:rsidRPr="00EC4EF4">
        <w:rPr>
          <w:rFonts w:ascii="Courier New" w:hAnsi="Courier New" w:cs="Courier New"/>
          <w:color w:val="000000"/>
          <w:sz w:val="16"/>
          <w:szCs w:val="16"/>
        </w:rPr>
        <w:t xml:space="preserve"> Dependent/Paired-Samples Equivalence Procedure  ***</w:t>
      </w:r>
    </w:p>
    <w:p w:rsidR="00133F01" w:rsidRPr="00EC4EF4" w:rsidRDefault="00133F01" w:rsidP="00133F01">
      <w:pPr>
        <w:autoSpaceDE w:val="0"/>
        <w:autoSpaceDN w:val="0"/>
        <w:adjustRightInd w:val="0"/>
        <w:spacing w:after="0" w:line="240" w:lineRule="auto"/>
        <w:rPr>
          <w:rFonts w:ascii="Courier New" w:hAnsi="Courier New" w:cs="Courier New"/>
          <w:color w:val="000000"/>
          <w:sz w:val="16"/>
          <w:szCs w:val="16"/>
        </w:rPr>
      </w:pPr>
      <w:r w:rsidRPr="00EC4EF4">
        <w:rPr>
          <w:rFonts w:ascii="Courier New" w:hAnsi="Courier New" w:cs="Courier New"/>
          <w:color w:val="000000"/>
          <w:sz w:val="16"/>
          <w:szCs w:val="16"/>
        </w:rPr>
        <w:t xml:space="preserve">     Based on the custom-entered delta</w:t>
      </w:r>
    </w:p>
    <w:p w:rsidR="00133F01" w:rsidRPr="00EC4EF4" w:rsidRDefault="00133F01" w:rsidP="00133F01">
      <w:pPr>
        <w:autoSpaceDE w:val="0"/>
        <w:autoSpaceDN w:val="0"/>
        <w:adjustRightInd w:val="0"/>
        <w:spacing w:after="0" w:line="240" w:lineRule="auto"/>
        <w:rPr>
          <w:rFonts w:ascii="Courier New" w:hAnsi="Courier New" w:cs="Courier New"/>
          <w:color w:val="000000"/>
          <w:sz w:val="16"/>
          <w:szCs w:val="16"/>
        </w:rPr>
      </w:pPr>
    </w:p>
    <w:p w:rsidR="00133F01" w:rsidRPr="00EC4EF4" w:rsidRDefault="00133F01" w:rsidP="00133F01">
      <w:pPr>
        <w:autoSpaceDE w:val="0"/>
        <w:autoSpaceDN w:val="0"/>
        <w:adjustRightInd w:val="0"/>
        <w:spacing w:after="0" w:line="240" w:lineRule="auto"/>
        <w:rPr>
          <w:rFonts w:ascii="Courier New" w:hAnsi="Courier New" w:cs="Courier New"/>
          <w:color w:val="000000"/>
          <w:sz w:val="16"/>
          <w:szCs w:val="16"/>
        </w:rPr>
      </w:pPr>
      <w:r w:rsidRPr="00EC4EF4">
        <w:rPr>
          <w:rFonts w:ascii="Courier New" w:hAnsi="Courier New" w:cs="Courier New"/>
          <w:color w:val="000000"/>
          <w:sz w:val="16"/>
          <w:szCs w:val="16"/>
        </w:rPr>
        <w:t xml:space="preserve">                                                   </w:t>
      </w:r>
      <w:proofErr w:type="gramStart"/>
      <w:r w:rsidRPr="00EC4EF4">
        <w:rPr>
          <w:rFonts w:ascii="Courier New" w:hAnsi="Courier New" w:cs="Courier New"/>
          <w:color w:val="000000"/>
          <w:sz w:val="16"/>
          <w:szCs w:val="16"/>
        </w:rPr>
        <w:t>p</w:t>
      </w:r>
      <w:proofErr w:type="gramEnd"/>
      <w:r w:rsidRPr="00EC4EF4">
        <w:rPr>
          <w:rFonts w:ascii="Courier New" w:hAnsi="Courier New" w:cs="Courier New"/>
          <w:color w:val="000000"/>
          <w:sz w:val="16"/>
          <w:szCs w:val="16"/>
        </w:rPr>
        <w:t xml:space="preserve"> based on                 p based on</w:t>
      </w:r>
    </w:p>
    <w:p w:rsidR="00133F01" w:rsidRPr="00EC4EF4" w:rsidRDefault="00133F01" w:rsidP="00133F01">
      <w:pPr>
        <w:autoSpaceDE w:val="0"/>
        <w:autoSpaceDN w:val="0"/>
        <w:adjustRightInd w:val="0"/>
        <w:spacing w:after="0" w:line="240" w:lineRule="auto"/>
        <w:rPr>
          <w:rFonts w:ascii="Courier New" w:hAnsi="Courier New" w:cs="Courier New"/>
          <w:color w:val="000000"/>
          <w:sz w:val="16"/>
          <w:szCs w:val="16"/>
        </w:rPr>
      </w:pPr>
      <w:r w:rsidRPr="00EC4EF4">
        <w:rPr>
          <w:rFonts w:ascii="Courier New" w:hAnsi="Courier New" w:cs="Courier New"/>
          <w:color w:val="000000"/>
          <w:sz w:val="16"/>
          <w:szCs w:val="16"/>
        </w:rPr>
        <w:t xml:space="preserve">                                        </w:t>
      </w:r>
      <w:proofErr w:type="gramStart"/>
      <w:r w:rsidRPr="00EC4EF4">
        <w:rPr>
          <w:rFonts w:ascii="Courier New" w:hAnsi="Courier New" w:cs="Courier New"/>
          <w:color w:val="000000"/>
          <w:sz w:val="16"/>
          <w:szCs w:val="16"/>
        </w:rPr>
        <w:t>actual</w:t>
      </w:r>
      <w:proofErr w:type="gramEnd"/>
      <w:r w:rsidRPr="00EC4EF4">
        <w:rPr>
          <w:rFonts w:ascii="Courier New" w:hAnsi="Courier New" w:cs="Courier New"/>
          <w:color w:val="000000"/>
          <w:sz w:val="16"/>
          <w:szCs w:val="16"/>
        </w:rPr>
        <w:t xml:space="preserve"> value of delta    half variance explained</w:t>
      </w:r>
    </w:p>
    <w:p w:rsidR="00133F01" w:rsidRPr="00EC4EF4" w:rsidRDefault="00133F01" w:rsidP="00133F01">
      <w:pPr>
        <w:autoSpaceDE w:val="0"/>
        <w:autoSpaceDN w:val="0"/>
        <w:adjustRightInd w:val="0"/>
        <w:spacing w:after="0" w:line="240" w:lineRule="auto"/>
        <w:rPr>
          <w:rFonts w:ascii="Courier New" w:hAnsi="Courier New" w:cs="Courier New"/>
          <w:color w:val="000000"/>
          <w:sz w:val="16"/>
          <w:szCs w:val="16"/>
        </w:rPr>
      </w:pPr>
      <w:r w:rsidRPr="00EC4EF4">
        <w:rPr>
          <w:rFonts w:ascii="Courier New" w:hAnsi="Courier New" w:cs="Courier New"/>
          <w:color w:val="000000"/>
          <w:sz w:val="16"/>
          <w:szCs w:val="16"/>
        </w:rPr>
        <w:t xml:space="preserve">Custom delta           t          </w:t>
      </w:r>
      <w:proofErr w:type="spellStart"/>
      <w:proofErr w:type="gramStart"/>
      <w:r w:rsidRPr="00EC4EF4">
        <w:rPr>
          <w:rFonts w:ascii="Courier New" w:hAnsi="Courier New" w:cs="Courier New"/>
          <w:color w:val="000000"/>
          <w:sz w:val="16"/>
          <w:szCs w:val="16"/>
        </w:rPr>
        <w:t>df</w:t>
      </w:r>
      <w:proofErr w:type="spellEnd"/>
      <w:proofErr w:type="gramEnd"/>
      <w:r w:rsidRPr="00EC4EF4">
        <w:rPr>
          <w:rFonts w:ascii="Courier New" w:hAnsi="Courier New" w:cs="Courier New"/>
          <w:color w:val="000000"/>
          <w:sz w:val="16"/>
          <w:szCs w:val="16"/>
        </w:rPr>
        <w:t xml:space="preserve">             (two-tailed)               (two-tailed)</w:t>
      </w:r>
    </w:p>
    <w:p w:rsidR="00133F01" w:rsidRPr="00EC4EF4" w:rsidRDefault="00133F01" w:rsidP="00133F01">
      <w:pPr>
        <w:autoSpaceDE w:val="0"/>
        <w:autoSpaceDN w:val="0"/>
        <w:adjustRightInd w:val="0"/>
        <w:spacing w:after="0" w:line="240" w:lineRule="auto"/>
        <w:rPr>
          <w:rFonts w:ascii="Courier New" w:hAnsi="Courier New" w:cs="Courier New"/>
          <w:color w:val="000000"/>
          <w:sz w:val="16"/>
          <w:szCs w:val="16"/>
        </w:rPr>
      </w:pPr>
      <w:r w:rsidRPr="00EC4EF4">
        <w:rPr>
          <w:rFonts w:ascii="Courier New" w:hAnsi="Courier New" w:cs="Courier New"/>
          <w:color w:val="000000"/>
          <w:sz w:val="16"/>
          <w:szCs w:val="16"/>
        </w:rPr>
        <w:t>____________    ________    ________    _____________________    _______________________</w:t>
      </w:r>
    </w:p>
    <w:p w:rsidR="00133F01" w:rsidRPr="00EC4EF4" w:rsidRDefault="00133F01" w:rsidP="00133F01">
      <w:pPr>
        <w:autoSpaceDE w:val="0"/>
        <w:autoSpaceDN w:val="0"/>
        <w:adjustRightInd w:val="0"/>
        <w:spacing w:after="0" w:line="240" w:lineRule="auto"/>
        <w:rPr>
          <w:rFonts w:ascii="Courier New" w:hAnsi="Courier New" w:cs="Courier New"/>
          <w:color w:val="000000"/>
          <w:sz w:val="16"/>
          <w:szCs w:val="16"/>
        </w:rPr>
      </w:pPr>
    </w:p>
    <w:p w:rsidR="00133F01" w:rsidRPr="00EC4EF4" w:rsidRDefault="00133F01" w:rsidP="00133F01">
      <w:pPr>
        <w:autoSpaceDE w:val="0"/>
        <w:autoSpaceDN w:val="0"/>
        <w:adjustRightInd w:val="0"/>
        <w:spacing w:after="0" w:line="240" w:lineRule="auto"/>
        <w:rPr>
          <w:rFonts w:ascii="Courier New" w:hAnsi="Courier New" w:cs="Courier New"/>
          <w:color w:val="000000"/>
          <w:sz w:val="16"/>
          <w:szCs w:val="16"/>
        </w:rPr>
      </w:pPr>
      <w:r w:rsidRPr="00EC4EF4">
        <w:rPr>
          <w:rFonts w:ascii="Courier New" w:hAnsi="Courier New" w:cs="Courier New"/>
          <w:color w:val="000000"/>
          <w:sz w:val="16"/>
          <w:szCs w:val="16"/>
        </w:rPr>
        <w:t xml:space="preserve">        .133        -.47          79                     .188                       .382</w:t>
      </w:r>
    </w:p>
    <w:p w:rsidR="00133F01" w:rsidRPr="00EC4EF4" w:rsidRDefault="00133F01" w:rsidP="00133F01">
      <w:pPr>
        <w:autoSpaceDE w:val="0"/>
        <w:autoSpaceDN w:val="0"/>
        <w:adjustRightInd w:val="0"/>
        <w:spacing w:after="0" w:line="240" w:lineRule="auto"/>
        <w:rPr>
          <w:rFonts w:ascii="Courier New" w:hAnsi="Courier New" w:cs="Courier New"/>
          <w:color w:val="000000"/>
          <w:sz w:val="16"/>
          <w:szCs w:val="16"/>
        </w:rPr>
      </w:pPr>
    </w:p>
    <w:p w:rsidR="00133F01" w:rsidRPr="00EC4EF4" w:rsidRDefault="00133F01" w:rsidP="00133F01">
      <w:pPr>
        <w:autoSpaceDE w:val="0"/>
        <w:autoSpaceDN w:val="0"/>
        <w:adjustRightInd w:val="0"/>
        <w:spacing w:after="0" w:line="240" w:lineRule="auto"/>
        <w:rPr>
          <w:rFonts w:ascii="Courier New" w:hAnsi="Courier New" w:cs="Courier New"/>
          <w:color w:val="000000"/>
          <w:sz w:val="16"/>
          <w:szCs w:val="16"/>
        </w:rPr>
      </w:pPr>
    </w:p>
    <w:p w:rsidR="00133F01" w:rsidRPr="00E933B0" w:rsidRDefault="00133F01" w:rsidP="00133F01">
      <w:pPr>
        <w:autoSpaceDE w:val="0"/>
        <w:autoSpaceDN w:val="0"/>
        <w:adjustRightInd w:val="0"/>
        <w:spacing w:after="0" w:line="240" w:lineRule="auto"/>
        <w:rPr>
          <w:rFonts w:ascii="Courier New" w:hAnsi="Courier New" w:cs="Courier New"/>
          <w:color w:val="000000"/>
          <w:sz w:val="16"/>
          <w:szCs w:val="16"/>
        </w:rPr>
      </w:pPr>
    </w:p>
    <w:p w:rsidR="00133F01" w:rsidRPr="00442B33" w:rsidRDefault="00133F01" w:rsidP="00133F01">
      <w:pPr>
        <w:rPr>
          <w:i/>
        </w:rPr>
      </w:pPr>
      <w:r w:rsidRPr="00442B33">
        <w:rPr>
          <w:i/>
        </w:rPr>
        <w:t>For the equivalence bounds of (-15</w:t>
      </w:r>
      <w:proofErr w:type="gramStart"/>
      <w:r w:rsidRPr="00442B33">
        <w:rPr>
          <w:i/>
        </w:rPr>
        <w:t>,15</w:t>
      </w:r>
      <w:proofErr w:type="gramEnd"/>
      <w:r w:rsidRPr="00442B33">
        <w:rPr>
          <w:i/>
        </w:rPr>
        <w:t>) the approximated effect size is 0.3734</w:t>
      </w:r>
    </w:p>
    <w:p w:rsidR="00133F01" w:rsidRDefault="00133F01" w:rsidP="00133F01">
      <w:pPr>
        <w:autoSpaceDE w:val="0"/>
        <w:autoSpaceDN w:val="0"/>
        <w:adjustRightInd w:val="0"/>
        <w:spacing w:after="0" w:line="240" w:lineRule="auto"/>
        <w:rPr>
          <w:rFonts w:ascii="Courier New" w:hAnsi="Courier New" w:cs="Courier New"/>
          <w:color w:val="000000"/>
          <w:sz w:val="20"/>
          <w:szCs w:val="20"/>
        </w:rPr>
      </w:pPr>
    </w:p>
    <w:p w:rsidR="00133F01" w:rsidRPr="00EC4EF4" w:rsidRDefault="00133F01" w:rsidP="00133F01">
      <w:pPr>
        <w:autoSpaceDE w:val="0"/>
        <w:autoSpaceDN w:val="0"/>
        <w:adjustRightInd w:val="0"/>
        <w:spacing w:after="0" w:line="240" w:lineRule="auto"/>
        <w:rPr>
          <w:rFonts w:ascii="Courier New" w:hAnsi="Courier New" w:cs="Courier New"/>
          <w:color w:val="000000"/>
          <w:sz w:val="16"/>
          <w:szCs w:val="16"/>
        </w:rPr>
      </w:pPr>
    </w:p>
    <w:p w:rsidR="00133F01" w:rsidRPr="00EC4EF4" w:rsidRDefault="00133F01" w:rsidP="00133F01">
      <w:pPr>
        <w:autoSpaceDE w:val="0"/>
        <w:autoSpaceDN w:val="0"/>
        <w:adjustRightInd w:val="0"/>
        <w:spacing w:after="0" w:line="240" w:lineRule="auto"/>
        <w:rPr>
          <w:rFonts w:ascii="Courier New" w:hAnsi="Courier New" w:cs="Courier New"/>
          <w:color w:val="000000"/>
          <w:sz w:val="16"/>
          <w:szCs w:val="16"/>
        </w:rPr>
      </w:pPr>
      <w:r w:rsidRPr="00EC4EF4">
        <w:rPr>
          <w:rFonts w:ascii="Courier New" w:hAnsi="Courier New" w:cs="Courier New"/>
          <w:color w:val="000000"/>
          <w:sz w:val="16"/>
          <w:szCs w:val="16"/>
        </w:rPr>
        <w:t>**</w:t>
      </w:r>
      <w:proofErr w:type="gramStart"/>
      <w:r w:rsidRPr="00EC4EF4">
        <w:rPr>
          <w:rFonts w:ascii="Courier New" w:hAnsi="Courier New" w:cs="Courier New"/>
          <w:color w:val="000000"/>
          <w:sz w:val="16"/>
          <w:szCs w:val="16"/>
        </w:rPr>
        <w:t>*  Weber</w:t>
      </w:r>
      <w:proofErr w:type="gramEnd"/>
      <w:r w:rsidRPr="00EC4EF4">
        <w:rPr>
          <w:rFonts w:ascii="Courier New" w:hAnsi="Courier New" w:cs="Courier New"/>
          <w:color w:val="000000"/>
          <w:sz w:val="16"/>
          <w:szCs w:val="16"/>
        </w:rPr>
        <w:t xml:space="preserve"> &amp; </w:t>
      </w:r>
      <w:proofErr w:type="spellStart"/>
      <w:r w:rsidRPr="00EC4EF4">
        <w:rPr>
          <w:rFonts w:ascii="Courier New" w:hAnsi="Courier New" w:cs="Courier New"/>
          <w:color w:val="000000"/>
          <w:sz w:val="16"/>
          <w:szCs w:val="16"/>
        </w:rPr>
        <w:t>Popova</w:t>
      </w:r>
      <w:proofErr w:type="spellEnd"/>
      <w:r w:rsidRPr="00EC4EF4">
        <w:rPr>
          <w:rFonts w:ascii="Courier New" w:hAnsi="Courier New" w:cs="Courier New"/>
          <w:color w:val="000000"/>
          <w:sz w:val="16"/>
          <w:szCs w:val="16"/>
        </w:rPr>
        <w:t xml:space="preserve"> Dependent/Paired-Samples Equivalence Procedure  ***</w:t>
      </w:r>
    </w:p>
    <w:p w:rsidR="00133F01" w:rsidRPr="00EC4EF4" w:rsidRDefault="00133F01" w:rsidP="00133F01">
      <w:pPr>
        <w:autoSpaceDE w:val="0"/>
        <w:autoSpaceDN w:val="0"/>
        <w:adjustRightInd w:val="0"/>
        <w:spacing w:after="0" w:line="240" w:lineRule="auto"/>
        <w:rPr>
          <w:rFonts w:ascii="Courier New" w:hAnsi="Courier New" w:cs="Courier New"/>
          <w:color w:val="000000"/>
          <w:sz w:val="16"/>
          <w:szCs w:val="16"/>
        </w:rPr>
      </w:pPr>
      <w:r w:rsidRPr="00EC4EF4">
        <w:rPr>
          <w:rFonts w:ascii="Courier New" w:hAnsi="Courier New" w:cs="Courier New"/>
          <w:color w:val="000000"/>
          <w:sz w:val="16"/>
          <w:szCs w:val="16"/>
        </w:rPr>
        <w:t xml:space="preserve">     Based on the custom-entered delta</w:t>
      </w:r>
    </w:p>
    <w:p w:rsidR="00133F01" w:rsidRPr="00EC4EF4" w:rsidRDefault="00133F01" w:rsidP="00133F01">
      <w:pPr>
        <w:autoSpaceDE w:val="0"/>
        <w:autoSpaceDN w:val="0"/>
        <w:adjustRightInd w:val="0"/>
        <w:spacing w:after="0" w:line="240" w:lineRule="auto"/>
        <w:rPr>
          <w:rFonts w:ascii="Courier New" w:hAnsi="Courier New" w:cs="Courier New"/>
          <w:color w:val="000000"/>
          <w:sz w:val="16"/>
          <w:szCs w:val="16"/>
        </w:rPr>
      </w:pPr>
    </w:p>
    <w:p w:rsidR="00133F01" w:rsidRPr="00EC4EF4" w:rsidRDefault="00133F01" w:rsidP="00133F01">
      <w:pPr>
        <w:autoSpaceDE w:val="0"/>
        <w:autoSpaceDN w:val="0"/>
        <w:adjustRightInd w:val="0"/>
        <w:spacing w:after="0" w:line="240" w:lineRule="auto"/>
        <w:rPr>
          <w:rFonts w:ascii="Courier New" w:hAnsi="Courier New" w:cs="Courier New"/>
          <w:color w:val="000000"/>
          <w:sz w:val="16"/>
          <w:szCs w:val="16"/>
        </w:rPr>
      </w:pPr>
      <w:r w:rsidRPr="00EC4EF4">
        <w:rPr>
          <w:rFonts w:ascii="Courier New" w:hAnsi="Courier New" w:cs="Courier New"/>
          <w:color w:val="000000"/>
          <w:sz w:val="16"/>
          <w:szCs w:val="16"/>
        </w:rPr>
        <w:t xml:space="preserve">                                                   </w:t>
      </w:r>
      <w:proofErr w:type="gramStart"/>
      <w:r w:rsidRPr="00EC4EF4">
        <w:rPr>
          <w:rFonts w:ascii="Courier New" w:hAnsi="Courier New" w:cs="Courier New"/>
          <w:color w:val="000000"/>
          <w:sz w:val="16"/>
          <w:szCs w:val="16"/>
        </w:rPr>
        <w:t>p</w:t>
      </w:r>
      <w:proofErr w:type="gramEnd"/>
      <w:r w:rsidRPr="00EC4EF4">
        <w:rPr>
          <w:rFonts w:ascii="Courier New" w:hAnsi="Courier New" w:cs="Courier New"/>
          <w:color w:val="000000"/>
          <w:sz w:val="16"/>
          <w:szCs w:val="16"/>
        </w:rPr>
        <w:t xml:space="preserve"> based on                 p based on</w:t>
      </w:r>
    </w:p>
    <w:p w:rsidR="00133F01" w:rsidRPr="00EC4EF4" w:rsidRDefault="00133F01" w:rsidP="00133F01">
      <w:pPr>
        <w:autoSpaceDE w:val="0"/>
        <w:autoSpaceDN w:val="0"/>
        <w:adjustRightInd w:val="0"/>
        <w:spacing w:after="0" w:line="240" w:lineRule="auto"/>
        <w:rPr>
          <w:rFonts w:ascii="Courier New" w:hAnsi="Courier New" w:cs="Courier New"/>
          <w:color w:val="000000"/>
          <w:sz w:val="16"/>
          <w:szCs w:val="16"/>
        </w:rPr>
      </w:pPr>
      <w:r w:rsidRPr="00EC4EF4">
        <w:rPr>
          <w:rFonts w:ascii="Courier New" w:hAnsi="Courier New" w:cs="Courier New"/>
          <w:color w:val="000000"/>
          <w:sz w:val="16"/>
          <w:szCs w:val="16"/>
        </w:rPr>
        <w:t xml:space="preserve">                                        </w:t>
      </w:r>
      <w:proofErr w:type="gramStart"/>
      <w:r w:rsidRPr="00EC4EF4">
        <w:rPr>
          <w:rFonts w:ascii="Courier New" w:hAnsi="Courier New" w:cs="Courier New"/>
          <w:color w:val="000000"/>
          <w:sz w:val="16"/>
          <w:szCs w:val="16"/>
        </w:rPr>
        <w:t>actual</w:t>
      </w:r>
      <w:proofErr w:type="gramEnd"/>
      <w:r w:rsidRPr="00EC4EF4">
        <w:rPr>
          <w:rFonts w:ascii="Courier New" w:hAnsi="Courier New" w:cs="Courier New"/>
          <w:color w:val="000000"/>
          <w:sz w:val="16"/>
          <w:szCs w:val="16"/>
        </w:rPr>
        <w:t xml:space="preserve"> value of delta    half variance explained</w:t>
      </w:r>
    </w:p>
    <w:p w:rsidR="00133F01" w:rsidRPr="00EC4EF4" w:rsidRDefault="00133F01" w:rsidP="00133F01">
      <w:pPr>
        <w:autoSpaceDE w:val="0"/>
        <w:autoSpaceDN w:val="0"/>
        <w:adjustRightInd w:val="0"/>
        <w:spacing w:after="0" w:line="240" w:lineRule="auto"/>
        <w:rPr>
          <w:rFonts w:ascii="Courier New" w:hAnsi="Courier New" w:cs="Courier New"/>
          <w:color w:val="000000"/>
          <w:sz w:val="16"/>
          <w:szCs w:val="16"/>
        </w:rPr>
      </w:pPr>
      <w:r w:rsidRPr="00EC4EF4">
        <w:rPr>
          <w:rFonts w:ascii="Courier New" w:hAnsi="Courier New" w:cs="Courier New"/>
          <w:color w:val="000000"/>
          <w:sz w:val="16"/>
          <w:szCs w:val="16"/>
        </w:rPr>
        <w:t xml:space="preserve">Custom delta           t          </w:t>
      </w:r>
      <w:proofErr w:type="spellStart"/>
      <w:proofErr w:type="gramStart"/>
      <w:r w:rsidRPr="00EC4EF4">
        <w:rPr>
          <w:rFonts w:ascii="Courier New" w:hAnsi="Courier New" w:cs="Courier New"/>
          <w:color w:val="000000"/>
          <w:sz w:val="16"/>
          <w:szCs w:val="16"/>
        </w:rPr>
        <w:t>df</w:t>
      </w:r>
      <w:proofErr w:type="spellEnd"/>
      <w:proofErr w:type="gramEnd"/>
      <w:r w:rsidRPr="00EC4EF4">
        <w:rPr>
          <w:rFonts w:ascii="Courier New" w:hAnsi="Courier New" w:cs="Courier New"/>
          <w:color w:val="000000"/>
          <w:sz w:val="16"/>
          <w:szCs w:val="16"/>
        </w:rPr>
        <w:t xml:space="preserve">             (two-tailed)               (two-tailed)</w:t>
      </w:r>
    </w:p>
    <w:p w:rsidR="00133F01" w:rsidRPr="00EC4EF4" w:rsidRDefault="00133F01" w:rsidP="00133F01">
      <w:pPr>
        <w:autoSpaceDE w:val="0"/>
        <w:autoSpaceDN w:val="0"/>
        <w:adjustRightInd w:val="0"/>
        <w:spacing w:after="0" w:line="240" w:lineRule="auto"/>
        <w:rPr>
          <w:rFonts w:ascii="Courier New" w:hAnsi="Courier New" w:cs="Courier New"/>
          <w:color w:val="000000"/>
          <w:sz w:val="16"/>
          <w:szCs w:val="16"/>
        </w:rPr>
      </w:pPr>
      <w:r w:rsidRPr="00EC4EF4">
        <w:rPr>
          <w:rFonts w:ascii="Courier New" w:hAnsi="Courier New" w:cs="Courier New"/>
          <w:color w:val="000000"/>
          <w:sz w:val="16"/>
          <w:szCs w:val="16"/>
        </w:rPr>
        <w:t>____________    ________    ________    _____________________    _______________________</w:t>
      </w:r>
    </w:p>
    <w:p w:rsidR="00133F01" w:rsidRPr="00EC4EF4" w:rsidRDefault="00133F01" w:rsidP="00133F01">
      <w:pPr>
        <w:autoSpaceDE w:val="0"/>
        <w:autoSpaceDN w:val="0"/>
        <w:adjustRightInd w:val="0"/>
        <w:spacing w:after="0" w:line="240" w:lineRule="auto"/>
        <w:rPr>
          <w:rFonts w:ascii="Courier New" w:hAnsi="Courier New" w:cs="Courier New"/>
          <w:color w:val="000000"/>
          <w:sz w:val="16"/>
          <w:szCs w:val="16"/>
        </w:rPr>
      </w:pPr>
    </w:p>
    <w:p w:rsidR="00133F01" w:rsidRPr="00EC4EF4" w:rsidRDefault="00133F01" w:rsidP="00133F01">
      <w:pPr>
        <w:autoSpaceDE w:val="0"/>
        <w:autoSpaceDN w:val="0"/>
        <w:adjustRightInd w:val="0"/>
        <w:spacing w:after="0" w:line="240" w:lineRule="auto"/>
        <w:rPr>
          <w:rFonts w:ascii="Courier New" w:hAnsi="Courier New" w:cs="Courier New"/>
          <w:color w:val="000000"/>
          <w:sz w:val="16"/>
          <w:szCs w:val="16"/>
        </w:rPr>
      </w:pPr>
      <w:r w:rsidRPr="00EC4EF4">
        <w:rPr>
          <w:rFonts w:ascii="Courier New" w:hAnsi="Courier New" w:cs="Courier New"/>
          <w:color w:val="000000"/>
          <w:sz w:val="16"/>
          <w:szCs w:val="16"/>
        </w:rPr>
        <w:t xml:space="preserve">        .373        -.47          79                     .000                       .038</w:t>
      </w:r>
    </w:p>
    <w:p w:rsidR="00133F01" w:rsidRPr="00EC4EF4" w:rsidRDefault="00133F01" w:rsidP="00133F01">
      <w:pPr>
        <w:autoSpaceDE w:val="0"/>
        <w:autoSpaceDN w:val="0"/>
        <w:adjustRightInd w:val="0"/>
        <w:spacing w:after="0" w:line="240" w:lineRule="auto"/>
        <w:rPr>
          <w:rFonts w:ascii="Courier New" w:hAnsi="Courier New" w:cs="Courier New"/>
          <w:color w:val="000000"/>
          <w:sz w:val="16"/>
          <w:szCs w:val="16"/>
        </w:rPr>
      </w:pPr>
    </w:p>
    <w:p w:rsidR="00133F01" w:rsidRPr="00EC4EF4" w:rsidRDefault="00133F01" w:rsidP="00133F01">
      <w:pPr>
        <w:autoSpaceDE w:val="0"/>
        <w:autoSpaceDN w:val="0"/>
        <w:adjustRightInd w:val="0"/>
        <w:spacing w:after="0" w:line="240" w:lineRule="auto"/>
        <w:rPr>
          <w:rFonts w:ascii="Courier New" w:hAnsi="Courier New" w:cs="Courier New"/>
          <w:color w:val="000000"/>
          <w:sz w:val="16"/>
          <w:szCs w:val="16"/>
        </w:rPr>
      </w:pPr>
    </w:p>
    <w:p w:rsidR="00133F01" w:rsidRPr="00F21088" w:rsidRDefault="00133F01" w:rsidP="00133F01">
      <w:pPr>
        <w:autoSpaceDE w:val="0"/>
        <w:autoSpaceDN w:val="0"/>
        <w:adjustRightInd w:val="0"/>
        <w:spacing w:after="0" w:line="240" w:lineRule="auto"/>
        <w:rPr>
          <w:rFonts w:ascii="Courier New" w:hAnsi="Courier New" w:cs="Courier New"/>
          <w:color w:val="000000"/>
          <w:sz w:val="16"/>
          <w:szCs w:val="16"/>
        </w:rPr>
      </w:pPr>
    </w:p>
    <w:p w:rsidR="00133F01" w:rsidRPr="00664BB9" w:rsidRDefault="00133F01" w:rsidP="00133F01">
      <w:pPr>
        <w:autoSpaceDE w:val="0"/>
        <w:autoSpaceDN w:val="0"/>
        <w:adjustRightInd w:val="0"/>
        <w:spacing w:after="0" w:line="240" w:lineRule="auto"/>
        <w:rPr>
          <w:rFonts w:ascii="Arial" w:hAnsi="Arial" w:cs="Arial"/>
          <w:color w:val="000000"/>
          <w:sz w:val="20"/>
          <w:szCs w:val="20"/>
        </w:rPr>
      </w:pPr>
      <w:proofErr w:type="gramStart"/>
      <w:r w:rsidRPr="00664BB9">
        <w:rPr>
          <w:rFonts w:ascii="Arial" w:hAnsi="Arial" w:cs="Arial"/>
          <w:color w:val="000000"/>
          <w:sz w:val="20"/>
          <w:szCs w:val="20"/>
        </w:rPr>
        <w:t>Using the default Cohen</w:t>
      </w:r>
      <w:r>
        <w:rPr>
          <w:rFonts w:ascii="Arial" w:hAnsi="Arial" w:cs="Arial"/>
          <w:color w:val="000000"/>
          <w:sz w:val="20"/>
          <w:szCs w:val="20"/>
        </w:rPr>
        <w:t>’s</w:t>
      </w:r>
      <w:r w:rsidRPr="00664BB9">
        <w:rPr>
          <w:rFonts w:ascii="Arial" w:hAnsi="Arial" w:cs="Arial"/>
          <w:color w:val="000000"/>
          <w:sz w:val="20"/>
          <w:szCs w:val="20"/>
        </w:rPr>
        <w:t xml:space="preserve"> effect sizes.</w:t>
      </w:r>
      <w:proofErr w:type="gramEnd"/>
    </w:p>
    <w:p w:rsidR="00133F01" w:rsidRDefault="00133F01" w:rsidP="00133F01">
      <w:pPr>
        <w:autoSpaceDE w:val="0"/>
        <w:autoSpaceDN w:val="0"/>
        <w:adjustRightInd w:val="0"/>
        <w:spacing w:after="0" w:line="240" w:lineRule="auto"/>
        <w:rPr>
          <w:rFonts w:ascii="Courier New" w:hAnsi="Courier New" w:cs="Courier New"/>
          <w:color w:val="000000"/>
          <w:sz w:val="20"/>
          <w:szCs w:val="20"/>
        </w:rPr>
      </w:pPr>
    </w:p>
    <w:p w:rsidR="00133F01" w:rsidRDefault="00133F01" w:rsidP="00133F01">
      <w:pPr>
        <w:autoSpaceDE w:val="0"/>
        <w:autoSpaceDN w:val="0"/>
        <w:adjustRightInd w:val="0"/>
        <w:spacing w:after="0" w:line="240" w:lineRule="auto"/>
        <w:rPr>
          <w:rFonts w:ascii="Courier New" w:hAnsi="Courier New" w:cs="Courier New"/>
          <w:color w:val="000000"/>
          <w:sz w:val="20"/>
          <w:szCs w:val="20"/>
        </w:rPr>
      </w:pPr>
      <w:r>
        <w:rPr>
          <w:rFonts w:ascii="Courier New" w:hAnsi="Courier New" w:cs="Courier New"/>
          <w:color w:val="000000"/>
          <w:sz w:val="20"/>
          <w:szCs w:val="20"/>
        </w:rPr>
        <w:t>**</w:t>
      </w:r>
      <w:proofErr w:type="gramStart"/>
      <w:r>
        <w:rPr>
          <w:rFonts w:ascii="Courier New" w:hAnsi="Courier New" w:cs="Courier New"/>
          <w:color w:val="000000"/>
          <w:sz w:val="20"/>
          <w:szCs w:val="20"/>
        </w:rPr>
        <w:t>*  Weber</w:t>
      </w:r>
      <w:proofErr w:type="gramEnd"/>
      <w:r>
        <w:rPr>
          <w:rFonts w:ascii="Courier New" w:hAnsi="Courier New" w:cs="Courier New"/>
          <w:color w:val="000000"/>
          <w:sz w:val="20"/>
          <w:szCs w:val="20"/>
        </w:rPr>
        <w:t xml:space="preserve"> &amp; </w:t>
      </w:r>
      <w:proofErr w:type="spellStart"/>
      <w:r>
        <w:rPr>
          <w:rFonts w:ascii="Courier New" w:hAnsi="Courier New" w:cs="Courier New"/>
          <w:color w:val="000000"/>
          <w:sz w:val="20"/>
          <w:szCs w:val="20"/>
        </w:rPr>
        <w:t>Popova</w:t>
      </w:r>
      <w:proofErr w:type="spellEnd"/>
      <w:r>
        <w:rPr>
          <w:rFonts w:ascii="Courier New" w:hAnsi="Courier New" w:cs="Courier New"/>
          <w:color w:val="000000"/>
          <w:sz w:val="20"/>
          <w:szCs w:val="20"/>
        </w:rPr>
        <w:t xml:space="preserve"> Dependent/Paired-Samples Equivalence Procedure  ***</w:t>
      </w:r>
    </w:p>
    <w:p w:rsidR="00133F01" w:rsidRDefault="00133F01" w:rsidP="00133F01">
      <w:pPr>
        <w:autoSpaceDE w:val="0"/>
        <w:autoSpaceDN w:val="0"/>
        <w:adjustRightInd w:val="0"/>
        <w:spacing w:after="0" w:line="240" w:lineRule="auto"/>
        <w:rPr>
          <w:rFonts w:ascii="Courier New" w:hAnsi="Courier New" w:cs="Courier New"/>
          <w:color w:val="000000"/>
          <w:sz w:val="20"/>
          <w:szCs w:val="20"/>
        </w:rPr>
      </w:pPr>
      <w:r>
        <w:rPr>
          <w:rFonts w:ascii="Courier New" w:hAnsi="Courier New" w:cs="Courier New"/>
          <w:color w:val="000000"/>
          <w:sz w:val="20"/>
          <w:szCs w:val="20"/>
        </w:rPr>
        <w:t xml:space="preserve">     Based on the Cohen's classification of effect sizes</w:t>
      </w:r>
    </w:p>
    <w:p w:rsidR="00133F01" w:rsidRDefault="00133F01" w:rsidP="00133F01">
      <w:pPr>
        <w:autoSpaceDE w:val="0"/>
        <w:autoSpaceDN w:val="0"/>
        <w:adjustRightInd w:val="0"/>
        <w:spacing w:after="0" w:line="240" w:lineRule="auto"/>
        <w:rPr>
          <w:rFonts w:ascii="Courier New" w:hAnsi="Courier New" w:cs="Courier New"/>
          <w:color w:val="000000"/>
          <w:sz w:val="20"/>
          <w:szCs w:val="20"/>
        </w:rPr>
      </w:pPr>
    </w:p>
    <w:p w:rsidR="00133F01" w:rsidRDefault="00133F01" w:rsidP="00133F01">
      <w:pPr>
        <w:autoSpaceDE w:val="0"/>
        <w:autoSpaceDN w:val="0"/>
        <w:adjustRightInd w:val="0"/>
        <w:spacing w:after="0" w:line="240" w:lineRule="auto"/>
        <w:rPr>
          <w:rFonts w:ascii="Courier New" w:hAnsi="Courier New" w:cs="Courier New"/>
          <w:color w:val="000000"/>
          <w:sz w:val="20"/>
          <w:szCs w:val="20"/>
        </w:rPr>
      </w:pPr>
      <w:r>
        <w:rPr>
          <w:rFonts w:ascii="Courier New" w:hAnsi="Courier New" w:cs="Courier New"/>
          <w:color w:val="000000"/>
          <w:sz w:val="20"/>
          <w:szCs w:val="20"/>
        </w:rPr>
        <w:t xml:space="preserve">       </w:t>
      </w:r>
      <w:proofErr w:type="gramStart"/>
      <w:r>
        <w:rPr>
          <w:rFonts w:ascii="Courier New" w:hAnsi="Courier New" w:cs="Courier New"/>
          <w:color w:val="000000"/>
          <w:sz w:val="20"/>
          <w:szCs w:val="20"/>
        </w:rPr>
        <w:t>t</w:t>
      </w:r>
      <w:proofErr w:type="gramEnd"/>
      <w:r>
        <w:rPr>
          <w:rFonts w:ascii="Courier New" w:hAnsi="Courier New" w:cs="Courier New"/>
          <w:color w:val="000000"/>
          <w:sz w:val="20"/>
          <w:szCs w:val="20"/>
        </w:rPr>
        <w:t xml:space="preserve">          </w:t>
      </w:r>
      <w:proofErr w:type="spellStart"/>
      <w:r>
        <w:rPr>
          <w:rFonts w:ascii="Courier New" w:hAnsi="Courier New" w:cs="Courier New"/>
          <w:color w:val="000000"/>
          <w:sz w:val="20"/>
          <w:szCs w:val="20"/>
        </w:rPr>
        <w:t>df</w:t>
      </w:r>
      <w:proofErr w:type="spellEnd"/>
      <w:r>
        <w:rPr>
          <w:rFonts w:ascii="Courier New" w:hAnsi="Courier New" w:cs="Courier New"/>
          <w:color w:val="000000"/>
          <w:sz w:val="20"/>
          <w:szCs w:val="20"/>
        </w:rPr>
        <w:t xml:space="preserve">       Delta    p, two-tailed</w:t>
      </w:r>
    </w:p>
    <w:p w:rsidR="00133F01" w:rsidRDefault="00133F01" w:rsidP="00133F01">
      <w:pPr>
        <w:autoSpaceDE w:val="0"/>
        <w:autoSpaceDN w:val="0"/>
        <w:adjustRightInd w:val="0"/>
        <w:spacing w:after="0" w:line="240" w:lineRule="auto"/>
        <w:rPr>
          <w:rFonts w:ascii="Courier New" w:hAnsi="Courier New" w:cs="Courier New"/>
          <w:color w:val="000000"/>
          <w:sz w:val="20"/>
          <w:szCs w:val="20"/>
        </w:rPr>
      </w:pPr>
      <w:r>
        <w:rPr>
          <w:rFonts w:ascii="Courier New" w:hAnsi="Courier New" w:cs="Courier New"/>
          <w:color w:val="000000"/>
          <w:sz w:val="20"/>
          <w:szCs w:val="20"/>
        </w:rPr>
        <w:t>________    ________    ________    _____________</w:t>
      </w:r>
    </w:p>
    <w:p w:rsidR="00133F01" w:rsidRDefault="00133F01" w:rsidP="00133F01">
      <w:pPr>
        <w:autoSpaceDE w:val="0"/>
        <w:autoSpaceDN w:val="0"/>
        <w:adjustRightInd w:val="0"/>
        <w:spacing w:after="0" w:line="240" w:lineRule="auto"/>
        <w:rPr>
          <w:rFonts w:ascii="Courier New" w:hAnsi="Courier New" w:cs="Courier New"/>
          <w:color w:val="000000"/>
          <w:sz w:val="20"/>
          <w:szCs w:val="20"/>
        </w:rPr>
      </w:pPr>
    </w:p>
    <w:p w:rsidR="00133F01" w:rsidRDefault="00133F01" w:rsidP="00133F01">
      <w:pPr>
        <w:autoSpaceDE w:val="0"/>
        <w:autoSpaceDN w:val="0"/>
        <w:adjustRightInd w:val="0"/>
        <w:spacing w:after="0" w:line="240" w:lineRule="auto"/>
        <w:rPr>
          <w:rFonts w:ascii="Courier New" w:hAnsi="Courier New" w:cs="Courier New"/>
          <w:color w:val="000000"/>
          <w:sz w:val="20"/>
          <w:szCs w:val="20"/>
        </w:rPr>
      </w:pPr>
      <w:r>
        <w:rPr>
          <w:rFonts w:ascii="Courier New" w:hAnsi="Courier New" w:cs="Courier New"/>
          <w:color w:val="000000"/>
          <w:sz w:val="20"/>
          <w:szCs w:val="20"/>
        </w:rPr>
        <w:t xml:space="preserve">    -.47          79         .10             .291</w:t>
      </w:r>
    </w:p>
    <w:p w:rsidR="00133F01" w:rsidRDefault="00133F01" w:rsidP="00133F01">
      <w:pPr>
        <w:autoSpaceDE w:val="0"/>
        <w:autoSpaceDN w:val="0"/>
        <w:adjustRightInd w:val="0"/>
        <w:spacing w:after="0" w:line="240" w:lineRule="auto"/>
        <w:rPr>
          <w:rFonts w:ascii="Courier New" w:hAnsi="Courier New" w:cs="Courier New"/>
          <w:color w:val="000000"/>
          <w:sz w:val="20"/>
          <w:szCs w:val="20"/>
        </w:rPr>
      </w:pPr>
      <w:r>
        <w:rPr>
          <w:rFonts w:ascii="Courier New" w:hAnsi="Courier New" w:cs="Courier New"/>
          <w:color w:val="000000"/>
          <w:sz w:val="20"/>
          <w:szCs w:val="20"/>
        </w:rPr>
        <w:t xml:space="preserve">    -.47          79         .30             .004</w:t>
      </w:r>
    </w:p>
    <w:p w:rsidR="00133F01" w:rsidRPr="00CD7B52" w:rsidRDefault="00133F01" w:rsidP="00133F01">
      <w:pPr>
        <w:autoSpaceDE w:val="0"/>
        <w:autoSpaceDN w:val="0"/>
        <w:adjustRightInd w:val="0"/>
        <w:spacing w:after="0" w:line="240" w:lineRule="auto"/>
        <w:rPr>
          <w:rFonts w:ascii="Courier New" w:hAnsi="Courier New" w:cs="Courier New"/>
          <w:color w:val="000000"/>
          <w:sz w:val="20"/>
          <w:szCs w:val="20"/>
        </w:rPr>
      </w:pPr>
      <w:r>
        <w:rPr>
          <w:rFonts w:ascii="Courier New" w:hAnsi="Courier New" w:cs="Courier New"/>
          <w:color w:val="000000"/>
          <w:sz w:val="20"/>
          <w:szCs w:val="20"/>
        </w:rPr>
        <w:t xml:space="preserve">    -.47          79         .50             .000</w:t>
      </w:r>
    </w:p>
    <w:p w:rsidR="00133F01" w:rsidRPr="00910522" w:rsidRDefault="00133F01" w:rsidP="00133F01"/>
    <w:p w:rsidR="00987A40" w:rsidRDefault="00987A40">
      <w:bookmarkStart w:id="4" w:name="_GoBack"/>
      <w:bookmarkEnd w:id="4"/>
    </w:p>
    <w:p w:rsidR="00987A40" w:rsidRDefault="00987A40"/>
    <w:p w:rsidR="00987A40" w:rsidRPr="00987A40" w:rsidRDefault="00987A40" w:rsidP="00987A40">
      <w:pPr>
        <w:pStyle w:val="EndNoteBibliography"/>
        <w:spacing w:after="0"/>
      </w:pPr>
      <w:r>
        <w:fldChar w:fldCharType="begin"/>
      </w:r>
      <w:r>
        <w:instrText xml:space="preserve"> ADDIN EN.REFLIST </w:instrText>
      </w:r>
      <w:r>
        <w:fldChar w:fldCharType="separate"/>
      </w:r>
      <w:r w:rsidRPr="00987A40">
        <w:t xml:space="preserve">1. Groeneveld J (2011) Embedding equivalence t-test results in Bland Altman Plots visualising rater reliability. In </w:t>
      </w:r>
      <w:r w:rsidRPr="00987A40">
        <w:rPr>
          <w:i/>
        </w:rPr>
        <w:t>Pharmaceutical Users Software Exchange</w:t>
      </w:r>
      <w:r w:rsidRPr="00987A40">
        <w:t>, pp. SP06. Brighton, UK: PhUSE.</w:t>
      </w:r>
    </w:p>
    <w:p w:rsidR="00987A40" w:rsidRPr="00987A40" w:rsidRDefault="00987A40" w:rsidP="00987A40">
      <w:pPr>
        <w:pStyle w:val="EndNoteBibliography"/>
        <w:spacing w:after="0"/>
      </w:pPr>
      <w:r w:rsidRPr="00987A40">
        <w:t xml:space="preserve">2. Dixon PM, Pechmann JHK (2005) A statistical test to show negligble trend. </w:t>
      </w:r>
      <w:r w:rsidRPr="00987A40">
        <w:rPr>
          <w:i/>
        </w:rPr>
        <w:t>Ecology</w:t>
      </w:r>
      <w:r w:rsidRPr="00987A40">
        <w:t xml:space="preserve"> </w:t>
      </w:r>
      <w:r w:rsidRPr="00987A40">
        <w:rPr>
          <w:b/>
        </w:rPr>
        <w:t>86</w:t>
      </w:r>
      <w:r w:rsidRPr="00987A40">
        <w:t>, 1751-1756.</w:t>
      </w:r>
    </w:p>
    <w:p w:rsidR="00987A40" w:rsidRPr="00987A40" w:rsidRDefault="00987A40" w:rsidP="00987A40">
      <w:pPr>
        <w:pStyle w:val="EndNoteBibliography"/>
        <w:spacing w:after="0"/>
      </w:pPr>
      <w:r w:rsidRPr="00987A40">
        <w:t xml:space="preserve">3. Weber R, Popova L (2012) Testing equivalence in communication research: Theory and application. </w:t>
      </w:r>
      <w:r w:rsidRPr="00987A40">
        <w:rPr>
          <w:i/>
        </w:rPr>
        <w:t>Communication methods and measures</w:t>
      </w:r>
      <w:r w:rsidRPr="00987A40">
        <w:t xml:space="preserve"> </w:t>
      </w:r>
      <w:r w:rsidRPr="00987A40">
        <w:rPr>
          <w:b/>
        </w:rPr>
        <w:t>6</w:t>
      </w:r>
      <w:r w:rsidRPr="00987A40">
        <w:t>, 190-213.</w:t>
      </w:r>
    </w:p>
    <w:p w:rsidR="00987A40" w:rsidRPr="00987A40" w:rsidRDefault="00987A40" w:rsidP="00987A40">
      <w:pPr>
        <w:pStyle w:val="EndNoteBibliography"/>
      </w:pPr>
      <w:r w:rsidRPr="00987A40">
        <w:t>4. Dunlap WP, Cortina JM, Vaslow JB</w:t>
      </w:r>
      <w:r w:rsidRPr="00987A40">
        <w:rPr>
          <w:i/>
        </w:rPr>
        <w:t xml:space="preserve"> et al.</w:t>
      </w:r>
      <w:r w:rsidRPr="00987A40">
        <w:t xml:space="preserve"> (1996) Meta-analysis of experiments with matched groups of repeated measures designs. </w:t>
      </w:r>
      <w:r w:rsidRPr="00987A40">
        <w:rPr>
          <w:i/>
        </w:rPr>
        <w:t>Psychological Methods</w:t>
      </w:r>
      <w:r w:rsidRPr="00987A40">
        <w:t xml:space="preserve"> </w:t>
      </w:r>
      <w:r w:rsidRPr="00987A40">
        <w:rPr>
          <w:b/>
        </w:rPr>
        <w:t>1</w:t>
      </w:r>
      <w:r w:rsidRPr="00987A40">
        <w:t>, 170-177.</w:t>
      </w:r>
    </w:p>
    <w:p w:rsidR="00C411B6" w:rsidRDefault="00987A40">
      <w:r>
        <w:fldChar w:fldCharType="end"/>
      </w:r>
    </w:p>
    <w:sectPr w:rsidR="00C411B6" w:rsidSect="00AF7AF6">
      <w:pgSz w:w="11906" w:h="16838"/>
      <w:pgMar w:top="1191" w:right="1134" w:bottom="1134" w:left="1134" w:header="709" w:footer="709"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574212"/>
    <w:multiLevelType w:val="hybridMultilevel"/>
    <w:tmpl w:val="7432431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Layout" w:val="&lt;ENLayout&gt;&lt;Style&gt;Brit J Nutrition&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fztxf95qerasuep0zsxvt0was2edxazs9vt&quot;&gt;equivalence&lt;record-ids&gt;&lt;item&gt;8&lt;/item&gt;&lt;item&gt;16&lt;/item&gt;&lt;item&gt;17&lt;/item&gt;&lt;item&gt;18&lt;/item&gt;&lt;/record-ids&gt;&lt;/item&gt;&lt;/Libraries&gt;"/>
  </w:docVars>
  <w:rsids>
    <w:rsidRoot w:val="00133F01"/>
    <w:rsid w:val="000109A8"/>
    <w:rsid w:val="00021DDA"/>
    <w:rsid w:val="00046105"/>
    <w:rsid w:val="00093E38"/>
    <w:rsid w:val="000F6F6C"/>
    <w:rsid w:val="0010348B"/>
    <w:rsid w:val="00122DC5"/>
    <w:rsid w:val="00133F01"/>
    <w:rsid w:val="00172C77"/>
    <w:rsid w:val="00174FCE"/>
    <w:rsid w:val="001902F6"/>
    <w:rsid w:val="001C114C"/>
    <w:rsid w:val="001E2A4B"/>
    <w:rsid w:val="001F6DE1"/>
    <w:rsid w:val="00205022"/>
    <w:rsid w:val="00222B7B"/>
    <w:rsid w:val="002D4C59"/>
    <w:rsid w:val="002D7997"/>
    <w:rsid w:val="003311EA"/>
    <w:rsid w:val="00344B62"/>
    <w:rsid w:val="0038229B"/>
    <w:rsid w:val="003D3A47"/>
    <w:rsid w:val="003E512D"/>
    <w:rsid w:val="004309B1"/>
    <w:rsid w:val="004C51DF"/>
    <w:rsid w:val="004D4C92"/>
    <w:rsid w:val="004F3EA5"/>
    <w:rsid w:val="00506034"/>
    <w:rsid w:val="005561C1"/>
    <w:rsid w:val="0057280D"/>
    <w:rsid w:val="005F24BB"/>
    <w:rsid w:val="006342EE"/>
    <w:rsid w:val="006775F2"/>
    <w:rsid w:val="00711F5A"/>
    <w:rsid w:val="00736E2D"/>
    <w:rsid w:val="00761CCB"/>
    <w:rsid w:val="00792D02"/>
    <w:rsid w:val="0079632B"/>
    <w:rsid w:val="007F74E3"/>
    <w:rsid w:val="00816C1E"/>
    <w:rsid w:val="008273C7"/>
    <w:rsid w:val="008321EC"/>
    <w:rsid w:val="00860CED"/>
    <w:rsid w:val="00875F75"/>
    <w:rsid w:val="00884C1B"/>
    <w:rsid w:val="008851F5"/>
    <w:rsid w:val="0088608D"/>
    <w:rsid w:val="008941EF"/>
    <w:rsid w:val="008A126A"/>
    <w:rsid w:val="008E3BF3"/>
    <w:rsid w:val="008E574E"/>
    <w:rsid w:val="008F313D"/>
    <w:rsid w:val="0091280F"/>
    <w:rsid w:val="00914810"/>
    <w:rsid w:val="0091554A"/>
    <w:rsid w:val="00955277"/>
    <w:rsid w:val="00974F9B"/>
    <w:rsid w:val="00987A40"/>
    <w:rsid w:val="009A0573"/>
    <w:rsid w:val="009C635D"/>
    <w:rsid w:val="009D1D49"/>
    <w:rsid w:val="009E19F1"/>
    <w:rsid w:val="00A13EE8"/>
    <w:rsid w:val="00A14974"/>
    <w:rsid w:val="00A15FB3"/>
    <w:rsid w:val="00A2124B"/>
    <w:rsid w:val="00A32F72"/>
    <w:rsid w:val="00A33B7E"/>
    <w:rsid w:val="00A72EF7"/>
    <w:rsid w:val="00A7458F"/>
    <w:rsid w:val="00AE346B"/>
    <w:rsid w:val="00B00FEE"/>
    <w:rsid w:val="00B52159"/>
    <w:rsid w:val="00B751FA"/>
    <w:rsid w:val="00BA20BD"/>
    <w:rsid w:val="00BC0E90"/>
    <w:rsid w:val="00BF5531"/>
    <w:rsid w:val="00C40B88"/>
    <w:rsid w:val="00C411B6"/>
    <w:rsid w:val="00C7487B"/>
    <w:rsid w:val="00C7779F"/>
    <w:rsid w:val="00C8015A"/>
    <w:rsid w:val="00C83D94"/>
    <w:rsid w:val="00CA5782"/>
    <w:rsid w:val="00CC67F7"/>
    <w:rsid w:val="00D124DF"/>
    <w:rsid w:val="00D344F6"/>
    <w:rsid w:val="00D36307"/>
    <w:rsid w:val="00D63A75"/>
    <w:rsid w:val="00D85E1C"/>
    <w:rsid w:val="00DB744F"/>
    <w:rsid w:val="00DC5A0D"/>
    <w:rsid w:val="00DF40A0"/>
    <w:rsid w:val="00DF5593"/>
    <w:rsid w:val="00E00E25"/>
    <w:rsid w:val="00E639E6"/>
    <w:rsid w:val="00E90291"/>
    <w:rsid w:val="00EA3712"/>
    <w:rsid w:val="00EA63AD"/>
    <w:rsid w:val="00EA6A4A"/>
    <w:rsid w:val="00EB5174"/>
    <w:rsid w:val="00ED0642"/>
    <w:rsid w:val="00EE0DB6"/>
    <w:rsid w:val="00F23F96"/>
    <w:rsid w:val="00F26185"/>
    <w:rsid w:val="00F40C10"/>
    <w:rsid w:val="00F90EF0"/>
    <w:rsid w:val="00F93500"/>
    <w:rsid w:val="00FC50AF"/>
    <w:rsid w:val="00FD7906"/>
    <w:rsid w:val="00FE58EF"/>
    <w:rsid w:val="00FE60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F01"/>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3F01"/>
    <w:rPr>
      <w:color w:val="0000FF" w:themeColor="hyperlink"/>
      <w:u w:val="single"/>
    </w:rPr>
  </w:style>
  <w:style w:type="paragraph" w:styleId="ListParagraph">
    <w:name w:val="List Paragraph"/>
    <w:basedOn w:val="Normal"/>
    <w:uiPriority w:val="34"/>
    <w:qFormat/>
    <w:rsid w:val="00133F01"/>
    <w:pPr>
      <w:ind w:left="720"/>
      <w:contextualSpacing/>
    </w:pPr>
  </w:style>
  <w:style w:type="character" w:styleId="HTMLCite">
    <w:name w:val="HTML Cite"/>
    <w:basedOn w:val="DefaultParagraphFont"/>
    <w:uiPriority w:val="99"/>
    <w:semiHidden/>
    <w:unhideWhenUsed/>
    <w:rsid w:val="00133F01"/>
    <w:rPr>
      <w:i/>
      <w:iCs/>
    </w:rPr>
  </w:style>
  <w:style w:type="character" w:styleId="LineNumber">
    <w:name w:val="line number"/>
    <w:basedOn w:val="DefaultParagraphFont"/>
    <w:uiPriority w:val="99"/>
    <w:semiHidden/>
    <w:unhideWhenUsed/>
    <w:rsid w:val="00133F01"/>
  </w:style>
  <w:style w:type="paragraph" w:styleId="BalloonText">
    <w:name w:val="Balloon Text"/>
    <w:basedOn w:val="Normal"/>
    <w:link w:val="BalloonTextChar"/>
    <w:uiPriority w:val="99"/>
    <w:semiHidden/>
    <w:unhideWhenUsed/>
    <w:rsid w:val="00133F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3F01"/>
    <w:rPr>
      <w:rFonts w:ascii="Tahoma" w:hAnsi="Tahoma" w:cs="Tahoma"/>
      <w:sz w:val="16"/>
      <w:szCs w:val="16"/>
    </w:rPr>
  </w:style>
  <w:style w:type="paragraph" w:customStyle="1" w:styleId="EndNoteBibliographyTitle">
    <w:name w:val="EndNote Bibliography Title"/>
    <w:basedOn w:val="Normal"/>
    <w:link w:val="EndNoteBibliographyTitleChar"/>
    <w:rsid w:val="00987A40"/>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987A40"/>
    <w:rPr>
      <w:rFonts w:ascii="Calibri" w:hAnsi="Calibri"/>
      <w:noProof/>
      <w:lang w:val="en-US"/>
    </w:rPr>
  </w:style>
  <w:style w:type="paragraph" w:customStyle="1" w:styleId="EndNoteBibliography">
    <w:name w:val="EndNote Bibliography"/>
    <w:basedOn w:val="Normal"/>
    <w:link w:val="EndNoteBibliographyChar"/>
    <w:rsid w:val="00987A40"/>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987A40"/>
    <w:rPr>
      <w:rFonts w:ascii="Calibri" w:hAnsi="Calibri"/>
      <w:noProof/>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F01"/>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3F01"/>
    <w:rPr>
      <w:color w:val="0000FF" w:themeColor="hyperlink"/>
      <w:u w:val="single"/>
    </w:rPr>
  </w:style>
  <w:style w:type="paragraph" w:styleId="ListParagraph">
    <w:name w:val="List Paragraph"/>
    <w:basedOn w:val="Normal"/>
    <w:uiPriority w:val="34"/>
    <w:qFormat/>
    <w:rsid w:val="00133F01"/>
    <w:pPr>
      <w:ind w:left="720"/>
      <w:contextualSpacing/>
    </w:pPr>
  </w:style>
  <w:style w:type="character" w:styleId="HTMLCite">
    <w:name w:val="HTML Cite"/>
    <w:basedOn w:val="DefaultParagraphFont"/>
    <w:uiPriority w:val="99"/>
    <w:semiHidden/>
    <w:unhideWhenUsed/>
    <w:rsid w:val="00133F01"/>
    <w:rPr>
      <w:i/>
      <w:iCs/>
    </w:rPr>
  </w:style>
  <w:style w:type="character" w:styleId="LineNumber">
    <w:name w:val="line number"/>
    <w:basedOn w:val="DefaultParagraphFont"/>
    <w:uiPriority w:val="99"/>
    <w:semiHidden/>
    <w:unhideWhenUsed/>
    <w:rsid w:val="00133F01"/>
  </w:style>
  <w:style w:type="paragraph" w:styleId="BalloonText">
    <w:name w:val="Balloon Text"/>
    <w:basedOn w:val="Normal"/>
    <w:link w:val="BalloonTextChar"/>
    <w:uiPriority w:val="99"/>
    <w:semiHidden/>
    <w:unhideWhenUsed/>
    <w:rsid w:val="00133F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3F01"/>
    <w:rPr>
      <w:rFonts w:ascii="Tahoma" w:hAnsi="Tahoma" w:cs="Tahoma"/>
      <w:sz w:val="16"/>
      <w:szCs w:val="16"/>
    </w:rPr>
  </w:style>
  <w:style w:type="paragraph" w:customStyle="1" w:styleId="EndNoteBibliographyTitle">
    <w:name w:val="EndNote Bibliography Title"/>
    <w:basedOn w:val="Normal"/>
    <w:link w:val="EndNoteBibliographyTitleChar"/>
    <w:rsid w:val="00987A40"/>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987A40"/>
    <w:rPr>
      <w:rFonts w:ascii="Calibri" w:hAnsi="Calibri"/>
      <w:noProof/>
      <w:lang w:val="en-US"/>
    </w:rPr>
  </w:style>
  <w:style w:type="paragraph" w:customStyle="1" w:styleId="EndNoteBibliography">
    <w:name w:val="EndNote Bibliography"/>
    <w:basedOn w:val="Normal"/>
    <w:link w:val="EndNoteBibliographyChar"/>
    <w:rsid w:val="00987A40"/>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987A40"/>
    <w:rPr>
      <w:rFonts w:ascii="Calibri" w:hAnsi="Calibri"/>
      <w:noProo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apubs.org/archive/ecol/E086/094/suppl-1.ht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cran.r-project.org/web/packages/equivalence/equivalence.pdf" TargetMode="External"/><Relationship Id="rId12" Type="http://schemas.openxmlformats.org/officeDocument/2006/relationships/hyperlink" Target="http://www.medianeuroscience.org/equivalence_test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ijka@uow.edu.au" TargetMode="External"/><Relationship Id="rId11" Type="http://schemas.openxmlformats.org/officeDocument/2006/relationships/hyperlink" Target="http://doyenne.com/stata/tost.html"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2324</Words>
  <Characters>13247</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Marijka Batterham</dc:creator>
  <cp:lastModifiedBy>Marijka Batterham</cp:lastModifiedBy>
  <cp:revision>2</cp:revision>
  <dcterms:created xsi:type="dcterms:W3CDTF">2015-09-02T03:31:00Z</dcterms:created>
  <dcterms:modified xsi:type="dcterms:W3CDTF">2015-09-02T03:33:00Z</dcterms:modified>
</cp:coreProperties>
</file>