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8" w:rsidRPr="007C366A" w:rsidRDefault="00DC5351" w:rsidP="00522878">
      <w:pPr>
        <w:ind w:right="60"/>
        <w:jc w:val="center"/>
      </w:pPr>
      <w:proofErr w:type="gramStart"/>
      <w:r>
        <w:t xml:space="preserve">Supplementary </w:t>
      </w:r>
      <w:r w:rsidR="00522878" w:rsidRPr="007C366A">
        <w:t xml:space="preserve">Table </w:t>
      </w:r>
      <w:r w:rsidR="00FB6CD7">
        <w:t>1</w:t>
      </w:r>
      <w:r w:rsidR="00522878" w:rsidRPr="007C366A">
        <w:t>.</w:t>
      </w:r>
      <w:proofErr w:type="gramEnd"/>
      <w:r w:rsidR="00522878" w:rsidRPr="007C366A">
        <w:t xml:space="preserve"> </w:t>
      </w:r>
      <w:r w:rsidR="00522878">
        <w:t xml:space="preserve">Magnesium and calcium intake from foods and risk of reflux </w:t>
      </w:r>
      <w:proofErr w:type="spellStart"/>
      <w:r w:rsidR="00BE2672">
        <w:t>o</w:t>
      </w:r>
      <w:r w:rsidR="00522878">
        <w:t>esophagitis</w:t>
      </w:r>
      <w:proofErr w:type="spellEnd"/>
      <w:r w:rsidR="00522878">
        <w:t xml:space="preserve">, Barrett’s </w:t>
      </w:r>
      <w:r w:rsidR="00BE2672">
        <w:t>o</w:t>
      </w:r>
      <w:r w:rsidR="00522878">
        <w:t xml:space="preserve">esophagus and </w:t>
      </w:r>
      <w:r w:rsidR="00BE2672">
        <w:t>o</w:t>
      </w:r>
      <w:r w:rsidR="00522878">
        <w:t xml:space="preserve">esophageal </w:t>
      </w:r>
      <w:proofErr w:type="spellStart"/>
      <w:r w:rsidR="00522878">
        <w:t>adenocarcinoma</w:t>
      </w:r>
      <w:proofErr w:type="spellEnd"/>
      <w:r w:rsidR="00522878">
        <w:t xml:space="preserve"> </w:t>
      </w:r>
      <w:r w:rsidR="00792A78">
        <w:t>stratified by</w:t>
      </w:r>
      <w:r w:rsidR="00522878">
        <w:t xml:space="preserve"> vitamin D intake</w:t>
      </w:r>
      <w:r w:rsidR="00522878" w:rsidRPr="007C366A">
        <w:t>.</w:t>
      </w:r>
    </w:p>
    <w:p w:rsidR="00522878" w:rsidRDefault="00522878" w:rsidP="00522878">
      <w:pPr>
        <w:ind w:right="-60"/>
      </w:pPr>
    </w:p>
    <w:tbl>
      <w:tblPr>
        <w:tblpPr w:leftFromText="180" w:rightFromText="180" w:vertAnchor="page" w:horzAnchor="margin" w:tblpXSpec="center" w:tblpY="21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4"/>
        <w:gridCol w:w="990"/>
        <w:gridCol w:w="1530"/>
        <w:gridCol w:w="990"/>
        <w:gridCol w:w="1674"/>
        <w:gridCol w:w="1080"/>
      </w:tblGrid>
      <w:tr w:rsidR="00522878" w:rsidTr="000D7F12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878" w:rsidRDefault="00522878" w:rsidP="00792A78"/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878" w:rsidRDefault="00522878" w:rsidP="00792A78">
            <w:pPr>
              <w:jc w:val="center"/>
            </w:pPr>
            <w:r>
              <w:t>Vitamin D intake &lt;median</w:t>
            </w:r>
            <w:r w:rsidRPr="00DD3EC5">
              <w:rPr>
                <w:vertAlign w:val="superscript"/>
              </w:rPr>
              <w:t xml:space="preserve"> 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78" w:rsidRDefault="00522878" w:rsidP="00792A78">
            <w:pPr>
              <w:jc w:val="center"/>
            </w:pPr>
            <w:r>
              <w:t>Vitamin D ≥median</w:t>
            </w:r>
            <w:r w:rsidRPr="00DD3EC5">
              <w:rPr>
                <w:vertAlign w:val="superscript"/>
              </w:rPr>
              <w:t xml:space="preserve">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78" w:rsidRDefault="00522878" w:rsidP="00792A78">
            <w:pPr>
              <w:jc w:val="center"/>
            </w:pPr>
          </w:p>
        </w:tc>
      </w:tr>
      <w:tr w:rsidR="00522878" w:rsidTr="000D7F12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878" w:rsidRDefault="00522878" w:rsidP="00792A7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878" w:rsidRPr="00DD3EC5" w:rsidRDefault="00522878" w:rsidP="00792A78">
            <w:pPr>
              <w:jc w:val="center"/>
              <w:rPr>
                <w:i/>
              </w:rPr>
            </w:pPr>
            <w:r>
              <w:t>Controls/Cases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2878" w:rsidRDefault="00522878" w:rsidP="00792A78">
            <w:pPr>
              <w:jc w:val="center"/>
            </w:pPr>
            <w:r>
              <w:t>Adjusted</w:t>
            </w:r>
            <w:r w:rsidRPr="00DD3EC5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  <w:p w:rsidR="00522878" w:rsidRDefault="00522878" w:rsidP="00792A78">
            <w:pPr>
              <w:jc w:val="center"/>
            </w:pPr>
            <w:r>
              <w:t>OR (95%CI)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878" w:rsidRDefault="00522878" w:rsidP="00792A78">
            <w:pPr>
              <w:jc w:val="center"/>
            </w:pPr>
            <w:r>
              <w:t>Controls/ Cases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78" w:rsidRDefault="00522878" w:rsidP="00792A78">
            <w:pPr>
              <w:jc w:val="center"/>
            </w:pPr>
            <w:r>
              <w:t xml:space="preserve">Adjusted </w:t>
            </w:r>
            <w:r w:rsidRPr="00DD3EC5">
              <w:rPr>
                <w:vertAlign w:val="superscript"/>
              </w:rPr>
              <w:t>b</w:t>
            </w:r>
          </w:p>
          <w:p w:rsidR="00522878" w:rsidRDefault="00522878" w:rsidP="00792A78">
            <w:pPr>
              <w:jc w:val="center"/>
            </w:pPr>
            <w:r>
              <w:t>OR (95%CI)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78" w:rsidRDefault="00522878" w:rsidP="00792A78">
            <w:pPr>
              <w:jc w:val="center"/>
            </w:pPr>
            <w:r w:rsidRPr="00E60674">
              <w:rPr>
                <w:i/>
              </w:rPr>
              <w:t xml:space="preserve">P </w:t>
            </w:r>
            <w:r>
              <w:t>for interaction</w:t>
            </w:r>
          </w:p>
        </w:tc>
      </w:tr>
      <w:tr w:rsidR="00522878" w:rsidTr="000D7F12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878" w:rsidRDefault="00522878" w:rsidP="00792A78">
            <w:r>
              <w:t xml:space="preserve">REFLUX </w:t>
            </w:r>
            <w:r w:rsidR="00BE2672">
              <w:t>O</w:t>
            </w:r>
            <w:r>
              <w:t>ESOPHAGITIS</w:t>
            </w:r>
            <w:r>
              <w:rPr>
                <w:vertAlign w:val="superscript"/>
              </w:rPr>
              <w:t xml:space="preserve"> 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878" w:rsidRDefault="00522878" w:rsidP="00792A7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878" w:rsidRDefault="00522878" w:rsidP="00792A7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878" w:rsidRDefault="00522878" w:rsidP="00792A78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78" w:rsidRDefault="00522878" w:rsidP="00792A7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878" w:rsidRDefault="00522878" w:rsidP="00792A78">
            <w:pPr>
              <w:jc w:val="center"/>
            </w:pPr>
          </w:p>
        </w:tc>
      </w:tr>
      <w:tr w:rsidR="00522878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2878" w:rsidRDefault="00522878" w:rsidP="00792A78">
            <w:r>
              <w:t>Calcium (mg/1000kcal/</w:t>
            </w:r>
            <w:r w:rsidRPr="00BA4F5A">
              <w:t>d</w:t>
            </w:r>
            <w:r>
              <w:t>)</w:t>
            </w:r>
          </w:p>
          <w:p w:rsidR="00522878" w:rsidRDefault="00522878" w:rsidP="00792A78">
            <w:r>
              <w:t xml:space="preserve">          &lt;399.7</w:t>
            </w:r>
          </w:p>
          <w:p w:rsidR="00522878" w:rsidRDefault="00522878" w:rsidP="00792A78">
            <w:r>
              <w:t xml:space="preserve">          399.7- &lt;482.9</w:t>
            </w:r>
          </w:p>
          <w:p w:rsidR="00522878" w:rsidRDefault="00522878" w:rsidP="00792A78">
            <w:r>
              <w:t xml:space="preserve">           ≥482.9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  <w:p w:rsidR="00522878" w:rsidRDefault="000D7F12" w:rsidP="00792A78">
            <w:pPr>
              <w:jc w:val="center"/>
            </w:pPr>
            <w:r>
              <w:t>19/47</w:t>
            </w:r>
          </w:p>
          <w:p w:rsidR="00522878" w:rsidRDefault="000D7F12" w:rsidP="00792A78">
            <w:pPr>
              <w:jc w:val="center"/>
            </w:pPr>
            <w:r>
              <w:t>16/38</w:t>
            </w:r>
          </w:p>
          <w:p w:rsidR="00522878" w:rsidRDefault="000D7F12" w:rsidP="00792A78">
            <w:pPr>
              <w:jc w:val="center"/>
            </w:pPr>
            <w:r>
              <w:t>23/29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/>
          <w:p w:rsidR="00522878" w:rsidRDefault="00522878" w:rsidP="00792A78">
            <w:r>
              <w:t>1.00</w:t>
            </w:r>
          </w:p>
          <w:p w:rsidR="00522878" w:rsidRDefault="008848DB" w:rsidP="00792A78">
            <w:r>
              <w:t>1.90 (0.48</w:t>
            </w:r>
            <w:r w:rsidR="000D7F12">
              <w:t>-7.4</w:t>
            </w:r>
            <w:r>
              <w:t>8</w:t>
            </w:r>
            <w:r w:rsidR="00522878">
              <w:t>)</w:t>
            </w:r>
          </w:p>
          <w:p w:rsidR="00522878" w:rsidRDefault="008848DB" w:rsidP="008848DB">
            <w:r>
              <w:t>0.74 (0.20-2.7</w:t>
            </w:r>
            <w:r w:rsidR="000D7F12">
              <w:t>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  <w:p w:rsidR="00522878" w:rsidRDefault="000D7F12" w:rsidP="00792A78">
            <w:pPr>
              <w:jc w:val="center"/>
            </w:pPr>
            <w:r>
              <w:t>19/46</w:t>
            </w:r>
          </w:p>
          <w:p w:rsidR="00522878" w:rsidRDefault="000D7F12" w:rsidP="00792A78">
            <w:pPr>
              <w:jc w:val="center"/>
            </w:pPr>
            <w:r>
              <w:t>23/30</w:t>
            </w:r>
          </w:p>
          <w:p w:rsidR="00522878" w:rsidRDefault="000D7F12" w:rsidP="00792A78">
            <w:pPr>
              <w:jc w:val="center"/>
            </w:pPr>
            <w:r>
              <w:t>15/18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78" w:rsidRDefault="00522878" w:rsidP="00792A78"/>
          <w:p w:rsidR="00522878" w:rsidRDefault="00522878" w:rsidP="00792A78">
            <w:r>
              <w:t>1.00</w:t>
            </w:r>
          </w:p>
          <w:p w:rsidR="00522878" w:rsidRDefault="008848DB" w:rsidP="00792A78">
            <w:r>
              <w:t>0.46 (0.12-1.73</w:t>
            </w:r>
            <w:r w:rsidR="00522878">
              <w:t>)</w:t>
            </w:r>
          </w:p>
          <w:p w:rsidR="00522878" w:rsidRDefault="008848DB" w:rsidP="00792A78">
            <w:r>
              <w:t>1.78 (0.28-11.08</w:t>
            </w:r>
            <w:r w:rsidR="00522878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78" w:rsidRDefault="00522878" w:rsidP="00792A78"/>
        </w:tc>
      </w:tr>
      <w:tr w:rsidR="00522878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2878" w:rsidRDefault="00522878" w:rsidP="00792A78">
            <w:r w:rsidRPr="00E60674">
              <w:rPr>
                <w:i/>
              </w:rPr>
              <w:t xml:space="preserve">P </w:t>
            </w:r>
            <w:r>
              <w:t>for 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878" w:rsidRDefault="008848DB" w:rsidP="00792A78">
            <w:pPr>
              <w:jc w:val="center"/>
            </w:pPr>
            <w:r>
              <w:t>p=0.68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78" w:rsidRDefault="008848DB" w:rsidP="00792A78">
            <w:pPr>
              <w:jc w:val="center"/>
            </w:pPr>
            <w:r>
              <w:t>p=0.69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78" w:rsidRDefault="008848DB" w:rsidP="00792A78">
            <w:pPr>
              <w:jc w:val="center"/>
            </w:pPr>
            <w:r>
              <w:t>0.15</w:t>
            </w:r>
          </w:p>
        </w:tc>
      </w:tr>
      <w:tr w:rsidR="00522878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2878" w:rsidRPr="00BA4F5A" w:rsidRDefault="00522878" w:rsidP="00792A78">
            <w:r w:rsidRPr="00BA4F5A">
              <w:t>Magnesium (mg/</w:t>
            </w:r>
            <w:r>
              <w:t>1000kcal/</w:t>
            </w:r>
            <w:r w:rsidRPr="00BA4F5A">
              <w:t>d)</w:t>
            </w:r>
          </w:p>
          <w:p w:rsidR="00522878" w:rsidRPr="00BA4F5A" w:rsidRDefault="00522878" w:rsidP="00792A78">
            <w:r w:rsidRPr="00BA4F5A">
              <w:t xml:space="preserve">          </w:t>
            </w:r>
            <w:r>
              <w:t>&lt;130.6</w:t>
            </w:r>
          </w:p>
          <w:p w:rsidR="00522878" w:rsidRPr="00BA4F5A" w:rsidRDefault="00522878" w:rsidP="00792A78">
            <w:r w:rsidRPr="00BA4F5A">
              <w:t xml:space="preserve">          </w:t>
            </w:r>
            <w:r>
              <w:t>130.6</w:t>
            </w:r>
            <w:r w:rsidRPr="00BA4F5A">
              <w:t>- &lt;</w:t>
            </w:r>
            <w:r>
              <w:t>155</w:t>
            </w:r>
            <w:r w:rsidRPr="00BA4F5A">
              <w:t>.</w:t>
            </w:r>
            <w:r>
              <w:t>6</w:t>
            </w:r>
          </w:p>
          <w:p w:rsidR="00522878" w:rsidRPr="00BA4F5A" w:rsidRDefault="00522878" w:rsidP="00792A78">
            <w:r w:rsidRPr="00BA4F5A">
              <w:t xml:space="preserve">           </w:t>
            </w:r>
            <w:r>
              <w:t>≥155.6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  <w:p w:rsidR="00522878" w:rsidRDefault="000D7F12" w:rsidP="00792A78">
            <w:pPr>
              <w:jc w:val="center"/>
            </w:pPr>
            <w:r>
              <w:t>19/54</w:t>
            </w:r>
          </w:p>
          <w:p w:rsidR="00522878" w:rsidRDefault="000D7F12" w:rsidP="00792A78">
            <w:pPr>
              <w:jc w:val="center"/>
            </w:pPr>
            <w:r>
              <w:t>21/35</w:t>
            </w:r>
          </w:p>
          <w:p w:rsidR="00522878" w:rsidRDefault="000D7F12" w:rsidP="00792A78">
            <w:pPr>
              <w:jc w:val="center"/>
            </w:pPr>
            <w:r>
              <w:t>18/25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  <w:p w:rsidR="00522878" w:rsidRDefault="00522878" w:rsidP="00792A78">
            <w:r>
              <w:t>1.00</w:t>
            </w:r>
          </w:p>
          <w:p w:rsidR="00522878" w:rsidRDefault="008848DB" w:rsidP="00792A78">
            <w:r>
              <w:t>0.51 (0.13-2.06</w:t>
            </w:r>
            <w:r w:rsidR="00522878">
              <w:t>)</w:t>
            </w:r>
          </w:p>
          <w:p w:rsidR="00522878" w:rsidRDefault="008848DB" w:rsidP="008848DB">
            <w:r>
              <w:t>0.33 (0.07</w:t>
            </w:r>
            <w:r w:rsidR="000D7F12">
              <w:t>-1.49</w:t>
            </w:r>
            <w:r w:rsidR="00522878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  <w:p w:rsidR="00522878" w:rsidRDefault="000D7F12" w:rsidP="00792A78">
            <w:pPr>
              <w:jc w:val="center"/>
            </w:pPr>
            <w:r>
              <w:t>19/55</w:t>
            </w:r>
          </w:p>
          <w:p w:rsidR="00522878" w:rsidRDefault="000D7F12" w:rsidP="00792A78">
            <w:pPr>
              <w:jc w:val="center"/>
            </w:pPr>
            <w:r>
              <w:t>18/24</w:t>
            </w:r>
          </w:p>
          <w:p w:rsidR="00522878" w:rsidRDefault="000D7F12" w:rsidP="00792A78">
            <w:pPr>
              <w:jc w:val="center"/>
            </w:pPr>
            <w:r>
              <w:t>20/15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78" w:rsidRDefault="00522878" w:rsidP="00792A78">
            <w:pPr>
              <w:jc w:val="center"/>
            </w:pPr>
          </w:p>
          <w:p w:rsidR="00522878" w:rsidRDefault="00522878" w:rsidP="00792A78">
            <w:r>
              <w:t>1.00</w:t>
            </w:r>
          </w:p>
          <w:p w:rsidR="00522878" w:rsidRDefault="000D7F12" w:rsidP="00792A78">
            <w:r>
              <w:t xml:space="preserve">0.64 </w:t>
            </w:r>
            <w:r w:rsidR="008848DB">
              <w:t>(0.15-2.8</w:t>
            </w:r>
            <w:r>
              <w:t>7</w:t>
            </w:r>
            <w:r w:rsidR="00522878">
              <w:t>)</w:t>
            </w:r>
          </w:p>
          <w:p w:rsidR="00522878" w:rsidRDefault="008848DB" w:rsidP="00792A78">
            <w:r>
              <w:t>0.84 (0.12-6.</w:t>
            </w:r>
            <w:r w:rsidR="000D7F12">
              <w:t>0</w:t>
            </w:r>
            <w:r>
              <w:t>1</w:t>
            </w:r>
            <w:r w:rsidR="00522878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78" w:rsidRDefault="00522878" w:rsidP="00792A78">
            <w:pPr>
              <w:jc w:val="center"/>
            </w:pPr>
          </w:p>
        </w:tc>
      </w:tr>
      <w:tr w:rsidR="00522878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2878" w:rsidRPr="00BA4F5A" w:rsidRDefault="00522878" w:rsidP="00792A78">
            <w:r w:rsidRPr="00E60674">
              <w:rPr>
                <w:i/>
              </w:rPr>
              <w:t xml:space="preserve">P </w:t>
            </w:r>
            <w:r>
              <w:t xml:space="preserve">for </w:t>
            </w:r>
            <w:r w:rsidRPr="00BA4F5A">
              <w:t>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878" w:rsidRDefault="000D7F12" w:rsidP="00792A78">
            <w:pPr>
              <w:jc w:val="center"/>
            </w:pPr>
            <w:r>
              <w:t>p=0.16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2878" w:rsidRDefault="00522878" w:rsidP="00792A78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78" w:rsidRDefault="008848DB" w:rsidP="00792A78">
            <w:pPr>
              <w:jc w:val="center"/>
            </w:pPr>
            <w:r>
              <w:t>p=0.90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78" w:rsidRDefault="008848DB" w:rsidP="00792A78">
            <w:pPr>
              <w:jc w:val="center"/>
            </w:pPr>
            <w:r>
              <w:t>0.92</w:t>
            </w:r>
          </w:p>
        </w:tc>
      </w:tr>
      <w:tr w:rsidR="000D7F12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12" w:rsidRDefault="000D7F12" w:rsidP="000D7F12">
            <w:pPr>
              <w:rPr>
                <w:vertAlign w:val="superscript"/>
              </w:rPr>
            </w:pPr>
            <w:proofErr w:type="spellStart"/>
            <w:r>
              <w:t>Ca:mg</w:t>
            </w:r>
            <w:proofErr w:type="spellEnd"/>
            <w:r>
              <w:t xml:space="preserve"> ratio </w:t>
            </w:r>
          </w:p>
          <w:p w:rsidR="000D7F12" w:rsidRDefault="000D7F12" w:rsidP="000D7F12">
            <w:r>
              <w:t xml:space="preserve">          &lt;3.15</w:t>
            </w:r>
          </w:p>
          <w:p w:rsidR="000D7F12" w:rsidRPr="00E60674" w:rsidRDefault="000D7F12" w:rsidP="000D7F12">
            <w:pPr>
              <w:rPr>
                <w:i/>
              </w:rPr>
            </w:pPr>
            <w:r>
              <w:t xml:space="preserve">          ≥3.15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  <w:p w:rsidR="000D7F12" w:rsidRDefault="000D7F12" w:rsidP="000D7F12">
            <w:pPr>
              <w:jc w:val="center"/>
            </w:pPr>
            <w:r>
              <w:t>27/52</w:t>
            </w:r>
          </w:p>
          <w:p w:rsidR="000D7F12" w:rsidRDefault="000D7F12" w:rsidP="000D7F12">
            <w:pPr>
              <w:jc w:val="center"/>
            </w:pPr>
            <w:r>
              <w:t>31/62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  <w:p w:rsidR="000D7F12" w:rsidRDefault="000D7F12" w:rsidP="000D7F12">
            <w:r>
              <w:t>1.00</w:t>
            </w:r>
          </w:p>
          <w:p w:rsidR="000D7F12" w:rsidRDefault="008848DB" w:rsidP="000D7F12">
            <w:r>
              <w:t>1.33 (0.46-3.86</w:t>
            </w:r>
            <w:r w:rsidR="000D7F12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  <w:p w:rsidR="000D7F12" w:rsidRDefault="000D7F12" w:rsidP="000D7F12">
            <w:pPr>
              <w:jc w:val="center"/>
            </w:pPr>
            <w:r>
              <w:t>30/45</w:t>
            </w:r>
          </w:p>
          <w:p w:rsidR="000D7F12" w:rsidRDefault="000D7F12" w:rsidP="000D7F12">
            <w:pPr>
              <w:jc w:val="center"/>
            </w:pPr>
            <w:r>
              <w:t>27/49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12" w:rsidRDefault="000D7F12" w:rsidP="000D7F12">
            <w:pPr>
              <w:jc w:val="center"/>
            </w:pPr>
          </w:p>
          <w:p w:rsidR="000D7F12" w:rsidRDefault="000D7F12" w:rsidP="000D7F12">
            <w:r>
              <w:t>1.00</w:t>
            </w:r>
          </w:p>
          <w:p w:rsidR="000D7F12" w:rsidRDefault="008848DB" w:rsidP="000D7F12">
            <w:r>
              <w:t>1.05 (0.30-3.72</w:t>
            </w:r>
            <w:r w:rsidR="000D7F12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12" w:rsidRDefault="000D7F12" w:rsidP="000D7F12">
            <w:pPr>
              <w:jc w:val="center"/>
            </w:pPr>
          </w:p>
        </w:tc>
      </w:tr>
      <w:tr w:rsidR="000D7F12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F12" w:rsidRPr="00E60674" w:rsidRDefault="000D7F12" w:rsidP="000D7F12">
            <w:pPr>
              <w:rPr>
                <w:i/>
              </w:rPr>
            </w:pPr>
            <w:r w:rsidRPr="00E60674">
              <w:rPr>
                <w:i/>
              </w:rPr>
              <w:t xml:space="preserve">P </w:t>
            </w:r>
            <w:r>
              <w:t xml:space="preserve">for </w:t>
            </w:r>
            <w:r w:rsidRPr="00BA4F5A">
              <w:t>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8848DB" w:rsidP="000D7F12">
            <w:pPr>
              <w:jc w:val="center"/>
            </w:pPr>
            <w:r>
              <w:t>p=0.61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12" w:rsidRDefault="008848DB" w:rsidP="000D7F12">
            <w:pPr>
              <w:jc w:val="center"/>
            </w:pPr>
            <w:r>
              <w:t>p=0.94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12" w:rsidRDefault="008848DB" w:rsidP="000D7F12">
            <w:pPr>
              <w:jc w:val="center"/>
            </w:pPr>
            <w:r>
              <w:t>0.6</w:t>
            </w:r>
            <w:r w:rsidR="000D7F12">
              <w:t>2</w:t>
            </w:r>
          </w:p>
        </w:tc>
      </w:tr>
      <w:tr w:rsidR="000D7F12" w:rsidTr="000D7F12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7F12" w:rsidRDefault="000D7F12" w:rsidP="000D7F12">
            <w:r>
              <w:t xml:space="preserve">BARRETT’S </w:t>
            </w:r>
            <w:r w:rsidR="00BE2672">
              <w:t>O</w:t>
            </w:r>
            <w:r>
              <w:t>ESOPHAGUS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12" w:rsidRDefault="000D7F12" w:rsidP="000D7F1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12" w:rsidRDefault="000D7F12" w:rsidP="000D7F12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F12" w:rsidRDefault="000D7F12" w:rsidP="000D7F12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12" w:rsidRDefault="000D7F12" w:rsidP="000D7F12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12" w:rsidRDefault="000D7F12" w:rsidP="000D7F12"/>
        </w:tc>
      </w:tr>
      <w:tr w:rsidR="000D7F12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7F12" w:rsidRDefault="000D7F12" w:rsidP="000D7F12">
            <w:r>
              <w:t>Calcium (mg/1000kcal/</w:t>
            </w:r>
            <w:r w:rsidRPr="00BA4F5A">
              <w:t>d</w:t>
            </w:r>
            <w:r>
              <w:t>)</w:t>
            </w:r>
          </w:p>
          <w:p w:rsidR="000D7F12" w:rsidRDefault="000D7F12" w:rsidP="000D7F12">
            <w:r>
              <w:t xml:space="preserve">          &lt;395.5</w:t>
            </w:r>
          </w:p>
          <w:p w:rsidR="000D7F12" w:rsidRDefault="000D7F12" w:rsidP="000D7F12">
            <w:r>
              <w:t xml:space="preserve">          395.5 - &lt;474.0</w:t>
            </w:r>
          </w:p>
          <w:p w:rsidR="000D7F12" w:rsidRDefault="000D7F12" w:rsidP="000D7F12">
            <w:r>
              <w:t xml:space="preserve">           ≥474.0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  <w:p w:rsidR="000D7F12" w:rsidRDefault="00EF6304" w:rsidP="000D7F12">
            <w:pPr>
              <w:jc w:val="center"/>
            </w:pPr>
            <w:r>
              <w:t>33/40</w:t>
            </w:r>
          </w:p>
          <w:p w:rsidR="000D7F12" w:rsidRDefault="00EF6304" w:rsidP="000D7F12">
            <w:pPr>
              <w:jc w:val="center"/>
            </w:pPr>
            <w:r>
              <w:t>45/30</w:t>
            </w:r>
          </w:p>
          <w:p w:rsidR="000D7F12" w:rsidRDefault="00EF6304" w:rsidP="000D7F12">
            <w:pPr>
              <w:jc w:val="center"/>
            </w:pPr>
            <w:r>
              <w:t>48/28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/>
          <w:p w:rsidR="000D7F12" w:rsidRDefault="000D7F12" w:rsidP="000D7F12">
            <w:r>
              <w:t>1.00</w:t>
            </w:r>
          </w:p>
          <w:p w:rsidR="000D7F12" w:rsidRDefault="008848DB" w:rsidP="000D7F12">
            <w:r>
              <w:t>0.63 (0.24-1.67</w:t>
            </w:r>
            <w:r w:rsidR="000D7F12">
              <w:t>)</w:t>
            </w:r>
          </w:p>
          <w:p w:rsidR="000D7F12" w:rsidRDefault="008848DB" w:rsidP="000D7F12">
            <w:r>
              <w:t>0.70 (0.25-2.00</w:t>
            </w:r>
            <w:r w:rsidR="000D7F12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  <w:p w:rsidR="000D7F12" w:rsidRDefault="00EF6304" w:rsidP="000D7F12">
            <w:pPr>
              <w:jc w:val="center"/>
            </w:pPr>
            <w:r>
              <w:t>51/40</w:t>
            </w:r>
          </w:p>
          <w:p w:rsidR="000D7F12" w:rsidRDefault="00EF6304" w:rsidP="000D7F12">
            <w:pPr>
              <w:jc w:val="center"/>
            </w:pPr>
            <w:r>
              <w:t>39/33</w:t>
            </w:r>
          </w:p>
          <w:p w:rsidR="000D7F12" w:rsidRDefault="00EF6304" w:rsidP="000D7F12">
            <w:pPr>
              <w:jc w:val="center"/>
            </w:pPr>
            <w:r>
              <w:t>36/41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12" w:rsidRDefault="000D7F12" w:rsidP="000D7F12"/>
          <w:p w:rsidR="000D7F12" w:rsidRDefault="000D7F12" w:rsidP="000D7F12">
            <w:r>
              <w:t>1.00</w:t>
            </w:r>
          </w:p>
          <w:p w:rsidR="000D7F12" w:rsidRDefault="008848DB" w:rsidP="000D7F12">
            <w:r>
              <w:t>1.34 (0.53-3.35</w:t>
            </w:r>
            <w:r w:rsidR="000D7F12">
              <w:t>)</w:t>
            </w:r>
          </w:p>
          <w:p w:rsidR="000D7F12" w:rsidRDefault="008848DB" w:rsidP="008848DB">
            <w:r>
              <w:t>2.09 (0.70-6.19</w:t>
            </w:r>
            <w:r w:rsidR="000D7F12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12" w:rsidRDefault="000D7F12" w:rsidP="000D7F12"/>
        </w:tc>
      </w:tr>
      <w:tr w:rsidR="000D7F12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7F12" w:rsidRDefault="000D7F12" w:rsidP="000D7F12">
            <w:r w:rsidRPr="00E60674">
              <w:rPr>
                <w:i/>
              </w:rPr>
              <w:t xml:space="preserve">P </w:t>
            </w:r>
            <w:r>
              <w:t>for 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F12" w:rsidRDefault="008848DB" w:rsidP="000D7F12">
            <w:pPr>
              <w:jc w:val="center"/>
            </w:pPr>
            <w:r>
              <w:t>p=0.51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7F12" w:rsidRDefault="000D7F12" w:rsidP="000D7F12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12" w:rsidRDefault="00EF6304" w:rsidP="000D7F12">
            <w:pPr>
              <w:jc w:val="center"/>
            </w:pPr>
            <w:r>
              <w:t>p=0.</w:t>
            </w:r>
            <w:r w:rsidR="000D7F12">
              <w:t>1</w:t>
            </w: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F12" w:rsidRDefault="008848DB" w:rsidP="000D7F12">
            <w:pPr>
              <w:jc w:val="center"/>
            </w:pPr>
            <w:r>
              <w:t>0.21</w:t>
            </w:r>
          </w:p>
        </w:tc>
      </w:tr>
      <w:tr w:rsidR="000D7F12" w:rsidTr="00DF7B63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7F12" w:rsidRPr="00BA4F5A" w:rsidRDefault="000D7F12" w:rsidP="000D7F12">
            <w:r w:rsidRPr="00BA4F5A">
              <w:t>Magnesium (mg/</w:t>
            </w:r>
            <w:r>
              <w:t>1000kcal/</w:t>
            </w:r>
            <w:r w:rsidRPr="00BA4F5A">
              <w:t>d)</w:t>
            </w:r>
          </w:p>
          <w:p w:rsidR="000D7F12" w:rsidRPr="00BA4F5A" w:rsidRDefault="000D7F12" w:rsidP="000D7F12">
            <w:r w:rsidRPr="00BA4F5A">
              <w:t xml:space="preserve">          </w:t>
            </w:r>
            <w:r>
              <w:t>&lt;134.0</w:t>
            </w:r>
          </w:p>
          <w:p w:rsidR="000D7F12" w:rsidRPr="00BA4F5A" w:rsidRDefault="000D7F12" w:rsidP="000D7F12">
            <w:r w:rsidRPr="00BA4F5A">
              <w:t xml:space="preserve">       </w:t>
            </w:r>
            <w:r>
              <w:t xml:space="preserve">   134.0</w:t>
            </w:r>
            <w:r w:rsidRPr="00BA4F5A">
              <w:t xml:space="preserve"> &lt;1</w:t>
            </w:r>
            <w:r>
              <w:t>57.7</w:t>
            </w:r>
          </w:p>
          <w:p w:rsidR="000D7F12" w:rsidRPr="00BA4F5A" w:rsidRDefault="000D7F12" w:rsidP="000D7F12">
            <w:r>
              <w:t xml:space="preserve">           ≥157.7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F12" w:rsidRDefault="000D7F12" w:rsidP="000D7F12">
            <w:pPr>
              <w:jc w:val="center"/>
            </w:pPr>
          </w:p>
          <w:p w:rsidR="000D7F12" w:rsidRDefault="00EF6304" w:rsidP="000D7F12">
            <w:pPr>
              <w:jc w:val="center"/>
            </w:pPr>
            <w:r>
              <w:t>39/5</w:t>
            </w:r>
            <w:r w:rsidR="000D7F12">
              <w:t>6</w:t>
            </w:r>
          </w:p>
          <w:p w:rsidR="000D7F12" w:rsidRDefault="00EF6304" w:rsidP="000D7F12">
            <w:pPr>
              <w:jc w:val="center"/>
            </w:pPr>
            <w:r>
              <w:t>50/31</w:t>
            </w:r>
          </w:p>
          <w:p w:rsidR="000D7F12" w:rsidRDefault="00EF6304" w:rsidP="000D7F12">
            <w:pPr>
              <w:jc w:val="center"/>
            </w:pPr>
            <w:r>
              <w:t>37/11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F12" w:rsidRDefault="000D7F12" w:rsidP="000D7F12"/>
          <w:p w:rsidR="000D7F12" w:rsidRDefault="000D7F12" w:rsidP="000D7F12">
            <w:r>
              <w:t>1.00</w:t>
            </w:r>
          </w:p>
          <w:p w:rsidR="000D7F12" w:rsidRDefault="00EF6304" w:rsidP="000D7F12">
            <w:r>
              <w:t>0.42 (0.15-1.1</w:t>
            </w:r>
            <w:r w:rsidR="008848DB">
              <w:t>7</w:t>
            </w:r>
            <w:r w:rsidR="000D7F12">
              <w:t>)</w:t>
            </w:r>
          </w:p>
          <w:p w:rsidR="000D7F12" w:rsidRDefault="008848DB" w:rsidP="000D7F12">
            <w:r>
              <w:t>0.18 (0.04-0.80</w:t>
            </w:r>
            <w:r w:rsidR="000D7F12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F12" w:rsidRDefault="000D7F12" w:rsidP="000D7F12">
            <w:pPr>
              <w:jc w:val="center"/>
            </w:pPr>
          </w:p>
          <w:p w:rsidR="000D7F12" w:rsidRDefault="00EF6304" w:rsidP="000D7F12">
            <w:pPr>
              <w:jc w:val="center"/>
            </w:pPr>
            <w:r>
              <w:t>45/53</w:t>
            </w:r>
          </w:p>
          <w:p w:rsidR="000D7F12" w:rsidRDefault="00EF6304" w:rsidP="000D7F12">
            <w:pPr>
              <w:jc w:val="center"/>
            </w:pPr>
            <w:r>
              <w:t>34/39</w:t>
            </w:r>
          </w:p>
          <w:p w:rsidR="000D7F12" w:rsidRDefault="00EF6304" w:rsidP="000D7F12">
            <w:pPr>
              <w:jc w:val="center"/>
            </w:pPr>
            <w:r>
              <w:t>47/22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7F12" w:rsidRDefault="000D7F12" w:rsidP="000D7F12"/>
          <w:p w:rsidR="000D7F12" w:rsidRDefault="000D7F12" w:rsidP="000D7F12">
            <w:r>
              <w:t>1.00</w:t>
            </w:r>
          </w:p>
          <w:p w:rsidR="000D7F12" w:rsidRDefault="008848DB" w:rsidP="000D7F12">
            <w:r>
              <w:t>0.96 (0.34-2.1</w:t>
            </w:r>
            <w:r w:rsidR="00EF6304">
              <w:t>7</w:t>
            </w:r>
            <w:r w:rsidR="000D7F12">
              <w:t>)</w:t>
            </w:r>
          </w:p>
          <w:p w:rsidR="000D7F12" w:rsidRDefault="008848DB" w:rsidP="000D7F12">
            <w:r>
              <w:t>0.36 (0.09-1.45</w:t>
            </w:r>
            <w:r w:rsidR="000D7F12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7F12" w:rsidRDefault="000D7F12" w:rsidP="000D7F12"/>
        </w:tc>
      </w:tr>
      <w:tr w:rsidR="000D7F12" w:rsidTr="00DF7B63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7F12" w:rsidRPr="00BA4F5A" w:rsidRDefault="000D7F12" w:rsidP="000D7F12">
            <w:r w:rsidRPr="00E60674">
              <w:rPr>
                <w:i/>
              </w:rPr>
              <w:t xml:space="preserve">P </w:t>
            </w:r>
            <w:r>
              <w:t xml:space="preserve">for </w:t>
            </w:r>
            <w:r w:rsidRPr="00BA4F5A">
              <w:t>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F12" w:rsidRDefault="000D7F12" w:rsidP="000D7F12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12" w:rsidRDefault="00EF6304" w:rsidP="000D7F12">
            <w:pPr>
              <w:jc w:val="center"/>
            </w:pPr>
            <w:r>
              <w:t>p=0.02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F12" w:rsidRDefault="000D7F12" w:rsidP="000D7F12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7F12" w:rsidRDefault="008848DB" w:rsidP="000D7F12">
            <w:pPr>
              <w:jc w:val="center"/>
            </w:pPr>
            <w:r>
              <w:t>p=0.17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7F12" w:rsidRDefault="008848DB" w:rsidP="000D7F12">
            <w:pPr>
              <w:jc w:val="center"/>
            </w:pPr>
            <w:r>
              <w:t>0.44</w:t>
            </w:r>
          </w:p>
        </w:tc>
      </w:tr>
      <w:tr w:rsidR="00EF6304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304" w:rsidRDefault="00EF6304" w:rsidP="00EF6304">
            <w:pPr>
              <w:rPr>
                <w:vertAlign w:val="superscript"/>
              </w:rPr>
            </w:pPr>
            <w:proofErr w:type="spellStart"/>
            <w:r>
              <w:t>Ca:mg</w:t>
            </w:r>
            <w:proofErr w:type="spellEnd"/>
            <w:r>
              <w:t xml:space="preserve"> ratio </w:t>
            </w:r>
          </w:p>
          <w:p w:rsidR="00EF6304" w:rsidRDefault="00EF6304" w:rsidP="00EF6304">
            <w:r>
              <w:t xml:space="preserve">          &lt;3.05</w:t>
            </w:r>
          </w:p>
          <w:p w:rsidR="00EF6304" w:rsidRPr="00E60674" w:rsidRDefault="00EF6304" w:rsidP="00EF6304">
            <w:pPr>
              <w:rPr>
                <w:i/>
              </w:rPr>
            </w:pPr>
            <w:r>
              <w:t xml:space="preserve">          ≥3.05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EF6304" w:rsidP="00EF6304">
            <w:pPr>
              <w:jc w:val="center"/>
            </w:pPr>
            <w:r>
              <w:t>56/39</w:t>
            </w:r>
          </w:p>
          <w:p w:rsidR="00EF6304" w:rsidRDefault="00EF6304" w:rsidP="00EF6304">
            <w:pPr>
              <w:jc w:val="center"/>
            </w:pPr>
            <w:r>
              <w:t>70/59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EF6304" w:rsidP="00EF6304">
            <w:r>
              <w:t>1.00</w:t>
            </w:r>
          </w:p>
          <w:p w:rsidR="00EF6304" w:rsidRDefault="008848DB" w:rsidP="00EF6304">
            <w:r>
              <w:t>1.13 (0.51-2.51</w:t>
            </w:r>
            <w:r w:rsidR="00EF6304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EF6304" w:rsidP="00EF6304">
            <w:pPr>
              <w:jc w:val="center"/>
            </w:pPr>
            <w:r>
              <w:t>70/43</w:t>
            </w:r>
          </w:p>
          <w:p w:rsidR="00EF6304" w:rsidRDefault="00EF6304" w:rsidP="00EF6304">
            <w:pPr>
              <w:jc w:val="center"/>
            </w:pPr>
            <w:r>
              <w:t>56/71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EF6304" w:rsidP="00EF6304">
            <w:pPr>
              <w:jc w:val="center"/>
            </w:pPr>
          </w:p>
          <w:p w:rsidR="00EF6304" w:rsidRDefault="00EF6304" w:rsidP="00EF6304">
            <w:r>
              <w:t>1.00</w:t>
            </w:r>
          </w:p>
          <w:p w:rsidR="00EF6304" w:rsidRDefault="008848DB" w:rsidP="00EF6304">
            <w:r>
              <w:t>1.45 (0.62-3.3</w:t>
            </w:r>
            <w:r w:rsidR="00EF6304">
              <w:t>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EF6304" w:rsidP="00EF6304">
            <w:pPr>
              <w:jc w:val="center"/>
            </w:pPr>
          </w:p>
        </w:tc>
      </w:tr>
      <w:tr w:rsidR="00EF6304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304" w:rsidRPr="00E60674" w:rsidRDefault="00EF6304" w:rsidP="00EF6304">
            <w:pPr>
              <w:rPr>
                <w:i/>
              </w:rPr>
            </w:pPr>
            <w:r w:rsidRPr="00E60674">
              <w:rPr>
                <w:i/>
              </w:rPr>
              <w:t xml:space="preserve">P </w:t>
            </w:r>
            <w:r>
              <w:t xml:space="preserve">for </w:t>
            </w:r>
            <w:r w:rsidRPr="00BA4F5A">
              <w:t>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8848DB" w:rsidP="00EF6304">
            <w:pPr>
              <w:jc w:val="center"/>
            </w:pPr>
            <w:r>
              <w:t>p=0.76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8848DB" w:rsidP="00EF6304">
            <w:pPr>
              <w:jc w:val="center"/>
            </w:pPr>
            <w:r>
              <w:t>p=0.39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8848DB" w:rsidP="00EF6304">
            <w:pPr>
              <w:jc w:val="center"/>
            </w:pPr>
            <w:r>
              <w:t>0.23</w:t>
            </w:r>
          </w:p>
        </w:tc>
      </w:tr>
      <w:tr w:rsidR="00BE2672" w:rsidTr="00767486"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672" w:rsidRDefault="00BE2672" w:rsidP="00BE2672">
            <w:r>
              <w:t>OESOPHAGEAL  ADENOCARCINOMA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672" w:rsidRDefault="00BE2672" w:rsidP="00EF6304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672" w:rsidRDefault="00BE2672" w:rsidP="00EF6304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672" w:rsidRDefault="00BE2672" w:rsidP="00EF6304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672" w:rsidRDefault="00BE2672" w:rsidP="00EF6304"/>
        </w:tc>
      </w:tr>
      <w:tr w:rsidR="00EF6304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6304" w:rsidRDefault="00EF6304" w:rsidP="00EF6304">
            <w:r>
              <w:t>Calcium (mg/1000kcal/</w:t>
            </w:r>
            <w:r w:rsidRPr="00BA4F5A">
              <w:t>d</w:t>
            </w:r>
            <w:r>
              <w:t>)</w:t>
            </w:r>
          </w:p>
          <w:p w:rsidR="00EF6304" w:rsidRDefault="00EF6304" w:rsidP="00EF6304">
            <w:r>
              <w:t xml:space="preserve">          &lt;395.5</w:t>
            </w:r>
          </w:p>
          <w:p w:rsidR="00EF6304" w:rsidRDefault="00EF6304" w:rsidP="00EF6304">
            <w:r>
              <w:t xml:space="preserve">          395.5 - &lt;474.0</w:t>
            </w:r>
          </w:p>
          <w:p w:rsidR="00EF6304" w:rsidRDefault="00EF6304" w:rsidP="00EF6304">
            <w:r>
              <w:t xml:space="preserve">           ≥474.0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D44D1E" w:rsidP="00EF6304">
            <w:pPr>
              <w:jc w:val="center"/>
            </w:pPr>
            <w:r>
              <w:t>33/29</w:t>
            </w:r>
          </w:p>
          <w:p w:rsidR="00EF6304" w:rsidRDefault="00D44D1E" w:rsidP="00EF6304">
            <w:pPr>
              <w:jc w:val="center"/>
            </w:pPr>
            <w:r>
              <w:t>45/25</w:t>
            </w:r>
          </w:p>
          <w:p w:rsidR="00EF6304" w:rsidRDefault="00D44D1E" w:rsidP="00EF6304">
            <w:pPr>
              <w:jc w:val="center"/>
            </w:pPr>
            <w:r>
              <w:t>48/29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/>
          <w:p w:rsidR="00EF6304" w:rsidRDefault="00EF6304" w:rsidP="00EF6304">
            <w:r>
              <w:t>1.00</w:t>
            </w:r>
          </w:p>
          <w:p w:rsidR="00EF6304" w:rsidRDefault="008848DB" w:rsidP="00EF6304">
            <w:r>
              <w:t>0.30</w:t>
            </w:r>
            <w:r w:rsidR="00D44D1E">
              <w:t xml:space="preserve"> </w:t>
            </w:r>
            <w:r>
              <w:t>(0.09-1.05</w:t>
            </w:r>
            <w:r w:rsidR="00EF6304">
              <w:t>)</w:t>
            </w:r>
          </w:p>
          <w:p w:rsidR="00EF6304" w:rsidRDefault="008848DB" w:rsidP="00EF6304">
            <w:r>
              <w:t>0.68 (0.20-2.34</w:t>
            </w:r>
            <w:r w:rsidR="00EF6304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D44D1E" w:rsidP="00EF6304">
            <w:pPr>
              <w:jc w:val="center"/>
            </w:pPr>
            <w:r>
              <w:t>51/57</w:t>
            </w:r>
          </w:p>
          <w:p w:rsidR="00EF6304" w:rsidRDefault="00D44D1E" w:rsidP="00EF6304">
            <w:pPr>
              <w:jc w:val="center"/>
            </w:pPr>
            <w:r>
              <w:t>39/31</w:t>
            </w:r>
          </w:p>
          <w:p w:rsidR="00EF6304" w:rsidRDefault="00D44D1E" w:rsidP="00EF6304">
            <w:pPr>
              <w:jc w:val="center"/>
            </w:pPr>
            <w:r>
              <w:t>36/47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EF6304" w:rsidP="00EF6304"/>
          <w:p w:rsidR="00EF6304" w:rsidRDefault="00EF6304" w:rsidP="00EF6304">
            <w:r>
              <w:t>1.00</w:t>
            </w:r>
          </w:p>
          <w:p w:rsidR="00EF6304" w:rsidRDefault="008848DB" w:rsidP="00EF6304">
            <w:r>
              <w:t>0.67 (0.27-1.65</w:t>
            </w:r>
            <w:r w:rsidR="00EF6304">
              <w:t>)</w:t>
            </w:r>
          </w:p>
          <w:p w:rsidR="00EF6304" w:rsidRDefault="008848DB" w:rsidP="00EF6304">
            <w:r>
              <w:t>1.73 (0.60-4.98</w:t>
            </w:r>
            <w:r w:rsidR="00EF6304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EF6304" w:rsidP="00EF6304"/>
        </w:tc>
      </w:tr>
      <w:tr w:rsidR="00EF6304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6304" w:rsidRDefault="00EF6304" w:rsidP="00EF6304">
            <w:r w:rsidRPr="00E60674">
              <w:rPr>
                <w:i/>
              </w:rPr>
              <w:t xml:space="preserve">P </w:t>
            </w:r>
            <w:r>
              <w:t>for 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304" w:rsidRDefault="008848DB" w:rsidP="00EF6304">
            <w:pPr>
              <w:jc w:val="center"/>
            </w:pPr>
            <w:r>
              <w:t>p=0.</w:t>
            </w:r>
            <w:r w:rsidR="00D44D1E">
              <w:t>5</w:t>
            </w:r>
            <w: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8848DB" w:rsidP="00EF6304">
            <w:pPr>
              <w:jc w:val="center"/>
            </w:pPr>
            <w:r>
              <w:t>p=0.43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8848DB" w:rsidP="00EF6304">
            <w:pPr>
              <w:jc w:val="center"/>
            </w:pPr>
            <w:r>
              <w:t>0.13</w:t>
            </w:r>
          </w:p>
        </w:tc>
      </w:tr>
      <w:tr w:rsidR="00EF6304" w:rsidTr="000D7F12">
        <w:trPr>
          <w:trHeight w:val="74"/>
        </w:trPr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6304" w:rsidRPr="00BA4F5A" w:rsidRDefault="00EF6304" w:rsidP="00EF6304">
            <w:r w:rsidRPr="00BA4F5A">
              <w:t>Magnesium (mg/</w:t>
            </w:r>
            <w:r>
              <w:t>1000kcal/</w:t>
            </w:r>
            <w:r w:rsidRPr="00BA4F5A">
              <w:t>d)</w:t>
            </w:r>
          </w:p>
          <w:p w:rsidR="00EF6304" w:rsidRPr="00BA4F5A" w:rsidRDefault="00EF6304" w:rsidP="00EF6304">
            <w:r w:rsidRPr="00BA4F5A">
              <w:t xml:space="preserve">          </w:t>
            </w:r>
            <w:r>
              <w:t>&lt;134.0</w:t>
            </w:r>
          </w:p>
          <w:p w:rsidR="00EF6304" w:rsidRPr="00BA4F5A" w:rsidRDefault="00EF6304" w:rsidP="00EF6304">
            <w:r w:rsidRPr="00BA4F5A">
              <w:t xml:space="preserve">       </w:t>
            </w:r>
            <w:r>
              <w:t xml:space="preserve">   134.0</w:t>
            </w:r>
            <w:r w:rsidRPr="00BA4F5A">
              <w:t xml:space="preserve"> &lt;1</w:t>
            </w:r>
            <w:r>
              <w:t>57.7</w:t>
            </w:r>
          </w:p>
          <w:p w:rsidR="00EF6304" w:rsidRPr="00BA4F5A" w:rsidRDefault="00EF6304" w:rsidP="00EF6304">
            <w:r>
              <w:t xml:space="preserve">           ≥157.7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D44D1E" w:rsidP="00EF6304">
            <w:pPr>
              <w:jc w:val="center"/>
            </w:pPr>
            <w:r>
              <w:t>39/50</w:t>
            </w:r>
          </w:p>
          <w:p w:rsidR="00EF6304" w:rsidRDefault="00D44D1E" w:rsidP="00EF6304">
            <w:pPr>
              <w:jc w:val="center"/>
            </w:pPr>
            <w:r>
              <w:t>50/24</w:t>
            </w:r>
          </w:p>
          <w:p w:rsidR="00EF6304" w:rsidRDefault="00D44D1E" w:rsidP="00D44D1E">
            <w:pPr>
              <w:jc w:val="center"/>
            </w:pPr>
            <w:r>
              <w:t>37</w:t>
            </w:r>
            <w:r w:rsidR="00EF6304">
              <w:t>/</w:t>
            </w:r>
            <w: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/>
          <w:p w:rsidR="00EF6304" w:rsidRDefault="00EF6304" w:rsidP="00EF6304">
            <w:r>
              <w:t>1.00</w:t>
            </w:r>
          </w:p>
          <w:p w:rsidR="00EF6304" w:rsidRDefault="008848DB" w:rsidP="00EF6304">
            <w:r>
              <w:t>0.72 (0.22-2.36</w:t>
            </w:r>
            <w:r w:rsidR="00EF6304">
              <w:t>)</w:t>
            </w:r>
          </w:p>
          <w:p w:rsidR="00EF6304" w:rsidRDefault="008848DB" w:rsidP="00EF6304">
            <w:r>
              <w:t>0.</w:t>
            </w:r>
            <w:r w:rsidR="00D44D1E">
              <w:t>6</w:t>
            </w:r>
            <w:r>
              <w:t>8</w:t>
            </w:r>
            <w:r w:rsidR="00D44D1E">
              <w:t xml:space="preserve"> </w:t>
            </w:r>
            <w:r>
              <w:t>(0.11-4.27</w:t>
            </w:r>
            <w:r w:rsidR="00EF6304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D44D1E" w:rsidP="00EF6304">
            <w:pPr>
              <w:jc w:val="center"/>
            </w:pPr>
            <w:r>
              <w:t>45/71</w:t>
            </w:r>
          </w:p>
          <w:p w:rsidR="00EF6304" w:rsidRDefault="00D44D1E" w:rsidP="00EF6304">
            <w:pPr>
              <w:jc w:val="center"/>
            </w:pPr>
            <w:r>
              <w:t>34/32</w:t>
            </w:r>
          </w:p>
          <w:p w:rsidR="00EF6304" w:rsidRDefault="00D44D1E" w:rsidP="00EF6304">
            <w:pPr>
              <w:jc w:val="center"/>
            </w:pPr>
            <w:r>
              <w:t>47/32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EF6304" w:rsidP="00EF6304"/>
          <w:p w:rsidR="00EF6304" w:rsidRDefault="00EF6304" w:rsidP="00EF6304">
            <w:r>
              <w:t>1.00</w:t>
            </w:r>
          </w:p>
          <w:p w:rsidR="00EF6304" w:rsidRDefault="008848DB" w:rsidP="00EF6304">
            <w:r>
              <w:t>0.87 (0.29</w:t>
            </w:r>
            <w:r w:rsidR="00D44D1E">
              <w:t>-2</w:t>
            </w:r>
            <w:r w:rsidR="00EF6304">
              <w:t>.</w:t>
            </w:r>
            <w:r>
              <w:t>60</w:t>
            </w:r>
            <w:r w:rsidR="00EF6304">
              <w:t>)</w:t>
            </w:r>
          </w:p>
          <w:p w:rsidR="00EF6304" w:rsidRDefault="008848DB" w:rsidP="00EF6304">
            <w:r>
              <w:t>0.86 (0.24-3.11</w:t>
            </w:r>
            <w:r w:rsidR="00EF6304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EF6304" w:rsidP="00EF6304"/>
        </w:tc>
      </w:tr>
      <w:tr w:rsidR="00EF6304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6304" w:rsidRPr="00BA4F5A" w:rsidRDefault="00EF6304" w:rsidP="00EF6304">
            <w:r w:rsidRPr="00BA4F5A">
              <w:t xml:space="preserve"> </w:t>
            </w:r>
            <w:r w:rsidRPr="00E60674">
              <w:rPr>
                <w:i/>
              </w:rPr>
              <w:t xml:space="preserve"> P </w:t>
            </w:r>
            <w:r>
              <w:t xml:space="preserve">for </w:t>
            </w:r>
            <w:r w:rsidRPr="00BA4F5A">
              <w:t>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304" w:rsidRDefault="008848DB" w:rsidP="00EF6304">
            <w:pPr>
              <w:jc w:val="center"/>
            </w:pPr>
            <w:r>
              <w:t>p=0.61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8848DB" w:rsidP="00EF6304">
            <w:pPr>
              <w:jc w:val="center"/>
            </w:pPr>
            <w:r>
              <w:t>p=0.82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8848DB" w:rsidP="00EF6304">
            <w:pPr>
              <w:jc w:val="center"/>
            </w:pPr>
            <w:r>
              <w:t>0.51</w:t>
            </w:r>
          </w:p>
        </w:tc>
      </w:tr>
      <w:tr w:rsidR="00EF6304" w:rsidTr="000D7F12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304" w:rsidRDefault="00EF6304" w:rsidP="00EF6304">
            <w:pPr>
              <w:rPr>
                <w:vertAlign w:val="superscript"/>
              </w:rPr>
            </w:pPr>
            <w:proofErr w:type="spellStart"/>
            <w:r>
              <w:t>Ca:mg</w:t>
            </w:r>
            <w:proofErr w:type="spellEnd"/>
            <w:r>
              <w:t xml:space="preserve"> ratio </w:t>
            </w:r>
          </w:p>
          <w:p w:rsidR="00EF6304" w:rsidRDefault="00EF6304" w:rsidP="00EF6304">
            <w:r>
              <w:t xml:space="preserve">          &lt;3.05</w:t>
            </w:r>
          </w:p>
          <w:p w:rsidR="00EF6304" w:rsidRPr="00E60674" w:rsidRDefault="00EF6304" w:rsidP="00EF6304">
            <w:pPr>
              <w:rPr>
                <w:i/>
              </w:rPr>
            </w:pPr>
            <w:r>
              <w:t xml:space="preserve">          ≥3.05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D44D1E" w:rsidP="00EF6304">
            <w:pPr>
              <w:jc w:val="center"/>
            </w:pPr>
            <w:r>
              <w:t>56/3</w:t>
            </w:r>
            <w:r w:rsidR="00EF6304">
              <w:t>2</w:t>
            </w:r>
          </w:p>
          <w:p w:rsidR="00EF6304" w:rsidRDefault="00D44D1E" w:rsidP="00EF6304">
            <w:pPr>
              <w:jc w:val="center"/>
            </w:pPr>
            <w:r>
              <w:t>70/51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EF6304" w:rsidP="00EF6304">
            <w:r>
              <w:t>1.00</w:t>
            </w:r>
          </w:p>
          <w:p w:rsidR="00EF6304" w:rsidRDefault="00697DD8" w:rsidP="00697DD8">
            <w:r>
              <w:t>0.44 (0.16-1.20</w:t>
            </w:r>
            <w:r w:rsidR="00EF6304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6304" w:rsidRDefault="00EF6304" w:rsidP="00EF6304">
            <w:pPr>
              <w:jc w:val="center"/>
            </w:pPr>
          </w:p>
          <w:p w:rsidR="00EF6304" w:rsidRDefault="00D44D1E" w:rsidP="00EF6304">
            <w:pPr>
              <w:jc w:val="center"/>
            </w:pPr>
            <w:r>
              <w:t>70/56</w:t>
            </w:r>
          </w:p>
          <w:p w:rsidR="00EF6304" w:rsidRDefault="00D44D1E" w:rsidP="00EF6304">
            <w:pPr>
              <w:jc w:val="center"/>
            </w:pPr>
            <w:r>
              <w:t>56/7</w:t>
            </w:r>
            <w:r w:rsidR="00EF6304"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EF6304" w:rsidP="00EF6304">
            <w:pPr>
              <w:jc w:val="center"/>
            </w:pPr>
          </w:p>
          <w:p w:rsidR="00EF6304" w:rsidRDefault="00EF6304" w:rsidP="00EF6304">
            <w:r>
              <w:t>1.00</w:t>
            </w:r>
          </w:p>
          <w:p w:rsidR="00EF6304" w:rsidRDefault="008848DB" w:rsidP="00EF6304">
            <w:r>
              <w:t>1.18 (0.49-2.80</w:t>
            </w:r>
            <w:r w:rsidR="00EF6304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304" w:rsidRDefault="00EF6304" w:rsidP="00EF6304">
            <w:pPr>
              <w:jc w:val="center"/>
            </w:pPr>
          </w:p>
        </w:tc>
      </w:tr>
      <w:tr w:rsidR="00EF6304" w:rsidTr="000D7F12"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304" w:rsidRPr="00E60674" w:rsidRDefault="00EF6304" w:rsidP="00EF6304">
            <w:pPr>
              <w:rPr>
                <w:i/>
              </w:rPr>
            </w:pPr>
            <w:r w:rsidRPr="00E60674">
              <w:rPr>
                <w:i/>
              </w:rPr>
              <w:t xml:space="preserve">P </w:t>
            </w:r>
            <w:r>
              <w:t xml:space="preserve">for </w:t>
            </w:r>
            <w:r w:rsidRPr="00BA4F5A">
              <w:t>trend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04" w:rsidRDefault="00EF6304" w:rsidP="00EF630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04" w:rsidRDefault="00697DD8" w:rsidP="00EF6304">
            <w:pPr>
              <w:jc w:val="center"/>
            </w:pPr>
            <w:r>
              <w:t>p=0.11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04" w:rsidRDefault="00EF6304" w:rsidP="00EF6304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304" w:rsidRDefault="008848DB" w:rsidP="00EF6304">
            <w:pPr>
              <w:jc w:val="center"/>
            </w:pPr>
            <w:r>
              <w:t>p=0.71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304" w:rsidRDefault="00D44D1E" w:rsidP="00EF6304">
            <w:pPr>
              <w:jc w:val="center"/>
            </w:pPr>
            <w:r>
              <w:t>0.30</w:t>
            </w:r>
          </w:p>
        </w:tc>
      </w:tr>
    </w:tbl>
    <w:p w:rsidR="00522878" w:rsidRDefault="00522878" w:rsidP="00522878">
      <w:pPr>
        <w:ind w:right="-60"/>
      </w:pPr>
      <w:r w:rsidRPr="00DD3EC5">
        <w:rPr>
          <w:vertAlign w:val="superscript"/>
        </w:rPr>
        <w:t>a</w:t>
      </w:r>
      <w:r>
        <w:t xml:space="preserve"> </w:t>
      </w:r>
      <w:r w:rsidR="001B7E2F">
        <w:t>Vitamin D</w:t>
      </w:r>
      <w:r>
        <w:t xml:space="preserve"> intake </w:t>
      </w:r>
      <w:r w:rsidR="001B7E2F">
        <w:t xml:space="preserve">per 1000kcal </w:t>
      </w:r>
      <w:r>
        <w:t>categories defined by the median value in</w:t>
      </w:r>
      <w:r w:rsidR="001B7E2F">
        <w:t xml:space="preserve"> Northern Ireland controls (0.97</w:t>
      </w:r>
      <w:r>
        <w:t xml:space="preserve">) for reflux </w:t>
      </w:r>
      <w:proofErr w:type="spellStart"/>
      <w:r w:rsidR="00BE2672">
        <w:t>o</w:t>
      </w:r>
      <w:r>
        <w:t>esophagitis</w:t>
      </w:r>
      <w:proofErr w:type="spellEnd"/>
      <w:r w:rsidR="001B7E2F">
        <w:t xml:space="preserve"> analysis and all controls (0.94</w:t>
      </w:r>
      <w:r>
        <w:t xml:space="preserve">) for Barrett’s </w:t>
      </w:r>
      <w:r w:rsidR="00BE2672">
        <w:t>o</w:t>
      </w:r>
      <w:r>
        <w:t xml:space="preserve">esophagus and </w:t>
      </w:r>
      <w:r w:rsidR="00BE2672">
        <w:t>o</w:t>
      </w:r>
      <w:r>
        <w:t xml:space="preserve">esophageal </w:t>
      </w:r>
      <w:proofErr w:type="spellStart"/>
      <w:r>
        <w:t>adenocarcinoma</w:t>
      </w:r>
      <w:proofErr w:type="spellEnd"/>
      <w:r>
        <w:t xml:space="preserve"> analysis.</w:t>
      </w:r>
    </w:p>
    <w:p w:rsidR="008848DB" w:rsidRDefault="00522878" w:rsidP="000D7F12">
      <w:pPr>
        <w:ind w:right="-60"/>
      </w:pPr>
      <w:r>
        <w:rPr>
          <w:vertAlign w:val="superscript"/>
        </w:rPr>
        <w:t xml:space="preserve">b </w:t>
      </w:r>
      <w:r>
        <w:t xml:space="preserve">Adjusted for age (years), sex, energy intake (by nutrient density method + </w:t>
      </w:r>
      <w:r w:rsidRPr="0014158B">
        <w:t>log</w:t>
      </w:r>
      <w:r>
        <w:t xml:space="preserve"> kcal/d), </w:t>
      </w:r>
      <w:r w:rsidRPr="002D0277">
        <w:t>smoking status</w:t>
      </w:r>
      <w:r>
        <w:t xml:space="preserve"> </w:t>
      </w:r>
      <w:r w:rsidRPr="002D0277">
        <w:t>(current/previous/never), BMI 5 years prior, education (years), occupation (manual/non-manual), alcohol (g/d),</w:t>
      </w:r>
      <w:r w:rsidRPr="00522878">
        <w:t xml:space="preserve"> </w:t>
      </w:r>
      <w:r w:rsidRPr="002D0277">
        <w:t>regular NSAID use (</w:t>
      </w:r>
      <w:r>
        <w:t>ever/never</w:t>
      </w:r>
      <w:r w:rsidRPr="002D0277">
        <w:t xml:space="preserve">), </w:t>
      </w:r>
      <w:r w:rsidRPr="008659DB">
        <w:rPr>
          <w:i/>
        </w:rPr>
        <w:t>H</w:t>
      </w:r>
      <w:r>
        <w:rPr>
          <w:i/>
        </w:rPr>
        <w:t>elicobacter</w:t>
      </w:r>
      <w:r w:rsidRPr="008659DB">
        <w:rPr>
          <w:i/>
        </w:rPr>
        <w:t xml:space="preserve"> pylori</w:t>
      </w:r>
      <w:r>
        <w:t xml:space="preserve"> infection (</w:t>
      </w:r>
      <w:proofErr w:type="spellStart"/>
      <w:r>
        <w:t>seropositive</w:t>
      </w:r>
      <w:proofErr w:type="spellEnd"/>
      <w:r>
        <w:t>/</w:t>
      </w:r>
      <w:proofErr w:type="spellStart"/>
      <w:r>
        <w:t>seronegative</w:t>
      </w:r>
      <w:proofErr w:type="spellEnd"/>
      <w:r>
        <w:t xml:space="preserve">), </w:t>
      </w:r>
      <w:r w:rsidRPr="002D0277">
        <w:t>location</w:t>
      </w:r>
      <w:r>
        <w:t xml:space="preserve"> (Northern Ireland/Republic of Ireland), </w:t>
      </w:r>
      <w:r w:rsidR="008848DB">
        <w:t xml:space="preserve">antioxidant index score, </w:t>
      </w:r>
      <w:r>
        <w:t>energy-adjusted daily intakes of fat (g) and carbohydrate (g).</w:t>
      </w:r>
      <w:r w:rsidR="001B7E2F">
        <w:t xml:space="preserve">  Energy adjusted daily intakes of calcium (mg) and magnesium </w:t>
      </w:r>
      <w:r w:rsidR="000D7F12">
        <w:t xml:space="preserve">(mg) </w:t>
      </w:r>
      <w:r w:rsidR="001B7E2F">
        <w:t>were mutually adjusted for each other.</w:t>
      </w:r>
      <w:r w:rsidR="00DF7B63">
        <w:t xml:space="preserve"> </w:t>
      </w:r>
    </w:p>
    <w:p w:rsidR="00522878" w:rsidRDefault="00522878" w:rsidP="000D7F12">
      <w:pPr>
        <w:ind w:right="-60"/>
      </w:pPr>
      <w:proofErr w:type="gramStart"/>
      <w:r w:rsidRPr="006C1FC5">
        <w:rPr>
          <w:vertAlign w:val="superscript"/>
        </w:rPr>
        <w:t>c</w:t>
      </w:r>
      <w:proofErr w:type="gramEnd"/>
      <w:r w:rsidRPr="006C1FC5">
        <w:rPr>
          <w:vertAlign w:val="superscript"/>
        </w:rPr>
        <w:t xml:space="preserve"> </w:t>
      </w:r>
      <w:r>
        <w:t>Analysis limited to Northern Ireland controls only.</w:t>
      </w:r>
    </w:p>
    <w:p w:rsidR="006E79A1" w:rsidRDefault="006E79A1" w:rsidP="00E60674">
      <w:pPr>
        <w:ind w:right="60"/>
        <w:jc w:val="center"/>
        <w:sectPr w:rsidR="006E79A1" w:rsidSect="00E6067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60674" w:rsidRPr="007C366A" w:rsidRDefault="00DC5351" w:rsidP="00E60674">
      <w:pPr>
        <w:ind w:right="60"/>
        <w:jc w:val="center"/>
      </w:pPr>
      <w:r>
        <w:lastRenderedPageBreak/>
        <w:t xml:space="preserve">Supplementary </w:t>
      </w:r>
      <w:r w:rsidR="00E60674" w:rsidRPr="007C366A">
        <w:t xml:space="preserve">Table </w:t>
      </w:r>
      <w:r w:rsidR="00FB6CD7">
        <w:t>2</w:t>
      </w:r>
      <w:r w:rsidR="00E60674" w:rsidRPr="007C366A">
        <w:t xml:space="preserve">. </w:t>
      </w:r>
      <w:r>
        <w:t>Vitamin D</w:t>
      </w:r>
      <w:r w:rsidR="00A02D05">
        <w:t xml:space="preserve"> </w:t>
      </w:r>
      <w:r w:rsidR="00E60674">
        <w:t xml:space="preserve">intake from foods and risk of reflux </w:t>
      </w:r>
      <w:proofErr w:type="spellStart"/>
      <w:r w:rsidR="00BE2672">
        <w:t>o</w:t>
      </w:r>
      <w:r w:rsidR="00E60674">
        <w:t>esophagitis</w:t>
      </w:r>
      <w:proofErr w:type="spellEnd"/>
      <w:r w:rsidR="00E60674">
        <w:t xml:space="preserve">, Barrett’s </w:t>
      </w:r>
      <w:r w:rsidR="00BE2672">
        <w:t>o</w:t>
      </w:r>
      <w:r w:rsidR="00E60674">
        <w:t xml:space="preserve">esophagus and </w:t>
      </w:r>
      <w:r w:rsidR="00BE2672">
        <w:t>o</w:t>
      </w:r>
      <w:r w:rsidR="00E60674">
        <w:t xml:space="preserve">esophageal </w:t>
      </w:r>
      <w:proofErr w:type="spellStart"/>
      <w:r w:rsidR="00E60674">
        <w:t>adenocarcinoma</w:t>
      </w:r>
      <w:proofErr w:type="spellEnd"/>
      <w:r w:rsidR="00E60674">
        <w:t xml:space="preserve"> </w:t>
      </w:r>
      <w:r w:rsidR="00792A78">
        <w:t xml:space="preserve">stratified by </w:t>
      </w:r>
      <w:proofErr w:type="spellStart"/>
      <w:r w:rsidR="00E60674">
        <w:t>Ca</w:t>
      </w:r>
      <w:proofErr w:type="gramStart"/>
      <w:r w:rsidR="00E60674">
        <w:t>:mg</w:t>
      </w:r>
      <w:proofErr w:type="spellEnd"/>
      <w:proofErr w:type="gramEnd"/>
      <w:r w:rsidR="00E60674">
        <w:t xml:space="preserve"> intake ratios</w:t>
      </w:r>
      <w:r w:rsidR="00E60674" w:rsidRPr="007C366A">
        <w:t>.</w:t>
      </w:r>
    </w:p>
    <w:p w:rsidR="00E60674" w:rsidRDefault="00E60674" w:rsidP="0080477C">
      <w:pPr>
        <w:ind w:right="-60"/>
      </w:pPr>
    </w:p>
    <w:tbl>
      <w:tblPr>
        <w:tblpPr w:leftFromText="180" w:rightFromText="180" w:vertAnchor="page" w:horzAnchor="margin" w:tblpXSpec="center" w:tblpY="2139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4"/>
        <w:gridCol w:w="990"/>
        <w:gridCol w:w="1530"/>
        <w:gridCol w:w="990"/>
        <w:gridCol w:w="1530"/>
        <w:gridCol w:w="1080"/>
      </w:tblGrid>
      <w:tr w:rsidR="00E60674" w:rsidTr="00383B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674" w:rsidRDefault="00E60674" w:rsidP="00E60674"/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Default="00E60674" w:rsidP="006C1FC5">
            <w:pPr>
              <w:jc w:val="center"/>
            </w:pPr>
            <w:proofErr w:type="spellStart"/>
            <w:r>
              <w:t>Ca:mg</w:t>
            </w:r>
            <w:proofErr w:type="spellEnd"/>
            <w:r>
              <w:t xml:space="preserve"> ratio &lt;median</w:t>
            </w:r>
            <w:r w:rsidR="006C1FC5" w:rsidRPr="00DD3EC5">
              <w:rPr>
                <w:vertAlign w:val="superscript"/>
              </w:rPr>
              <w:t xml:space="preserve"> 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E60674" w:rsidP="006C1FC5">
            <w:pPr>
              <w:jc w:val="center"/>
            </w:pPr>
            <w:proofErr w:type="spellStart"/>
            <w:r>
              <w:t>Ca:mg</w:t>
            </w:r>
            <w:proofErr w:type="spellEnd"/>
            <w:r>
              <w:t xml:space="preserve"> ratio ≥median</w:t>
            </w:r>
            <w:r w:rsidR="006C1FC5" w:rsidRPr="00DD3EC5">
              <w:rPr>
                <w:vertAlign w:val="superscript"/>
              </w:rPr>
              <w:t xml:space="preserve">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E60674" w:rsidP="00E60674">
            <w:pPr>
              <w:jc w:val="center"/>
            </w:pPr>
          </w:p>
        </w:tc>
      </w:tr>
      <w:tr w:rsidR="00E60674" w:rsidTr="00383B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674" w:rsidRDefault="00E60674" w:rsidP="00E60674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Pr="00DD3EC5" w:rsidRDefault="00E60674" w:rsidP="00DD3EC5">
            <w:pPr>
              <w:jc w:val="center"/>
              <w:rPr>
                <w:i/>
              </w:rPr>
            </w:pPr>
            <w:r>
              <w:t>Controls/Cases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674" w:rsidRDefault="00E60674" w:rsidP="00E60674">
            <w:pPr>
              <w:jc w:val="center"/>
            </w:pPr>
            <w:r>
              <w:t>Adjusted</w:t>
            </w:r>
            <w:r w:rsidR="00DD3EC5" w:rsidRPr="00DD3EC5">
              <w:rPr>
                <w:vertAlign w:val="superscript"/>
              </w:rPr>
              <w:t xml:space="preserve"> </w:t>
            </w:r>
            <w:r w:rsidR="00DD3EC5">
              <w:rPr>
                <w:vertAlign w:val="superscript"/>
              </w:rPr>
              <w:t>b</w:t>
            </w:r>
          </w:p>
          <w:p w:rsidR="00E60674" w:rsidRDefault="00E60674" w:rsidP="00E60674">
            <w:pPr>
              <w:jc w:val="center"/>
            </w:pPr>
            <w:r>
              <w:t>OR (95%CI)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Default="00DD3EC5" w:rsidP="00DD3EC5">
            <w:pPr>
              <w:jc w:val="center"/>
            </w:pPr>
            <w:r>
              <w:t>Controls/ Cases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E60674" w:rsidP="00E60674">
            <w:pPr>
              <w:jc w:val="center"/>
            </w:pPr>
            <w:r>
              <w:t>Adjusted</w:t>
            </w:r>
            <w:r w:rsidR="00DD3EC5">
              <w:t xml:space="preserve"> </w:t>
            </w:r>
            <w:r w:rsidR="00DD3EC5" w:rsidRPr="00DD3EC5">
              <w:rPr>
                <w:vertAlign w:val="superscript"/>
              </w:rPr>
              <w:t>b</w:t>
            </w:r>
          </w:p>
          <w:p w:rsidR="00E60674" w:rsidRDefault="00E60674" w:rsidP="00E60674">
            <w:pPr>
              <w:jc w:val="center"/>
            </w:pPr>
            <w:r>
              <w:t>OR (95%CI)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E60674" w:rsidP="00E60674">
            <w:pPr>
              <w:jc w:val="center"/>
            </w:pPr>
            <w:r w:rsidRPr="00E60674">
              <w:rPr>
                <w:i/>
              </w:rPr>
              <w:t xml:space="preserve">P </w:t>
            </w:r>
            <w:r>
              <w:t>for interaction</w:t>
            </w:r>
          </w:p>
        </w:tc>
      </w:tr>
      <w:tr w:rsidR="00E60674" w:rsidTr="00383B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674" w:rsidRDefault="00DD3EC5" w:rsidP="00E60674">
            <w:r>
              <w:t xml:space="preserve">REFLUX </w:t>
            </w:r>
            <w:r w:rsidR="00BE2672">
              <w:t>O</w:t>
            </w:r>
            <w:r>
              <w:t>ESOPHAGITIS</w:t>
            </w:r>
            <w:r w:rsidR="006C1FC5">
              <w:rPr>
                <w:vertAlign w:val="superscript"/>
              </w:rPr>
              <w:t xml:space="preserve"> 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E60674" w:rsidP="00E60674">
            <w:pPr>
              <w:jc w:val="center"/>
            </w:pPr>
          </w:p>
        </w:tc>
      </w:tr>
      <w:tr w:rsidR="00E60674" w:rsidTr="008450F5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B9E" w:rsidRDefault="00383B9E" w:rsidP="00383B9E">
            <w:r>
              <w:t>Vitamin D (</w:t>
            </w:r>
            <w:proofErr w:type="spellStart"/>
            <w:r>
              <w:t>μg</w:t>
            </w:r>
            <w:proofErr w:type="spellEnd"/>
            <w:r>
              <w:t>/1000kcal/</w:t>
            </w:r>
            <w:r w:rsidRPr="00BA4F5A">
              <w:t>d</w:t>
            </w:r>
            <w:r>
              <w:t>)</w:t>
            </w:r>
          </w:p>
          <w:p w:rsidR="00383B9E" w:rsidRDefault="00383B9E" w:rsidP="00383B9E">
            <w:r>
              <w:t xml:space="preserve">          &lt;0.85</w:t>
            </w:r>
          </w:p>
          <w:p w:rsidR="00383B9E" w:rsidRDefault="00383B9E" w:rsidP="00383B9E">
            <w:r>
              <w:t xml:space="preserve">          0.85 - &lt;1.18</w:t>
            </w:r>
          </w:p>
          <w:p w:rsidR="00E60674" w:rsidRDefault="00383B9E" w:rsidP="00383B9E">
            <w:r>
              <w:t xml:space="preserve">           ≥1.18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674" w:rsidRDefault="00E60674" w:rsidP="00E60674">
            <w:pPr>
              <w:jc w:val="center"/>
            </w:pPr>
          </w:p>
          <w:p w:rsidR="00E60674" w:rsidRDefault="004F1CFB" w:rsidP="00E60674">
            <w:pPr>
              <w:jc w:val="center"/>
            </w:pPr>
            <w:r>
              <w:t>19/41</w:t>
            </w:r>
          </w:p>
          <w:p w:rsidR="00E60674" w:rsidRDefault="004F1CFB" w:rsidP="00E60674">
            <w:pPr>
              <w:jc w:val="center"/>
            </w:pPr>
            <w:r>
              <w:t>16/34</w:t>
            </w:r>
          </w:p>
          <w:p w:rsidR="00E60674" w:rsidRDefault="004F1CFB" w:rsidP="00E60674">
            <w:pPr>
              <w:jc w:val="center"/>
            </w:pPr>
            <w:r>
              <w:t>22/22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674" w:rsidRDefault="00E60674" w:rsidP="00E60674"/>
          <w:p w:rsidR="00E60674" w:rsidRDefault="00E60674" w:rsidP="00E60674">
            <w:r>
              <w:t>1.00</w:t>
            </w:r>
          </w:p>
          <w:p w:rsidR="00E60674" w:rsidRDefault="004C1C1B" w:rsidP="00E60674">
            <w:r>
              <w:t>1.96 (0.52</w:t>
            </w:r>
            <w:r w:rsidR="00A2699F">
              <w:t>-7</w:t>
            </w:r>
            <w:r w:rsidR="004F1CFB">
              <w:t>.</w:t>
            </w:r>
            <w:r>
              <w:t>45</w:t>
            </w:r>
            <w:r w:rsidR="00E60674">
              <w:t>)</w:t>
            </w:r>
          </w:p>
          <w:p w:rsidR="00E60674" w:rsidRDefault="004C1C1B" w:rsidP="00E60674">
            <w:r>
              <w:t>0.40</w:t>
            </w:r>
            <w:r w:rsidR="004F1CFB">
              <w:t xml:space="preserve"> (0.1</w:t>
            </w:r>
            <w:r>
              <w:t>1-1.41</w:t>
            </w:r>
            <w:r w:rsidR="00E60674"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674" w:rsidRDefault="00E60674" w:rsidP="00E60674">
            <w:pPr>
              <w:jc w:val="center"/>
            </w:pPr>
          </w:p>
          <w:p w:rsidR="00E60674" w:rsidRDefault="004F1CFB" w:rsidP="00E60674">
            <w:pPr>
              <w:jc w:val="center"/>
            </w:pPr>
            <w:r>
              <w:t>19/46</w:t>
            </w:r>
          </w:p>
          <w:p w:rsidR="00E60674" w:rsidRDefault="004F1CFB" w:rsidP="00E60674">
            <w:pPr>
              <w:jc w:val="center"/>
            </w:pPr>
            <w:r>
              <w:t>23/31</w:t>
            </w:r>
          </w:p>
          <w:p w:rsidR="00E60674" w:rsidRDefault="004F1CFB" w:rsidP="00E60674">
            <w:pPr>
              <w:jc w:val="center"/>
            </w:pPr>
            <w:r>
              <w:t>16/34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674" w:rsidRDefault="00E60674" w:rsidP="00E60674"/>
          <w:p w:rsidR="00E60674" w:rsidRDefault="00E60674" w:rsidP="00E60674">
            <w:r>
              <w:t>1.00</w:t>
            </w:r>
          </w:p>
          <w:p w:rsidR="00E60674" w:rsidRDefault="004C1C1B" w:rsidP="00E60674">
            <w:r>
              <w:t>0.45 (0.13-1.5</w:t>
            </w:r>
            <w:r w:rsidR="004F1CFB">
              <w:t>9</w:t>
            </w:r>
            <w:r w:rsidR="00E60674">
              <w:t>)</w:t>
            </w:r>
          </w:p>
          <w:p w:rsidR="00E60674" w:rsidRDefault="004C1C1B" w:rsidP="00E60674">
            <w:r>
              <w:t>0.64 (0.17-2.34</w:t>
            </w:r>
            <w:r w:rsidR="00E60674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674" w:rsidRDefault="00E60674" w:rsidP="00E60674"/>
        </w:tc>
      </w:tr>
      <w:tr w:rsidR="00E60674" w:rsidTr="008450F5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674" w:rsidRDefault="00E60674" w:rsidP="00E60674">
            <w:r w:rsidRPr="00E60674">
              <w:rPr>
                <w:i/>
              </w:rPr>
              <w:t xml:space="preserve">P </w:t>
            </w:r>
            <w:r>
              <w:t>for 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674" w:rsidRDefault="00E60674" w:rsidP="00E60674">
            <w:pPr>
              <w:jc w:val="center"/>
            </w:pPr>
            <w:r>
              <w:t>p=0.</w:t>
            </w:r>
            <w:r w:rsidR="004C1C1B"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74" w:rsidRDefault="004C1C1B" w:rsidP="00E60674">
            <w:pPr>
              <w:jc w:val="center"/>
            </w:pPr>
            <w:r>
              <w:t>p=0.56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74" w:rsidRDefault="004C1C1B" w:rsidP="00E60674">
            <w:pPr>
              <w:jc w:val="center"/>
            </w:pPr>
            <w:r>
              <w:t>0.31</w:t>
            </w:r>
          </w:p>
        </w:tc>
      </w:tr>
      <w:tr w:rsidR="00E60674" w:rsidTr="00383B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674" w:rsidRDefault="00E60674" w:rsidP="00E60674">
            <w:r>
              <w:t xml:space="preserve">BARRETT’S </w:t>
            </w:r>
            <w:r w:rsidR="00BE2672">
              <w:t>O</w:t>
            </w:r>
            <w:r>
              <w:t>ESOPHAGUS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Default="00E60674" w:rsidP="00E60674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E60674" w:rsidP="00E60674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E60674" w:rsidP="00E60674"/>
        </w:tc>
      </w:tr>
      <w:tr w:rsidR="00E60674" w:rsidTr="00383B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0674" w:rsidRDefault="00A02D05" w:rsidP="00E60674">
            <w:r>
              <w:t>Vitamin D (</w:t>
            </w:r>
            <w:proofErr w:type="spellStart"/>
            <w:r>
              <w:t>μg</w:t>
            </w:r>
            <w:proofErr w:type="spellEnd"/>
            <w:r>
              <w:t>/1000kcal/</w:t>
            </w:r>
            <w:r w:rsidRPr="00BA4F5A">
              <w:t>d</w:t>
            </w:r>
            <w:r w:rsidR="00E60674">
              <w:t>)</w:t>
            </w:r>
          </w:p>
          <w:p w:rsidR="00E60674" w:rsidRDefault="00A02D05" w:rsidP="00E60674">
            <w:r>
              <w:t xml:space="preserve">          &lt;0.79</w:t>
            </w:r>
          </w:p>
          <w:p w:rsidR="00E60674" w:rsidRDefault="00A02D05" w:rsidP="00E60674">
            <w:r>
              <w:t xml:space="preserve">          0.79 - &lt;1.12</w:t>
            </w:r>
          </w:p>
          <w:p w:rsidR="00E60674" w:rsidRDefault="00A02D05" w:rsidP="00E60674">
            <w:r>
              <w:t xml:space="preserve">           ≥1.12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74" w:rsidRDefault="00E60674" w:rsidP="00E60674">
            <w:pPr>
              <w:jc w:val="center"/>
            </w:pPr>
          </w:p>
          <w:p w:rsidR="00E60674" w:rsidRDefault="00C26F4E" w:rsidP="00E60674">
            <w:pPr>
              <w:jc w:val="center"/>
            </w:pPr>
            <w:r>
              <w:t>39/31</w:t>
            </w:r>
          </w:p>
          <w:p w:rsidR="00E60674" w:rsidRDefault="00C26F4E" w:rsidP="00E60674">
            <w:pPr>
              <w:jc w:val="center"/>
            </w:pPr>
            <w:r>
              <w:t>39/19</w:t>
            </w:r>
          </w:p>
          <w:p w:rsidR="00E60674" w:rsidRDefault="00C26F4E" w:rsidP="00E60674">
            <w:pPr>
              <w:jc w:val="center"/>
            </w:pPr>
            <w:r>
              <w:t>48/32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74" w:rsidRDefault="00E60674" w:rsidP="00E60674"/>
          <w:p w:rsidR="00E60674" w:rsidRDefault="00E60674" w:rsidP="00E60674">
            <w:r>
              <w:t>1.00</w:t>
            </w:r>
          </w:p>
          <w:p w:rsidR="00E60674" w:rsidRDefault="004C1C1B" w:rsidP="00E60674">
            <w:r>
              <w:t>0.41 (0.14-1.22</w:t>
            </w:r>
            <w:r w:rsidR="00E60674">
              <w:t>)</w:t>
            </w:r>
          </w:p>
          <w:p w:rsidR="00E60674" w:rsidRDefault="004C1C1B" w:rsidP="00E60674">
            <w:r>
              <w:t>0.82 (0.29-2.32</w:t>
            </w:r>
            <w:r w:rsidR="00E60674"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74" w:rsidRDefault="00E60674" w:rsidP="00E60674">
            <w:pPr>
              <w:jc w:val="center"/>
            </w:pPr>
          </w:p>
          <w:p w:rsidR="00E60674" w:rsidRDefault="00F56493" w:rsidP="00E60674">
            <w:pPr>
              <w:jc w:val="center"/>
            </w:pPr>
            <w:r>
              <w:t>45/37</w:t>
            </w:r>
          </w:p>
          <w:p w:rsidR="00E60674" w:rsidRDefault="00F56493" w:rsidP="00E60674">
            <w:pPr>
              <w:jc w:val="center"/>
            </w:pPr>
            <w:r>
              <w:t>46/48</w:t>
            </w:r>
          </w:p>
          <w:p w:rsidR="00E60674" w:rsidRDefault="00F56493" w:rsidP="00E60674">
            <w:pPr>
              <w:jc w:val="center"/>
            </w:pPr>
            <w:r>
              <w:t>35/45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674" w:rsidRDefault="00E60674" w:rsidP="00E60674"/>
          <w:p w:rsidR="00E60674" w:rsidRDefault="00E60674" w:rsidP="00E60674">
            <w:r>
              <w:t>1.00</w:t>
            </w:r>
          </w:p>
          <w:p w:rsidR="00E60674" w:rsidRDefault="004C1C1B" w:rsidP="00E60674">
            <w:r>
              <w:t>0.84 (0.37</w:t>
            </w:r>
            <w:r w:rsidR="00D3657E">
              <w:t>-1.</w:t>
            </w:r>
            <w:r>
              <w:t>90</w:t>
            </w:r>
            <w:r w:rsidR="00E60674">
              <w:t>)</w:t>
            </w:r>
          </w:p>
          <w:p w:rsidR="00E60674" w:rsidRDefault="00E60674" w:rsidP="00E60674">
            <w:r>
              <w:t>1.</w:t>
            </w:r>
            <w:r w:rsidR="004C1C1B">
              <w:t>11 (0.48-2.56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674" w:rsidRDefault="00E60674" w:rsidP="00E60674"/>
        </w:tc>
      </w:tr>
      <w:tr w:rsidR="00E60674" w:rsidTr="00383B9E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0674" w:rsidRDefault="00DD3EC5" w:rsidP="00E60674">
            <w:r w:rsidRPr="00E60674">
              <w:rPr>
                <w:i/>
              </w:rPr>
              <w:t xml:space="preserve">P </w:t>
            </w:r>
            <w:r>
              <w:t xml:space="preserve">for </w:t>
            </w:r>
            <w:r w:rsidR="00E60674">
              <w:t>trend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674" w:rsidRDefault="004C1C1B" w:rsidP="00E60674">
            <w:pPr>
              <w:jc w:val="center"/>
            </w:pPr>
            <w:r>
              <w:t>p=0.95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74" w:rsidRDefault="004C1C1B" w:rsidP="00E60674">
            <w:pPr>
              <w:jc w:val="center"/>
            </w:pPr>
            <w:r>
              <w:t>p=0.73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74" w:rsidRDefault="004C1C1B" w:rsidP="00E60674">
            <w:pPr>
              <w:jc w:val="center"/>
            </w:pPr>
            <w:r>
              <w:t>0.13</w:t>
            </w:r>
          </w:p>
        </w:tc>
      </w:tr>
      <w:tr w:rsidR="00BE2672" w:rsidTr="00263594"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672" w:rsidRDefault="00BE2672" w:rsidP="00E60674">
            <w:pPr>
              <w:jc w:val="center"/>
            </w:pPr>
            <w:r>
              <w:t>OESOPHAGEAL  ADENOCARCINOMA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672" w:rsidRDefault="00BE2672" w:rsidP="00E60674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672" w:rsidRDefault="00BE2672" w:rsidP="00E6067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672" w:rsidRDefault="00BE2672" w:rsidP="00E60674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672" w:rsidRDefault="00BE2672" w:rsidP="00E60674"/>
        </w:tc>
      </w:tr>
      <w:tr w:rsidR="00E60674" w:rsidTr="00383B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02D05" w:rsidRDefault="00A02D05" w:rsidP="00A02D05">
            <w:r>
              <w:t>Vitamin D (</w:t>
            </w:r>
            <w:proofErr w:type="spellStart"/>
            <w:r>
              <w:t>μg</w:t>
            </w:r>
            <w:proofErr w:type="spellEnd"/>
            <w:r>
              <w:t>/1000kcal/</w:t>
            </w:r>
            <w:r w:rsidRPr="00BA4F5A">
              <w:t>d</w:t>
            </w:r>
            <w:r>
              <w:t>)</w:t>
            </w:r>
          </w:p>
          <w:p w:rsidR="00A02D05" w:rsidRDefault="00A02D05" w:rsidP="00A02D05">
            <w:r>
              <w:t xml:space="preserve">          &lt;0.79</w:t>
            </w:r>
          </w:p>
          <w:p w:rsidR="00A02D05" w:rsidRDefault="00A02D05" w:rsidP="00A02D05">
            <w:r>
              <w:t xml:space="preserve">          0.79 - &lt;1.12</w:t>
            </w:r>
          </w:p>
          <w:p w:rsidR="00E60674" w:rsidRDefault="00A02D05" w:rsidP="00A02D05">
            <w:r>
              <w:t xml:space="preserve">           ≥1.12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74" w:rsidRDefault="00E60674" w:rsidP="00E60674">
            <w:pPr>
              <w:jc w:val="center"/>
            </w:pPr>
          </w:p>
          <w:p w:rsidR="00E60674" w:rsidRDefault="00F56493" w:rsidP="00E60674">
            <w:pPr>
              <w:jc w:val="center"/>
            </w:pPr>
            <w:r>
              <w:t>39/21</w:t>
            </w:r>
          </w:p>
          <w:p w:rsidR="00E60674" w:rsidRDefault="00F56493" w:rsidP="00E60674">
            <w:pPr>
              <w:jc w:val="center"/>
            </w:pPr>
            <w:r>
              <w:t>39/26</w:t>
            </w:r>
          </w:p>
          <w:p w:rsidR="00E60674" w:rsidRDefault="00F56493" w:rsidP="00E60674">
            <w:pPr>
              <w:jc w:val="center"/>
            </w:pPr>
            <w:r>
              <w:t>48/41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74" w:rsidRDefault="00E60674" w:rsidP="00E60674"/>
          <w:p w:rsidR="00E60674" w:rsidRDefault="00E60674" w:rsidP="00E60674">
            <w:r>
              <w:t>1.00</w:t>
            </w:r>
          </w:p>
          <w:p w:rsidR="00E60674" w:rsidRDefault="004C1C1B" w:rsidP="00E60674">
            <w:r>
              <w:t>2.05 (0.69-6.11</w:t>
            </w:r>
            <w:r w:rsidR="00E60674">
              <w:t>)</w:t>
            </w:r>
          </w:p>
          <w:p w:rsidR="00E60674" w:rsidRDefault="004C1C1B" w:rsidP="00E60674">
            <w:r>
              <w:t>2.07 (0.69-6.25</w:t>
            </w:r>
            <w:r w:rsidR="00E60674"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74" w:rsidRDefault="00E60674" w:rsidP="00E60674">
            <w:pPr>
              <w:jc w:val="center"/>
            </w:pPr>
          </w:p>
          <w:p w:rsidR="00E60674" w:rsidRDefault="00F56493" w:rsidP="00E60674">
            <w:pPr>
              <w:jc w:val="center"/>
            </w:pPr>
            <w:r>
              <w:t>45/30</w:t>
            </w:r>
          </w:p>
          <w:p w:rsidR="00E60674" w:rsidRDefault="00F56493" w:rsidP="00E60674">
            <w:pPr>
              <w:jc w:val="center"/>
            </w:pPr>
            <w:r>
              <w:t>46/46</w:t>
            </w:r>
          </w:p>
          <w:p w:rsidR="00E60674" w:rsidRDefault="00F56493" w:rsidP="00E60674">
            <w:pPr>
              <w:jc w:val="center"/>
            </w:pPr>
            <w:r>
              <w:t>35/54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674" w:rsidRDefault="00E60674" w:rsidP="00E60674"/>
          <w:p w:rsidR="00E60674" w:rsidRDefault="00E60674" w:rsidP="00E60674">
            <w:r>
              <w:t>1.00</w:t>
            </w:r>
          </w:p>
          <w:p w:rsidR="00E60674" w:rsidRDefault="004C1C1B" w:rsidP="00E60674">
            <w:r>
              <w:t>1.00 (0.35</w:t>
            </w:r>
            <w:r w:rsidR="00646655">
              <w:t>-2.83</w:t>
            </w:r>
            <w:r w:rsidR="00E60674">
              <w:t>)</w:t>
            </w:r>
          </w:p>
          <w:p w:rsidR="00E60674" w:rsidRDefault="004C1C1B" w:rsidP="004C1C1B">
            <w:r>
              <w:t>2.39 (0.80-7</w:t>
            </w:r>
            <w:r w:rsidR="00646655">
              <w:t>.</w:t>
            </w:r>
            <w:r>
              <w:t>1</w:t>
            </w:r>
            <w:r w:rsidR="00646655">
              <w:t>3</w:t>
            </w:r>
            <w:r w:rsidR="00E60674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674" w:rsidRDefault="00E60674" w:rsidP="00E60674"/>
        </w:tc>
      </w:tr>
      <w:tr w:rsidR="00E60674" w:rsidTr="00DC5351"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674" w:rsidRDefault="00DD3EC5" w:rsidP="00E60674">
            <w:r w:rsidRPr="00E60674">
              <w:rPr>
                <w:i/>
              </w:rPr>
              <w:t xml:space="preserve">P </w:t>
            </w:r>
            <w:r>
              <w:t xml:space="preserve">for </w:t>
            </w:r>
            <w:r w:rsidR="00E60674">
              <w:t>trend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674" w:rsidRDefault="00C93020" w:rsidP="00E60674">
            <w:pPr>
              <w:jc w:val="center"/>
            </w:pPr>
            <w:r>
              <w:t>p=0.</w:t>
            </w:r>
            <w:r w:rsidR="004C1C1B"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74" w:rsidRDefault="00E60674" w:rsidP="00E60674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4C1C1B" w:rsidP="00E60674">
            <w:pPr>
              <w:jc w:val="center"/>
            </w:pPr>
            <w:r>
              <w:t>p=0.08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74" w:rsidRDefault="004C1C1B" w:rsidP="00E60674">
            <w:pPr>
              <w:jc w:val="center"/>
            </w:pPr>
            <w:r>
              <w:t>0.87</w:t>
            </w:r>
          </w:p>
        </w:tc>
      </w:tr>
    </w:tbl>
    <w:p w:rsidR="00383B9E" w:rsidRDefault="00383B9E" w:rsidP="00DD3EC5">
      <w:pPr>
        <w:ind w:right="-60"/>
        <w:rPr>
          <w:vertAlign w:val="superscript"/>
        </w:rPr>
      </w:pPr>
    </w:p>
    <w:p w:rsidR="00DC5351" w:rsidRDefault="00DC5351" w:rsidP="00DD3EC5">
      <w:pPr>
        <w:ind w:right="-60"/>
        <w:rPr>
          <w:vertAlign w:val="superscript"/>
        </w:rPr>
      </w:pPr>
      <w:proofErr w:type="spellStart"/>
      <w:r>
        <w:t>Ca:mg</w:t>
      </w:r>
      <w:proofErr w:type="spellEnd"/>
      <w:r>
        <w:t xml:space="preserve">: </w:t>
      </w:r>
      <w:proofErr w:type="spellStart"/>
      <w:r>
        <w:t>Calcium:magnesium</w:t>
      </w:r>
      <w:proofErr w:type="spellEnd"/>
      <w:r>
        <w:t xml:space="preserve"> intake</w:t>
      </w:r>
    </w:p>
    <w:p w:rsidR="006C1FC5" w:rsidRDefault="00DD3EC5" w:rsidP="006C1FC5">
      <w:pPr>
        <w:ind w:right="-60"/>
      </w:pPr>
      <w:r w:rsidRPr="00DD3EC5">
        <w:rPr>
          <w:vertAlign w:val="superscript"/>
        </w:rPr>
        <w:t>a</w:t>
      </w:r>
      <w:r>
        <w:t xml:space="preserve"> </w:t>
      </w:r>
      <w:proofErr w:type="spellStart"/>
      <w:r w:rsidR="006C1FC5">
        <w:t>Calcium:magnesium</w:t>
      </w:r>
      <w:proofErr w:type="spellEnd"/>
      <w:r w:rsidR="006C1FC5">
        <w:t xml:space="preserve"> intake ratio categories defined by the median value in Northern Ireland controls (3.15) for reflux </w:t>
      </w:r>
      <w:proofErr w:type="spellStart"/>
      <w:r w:rsidR="00BE2672">
        <w:t>o</w:t>
      </w:r>
      <w:r w:rsidR="006C1FC5">
        <w:t>esophagitis</w:t>
      </w:r>
      <w:proofErr w:type="spellEnd"/>
      <w:r w:rsidR="006C1FC5">
        <w:t xml:space="preserve"> analysis and all controls (3.05) for Barrett’s </w:t>
      </w:r>
      <w:r w:rsidR="00BE2672">
        <w:t>o</w:t>
      </w:r>
      <w:r w:rsidR="006C1FC5">
        <w:t xml:space="preserve">esophagus and </w:t>
      </w:r>
      <w:r w:rsidR="00BE2672">
        <w:t>o</w:t>
      </w:r>
      <w:r w:rsidR="006C1FC5">
        <w:t xml:space="preserve">esophageal </w:t>
      </w:r>
      <w:proofErr w:type="spellStart"/>
      <w:r w:rsidR="006C1FC5">
        <w:t>adenocarcinoma</w:t>
      </w:r>
      <w:proofErr w:type="spellEnd"/>
      <w:r w:rsidR="006C1FC5">
        <w:t xml:space="preserve"> analysis.</w:t>
      </w:r>
    </w:p>
    <w:p w:rsidR="00DD3EC5" w:rsidRDefault="00DD3EC5" w:rsidP="00DD3EC5">
      <w:pPr>
        <w:ind w:right="-60"/>
      </w:pPr>
      <w:r>
        <w:rPr>
          <w:vertAlign w:val="superscript"/>
        </w:rPr>
        <w:t xml:space="preserve">b </w:t>
      </w:r>
      <w:r>
        <w:t xml:space="preserve">Adjusted for age (years), sex, energy intake (by nutrient density method + </w:t>
      </w:r>
      <w:r w:rsidRPr="0014158B">
        <w:t>log</w:t>
      </w:r>
      <w:r>
        <w:t xml:space="preserve"> kcal/d), </w:t>
      </w:r>
      <w:r w:rsidRPr="002D0277">
        <w:t>smoking status</w:t>
      </w:r>
      <w:r>
        <w:t xml:space="preserve"> </w:t>
      </w:r>
      <w:r w:rsidRPr="002D0277">
        <w:t>(current/previous/never), BMI 5 years prior, education (years), occupation (manual/non-manual), alcohol (g/d), regular NSAID use (</w:t>
      </w:r>
      <w:r>
        <w:t>ever/never</w:t>
      </w:r>
      <w:r w:rsidRPr="002D0277">
        <w:t xml:space="preserve">), </w:t>
      </w:r>
      <w:r w:rsidRPr="008659DB">
        <w:rPr>
          <w:i/>
        </w:rPr>
        <w:t>H</w:t>
      </w:r>
      <w:r>
        <w:rPr>
          <w:i/>
        </w:rPr>
        <w:t>elicobacter</w:t>
      </w:r>
      <w:r w:rsidRPr="008659DB">
        <w:rPr>
          <w:i/>
        </w:rPr>
        <w:t xml:space="preserve"> pylori</w:t>
      </w:r>
      <w:r>
        <w:t xml:space="preserve"> infection (</w:t>
      </w:r>
      <w:proofErr w:type="spellStart"/>
      <w:r>
        <w:t>seropositive</w:t>
      </w:r>
      <w:proofErr w:type="spellEnd"/>
      <w:r>
        <w:t>/</w:t>
      </w:r>
      <w:proofErr w:type="spellStart"/>
      <w:r>
        <w:t>seronegative</w:t>
      </w:r>
      <w:proofErr w:type="spellEnd"/>
      <w:r>
        <w:t xml:space="preserve">), </w:t>
      </w:r>
      <w:r w:rsidRPr="002D0277">
        <w:t>location</w:t>
      </w:r>
      <w:r>
        <w:t xml:space="preserve"> (Northern Ireland/Republic of Ireland), </w:t>
      </w:r>
      <w:r w:rsidR="004C1C1B">
        <w:t xml:space="preserve">antioxidant index score, </w:t>
      </w:r>
      <w:r>
        <w:t>energy-adjusted daily intakes of fat (g) and carbohydrate (g).</w:t>
      </w:r>
    </w:p>
    <w:p w:rsidR="00EB44A9" w:rsidRDefault="006C1FC5" w:rsidP="00EB44A9">
      <w:pPr>
        <w:ind w:right="-60"/>
      </w:pPr>
      <w:r w:rsidRPr="006C1FC5">
        <w:rPr>
          <w:vertAlign w:val="superscript"/>
        </w:rPr>
        <w:t xml:space="preserve">c </w:t>
      </w:r>
      <w:r>
        <w:t>Analysis limited to</w:t>
      </w:r>
      <w:r w:rsidR="00DC5351">
        <w:t xml:space="preserve"> Northern Ireland controls only</w:t>
      </w:r>
      <w:r w:rsidR="00BE2672">
        <w:t>.</w:t>
      </w:r>
    </w:p>
    <w:sectPr w:rsidR="00EB44A9" w:rsidSect="001357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36" w:rsidRDefault="00FD3C36" w:rsidP="00B162F8">
      <w:r>
        <w:separator/>
      </w:r>
    </w:p>
  </w:endnote>
  <w:endnote w:type="continuationSeparator" w:id="0">
    <w:p w:rsidR="00FD3C36" w:rsidRDefault="00FD3C36" w:rsidP="00B1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36" w:rsidRDefault="00FD3C36" w:rsidP="00B162F8">
      <w:r>
        <w:separator/>
      </w:r>
    </w:p>
  </w:footnote>
  <w:footnote w:type="continuationSeparator" w:id="0">
    <w:p w:rsidR="00FD3C36" w:rsidRDefault="00FD3C36" w:rsidP="00B1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F15"/>
    <w:multiLevelType w:val="hybridMultilevel"/>
    <w:tmpl w:val="B7F81A06"/>
    <w:lvl w:ilvl="0" w:tplc="CA62A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369A"/>
    <w:multiLevelType w:val="hybridMultilevel"/>
    <w:tmpl w:val="4A308228"/>
    <w:lvl w:ilvl="0" w:tplc="FD204F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952"/>
    <w:multiLevelType w:val="hybridMultilevel"/>
    <w:tmpl w:val="973099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1D64240"/>
    <w:multiLevelType w:val="hybridMultilevel"/>
    <w:tmpl w:val="01C660F4"/>
    <w:lvl w:ilvl="0" w:tplc="DB945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0587"/>
    <w:multiLevelType w:val="hybridMultilevel"/>
    <w:tmpl w:val="7D76802C"/>
    <w:lvl w:ilvl="0" w:tplc="2F0E90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D000F"/>
    <w:multiLevelType w:val="hybridMultilevel"/>
    <w:tmpl w:val="6660E4DA"/>
    <w:lvl w:ilvl="0" w:tplc="6960F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05"/>
    <w:rsid w:val="00023228"/>
    <w:rsid w:val="000619D7"/>
    <w:rsid w:val="000D7F12"/>
    <w:rsid w:val="0012244E"/>
    <w:rsid w:val="001357AE"/>
    <w:rsid w:val="0014158B"/>
    <w:rsid w:val="001B7E2F"/>
    <w:rsid w:val="002261DC"/>
    <w:rsid w:val="00270E66"/>
    <w:rsid w:val="0027364A"/>
    <w:rsid w:val="002F495C"/>
    <w:rsid w:val="00304486"/>
    <w:rsid w:val="003816E6"/>
    <w:rsid w:val="00383B9E"/>
    <w:rsid w:val="003B1CED"/>
    <w:rsid w:val="003B2E3B"/>
    <w:rsid w:val="003D7E4E"/>
    <w:rsid w:val="00406BF2"/>
    <w:rsid w:val="004931E5"/>
    <w:rsid w:val="004C1C1B"/>
    <w:rsid w:val="004E312E"/>
    <w:rsid w:val="004E3EE8"/>
    <w:rsid w:val="004F1CFB"/>
    <w:rsid w:val="005008EA"/>
    <w:rsid w:val="00513CA2"/>
    <w:rsid w:val="005167C1"/>
    <w:rsid w:val="00522878"/>
    <w:rsid w:val="00563EA2"/>
    <w:rsid w:val="00587D68"/>
    <w:rsid w:val="00596F21"/>
    <w:rsid w:val="005E7FD1"/>
    <w:rsid w:val="00646655"/>
    <w:rsid w:val="00697DD8"/>
    <w:rsid w:val="006C1FC5"/>
    <w:rsid w:val="006C5949"/>
    <w:rsid w:val="006E79A1"/>
    <w:rsid w:val="006F2E75"/>
    <w:rsid w:val="007332D8"/>
    <w:rsid w:val="00792A78"/>
    <w:rsid w:val="0079619F"/>
    <w:rsid w:val="007B4A16"/>
    <w:rsid w:val="0080477C"/>
    <w:rsid w:val="00823482"/>
    <w:rsid w:val="00840556"/>
    <w:rsid w:val="008450F5"/>
    <w:rsid w:val="008848DB"/>
    <w:rsid w:val="008F2366"/>
    <w:rsid w:val="008F7761"/>
    <w:rsid w:val="00901550"/>
    <w:rsid w:val="00935566"/>
    <w:rsid w:val="00992E19"/>
    <w:rsid w:val="009D03B7"/>
    <w:rsid w:val="00A02D05"/>
    <w:rsid w:val="00A2699F"/>
    <w:rsid w:val="00AA0C03"/>
    <w:rsid w:val="00AF2705"/>
    <w:rsid w:val="00B162F8"/>
    <w:rsid w:val="00B55A43"/>
    <w:rsid w:val="00BA4F5A"/>
    <w:rsid w:val="00BC693C"/>
    <w:rsid w:val="00BE2672"/>
    <w:rsid w:val="00C26F4E"/>
    <w:rsid w:val="00C32812"/>
    <w:rsid w:val="00C93020"/>
    <w:rsid w:val="00CE21BE"/>
    <w:rsid w:val="00D3657E"/>
    <w:rsid w:val="00D44D1E"/>
    <w:rsid w:val="00D777BE"/>
    <w:rsid w:val="00DA36D8"/>
    <w:rsid w:val="00DC024A"/>
    <w:rsid w:val="00DC5351"/>
    <w:rsid w:val="00DD3EC5"/>
    <w:rsid w:val="00DE1BF4"/>
    <w:rsid w:val="00DE7021"/>
    <w:rsid w:val="00DF7B63"/>
    <w:rsid w:val="00E60674"/>
    <w:rsid w:val="00E91EE7"/>
    <w:rsid w:val="00EA6732"/>
    <w:rsid w:val="00EB44A9"/>
    <w:rsid w:val="00EF5C30"/>
    <w:rsid w:val="00EF6304"/>
    <w:rsid w:val="00F02791"/>
    <w:rsid w:val="00F37E92"/>
    <w:rsid w:val="00F41F33"/>
    <w:rsid w:val="00F56493"/>
    <w:rsid w:val="00F7651C"/>
    <w:rsid w:val="00F95202"/>
    <w:rsid w:val="00FB6CD7"/>
    <w:rsid w:val="00FD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705"/>
    <w:rPr>
      <w:color w:val="0000FF"/>
      <w:u w:val="single"/>
    </w:rPr>
  </w:style>
  <w:style w:type="table" w:styleId="TableGrid">
    <w:name w:val="Table Grid"/>
    <w:basedOn w:val="TableNormal"/>
    <w:rsid w:val="00AF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F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2705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AF2705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2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AF2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27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F2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basedOn w:val="DefaultParagraphFont"/>
    <w:rsid w:val="00AF2705"/>
  </w:style>
  <w:style w:type="paragraph" w:styleId="NormalWeb">
    <w:name w:val="Normal (Web)"/>
    <w:basedOn w:val="Normal"/>
    <w:uiPriority w:val="99"/>
    <w:unhideWhenUsed/>
    <w:rsid w:val="00AF270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705"/>
    <w:rPr>
      <w:color w:val="0000FF"/>
      <w:u w:val="single"/>
    </w:rPr>
  </w:style>
  <w:style w:type="table" w:styleId="TableGrid">
    <w:name w:val="Table Grid"/>
    <w:basedOn w:val="TableNormal"/>
    <w:rsid w:val="00AF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F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2705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AF2705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2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AF2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27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F2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basedOn w:val="DefaultParagraphFont"/>
    <w:rsid w:val="00AF2705"/>
  </w:style>
  <w:style w:type="paragraph" w:styleId="NormalWeb">
    <w:name w:val="Normal (Web)"/>
    <w:basedOn w:val="Normal"/>
    <w:uiPriority w:val="99"/>
    <w:unhideWhenUsed/>
    <w:rsid w:val="00AF270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Helen</dc:creator>
  <cp:lastModifiedBy>HColeman</cp:lastModifiedBy>
  <cp:revision>5</cp:revision>
  <cp:lastPrinted>2014-04-15T10:55:00Z</cp:lastPrinted>
  <dcterms:created xsi:type="dcterms:W3CDTF">2014-04-15T11:38:00Z</dcterms:created>
  <dcterms:modified xsi:type="dcterms:W3CDTF">2015-07-25T18:29:00Z</dcterms:modified>
</cp:coreProperties>
</file>