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15" w:rsidRPr="008921C7" w:rsidRDefault="00370115" w:rsidP="00370115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val="en-US"/>
        </w:rPr>
      </w:pPr>
      <w:proofErr w:type="gramStart"/>
      <w:r w:rsidRPr="008921C7">
        <w:rPr>
          <w:rFonts w:ascii="Arial" w:hAnsi="Arial" w:cs="Arial"/>
          <w:lang w:val="en-US"/>
        </w:rPr>
        <w:t>Supplemental Table S1.</w:t>
      </w:r>
      <w:proofErr w:type="gramEnd"/>
      <w:r w:rsidRPr="008921C7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proofErr w:type="gramStart"/>
      <w:r w:rsidRPr="008921C7">
        <w:rPr>
          <w:rFonts w:ascii="Arial" w:hAnsi="Arial" w:cs="Arial"/>
          <w:lang w:val="en-US"/>
        </w:rPr>
        <w:t>Sample selection at different ages in each cohort.</w:t>
      </w:r>
      <w:proofErr w:type="gramEnd"/>
    </w:p>
    <w:tbl>
      <w:tblPr>
        <w:tblW w:w="14854" w:type="dxa"/>
        <w:tblLook w:val="00A0" w:firstRow="1" w:lastRow="0" w:firstColumn="1" w:lastColumn="0" w:noHBand="0" w:noVBand="0"/>
      </w:tblPr>
      <w:tblGrid>
        <w:gridCol w:w="392"/>
        <w:gridCol w:w="4394"/>
        <w:gridCol w:w="3260"/>
        <w:gridCol w:w="1802"/>
        <w:gridCol w:w="1802"/>
        <w:gridCol w:w="3204"/>
      </w:tblGrid>
      <w:tr w:rsidR="00370115" w:rsidRPr="004032A2" w:rsidTr="00DF599B">
        <w:trPr>
          <w:gridAfter w:val="1"/>
          <w:wAfter w:w="3204" w:type="dxa"/>
          <w:trHeight w:val="324"/>
        </w:trPr>
        <w:tc>
          <w:tcPr>
            <w:tcW w:w="392" w:type="dxa"/>
            <w:tcBorders>
              <w:bottom w:val="single" w:sz="4" w:space="0" w:color="auto"/>
            </w:tcBorders>
          </w:tcPr>
          <w:p w:rsidR="00370115" w:rsidRPr="004032A2" w:rsidRDefault="00370115" w:rsidP="00DF599B">
            <w:pPr>
              <w:spacing w:line="192" w:lineRule="auto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70115" w:rsidRPr="004032A2" w:rsidRDefault="00370115" w:rsidP="00DF599B">
            <w:pPr>
              <w:spacing w:line="192" w:lineRule="auto"/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  <w:t>Generation XXI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  <w:t>ALSPAC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  <w:t>EDEN</w:t>
            </w:r>
          </w:p>
        </w:tc>
      </w:tr>
      <w:tr w:rsidR="00370115" w:rsidRPr="004032A2" w:rsidTr="00DF599B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370115" w:rsidRPr="004032A2" w:rsidRDefault="00370115" w:rsidP="00DF599B">
            <w:pPr>
              <w:spacing w:line="192" w:lineRule="auto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Pregnant women recruited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8495 (313 during pregnancy + 8182 at child’s birth)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14541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2002</w:t>
            </w:r>
          </w:p>
        </w:tc>
        <w:tc>
          <w:tcPr>
            <w:tcW w:w="3204" w:type="dxa"/>
          </w:tcPr>
          <w:p w:rsidR="00370115" w:rsidRPr="004032A2" w:rsidRDefault="00370115" w:rsidP="00DF599B">
            <w:pPr>
              <w:spacing w:line="192" w:lineRule="auto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</w:tc>
      </w:tr>
      <w:tr w:rsidR="00370115" w:rsidRPr="004032A2" w:rsidTr="00DF599B">
        <w:tc>
          <w:tcPr>
            <w:tcW w:w="4786" w:type="dxa"/>
            <w:gridSpan w:val="2"/>
          </w:tcPr>
          <w:p w:rsidR="00370115" w:rsidRPr="004032A2" w:rsidRDefault="00370115" w:rsidP="00DF599B">
            <w:pPr>
              <w:spacing w:line="192" w:lineRule="auto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Newborn alive recruited (a)</w:t>
            </w:r>
          </w:p>
        </w:tc>
        <w:tc>
          <w:tcPr>
            <w:tcW w:w="3260" w:type="dxa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8647</w:t>
            </w:r>
          </w:p>
        </w:tc>
        <w:tc>
          <w:tcPr>
            <w:tcW w:w="1802" w:type="dxa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14062</w:t>
            </w:r>
          </w:p>
        </w:tc>
        <w:tc>
          <w:tcPr>
            <w:tcW w:w="1802" w:type="dxa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1899</w:t>
            </w:r>
          </w:p>
        </w:tc>
        <w:tc>
          <w:tcPr>
            <w:tcW w:w="3204" w:type="dxa"/>
          </w:tcPr>
          <w:p w:rsidR="00370115" w:rsidRPr="004032A2" w:rsidRDefault="00370115" w:rsidP="00DF599B">
            <w:pPr>
              <w:spacing w:line="192" w:lineRule="auto"/>
              <w:jc w:val="both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</w:tc>
      </w:tr>
      <w:tr w:rsidR="00370115" w:rsidRPr="004032A2" w:rsidTr="00DF599B">
        <w:tc>
          <w:tcPr>
            <w:tcW w:w="4786" w:type="dxa"/>
            <w:gridSpan w:val="2"/>
          </w:tcPr>
          <w:p w:rsidR="00370115" w:rsidRPr="004032A2" w:rsidRDefault="00370115" w:rsidP="00DF599B">
            <w:pPr>
              <w:spacing w:line="192" w:lineRule="auto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Exclusion</w:t>
            </w:r>
          </w:p>
        </w:tc>
        <w:tc>
          <w:tcPr>
            <w:tcW w:w="3260" w:type="dxa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02" w:type="dxa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02" w:type="dxa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204" w:type="dxa"/>
          </w:tcPr>
          <w:p w:rsidR="00370115" w:rsidRPr="004032A2" w:rsidRDefault="00370115" w:rsidP="00DF599B">
            <w:pPr>
              <w:spacing w:line="192" w:lineRule="auto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</w:tc>
      </w:tr>
      <w:tr w:rsidR="00370115" w:rsidRPr="004032A2" w:rsidTr="00DF599B">
        <w:trPr>
          <w:gridAfter w:val="1"/>
          <w:wAfter w:w="3204" w:type="dxa"/>
        </w:trPr>
        <w:tc>
          <w:tcPr>
            <w:tcW w:w="392" w:type="dxa"/>
          </w:tcPr>
          <w:p w:rsidR="00370115" w:rsidRPr="004032A2" w:rsidRDefault="00370115" w:rsidP="00DF599B">
            <w:pPr>
              <w:spacing w:line="192" w:lineRule="auto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4" w:type="dxa"/>
          </w:tcPr>
          <w:p w:rsidR="00370115" w:rsidRPr="004032A2" w:rsidRDefault="00370115" w:rsidP="00DF599B">
            <w:pPr>
              <w:spacing w:line="192" w:lineRule="auto"/>
              <w:rPr>
                <w:rFonts w:ascii="Arial" w:eastAsia="Cambria" w:hAnsi="Arial" w:cs="Arial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3260" w:type="dxa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1802" w:type="dxa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1802" w:type="dxa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highlight w:val="yellow"/>
                <w:lang w:val="en-US" w:eastAsia="en-US"/>
              </w:rPr>
            </w:pPr>
          </w:p>
        </w:tc>
      </w:tr>
      <w:tr w:rsidR="00370115" w:rsidRPr="004032A2" w:rsidTr="00DF599B">
        <w:trPr>
          <w:gridAfter w:val="1"/>
          <w:wAfter w:w="3204" w:type="dxa"/>
        </w:trPr>
        <w:tc>
          <w:tcPr>
            <w:tcW w:w="392" w:type="dxa"/>
          </w:tcPr>
          <w:p w:rsidR="00370115" w:rsidRPr="004032A2" w:rsidRDefault="00370115" w:rsidP="00DF599B">
            <w:pPr>
              <w:spacing w:line="192" w:lineRule="auto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4" w:type="dxa"/>
          </w:tcPr>
          <w:p w:rsidR="00370115" w:rsidRPr="004032A2" w:rsidRDefault="00370115" w:rsidP="00DF599B">
            <w:pPr>
              <w:spacing w:line="192" w:lineRule="auto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Loss to follow-up or sample sizes of sub-samples evaluated (*) </w:t>
            </w:r>
          </w:p>
          <w:p w:rsidR="00370115" w:rsidRPr="004032A2" w:rsidRDefault="00370115" w:rsidP="00370115">
            <w:pPr>
              <w:pStyle w:val="PargrafodaLista"/>
              <w:numPr>
                <w:ilvl w:val="0"/>
                <w:numId w:val="2"/>
              </w:numPr>
              <w:spacing w:line="192" w:lineRule="auto"/>
              <w:contextualSpacing w:val="0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at 48-60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(b1)</w:t>
            </w:r>
          </w:p>
          <w:p w:rsidR="00370115" w:rsidRPr="004032A2" w:rsidRDefault="00370115" w:rsidP="00370115">
            <w:pPr>
              <w:pStyle w:val="PargrafodaLista"/>
              <w:numPr>
                <w:ilvl w:val="0"/>
                <w:numId w:val="2"/>
              </w:numPr>
              <w:spacing w:line="192" w:lineRule="auto"/>
              <w:contextualSpacing w:val="0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at 24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(b2)</w:t>
            </w:r>
          </w:p>
          <w:p w:rsidR="00370115" w:rsidRPr="004032A2" w:rsidRDefault="00370115" w:rsidP="00370115">
            <w:pPr>
              <w:pStyle w:val="PargrafodaLista"/>
              <w:numPr>
                <w:ilvl w:val="0"/>
                <w:numId w:val="2"/>
              </w:numPr>
              <w:spacing w:line="192" w:lineRule="auto"/>
              <w:contextualSpacing w:val="0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at 12-15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(b3)</w:t>
            </w:r>
          </w:p>
          <w:p w:rsidR="00370115" w:rsidRPr="004032A2" w:rsidRDefault="00370115" w:rsidP="00370115">
            <w:pPr>
              <w:pStyle w:val="PargrafodaLista"/>
              <w:numPr>
                <w:ilvl w:val="0"/>
                <w:numId w:val="2"/>
              </w:numPr>
              <w:spacing w:line="192" w:lineRule="auto"/>
              <w:contextualSpacing w:val="0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at 4-6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(b4)             </w:t>
            </w:r>
          </w:p>
        </w:tc>
        <w:tc>
          <w:tcPr>
            <w:tcW w:w="3260" w:type="dxa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1189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n/a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1043*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1556*</w:t>
            </w:r>
          </w:p>
        </w:tc>
        <w:tc>
          <w:tcPr>
            <w:tcW w:w="1802" w:type="dxa"/>
            <w:shd w:val="clear" w:color="auto" w:fill="auto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4347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3640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2995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2584</w:t>
            </w:r>
          </w:p>
        </w:tc>
        <w:tc>
          <w:tcPr>
            <w:tcW w:w="1802" w:type="dxa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232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359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464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671</w:t>
            </w:r>
          </w:p>
        </w:tc>
      </w:tr>
      <w:tr w:rsidR="00370115" w:rsidRPr="004032A2" w:rsidTr="00DF599B">
        <w:tblPrEx>
          <w:tblLook w:val="04A0" w:firstRow="1" w:lastRow="0" w:firstColumn="1" w:lastColumn="0" w:noHBand="0" w:noVBand="1"/>
        </w:tblPrEx>
        <w:trPr>
          <w:gridAfter w:val="1"/>
          <w:wAfter w:w="3204" w:type="dxa"/>
        </w:trPr>
        <w:tc>
          <w:tcPr>
            <w:tcW w:w="392" w:type="dxa"/>
          </w:tcPr>
          <w:p w:rsidR="00370115" w:rsidRPr="004032A2" w:rsidRDefault="00370115" w:rsidP="00DF599B">
            <w:pPr>
              <w:spacing w:line="192" w:lineRule="auto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4" w:type="dxa"/>
          </w:tcPr>
          <w:p w:rsidR="00370115" w:rsidRPr="004032A2" w:rsidRDefault="00370115" w:rsidP="00DF599B">
            <w:pPr>
              <w:spacing w:line="192" w:lineRule="auto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Selection of one twin at random (c)</w:t>
            </w:r>
          </w:p>
          <w:p w:rsidR="00370115" w:rsidRPr="004032A2" w:rsidRDefault="00370115" w:rsidP="00370115">
            <w:pPr>
              <w:pStyle w:val="PargrafodaLista"/>
              <w:numPr>
                <w:ilvl w:val="0"/>
                <w:numId w:val="2"/>
              </w:numPr>
              <w:spacing w:line="192" w:lineRule="auto"/>
              <w:contextualSpacing w:val="0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at 48-60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(c1)</w:t>
            </w:r>
          </w:p>
          <w:p w:rsidR="00370115" w:rsidRPr="004032A2" w:rsidRDefault="00370115" w:rsidP="00370115">
            <w:pPr>
              <w:pStyle w:val="PargrafodaLista"/>
              <w:numPr>
                <w:ilvl w:val="0"/>
                <w:numId w:val="2"/>
              </w:numPr>
              <w:spacing w:line="192" w:lineRule="auto"/>
              <w:contextualSpacing w:val="0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at 24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(c2)</w:t>
            </w:r>
          </w:p>
          <w:p w:rsidR="00370115" w:rsidRPr="004032A2" w:rsidRDefault="00370115" w:rsidP="00370115">
            <w:pPr>
              <w:pStyle w:val="PargrafodaLista"/>
              <w:numPr>
                <w:ilvl w:val="0"/>
                <w:numId w:val="2"/>
              </w:numPr>
              <w:spacing w:line="192" w:lineRule="auto"/>
              <w:contextualSpacing w:val="0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at 12-15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(c3)</w:t>
            </w:r>
          </w:p>
          <w:p w:rsidR="00370115" w:rsidRPr="004032A2" w:rsidRDefault="00370115" w:rsidP="00370115">
            <w:pPr>
              <w:pStyle w:val="PargrafodaLista"/>
              <w:numPr>
                <w:ilvl w:val="0"/>
                <w:numId w:val="2"/>
              </w:numPr>
              <w:spacing w:line="192" w:lineRule="auto"/>
              <w:contextualSpacing w:val="0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at 4-6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(c4)             </w:t>
            </w:r>
          </w:p>
        </w:tc>
        <w:tc>
          <w:tcPr>
            <w:tcW w:w="3260" w:type="dxa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129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n/a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14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802" w:type="dxa"/>
            <w:shd w:val="clear" w:color="auto" w:fill="auto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110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120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121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1802" w:type="dxa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-</w:t>
            </w:r>
          </w:p>
        </w:tc>
      </w:tr>
      <w:tr w:rsidR="00370115" w:rsidRPr="004032A2" w:rsidTr="00DF599B">
        <w:tblPrEx>
          <w:tblLook w:val="04A0" w:firstRow="1" w:lastRow="0" w:firstColumn="1" w:lastColumn="0" w:noHBand="0" w:noVBand="1"/>
        </w:tblPrEx>
        <w:trPr>
          <w:gridAfter w:val="1"/>
          <w:wAfter w:w="3204" w:type="dxa"/>
        </w:trPr>
        <w:tc>
          <w:tcPr>
            <w:tcW w:w="392" w:type="dxa"/>
          </w:tcPr>
          <w:p w:rsidR="00370115" w:rsidRPr="004032A2" w:rsidRDefault="00370115" w:rsidP="00DF599B">
            <w:pPr>
              <w:spacing w:line="192" w:lineRule="auto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4" w:type="dxa"/>
          </w:tcPr>
          <w:p w:rsidR="00370115" w:rsidRPr="004032A2" w:rsidRDefault="00370115" w:rsidP="00DF599B">
            <w:pPr>
              <w:spacing w:line="192" w:lineRule="auto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Missing data on fruit and vegetables intake (d)  </w:t>
            </w:r>
          </w:p>
          <w:p w:rsidR="00370115" w:rsidRPr="004032A2" w:rsidRDefault="00370115" w:rsidP="00370115">
            <w:pPr>
              <w:pStyle w:val="PargrafodaLista"/>
              <w:numPr>
                <w:ilvl w:val="0"/>
                <w:numId w:val="2"/>
              </w:numPr>
              <w:spacing w:line="192" w:lineRule="auto"/>
              <w:contextualSpacing w:val="0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at 48-60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(d1)</w:t>
            </w:r>
          </w:p>
          <w:p w:rsidR="00370115" w:rsidRPr="004032A2" w:rsidRDefault="00370115" w:rsidP="00370115">
            <w:pPr>
              <w:pStyle w:val="PargrafodaLista"/>
              <w:numPr>
                <w:ilvl w:val="0"/>
                <w:numId w:val="2"/>
              </w:numPr>
              <w:spacing w:line="192" w:lineRule="auto"/>
              <w:contextualSpacing w:val="0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at 24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(d2)</w:t>
            </w:r>
          </w:p>
          <w:p w:rsidR="00370115" w:rsidRPr="004032A2" w:rsidRDefault="00370115" w:rsidP="00370115">
            <w:pPr>
              <w:pStyle w:val="PargrafodaLista"/>
              <w:numPr>
                <w:ilvl w:val="0"/>
                <w:numId w:val="2"/>
              </w:numPr>
              <w:spacing w:line="192" w:lineRule="auto"/>
              <w:contextualSpacing w:val="0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at 12-15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(d3)</w:t>
            </w:r>
          </w:p>
          <w:p w:rsidR="00370115" w:rsidRPr="004032A2" w:rsidRDefault="00370115" w:rsidP="00370115">
            <w:pPr>
              <w:pStyle w:val="PargrafodaLista"/>
              <w:numPr>
                <w:ilvl w:val="0"/>
                <w:numId w:val="2"/>
              </w:numPr>
              <w:spacing w:line="192" w:lineRule="auto"/>
              <w:contextualSpacing w:val="0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at 4-6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(d4)             </w:t>
            </w:r>
          </w:p>
        </w:tc>
        <w:tc>
          <w:tcPr>
            <w:tcW w:w="3260" w:type="dxa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1562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n/a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177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336</w:t>
            </w:r>
          </w:p>
        </w:tc>
        <w:tc>
          <w:tcPr>
            <w:tcW w:w="1802" w:type="dxa"/>
            <w:shd w:val="clear" w:color="auto" w:fill="auto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106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1710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2206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2552</w:t>
            </w:r>
          </w:p>
        </w:tc>
        <w:tc>
          <w:tcPr>
            <w:tcW w:w="1802" w:type="dxa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519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425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355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225</w:t>
            </w:r>
          </w:p>
        </w:tc>
      </w:tr>
      <w:tr w:rsidR="00370115" w:rsidRPr="004032A2" w:rsidTr="00DF599B">
        <w:tblPrEx>
          <w:tblLook w:val="04A0" w:firstRow="1" w:lastRow="0" w:firstColumn="1" w:lastColumn="0" w:noHBand="0" w:noVBand="1"/>
        </w:tblPrEx>
        <w:trPr>
          <w:gridAfter w:val="1"/>
          <w:wAfter w:w="3204" w:type="dxa"/>
        </w:trPr>
        <w:tc>
          <w:tcPr>
            <w:tcW w:w="392" w:type="dxa"/>
          </w:tcPr>
          <w:p w:rsidR="00370115" w:rsidRPr="004032A2" w:rsidRDefault="00370115" w:rsidP="00DF599B">
            <w:pPr>
              <w:spacing w:line="192" w:lineRule="auto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4" w:type="dxa"/>
          </w:tcPr>
          <w:p w:rsidR="00370115" w:rsidRPr="004032A2" w:rsidRDefault="00370115" w:rsidP="00DF599B">
            <w:pPr>
              <w:spacing w:line="192" w:lineRule="auto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Missing data on potential confounders (e)  </w:t>
            </w:r>
          </w:p>
          <w:p w:rsidR="00370115" w:rsidRPr="004032A2" w:rsidRDefault="00370115" w:rsidP="00370115">
            <w:pPr>
              <w:pStyle w:val="PargrafodaLista"/>
              <w:numPr>
                <w:ilvl w:val="0"/>
                <w:numId w:val="2"/>
              </w:numPr>
              <w:spacing w:line="192" w:lineRule="auto"/>
              <w:contextualSpacing w:val="0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at 48-60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(e1)</w:t>
            </w:r>
          </w:p>
          <w:p w:rsidR="00370115" w:rsidRPr="004032A2" w:rsidRDefault="00370115" w:rsidP="00370115">
            <w:pPr>
              <w:pStyle w:val="PargrafodaLista"/>
              <w:numPr>
                <w:ilvl w:val="0"/>
                <w:numId w:val="2"/>
              </w:numPr>
              <w:spacing w:line="192" w:lineRule="auto"/>
              <w:contextualSpacing w:val="0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at 24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(e2)</w:t>
            </w:r>
          </w:p>
          <w:p w:rsidR="00370115" w:rsidRPr="004032A2" w:rsidRDefault="00370115" w:rsidP="00370115">
            <w:pPr>
              <w:pStyle w:val="PargrafodaLista"/>
              <w:numPr>
                <w:ilvl w:val="0"/>
                <w:numId w:val="2"/>
              </w:numPr>
              <w:spacing w:line="192" w:lineRule="auto"/>
              <w:contextualSpacing w:val="0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at 12-15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(e3)</w:t>
            </w:r>
          </w:p>
          <w:p w:rsidR="00370115" w:rsidRPr="004032A2" w:rsidRDefault="00370115" w:rsidP="00370115">
            <w:pPr>
              <w:pStyle w:val="PargrafodaLista"/>
              <w:numPr>
                <w:ilvl w:val="0"/>
                <w:numId w:val="2"/>
              </w:numPr>
              <w:spacing w:line="192" w:lineRule="auto"/>
              <w:contextualSpacing w:val="0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at 4-6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(e4)                                                              </w:t>
            </w:r>
          </w:p>
        </w:tc>
        <w:tc>
          <w:tcPr>
            <w:tcW w:w="3260" w:type="dxa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1529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n/a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273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1802" w:type="dxa"/>
            <w:shd w:val="clear" w:color="auto" w:fill="auto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1643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1148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1037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2076</w:t>
            </w:r>
          </w:p>
        </w:tc>
        <w:tc>
          <w:tcPr>
            <w:tcW w:w="1802" w:type="dxa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110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104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106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370115" w:rsidRPr="004032A2" w:rsidTr="00DF599B">
        <w:tblPrEx>
          <w:tblLook w:val="04A0" w:firstRow="1" w:lastRow="0" w:firstColumn="1" w:lastColumn="0" w:noHBand="0" w:noVBand="1"/>
        </w:tblPrEx>
        <w:trPr>
          <w:gridAfter w:val="1"/>
          <w:wAfter w:w="3204" w:type="dxa"/>
        </w:trPr>
        <w:tc>
          <w:tcPr>
            <w:tcW w:w="392" w:type="dxa"/>
          </w:tcPr>
          <w:p w:rsidR="00370115" w:rsidRPr="004032A2" w:rsidRDefault="00370115" w:rsidP="00DF599B">
            <w:pPr>
              <w:spacing w:line="192" w:lineRule="auto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4" w:type="dxa"/>
          </w:tcPr>
          <w:p w:rsidR="00370115" w:rsidRPr="004032A2" w:rsidRDefault="00370115" w:rsidP="00DF599B">
            <w:pPr>
              <w:spacing w:line="192" w:lineRule="auto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Missing data on eating behaviors </w:t>
            </w:r>
          </w:p>
          <w:p w:rsidR="00370115" w:rsidRPr="004032A2" w:rsidRDefault="00370115" w:rsidP="00370115">
            <w:pPr>
              <w:pStyle w:val="PargrafodaLista"/>
              <w:numPr>
                <w:ilvl w:val="0"/>
                <w:numId w:val="1"/>
              </w:numPr>
              <w:spacing w:line="192" w:lineRule="auto"/>
              <w:contextualSpacing w:val="0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at 48-60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(f1)</w:t>
            </w:r>
          </w:p>
          <w:p w:rsidR="00370115" w:rsidRPr="004032A2" w:rsidRDefault="00370115" w:rsidP="00370115">
            <w:pPr>
              <w:pStyle w:val="PargrafodaLista"/>
              <w:numPr>
                <w:ilvl w:val="0"/>
                <w:numId w:val="1"/>
              </w:numPr>
              <w:spacing w:line="192" w:lineRule="auto"/>
              <w:contextualSpacing w:val="0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at 24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(f2)</w:t>
            </w:r>
          </w:p>
          <w:p w:rsidR="00370115" w:rsidRPr="004032A2" w:rsidRDefault="00370115" w:rsidP="00370115">
            <w:pPr>
              <w:pStyle w:val="PargrafodaLista"/>
              <w:numPr>
                <w:ilvl w:val="0"/>
                <w:numId w:val="1"/>
              </w:numPr>
              <w:spacing w:line="192" w:lineRule="auto"/>
              <w:contextualSpacing w:val="0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at 12-15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(f3)</w:t>
            </w:r>
          </w:p>
          <w:p w:rsidR="00370115" w:rsidRPr="004032A2" w:rsidRDefault="00370115" w:rsidP="00370115">
            <w:pPr>
              <w:pStyle w:val="PargrafodaLista"/>
              <w:numPr>
                <w:ilvl w:val="0"/>
                <w:numId w:val="1"/>
              </w:numPr>
              <w:spacing w:line="192" w:lineRule="auto"/>
              <w:contextualSpacing w:val="0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at 4-6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(f4)</w:t>
            </w:r>
          </w:p>
        </w:tc>
        <w:tc>
          <w:tcPr>
            <w:tcW w:w="3260" w:type="dxa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11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n/a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35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178</w:t>
            </w:r>
          </w:p>
        </w:tc>
        <w:tc>
          <w:tcPr>
            <w:tcW w:w="1802" w:type="dxa"/>
            <w:shd w:val="clear" w:color="auto" w:fill="auto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236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26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18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1482</w:t>
            </w:r>
          </w:p>
        </w:tc>
        <w:tc>
          <w:tcPr>
            <w:tcW w:w="1802" w:type="dxa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4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9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21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11</w:t>
            </w:r>
          </w:p>
        </w:tc>
      </w:tr>
      <w:tr w:rsidR="00370115" w:rsidRPr="004032A2" w:rsidTr="00DF599B">
        <w:tblPrEx>
          <w:tblLook w:val="04A0" w:firstRow="1" w:lastRow="0" w:firstColumn="1" w:lastColumn="0" w:noHBand="0" w:noVBand="1"/>
        </w:tblPrEx>
        <w:trPr>
          <w:gridAfter w:val="1"/>
          <w:wAfter w:w="3204" w:type="dxa"/>
        </w:trPr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370115" w:rsidRPr="004032A2" w:rsidRDefault="00370115" w:rsidP="00DF599B">
            <w:pPr>
              <w:spacing w:line="192" w:lineRule="auto"/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  <w:t>Subjects included in the final analyses</w:t>
            </w:r>
          </w:p>
          <w:p w:rsidR="00370115" w:rsidRPr="004032A2" w:rsidRDefault="00370115" w:rsidP="00DF599B">
            <w:pPr>
              <w:spacing w:line="192" w:lineRule="auto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h=a or b(when indicated*)-c-d-e-f</w:t>
            </w:r>
          </w:p>
          <w:p w:rsidR="00370115" w:rsidRPr="004032A2" w:rsidRDefault="00370115" w:rsidP="00370115">
            <w:pPr>
              <w:pStyle w:val="PargrafodaLista"/>
              <w:numPr>
                <w:ilvl w:val="0"/>
                <w:numId w:val="1"/>
              </w:numPr>
              <w:spacing w:line="192" w:lineRule="auto"/>
              <w:contextualSpacing w:val="0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at 48-60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(h1)</w:t>
            </w:r>
          </w:p>
          <w:p w:rsidR="00370115" w:rsidRPr="004032A2" w:rsidRDefault="00370115" w:rsidP="00370115">
            <w:pPr>
              <w:pStyle w:val="PargrafodaLista"/>
              <w:numPr>
                <w:ilvl w:val="0"/>
                <w:numId w:val="1"/>
              </w:numPr>
              <w:spacing w:line="192" w:lineRule="auto"/>
              <w:contextualSpacing w:val="0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at 24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(h2)</w:t>
            </w:r>
          </w:p>
          <w:p w:rsidR="00370115" w:rsidRPr="004032A2" w:rsidRDefault="00370115" w:rsidP="00370115">
            <w:pPr>
              <w:pStyle w:val="PargrafodaLista"/>
              <w:numPr>
                <w:ilvl w:val="0"/>
                <w:numId w:val="1"/>
              </w:numPr>
              <w:spacing w:line="192" w:lineRule="auto"/>
              <w:contextualSpacing w:val="0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at 12-15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(h3)</w:t>
            </w:r>
          </w:p>
          <w:p w:rsidR="00370115" w:rsidRPr="004032A2" w:rsidRDefault="00370115" w:rsidP="00DF599B">
            <w:pPr>
              <w:spacing w:line="192" w:lineRule="auto"/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     -     at 4-6 </w:t>
            </w:r>
            <w:proofErr w:type="spellStart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>mo</w:t>
            </w:r>
            <w:proofErr w:type="spellEnd"/>
            <w:r w:rsidRPr="004032A2">
              <w:rPr>
                <w:rFonts w:ascii="Arial" w:eastAsia="Cambria" w:hAnsi="Arial" w:cs="Arial"/>
                <w:sz w:val="22"/>
                <w:szCs w:val="22"/>
                <w:lang w:val="en-US" w:eastAsia="en-US"/>
              </w:rPr>
              <w:t xml:space="preserve"> (h4)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  <w:t xml:space="preserve">4227 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  <w:t>n/a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  <w:t>544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  <w:t>912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  <w:t>7620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  <w:t>7418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  <w:t>7685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  <w:t>5239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</w:pP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  <w:t>7620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  <w:t>7418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  <w:t>7685</w:t>
            </w:r>
          </w:p>
          <w:p w:rsidR="00370115" w:rsidRPr="004032A2" w:rsidRDefault="00370115" w:rsidP="00DF599B">
            <w:pPr>
              <w:spacing w:line="192" w:lineRule="auto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</w:pPr>
            <w:r w:rsidRPr="004032A2">
              <w:rPr>
                <w:rFonts w:ascii="Arial" w:eastAsia="Cambria" w:hAnsi="Arial" w:cs="Arial"/>
                <w:b/>
                <w:sz w:val="22"/>
                <w:szCs w:val="22"/>
                <w:lang w:val="en-US" w:eastAsia="en-US"/>
              </w:rPr>
              <w:t>5239</w:t>
            </w:r>
          </w:p>
        </w:tc>
      </w:tr>
    </w:tbl>
    <w:p w:rsidR="004B04AE" w:rsidRPr="00370115" w:rsidRDefault="00370115" w:rsidP="00370115">
      <w:pPr>
        <w:spacing w:line="480" w:lineRule="auto"/>
        <w:rPr>
          <w:lang w:val="en-US"/>
        </w:rPr>
      </w:pPr>
      <w:r w:rsidRPr="008921C7">
        <w:rPr>
          <w:rFonts w:ascii="Arial" w:hAnsi="Arial" w:cs="Arial"/>
          <w:lang w:val="en-US"/>
        </w:rPr>
        <w:t>*follow-up at this age was conducted only in a sub-sample randomly selected.</w:t>
      </w:r>
      <w:r w:rsidRPr="008921C7">
        <w:rPr>
          <w:lang w:val="en-US"/>
        </w:rPr>
        <w:t xml:space="preserve"> </w:t>
      </w:r>
    </w:p>
    <w:sectPr w:rsidR="004B04AE" w:rsidRPr="00370115" w:rsidSect="00370115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568B"/>
    <w:multiLevelType w:val="hybridMultilevel"/>
    <w:tmpl w:val="CCEAAD0C"/>
    <w:lvl w:ilvl="0" w:tplc="2160E16E">
      <w:start w:val="2002"/>
      <w:numFmt w:val="bullet"/>
      <w:lvlText w:val="-"/>
      <w:lvlJc w:val="left"/>
      <w:pPr>
        <w:ind w:left="70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45823EDA"/>
    <w:multiLevelType w:val="hybridMultilevel"/>
    <w:tmpl w:val="1D3866B0"/>
    <w:lvl w:ilvl="0" w:tplc="94A4E8E4">
      <w:start w:val="422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15"/>
    <w:rsid w:val="001217AC"/>
    <w:rsid w:val="001642B2"/>
    <w:rsid w:val="002B04FE"/>
    <w:rsid w:val="00370115"/>
    <w:rsid w:val="004032A2"/>
    <w:rsid w:val="004B04AE"/>
    <w:rsid w:val="0066220C"/>
    <w:rsid w:val="009519A6"/>
    <w:rsid w:val="00A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B04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2B0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8">
    <w:name w:val="heading 8"/>
    <w:basedOn w:val="Normal"/>
    <w:next w:val="Normal"/>
    <w:link w:val="Cabealho8Carcter1"/>
    <w:uiPriority w:val="9"/>
    <w:semiHidden/>
    <w:unhideWhenUsed/>
    <w:qFormat/>
    <w:rsid w:val="002B04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B0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2B0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arcter"/>
    <w:uiPriority w:val="10"/>
    <w:qFormat/>
    <w:rsid w:val="002B04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B0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9519A6"/>
    <w:pPr>
      <w:spacing w:line="480" w:lineRule="auto"/>
      <w:ind w:left="720" w:hanging="357"/>
      <w:contextualSpacing/>
    </w:pPr>
  </w:style>
  <w:style w:type="character" w:customStyle="1" w:styleId="Cabealho8Carcter">
    <w:name w:val="Cabeçalho 8 Carácter"/>
    <w:basedOn w:val="Tipodeletrapredefinidodopargrafo"/>
    <w:uiPriority w:val="9"/>
    <w:semiHidden/>
    <w:rsid w:val="0066220C"/>
    <w:rPr>
      <w:rFonts w:asciiTheme="majorHAnsi" w:eastAsiaTheme="majorEastAsia" w:hAnsiTheme="majorHAnsi" w:cstheme="majorBidi"/>
      <w:color w:val="404040" w:themeColor="text1" w:themeTint="BF"/>
      <w:lang w:eastAsia="pt-PT"/>
    </w:rPr>
  </w:style>
  <w:style w:type="character" w:customStyle="1" w:styleId="Cabealho8Carcter1">
    <w:name w:val="Cabeçalho 8 Carácter1"/>
    <w:basedOn w:val="Tipodeletrapredefinidodopargrafo"/>
    <w:link w:val="Cabealho8"/>
    <w:uiPriority w:val="9"/>
    <w:semiHidden/>
    <w:rsid w:val="002B04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Introd1">
    <w:name w:val="Introd1"/>
    <w:basedOn w:val="Normal"/>
    <w:link w:val="Introd1Carcter"/>
    <w:rsid w:val="002B04FE"/>
    <w:pPr>
      <w:spacing w:line="360" w:lineRule="auto"/>
      <w:jc w:val="both"/>
    </w:pPr>
    <w:rPr>
      <w:rFonts w:ascii="Arial" w:hAnsi="Arial" w:cs="Arial"/>
      <w:b/>
      <w:lang w:val="en-GB"/>
    </w:rPr>
  </w:style>
  <w:style w:type="character" w:customStyle="1" w:styleId="Introd1Carcter">
    <w:name w:val="Introd1 Carácter"/>
    <w:basedOn w:val="Tipodeletrapredefinidodopargrafo"/>
    <w:link w:val="Introd1"/>
    <w:rsid w:val="002B04FE"/>
    <w:rPr>
      <w:rFonts w:ascii="Arial" w:hAnsi="Arial" w:cs="Arial"/>
      <w:b/>
      <w:sz w:val="22"/>
      <w:szCs w:val="22"/>
      <w:lang w:val="en-GB" w:eastAsia="pt-PT"/>
    </w:rPr>
  </w:style>
  <w:style w:type="paragraph" w:customStyle="1" w:styleId="Textotese">
    <w:name w:val="Texto tese"/>
    <w:basedOn w:val="PargrafodaLista"/>
    <w:link w:val="TextoteseCarcter1"/>
    <w:rsid w:val="002B04FE"/>
    <w:pPr>
      <w:spacing w:line="360" w:lineRule="auto"/>
      <w:ind w:left="0"/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TextoteseCarcter1">
    <w:name w:val="Texto tese Carácter1"/>
    <w:basedOn w:val="Tipodeletrapredefinidodopargrafo"/>
    <w:link w:val="Textotese"/>
    <w:rsid w:val="002B04FE"/>
    <w:rPr>
      <w:rFonts w:ascii="Arial" w:hAnsi="Arial" w:cs="Arial"/>
      <w:sz w:val="22"/>
      <w:szCs w:val="22"/>
      <w:lang w:val="en-US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B04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2B0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8">
    <w:name w:val="heading 8"/>
    <w:basedOn w:val="Normal"/>
    <w:next w:val="Normal"/>
    <w:link w:val="Cabealho8Carcter1"/>
    <w:uiPriority w:val="9"/>
    <w:semiHidden/>
    <w:unhideWhenUsed/>
    <w:qFormat/>
    <w:rsid w:val="002B04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B0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2B0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arcter"/>
    <w:uiPriority w:val="10"/>
    <w:qFormat/>
    <w:rsid w:val="002B04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B0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9519A6"/>
    <w:pPr>
      <w:spacing w:line="480" w:lineRule="auto"/>
      <w:ind w:left="720" w:hanging="357"/>
      <w:contextualSpacing/>
    </w:pPr>
  </w:style>
  <w:style w:type="character" w:customStyle="1" w:styleId="Cabealho8Carcter">
    <w:name w:val="Cabeçalho 8 Carácter"/>
    <w:basedOn w:val="Tipodeletrapredefinidodopargrafo"/>
    <w:uiPriority w:val="9"/>
    <w:semiHidden/>
    <w:rsid w:val="0066220C"/>
    <w:rPr>
      <w:rFonts w:asciiTheme="majorHAnsi" w:eastAsiaTheme="majorEastAsia" w:hAnsiTheme="majorHAnsi" w:cstheme="majorBidi"/>
      <w:color w:val="404040" w:themeColor="text1" w:themeTint="BF"/>
      <w:lang w:eastAsia="pt-PT"/>
    </w:rPr>
  </w:style>
  <w:style w:type="character" w:customStyle="1" w:styleId="Cabealho8Carcter1">
    <w:name w:val="Cabeçalho 8 Carácter1"/>
    <w:basedOn w:val="Tipodeletrapredefinidodopargrafo"/>
    <w:link w:val="Cabealho8"/>
    <w:uiPriority w:val="9"/>
    <w:semiHidden/>
    <w:rsid w:val="002B04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Introd1">
    <w:name w:val="Introd1"/>
    <w:basedOn w:val="Normal"/>
    <w:link w:val="Introd1Carcter"/>
    <w:rsid w:val="002B04FE"/>
    <w:pPr>
      <w:spacing w:line="360" w:lineRule="auto"/>
      <w:jc w:val="both"/>
    </w:pPr>
    <w:rPr>
      <w:rFonts w:ascii="Arial" w:hAnsi="Arial" w:cs="Arial"/>
      <w:b/>
      <w:lang w:val="en-GB"/>
    </w:rPr>
  </w:style>
  <w:style w:type="character" w:customStyle="1" w:styleId="Introd1Carcter">
    <w:name w:val="Introd1 Carácter"/>
    <w:basedOn w:val="Tipodeletrapredefinidodopargrafo"/>
    <w:link w:val="Introd1"/>
    <w:rsid w:val="002B04FE"/>
    <w:rPr>
      <w:rFonts w:ascii="Arial" w:hAnsi="Arial" w:cs="Arial"/>
      <w:b/>
      <w:sz w:val="22"/>
      <w:szCs w:val="22"/>
      <w:lang w:val="en-GB" w:eastAsia="pt-PT"/>
    </w:rPr>
  </w:style>
  <w:style w:type="paragraph" w:customStyle="1" w:styleId="Textotese">
    <w:name w:val="Texto tese"/>
    <w:basedOn w:val="PargrafodaLista"/>
    <w:link w:val="TextoteseCarcter1"/>
    <w:rsid w:val="002B04FE"/>
    <w:pPr>
      <w:spacing w:line="360" w:lineRule="auto"/>
      <w:ind w:left="0"/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TextoteseCarcter1">
    <w:name w:val="Texto tese Carácter1"/>
    <w:basedOn w:val="Tipodeletrapredefinidodopargrafo"/>
    <w:link w:val="Textotese"/>
    <w:rsid w:val="002B04FE"/>
    <w:rPr>
      <w:rFonts w:ascii="Arial" w:hAnsi="Arial" w:cs="Arial"/>
      <w:sz w:val="22"/>
      <w:szCs w:val="22"/>
      <w:lang w:val="en-US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andreia</cp:lastModifiedBy>
  <cp:revision>2</cp:revision>
  <dcterms:created xsi:type="dcterms:W3CDTF">2014-06-25T11:49:00Z</dcterms:created>
  <dcterms:modified xsi:type="dcterms:W3CDTF">2014-06-27T14:43:00Z</dcterms:modified>
</cp:coreProperties>
</file>