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E8" w:rsidRPr="001E449C" w:rsidRDefault="00FC7BE8" w:rsidP="00FC7BE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9960"/>
        </w:tabs>
        <w:spacing w:line="48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Default="00FC7BE8" w:rsidP="00FC7BE8">
      <w:pPr>
        <w:widowControl/>
        <w:autoSpaceDE w:val="0"/>
        <w:autoSpaceDN w:val="0"/>
        <w:adjustRightInd w:val="0"/>
        <w:spacing w:line="480" w:lineRule="auto"/>
        <w:ind w:firstLine="0"/>
        <w:rPr>
          <w:rFonts w:ascii="Arial" w:eastAsia="SimSun" w:hAnsi="Arial" w:cs="Arial"/>
          <w:b/>
          <w:color w:val="auto"/>
          <w:kern w:val="0"/>
          <w:sz w:val="24"/>
          <w:lang w:eastAsia="zh-CN"/>
        </w:rPr>
        <w:sectPr w:rsidR="00FC7BE8" w:rsidSect="00642697">
          <w:pgSz w:w="12240" w:h="15840"/>
          <w:pgMar w:top="1152" w:right="1152" w:bottom="1152" w:left="1152" w:header="720" w:footer="720" w:gutter="0"/>
          <w:cols w:space="720"/>
          <w:titlePg/>
          <w:docGrid w:linePitch="286"/>
        </w:sectPr>
      </w:pPr>
    </w:p>
    <w:p w:rsidR="00FC7BE8" w:rsidRPr="005D7386" w:rsidRDefault="00FC7BE8" w:rsidP="00FC7BE8">
      <w:pPr>
        <w:widowControl/>
        <w:autoSpaceDE w:val="0"/>
        <w:autoSpaceDN w:val="0"/>
        <w:adjustRightInd w:val="0"/>
        <w:spacing w:line="480" w:lineRule="auto"/>
        <w:ind w:firstLine="0"/>
        <w:rPr>
          <w:rFonts w:ascii="Arial" w:eastAsia="SimSun" w:hAnsi="Arial" w:cs="Arial"/>
          <w:color w:val="auto"/>
          <w:kern w:val="0"/>
          <w:sz w:val="24"/>
          <w:lang w:eastAsia="zh-CN"/>
        </w:rPr>
      </w:pPr>
      <w:r w:rsidRPr="005D7386">
        <w:rPr>
          <w:rFonts w:ascii="Arial" w:eastAsia="SimSun" w:hAnsi="Arial" w:cs="Arial"/>
          <w:color w:val="auto"/>
          <w:kern w:val="0"/>
          <w:sz w:val="24"/>
          <w:lang w:eastAsia="zh-CN"/>
        </w:rPr>
        <w:lastRenderedPageBreak/>
        <w:t>Online Supporting Material</w:t>
      </w:r>
    </w:p>
    <w:p w:rsidR="00FC7BE8" w:rsidRPr="00135E62" w:rsidRDefault="00FC7BE8" w:rsidP="00FC7BE8">
      <w:pPr>
        <w:widowControl/>
        <w:spacing w:line="240" w:lineRule="auto"/>
        <w:ind w:firstLine="0"/>
        <w:rPr>
          <w:rFonts w:ascii="Arial Bold" w:eastAsia="SimSun" w:hAnsi="Arial Bold" w:cs="SimSun"/>
          <w:b/>
          <w:color w:val="auto"/>
          <w:kern w:val="0"/>
          <w:sz w:val="18"/>
          <w:szCs w:val="18"/>
          <w:lang w:eastAsia="zh-CN"/>
        </w:rPr>
      </w:pPr>
      <w:proofErr w:type="gramStart"/>
      <w:r w:rsidRPr="00135E62">
        <w:rPr>
          <w:rFonts w:ascii="Arial Bold" w:eastAsia="SimSun" w:hAnsi="Arial Bold" w:cs="SimSun"/>
          <w:b/>
          <w:color w:val="auto"/>
          <w:kern w:val="0"/>
          <w:sz w:val="18"/>
          <w:szCs w:val="18"/>
          <w:lang w:eastAsia="zh-CN"/>
        </w:rPr>
        <w:t>Supplemental Table 1.</w:t>
      </w:r>
      <w:proofErr w:type="gramEnd"/>
      <w:r w:rsidRPr="00135E62">
        <w:rPr>
          <w:rFonts w:ascii="Arial Bold" w:eastAsia="SimSun" w:hAnsi="Arial Bold" w:cs="SimSun"/>
          <w:b/>
          <w:color w:val="auto"/>
          <w:kern w:val="0"/>
          <w:sz w:val="18"/>
          <w:szCs w:val="18"/>
          <w:lang w:eastAsia="zh-CN"/>
        </w:rPr>
        <w:t xml:space="preserve"> List of primers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3"/>
        <w:gridCol w:w="1371"/>
        <w:gridCol w:w="1734"/>
        <w:gridCol w:w="3584"/>
      </w:tblGrid>
      <w:tr w:rsidR="00FC7BE8" w:rsidRPr="00135E62" w:rsidTr="00D94ED2">
        <w:trPr>
          <w:trHeight w:val="312"/>
        </w:trPr>
        <w:tc>
          <w:tcPr>
            <w:tcW w:w="1706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Gene (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Enzemble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No.Transcript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ID)</w:t>
            </w:r>
          </w:p>
        </w:tc>
        <w:tc>
          <w:tcPr>
            <w:tcW w:w="3294" w:type="pct"/>
            <w:gridSpan w:val="3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  <w:lang w:eastAsia="zh-CN"/>
              </w:rPr>
              <w:t>Sequence</w:t>
            </w:r>
          </w:p>
        </w:tc>
      </w:tr>
      <w:tr w:rsidR="00FC7BE8" w:rsidRPr="00135E62" w:rsidTr="00D94ED2">
        <w:trPr>
          <w:trHeight w:val="312"/>
        </w:trPr>
        <w:tc>
          <w:tcPr>
            <w:tcW w:w="1706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94" w:type="pct"/>
            <w:gridSpan w:val="3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ASNS  (ENSRNOT00000010079)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-83F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GCG TCC TTC GTC AGC ATT 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-7R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CGT GCG GGA AGT TTC ATC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+11091F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TGG ACT CCA GCT TGG TTG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+11157R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AGA GCA TAG GGC ACT TGG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ATF3  (ENSRNOT00000005085)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-125F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GGC CAG TTC TCC CTG GAA GCT AT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-56R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CCC GCT TAA CTC CTG GTT ACC AAT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+688F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AGA AGG AAC ATT GCA GAG CTA AGC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+767R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TGG GGT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GGA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AAA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GGA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GGA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TTC</w:t>
            </w:r>
            <w:proofErr w:type="spellEnd"/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CHOP (ENSRNOG00000006789)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-99F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CGT GCC GCT TTC TGA TTG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-36R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ATG CTA TTC GGT CCC TCC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+636F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CTC TGA TCG ACC GCA TGG TCA 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+731R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TGG CGT GAT GGT GCT GGG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L7a (ENSRNOT00000006754)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+64F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GAG GCC AAA AAG GTG GTC AAT CC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+127R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CCT GCC CAA TGC CGA AGT TCT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Actb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(ENSRNOT00000042459)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+451F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GAG ACC TTC AAC ACC CCA GC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+526R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CAG TGG TAC GAC CAG AGG CA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Tbp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(ENSRNOT00000014605)</w:t>
            </w:r>
            <w:r w:rsidRPr="00135E62">
              <w:rPr>
                <w:rFonts w:ascii="Arial" w:eastAsia="SimSun" w:hAnsi="Arial" w:cs="Arial"/>
                <w:color w:val="FF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+600F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CAG GCA CCA CCC CCT TGT ATC CTT 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+679R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AGA GCT CTC AGA GGC TGG TGT GGC 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Map1lc3a (ENSRNOT00000035060)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-125F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CTG GCT TCA CAG TCC TGA GG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-56R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TAA GGG GGC GGA GCT ACA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+688F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AGA AGG AAC ATT GCA GAG CTA AGC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+767R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TGG GGT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GGA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AAA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GGA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GGA</w:t>
            </w:r>
            <w:proofErr w:type="spellEnd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TTC</w:t>
            </w:r>
            <w:proofErr w:type="spellEnd"/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Map1lc3b (ENSRNOT00000051352)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-244F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AGC CAG GAG CAG AAG ATG AA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-156R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TGA GTC GGC TTC CCA AAA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+626F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GTG TTG TGG AAG AAT GCC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SimSun" w:eastAsia="SimSun" w:hAnsi="SimSun" w:cs="SimSun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+726R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TCA CCC TTG TAT CGC TCT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Bnip3 (ENSRNOT00000023477)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Forward -488F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ATG CTT CTG TCA CTG GCG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-394R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CTG GGG TTG GGT ATG GAT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 +652F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AAG GCG TCT GAC AAC TTC CA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+739R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TCA CAG CTC AGC GTG AAT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Atg4b (ENSRNOT00000025529)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Genomic DNA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-175F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TGG TGA GAC CTG AGT TGC TG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-89R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CTG CTC ATC GGG GAA TGA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mRNA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Forward +24F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GAG TGT TCT CAC TTT CCG</w:t>
            </w:r>
          </w:p>
        </w:tc>
      </w:tr>
      <w:tr w:rsidR="00FC7BE8" w:rsidRPr="00135E62" w:rsidTr="00D94ED2">
        <w:trPr>
          <w:trHeight w:val="284"/>
        </w:trPr>
        <w:tc>
          <w:tcPr>
            <w:tcW w:w="1706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Reverse +113R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i/>
                <w:iCs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ATC ACC ACA GTG TTG TCC</w:t>
            </w:r>
          </w:p>
        </w:tc>
      </w:tr>
    </w:tbl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  <w:r>
        <w:lastRenderedPageBreak/>
        <w:t>Online Supporting Material</w:t>
      </w:r>
    </w:p>
    <w:p w:rsidR="00FC7BE8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Arial Bold" w:eastAsia="SimSun" w:hAnsi="Arial Bold"/>
          <w:b/>
          <w:color w:val="auto"/>
          <w:sz w:val="18"/>
          <w:szCs w:val="18"/>
          <w:lang w:eastAsia="zh-CN"/>
        </w:rPr>
      </w:pPr>
      <w:proofErr w:type="gramStart"/>
      <w:r w:rsidRPr="00135E62">
        <w:rPr>
          <w:rFonts w:ascii="Arial Bold" w:eastAsia="SimSun" w:hAnsi="Arial Bold"/>
          <w:b/>
          <w:color w:val="auto"/>
          <w:sz w:val="18"/>
          <w:szCs w:val="18"/>
          <w:lang w:eastAsia="zh-CN"/>
        </w:rPr>
        <w:t>Supplemental Table 2.</w:t>
      </w:r>
      <w:proofErr w:type="gramEnd"/>
      <w:r w:rsidRPr="00135E62">
        <w:rPr>
          <w:rFonts w:ascii="Arial Bold" w:eastAsia="SimSun" w:hAnsi="Arial Bold"/>
          <w:b/>
          <w:color w:val="auto"/>
          <w:sz w:val="18"/>
          <w:szCs w:val="18"/>
          <w:lang w:eastAsia="zh-CN"/>
        </w:rPr>
        <w:t xml:space="preserve"> List of antibodies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2093"/>
        <w:gridCol w:w="1635"/>
        <w:gridCol w:w="1095"/>
        <w:gridCol w:w="1179"/>
        <w:gridCol w:w="4042"/>
      </w:tblGrid>
      <w:tr w:rsidR="00FC7BE8" w:rsidRPr="00135E62" w:rsidTr="00D94ED2">
        <w:trPr>
          <w:cantSplit/>
          <w:trHeight w:val="315"/>
        </w:trPr>
        <w:tc>
          <w:tcPr>
            <w:tcW w:w="1856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left="442" w:firstLine="0"/>
              <w:rPr>
                <w:rFonts w:ascii="Arial Bold" w:eastAsia="SimSun" w:hAnsi="Arial Bold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Cat. Number</w:t>
            </w:r>
          </w:p>
        </w:tc>
        <w:tc>
          <w:tcPr>
            <w:tcW w:w="587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Lot No.</w:t>
            </w:r>
          </w:p>
        </w:tc>
        <w:tc>
          <w:tcPr>
            <w:tcW w:w="2012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Company name</w:t>
            </w:r>
          </w:p>
        </w:tc>
      </w:tr>
      <w:tr w:rsidR="00FC7BE8" w:rsidRPr="00135E62" w:rsidTr="00D94ED2">
        <w:trPr>
          <w:cantSplit/>
          <w:trHeight w:val="315"/>
        </w:trPr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Modification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Actin(I-19)-R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sc-1616-R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C0907</w:t>
            </w:r>
          </w:p>
        </w:tc>
        <w:tc>
          <w:tcPr>
            <w:tcW w:w="201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 xml:space="preserve">Santa Cruz Biotechnology, </w:t>
            </w:r>
            <w:proofErr w:type="spellStart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Inc</w:t>
            </w:r>
            <w:proofErr w:type="spellEnd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, Santa Cruz, CA</w:t>
            </w: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CREB-2(C-20)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sc-200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H2008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 xml:space="preserve">Santa Cruz Biotechnology, </w:t>
            </w:r>
            <w:proofErr w:type="spellStart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Inc</w:t>
            </w:r>
            <w:proofErr w:type="spellEnd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, Santa Cruz, CA</w:t>
            </w: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Normal rabbit IgG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sc-2027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F1608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 xml:space="preserve">Santa Cruz Biotechnology, </w:t>
            </w:r>
            <w:proofErr w:type="spellStart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Inc</w:t>
            </w:r>
            <w:proofErr w:type="spellEnd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 xml:space="preserve">, Santa Cruz, CA </w:t>
            </w:r>
          </w:p>
        </w:tc>
      </w:tr>
      <w:tr w:rsidR="00FC7BE8" w:rsidRPr="00135E62" w:rsidTr="00D94ED2">
        <w:trPr>
          <w:cantSplit/>
          <w:trHeight w:val="46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p-eIF2alpha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p-S51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9721L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Lot 7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 xml:space="preserve">Cell Signaling Technology, </w:t>
            </w:r>
            <w:proofErr w:type="spellStart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Inc</w:t>
            </w:r>
            <w:proofErr w:type="spellEnd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, Danvers, MA</w:t>
            </w: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Total eIF2alpha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Lot 11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 xml:space="preserve">Cell Signaling Technology, </w:t>
            </w:r>
            <w:proofErr w:type="spellStart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Inc</w:t>
            </w:r>
            <w:proofErr w:type="spellEnd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, Danvers, MA</w:t>
            </w: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LC3B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Ab48394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Lot 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Abcam</w:t>
            </w:r>
            <w:proofErr w:type="spellEnd"/>
            <w:r w:rsidRPr="00135E62">
              <w:rPr>
                <w:rFonts w:ascii="Arial" w:eastAsia="SimSun" w:hAnsi="Arial"/>
                <w:color w:val="auto"/>
                <w:kern w:val="0"/>
                <w:sz w:val="18"/>
                <w:szCs w:val="18"/>
                <w:lang w:eastAsia="zh-CN"/>
              </w:rPr>
              <w:t>, Cambridge, MA</w:t>
            </w: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FC7BE8" w:rsidRPr="00135E62" w:rsidTr="00D94ED2">
        <w:trPr>
          <w:cantSplit/>
          <w:trHeight w:val="2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hAnsi="Arial"/>
                <w:kern w:val="0"/>
                <w:sz w:val="18"/>
                <w:szCs w:val="18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BE8" w:rsidRPr="00135E62" w:rsidRDefault="00FC7BE8" w:rsidP="00D94ED2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auto"/>
              <w:ind w:firstLine="0"/>
              <w:rPr>
                <w:rFonts w:ascii="Arial" w:eastAsia="SimSun" w:hAnsi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spacing w:line="240" w:lineRule="auto"/>
        <w:ind w:firstLine="0"/>
        <w:rPr>
          <w:rFonts w:ascii="Times New Roman" w:eastAsia="SimSun" w:hAnsi="Times New Roman"/>
          <w:color w:val="auto"/>
          <w:lang w:eastAsia="zh-CN"/>
        </w:rPr>
      </w:pPr>
    </w:p>
    <w:p w:rsidR="00FC7BE8" w:rsidRPr="00135E62" w:rsidRDefault="00FC7BE8" w:rsidP="00FC7BE8">
      <w:pPr>
        <w:widowControl/>
        <w:spacing w:after="200" w:line="276" w:lineRule="auto"/>
        <w:ind w:firstLine="0"/>
        <w:rPr>
          <w:rFonts w:ascii="Times New Roman" w:eastAsia="SimSun" w:hAnsi="Times New Roman"/>
          <w:color w:val="auto"/>
          <w:lang w:eastAsia="zh-CN"/>
        </w:rPr>
      </w:pPr>
      <w:bookmarkStart w:id="0" w:name="_GoBack"/>
      <w:bookmarkEnd w:id="0"/>
      <w:r w:rsidRPr="00135E62">
        <w:rPr>
          <w:rFonts w:ascii="Times New Roman" w:eastAsia="SimSun" w:hAnsi="Times New Roman"/>
          <w:color w:val="auto"/>
          <w:lang w:eastAsia="zh-CN"/>
        </w:rPr>
        <w:br w:type="page"/>
      </w:r>
      <w:r w:rsidRPr="005D7386">
        <w:rPr>
          <w:rFonts w:ascii="Times New Roman" w:eastAsia="SimSun" w:hAnsi="Times New Roman"/>
          <w:color w:val="auto"/>
          <w:lang w:eastAsia="zh-CN"/>
        </w:rPr>
        <w:lastRenderedPageBreak/>
        <w:t>Online Supporting Material</w:t>
      </w:r>
    </w:p>
    <w:p w:rsidR="00FC7BE8" w:rsidRPr="00135E62" w:rsidRDefault="00FC7BE8" w:rsidP="00FC7BE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9960"/>
        </w:tabs>
        <w:spacing w:line="480" w:lineRule="auto"/>
        <w:ind w:firstLine="0"/>
        <w:rPr>
          <w:rFonts w:ascii="Arial Bold" w:eastAsia="SimSun" w:hAnsi="Arial Bold"/>
          <w:b/>
          <w:color w:val="auto"/>
          <w:sz w:val="18"/>
          <w:szCs w:val="18"/>
          <w:lang w:eastAsia="zh-CN"/>
        </w:rPr>
      </w:pPr>
      <w:r w:rsidRPr="00135E62">
        <w:rPr>
          <w:rFonts w:ascii="Arial Bold" w:eastAsia="SimSun" w:hAnsi="Arial Bold"/>
          <w:b/>
          <w:color w:val="auto"/>
          <w:sz w:val="18"/>
          <w:szCs w:val="18"/>
          <w:lang w:eastAsia="zh-CN"/>
        </w:rPr>
        <w:t xml:space="preserve">Supplemental Table 3 Selected plasma amino acids in rat dams at sacrifice </w:t>
      </w:r>
      <w:r>
        <w:rPr>
          <w:rFonts w:ascii="Arial Bold" w:eastAsia="SimSun" w:hAnsi="Arial Bold"/>
          <w:b/>
          <w:color w:val="auto"/>
          <w:sz w:val="18"/>
          <w:szCs w:val="18"/>
          <w:lang w:eastAsia="zh-CN"/>
        </w:rPr>
        <w:t>that were not changed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17"/>
        <w:gridCol w:w="3013"/>
        <w:gridCol w:w="2822"/>
      </w:tblGrid>
      <w:tr w:rsidR="00FC7BE8" w:rsidRPr="00135E62" w:rsidTr="00D94ED2">
        <w:trPr>
          <w:trHeight w:val="780"/>
          <w:jc w:val="center"/>
        </w:trPr>
        <w:tc>
          <w:tcPr>
            <w:tcW w:w="2126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Amino Acids (</w:t>
            </w:r>
            <w:proofErr w:type="spellStart"/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μmol</w:t>
            </w:r>
            <w:proofErr w:type="spellEnd"/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/L)</w:t>
            </w:r>
          </w:p>
        </w:tc>
        <w:tc>
          <w:tcPr>
            <w:tcW w:w="1484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Control (20 kcal% protein)</w:t>
            </w:r>
          </w:p>
        </w:tc>
        <w:tc>
          <w:tcPr>
            <w:tcW w:w="1390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LP (8 kcal% protein)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Leu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202 ± 8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199 ± 38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Ile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138 ±16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144 ± 21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Val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269 ± 20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260 ± 30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Met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81 ± 3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73 ± 5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Glu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133 ± 9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134 ± 14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Asp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73 ± 7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51 ± 9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Pro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343 ± 16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317 ± 34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Tyr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99 ± 8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99 ± 15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Arg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617± 49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559 ± 40</w:t>
            </w:r>
          </w:p>
        </w:tc>
      </w:tr>
      <w:tr w:rsidR="00FC7BE8" w:rsidRPr="00135E62" w:rsidTr="00D94ED2">
        <w:trPr>
          <w:trHeight w:val="300"/>
          <w:jc w:val="center"/>
        </w:trPr>
        <w:tc>
          <w:tcPr>
            <w:tcW w:w="212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proofErr w:type="spellStart"/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Gly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489 ± 48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C7BE8" w:rsidRPr="00135E62" w:rsidRDefault="00FC7BE8" w:rsidP="00D94ED2">
            <w:pPr>
              <w:widowControl/>
              <w:spacing w:line="240" w:lineRule="auto"/>
              <w:ind w:firstLine="0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35E62"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zh-CN"/>
              </w:rPr>
              <w:t>622 ± 18</w:t>
            </w:r>
          </w:p>
        </w:tc>
      </w:tr>
    </w:tbl>
    <w:p w:rsidR="00FC7BE8" w:rsidRPr="00135E62" w:rsidRDefault="00FC7BE8" w:rsidP="00FC7BE8">
      <w:pPr>
        <w:spacing w:line="240" w:lineRule="auto"/>
        <w:ind w:firstLine="0"/>
        <w:rPr>
          <w:rFonts w:ascii="Arial Bold" w:eastAsia="SimSun" w:hAnsi="Arial Bold"/>
          <w:b/>
          <w:color w:val="auto"/>
          <w:sz w:val="18"/>
          <w:szCs w:val="18"/>
          <w:lang w:eastAsia="zh-CN"/>
        </w:rPr>
      </w:pPr>
    </w:p>
    <w:p w:rsidR="00FC7BE8" w:rsidRDefault="00FC7BE8" w:rsidP="00FC7BE8">
      <w:pPr>
        <w:widowControl/>
        <w:autoSpaceDE w:val="0"/>
        <w:autoSpaceDN w:val="0"/>
        <w:adjustRightInd w:val="0"/>
        <w:spacing w:line="480" w:lineRule="auto"/>
        <w:ind w:firstLine="0"/>
        <w:rPr>
          <w:rFonts w:ascii="Arial" w:eastAsia="SimSun" w:hAnsi="Arial" w:cs="Arial"/>
          <w:b/>
          <w:color w:val="auto"/>
          <w:kern w:val="0"/>
          <w:sz w:val="24"/>
          <w:lang w:eastAsia="zh-CN"/>
        </w:rPr>
      </w:pPr>
    </w:p>
    <w:p w:rsidR="00FC7BE8" w:rsidRDefault="00FC7BE8" w:rsidP="00FC7BE8">
      <w:pPr>
        <w:widowControl/>
        <w:autoSpaceDE w:val="0"/>
        <w:autoSpaceDN w:val="0"/>
        <w:adjustRightInd w:val="0"/>
        <w:spacing w:line="480" w:lineRule="auto"/>
        <w:ind w:firstLine="0"/>
      </w:pPr>
    </w:p>
    <w:p w:rsidR="00AD51BA" w:rsidRDefault="00AD51BA"/>
    <w:sectPr w:rsidR="00AD51BA" w:rsidSect="00844450">
      <w:type w:val="continuous"/>
      <w:pgSz w:w="12240" w:h="15840"/>
      <w:pgMar w:top="1152" w:right="1152" w:bottom="1152" w:left="1152" w:header="720" w:footer="720" w:gutter="0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8"/>
    <w:rsid w:val="007A53A1"/>
    <w:rsid w:val="00AD51BA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E8"/>
    <w:pPr>
      <w:widowControl w:val="0"/>
      <w:spacing w:after="0" w:line="20" w:lineRule="atLeast"/>
      <w:ind w:firstLine="200"/>
      <w:jc w:val="both"/>
    </w:pPr>
    <w:rPr>
      <w:rFonts w:ascii="Lucida Grande" w:eastAsia="ヒラギノ角ゴ Pro W3" w:hAnsi="Lucida Grande" w:cs="Times New Roman"/>
      <w:color w:val="000000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E8"/>
    <w:pPr>
      <w:widowControl w:val="0"/>
      <w:spacing w:after="0" w:line="20" w:lineRule="atLeast"/>
      <w:ind w:firstLine="200"/>
      <w:jc w:val="both"/>
    </w:pPr>
    <w:rPr>
      <w:rFonts w:ascii="Lucida Grande" w:eastAsia="ヒラギノ角ゴ Pro W3" w:hAnsi="Lucida Grande" w:cs="Times New Roman"/>
      <w:color w:val="000000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4BHOffice</dc:creator>
  <cp:lastModifiedBy>pchome</cp:lastModifiedBy>
  <cp:revision>2</cp:revision>
  <dcterms:created xsi:type="dcterms:W3CDTF">2014-11-25T22:06:00Z</dcterms:created>
  <dcterms:modified xsi:type="dcterms:W3CDTF">2015-03-08T12:39:00Z</dcterms:modified>
</cp:coreProperties>
</file>