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85F" w:rsidRPr="00511110" w:rsidRDefault="0072785F" w:rsidP="0072785F">
      <w:pPr>
        <w:spacing w:after="0"/>
        <w:rPr>
          <w:rFonts w:ascii="Times New Roman" w:hAnsi="Times New Roman"/>
          <w:sz w:val="24"/>
          <w:szCs w:val="24"/>
          <w:lang w:val="en-US"/>
        </w:rPr>
      </w:pPr>
      <w:r w:rsidRPr="00511110">
        <w:rPr>
          <w:rFonts w:ascii="Times New Roman" w:hAnsi="Times New Roman"/>
          <w:b/>
          <w:sz w:val="24"/>
          <w:szCs w:val="24"/>
          <w:lang w:val="en-US"/>
        </w:rPr>
        <w:t>Supplementary Table 2.</w:t>
      </w:r>
      <w:r w:rsidRPr="00511110">
        <w:rPr>
          <w:rFonts w:ascii="Times New Roman" w:hAnsi="Times New Roman"/>
          <w:sz w:val="24"/>
          <w:szCs w:val="24"/>
          <w:lang w:val="en-US"/>
        </w:rPr>
        <w:t xml:space="preserve"> Hazard ratios of breast cancer risk according to blood cholesterol levels in prospective studies</w:t>
      </w:r>
    </w:p>
    <w:tbl>
      <w:tblPr>
        <w:tblW w:w="16131" w:type="dxa"/>
        <w:jc w:val="center"/>
        <w:tblInd w:w="5023" w:type="dxa"/>
        <w:tblBorders>
          <w:top w:val="single" w:sz="4" w:space="0" w:color="auto"/>
          <w:bottom w:val="single" w:sz="4" w:space="0" w:color="auto"/>
          <w:insideH w:val="single" w:sz="4" w:space="0" w:color="auto"/>
        </w:tblBorders>
        <w:tblLook w:val="04A0" w:firstRow="1" w:lastRow="0" w:firstColumn="1" w:lastColumn="0" w:noHBand="0" w:noVBand="1"/>
      </w:tblPr>
      <w:tblGrid>
        <w:gridCol w:w="2977"/>
        <w:gridCol w:w="1390"/>
        <w:gridCol w:w="2249"/>
        <w:gridCol w:w="166"/>
        <w:gridCol w:w="2159"/>
        <w:gridCol w:w="1667"/>
        <w:gridCol w:w="5523"/>
      </w:tblGrid>
      <w:tr w:rsidR="00511110" w:rsidRPr="00511110" w:rsidTr="00AC46CD">
        <w:trPr>
          <w:jc w:val="center"/>
        </w:trPr>
        <w:tc>
          <w:tcPr>
            <w:tcW w:w="2992" w:type="dxa"/>
            <w:shd w:val="clear" w:color="auto" w:fill="auto"/>
          </w:tcPr>
          <w:p w:rsidR="0072785F" w:rsidRPr="00511110" w:rsidRDefault="0072785F" w:rsidP="00AC46CD">
            <w:pPr>
              <w:spacing w:after="0"/>
              <w:rPr>
                <w:rFonts w:ascii="Times New Roman" w:hAnsi="Times New Roman"/>
                <w:b/>
                <w:sz w:val="24"/>
                <w:szCs w:val="24"/>
                <w:lang w:val="en-US"/>
              </w:rPr>
            </w:pPr>
            <w:r w:rsidRPr="00511110">
              <w:rPr>
                <w:rFonts w:ascii="Times New Roman" w:hAnsi="Times New Roman"/>
                <w:b/>
                <w:sz w:val="24"/>
                <w:szCs w:val="24"/>
                <w:lang w:val="en-US"/>
              </w:rPr>
              <w:t>Source</w:t>
            </w:r>
          </w:p>
        </w:tc>
        <w:tc>
          <w:tcPr>
            <w:tcW w:w="1317" w:type="dxa"/>
            <w:shd w:val="clear" w:color="auto" w:fill="auto"/>
          </w:tcPr>
          <w:p w:rsidR="0072785F" w:rsidRPr="00511110" w:rsidRDefault="0072785F" w:rsidP="00AC46CD">
            <w:pPr>
              <w:spacing w:after="0"/>
              <w:rPr>
                <w:rFonts w:ascii="Times New Roman" w:hAnsi="Times New Roman"/>
                <w:b/>
                <w:sz w:val="24"/>
                <w:szCs w:val="24"/>
                <w:lang w:val="en-US"/>
              </w:rPr>
            </w:pPr>
            <w:r w:rsidRPr="00511110">
              <w:rPr>
                <w:rFonts w:ascii="Times New Roman" w:hAnsi="Times New Roman"/>
                <w:b/>
                <w:sz w:val="24"/>
                <w:szCs w:val="24"/>
                <w:lang w:val="en-US"/>
              </w:rPr>
              <w:t xml:space="preserve">Cholesterol </w:t>
            </w:r>
          </w:p>
          <w:p w:rsidR="0072785F" w:rsidRPr="00511110" w:rsidRDefault="0072785F" w:rsidP="00AC46CD">
            <w:pPr>
              <w:spacing w:after="0"/>
              <w:rPr>
                <w:rFonts w:ascii="Times New Roman" w:hAnsi="Times New Roman"/>
                <w:b/>
                <w:sz w:val="24"/>
                <w:szCs w:val="24"/>
                <w:lang w:val="en-US"/>
              </w:rPr>
            </w:pPr>
            <w:r w:rsidRPr="00511110">
              <w:rPr>
                <w:rFonts w:ascii="Times New Roman" w:hAnsi="Times New Roman"/>
                <w:b/>
                <w:sz w:val="24"/>
                <w:szCs w:val="24"/>
                <w:lang w:val="en-US"/>
              </w:rPr>
              <w:t>parameter</w:t>
            </w:r>
          </w:p>
        </w:tc>
        <w:tc>
          <w:tcPr>
            <w:tcW w:w="2425" w:type="dxa"/>
            <w:gridSpan w:val="2"/>
            <w:shd w:val="clear" w:color="auto" w:fill="auto"/>
          </w:tcPr>
          <w:p w:rsidR="0072785F" w:rsidRPr="00511110" w:rsidRDefault="0072785F" w:rsidP="00AC46CD">
            <w:pPr>
              <w:spacing w:after="0"/>
              <w:rPr>
                <w:rFonts w:ascii="Times New Roman" w:hAnsi="Times New Roman"/>
                <w:b/>
                <w:sz w:val="24"/>
                <w:szCs w:val="24"/>
                <w:lang w:val="en-US"/>
              </w:rPr>
            </w:pPr>
            <w:r w:rsidRPr="00511110">
              <w:rPr>
                <w:rFonts w:ascii="Times New Roman" w:hAnsi="Times New Roman"/>
                <w:b/>
                <w:sz w:val="24"/>
                <w:szCs w:val="24"/>
                <w:lang w:val="en-US"/>
              </w:rPr>
              <w:t>Compared cholesterol categories (mmol/L)</w:t>
            </w:r>
          </w:p>
        </w:tc>
        <w:tc>
          <w:tcPr>
            <w:tcW w:w="2168" w:type="dxa"/>
            <w:shd w:val="clear" w:color="auto" w:fill="auto"/>
          </w:tcPr>
          <w:p w:rsidR="0072785F" w:rsidRPr="00511110" w:rsidRDefault="0072785F" w:rsidP="00AC46CD">
            <w:pPr>
              <w:spacing w:after="0"/>
              <w:rPr>
                <w:rFonts w:ascii="Times New Roman" w:hAnsi="Times New Roman"/>
                <w:b/>
                <w:sz w:val="24"/>
                <w:szCs w:val="24"/>
                <w:lang w:val="en-US"/>
              </w:rPr>
            </w:pPr>
            <w:r w:rsidRPr="00511110">
              <w:rPr>
                <w:rFonts w:ascii="Times New Roman" w:hAnsi="Times New Roman"/>
                <w:b/>
                <w:sz w:val="24"/>
                <w:szCs w:val="24"/>
                <w:lang w:val="en-US"/>
              </w:rPr>
              <w:t>HR (95% Cl)</w:t>
            </w:r>
          </w:p>
        </w:tc>
        <w:tc>
          <w:tcPr>
            <w:tcW w:w="1672" w:type="dxa"/>
            <w:shd w:val="clear" w:color="auto" w:fill="auto"/>
          </w:tcPr>
          <w:p w:rsidR="0072785F" w:rsidRPr="00511110" w:rsidRDefault="0072785F" w:rsidP="00AC46CD">
            <w:pPr>
              <w:spacing w:after="0"/>
              <w:rPr>
                <w:rFonts w:ascii="Times New Roman" w:hAnsi="Times New Roman"/>
                <w:b/>
                <w:sz w:val="24"/>
                <w:szCs w:val="24"/>
                <w:lang w:val="en-US"/>
              </w:rPr>
            </w:pPr>
            <w:r w:rsidRPr="00511110">
              <w:rPr>
                <w:rFonts w:ascii="Times New Roman" w:hAnsi="Times New Roman"/>
                <w:b/>
                <w:sz w:val="24"/>
                <w:szCs w:val="24"/>
                <w:lang w:val="en-US"/>
              </w:rPr>
              <w:t>Number of years of follow-up excluded</w:t>
            </w:r>
          </w:p>
        </w:tc>
        <w:tc>
          <w:tcPr>
            <w:tcW w:w="5557" w:type="dxa"/>
            <w:shd w:val="clear" w:color="auto" w:fill="auto"/>
          </w:tcPr>
          <w:p w:rsidR="0072785F" w:rsidRPr="00511110" w:rsidRDefault="0072785F" w:rsidP="00AC46CD">
            <w:pPr>
              <w:spacing w:after="0"/>
              <w:rPr>
                <w:rFonts w:ascii="Times New Roman" w:hAnsi="Times New Roman"/>
                <w:b/>
                <w:sz w:val="24"/>
                <w:szCs w:val="24"/>
                <w:lang w:val="en-US"/>
              </w:rPr>
            </w:pPr>
            <w:r w:rsidRPr="00511110">
              <w:rPr>
                <w:rFonts w:ascii="Times New Roman" w:hAnsi="Times New Roman"/>
                <w:b/>
                <w:sz w:val="24"/>
                <w:szCs w:val="24"/>
                <w:lang w:val="en-US"/>
              </w:rPr>
              <w:t>Adjustment factors</w:t>
            </w:r>
          </w:p>
        </w:tc>
      </w:tr>
      <w:tr w:rsidR="00511110" w:rsidRPr="00511110" w:rsidTr="00AC46CD">
        <w:trPr>
          <w:jc w:val="center"/>
        </w:trPr>
        <w:tc>
          <w:tcPr>
            <w:tcW w:w="2992" w:type="dxa"/>
            <w:vMerge w:val="restart"/>
            <w:shd w:val="clear" w:color="auto" w:fill="auto"/>
          </w:tcPr>
          <w:p w:rsidR="0072785F" w:rsidRPr="00511110" w:rsidRDefault="0072785F" w:rsidP="00AC46CD">
            <w:pPr>
              <w:spacing w:after="0"/>
              <w:rPr>
                <w:rFonts w:ascii="Times New Roman" w:hAnsi="Times New Roman"/>
                <w:sz w:val="24"/>
                <w:szCs w:val="24"/>
              </w:rPr>
            </w:pPr>
            <w:r w:rsidRPr="00511110">
              <w:rPr>
                <w:rFonts w:ascii="Times New Roman" w:hAnsi="Times New Roman"/>
                <w:sz w:val="24"/>
                <w:szCs w:val="24"/>
              </w:rPr>
              <w:t xml:space="preserve">Hiatt et al (1986) </w:t>
            </w:r>
            <w:r w:rsidRPr="00511110">
              <w:rPr>
                <w:rFonts w:ascii="Times New Roman" w:hAnsi="Times New Roman"/>
                <w:sz w:val="24"/>
                <w:szCs w:val="24"/>
                <w:lang w:val="en-US"/>
              </w:rPr>
              <w:fldChar w:fldCharType="begin"/>
            </w:r>
            <w:r w:rsidRPr="00511110">
              <w:rPr>
                <w:rFonts w:ascii="Times New Roman" w:hAnsi="Times New Roman"/>
                <w:sz w:val="24"/>
                <w:szCs w:val="24"/>
              </w:rPr>
              <w:instrText xml:space="preserve"> ADDIN REFMGR.CITE &lt;Refman&gt;&lt;Cite&gt;&lt;Author&gt;Hiatt&lt;/Author&gt;&lt;Year&gt;1986&lt;/Year&gt;&lt;RecNum&gt;2&lt;/RecNum&gt;&lt;IDText&gt;Serum cholesterol and the incidence of cancer in a large cohort&lt;/IDText&gt;&lt;MDL Ref_Type="Journal"&gt;&lt;Ref_Type&gt;Journal&lt;/Ref_Type&gt;&lt;Ref_ID&gt;2&lt;/Ref_ID&gt;&lt;Title_Primary&gt;Serum cholesterol and the incidence of cancer in a large cohort&lt;/Title_Primary&gt;&lt;Authors_Primary&gt;Hiatt,R.A.&lt;/Authors_Primary&gt;&lt;Authors_Primary&gt;Fireman,B.H.&lt;/Authors_Primary&gt;&lt;Date_Primary&gt;1986&lt;/Date_Primary&gt;&lt;Keywords&gt;blood&lt;/Keywords&gt;&lt;Keywords&gt;California&lt;/Keywords&gt;&lt;Keywords&gt;Cholesterol&lt;/Keywords&gt;&lt;Keywords&gt;epidemiology&lt;/Keywords&gt;&lt;Keywords&gt;Female&lt;/Keywords&gt;&lt;Keywords&gt;Humans&lt;/Keywords&gt;&lt;Keywords&gt;Male&lt;/Keywords&gt;&lt;Keywords&gt;Medical Records&lt;/Keywords&gt;&lt;Keywords&gt;Neoplasms&lt;/Keywords&gt;&lt;Keywords&gt;Prospective Studies&lt;/Keywords&gt;&lt;Keywords&gt;Registries&lt;/Keywords&gt;&lt;Keywords&gt;Risk&lt;/Keywords&gt;&lt;Reprint&gt;Not in File&lt;/Reprint&gt;&lt;Start_Page&gt;861&lt;/Start_Page&gt;&lt;End_Page&gt;870&lt;/End_Page&gt;&lt;Periodical&gt;J Chronic.Dis.&lt;/Periodical&gt;&lt;Volume&gt;39&lt;/Volume&gt;&lt;Issue&gt;11&lt;/Issue&gt;&lt;ZZ_JournalStdAbbrev&gt;&lt;f name="System"&gt;J Chronic.Dis.&lt;/f&gt;&lt;/ZZ_JournalStdAbbrev&gt;&lt;ZZ_WorkformID&gt;1&lt;/ZZ_WorkformID&gt;&lt;/MDL&gt;&lt;/Cite&gt;&lt;/Refman&gt;</w:instrText>
            </w:r>
            <w:r w:rsidRPr="00511110">
              <w:rPr>
                <w:rFonts w:ascii="Times New Roman" w:hAnsi="Times New Roman"/>
                <w:sz w:val="24"/>
                <w:szCs w:val="24"/>
                <w:lang w:val="en-US"/>
              </w:rPr>
              <w:fldChar w:fldCharType="separate"/>
            </w:r>
            <w:r w:rsidRPr="00511110">
              <w:rPr>
                <w:rFonts w:ascii="Times New Roman" w:hAnsi="Times New Roman"/>
                <w:noProof/>
                <w:sz w:val="24"/>
                <w:szCs w:val="24"/>
              </w:rPr>
              <w:t>[11]</w:t>
            </w:r>
            <w:r w:rsidRPr="00511110">
              <w:rPr>
                <w:rFonts w:ascii="Times New Roman" w:hAnsi="Times New Roman"/>
                <w:sz w:val="24"/>
                <w:szCs w:val="24"/>
                <w:lang w:val="en-US"/>
              </w:rPr>
              <w:fldChar w:fldCharType="end"/>
            </w:r>
          </w:p>
        </w:tc>
        <w:tc>
          <w:tcPr>
            <w:tcW w:w="131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T-C</w:t>
            </w: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softHyphen/>
              <w:t>[4.8-5.4[ vs &lt;4.8</w:t>
            </w:r>
          </w:p>
        </w:tc>
        <w:tc>
          <w:tcPr>
            <w:tcW w:w="216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0.97 (0.82-1.14)</w:t>
            </w:r>
          </w:p>
        </w:tc>
        <w:tc>
          <w:tcPr>
            <w:tcW w:w="1672"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w:t>
            </w:r>
          </w:p>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 xml:space="preserve"> </w:t>
            </w:r>
          </w:p>
          <w:p w:rsidR="0072785F" w:rsidRPr="00511110" w:rsidRDefault="0072785F" w:rsidP="00AC46CD">
            <w:pPr>
              <w:spacing w:after="0"/>
              <w:rPr>
                <w:rFonts w:ascii="Times New Roman" w:hAnsi="Times New Roman"/>
                <w:sz w:val="24"/>
                <w:szCs w:val="24"/>
                <w:lang w:val="en-US"/>
              </w:rPr>
            </w:pPr>
          </w:p>
          <w:p w:rsidR="0072785F" w:rsidRPr="00511110" w:rsidRDefault="0072785F" w:rsidP="00AC46CD">
            <w:pPr>
              <w:spacing w:after="0"/>
              <w:rPr>
                <w:rFonts w:ascii="Times New Roman" w:hAnsi="Times New Roman"/>
                <w:sz w:val="24"/>
                <w:szCs w:val="24"/>
                <w:lang w:val="en-US"/>
              </w:rPr>
            </w:pPr>
          </w:p>
        </w:tc>
        <w:tc>
          <w:tcPr>
            <w:tcW w:w="555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Ethnicity, education, smoking status, alcohol consumption, BMI, age at menarche, parity, menopausal status</w:t>
            </w: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[5.4-5.9[ vs &lt;4.8</w:t>
            </w:r>
          </w:p>
        </w:tc>
        <w:tc>
          <w:tcPr>
            <w:tcW w:w="216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0.89 (0.76-1.05)</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[5.9-6.6[ vs &lt;4.8</w:t>
            </w:r>
          </w:p>
        </w:tc>
        <w:tc>
          <w:tcPr>
            <w:tcW w:w="216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0.98 (0.83-1.16)</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≥6.6 vs &lt;4.8</w:t>
            </w:r>
          </w:p>
        </w:tc>
        <w:tc>
          <w:tcPr>
            <w:tcW w:w="216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0.97 (0.82-1.14)</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[4.8-5.4[ vs &lt;4.8</w:t>
            </w:r>
          </w:p>
        </w:tc>
        <w:tc>
          <w:tcPr>
            <w:tcW w:w="216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1.04 (0.97-1.12)</w:t>
            </w:r>
          </w:p>
        </w:tc>
        <w:tc>
          <w:tcPr>
            <w:tcW w:w="1672"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2</w:t>
            </w:r>
          </w:p>
          <w:p w:rsidR="0072785F" w:rsidRPr="00511110" w:rsidRDefault="0072785F" w:rsidP="00AC46CD">
            <w:pPr>
              <w:spacing w:after="0"/>
              <w:rPr>
                <w:rFonts w:ascii="Times New Roman" w:hAnsi="Times New Roman"/>
                <w:sz w:val="24"/>
                <w:szCs w:val="24"/>
                <w:lang w:val="en-US"/>
              </w:rPr>
            </w:pPr>
          </w:p>
          <w:p w:rsidR="0072785F" w:rsidRPr="00511110" w:rsidRDefault="0072785F" w:rsidP="00AC46CD">
            <w:pPr>
              <w:spacing w:after="0"/>
              <w:rPr>
                <w:rFonts w:ascii="Times New Roman" w:hAnsi="Times New Roman"/>
                <w:sz w:val="24"/>
                <w:szCs w:val="24"/>
                <w:lang w:val="en-US"/>
              </w:rPr>
            </w:pPr>
          </w:p>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[5.4-5.9[ vs &lt;4.8</w:t>
            </w:r>
          </w:p>
        </w:tc>
        <w:tc>
          <w:tcPr>
            <w:tcW w:w="2168" w:type="dxa"/>
            <w:shd w:val="clear" w:color="auto" w:fill="auto"/>
          </w:tcPr>
          <w:p w:rsidR="0072785F" w:rsidRPr="00511110" w:rsidRDefault="0072785F" w:rsidP="00AC46CD">
            <w:pPr>
              <w:spacing w:after="0"/>
              <w:rPr>
                <w:rFonts w:ascii="Times New Roman" w:hAnsi="Times New Roman"/>
                <w:sz w:val="24"/>
                <w:szCs w:val="24"/>
                <w:lang w:val="en-US"/>
              </w:rPr>
            </w:pPr>
            <w:bookmarkStart w:id="0" w:name="_GoBack"/>
            <w:bookmarkEnd w:id="0"/>
            <w:r w:rsidRPr="00511110">
              <w:rPr>
                <w:rFonts w:ascii="Times New Roman" w:hAnsi="Times New Roman"/>
                <w:sz w:val="24"/>
                <w:szCs w:val="24"/>
                <w:lang w:val="en-US"/>
              </w:rPr>
              <w:t>0.64 (0.60-0.69)</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[5.9-6.6[ vs &lt;4.8</w:t>
            </w:r>
          </w:p>
        </w:tc>
        <w:tc>
          <w:tcPr>
            <w:tcW w:w="216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0.58(0.54-0.62)</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≥6.6 vs &lt;4.8</w:t>
            </w:r>
          </w:p>
        </w:tc>
        <w:tc>
          <w:tcPr>
            <w:tcW w:w="216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0.69(0.65-0.75)</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trHeight w:val="170"/>
          <w:jc w:val="center"/>
        </w:trPr>
        <w:tc>
          <w:tcPr>
            <w:tcW w:w="2992" w:type="dxa"/>
            <w:vMerge w:val="restart"/>
            <w:shd w:val="clear" w:color="auto" w:fill="auto"/>
          </w:tcPr>
          <w:p w:rsidR="0072785F" w:rsidRPr="00511110" w:rsidRDefault="0072785F" w:rsidP="00AC46CD">
            <w:pPr>
              <w:spacing w:after="0"/>
              <w:rPr>
                <w:rFonts w:ascii="Times New Roman" w:hAnsi="Times New Roman"/>
                <w:sz w:val="24"/>
                <w:szCs w:val="24"/>
              </w:rPr>
            </w:pPr>
            <w:r w:rsidRPr="00511110">
              <w:rPr>
                <w:rFonts w:ascii="Times New Roman" w:hAnsi="Times New Roman"/>
                <w:sz w:val="24"/>
                <w:szCs w:val="24"/>
              </w:rPr>
              <w:t xml:space="preserve">Törnberg et al (1987) </w:t>
            </w:r>
            <w:r w:rsidRPr="00511110">
              <w:rPr>
                <w:rFonts w:ascii="Times New Roman" w:hAnsi="Times New Roman"/>
                <w:sz w:val="24"/>
                <w:szCs w:val="24"/>
                <w:lang w:val="en-US"/>
              </w:rPr>
              <w:fldChar w:fldCharType="begin"/>
            </w:r>
            <w:r w:rsidRPr="00511110">
              <w:rPr>
                <w:rFonts w:ascii="Times New Roman" w:hAnsi="Times New Roman"/>
                <w:sz w:val="24"/>
                <w:szCs w:val="24"/>
              </w:rPr>
              <w:instrText xml:space="preserve"> ADDIN REFMGR.CITE &lt;Refman&gt;&lt;Cite&gt;&lt;Author&gt;Tornberg&lt;/Author&gt;&lt;Year&gt;1988&lt;/Year&gt;&lt;RecNum&gt;3&lt;/RecNum&gt;&lt;IDText&gt;Breast cancer risk in relation to serum cholesterol, serum beta-lipoprotein, height, weight, and blood pressure&lt;/IDText&gt;&lt;MDL Ref_Type="Journal"&gt;&lt;Ref_Type&gt;Journal&lt;/Ref_Type&gt;&lt;Ref_ID&gt;3&lt;/Ref_ID&gt;&lt;Title_Primary&gt;Breast cancer risk in relation to serum cholesterol, serum beta-lipoprotein, height, weight, and blood pressure&lt;/Title_Primary&gt;&lt;Authors_Primary&gt;Tornberg,S.A.&lt;/Authors_Primary&gt;&lt;Authors_Primary&gt;Holm,L.E.&lt;/Authors_Primary&gt;&lt;Authors_Primary&gt;Carstensen,J.M.&lt;/Authors_Primary&gt;&lt;Date_Primary&gt;1988&lt;/Date_Primary&gt;&lt;Keywords&gt;Adult&lt;/Keywords&gt;&lt;Keywords&gt;Aged&lt;/Keywords&gt;&lt;Keywords&gt;blood&lt;/Keywords&gt;&lt;Keywords&gt;Blood Pressure&lt;/Keywords&gt;&lt;Keywords&gt;Body Height&lt;/Keywords&gt;&lt;Keywords&gt;Body Weight&lt;/Keywords&gt;&lt;Keywords&gt;Breast Neoplasms&lt;/Keywords&gt;&lt;Keywords&gt;Cholesterol&lt;/Keywords&gt;&lt;Keywords&gt;epidemiology&lt;/Keywords&gt;&lt;Keywords&gt;Female&lt;/Keywords&gt;&lt;Keywords&gt;Humans&lt;/Keywords&gt;&lt;Keywords&gt;Lipoproteins,LDL&lt;/Keywords&gt;&lt;Keywords&gt;Middle Aged&lt;/Keywords&gt;&lt;Keywords&gt;Registries&lt;/Keywords&gt;&lt;Keywords&gt;Risk&lt;/Keywords&gt;&lt;Keywords&gt;Risk Factors&lt;/Keywords&gt;&lt;Keywords&gt;Sweden&lt;/Keywords&gt;&lt;Reprint&gt;Not in File&lt;/Reprint&gt;&lt;Start_Page&gt;31&lt;/Start_Page&gt;&lt;End_Page&gt;37&lt;/End_Page&gt;&lt;Periodical&gt;Acta Oncol.&lt;/Periodical&gt;&lt;Volume&gt;27&lt;/Volume&gt;&lt;Issue&gt;1&lt;/Issue&gt;&lt;ZZ_JournalStdAbbrev&gt;&lt;f name="System"&gt;Acta Oncol.&lt;/f&gt;&lt;/ZZ_JournalStdAbbrev&gt;&lt;ZZ_WorkformID&gt;1&lt;/ZZ_WorkformID&gt;&lt;/MDL&gt;&lt;/Cite&gt;&lt;/Refman&gt;</w:instrText>
            </w:r>
            <w:r w:rsidRPr="00511110">
              <w:rPr>
                <w:rFonts w:ascii="Times New Roman" w:hAnsi="Times New Roman"/>
                <w:sz w:val="24"/>
                <w:szCs w:val="24"/>
                <w:lang w:val="en-US"/>
              </w:rPr>
              <w:fldChar w:fldCharType="separate"/>
            </w:r>
            <w:r w:rsidRPr="00511110">
              <w:rPr>
                <w:rFonts w:ascii="Times New Roman" w:hAnsi="Times New Roman"/>
                <w:noProof/>
                <w:sz w:val="24"/>
                <w:szCs w:val="24"/>
              </w:rPr>
              <w:t>[12]</w:t>
            </w:r>
            <w:r w:rsidRPr="00511110">
              <w:rPr>
                <w:rFonts w:ascii="Times New Roman" w:hAnsi="Times New Roman"/>
                <w:sz w:val="24"/>
                <w:szCs w:val="24"/>
                <w:lang w:val="en-US"/>
              </w:rPr>
              <w:fldChar w:fldCharType="end"/>
            </w:r>
          </w:p>
          <w:p w:rsidR="0072785F" w:rsidRPr="00511110" w:rsidRDefault="0072785F" w:rsidP="00AC46CD">
            <w:pPr>
              <w:spacing w:after="0"/>
              <w:ind w:firstLine="708"/>
              <w:rPr>
                <w:rFonts w:ascii="Times New Roman" w:hAnsi="Times New Roman"/>
                <w:sz w:val="24"/>
                <w:szCs w:val="24"/>
              </w:rPr>
            </w:pPr>
          </w:p>
        </w:tc>
        <w:tc>
          <w:tcPr>
            <w:tcW w:w="131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T-C</w:t>
            </w: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 mmol/L</w:t>
            </w:r>
          </w:p>
        </w:tc>
        <w:tc>
          <w:tcPr>
            <w:tcW w:w="216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0.96 (0.93-1.00)</w:t>
            </w:r>
          </w:p>
        </w:tc>
        <w:tc>
          <w:tcPr>
            <w:tcW w:w="1672"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2</w:t>
            </w:r>
          </w:p>
        </w:tc>
        <w:tc>
          <w:tcPr>
            <w:tcW w:w="555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Age, distric</w:t>
            </w: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[5.8-6.9[ vs &lt;5.8</w:t>
            </w:r>
          </w:p>
        </w:tc>
        <w:tc>
          <w:tcPr>
            <w:tcW w:w="216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0.63 (0.35-1.13)</w:t>
            </w:r>
            <w:r w:rsidR="00FC7B98" w:rsidRPr="00511110">
              <w:rPr>
                <w:rFonts w:ascii="Times New Roman" w:hAnsi="Times New Roman"/>
                <w:sz w:val="24"/>
                <w:szCs w:val="24"/>
                <w:lang w:val="en-US"/>
              </w:rPr>
              <w:t>*</w:t>
            </w:r>
          </w:p>
        </w:tc>
        <w:tc>
          <w:tcPr>
            <w:tcW w:w="1672"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2</w:t>
            </w:r>
          </w:p>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≥6.9 vs &lt;5.8</w:t>
            </w:r>
          </w:p>
        </w:tc>
        <w:tc>
          <w:tcPr>
            <w:tcW w:w="2168" w:type="dxa"/>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0.32 (0.08-1.33)</w:t>
            </w:r>
            <w:r w:rsidR="00FC7B98" w:rsidRPr="00511110">
              <w:rPr>
                <w:rFonts w:ascii="Times New Roman" w:hAnsi="Times New Roman"/>
                <w:sz w:val="24"/>
                <w:szCs w:val="24"/>
                <w:lang w:val="en-US"/>
              </w:rPr>
              <w:t>*</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 mmol/L</w:t>
            </w:r>
          </w:p>
        </w:tc>
        <w:tc>
          <w:tcPr>
            <w:tcW w:w="2168" w:type="dxa"/>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0.89 (0.76-1.04)</w:t>
            </w:r>
            <w:r w:rsidR="00FC7B98" w:rsidRPr="00511110">
              <w:rPr>
                <w:rFonts w:ascii="Times New Roman" w:hAnsi="Times New Roman"/>
                <w:sz w:val="24"/>
                <w:szCs w:val="24"/>
                <w:lang w:val="en-US"/>
              </w:rPr>
              <w:t>*</w:t>
            </w:r>
          </w:p>
        </w:tc>
        <w:tc>
          <w:tcPr>
            <w:tcW w:w="1672"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2</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 mmol/L</w:t>
            </w:r>
          </w:p>
        </w:tc>
        <w:tc>
          <w:tcPr>
            <w:tcW w:w="216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0.96 (0.91-1.02)</w:t>
            </w:r>
            <w:r w:rsidR="00FC7B98" w:rsidRPr="00511110">
              <w:rPr>
                <w:rFonts w:ascii="Times New Roman" w:hAnsi="Times New Roman"/>
                <w:sz w:val="24"/>
                <w:szCs w:val="24"/>
                <w:lang w:val="en-US"/>
              </w:rPr>
              <w:t>†</w:t>
            </w:r>
          </w:p>
        </w:tc>
        <w:tc>
          <w:tcPr>
            <w:tcW w:w="1672"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2</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val="restart"/>
            <w:shd w:val="clear" w:color="auto" w:fill="auto"/>
          </w:tcPr>
          <w:p w:rsidR="0072785F" w:rsidRPr="00511110" w:rsidRDefault="0072785F" w:rsidP="00AC46CD">
            <w:pPr>
              <w:spacing w:after="0"/>
              <w:rPr>
                <w:rFonts w:ascii="Times New Roman" w:hAnsi="Times New Roman"/>
                <w:sz w:val="24"/>
                <w:szCs w:val="24"/>
              </w:rPr>
            </w:pPr>
            <w:r w:rsidRPr="00511110">
              <w:rPr>
                <w:rFonts w:ascii="Times New Roman" w:hAnsi="Times New Roman"/>
                <w:sz w:val="24"/>
                <w:szCs w:val="24"/>
              </w:rPr>
              <w:t xml:space="preserve">Knekt et al (1988) </w:t>
            </w:r>
            <w:r w:rsidRPr="00511110">
              <w:rPr>
                <w:rFonts w:ascii="Times New Roman" w:hAnsi="Times New Roman"/>
                <w:sz w:val="24"/>
                <w:szCs w:val="24"/>
                <w:lang w:val="en-US"/>
              </w:rPr>
              <w:fldChar w:fldCharType="begin"/>
            </w:r>
            <w:r w:rsidRPr="00511110">
              <w:rPr>
                <w:rFonts w:ascii="Times New Roman" w:hAnsi="Times New Roman"/>
                <w:sz w:val="24"/>
                <w:szCs w:val="24"/>
              </w:rPr>
              <w:instrText xml:space="preserve"> ADDIN REFMGR.CITE &lt;Refman&gt;&lt;Cite&gt;&lt;Author&gt;Knekt&lt;/Author&gt;&lt;Year&gt;1988&lt;/Year&gt;&lt;RecNum&gt;4&lt;/RecNum&gt;&lt;IDText&gt;Serum cholesterol and risk of cancer in a cohort of 39,000 men and women&lt;/IDText&gt;&lt;MDL Ref_Type="Journal"&gt;&lt;Ref_Type&gt;Journal&lt;/Ref_Type&gt;&lt;Ref_ID&gt;4&lt;/Ref_ID&gt;&lt;Title_Primary&gt;Serum cholesterol and risk of cancer in a cohort of 39,000 men and women&lt;/Title_Primary&gt;&lt;Authors_Primary&gt;Knekt,P.&lt;/Authors_Primary&gt;&lt;Authors_Primary&gt;Reunanen,A.&lt;/Authors_Primary&gt;&lt;Authors_Primary&gt;Aromaa,A.&lt;/Authors_Primary&gt;&lt;Authors_Primary&gt;Heliovaara,M.&lt;/Authors_Primary&gt;&lt;Authors_Primary&gt;Hakulinen,T.&lt;/Authors_Primary&gt;&lt;Authors_Primary&gt;Hakama,M.&lt;/Authors_Primary&gt;&lt;Date_Primary&gt;1988&lt;/Date_Primary&gt;&lt;Keywords&gt;Adolescent&lt;/Keywords&gt;&lt;Keywords&gt;Adult&lt;/Keywords&gt;&lt;Keywords&gt;Aged&lt;/Keywords&gt;&lt;Keywords&gt;Aged,80 and over&lt;/Keywords&gt;&lt;Keywords&gt;blood&lt;/Keywords&gt;&lt;Keywords&gt;Cholesterol&lt;/Keywords&gt;&lt;Keywords&gt;Colonic Neoplasms&lt;/Keywords&gt;&lt;Keywords&gt;epidemiology&lt;/Keywords&gt;&lt;Keywords&gt;etiology&lt;/Keywords&gt;&lt;Keywords&gt;Female&lt;/Keywords&gt;&lt;Keywords&gt;Finland&lt;/Keywords&gt;&lt;Keywords&gt;Follow-Up Studies&lt;/Keywords&gt;&lt;Keywords&gt;Humans&lt;/Keywords&gt;&lt;Keywords&gt;Male&lt;/Keywords&gt;&lt;Keywords&gt;Middle Aged&lt;/Keywords&gt;&lt;Keywords&gt;Neoplasms&lt;/Keywords&gt;&lt;Keywords&gt;Precancerous Conditions&lt;/Keywords&gt;&lt;Keywords&gt;Prostatic Neoplasms&lt;/Keywords&gt;&lt;Keywords&gt;Questionnaires&lt;/Keywords&gt;&lt;Keywords&gt;Random Allocation&lt;/Keywords&gt;&lt;Keywords&gt;Registries&lt;/Keywords&gt;&lt;Keywords&gt;Risk&lt;/Keywords&gt;&lt;Keywords&gt;Risk Factors&lt;/Keywords&gt;&lt;Keywords&gt;Sampling Studies&lt;/Keywords&gt;&lt;Keywords&gt;Sex Factors&lt;/Keywords&gt;&lt;Keywords&gt;Smoking&lt;/Keywords&gt;&lt;Keywords&gt;Vitamin A&lt;/Keywords&gt;&lt;Keywords&gt;Vitamin E&lt;/Keywords&gt;&lt;Reprint&gt;Not in File&lt;/Reprint&gt;&lt;Start_Page&gt;519&lt;/Start_Page&gt;&lt;End_Page&gt;530&lt;/End_Page&gt;&lt;Periodical&gt;J Clin.Epidemiol.&lt;/Periodical&gt;&lt;Volume&gt;41&lt;/Volume&gt;&lt;Issue&gt;6&lt;/Issue&gt;&lt;ZZ_JournalStdAbbrev&gt;&lt;f name="System"&gt;J Clin.Epidemiol.&lt;/f&gt;&lt;/ZZ_JournalStdAbbrev&gt;&lt;ZZ_WorkformID&gt;1&lt;/ZZ_WorkformID&gt;&lt;/MDL&gt;&lt;/Cite&gt;&lt;/Refman&gt;</w:instrText>
            </w:r>
            <w:r w:rsidRPr="00511110">
              <w:rPr>
                <w:rFonts w:ascii="Times New Roman" w:hAnsi="Times New Roman"/>
                <w:sz w:val="24"/>
                <w:szCs w:val="24"/>
                <w:lang w:val="en-US"/>
              </w:rPr>
              <w:fldChar w:fldCharType="separate"/>
            </w:r>
            <w:r w:rsidRPr="00511110">
              <w:rPr>
                <w:rFonts w:ascii="Times New Roman" w:hAnsi="Times New Roman"/>
                <w:noProof/>
                <w:sz w:val="24"/>
                <w:szCs w:val="24"/>
              </w:rPr>
              <w:t>[13]</w:t>
            </w:r>
            <w:r w:rsidRPr="00511110">
              <w:rPr>
                <w:rFonts w:ascii="Times New Roman" w:hAnsi="Times New Roman"/>
                <w:sz w:val="24"/>
                <w:szCs w:val="24"/>
                <w:lang w:val="en-US"/>
              </w:rPr>
              <w:fldChar w:fldCharType="end"/>
            </w:r>
            <w:r w:rsidRPr="00511110">
              <w:rPr>
                <w:rFonts w:ascii="Times New Roman" w:hAnsi="Times New Roman"/>
                <w:sz w:val="24"/>
                <w:szCs w:val="24"/>
              </w:rPr>
              <w:tab/>
            </w:r>
          </w:p>
        </w:tc>
        <w:tc>
          <w:tcPr>
            <w:tcW w:w="131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T-C</w:t>
            </w: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[5.9-6.9[ vs &lt;5.9</w:t>
            </w:r>
          </w:p>
        </w:tc>
        <w:tc>
          <w:tcPr>
            <w:tcW w:w="216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0.97 (0.59-1.59)</w:t>
            </w:r>
          </w:p>
        </w:tc>
        <w:tc>
          <w:tcPr>
            <w:tcW w:w="1672"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w:t>
            </w:r>
          </w:p>
          <w:p w:rsidR="0072785F" w:rsidRPr="00511110" w:rsidRDefault="0072785F" w:rsidP="00AC46CD">
            <w:pPr>
              <w:spacing w:after="0"/>
              <w:rPr>
                <w:rFonts w:ascii="Times New Roman" w:hAnsi="Times New Roman"/>
                <w:sz w:val="24"/>
                <w:szCs w:val="24"/>
                <w:lang w:val="en-US"/>
              </w:rPr>
            </w:pPr>
          </w:p>
        </w:tc>
        <w:tc>
          <w:tcPr>
            <w:tcW w:w="555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Age, municipality</w:t>
            </w: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≥6.9 vs &lt;5.9</w:t>
            </w:r>
          </w:p>
        </w:tc>
        <w:tc>
          <w:tcPr>
            <w:tcW w:w="216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1.02 (0.62-1.67)</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≥5.9 vs &lt;5.9</w:t>
            </w:r>
          </w:p>
        </w:tc>
        <w:tc>
          <w:tcPr>
            <w:tcW w:w="216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0.87(0.58-1.30)</w:t>
            </w:r>
          </w:p>
        </w:tc>
        <w:tc>
          <w:tcPr>
            <w:tcW w:w="1672"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w:t>
            </w:r>
          </w:p>
        </w:tc>
        <w:tc>
          <w:tcPr>
            <w:tcW w:w="5557"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Age, municipality, occupation, hematocrit, BMI, blood pressure, parity</w:t>
            </w: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≥5.9 vs &lt;5.9</w:t>
            </w:r>
          </w:p>
        </w:tc>
        <w:tc>
          <w:tcPr>
            <w:tcW w:w="216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1.04(0.46-2.38)</w:t>
            </w:r>
          </w:p>
        </w:tc>
        <w:tc>
          <w:tcPr>
            <w:tcW w:w="1672"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4</w:t>
            </w:r>
          </w:p>
        </w:tc>
        <w:tc>
          <w:tcPr>
            <w:tcW w:w="5557"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Age, municipality</w:t>
            </w:r>
          </w:p>
        </w:tc>
      </w:tr>
      <w:tr w:rsidR="00511110" w:rsidRPr="00511110" w:rsidTr="00AC46CD">
        <w:trPr>
          <w:jc w:val="center"/>
        </w:trPr>
        <w:tc>
          <w:tcPr>
            <w:tcW w:w="2992" w:type="dxa"/>
            <w:vMerge w:val="restart"/>
            <w:shd w:val="clear" w:color="auto" w:fill="auto"/>
          </w:tcPr>
          <w:p w:rsidR="0072785F" w:rsidRPr="00511110" w:rsidRDefault="0072785F" w:rsidP="00AC46CD">
            <w:pPr>
              <w:spacing w:after="0"/>
              <w:rPr>
                <w:rFonts w:ascii="Times New Roman" w:hAnsi="Times New Roman"/>
                <w:sz w:val="24"/>
                <w:szCs w:val="24"/>
              </w:rPr>
            </w:pPr>
            <w:r w:rsidRPr="00511110">
              <w:rPr>
                <w:rFonts w:ascii="Times New Roman" w:hAnsi="Times New Roman"/>
                <w:sz w:val="24"/>
                <w:szCs w:val="24"/>
              </w:rPr>
              <w:t xml:space="preserve">Vatten et al (1990) </w:t>
            </w:r>
            <w:r w:rsidRPr="00511110">
              <w:rPr>
                <w:rFonts w:ascii="Times New Roman" w:hAnsi="Times New Roman"/>
                <w:sz w:val="24"/>
                <w:szCs w:val="24"/>
                <w:lang w:val="en-US"/>
              </w:rPr>
              <w:fldChar w:fldCharType="begin"/>
            </w:r>
            <w:r w:rsidRPr="00511110">
              <w:rPr>
                <w:rFonts w:ascii="Times New Roman" w:hAnsi="Times New Roman"/>
                <w:sz w:val="24"/>
                <w:szCs w:val="24"/>
              </w:rPr>
              <w:instrText xml:space="preserve"> ADDIN REFMGR.CITE &lt;Refman&gt;&lt;Cite&gt;&lt;Author&gt;Vatten&lt;/Author&gt;&lt;Year&gt;1990&lt;/Year&gt;&lt;RecNum&gt;5&lt;/RecNum&gt;&lt;IDText&gt;Total serum cholesterol and triglycerides and risk of breast cancer: a prospective study of 24,329 Norwegian women&lt;/IDText&gt;&lt;MDL Ref_Type="Journal"&gt;&lt;Ref_Type&gt;Journal&lt;/Ref_Type&gt;&lt;Ref_ID&gt;5&lt;/Ref_ID&gt;&lt;Title_Primary&gt;Total serum cholesterol and triglycerides and risk of breast cancer: a prospective study of 24,329 Norwegian women&lt;/Title_Primary&gt;&lt;Authors_Primary&gt;Vatten,L.J.&lt;/Authors_Primary&gt;&lt;Authors_Primary&gt;Foss,O.P.&lt;/Authors_Primary&gt;&lt;Date_Primary&gt;1990/4/15&lt;/Date_Primary&gt;&lt;Keywords&gt;Adult&lt;/Keywords&gt;&lt;Keywords&gt;Age Factors&lt;/Keywords&gt;&lt;Keywords&gt;Analysis of Variance&lt;/Keywords&gt;&lt;Keywords&gt;blood&lt;/Keywords&gt;&lt;Keywords&gt;Body Mass Index&lt;/Keywords&gt;&lt;Keywords&gt;Breast Neoplasms&lt;/Keywords&gt;&lt;Keywords&gt;Cholesterol&lt;/Keywords&gt;&lt;Keywords&gt;etiology&lt;/Keywords&gt;&lt;Keywords&gt;Female&lt;/Keywords&gt;&lt;Keywords&gt;Humans&lt;/Keywords&gt;&lt;Keywords&gt;Middle Aged&lt;/Keywords&gt;&lt;Keywords&gt;Norway&lt;/Keywords&gt;&lt;Keywords&gt;Prospective Studies&lt;/Keywords&gt;&lt;Keywords&gt;Questionnaires&lt;/Keywords&gt;&lt;Keywords&gt;Risk&lt;/Keywords&gt;&lt;Keywords&gt;Risk Factors&lt;/Keywords&gt;&lt;Keywords&gt;Smoking&lt;/Keywords&gt;&lt;Keywords&gt;Triglycerides&lt;/Keywords&gt;&lt;Reprint&gt;Not in File&lt;/Reprint&gt;&lt;Start_Page&gt;2341&lt;/Start_Page&gt;&lt;End_Page&gt;2346&lt;/End_Page&gt;&lt;Periodical&gt;Cancer Res.&lt;/Periodical&gt;&lt;Volume&gt;50&lt;/Volume&gt;&lt;Issue&gt;8&lt;/Issue&gt;&lt;ZZ_JournalStdAbbrev&gt;&lt;f name="System"&gt;Cancer Res.&lt;/f&gt;&lt;/ZZ_JournalStdAbbrev&gt;&lt;ZZ_WorkformID&gt;1&lt;/ZZ_WorkformID&gt;&lt;/MDL&gt;&lt;/Cite&gt;&lt;/Refman&gt;</w:instrText>
            </w:r>
            <w:r w:rsidRPr="00511110">
              <w:rPr>
                <w:rFonts w:ascii="Times New Roman" w:hAnsi="Times New Roman"/>
                <w:sz w:val="24"/>
                <w:szCs w:val="24"/>
                <w:lang w:val="en-US"/>
              </w:rPr>
              <w:fldChar w:fldCharType="separate"/>
            </w:r>
            <w:r w:rsidRPr="00511110">
              <w:rPr>
                <w:rFonts w:ascii="Times New Roman" w:hAnsi="Times New Roman"/>
                <w:noProof/>
                <w:sz w:val="24"/>
                <w:szCs w:val="24"/>
              </w:rPr>
              <w:t>[14]</w:t>
            </w:r>
            <w:r w:rsidRPr="00511110">
              <w:rPr>
                <w:rFonts w:ascii="Times New Roman" w:hAnsi="Times New Roman"/>
                <w:sz w:val="24"/>
                <w:szCs w:val="24"/>
                <w:lang w:val="en-US"/>
              </w:rPr>
              <w:fldChar w:fldCharType="end"/>
            </w:r>
            <w:r w:rsidRPr="00511110">
              <w:rPr>
                <w:rFonts w:ascii="Times New Roman" w:hAnsi="Times New Roman"/>
                <w:sz w:val="24"/>
                <w:szCs w:val="24"/>
              </w:rPr>
              <w:tab/>
            </w:r>
          </w:p>
        </w:tc>
        <w:tc>
          <w:tcPr>
            <w:tcW w:w="131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T-C</w:t>
            </w: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[5.9-6.6[ vs &lt;5.9</w:t>
            </w:r>
          </w:p>
        </w:tc>
        <w:tc>
          <w:tcPr>
            <w:tcW w:w="216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0.93 (0.65-1.32)</w:t>
            </w:r>
          </w:p>
        </w:tc>
        <w:tc>
          <w:tcPr>
            <w:tcW w:w="1672"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w:t>
            </w:r>
          </w:p>
          <w:p w:rsidR="0072785F" w:rsidRPr="00511110" w:rsidRDefault="0072785F" w:rsidP="00AC46CD">
            <w:pPr>
              <w:spacing w:after="0"/>
              <w:rPr>
                <w:rFonts w:ascii="Times New Roman" w:hAnsi="Times New Roman"/>
                <w:sz w:val="24"/>
                <w:szCs w:val="24"/>
                <w:lang w:val="en-US"/>
              </w:rPr>
            </w:pPr>
          </w:p>
          <w:p w:rsidR="0072785F" w:rsidRPr="00511110" w:rsidRDefault="0072785F" w:rsidP="00AC46CD">
            <w:pPr>
              <w:spacing w:after="0"/>
              <w:rPr>
                <w:rFonts w:ascii="Times New Roman" w:hAnsi="Times New Roman"/>
                <w:sz w:val="24"/>
                <w:szCs w:val="24"/>
                <w:lang w:val="en-US"/>
              </w:rPr>
            </w:pPr>
          </w:p>
        </w:tc>
        <w:tc>
          <w:tcPr>
            <w:tcW w:w="555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Age, height, BMI</w:t>
            </w: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[6.6-7.5[ vs &lt;5.9</w:t>
            </w:r>
          </w:p>
        </w:tc>
        <w:tc>
          <w:tcPr>
            <w:tcW w:w="216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1.08 (0.76-1.54)</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≥7.5 vs &lt;5.9</w:t>
            </w:r>
          </w:p>
        </w:tc>
        <w:tc>
          <w:tcPr>
            <w:tcW w:w="216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0.70 (0.46-1.06)</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[5.9-6.6[ vs &lt;5.9</w:t>
            </w:r>
          </w:p>
        </w:tc>
        <w:tc>
          <w:tcPr>
            <w:tcW w:w="2168" w:type="dxa"/>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0.83 (0.54-1.28)</w:t>
            </w:r>
            <w:r w:rsidR="00FC7B98" w:rsidRPr="00511110">
              <w:rPr>
                <w:rFonts w:ascii="Times New Roman" w:hAnsi="Times New Roman"/>
                <w:sz w:val="24"/>
                <w:szCs w:val="24"/>
                <w:lang w:val="en-US"/>
              </w:rPr>
              <w:t>*</w:t>
            </w:r>
          </w:p>
        </w:tc>
        <w:tc>
          <w:tcPr>
            <w:tcW w:w="1672"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w:t>
            </w:r>
          </w:p>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lastRenderedPageBreak/>
              <w:t xml:space="preserve"> </w:t>
            </w:r>
          </w:p>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[6.6-7.5[ vs &lt;5.9</w:t>
            </w:r>
          </w:p>
        </w:tc>
        <w:tc>
          <w:tcPr>
            <w:tcW w:w="2168" w:type="dxa"/>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0.99 (0.65-1.52)</w:t>
            </w:r>
            <w:r w:rsidR="00FC7B98" w:rsidRPr="00511110">
              <w:rPr>
                <w:rFonts w:ascii="Times New Roman" w:hAnsi="Times New Roman"/>
                <w:sz w:val="24"/>
                <w:szCs w:val="24"/>
                <w:lang w:val="en-US"/>
              </w:rPr>
              <w:t>*</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≥7.5 vs &lt;5.9</w:t>
            </w:r>
          </w:p>
        </w:tc>
        <w:tc>
          <w:tcPr>
            <w:tcW w:w="2168" w:type="dxa"/>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0.56 (0.33-0.97)</w:t>
            </w:r>
            <w:r w:rsidR="00FC7B98" w:rsidRPr="00511110">
              <w:rPr>
                <w:rFonts w:ascii="Times New Roman" w:hAnsi="Times New Roman"/>
                <w:sz w:val="24"/>
                <w:szCs w:val="24"/>
                <w:lang w:val="en-US"/>
              </w:rPr>
              <w:t>*</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[5.9-6.6[ vs &lt;5.9</w:t>
            </w:r>
          </w:p>
        </w:tc>
        <w:tc>
          <w:tcPr>
            <w:tcW w:w="2168" w:type="dxa"/>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1.15 (0.61-2.15)</w:t>
            </w:r>
            <w:r w:rsidR="00FC7B98" w:rsidRPr="00511110">
              <w:rPr>
                <w:rFonts w:ascii="Times New Roman" w:hAnsi="Times New Roman"/>
                <w:sz w:val="24"/>
                <w:szCs w:val="24"/>
                <w:lang w:val="en-US"/>
              </w:rPr>
              <w:t>†</w:t>
            </w:r>
          </w:p>
        </w:tc>
        <w:tc>
          <w:tcPr>
            <w:tcW w:w="1672"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w:t>
            </w:r>
          </w:p>
          <w:p w:rsidR="0072785F" w:rsidRPr="00511110" w:rsidRDefault="0072785F" w:rsidP="00AC46CD">
            <w:pPr>
              <w:spacing w:after="0"/>
              <w:rPr>
                <w:rFonts w:ascii="Times New Roman" w:hAnsi="Times New Roman"/>
                <w:sz w:val="24"/>
                <w:szCs w:val="24"/>
                <w:lang w:val="en-US"/>
              </w:rPr>
            </w:pPr>
          </w:p>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[6.6-7.5[ vs &lt;5.9</w:t>
            </w:r>
          </w:p>
        </w:tc>
        <w:tc>
          <w:tcPr>
            <w:tcW w:w="2168" w:type="dxa"/>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1.26 (0.67-2.34)</w:t>
            </w:r>
            <w:r w:rsidR="00FC7B98" w:rsidRPr="00511110">
              <w:rPr>
                <w:rFonts w:ascii="Times New Roman" w:hAnsi="Times New Roman"/>
                <w:sz w:val="24"/>
                <w:szCs w:val="24"/>
                <w:lang w:val="en-US"/>
              </w:rPr>
              <w:t>†</w:t>
            </w:r>
            <w:r w:rsidRPr="00511110">
              <w:rPr>
                <w:rFonts w:ascii="Times New Roman" w:hAnsi="Times New Roman"/>
                <w:sz w:val="24"/>
                <w:szCs w:val="24"/>
                <w:vertAlign w:val="superscript"/>
                <w:lang w:val="en-US"/>
              </w:rPr>
              <w:t xml:space="preserve"> </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≥7.5 vs &lt;5.9</w:t>
            </w:r>
          </w:p>
        </w:tc>
        <w:tc>
          <w:tcPr>
            <w:tcW w:w="216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0.92 (0.48-1.77)</w:t>
            </w:r>
            <w:r w:rsidRPr="00511110">
              <w:rPr>
                <w:rFonts w:ascii="Times New Roman" w:hAnsi="Times New Roman"/>
                <w:sz w:val="24"/>
                <w:szCs w:val="24"/>
                <w:vertAlign w:val="superscript"/>
                <w:lang w:val="en-US"/>
              </w:rPr>
              <w:t>b</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[5.9-6.6[ vs &lt;5.9</w:t>
            </w:r>
          </w:p>
        </w:tc>
        <w:tc>
          <w:tcPr>
            <w:tcW w:w="216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0.70(0.40-1.40)</w:t>
            </w:r>
            <w:r w:rsidR="00FC7B98" w:rsidRPr="00511110">
              <w:rPr>
                <w:rFonts w:ascii="Times New Roman" w:hAnsi="Times New Roman"/>
                <w:sz w:val="24"/>
                <w:szCs w:val="24"/>
                <w:lang w:val="en-US"/>
              </w:rPr>
              <w:t>*</w:t>
            </w:r>
          </w:p>
        </w:tc>
        <w:tc>
          <w:tcPr>
            <w:tcW w:w="1672"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3</w:t>
            </w:r>
          </w:p>
          <w:p w:rsidR="0072785F" w:rsidRPr="00511110" w:rsidRDefault="0072785F" w:rsidP="00AC46CD">
            <w:pPr>
              <w:spacing w:after="0"/>
              <w:rPr>
                <w:rFonts w:ascii="Times New Roman" w:hAnsi="Times New Roman"/>
                <w:sz w:val="24"/>
                <w:szCs w:val="24"/>
                <w:lang w:val="en-US"/>
              </w:rPr>
            </w:pPr>
          </w:p>
          <w:p w:rsidR="0072785F" w:rsidRPr="00511110" w:rsidRDefault="0072785F" w:rsidP="00AC46CD">
            <w:pPr>
              <w:spacing w:after="0"/>
              <w:rPr>
                <w:rFonts w:ascii="Times New Roman" w:hAnsi="Times New Roman"/>
                <w:sz w:val="24"/>
                <w:szCs w:val="24"/>
                <w:lang w:val="en-US"/>
              </w:rPr>
            </w:pPr>
          </w:p>
        </w:tc>
        <w:tc>
          <w:tcPr>
            <w:tcW w:w="555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Age</w:t>
            </w: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[6.6-7.5[ vs &lt;5.9</w:t>
            </w:r>
          </w:p>
        </w:tc>
        <w:tc>
          <w:tcPr>
            <w:tcW w:w="216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0.40(0.20-1.00)</w:t>
            </w:r>
            <w:r w:rsidR="00FC7B98" w:rsidRPr="00511110">
              <w:rPr>
                <w:rFonts w:ascii="Times New Roman" w:hAnsi="Times New Roman"/>
                <w:sz w:val="24"/>
                <w:szCs w:val="24"/>
                <w:lang w:val="en-US"/>
              </w:rPr>
              <w:t>*</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≥7.5 vs &lt;5.9</w:t>
            </w:r>
          </w:p>
        </w:tc>
        <w:tc>
          <w:tcPr>
            <w:tcW w:w="2168" w:type="dxa"/>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0.20(0.10-0.50)</w:t>
            </w:r>
            <w:r w:rsidR="00FC7B98" w:rsidRPr="00511110">
              <w:rPr>
                <w:rFonts w:ascii="Times New Roman" w:hAnsi="Times New Roman"/>
                <w:sz w:val="24"/>
                <w:szCs w:val="24"/>
                <w:lang w:val="en-US"/>
              </w:rPr>
              <w:t>*</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val="restart"/>
            <w:shd w:val="clear" w:color="auto" w:fill="auto"/>
          </w:tcPr>
          <w:p w:rsidR="0072785F" w:rsidRPr="00511110" w:rsidRDefault="0072785F" w:rsidP="00AC46CD">
            <w:pPr>
              <w:spacing w:after="0"/>
              <w:rPr>
                <w:rFonts w:ascii="Times New Roman" w:hAnsi="Times New Roman"/>
                <w:sz w:val="24"/>
                <w:szCs w:val="24"/>
              </w:rPr>
            </w:pPr>
            <w:r w:rsidRPr="00511110">
              <w:rPr>
                <w:rFonts w:ascii="Times New Roman" w:hAnsi="Times New Roman"/>
                <w:sz w:val="24"/>
                <w:szCs w:val="24"/>
              </w:rPr>
              <w:t xml:space="preserve">Hoyer et al (1992) </w:t>
            </w:r>
            <w:r w:rsidRPr="00511110">
              <w:rPr>
                <w:rFonts w:ascii="Times New Roman" w:hAnsi="Times New Roman"/>
                <w:sz w:val="24"/>
                <w:szCs w:val="24"/>
                <w:lang w:val="en-US"/>
              </w:rPr>
              <w:fldChar w:fldCharType="begin"/>
            </w:r>
            <w:r w:rsidRPr="00511110">
              <w:rPr>
                <w:rFonts w:ascii="Times New Roman" w:hAnsi="Times New Roman"/>
                <w:sz w:val="24"/>
                <w:szCs w:val="24"/>
              </w:rPr>
              <w:instrText xml:space="preserve"> ADDIN REFMGR.CITE &lt;Refman&gt;&lt;Cite&gt;&lt;Author&gt;Hoyer&lt;/Author&gt;&lt;Year&gt;1992&lt;/Year&gt;&lt;RecNum&gt;6&lt;/RecNum&gt;&lt;IDText&gt;Serum lipids and breast cancer risk: a cohort study of 5,207 Danish women&lt;/IDText&gt;&lt;MDL Ref_Type="Journal"&gt;&lt;Ref_Type&gt;Journal&lt;/Ref_Type&gt;&lt;Ref_ID&gt;6&lt;/Ref_ID&gt;&lt;Title_Primary&gt;Serum lipids and breast cancer risk: a cohort study of 5,207 Danish women&lt;/Title_Primary&gt;&lt;Authors_Primary&gt;Hoyer,A.P.&lt;/Authors_Primary&gt;&lt;Authors_Primary&gt;Engholm,G.&lt;/Authors_Primary&gt;&lt;Date_Primary&gt;1992/9&lt;/Date_Primary&gt;&lt;Keywords&gt;Adult&lt;/Keywords&gt;&lt;Keywords&gt;Aged&lt;/Keywords&gt;&lt;Keywords&gt;blood&lt;/Keywords&gt;&lt;Keywords&gt;Body Mass Index&lt;/Keywords&gt;&lt;Keywords&gt;Breast Neoplasms&lt;/Keywords&gt;&lt;Keywords&gt;Cholesterol&lt;/Keywords&gt;&lt;Keywords&gt;Cholesterol,HDL&lt;/Keywords&gt;&lt;Keywords&gt;Cholesterol,LDL&lt;/Keywords&gt;&lt;Keywords&gt;Cohort Studies&lt;/Keywords&gt;&lt;Keywords&gt;Confounding Factors (Epidemiology)&lt;/Keywords&gt;&lt;Keywords&gt;Denmark&lt;/Keywords&gt;&lt;Keywords&gt;epidemiology&lt;/Keywords&gt;&lt;Keywords&gt;Female&lt;/Keywords&gt;&lt;Keywords&gt;Humans&lt;/Keywords&gt;&lt;Keywords&gt;Lipids&lt;/Keywords&gt;&lt;Keywords&gt;Middle Aged&lt;/Keywords&gt;&lt;Keywords&gt;Registries&lt;/Keywords&gt;&lt;Keywords&gt;Risk&lt;/Keywords&gt;&lt;Keywords&gt;Risk Factors&lt;/Keywords&gt;&lt;Keywords&gt;Triglycerides&lt;/Keywords&gt;&lt;Reprint&gt;Not in File&lt;/Reprint&gt;&lt;Start_Page&gt;403&lt;/Start_Page&gt;&lt;End_Page&gt;408&lt;/End_Page&gt;&lt;Periodical&gt;Cancer Causes Control.&lt;/Periodical&gt;&lt;Volume&gt;3&lt;/Volume&gt;&lt;Issue&gt;5&lt;/Issue&gt;&lt;ZZ_JournalStdAbbrev&gt;&lt;f name="System"&gt;Cancer Causes Control.&lt;/f&gt;&lt;/ZZ_JournalStdAbbrev&gt;&lt;ZZ_WorkformID&gt;1&lt;/ZZ_WorkformID&gt;&lt;/MDL&gt;&lt;/Cite&gt;&lt;/Refman&gt;</w:instrText>
            </w:r>
            <w:r w:rsidRPr="00511110">
              <w:rPr>
                <w:rFonts w:ascii="Times New Roman" w:hAnsi="Times New Roman"/>
                <w:sz w:val="24"/>
                <w:szCs w:val="24"/>
                <w:lang w:val="en-US"/>
              </w:rPr>
              <w:fldChar w:fldCharType="separate"/>
            </w:r>
            <w:r w:rsidRPr="00511110">
              <w:rPr>
                <w:rFonts w:ascii="Times New Roman" w:hAnsi="Times New Roman"/>
                <w:noProof/>
                <w:sz w:val="24"/>
                <w:szCs w:val="24"/>
              </w:rPr>
              <w:t>[15]</w:t>
            </w:r>
            <w:r w:rsidRPr="00511110">
              <w:rPr>
                <w:rFonts w:ascii="Times New Roman" w:hAnsi="Times New Roman"/>
                <w:sz w:val="24"/>
                <w:szCs w:val="24"/>
                <w:lang w:val="en-US"/>
              </w:rPr>
              <w:fldChar w:fldCharType="end"/>
            </w:r>
            <w:r w:rsidRPr="00511110">
              <w:rPr>
                <w:rFonts w:ascii="Times New Roman" w:hAnsi="Times New Roman"/>
                <w:sz w:val="24"/>
                <w:szCs w:val="24"/>
              </w:rPr>
              <w:tab/>
            </w:r>
          </w:p>
        </w:tc>
        <w:tc>
          <w:tcPr>
            <w:tcW w:w="131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T-C</w:t>
            </w: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Q2+Q3 vs Q1</w:t>
            </w:r>
          </w:p>
        </w:tc>
        <w:tc>
          <w:tcPr>
            <w:tcW w:w="216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0.80 (0.40-1.80)</w:t>
            </w:r>
          </w:p>
        </w:tc>
        <w:tc>
          <w:tcPr>
            <w:tcW w:w="1672"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w:t>
            </w:r>
          </w:p>
          <w:p w:rsidR="0072785F" w:rsidRPr="00511110" w:rsidRDefault="0072785F" w:rsidP="00AC46CD">
            <w:pPr>
              <w:spacing w:after="0"/>
              <w:rPr>
                <w:rFonts w:ascii="Times New Roman" w:hAnsi="Times New Roman"/>
                <w:sz w:val="24"/>
                <w:szCs w:val="24"/>
                <w:lang w:val="en-US"/>
              </w:rPr>
            </w:pPr>
          </w:p>
        </w:tc>
        <w:tc>
          <w:tcPr>
            <w:tcW w:w="555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Menopausal status, age at menarche, number of full-term pregnancies, BMI, alcohol and coffee consumption</w:t>
            </w: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Q4 vs Q1</w:t>
            </w:r>
          </w:p>
        </w:tc>
        <w:tc>
          <w:tcPr>
            <w:tcW w:w="216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1.00 (0.40-2.20)</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HDL-C</w:t>
            </w: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Q2+Q3 vs Q1</w:t>
            </w:r>
          </w:p>
        </w:tc>
        <w:tc>
          <w:tcPr>
            <w:tcW w:w="216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0.50 (0.20-1.10)</w:t>
            </w:r>
          </w:p>
        </w:tc>
        <w:tc>
          <w:tcPr>
            <w:tcW w:w="1672"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w:t>
            </w:r>
          </w:p>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Q4 vs Q1</w:t>
            </w:r>
          </w:p>
        </w:tc>
        <w:tc>
          <w:tcPr>
            <w:tcW w:w="216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0.30 (0.10-0.80)</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LDL-C</w:t>
            </w: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Q2+Q3 vs Q1</w:t>
            </w:r>
          </w:p>
        </w:tc>
        <w:tc>
          <w:tcPr>
            <w:tcW w:w="216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1.30 (0.40-4.50)</w:t>
            </w:r>
          </w:p>
        </w:tc>
        <w:tc>
          <w:tcPr>
            <w:tcW w:w="1672"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w:t>
            </w:r>
          </w:p>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Q4 vs Q1</w:t>
            </w:r>
          </w:p>
        </w:tc>
        <w:tc>
          <w:tcPr>
            <w:tcW w:w="216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1.90 (0.50-6.60)</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val="restart"/>
            <w:shd w:val="clear" w:color="auto" w:fill="auto"/>
          </w:tcPr>
          <w:p w:rsidR="0072785F" w:rsidRPr="00511110" w:rsidRDefault="0072785F" w:rsidP="00AC46CD">
            <w:pPr>
              <w:spacing w:after="0"/>
              <w:rPr>
                <w:rFonts w:ascii="Times New Roman" w:hAnsi="Times New Roman"/>
                <w:sz w:val="24"/>
                <w:szCs w:val="24"/>
              </w:rPr>
            </w:pPr>
            <w:r w:rsidRPr="00511110">
              <w:rPr>
                <w:rFonts w:ascii="Times New Roman" w:hAnsi="Times New Roman"/>
                <w:sz w:val="24"/>
                <w:szCs w:val="24"/>
              </w:rPr>
              <w:t xml:space="preserve">Gaard et al (1994) </w:t>
            </w:r>
            <w:r w:rsidRPr="00511110">
              <w:rPr>
                <w:rFonts w:ascii="Times New Roman" w:hAnsi="Times New Roman"/>
                <w:sz w:val="24"/>
                <w:szCs w:val="24"/>
                <w:lang w:val="en-US"/>
              </w:rPr>
              <w:fldChar w:fldCharType="begin"/>
            </w:r>
            <w:r w:rsidRPr="00511110">
              <w:rPr>
                <w:rFonts w:ascii="Times New Roman" w:hAnsi="Times New Roman"/>
                <w:sz w:val="24"/>
                <w:szCs w:val="24"/>
              </w:rPr>
              <w:instrText xml:space="preserve"> ADDIN REFMGR.CITE &lt;Refman&gt;&lt;Cite&gt;&lt;Author&gt;Gaard&lt;/Author&gt;&lt;Year&gt;1994&lt;/Year&gt;&lt;RecNum&gt;7&lt;/RecNum&gt;&lt;IDText&gt;Risk of breast cancer in relation to blood lipids: a prospective study of 31,209 Norwegian women&lt;/IDText&gt;&lt;MDL Ref_Type="Journal"&gt;&lt;Ref_Type&gt;Journal&lt;/Ref_Type&gt;&lt;Ref_ID&gt;7&lt;/Ref_ID&gt;&lt;Title_Primary&gt;Risk of breast cancer in relation to blood lipids: a prospective study of 31,209 Norwegian women&lt;/Title_Primary&gt;&lt;Authors_Primary&gt;Gaard,M.&lt;/Authors_Primary&gt;&lt;Authors_Primary&gt;Tretli,S.&lt;/Authors_Primary&gt;&lt;Authors_Primary&gt;Urdal,P.&lt;/Authors_Primary&gt;&lt;Date_Primary&gt;1994/11&lt;/Date_Primary&gt;&lt;Keywords&gt;Adult&lt;/Keywords&gt;&lt;Keywords&gt;blood&lt;/Keywords&gt;&lt;Keywords&gt;Breast Neoplasms&lt;/Keywords&gt;&lt;Keywords&gt;Cholesterol&lt;/Keywords&gt;&lt;Keywords&gt;Cholesterol,HDL&lt;/Keywords&gt;&lt;Keywords&gt;Cholesterol,LDL&lt;/Keywords&gt;&lt;Keywords&gt;epidemiology&lt;/Keywords&gt;&lt;Keywords&gt;Female&lt;/Keywords&gt;&lt;Keywords&gt;Humans&lt;/Keywords&gt;&lt;Keywords&gt;Lipids&lt;/Keywords&gt;&lt;Keywords&gt;Middle Aged&lt;/Keywords&gt;&lt;Keywords&gt;Norway&lt;/Keywords&gt;&lt;Keywords&gt;Prospective Studies&lt;/Keywords&gt;&lt;Keywords&gt;Registries&lt;/Keywords&gt;&lt;Keywords&gt;Risk&lt;/Keywords&gt;&lt;Keywords&gt;Risk Factors&lt;/Keywords&gt;&lt;Keywords&gt;Triglycerides&lt;/Keywords&gt;&lt;Reprint&gt;Not in File&lt;/Reprint&gt;&lt;Start_Page&gt;501&lt;/Start_Page&gt;&lt;End_Page&gt;509&lt;/End_Page&gt;&lt;Periodical&gt;Cancer Causes Control.&lt;/Periodical&gt;&lt;Volume&gt;5&lt;/Volume&gt;&lt;Issue&gt;6&lt;/Issue&gt;&lt;ZZ_JournalStdAbbrev&gt;&lt;f name="System"&gt;Cancer Causes Control.&lt;/f&gt;&lt;/ZZ_JournalStdAbbrev&gt;&lt;ZZ_WorkformID&gt;1&lt;/ZZ_WorkformID&gt;&lt;/MDL&gt;&lt;/Cite&gt;&lt;/Refman&gt;</w:instrText>
            </w:r>
            <w:r w:rsidRPr="00511110">
              <w:rPr>
                <w:rFonts w:ascii="Times New Roman" w:hAnsi="Times New Roman"/>
                <w:sz w:val="24"/>
                <w:szCs w:val="24"/>
                <w:lang w:val="en-US"/>
              </w:rPr>
              <w:fldChar w:fldCharType="separate"/>
            </w:r>
            <w:r w:rsidRPr="00511110">
              <w:rPr>
                <w:rFonts w:ascii="Times New Roman" w:hAnsi="Times New Roman"/>
                <w:noProof/>
                <w:sz w:val="24"/>
                <w:szCs w:val="24"/>
              </w:rPr>
              <w:t>[16]</w:t>
            </w:r>
            <w:r w:rsidRPr="00511110">
              <w:rPr>
                <w:rFonts w:ascii="Times New Roman" w:hAnsi="Times New Roman"/>
                <w:sz w:val="24"/>
                <w:szCs w:val="24"/>
                <w:lang w:val="en-US"/>
              </w:rPr>
              <w:fldChar w:fldCharType="end"/>
            </w:r>
            <w:r w:rsidRPr="00511110">
              <w:rPr>
                <w:rFonts w:ascii="Times New Roman" w:hAnsi="Times New Roman"/>
                <w:sz w:val="24"/>
                <w:szCs w:val="24"/>
              </w:rPr>
              <w:tab/>
            </w:r>
          </w:p>
        </w:tc>
        <w:tc>
          <w:tcPr>
            <w:tcW w:w="131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T-C</w:t>
            </w: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[5.3-6.0[ vs &lt;5.2</w:t>
            </w:r>
          </w:p>
        </w:tc>
        <w:tc>
          <w:tcPr>
            <w:tcW w:w="216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0.76 (0.54-1.06)</w:t>
            </w:r>
          </w:p>
        </w:tc>
        <w:tc>
          <w:tcPr>
            <w:tcW w:w="1672"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w:t>
            </w:r>
          </w:p>
          <w:p w:rsidR="0072785F" w:rsidRPr="00511110" w:rsidRDefault="0072785F" w:rsidP="00AC46CD">
            <w:pPr>
              <w:spacing w:after="0"/>
              <w:rPr>
                <w:rFonts w:ascii="Times New Roman" w:hAnsi="Times New Roman"/>
                <w:sz w:val="24"/>
                <w:szCs w:val="24"/>
                <w:lang w:val="en-US"/>
              </w:rPr>
            </w:pPr>
          </w:p>
          <w:p w:rsidR="0072785F" w:rsidRPr="00511110" w:rsidRDefault="0072785F" w:rsidP="00AC46CD">
            <w:pPr>
              <w:spacing w:after="0"/>
              <w:rPr>
                <w:rFonts w:ascii="Times New Roman" w:hAnsi="Times New Roman"/>
                <w:sz w:val="24"/>
                <w:szCs w:val="24"/>
                <w:lang w:val="en-US"/>
              </w:rPr>
            </w:pPr>
          </w:p>
        </w:tc>
        <w:tc>
          <w:tcPr>
            <w:tcW w:w="555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Height, BMI, age, age at diagnosis, menopausal status at screening, smoking status</w:t>
            </w: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[6.0-6.9[ vs &lt;5.2</w:t>
            </w:r>
          </w:p>
        </w:tc>
        <w:tc>
          <w:tcPr>
            <w:tcW w:w="216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1.04 (0.76-1.43)</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trHeight w:val="156"/>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≥6.9 vs &lt;5.2</w:t>
            </w:r>
          </w:p>
        </w:tc>
        <w:tc>
          <w:tcPr>
            <w:tcW w:w="216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0.87 (0.61-1.23)</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trHeight w:val="292"/>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HDL-C</w:t>
            </w: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[1.2-1.4[ vs &lt;1.2</w:t>
            </w:r>
          </w:p>
        </w:tc>
        <w:tc>
          <w:tcPr>
            <w:tcW w:w="216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1.23 (0.89-1.68)</w:t>
            </w:r>
          </w:p>
        </w:tc>
        <w:tc>
          <w:tcPr>
            <w:tcW w:w="1672"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w:t>
            </w:r>
          </w:p>
          <w:p w:rsidR="0072785F" w:rsidRPr="00511110" w:rsidRDefault="0072785F" w:rsidP="00AC46CD">
            <w:pPr>
              <w:spacing w:after="0"/>
              <w:rPr>
                <w:rFonts w:ascii="Times New Roman" w:hAnsi="Times New Roman"/>
                <w:sz w:val="24"/>
                <w:szCs w:val="24"/>
                <w:lang w:val="en-US"/>
              </w:rPr>
            </w:pPr>
          </w:p>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[1.4-1.7[ vs &lt;1.2</w:t>
            </w:r>
          </w:p>
        </w:tc>
        <w:tc>
          <w:tcPr>
            <w:tcW w:w="216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1.02 (0.73-1.42)</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≥1.7 vs &lt;1.2</w:t>
            </w:r>
          </w:p>
        </w:tc>
        <w:tc>
          <w:tcPr>
            <w:tcW w:w="216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0.96 (0.68-1.34)</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LDL-C</w:t>
            </w: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[3.2-3.9[ vs &lt;3.2</w:t>
            </w:r>
            <w:r w:rsidRPr="00511110">
              <w:rPr>
                <w:rFonts w:ascii="Times New Roman" w:hAnsi="Times New Roman"/>
                <w:sz w:val="24"/>
                <w:szCs w:val="24"/>
                <w:lang w:val="en-US"/>
              </w:rPr>
              <w:tab/>
            </w:r>
          </w:p>
        </w:tc>
        <w:tc>
          <w:tcPr>
            <w:tcW w:w="216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0.78 (0.56-1.08)</w:t>
            </w:r>
          </w:p>
        </w:tc>
        <w:tc>
          <w:tcPr>
            <w:tcW w:w="1672"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w:t>
            </w:r>
          </w:p>
          <w:p w:rsidR="0072785F" w:rsidRPr="00511110" w:rsidRDefault="0072785F" w:rsidP="00AC46CD">
            <w:pPr>
              <w:spacing w:after="0"/>
              <w:rPr>
                <w:rFonts w:ascii="Times New Roman" w:hAnsi="Times New Roman"/>
                <w:sz w:val="24"/>
                <w:szCs w:val="24"/>
                <w:lang w:val="en-US"/>
              </w:rPr>
            </w:pPr>
          </w:p>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[3.9-4.7[ vs &lt;3.2</w:t>
            </w:r>
          </w:p>
        </w:tc>
        <w:tc>
          <w:tcPr>
            <w:tcW w:w="216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0.87 (0.63-1.20)</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≥4.7 vs &lt;3.2</w:t>
            </w:r>
          </w:p>
        </w:tc>
        <w:tc>
          <w:tcPr>
            <w:tcW w:w="216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0.93 (0.67-1.29)</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 xml:space="preserve">Steenland et al (1995) </w:t>
            </w:r>
            <w:r w:rsidRPr="00511110">
              <w:rPr>
                <w:rFonts w:ascii="Times New Roman" w:hAnsi="Times New Roman"/>
                <w:sz w:val="24"/>
                <w:szCs w:val="24"/>
                <w:lang w:val="en-US"/>
              </w:rPr>
              <w:fldChar w:fldCharType="begin"/>
            </w:r>
            <w:r w:rsidRPr="00511110">
              <w:rPr>
                <w:rFonts w:ascii="Times New Roman" w:hAnsi="Times New Roman"/>
                <w:sz w:val="24"/>
                <w:szCs w:val="24"/>
                <w:lang w:val="en-US"/>
              </w:rPr>
              <w:instrText xml:space="preserve"> ADDIN REFMGR.CITE &lt;Refman&gt;&lt;Cite&gt;&lt;Author&gt;Steenland&lt;/Author&gt;&lt;Year&gt;1995&lt;/Year&gt;&lt;RecNum&gt;8&lt;/RecNum&gt;&lt;IDText&gt;Cancer incidence in the National Health and Nutrition Survey I. Follow-up data: diabetes, cholesterol, pulse and physical activity&lt;/IDText&gt;&lt;MDL Ref_Type="Journal"&gt;&lt;Ref_Type&gt;Journal&lt;/Ref_Type&gt;&lt;Ref_ID&gt;8&lt;/Ref_ID&gt;&lt;Title_Primary&gt;Cancer incidence in the National Health and Nutrition Survey I. Follow-up data: diabetes, cholesterol, pulse and physical activity&lt;/Title_Primary&gt;&lt;Authors_Primary&gt;Steenland,K.&lt;/Authors_Primary&gt;&lt;Authors_Primary&gt;Nowlin,S.&lt;/Authors_Primary&gt;&lt;Authors_Primary&gt;Palu,S.&lt;/Authors_Primary&gt;&lt;Date_Primary&gt;1995/12&lt;/Date_Primary&gt;&lt;Keywords&gt;Adult&lt;/Keywords&gt;&lt;Keywords&gt;Aged&lt;/Keywords&gt;&lt;Keywords&gt;blood&lt;/Keywords&gt;&lt;Keywords&gt;Cholesterol&lt;/Keywords&gt;&lt;Keywords&gt;Diabetes Complications&lt;/Keywords&gt;&lt;Keywords&gt;epidemiology&lt;/Keywords&gt;&lt;Keywords&gt;etiology&lt;/Keywords&gt;&lt;Keywords&gt;Exercise&lt;/Keywords&gt;&lt;Keywords&gt;Female&lt;/Keywords&gt;&lt;Keywords&gt;Follow-Up Studies&lt;/Keywords&gt;&lt;Keywords&gt;Health Surveys&lt;/Keywords&gt;&lt;Keywords&gt;Humans&lt;/Keywords&gt;&lt;Keywords&gt;Incidence&lt;/Keywords&gt;&lt;Keywords&gt;Male&lt;/Keywords&gt;&lt;Keywords&gt;Middle Aged&lt;/Keywords&gt;&lt;Keywords&gt;Multivariate Analysis&lt;/Keywords&gt;&lt;Keywords&gt;Neoplasms&lt;/Keywords&gt;&lt;Keywords&gt;Pulse&lt;/Keywords&gt;&lt;Keywords&gt;Regression Analysis&lt;/Keywords&gt;&lt;Keywords&gt;Risk&lt;/Keywords&gt;&lt;Keywords&gt;Risk Factors&lt;/Keywords&gt;&lt;Keywords&gt;Sex Distribution&lt;/Keywords&gt;&lt;Keywords&gt;Sex Factors&lt;/Keywords&gt;&lt;Keywords&gt;United States&lt;/Keywords&gt;&lt;Reprint&gt;Not in File&lt;/Reprint&gt;&lt;Start_Page&gt;807&lt;/Start_Page&gt;&lt;End_Page&gt;811&lt;/End_Page&gt;&lt;Periodical&gt;Cancer Epidemiol.Biomarkers Prev.&lt;/Periodical&gt;&lt;Volume&gt;4&lt;/Volume&gt;&lt;Issue&gt;8&lt;/Issue&gt;&lt;ZZ_JournalStdAbbrev&gt;&lt;f name="System"&gt;Cancer Epidemiol.Biomarkers Prev.&lt;/f&gt;&lt;/ZZ_JournalStdAbbrev&gt;&lt;ZZ_WorkformID&gt;1&lt;/ZZ_WorkformID&gt;&lt;/MDL&gt;&lt;/Cite&gt;&lt;/Refman&gt;</w:instrText>
            </w:r>
            <w:r w:rsidRPr="00511110">
              <w:rPr>
                <w:rFonts w:ascii="Times New Roman" w:hAnsi="Times New Roman"/>
                <w:sz w:val="24"/>
                <w:szCs w:val="24"/>
                <w:lang w:val="en-US"/>
              </w:rPr>
              <w:fldChar w:fldCharType="separate"/>
            </w:r>
            <w:r w:rsidRPr="00511110">
              <w:rPr>
                <w:rFonts w:ascii="Times New Roman" w:hAnsi="Times New Roman"/>
                <w:noProof/>
                <w:sz w:val="24"/>
                <w:szCs w:val="24"/>
                <w:lang w:val="en-US"/>
              </w:rPr>
              <w:t>[17]</w:t>
            </w:r>
            <w:r w:rsidRPr="00511110">
              <w:rPr>
                <w:rFonts w:ascii="Times New Roman" w:hAnsi="Times New Roman"/>
                <w:sz w:val="24"/>
                <w:szCs w:val="24"/>
                <w:lang w:val="en-US"/>
              </w:rPr>
              <w:fldChar w:fldCharType="end"/>
            </w:r>
            <w:r w:rsidRPr="00511110">
              <w:rPr>
                <w:rFonts w:ascii="Times New Roman" w:hAnsi="Times New Roman"/>
                <w:sz w:val="24"/>
                <w:szCs w:val="24"/>
                <w:lang w:val="en-US"/>
              </w:rPr>
              <w:tab/>
            </w:r>
          </w:p>
        </w:tc>
        <w:tc>
          <w:tcPr>
            <w:tcW w:w="131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T-C</w:t>
            </w: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[4.8-5.6[ vs &lt;4.8</w:t>
            </w:r>
          </w:p>
        </w:tc>
        <w:tc>
          <w:tcPr>
            <w:tcW w:w="216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1.39 (0.72-2.70)</w:t>
            </w:r>
          </w:p>
        </w:tc>
        <w:tc>
          <w:tcPr>
            <w:tcW w:w="1672"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w:t>
            </w:r>
          </w:p>
          <w:p w:rsidR="0072785F" w:rsidRPr="00511110" w:rsidRDefault="0072785F" w:rsidP="00AC46CD">
            <w:pPr>
              <w:spacing w:after="0"/>
              <w:rPr>
                <w:rFonts w:ascii="Times New Roman" w:hAnsi="Times New Roman"/>
                <w:sz w:val="24"/>
                <w:szCs w:val="24"/>
                <w:lang w:val="en-US"/>
              </w:rPr>
            </w:pPr>
          </w:p>
          <w:p w:rsidR="0072785F" w:rsidRPr="00511110" w:rsidRDefault="0072785F" w:rsidP="00AC46CD">
            <w:pPr>
              <w:spacing w:after="0"/>
              <w:rPr>
                <w:rFonts w:ascii="Times New Roman" w:hAnsi="Times New Roman"/>
                <w:sz w:val="24"/>
                <w:szCs w:val="24"/>
                <w:lang w:val="en-US"/>
              </w:rPr>
            </w:pPr>
          </w:p>
        </w:tc>
        <w:tc>
          <w:tcPr>
            <w:tcW w:w="555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Age, BMI, smoking status, alcohol consumption, income, recreational physical activity, menopausal status</w:t>
            </w: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[5.6-6.5[ vs &lt;4.8</w:t>
            </w:r>
          </w:p>
        </w:tc>
        <w:tc>
          <w:tcPr>
            <w:tcW w:w="216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0.88 (0.45-1.70)</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≥6.5 vs &lt;4.8</w:t>
            </w:r>
          </w:p>
        </w:tc>
        <w:tc>
          <w:tcPr>
            <w:tcW w:w="216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1.52 (0.89-2.58)</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shd w:val="clear" w:color="auto" w:fill="auto"/>
          </w:tcPr>
          <w:p w:rsidR="0072785F" w:rsidRPr="00511110" w:rsidRDefault="0072785F" w:rsidP="006E638A">
            <w:pPr>
              <w:spacing w:after="0"/>
              <w:rPr>
                <w:rFonts w:ascii="Times New Roman" w:hAnsi="Times New Roman"/>
                <w:sz w:val="24"/>
                <w:szCs w:val="24"/>
              </w:rPr>
            </w:pPr>
            <w:r w:rsidRPr="00511110">
              <w:rPr>
                <w:rFonts w:ascii="Times New Roman" w:hAnsi="Times New Roman"/>
                <w:sz w:val="24"/>
                <w:szCs w:val="24"/>
              </w:rPr>
              <w:t xml:space="preserve">Tulinius et al (1997) </w:t>
            </w:r>
            <w:r w:rsidRPr="00511110">
              <w:rPr>
                <w:rFonts w:ascii="Times New Roman" w:hAnsi="Times New Roman"/>
                <w:sz w:val="24"/>
                <w:szCs w:val="24"/>
                <w:lang w:val="en-US"/>
              </w:rPr>
              <w:fldChar w:fldCharType="begin"/>
            </w:r>
            <w:r w:rsidRPr="00511110">
              <w:rPr>
                <w:rFonts w:ascii="Times New Roman" w:hAnsi="Times New Roman"/>
                <w:sz w:val="24"/>
                <w:szCs w:val="24"/>
              </w:rPr>
              <w:instrText xml:space="preserve"> ADDIN REFMGR.CITE &lt;Refman&gt;&lt;Cite&gt;&lt;Author&gt;Tulinius&lt;/Author&gt;&lt;Year&gt;1997&lt;/Year&gt;&lt;RecNum&gt;9&lt;/RecNum&gt;&lt;IDText&gt;Risk factors for malignant diseases: a cohort study on a population of 22,946 Icelanders&lt;/IDText&gt;&lt;MDL Ref_Type="Journal"&gt;&lt;Ref_Type&gt;Journal&lt;/Ref_Type&gt;&lt;Ref_ID&gt;9&lt;/Ref_ID&gt;&lt;Title_Primary&gt;Risk factors for malignant diseases: a cohort study on a population of 22,946 Icelanders&lt;/Title_Primary&gt;&lt;Authors_Primary&gt;Tulinius,H.&lt;/Authors_Primary&gt;&lt;Authors_Primary&gt;Sigfusson,N.&lt;/Authors_Primary&gt;&lt;Authors_Primary&gt;Sigvaldason,H.&lt;/Authors_Primary&gt;&lt;Authors_Primary&gt;Bjarnadottir,K.&lt;/Authors_Primary&gt;&lt;Authors_Primary&gt;Tryggvadottir,L.&lt;/Authors_Primary&gt;&lt;Date_Primary&gt;1997/11&lt;/Date_Primary&gt;&lt;Keywords&gt;Adolescent&lt;/Keywords&gt;&lt;Keywords&gt;Adult&lt;/Keywords&gt;&lt;Keywords&gt;Aged&lt;/Keywords&gt;&lt;Keywords&gt;Anthropometry&lt;/Keywords&gt;&lt;Keywords&gt;blood&lt;/Keywords&gt;&lt;Keywords&gt;Blood Glucose&lt;/Keywords&gt;&lt;Keywords&gt;Blood Pressure&lt;/Keywords&gt;&lt;Keywords&gt;Cardiovascular Diseases&lt;/Keywords&gt;&lt;Keywords&gt;Child&lt;/Keywords&gt;&lt;Keywords&gt;Child,Preschool&lt;/Keywords&gt;&lt;Keywords&gt;Cholesterol&lt;/Keywords&gt;&lt;Keywords&gt;Cohort Studies&lt;/Keywords&gt;&lt;Keywords&gt;epidemiology&lt;/Keywords&gt;&lt;Keywords&gt;Female&lt;/Keywords&gt;&lt;Keywords&gt;Humans&lt;/Keywords&gt;&lt;Keywords&gt;Iceland&lt;/Keywords&gt;&lt;Keywords&gt;Likelihood Functions&lt;/Keywords&gt;&lt;Keywords&gt;Male&lt;/Keywords&gt;&lt;Keywords&gt;Middle Aged&lt;/Keywords&gt;&lt;Keywords&gt;Multivariate Analysis&lt;/Keywords&gt;&lt;Keywords&gt;Neoplasms&lt;/Keywords&gt;&lt;Keywords&gt;Registries&lt;/Keywords&gt;&lt;Keywords&gt;Regression Analysis&lt;/Keywords&gt;&lt;Keywords&gt;Risk&lt;/Keywords&gt;&lt;Keywords&gt;Risk Factors&lt;/Keywords&gt;&lt;Keywords&gt;Smoking&lt;/Keywords&gt;&lt;Keywords&gt;Triglycerides&lt;/Keywords&gt;&lt;Reprint&gt;Not in File&lt;/Reprint&gt;&lt;Start_Page&gt;863&lt;/Start_Page&gt;&lt;End_Page&gt;873&lt;/End_Page&gt;&lt;Periodical&gt;Cancer Epidemiol.Biomarkers Prev.&lt;/Periodical&gt;&lt;Volume&gt;6&lt;/Volume&gt;&lt;Issue&gt;11&lt;/Issue&gt;&lt;ZZ_JournalStdAbbrev&gt;&lt;f name="System"&gt;Cancer Epidemiol.Biomarkers Prev.&lt;/f&gt;&lt;/ZZ_JournalStdAbbrev&gt;&lt;ZZ_WorkformID&gt;1&lt;/ZZ_WorkformID&gt;&lt;/MDL&gt;&lt;/Cite&gt;&lt;/Refman&gt;</w:instrText>
            </w:r>
            <w:r w:rsidRPr="00511110">
              <w:rPr>
                <w:rFonts w:ascii="Times New Roman" w:hAnsi="Times New Roman"/>
                <w:sz w:val="24"/>
                <w:szCs w:val="24"/>
                <w:lang w:val="en-US"/>
              </w:rPr>
              <w:fldChar w:fldCharType="separate"/>
            </w:r>
            <w:r w:rsidRPr="00511110">
              <w:rPr>
                <w:rFonts w:ascii="Times New Roman" w:hAnsi="Times New Roman"/>
                <w:noProof/>
                <w:sz w:val="24"/>
                <w:szCs w:val="24"/>
              </w:rPr>
              <w:t>[18]</w:t>
            </w:r>
            <w:r w:rsidRPr="00511110">
              <w:rPr>
                <w:rFonts w:ascii="Times New Roman" w:hAnsi="Times New Roman"/>
                <w:sz w:val="24"/>
                <w:szCs w:val="24"/>
                <w:lang w:val="en-US"/>
              </w:rPr>
              <w:fldChar w:fldCharType="end"/>
            </w:r>
          </w:p>
        </w:tc>
        <w:tc>
          <w:tcPr>
            <w:tcW w:w="1317"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T-C</w:t>
            </w: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1mmol/L increment</w:t>
            </w:r>
          </w:p>
        </w:tc>
        <w:tc>
          <w:tcPr>
            <w:tcW w:w="216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0.91 (0.84-0.99)</w:t>
            </w:r>
          </w:p>
        </w:tc>
        <w:tc>
          <w:tcPr>
            <w:tcW w:w="1672"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w:t>
            </w:r>
          </w:p>
        </w:tc>
        <w:tc>
          <w:tcPr>
            <w:tcW w:w="5557"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Age, height, weight, body surface, lean body mass</w:t>
            </w:r>
          </w:p>
        </w:tc>
      </w:tr>
      <w:tr w:rsidR="00511110" w:rsidRPr="00511110" w:rsidTr="00AC46CD">
        <w:trPr>
          <w:jc w:val="center"/>
        </w:trPr>
        <w:tc>
          <w:tcPr>
            <w:tcW w:w="2992"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lastRenderedPageBreak/>
              <w:t xml:space="preserve">Moorman et al (1998) </w:t>
            </w:r>
            <w:r w:rsidRPr="00511110">
              <w:rPr>
                <w:rFonts w:ascii="Times New Roman" w:hAnsi="Times New Roman"/>
                <w:sz w:val="24"/>
                <w:szCs w:val="24"/>
                <w:lang w:val="en-US"/>
              </w:rPr>
              <w:fldChar w:fldCharType="begin"/>
            </w:r>
            <w:r w:rsidRPr="00511110">
              <w:rPr>
                <w:rFonts w:ascii="Times New Roman" w:hAnsi="Times New Roman"/>
                <w:sz w:val="24"/>
                <w:szCs w:val="24"/>
                <w:lang w:val="en-US"/>
              </w:rPr>
              <w:instrText xml:space="preserve"> ADDIN REFMGR.CITE &lt;Refman&gt;&lt;Cite&gt;&lt;Author&gt;Moorman&lt;/Author&gt;&lt;Year&gt;1998&lt;/Year&gt;&lt;RecNum&gt;10&lt;/RecNum&gt;&lt;IDText&gt;Association between high-density lipoprotein cholesterol and breast cancer varies by menopausal status&lt;/IDText&gt;&lt;MDL Ref_Type="Journal"&gt;&lt;Ref_Type&gt;Journal&lt;/Ref_Type&gt;&lt;Ref_ID&gt;10&lt;/Ref_ID&gt;&lt;Title_Primary&gt;Association between high-density lipoprotein cholesterol and breast cancer varies by menopausal status&lt;/Title_Primary&gt;&lt;Authors_Primary&gt;Moorman,P.G.&lt;/Authors_Primary&gt;&lt;Authors_Primary&gt;Hulka,B.S.&lt;/Authors_Primary&gt;&lt;Authors_Primary&gt;Hiatt,R.A.&lt;/Authors_Primary&gt;&lt;Authors_Primary&gt;Krieger,N.&lt;/Authors_Primary&gt;&lt;Authors_Primary&gt;Newman,B.&lt;/Authors_Primary&gt;&lt;Authors_Primary&gt;Vogelman,J.H.&lt;/Authors_Primary&gt;&lt;Authors_Primary&gt;Orentreich,N.&lt;/Authors_Primary&gt;&lt;Date_Primary&gt;1998/6&lt;/Date_Primary&gt;&lt;Keywords&gt;Adult&lt;/Keywords&gt;&lt;Keywords&gt;Aged&lt;/Keywords&gt;&lt;Keywords&gt;blood&lt;/Keywords&gt;&lt;Keywords&gt;Breast Neoplasms&lt;/Keywords&gt;&lt;Keywords&gt;Case-Control Studies&lt;/Keywords&gt;&lt;Keywords&gt;Cholesterol&lt;/Keywords&gt;&lt;Keywords&gt;Cholesterol,HDL&lt;/Keywords&gt;&lt;Keywords&gt;epidemiology&lt;/Keywords&gt;&lt;Keywords&gt;Female&lt;/Keywords&gt;&lt;Keywords&gt;Humans&lt;/Keywords&gt;&lt;Keywords&gt;Medical Records&lt;/Keywords&gt;&lt;Keywords&gt;Menopause&lt;/Keywords&gt;&lt;Keywords&gt;Middle Aged&lt;/Keywords&gt;&lt;Keywords&gt;Odds Ratio&lt;/Keywords&gt;&lt;Keywords&gt;Questionnaires&lt;/Keywords&gt;&lt;Keywords&gt;Risk&lt;/Keywords&gt;&lt;Keywords&gt;Risk Factors&lt;/Keywords&gt;&lt;Reprint&gt;Not in File&lt;/Reprint&gt;&lt;Start_Page&gt;483&lt;/Start_Page&gt;&lt;End_Page&gt;488&lt;/End_Page&gt;&lt;Periodical&gt;Cancer Epidemiol.Biomarkers Prev.&lt;/Periodical&gt;&lt;Volume&gt;7&lt;/Volume&gt;&lt;Issue&gt;6&lt;/Issue&gt;&lt;ZZ_JournalStdAbbrev&gt;&lt;f name="System"&gt;Cancer Epidemiol.Biomarkers Prev.&lt;/f&gt;&lt;/ZZ_JournalStdAbbrev&gt;&lt;ZZ_WorkformID&gt;1&lt;/ZZ_WorkformID&gt;&lt;/MDL&gt;&lt;/Cite&gt;&lt;/Refman&gt;</w:instrText>
            </w:r>
            <w:r w:rsidRPr="00511110">
              <w:rPr>
                <w:rFonts w:ascii="Times New Roman" w:hAnsi="Times New Roman"/>
                <w:sz w:val="24"/>
                <w:szCs w:val="24"/>
                <w:lang w:val="en-US"/>
              </w:rPr>
              <w:fldChar w:fldCharType="separate"/>
            </w:r>
            <w:r w:rsidRPr="00511110">
              <w:rPr>
                <w:rFonts w:ascii="Times New Roman" w:hAnsi="Times New Roman"/>
                <w:noProof/>
                <w:sz w:val="24"/>
                <w:szCs w:val="24"/>
                <w:lang w:val="en-US"/>
              </w:rPr>
              <w:t>[22]</w:t>
            </w:r>
            <w:r w:rsidRPr="00511110">
              <w:rPr>
                <w:rFonts w:ascii="Times New Roman" w:hAnsi="Times New Roman"/>
                <w:sz w:val="24"/>
                <w:szCs w:val="24"/>
                <w:lang w:val="en-US"/>
              </w:rPr>
              <w:fldChar w:fldCharType="end"/>
            </w:r>
          </w:p>
        </w:tc>
        <w:tc>
          <w:tcPr>
            <w:tcW w:w="131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HDL-C</w:t>
            </w: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1mmol/L increment</w:t>
            </w:r>
          </w:p>
        </w:tc>
        <w:tc>
          <w:tcPr>
            <w:tcW w:w="2168" w:type="dxa"/>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0.21 (0.05-0.84)</w:t>
            </w:r>
            <w:r w:rsidR="00FC7B98" w:rsidRPr="00511110">
              <w:rPr>
                <w:rFonts w:ascii="Times New Roman" w:hAnsi="Times New Roman"/>
                <w:sz w:val="24"/>
                <w:szCs w:val="24"/>
                <w:lang w:val="en-US"/>
              </w:rPr>
              <w:t>*</w:t>
            </w:r>
          </w:p>
        </w:tc>
        <w:tc>
          <w:tcPr>
            <w:tcW w:w="1672"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2</w:t>
            </w:r>
          </w:p>
        </w:tc>
        <w:tc>
          <w:tcPr>
            <w:tcW w:w="555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Number of pregnancies, BMI, history of breast cancer in mother or sister, education, smoking status, alcohol consumption, history of benign</w:t>
            </w:r>
          </w:p>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breast disease, use of hormones, oral contraceptives, or diuretics,</w:t>
            </w:r>
          </w:p>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history of radiation treatment to the chest, and history of</w:t>
            </w:r>
          </w:p>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chest X-rays as dichotomous variables</w:t>
            </w: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1mmol/L increment</w:t>
            </w:r>
          </w:p>
        </w:tc>
        <w:tc>
          <w:tcPr>
            <w:tcW w:w="2168" w:type="dxa"/>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2.15 (0.69-6.70)</w:t>
            </w:r>
            <w:r w:rsidR="00FC7B98" w:rsidRPr="00511110">
              <w:rPr>
                <w:rFonts w:ascii="Times New Roman" w:hAnsi="Times New Roman"/>
                <w:sz w:val="24"/>
                <w:szCs w:val="24"/>
                <w:lang w:val="en-US"/>
              </w:rPr>
              <w:t>†</w:t>
            </w:r>
          </w:p>
        </w:tc>
        <w:tc>
          <w:tcPr>
            <w:tcW w:w="1672"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2</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[0.7-0.8[ vs &lt;0.7</w:t>
            </w:r>
            <w:r w:rsidRPr="00511110">
              <w:rPr>
                <w:rFonts w:ascii="Times New Roman" w:hAnsi="Times New Roman"/>
                <w:sz w:val="24"/>
                <w:szCs w:val="24"/>
                <w:lang w:val="en-US"/>
              </w:rPr>
              <w:tab/>
            </w:r>
          </w:p>
        </w:tc>
        <w:tc>
          <w:tcPr>
            <w:tcW w:w="2168" w:type="dxa"/>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0.83 (0.31-2.22)</w:t>
            </w:r>
            <w:r w:rsidR="00FC7B98" w:rsidRPr="00511110">
              <w:rPr>
                <w:rFonts w:ascii="Times New Roman" w:hAnsi="Times New Roman"/>
                <w:sz w:val="24"/>
                <w:szCs w:val="24"/>
                <w:lang w:val="en-US"/>
              </w:rPr>
              <w:t>*</w:t>
            </w:r>
          </w:p>
        </w:tc>
        <w:tc>
          <w:tcPr>
            <w:tcW w:w="1672"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2</w:t>
            </w:r>
          </w:p>
          <w:p w:rsidR="0072785F" w:rsidRPr="00511110" w:rsidRDefault="0072785F" w:rsidP="00AC46CD">
            <w:pPr>
              <w:spacing w:after="0"/>
              <w:rPr>
                <w:rFonts w:ascii="Times New Roman" w:hAnsi="Times New Roman"/>
                <w:sz w:val="24"/>
                <w:szCs w:val="24"/>
                <w:lang w:val="en-US"/>
              </w:rPr>
            </w:pPr>
          </w:p>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[0.8-1.0[ vs &lt;0.7</w:t>
            </w:r>
          </w:p>
        </w:tc>
        <w:tc>
          <w:tcPr>
            <w:tcW w:w="2168" w:type="dxa"/>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0.86 (0.39-1.90)</w:t>
            </w:r>
            <w:r w:rsidR="00FC7B98" w:rsidRPr="00511110">
              <w:rPr>
                <w:rFonts w:ascii="Times New Roman" w:hAnsi="Times New Roman"/>
                <w:sz w:val="24"/>
                <w:szCs w:val="24"/>
                <w:lang w:val="en-US"/>
              </w:rPr>
              <w:t>*</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≥1.0 vs &lt;0.7</w:t>
            </w:r>
          </w:p>
        </w:tc>
        <w:tc>
          <w:tcPr>
            <w:tcW w:w="2168" w:type="dxa"/>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0.53 (0.20-1.39)</w:t>
            </w:r>
            <w:r w:rsidR="00FC7B98" w:rsidRPr="00511110">
              <w:rPr>
                <w:rFonts w:ascii="Times New Roman" w:hAnsi="Times New Roman"/>
                <w:sz w:val="24"/>
                <w:szCs w:val="24"/>
                <w:lang w:val="en-US"/>
              </w:rPr>
              <w:t>*</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[0.7-0.8[ vs &lt;0.7</w:t>
            </w:r>
            <w:r w:rsidRPr="00511110">
              <w:rPr>
                <w:rFonts w:ascii="Times New Roman" w:hAnsi="Times New Roman"/>
                <w:sz w:val="24"/>
                <w:szCs w:val="24"/>
                <w:lang w:val="en-US"/>
              </w:rPr>
              <w:tab/>
            </w:r>
          </w:p>
        </w:tc>
        <w:tc>
          <w:tcPr>
            <w:tcW w:w="2168" w:type="dxa"/>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0.91 (0.34-2.42)</w:t>
            </w:r>
            <w:r w:rsidR="00FC7B98" w:rsidRPr="00511110">
              <w:rPr>
                <w:rFonts w:ascii="Times New Roman" w:hAnsi="Times New Roman"/>
                <w:sz w:val="24"/>
                <w:szCs w:val="24"/>
                <w:lang w:val="en-US"/>
              </w:rPr>
              <w:t>†</w:t>
            </w:r>
          </w:p>
        </w:tc>
        <w:tc>
          <w:tcPr>
            <w:tcW w:w="1672"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2</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[0.8-1.0[ vs &lt;0.7</w:t>
            </w:r>
          </w:p>
        </w:tc>
        <w:tc>
          <w:tcPr>
            <w:tcW w:w="2168" w:type="dxa"/>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1.68 (0.60-4.68)</w:t>
            </w:r>
            <w:r w:rsidR="00FC7B98" w:rsidRPr="00511110">
              <w:rPr>
                <w:rFonts w:ascii="Times New Roman" w:hAnsi="Times New Roman"/>
                <w:sz w:val="24"/>
                <w:szCs w:val="24"/>
                <w:lang w:val="en-US"/>
              </w:rPr>
              <w:t>†</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42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≥1.0 vs &lt;0.7</w:t>
            </w:r>
          </w:p>
        </w:tc>
        <w:tc>
          <w:tcPr>
            <w:tcW w:w="2168" w:type="dxa"/>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1.70 (0.67-4.33)</w:t>
            </w:r>
            <w:r w:rsidR="00FC7B98" w:rsidRPr="00511110">
              <w:rPr>
                <w:rFonts w:ascii="Times New Roman" w:hAnsi="Times New Roman"/>
                <w:sz w:val="24"/>
                <w:szCs w:val="24"/>
                <w:lang w:val="en-US"/>
              </w:rPr>
              <w:t>†</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val="restart"/>
            <w:shd w:val="clear" w:color="auto" w:fill="auto"/>
          </w:tcPr>
          <w:p w:rsidR="0072785F" w:rsidRPr="00511110" w:rsidRDefault="0072785F" w:rsidP="00AC46CD">
            <w:pPr>
              <w:spacing w:after="0"/>
              <w:rPr>
                <w:rFonts w:ascii="Times New Roman" w:hAnsi="Times New Roman"/>
                <w:sz w:val="24"/>
                <w:szCs w:val="24"/>
              </w:rPr>
            </w:pPr>
            <w:r w:rsidRPr="00511110">
              <w:rPr>
                <w:rFonts w:ascii="Times New Roman" w:hAnsi="Times New Roman"/>
                <w:sz w:val="24"/>
                <w:szCs w:val="24"/>
              </w:rPr>
              <w:t xml:space="preserve">Furberg et al (2004) </w:t>
            </w:r>
            <w:r w:rsidRPr="00511110">
              <w:rPr>
                <w:rFonts w:ascii="Times New Roman" w:hAnsi="Times New Roman"/>
                <w:sz w:val="24"/>
                <w:szCs w:val="24"/>
              </w:rPr>
              <w:fldChar w:fldCharType="begin">
                <w:fldData xml:space="preserve">PFJlZm1hbj48Q2l0ZT48QXV0aG9yPkZ1cmJlcmc8L0F1dGhvcj48WWVhcj4yMDA0PC9ZZWFyPjxS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==
</w:fldData>
              </w:fldChar>
            </w:r>
            <w:r w:rsidRPr="00511110">
              <w:rPr>
                <w:rFonts w:ascii="Times New Roman" w:hAnsi="Times New Roman"/>
                <w:sz w:val="24"/>
                <w:szCs w:val="24"/>
              </w:rPr>
              <w:instrText xml:space="preserve"> ADDIN REFMGR.CITE </w:instrText>
            </w:r>
            <w:r w:rsidRPr="00511110">
              <w:rPr>
                <w:rFonts w:ascii="Times New Roman" w:hAnsi="Times New Roman"/>
                <w:sz w:val="24"/>
                <w:szCs w:val="24"/>
              </w:rPr>
              <w:fldChar w:fldCharType="begin">
                <w:fldData xml:space="preserve">PFJlZm1hbj48Q2l0ZT48QXV0aG9yPkZ1cmJlcmc8L0F1dGhvcj48WWVhcj4yMDA0PC9ZZWFyPjxS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==
</w:fldData>
              </w:fldChar>
            </w:r>
            <w:r w:rsidRPr="00511110">
              <w:rPr>
                <w:rFonts w:ascii="Times New Roman" w:hAnsi="Times New Roman"/>
                <w:sz w:val="24"/>
                <w:szCs w:val="24"/>
              </w:rPr>
              <w:instrText xml:space="preserve"> ADDIN EN.CITE.DATA </w:instrText>
            </w:r>
            <w:r w:rsidRPr="00511110">
              <w:rPr>
                <w:rFonts w:ascii="Times New Roman" w:hAnsi="Times New Roman"/>
                <w:sz w:val="24"/>
                <w:szCs w:val="24"/>
              </w:rPr>
            </w:r>
            <w:r w:rsidRPr="00511110">
              <w:rPr>
                <w:rFonts w:ascii="Times New Roman" w:hAnsi="Times New Roman"/>
                <w:sz w:val="24"/>
                <w:szCs w:val="24"/>
              </w:rPr>
              <w:fldChar w:fldCharType="end"/>
            </w:r>
            <w:r w:rsidRPr="00511110">
              <w:rPr>
                <w:rFonts w:ascii="Times New Roman" w:hAnsi="Times New Roman"/>
                <w:sz w:val="24"/>
                <w:szCs w:val="24"/>
              </w:rPr>
            </w:r>
            <w:r w:rsidRPr="00511110">
              <w:rPr>
                <w:rFonts w:ascii="Times New Roman" w:hAnsi="Times New Roman"/>
                <w:sz w:val="24"/>
                <w:szCs w:val="24"/>
              </w:rPr>
              <w:fldChar w:fldCharType="separate"/>
            </w:r>
            <w:r w:rsidRPr="00511110">
              <w:rPr>
                <w:rFonts w:ascii="Times New Roman" w:hAnsi="Times New Roman"/>
                <w:noProof/>
                <w:sz w:val="24"/>
                <w:szCs w:val="24"/>
              </w:rPr>
              <w:t>[23]</w:t>
            </w:r>
            <w:r w:rsidRPr="00511110">
              <w:rPr>
                <w:rFonts w:ascii="Times New Roman" w:hAnsi="Times New Roman"/>
                <w:sz w:val="24"/>
                <w:szCs w:val="24"/>
              </w:rPr>
              <w:fldChar w:fldCharType="end"/>
            </w:r>
            <w:r w:rsidRPr="00511110">
              <w:rPr>
                <w:rFonts w:ascii="Times New Roman" w:hAnsi="Times New Roman"/>
                <w:sz w:val="24"/>
                <w:szCs w:val="24"/>
              </w:rPr>
              <w:tab/>
            </w:r>
          </w:p>
        </w:tc>
        <w:tc>
          <w:tcPr>
            <w:tcW w:w="131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HDL-C</w:t>
            </w:r>
          </w:p>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[1.2-1.4[ vs &lt;1.2</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1.13 (0.69-1.86)</w:t>
            </w:r>
            <w:r w:rsidR="00FC7B98" w:rsidRPr="00511110">
              <w:rPr>
                <w:rFonts w:ascii="Times New Roman" w:hAnsi="Times New Roman"/>
                <w:sz w:val="24"/>
                <w:szCs w:val="24"/>
                <w:lang w:val="en-US"/>
              </w:rPr>
              <w:t>*</w:t>
            </w:r>
          </w:p>
        </w:tc>
        <w:tc>
          <w:tcPr>
            <w:tcW w:w="1672"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w:t>
            </w:r>
          </w:p>
        </w:tc>
        <w:tc>
          <w:tcPr>
            <w:tcW w:w="555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Age, county of residence, parity, height, BMI, total serum cholesterol, recreational and occupation physical activity, blood pressure, serum triglycerides, age at first birth, time since last meal, smoking status, dietary energy and fat intakes</w:t>
            </w: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[1.4-1.6[ vs &lt;1.2</w:t>
            </w:r>
          </w:p>
        </w:tc>
        <w:tc>
          <w:tcPr>
            <w:tcW w:w="2335" w:type="dxa"/>
            <w:gridSpan w:val="2"/>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1.24 (0.77-1.99)</w:t>
            </w:r>
            <w:r w:rsidR="00FC7B98" w:rsidRPr="00511110">
              <w:rPr>
                <w:rFonts w:ascii="Times New Roman" w:hAnsi="Times New Roman"/>
                <w:sz w:val="24"/>
                <w:szCs w:val="24"/>
                <w:lang w:val="en-US"/>
              </w:rPr>
              <w:t>*</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≥1.6 vs &lt;1.2</w:t>
            </w:r>
          </w:p>
        </w:tc>
        <w:tc>
          <w:tcPr>
            <w:tcW w:w="2335" w:type="dxa"/>
            <w:gridSpan w:val="2"/>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1.44 (0.91-2.30)</w:t>
            </w:r>
            <w:r w:rsidR="00FC7B98" w:rsidRPr="00511110">
              <w:rPr>
                <w:rFonts w:ascii="Times New Roman" w:hAnsi="Times New Roman"/>
                <w:sz w:val="24"/>
                <w:szCs w:val="24"/>
                <w:lang w:val="en-US"/>
              </w:rPr>
              <w:t>*</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[1.2-1.4[ vs &lt;1.2</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0.89 (0.69-1.15)</w:t>
            </w:r>
            <w:r w:rsidRPr="00511110">
              <w:rPr>
                <w:rFonts w:ascii="Times New Roman" w:hAnsi="Times New Roman"/>
                <w:sz w:val="24"/>
                <w:szCs w:val="24"/>
                <w:vertAlign w:val="superscript"/>
                <w:lang w:val="en-US"/>
              </w:rPr>
              <w:t>b</w:t>
            </w:r>
          </w:p>
        </w:tc>
        <w:tc>
          <w:tcPr>
            <w:tcW w:w="1672"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w:t>
            </w:r>
          </w:p>
        </w:tc>
        <w:tc>
          <w:tcPr>
            <w:tcW w:w="555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Idem + menopausal status at blood draw</w:t>
            </w: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[1.4-1.6[ vs &lt;1.2</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0.82 (0.64-1.07)</w:t>
            </w:r>
            <w:r w:rsidRPr="00511110">
              <w:rPr>
                <w:rFonts w:ascii="Times New Roman" w:hAnsi="Times New Roman"/>
                <w:sz w:val="24"/>
                <w:szCs w:val="24"/>
                <w:vertAlign w:val="superscript"/>
                <w:lang w:val="en-US"/>
              </w:rPr>
              <w:t>b</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≥1.6 vs &lt;1.2</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0.75 (0.58-0.97)</w:t>
            </w:r>
            <w:r w:rsidRPr="00511110">
              <w:rPr>
                <w:rFonts w:ascii="Times New Roman" w:hAnsi="Times New Roman"/>
                <w:sz w:val="24"/>
                <w:szCs w:val="24"/>
                <w:vertAlign w:val="superscript"/>
                <w:lang w:val="en-US"/>
              </w:rPr>
              <w:t>b</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val="restart"/>
            <w:shd w:val="clear" w:color="auto" w:fill="auto"/>
          </w:tcPr>
          <w:p w:rsidR="0072785F" w:rsidRPr="00511110" w:rsidRDefault="0072785F" w:rsidP="00AC46CD">
            <w:pPr>
              <w:spacing w:after="0"/>
              <w:rPr>
                <w:rFonts w:ascii="Times New Roman" w:hAnsi="Times New Roman"/>
                <w:sz w:val="24"/>
                <w:szCs w:val="24"/>
              </w:rPr>
            </w:pPr>
            <w:r w:rsidRPr="00511110">
              <w:rPr>
                <w:rFonts w:ascii="Times New Roman" w:hAnsi="Times New Roman"/>
                <w:sz w:val="24"/>
                <w:szCs w:val="24"/>
              </w:rPr>
              <w:t xml:space="preserve">Eliassen et al (2005) </w:t>
            </w:r>
            <w:r w:rsidRPr="00511110">
              <w:rPr>
                <w:rFonts w:ascii="Times New Roman" w:hAnsi="Times New Roman"/>
                <w:sz w:val="24"/>
                <w:szCs w:val="24"/>
              </w:rPr>
              <w:fldChar w:fldCharType="begin"/>
            </w:r>
            <w:r w:rsidRPr="00511110">
              <w:rPr>
                <w:rFonts w:ascii="Times New Roman" w:hAnsi="Times New Roman"/>
                <w:sz w:val="24"/>
                <w:szCs w:val="24"/>
              </w:rPr>
              <w:instrText xml:space="preserve"> ADDIN REFMGR.CITE &lt;Refman&gt;&lt;Cite&gt;&lt;Author&gt;Eliassen&lt;/Author&gt;&lt;Year&gt;2005&lt;/Year&gt;&lt;RecNum&gt;13&lt;/RecNum&gt;&lt;IDText&gt;Serum lipids, lipid-lowering drugs, and the risk of breast cancer&lt;/IDText&gt;&lt;MDL Ref_Type="Journal"&gt;&lt;Ref_Type&gt;Journal&lt;/Ref_Type&gt;&lt;Ref_ID&gt;13&lt;/Ref_ID&gt;&lt;Title_Primary&gt;Serum lipids, lipid-lowering drugs, and the risk of breast cancer&lt;/Title_Primary&gt;&lt;Authors_Primary&gt;Eliassen,A.H.&lt;/Authors_Primary&gt;&lt;Authors_Primary&gt;Colditz,G.A.&lt;/Authors_Primary&gt;&lt;Authors_Primary&gt;Rosner,B.&lt;/Authors_Primary&gt;&lt;Authors_Primary&gt;Willett,W.C.&lt;/Authors_Primary&gt;&lt;Authors_Primary&gt;Hankinson,S.E.&lt;/Authors_Primary&gt;&lt;Date_Primary&gt;2005/10/24&lt;/Date_Primary&gt;&lt;Keywords&gt;Adult&lt;/Keywords&gt;&lt;Keywords&gt;Aged&lt;/Keywords&gt;&lt;Keywords&gt;Biological Markers&lt;/Keywords&gt;&lt;Keywords&gt;blood&lt;/Keywords&gt;&lt;Keywords&gt;Breast Neoplasms&lt;/Keywords&gt;&lt;Keywords&gt;Cholesterol&lt;/Keywords&gt;&lt;Keywords&gt;drug therapy&lt;/Keywords&gt;&lt;Keywords&gt;epidemiology&lt;/Keywords&gt;&lt;Keywords&gt;etiology&lt;/Keywords&gt;&lt;Keywords&gt;Female&lt;/Keywords&gt;&lt;Keywords&gt;Follow-Up Studies&lt;/Keywords&gt;&lt;Keywords&gt;Health Surveys&lt;/Keywords&gt;&lt;Keywords&gt;Humans&lt;/Keywords&gt;&lt;Keywords&gt;Hyperlipidemias&lt;/Keywords&gt;&lt;Keywords&gt;Hypolipidemic Agents&lt;/Keywords&gt;&lt;Keywords&gt;Incidence&lt;/Keywords&gt;&lt;Keywords&gt;Lipids&lt;/Keywords&gt;&lt;Keywords&gt;Middle Aged&lt;/Keywords&gt;&lt;Keywords&gt;Nurses&lt;/Keywords&gt;&lt;Keywords&gt;Prospective Studies&lt;/Keywords&gt;&lt;Keywords&gt;Risk&lt;/Keywords&gt;&lt;Keywords&gt;Risk Factors&lt;/Keywords&gt;&lt;Keywords&gt;therapeutic use&lt;/Keywords&gt;&lt;Keywords&gt;Time Factors&lt;/Keywords&gt;&lt;Reprint&gt;Not in File&lt;/Reprint&gt;&lt;Start_Page&gt;2264&lt;/Start_Page&gt;&lt;End_Page&gt;2271&lt;/End_Page&gt;&lt;Periodical&gt;Arch.Intern.Med.&lt;/Periodical&gt;&lt;Volume&gt;165&lt;/Volume&gt;&lt;Issue&gt;19&lt;/Issue&gt;&lt;ZZ_JournalStdAbbrev&gt;&lt;f name="System"&gt;Arch.Intern.Med.&lt;/f&gt;&lt;/ZZ_JournalStdAbbrev&gt;&lt;ZZ_WorkformID&gt;1&lt;/ZZ_WorkformID&gt;&lt;/MDL&gt;&lt;/Cite&gt;&lt;/Refman&gt;</w:instrText>
            </w:r>
            <w:r w:rsidRPr="00511110">
              <w:rPr>
                <w:rFonts w:ascii="Times New Roman" w:hAnsi="Times New Roman"/>
                <w:sz w:val="24"/>
                <w:szCs w:val="24"/>
              </w:rPr>
              <w:fldChar w:fldCharType="separate"/>
            </w:r>
            <w:r w:rsidRPr="00511110">
              <w:rPr>
                <w:rFonts w:ascii="Times New Roman" w:hAnsi="Times New Roman"/>
                <w:noProof/>
                <w:sz w:val="24"/>
                <w:szCs w:val="24"/>
              </w:rPr>
              <w:t>[19]</w:t>
            </w:r>
            <w:r w:rsidRPr="00511110">
              <w:rPr>
                <w:rFonts w:ascii="Times New Roman" w:hAnsi="Times New Roman"/>
                <w:sz w:val="24"/>
                <w:szCs w:val="24"/>
              </w:rPr>
              <w:fldChar w:fldCharType="end"/>
            </w:r>
            <w:r w:rsidRPr="00511110">
              <w:rPr>
                <w:rFonts w:ascii="Times New Roman" w:hAnsi="Times New Roman"/>
                <w:sz w:val="24"/>
                <w:szCs w:val="24"/>
              </w:rPr>
              <w:tab/>
            </w:r>
          </w:p>
        </w:tc>
        <w:tc>
          <w:tcPr>
            <w:tcW w:w="131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T-C</w:t>
            </w: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[4.7-5.1[ vs &lt;4.7</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0.73 (0.48-1.09)</w:t>
            </w:r>
            <w:r w:rsidR="00FC7B98" w:rsidRPr="00511110">
              <w:rPr>
                <w:rFonts w:ascii="Times New Roman" w:hAnsi="Times New Roman"/>
                <w:sz w:val="24"/>
                <w:szCs w:val="24"/>
                <w:lang w:val="en-US"/>
              </w:rPr>
              <w:t>*</w:t>
            </w:r>
          </w:p>
        </w:tc>
        <w:tc>
          <w:tcPr>
            <w:tcW w:w="1672"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2</w:t>
            </w:r>
          </w:p>
        </w:tc>
        <w:tc>
          <w:tcPr>
            <w:tcW w:w="555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Age, age at menarche, parity, age at first birth, height, BMI, menopausal status, age at menopause, use of postmenopausal hormones, alcohol consumption, smoking status, physical activity</w:t>
            </w: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[5.1-5.7[ vs &lt;4.7</w:t>
            </w:r>
          </w:p>
        </w:tc>
        <w:tc>
          <w:tcPr>
            <w:tcW w:w="2335" w:type="dxa"/>
            <w:gridSpan w:val="2"/>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0.82 (0.54-1.24)</w:t>
            </w:r>
            <w:r w:rsidR="00FC7B98" w:rsidRPr="00511110">
              <w:rPr>
                <w:rFonts w:ascii="Times New Roman" w:hAnsi="Times New Roman"/>
                <w:sz w:val="24"/>
                <w:szCs w:val="24"/>
                <w:lang w:val="en-US"/>
              </w:rPr>
              <w:t>*</w:t>
            </w:r>
          </w:p>
        </w:tc>
        <w:tc>
          <w:tcPr>
            <w:tcW w:w="1672"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2</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[5.7-6.2[ vs &lt;4.7</w:t>
            </w:r>
          </w:p>
        </w:tc>
        <w:tc>
          <w:tcPr>
            <w:tcW w:w="2335" w:type="dxa"/>
            <w:gridSpan w:val="2"/>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0.72 (0.43-1.19)</w:t>
            </w:r>
            <w:r w:rsidR="00FC7B98" w:rsidRPr="00511110">
              <w:rPr>
                <w:rFonts w:ascii="Times New Roman" w:hAnsi="Times New Roman"/>
                <w:sz w:val="24"/>
                <w:szCs w:val="24"/>
                <w:lang w:val="en-US"/>
              </w:rPr>
              <w:t>*</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≥6.2 vs &lt;4.7</w:t>
            </w:r>
          </w:p>
        </w:tc>
        <w:tc>
          <w:tcPr>
            <w:tcW w:w="2335" w:type="dxa"/>
            <w:gridSpan w:val="2"/>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0.94 (0.54-1.64)</w:t>
            </w:r>
            <w:r w:rsidR="00FC7B98" w:rsidRPr="00511110">
              <w:rPr>
                <w:rFonts w:ascii="Times New Roman" w:hAnsi="Times New Roman"/>
                <w:sz w:val="24"/>
                <w:szCs w:val="24"/>
                <w:lang w:val="en-US"/>
              </w:rPr>
              <w:t>*</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p>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[4.7-5.1[ vs &lt;4.7</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p>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1.05 (0.92-1.20)</w:t>
            </w:r>
            <w:r w:rsidR="00FC7B98" w:rsidRPr="00511110">
              <w:rPr>
                <w:rFonts w:ascii="Times New Roman" w:hAnsi="Times New Roman"/>
                <w:sz w:val="24"/>
                <w:szCs w:val="24"/>
                <w:lang w:val="en-US"/>
              </w:rPr>
              <w:t>†</w:t>
            </w:r>
          </w:p>
        </w:tc>
        <w:tc>
          <w:tcPr>
            <w:tcW w:w="1672" w:type="dxa"/>
            <w:vMerge w:val="restart"/>
            <w:shd w:val="clear" w:color="auto" w:fill="auto"/>
          </w:tcPr>
          <w:p w:rsidR="0072785F" w:rsidRPr="00511110" w:rsidRDefault="0072785F" w:rsidP="00AC46CD">
            <w:pPr>
              <w:spacing w:after="0"/>
              <w:rPr>
                <w:rFonts w:ascii="Times New Roman" w:hAnsi="Times New Roman"/>
                <w:sz w:val="24"/>
                <w:szCs w:val="24"/>
                <w:lang w:val="en-US"/>
              </w:rPr>
            </w:pPr>
          </w:p>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2</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[5.1-5.7[ vs &lt;4.7</w:t>
            </w:r>
          </w:p>
        </w:tc>
        <w:tc>
          <w:tcPr>
            <w:tcW w:w="2335" w:type="dxa"/>
            <w:gridSpan w:val="2"/>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1.01 (0.89-1.14)</w:t>
            </w:r>
            <w:r w:rsidR="00FC7B98" w:rsidRPr="00511110">
              <w:rPr>
                <w:rFonts w:ascii="Times New Roman" w:hAnsi="Times New Roman"/>
                <w:sz w:val="24"/>
                <w:szCs w:val="24"/>
                <w:lang w:val="en-US"/>
              </w:rPr>
              <w:t>†</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[5.7-6.2[ vs &lt;4.7</w:t>
            </w:r>
          </w:p>
        </w:tc>
        <w:tc>
          <w:tcPr>
            <w:tcW w:w="2335" w:type="dxa"/>
            <w:gridSpan w:val="2"/>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0.90 (0.78-1.03)</w:t>
            </w:r>
            <w:r w:rsidR="00FC7B98" w:rsidRPr="00511110">
              <w:rPr>
                <w:rFonts w:ascii="Times New Roman" w:hAnsi="Times New Roman"/>
                <w:sz w:val="24"/>
                <w:szCs w:val="24"/>
                <w:lang w:val="en-US"/>
              </w:rPr>
              <w:t>†</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≥6.2 vs &lt;4.7</w:t>
            </w:r>
          </w:p>
        </w:tc>
        <w:tc>
          <w:tcPr>
            <w:tcW w:w="2335" w:type="dxa"/>
            <w:gridSpan w:val="2"/>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1.04 (0.91-1.17)</w:t>
            </w:r>
            <w:r w:rsidR="00FC7B98" w:rsidRPr="00511110">
              <w:rPr>
                <w:rFonts w:ascii="Times New Roman" w:hAnsi="Times New Roman"/>
                <w:sz w:val="24"/>
                <w:szCs w:val="24"/>
                <w:lang w:val="en-US"/>
              </w:rPr>
              <w:t>†</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shd w:val="clear" w:color="auto" w:fill="auto"/>
          </w:tcPr>
          <w:p w:rsidR="0072785F" w:rsidRPr="00511110" w:rsidRDefault="0072785F" w:rsidP="00AC46CD">
            <w:pPr>
              <w:spacing w:after="0"/>
              <w:rPr>
                <w:rFonts w:ascii="Times New Roman" w:hAnsi="Times New Roman"/>
                <w:sz w:val="24"/>
                <w:szCs w:val="24"/>
              </w:rPr>
            </w:pPr>
            <w:r w:rsidRPr="00511110">
              <w:rPr>
                <w:rFonts w:ascii="Times New Roman" w:hAnsi="Times New Roman"/>
                <w:sz w:val="24"/>
                <w:szCs w:val="24"/>
              </w:rPr>
              <w:t xml:space="preserve">Inoue et al (2008) </w:t>
            </w:r>
            <w:r w:rsidRPr="00511110">
              <w:rPr>
                <w:rFonts w:ascii="Times New Roman" w:hAnsi="Times New Roman"/>
                <w:sz w:val="24"/>
                <w:szCs w:val="24"/>
                <w:lang w:val="en-US"/>
              </w:rPr>
              <w:fldChar w:fldCharType="begin"/>
            </w:r>
            <w:r w:rsidRPr="00511110">
              <w:rPr>
                <w:rFonts w:ascii="Times New Roman" w:hAnsi="Times New Roman"/>
                <w:sz w:val="24"/>
                <w:szCs w:val="24"/>
              </w:rPr>
              <w:instrText xml:space="preserve"> ADDIN REFMGR.CITE &lt;Refman&gt;&lt;Cite&gt;&lt;Author&gt;Inoue&lt;/Author&gt;&lt;Year&gt;2009&lt;/Year&gt;&lt;RecNum&gt;17&lt;/RecNum&gt;&lt;IDText&gt;Impact of metabolic factors on subsequent cancer risk: results from a large-scale population-based cohort study in Japan&lt;/IDText&gt;&lt;MDL Ref_Type="Journal"&gt;&lt;Ref_Type&gt;Journal&lt;/Ref_Type&gt;&lt;Ref_ID&gt;17&lt;/Ref_ID&gt;&lt;Title_Primary&gt;Impact of metabolic factors on subsequent cancer risk: results from a large-scale population-based cohort study in Japan&lt;/Title_Primary&gt;&lt;Authors_Primary&gt;Inoue,M.&lt;/Authors_Primary&gt;&lt;Authors_Primary&gt;Noda,M.&lt;/Authors_Primary&gt;&lt;Authors_Primary&gt;Kurahashi,N.&lt;/Authors_Primary&gt;&lt;Authors_Primary&gt;Iwasaki,M.&lt;/Authors_Primary&gt;&lt;Authors_Primary&gt;Sasazuki,S.&lt;/Authors_Primary&gt;&lt;Authors_Primary&gt;Iso,H.&lt;/Authors_Primary&gt;&lt;Authors_Primary&gt;Tsugane,S.&lt;/Authors_Primary&gt;&lt;Date_Primary&gt;2009/6&lt;/Date_Primary&gt;&lt;Keywords&gt;Adult&lt;/Keywords&gt;&lt;Keywords&gt;Aged&lt;/Keywords&gt;&lt;Keywords&gt;blood&lt;/Keywords&gt;&lt;Keywords&gt;Blood Glucose&lt;/Keywords&gt;&lt;Keywords&gt;Blood Pressure&lt;/Keywords&gt;&lt;Keywords&gt;Body Composition&lt;/Keywords&gt;&lt;Keywords&gt;Cholesterol,HDL&lt;/Keywords&gt;&lt;Keywords&gt;Cohort Studies&lt;/Keywords&gt;&lt;Keywords&gt;epidemiology&lt;/Keywords&gt;&lt;Keywords&gt;etiology&lt;/Keywords&gt;&lt;Keywords&gt;Female&lt;/Keywords&gt;&lt;Keywords&gt;Humans&lt;/Keywords&gt;&lt;Keywords&gt;Incidence&lt;/Keywords&gt;&lt;Keywords&gt;Japan&lt;/Keywords&gt;&lt;Keywords&gt;Male&lt;/Keywords&gt;&lt;Keywords&gt;metabolism&lt;/Keywords&gt;&lt;Keywords&gt;Middle Aged&lt;/Keywords&gt;&lt;Keywords&gt;Neoplasms&lt;/Keywords&gt;&lt;Keywords&gt;Obesity&lt;/Keywords&gt;&lt;Keywords&gt;prevention &amp;amp; control&lt;/Keywords&gt;&lt;Keywords&gt;Prospective Studies&lt;/Keywords&gt;&lt;Keywords&gt;Risk&lt;/Keywords&gt;&lt;Keywords&gt;Risk Factors&lt;/Keywords&gt;&lt;Keywords&gt;Triglycerides&lt;/Keywords&gt;&lt;Reprint&gt;Not in File&lt;/Reprint&gt;&lt;Start_Page&gt;240&lt;/Start_Page&gt;&lt;End_Page&gt;247&lt;/End_Page&gt;&lt;Periodical&gt;Eur.J Cancer Prev.&lt;/Periodical&gt;&lt;Volume&gt;18&lt;/Volume&gt;&lt;Issue&gt;3&lt;/Issue&gt;&lt;ZZ_JournalStdAbbrev&gt;&lt;f name="System"&gt;Eur.J Cancer Prev.&lt;/f&gt;&lt;/ZZ_JournalStdAbbrev&gt;&lt;ZZ_WorkformID&gt;1&lt;/ZZ_WorkformID&gt;&lt;/MDL&gt;&lt;/Cite&gt;&lt;/Refman&gt;</w:instrText>
            </w:r>
            <w:r w:rsidRPr="00511110">
              <w:rPr>
                <w:rFonts w:ascii="Times New Roman" w:hAnsi="Times New Roman"/>
                <w:sz w:val="24"/>
                <w:szCs w:val="24"/>
                <w:lang w:val="en-US"/>
              </w:rPr>
              <w:fldChar w:fldCharType="separate"/>
            </w:r>
            <w:r w:rsidRPr="00511110">
              <w:rPr>
                <w:rFonts w:ascii="Times New Roman" w:hAnsi="Times New Roman"/>
                <w:noProof/>
                <w:sz w:val="24"/>
                <w:szCs w:val="24"/>
              </w:rPr>
              <w:t>[25]</w:t>
            </w:r>
            <w:r w:rsidRPr="00511110">
              <w:rPr>
                <w:rFonts w:ascii="Times New Roman" w:hAnsi="Times New Roman"/>
                <w:sz w:val="24"/>
                <w:szCs w:val="24"/>
                <w:lang w:val="en-US"/>
              </w:rPr>
              <w:fldChar w:fldCharType="end"/>
            </w:r>
            <w:r w:rsidRPr="00511110">
              <w:rPr>
                <w:rFonts w:ascii="Times New Roman" w:hAnsi="Times New Roman"/>
                <w:sz w:val="24"/>
                <w:szCs w:val="24"/>
              </w:rPr>
              <w:tab/>
            </w:r>
          </w:p>
        </w:tc>
        <w:tc>
          <w:tcPr>
            <w:tcW w:w="1317"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HDL-C</w:t>
            </w: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≥1.03 vs &lt;1.03</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1.54 (0.98-2.44)</w:t>
            </w:r>
          </w:p>
        </w:tc>
        <w:tc>
          <w:tcPr>
            <w:tcW w:w="1672"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w:t>
            </w:r>
          </w:p>
        </w:tc>
        <w:tc>
          <w:tcPr>
            <w:tcW w:w="5557"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 xml:space="preserve">Age, study center, smoking status, alcohol consumption (weekly ethanol intake), total serum </w:t>
            </w:r>
            <w:r w:rsidRPr="00511110">
              <w:rPr>
                <w:rFonts w:ascii="Times New Roman" w:hAnsi="Times New Roman"/>
                <w:sz w:val="24"/>
                <w:szCs w:val="24"/>
                <w:lang w:val="en-US"/>
              </w:rPr>
              <w:lastRenderedPageBreak/>
              <w:t>cholesterol</w:t>
            </w:r>
          </w:p>
        </w:tc>
      </w:tr>
      <w:tr w:rsidR="00511110" w:rsidRPr="00511110" w:rsidTr="00AC46CD">
        <w:trPr>
          <w:jc w:val="center"/>
        </w:trPr>
        <w:tc>
          <w:tcPr>
            <w:tcW w:w="2992" w:type="dxa"/>
            <w:vMerge w:val="restart"/>
            <w:shd w:val="clear" w:color="auto" w:fill="auto"/>
          </w:tcPr>
          <w:p w:rsidR="0072785F" w:rsidRPr="00511110" w:rsidRDefault="0072785F" w:rsidP="00AC46CD">
            <w:pPr>
              <w:spacing w:after="0"/>
              <w:rPr>
                <w:rFonts w:ascii="Times New Roman" w:hAnsi="Times New Roman"/>
                <w:sz w:val="24"/>
                <w:szCs w:val="24"/>
              </w:rPr>
            </w:pPr>
            <w:r w:rsidRPr="00511110">
              <w:rPr>
                <w:rFonts w:ascii="Times New Roman" w:hAnsi="Times New Roman"/>
                <w:sz w:val="24"/>
                <w:szCs w:val="24"/>
              </w:rPr>
              <w:lastRenderedPageBreak/>
              <w:t xml:space="preserve">Kucharska-Newton et al (2008) </w:t>
            </w:r>
            <w:r w:rsidRPr="00511110">
              <w:rPr>
                <w:rFonts w:ascii="Times New Roman" w:hAnsi="Times New Roman"/>
                <w:sz w:val="24"/>
                <w:szCs w:val="24"/>
                <w:lang w:val="en-US"/>
              </w:rPr>
              <w:fldChar w:fldCharType="begin"/>
            </w:r>
            <w:r w:rsidRPr="00511110">
              <w:rPr>
                <w:rFonts w:ascii="Times New Roman" w:hAnsi="Times New Roman"/>
                <w:sz w:val="24"/>
                <w:szCs w:val="24"/>
              </w:rPr>
              <w:instrText xml:space="preserve"> ADDIN REFMGR.CITE &lt;Refman&gt;&lt;Cite&gt;&lt;Author&gt;Kucharska-Newton&lt;/Author&gt;&lt;Year&gt;2008&lt;/Year&gt;&lt;RecNum&gt;16&lt;/RecNum&gt;&lt;IDText&gt;HDL-cholesterol and incidence of breast cancer in the ARIC cohort study&lt;/IDText&gt;&lt;MDL Ref_Type="Journal"&gt;&lt;Ref_Type&gt;Journal&lt;/Ref_Type&gt;&lt;Ref_ID&gt;16&lt;/Ref_ID&gt;&lt;Title_Primary&gt;HDL-cholesterol and incidence of breast cancer in the ARIC cohort study&lt;/Title_Primary&gt;&lt;Authors_Primary&gt;Kucharska-Newton,A.M.&lt;/Authors_Primary&gt;&lt;Authors_Primary&gt;Rosamond,W.D.&lt;/Authors_Primary&gt;&lt;Authors_Primary&gt;Mink,P.J.&lt;/Authors_Primary&gt;&lt;Authors_Primary&gt;Alberg,A.J.&lt;/Authors_Primary&gt;&lt;Authors_Primary&gt;Shahar,E.&lt;/Authors_Primary&gt;&lt;Authors_Primary&gt;Folsom,A.R.&lt;/Authors_Primary&gt;&lt;Date_Primary&gt;2008/9&lt;/Date_Primary&gt;&lt;Keywords&gt;Biological Markers&lt;/Keywords&gt;&lt;Keywords&gt;blood&lt;/Keywords&gt;&lt;Keywords&gt;Body Mass Index&lt;/Keywords&gt;&lt;Keywords&gt;Breast Neoplasms&lt;/Keywords&gt;&lt;Keywords&gt;Cholesterol,HDL&lt;/Keywords&gt;&lt;Keywords&gt;Cohort Studies&lt;/Keywords&gt;&lt;Keywords&gt;epidemiology&lt;/Keywords&gt;&lt;Keywords&gt;Female&lt;/Keywords&gt;&lt;Keywords&gt;Humans&lt;/Keywords&gt;&lt;Keywords&gt;Incidence&lt;/Keywords&gt;&lt;Keywords&gt;metabolism&lt;/Keywords&gt;&lt;Keywords&gt;Middle Aged&lt;/Keywords&gt;&lt;Keywords&gt;Premenopause&lt;/Keywords&gt;&lt;Keywords&gt;Prospective Studies&lt;/Keywords&gt;&lt;Keywords&gt;Risk&lt;/Keywords&gt;&lt;Keywords&gt;Risk Assessment&lt;/Keywords&gt;&lt;Keywords&gt;Risk Factors&lt;/Keywords&gt;&lt;Keywords&gt;Sensitivity and Specificity&lt;/Keywords&gt;&lt;Keywords&gt;Smoking&lt;/Keywords&gt;&lt;Reprint&gt;Not in File&lt;/Reprint&gt;&lt;Start_Page&gt;671&lt;/Start_Page&gt;&lt;End_Page&gt;677&lt;/End_Page&gt;&lt;Periodical&gt;Ann.Epidemiol.&lt;/Periodical&gt;&lt;Volume&gt;18&lt;/Volume&gt;&lt;Issue&gt;9&lt;/Issue&gt;&lt;ZZ_JournalStdAbbrev&gt;&lt;f name="System"&gt;Ann.Epidemiol.&lt;/f&gt;&lt;/ZZ_JournalStdAbbrev&gt;&lt;ZZ_WorkformID&gt;1&lt;/ZZ_WorkformID&gt;&lt;/MDL&gt;&lt;/Cite&gt;&lt;/Refman&gt;</w:instrText>
            </w:r>
            <w:r w:rsidRPr="00511110">
              <w:rPr>
                <w:rFonts w:ascii="Times New Roman" w:hAnsi="Times New Roman"/>
                <w:sz w:val="24"/>
                <w:szCs w:val="24"/>
                <w:lang w:val="en-US"/>
              </w:rPr>
              <w:fldChar w:fldCharType="separate"/>
            </w:r>
            <w:r w:rsidRPr="00511110">
              <w:rPr>
                <w:rFonts w:ascii="Times New Roman" w:hAnsi="Times New Roman"/>
                <w:noProof/>
                <w:sz w:val="24"/>
                <w:szCs w:val="24"/>
              </w:rPr>
              <w:t>[24]</w:t>
            </w:r>
            <w:r w:rsidRPr="00511110">
              <w:rPr>
                <w:rFonts w:ascii="Times New Roman" w:hAnsi="Times New Roman"/>
                <w:sz w:val="24"/>
                <w:szCs w:val="24"/>
                <w:lang w:val="en-US"/>
              </w:rPr>
              <w:fldChar w:fldCharType="end"/>
            </w:r>
          </w:p>
        </w:tc>
        <w:tc>
          <w:tcPr>
            <w:tcW w:w="131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HDL-C</w:t>
            </w: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[1.2-1.4[ vs &lt;1.2</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0.94 (0.75-1.18)</w:t>
            </w:r>
          </w:p>
        </w:tc>
        <w:tc>
          <w:tcPr>
            <w:tcW w:w="1672"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w:t>
            </w:r>
          </w:p>
        </w:tc>
        <w:tc>
          <w:tcPr>
            <w:tcW w:w="555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Age, ethnicity, age at menarche, BMI, smoking status, reproductive hormone use, age at menopause</w:t>
            </w: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[1.4-1.7[ vs &lt;1.2</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1.02 (0.83-1.24)</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≥1.7 vs &lt;1.2</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0.95 (0.66-1.37)</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1mmol/L</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1.05 (0.77-1.41)</w:t>
            </w:r>
          </w:p>
        </w:tc>
        <w:tc>
          <w:tcPr>
            <w:tcW w:w="1672"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[1.2-1.4[ vs &lt;1.2</w:t>
            </w:r>
          </w:p>
        </w:tc>
        <w:tc>
          <w:tcPr>
            <w:tcW w:w="2335" w:type="dxa"/>
            <w:gridSpan w:val="2"/>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0.82 (0.62-1.08)</w:t>
            </w:r>
            <w:r w:rsidR="00FC7B98" w:rsidRPr="00511110">
              <w:rPr>
                <w:rFonts w:ascii="Times New Roman" w:hAnsi="Times New Roman"/>
                <w:sz w:val="24"/>
                <w:szCs w:val="24"/>
                <w:lang w:val="en-US"/>
              </w:rPr>
              <w:t>*</w:t>
            </w:r>
          </w:p>
        </w:tc>
        <w:tc>
          <w:tcPr>
            <w:tcW w:w="1672"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[1.4-1.7[ vs &lt;1.2</w:t>
            </w:r>
          </w:p>
        </w:tc>
        <w:tc>
          <w:tcPr>
            <w:tcW w:w="2335" w:type="dxa"/>
            <w:gridSpan w:val="2"/>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0.69 (0.53-0.92)</w:t>
            </w:r>
            <w:r w:rsidR="00FC7B98" w:rsidRPr="00511110">
              <w:rPr>
                <w:rFonts w:ascii="Times New Roman" w:hAnsi="Times New Roman"/>
                <w:sz w:val="24"/>
                <w:szCs w:val="24"/>
                <w:lang w:val="en-US"/>
              </w:rPr>
              <w:t>*</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≥1.7 vs &lt;1.2</w:t>
            </w:r>
          </w:p>
        </w:tc>
        <w:tc>
          <w:tcPr>
            <w:tcW w:w="2335" w:type="dxa"/>
            <w:gridSpan w:val="2"/>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0.83 (0.44-1.56)</w:t>
            </w:r>
            <w:r w:rsidR="00FC7B98" w:rsidRPr="00511110">
              <w:rPr>
                <w:rFonts w:ascii="Times New Roman" w:hAnsi="Times New Roman"/>
                <w:sz w:val="24"/>
                <w:szCs w:val="24"/>
                <w:lang w:val="en-US"/>
              </w:rPr>
              <w:t>*</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[1.2-1.4[ vs &lt;1.2</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1.01 (0.71-1.44)</w:t>
            </w:r>
            <w:r w:rsidR="00FC7B98" w:rsidRPr="00511110">
              <w:rPr>
                <w:rFonts w:ascii="Times New Roman" w:hAnsi="Times New Roman"/>
                <w:sz w:val="24"/>
                <w:szCs w:val="24"/>
                <w:lang w:val="en-US"/>
              </w:rPr>
              <w:t>†</w:t>
            </w:r>
          </w:p>
        </w:tc>
        <w:tc>
          <w:tcPr>
            <w:tcW w:w="1672"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[1.4-1.7[ vs &lt;1.2</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1.33 (0.99-1.80)</w:t>
            </w:r>
            <w:r w:rsidR="00FC7B98" w:rsidRPr="00511110">
              <w:rPr>
                <w:rFonts w:ascii="Times New Roman" w:hAnsi="Times New Roman"/>
                <w:sz w:val="24"/>
                <w:szCs w:val="24"/>
                <w:lang w:val="en-US"/>
              </w:rPr>
              <w:t>†</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≥1.7 vs &lt;1.2</w:t>
            </w:r>
          </w:p>
        </w:tc>
        <w:tc>
          <w:tcPr>
            <w:tcW w:w="2335" w:type="dxa"/>
            <w:gridSpan w:val="2"/>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1.04 (0.64-1.71)</w:t>
            </w:r>
            <w:r w:rsidR="00FC7B98" w:rsidRPr="00511110">
              <w:rPr>
                <w:rFonts w:ascii="Times New Roman" w:hAnsi="Times New Roman"/>
                <w:sz w:val="24"/>
                <w:szCs w:val="24"/>
                <w:lang w:val="en-US"/>
              </w:rPr>
              <w:t>†</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≥1.3 vs &lt;1.3</w:t>
            </w:r>
          </w:p>
        </w:tc>
        <w:tc>
          <w:tcPr>
            <w:tcW w:w="2335" w:type="dxa"/>
            <w:gridSpan w:val="2"/>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0.60 (0.38-0.94)</w:t>
            </w:r>
            <w:r w:rsidR="00FC7B98" w:rsidRPr="00511110">
              <w:rPr>
                <w:rFonts w:ascii="Times New Roman" w:hAnsi="Times New Roman"/>
                <w:sz w:val="24"/>
                <w:szCs w:val="24"/>
                <w:lang w:val="en-US"/>
              </w:rPr>
              <w:t xml:space="preserve">* </w:t>
            </w:r>
          </w:p>
        </w:tc>
        <w:tc>
          <w:tcPr>
            <w:tcW w:w="1672"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≥1.3 vs &lt;1.3</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1.08 (0.77-1.52)</w:t>
            </w:r>
            <w:r w:rsidR="00FC7B98" w:rsidRPr="00511110">
              <w:rPr>
                <w:rFonts w:ascii="Times New Roman" w:hAnsi="Times New Roman"/>
                <w:sz w:val="24"/>
                <w:szCs w:val="24"/>
                <w:lang w:val="en-US"/>
              </w:rPr>
              <w:t>†</w:t>
            </w:r>
          </w:p>
        </w:tc>
        <w:tc>
          <w:tcPr>
            <w:tcW w:w="1672"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1mmol/L</w:t>
            </w:r>
          </w:p>
        </w:tc>
        <w:tc>
          <w:tcPr>
            <w:tcW w:w="2335" w:type="dxa"/>
            <w:gridSpan w:val="2"/>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1.05 (0.59-1.84)</w:t>
            </w:r>
            <w:r w:rsidR="00FC7B98" w:rsidRPr="00511110">
              <w:rPr>
                <w:rFonts w:ascii="Times New Roman" w:hAnsi="Times New Roman"/>
                <w:sz w:val="24"/>
                <w:szCs w:val="24"/>
                <w:lang w:val="en-US"/>
              </w:rPr>
              <w:t>*</w:t>
            </w:r>
          </w:p>
        </w:tc>
        <w:tc>
          <w:tcPr>
            <w:tcW w:w="1672"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1mmol/L</w:t>
            </w:r>
          </w:p>
        </w:tc>
        <w:tc>
          <w:tcPr>
            <w:tcW w:w="2335" w:type="dxa"/>
            <w:gridSpan w:val="2"/>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1.14 (0.78-1.68)</w:t>
            </w:r>
            <w:r w:rsidR="00FC7B98" w:rsidRPr="00511110">
              <w:rPr>
                <w:rFonts w:ascii="Times New Roman" w:hAnsi="Times New Roman"/>
                <w:sz w:val="24"/>
                <w:szCs w:val="24"/>
                <w:lang w:val="en-US"/>
              </w:rPr>
              <w:t>†</w:t>
            </w:r>
          </w:p>
        </w:tc>
        <w:tc>
          <w:tcPr>
            <w:tcW w:w="1672"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≥1.3 vs &lt;1.3</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0.75(0.55-1.02)</w:t>
            </w:r>
          </w:p>
        </w:tc>
        <w:tc>
          <w:tcPr>
            <w:tcW w:w="1672"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5</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1mmol/L</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0,93(0.79-1.11)</w:t>
            </w:r>
          </w:p>
        </w:tc>
        <w:tc>
          <w:tcPr>
            <w:tcW w:w="1672"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5</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val="restart"/>
            <w:shd w:val="clear" w:color="auto" w:fill="auto"/>
          </w:tcPr>
          <w:p w:rsidR="0072785F" w:rsidRPr="00511110" w:rsidRDefault="0072785F" w:rsidP="00AC46CD">
            <w:pPr>
              <w:spacing w:after="0"/>
              <w:rPr>
                <w:rFonts w:ascii="Times New Roman" w:hAnsi="Times New Roman"/>
                <w:sz w:val="24"/>
                <w:szCs w:val="24"/>
              </w:rPr>
            </w:pPr>
            <w:r w:rsidRPr="00511110">
              <w:rPr>
                <w:rFonts w:ascii="Times New Roman" w:hAnsi="Times New Roman"/>
                <w:sz w:val="24"/>
                <w:szCs w:val="24"/>
              </w:rPr>
              <w:t xml:space="preserve">Iso et al (2009) </w:t>
            </w:r>
            <w:r w:rsidRPr="00511110">
              <w:rPr>
                <w:rFonts w:ascii="Times New Roman" w:hAnsi="Times New Roman"/>
                <w:sz w:val="24"/>
                <w:szCs w:val="24"/>
                <w:lang w:val="en-US"/>
              </w:rPr>
              <w:fldChar w:fldCharType="begin"/>
            </w:r>
            <w:r w:rsidRPr="00511110">
              <w:rPr>
                <w:rFonts w:ascii="Times New Roman" w:hAnsi="Times New Roman"/>
                <w:sz w:val="24"/>
                <w:szCs w:val="24"/>
              </w:rPr>
              <w:instrText xml:space="preserve"> ADDIN REFMGR.CITE &lt;Refman&gt;&lt;Cite&gt;&lt;Author&gt;Iso&lt;/Author&gt;&lt;Year&gt;2009&lt;/Year&gt;&lt;RecNum&gt;14&lt;/RecNum&gt;&lt;IDText&gt;Serum cholesterol levels in relation to the incidence of cancer: the JPHC study cohorts&lt;/IDText&gt;&lt;MDL Ref_Type="Journal"&gt;&lt;Ref_Type&gt;Journal&lt;/Ref_Type&gt;&lt;Ref_ID&gt;14&lt;/Ref_ID&gt;&lt;Title_Primary&gt;Serum cholesterol levels in relation to the incidence of cancer: the JPHC study cohorts&lt;/Title_Primary&gt;&lt;Authors_Primary&gt;Iso,H.&lt;/Authors_Primary&gt;&lt;Authors_Primary&gt;Ikeda,A.&lt;/Authors_Primary&gt;&lt;Authors_Primary&gt;Inoue,M.&lt;/Authors_Primary&gt;&lt;Authors_Primary&gt;Sato,S.&lt;/Authors_Primary&gt;&lt;Authors_Primary&gt;Tsugane,S.&lt;/Authors_Primary&gt;&lt;Date_Primary&gt;2009/12/1&lt;/Date_Primary&gt;&lt;Keywords&gt;Adult&lt;/Keywords&gt;&lt;Keywords&gt;Aged&lt;/Keywords&gt;&lt;Keywords&gt;blood&lt;/Keywords&gt;&lt;Keywords&gt;Cholesterol&lt;/Keywords&gt;&lt;Keywords&gt;Cohort Studies&lt;/Keywords&gt;&lt;Keywords&gt;epidemiology&lt;/Keywords&gt;&lt;Keywords&gt;Female&lt;/Keywords&gt;&lt;Keywords&gt;Follow-Up Studies&lt;/Keywords&gt;&lt;Keywords&gt;Humans&lt;/Keywords&gt;&lt;Keywords&gt;Incidence&lt;/Keywords&gt;&lt;Keywords&gt;Japan&lt;/Keywords&gt;&lt;Keywords&gt;Male&lt;/Keywords&gt;&lt;Keywords&gt;Middle Aged&lt;/Keywords&gt;&lt;Keywords&gt;mortality&lt;/Keywords&gt;&lt;Keywords&gt;Neoplasms&lt;/Keywords&gt;&lt;Keywords&gt;Prognosis&lt;/Keywords&gt;&lt;Keywords&gt;Prospective Studies&lt;/Keywords&gt;&lt;Keywords&gt;Questionnaires&lt;/Keywords&gt;&lt;Keywords&gt;Risk&lt;/Keywords&gt;&lt;Keywords&gt;Risk Factors&lt;/Keywords&gt;&lt;Keywords&gt;Survival Rate&lt;/Keywords&gt;&lt;Reprint&gt;Not in File&lt;/Reprint&gt;&lt;Start_Page&gt;2679&lt;/Start_Page&gt;&lt;End_Page&gt;2686&lt;/End_Page&gt;&lt;Periodical&gt;Int.J Cancer.&lt;/Periodical&gt;&lt;Volume&gt;125&lt;/Volume&gt;&lt;Issue&gt;11&lt;/Issue&gt;&lt;ZZ_JournalStdAbbrev&gt;&lt;f name="System"&gt;Int.J Cancer.&lt;/f&gt;&lt;/ZZ_JournalStdAbbrev&gt;&lt;ZZ_WorkformID&gt;1&lt;/ZZ_WorkformID&gt;&lt;/MDL&gt;&lt;/Cite&gt;&lt;/Refman&gt;</w:instrText>
            </w:r>
            <w:r w:rsidRPr="00511110">
              <w:rPr>
                <w:rFonts w:ascii="Times New Roman" w:hAnsi="Times New Roman"/>
                <w:sz w:val="24"/>
                <w:szCs w:val="24"/>
                <w:lang w:val="en-US"/>
              </w:rPr>
              <w:fldChar w:fldCharType="separate"/>
            </w:r>
            <w:r w:rsidRPr="00511110">
              <w:rPr>
                <w:rFonts w:ascii="Times New Roman" w:hAnsi="Times New Roman"/>
                <w:noProof/>
                <w:sz w:val="24"/>
                <w:szCs w:val="24"/>
              </w:rPr>
              <w:t>[20]</w:t>
            </w:r>
            <w:r w:rsidRPr="00511110">
              <w:rPr>
                <w:rFonts w:ascii="Times New Roman" w:hAnsi="Times New Roman"/>
                <w:sz w:val="24"/>
                <w:szCs w:val="24"/>
                <w:lang w:val="en-US"/>
              </w:rPr>
              <w:fldChar w:fldCharType="end"/>
            </w:r>
            <w:r w:rsidRPr="00511110">
              <w:rPr>
                <w:rFonts w:ascii="Times New Roman" w:hAnsi="Times New Roman"/>
                <w:sz w:val="24"/>
                <w:szCs w:val="24"/>
              </w:rPr>
              <w:tab/>
            </w:r>
          </w:p>
        </w:tc>
        <w:tc>
          <w:tcPr>
            <w:tcW w:w="131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T-C</w:t>
            </w: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[4.1-4.6[ vs &lt;4.1</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0.66 (0.35-1.21)</w:t>
            </w:r>
          </w:p>
        </w:tc>
        <w:tc>
          <w:tcPr>
            <w:tcW w:w="1672"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w:t>
            </w:r>
          </w:p>
        </w:tc>
        <w:tc>
          <w:tcPr>
            <w:tcW w:w="555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Age, BMI, pack year of smoking, alcohol consumption, hypertension, diabetes, hyperlipidemia medication use, total vegetable intake, coffee intake, study center</w:t>
            </w: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[4.6-5.2[ vs &lt;4.1</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1.15 (0.66-2.01)</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[5.2-5.7[ vs &lt;4.1</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0.92 (0.53-1.58)</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[5.7-6.2[ vs &lt;4.1</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0.91 (0.51-1.62)</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≥6.2 vs &lt;4.1</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0.92 (0.51-1.65)</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1mmol/L</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1.00 (0.84-1.19)</w:t>
            </w:r>
          </w:p>
        </w:tc>
        <w:tc>
          <w:tcPr>
            <w:tcW w:w="1672"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val="restart"/>
            <w:shd w:val="clear" w:color="auto" w:fill="auto"/>
          </w:tcPr>
          <w:p w:rsidR="0072785F" w:rsidRPr="00511110" w:rsidRDefault="0072785F" w:rsidP="00AC46CD">
            <w:pPr>
              <w:spacing w:after="0"/>
              <w:rPr>
                <w:rFonts w:ascii="Times New Roman" w:hAnsi="Times New Roman"/>
                <w:sz w:val="24"/>
                <w:szCs w:val="24"/>
              </w:rPr>
            </w:pPr>
            <w:r w:rsidRPr="00511110">
              <w:rPr>
                <w:rFonts w:ascii="Times New Roman" w:hAnsi="Times New Roman"/>
                <w:sz w:val="24"/>
                <w:szCs w:val="24"/>
              </w:rPr>
              <w:br w:type="page"/>
              <w:t xml:space="preserve">Kabat et al (2009) </w:t>
            </w:r>
            <w:r w:rsidRPr="00511110">
              <w:rPr>
                <w:rFonts w:ascii="Times New Roman" w:hAnsi="Times New Roman"/>
                <w:sz w:val="24"/>
                <w:szCs w:val="24"/>
                <w:lang w:val="en-US"/>
              </w:rPr>
              <w:fldChar w:fldCharType="begin">
                <w:fldData xml:space="preserve">PFJlZm1hbj48Q2l0ZT48QXV0aG9yPkthYmF0PC9BdXRob3I+PFllYXI+MjAwOTwvWWVhcj48UmVj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</w:fldData>
              </w:fldChar>
            </w:r>
            <w:r w:rsidRPr="00511110">
              <w:rPr>
                <w:rFonts w:ascii="Times New Roman" w:hAnsi="Times New Roman"/>
                <w:sz w:val="24"/>
                <w:szCs w:val="24"/>
              </w:rPr>
              <w:instrText xml:space="preserve"> ADDIN REFMGR.CITE </w:instrText>
            </w:r>
            <w:r w:rsidRPr="00511110">
              <w:rPr>
                <w:rFonts w:ascii="Times New Roman" w:hAnsi="Times New Roman"/>
                <w:sz w:val="24"/>
                <w:szCs w:val="24"/>
              </w:rPr>
              <w:fldChar w:fldCharType="begin">
                <w:fldData xml:space="preserve">PFJlZm1hbj48Q2l0ZT48QXV0aG9yPkthYmF0PC9BdXRob3I+PFllYXI+MjAwOTwvWWVhcj48UmVj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</w:fldData>
              </w:fldChar>
            </w:r>
            <w:r w:rsidRPr="00511110">
              <w:rPr>
                <w:rFonts w:ascii="Times New Roman" w:hAnsi="Times New Roman"/>
                <w:sz w:val="24"/>
                <w:szCs w:val="24"/>
              </w:rPr>
              <w:instrText xml:space="preserve"> ADDIN EN.CITE.DATA </w:instrText>
            </w:r>
            <w:r w:rsidRPr="00511110">
              <w:rPr>
                <w:rFonts w:ascii="Times New Roman" w:hAnsi="Times New Roman"/>
                <w:sz w:val="24"/>
                <w:szCs w:val="24"/>
              </w:rPr>
            </w:r>
            <w:r w:rsidRPr="00511110">
              <w:rPr>
                <w:rFonts w:ascii="Times New Roman" w:hAnsi="Times New Roman"/>
                <w:sz w:val="24"/>
                <w:szCs w:val="24"/>
              </w:rPr>
              <w:fldChar w:fldCharType="end"/>
            </w:r>
            <w:r w:rsidRPr="00511110">
              <w:rPr>
                <w:rFonts w:ascii="Times New Roman" w:hAnsi="Times New Roman"/>
                <w:sz w:val="24"/>
                <w:szCs w:val="24"/>
                <w:lang w:val="en-US"/>
              </w:rPr>
            </w:r>
            <w:r w:rsidRPr="00511110">
              <w:rPr>
                <w:rFonts w:ascii="Times New Roman" w:hAnsi="Times New Roman"/>
                <w:sz w:val="24"/>
                <w:szCs w:val="24"/>
                <w:lang w:val="en-US"/>
              </w:rPr>
              <w:fldChar w:fldCharType="separate"/>
            </w:r>
            <w:r w:rsidRPr="00511110">
              <w:rPr>
                <w:rFonts w:ascii="Times New Roman" w:hAnsi="Times New Roman"/>
                <w:noProof/>
                <w:sz w:val="24"/>
                <w:szCs w:val="24"/>
              </w:rPr>
              <w:t>[26]</w:t>
            </w:r>
            <w:r w:rsidRPr="00511110">
              <w:rPr>
                <w:rFonts w:ascii="Times New Roman" w:hAnsi="Times New Roman"/>
                <w:sz w:val="24"/>
                <w:szCs w:val="24"/>
                <w:lang w:val="en-US"/>
              </w:rPr>
              <w:fldChar w:fldCharType="end"/>
            </w:r>
            <w:r w:rsidRPr="00511110">
              <w:rPr>
                <w:rFonts w:ascii="Times New Roman" w:hAnsi="Times New Roman"/>
                <w:sz w:val="24"/>
                <w:szCs w:val="24"/>
              </w:rPr>
              <w:tab/>
            </w:r>
          </w:p>
        </w:tc>
        <w:tc>
          <w:tcPr>
            <w:tcW w:w="131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HDL-C</w:t>
            </w: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 3-1.6[ vs &lt;1.3</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0.85 (0.58-1.25)</w:t>
            </w:r>
            <w:r w:rsidR="00FC7B98" w:rsidRPr="00511110">
              <w:rPr>
                <w:rFonts w:ascii="Times New Roman" w:hAnsi="Times New Roman"/>
                <w:sz w:val="24"/>
                <w:szCs w:val="24"/>
                <w:lang w:val="en-US"/>
              </w:rPr>
              <w:t>†</w:t>
            </w:r>
          </w:p>
        </w:tc>
        <w:tc>
          <w:tcPr>
            <w:tcW w:w="1672"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2</w:t>
            </w:r>
          </w:p>
        </w:tc>
        <w:tc>
          <w:tcPr>
            <w:tcW w:w="555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 xml:space="preserve">Age, education, ethnicity, BMI, oral contraceptive use, hormone therapy, age at menarche, age at first birth, age at menopause, alcohol consumption, family history of breast cancer, history of breast biopsy, physical </w:t>
            </w:r>
            <w:r w:rsidRPr="00511110">
              <w:rPr>
                <w:rFonts w:ascii="Times New Roman" w:hAnsi="Times New Roman"/>
                <w:sz w:val="24"/>
                <w:szCs w:val="24"/>
                <w:lang w:val="en-US"/>
              </w:rPr>
              <w:lastRenderedPageBreak/>
              <w:t>activity, energy intake, smoking status, randomization status (for women in the clinical trial) in the hormone therapy, all other components of the metabolic syndrome</w:t>
            </w: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≥1.6 vs &lt;1.3</w:t>
            </w:r>
          </w:p>
        </w:tc>
        <w:tc>
          <w:tcPr>
            <w:tcW w:w="2335" w:type="dxa"/>
            <w:gridSpan w:val="2"/>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0.80 (0.53-1.21)</w:t>
            </w:r>
            <w:r w:rsidR="00FC7B98" w:rsidRPr="00511110">
              <w:rPr>
                <w:rFonts w:ascii="Times New Roman" w:hAnsi="Times New Roman"/>
                <w:sz w:val="24"/>
                <w:szCs w:val="24"/>
                <w:lang w:val="en-US"/>
              </w:rPr>
              <w:t>†</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shd w:val="clear" w:color="auto" w:fill="auto"/>
          </w:tcPr>
          <w:p w:rsidR="0072785F" w:rsidRPr="00511110" w:rsidRDefault="0072785F" w:rsidP="00AC46CD">
            <w:pPr>
              <w:spacing w:after="0"/>
              <w:rPr>
                <w:rFonts w:ascii="Times New Roman" w:hAnsi="Times New Roman"/>
                <w:sz w:val="24"/>
                <w:szCs w:val="24"/>
              </w:rPr>
            </w:pPr>
            <w:r w:rsidRPr="00511110">
              <w:rPr>
                <w:rFonts w:ascii="Times New Roman" w:hAnsi="Times New Roman"/>
                <w:sz w:val="24"/>
                <w:szCs w:val="24"/>
              </w:rPr>
              <w:lastRenderedPageBreak/>
              <w:t xml:space="preserve">Agnoli et al (2010) </w:t>
            </w:r>
            <w:r w:rsidRPr="00511110">
              <w:rPr>
                <w:rFonts w:ascii="Times New Roman" w:hAnsi="Times New Roman"/>
                <w:sz w:val="24"/>
                <w:szCs w:val="24"/>
                <w:lang w:val="en-US"/>
              </w:rPr>
              <w:fldChar w:fldCharType="begin">
                <w:fldData xml:space="preserve">PFJlZm1hbj48Q2l0ZT48QXV0aG9yPkFnbm9saTwvQXV0aG9yPjxZZWFyPjIwMTA8L1llYXI+PFJl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</w:fldData>
              </w:fldChar>
            </w:r>
            <w:r w:rsidRPr="00511110">
              <w:rPr>
                <w:rFonts w:ascii="Times New Roman" w:hAnsi="Times New Roman"/>
                <w:sz w:val="24"/>
                <w:szCs w:val="24"/>
              </w:rPr>
              <w:instrText xml:space="preserve"> ADDIN REFMGR.CITE </w:instrText>
            </w:r>
            <w:r w:rsidRPr="00511110">
              <w:rPr>
                <w:rFonts w:ascii="Times New Roman" w:hAnsi="Times New Roman"/>
                <w:sz w:val="24"/>
                <w:szCs w:val="24"/>
              </w:rPr>
              <w:fldChar w:fldCharType="begin">
                <w:fldData xml:space="preserve">PFJlZm1hbj48Q2l0ZT48QXV0aG9yPkFnbm9saTwvQXV0aG9yPjxZZWFyPjIwMTA8L1llYXI+PFJl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</w:fldData>
              </w:fldChar>
            </w:r>
            <w:r w:rsidRPr="00511110">
              <w:rPr>
                <w:rFonts w:ascii="Times New Roman" w:hAnsi="Times New Roman"/>
                <w:sz w:val="24"/>
                <w:szCs w:val="24"/>
              </w:rPr>
              <w:instrText xml:space="preserve"> ADDIN EN.CITE.DATA </w:instrText>
            </w:r>
            <w:r w:rsidRPr="00511110">
              <w:rPr>
                <w:rFonts w:ascii="Times New Roman" w:hAnsi="Times New Roman"/>
                <w:sz w:val="24"/>
                <w:szCs w:val="24"/>
              </w:rPr>
            </w:r>
            <w:r w:rsidRPr="00511110">
              <w:rPr>
                <w:rFonts w:ascii="Times New Roman" w:hAnsi="Times New Roman"/>
                <w:sz w:val="24"/>
                <w:szCs w:val="24"/>
              </w:rPr>
              <w:fldChar w:fldCharType="end"/>
            </w:r>
            <w:r w:rsidRPr="00511110">
              <w:rPr>
                <w:rFonts w:ascii="Times New Roman" w:hAnsi="Times New Roman"/>
                <w:sz w:val="24"/>
                <w:szCs w:val="24"/>
                <w:lang w:val="en-US"/>
              </w:rPr>
            </w:r>
            <w:r w:rsidRPr="00511110">
              <w:rPr>
                <w:rFonts w:ascii="Times New Roman" w:hAnsi="Times New Roman"/>
                <w:sz w:val="24"/>
                <w:szCs w:val="24"/>
                <w:lang w:val="en-US"/>
              </w:rPr>
              <w:fldChar w:fldCharType="separate"/>
            </w:r>
            <w:r w:rsidRPr="00511110">
              <w:rPr>
                <w:rFonts w:ascii="Times New Roman" w:hAnsi="Times New Roman"/>
                <w:noProof/>
                <w:sz w:val="24"/>
                <w:szCs w:val="24"/>
              </w:rPr>
              <w:t>[27]</w:t>
            </w:r>
            <w:r w:rsidRPr="00511110">
              <w:rPr>
                <w:rFonts w:ascii="Times New Roman" w:hAnsi="Times New Roman"/>
                <w:sz w:val="24"/>
                <w:szCs w:val="24"/>
                <w:lang w:val="en-US"/>
              </w:rPr>
              <w:fldChar w:fldCharType="end"/>
            </w:r>
            <w:r w:rsidRPr="00511110">
              <w:rPr>
                <w:rFonts w:ascii="Times New Roman" w:hAnsi="Times New Roman"/>
                <w:sz w:val="24"/>
                <w:szCs w:val="24"/>
              </w:rPr>
              <w:tab/>
            </w:r>
          </w:p>
        </w:tc>
        <w:tc>
          <w:tcPr>
            <w:tcW w:w="1317"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HDL-C</w:t>
            </w: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≥1.3 vs &lt;1.3</w:t>
            </w:r>
          </w:p>
        </w:tc>
        <w:tc>
          <w:tcPr>
            <w:tcW w:w="2335" w:type="dxa"/>
            <w:gridSpan w:val="2"/>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0.63 (0.43-0.91)</w:t>
            </w:r>
            <w:r w:rsidR="00FC7B98" w:rsidRPr="00511110">
              <w:rPr>
                <w:rFonts w:ascii="Times New Roman" w:hAnsi="Times New Roman"/>
                <w:sz w:val="24"/>
                <w:szCs w:val="24"/>
                <w:lang w:val="en-US"/>
              </w:rPr>
              <w:t>†</w:t>
            </w:r>
          </w:p>
        </w:tc>
        <w:tc>
          <w:tcPr>
            <w:tcW w:w="1672"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w:t>
            </w:r>
          </w:p>
        </w:tc>
        <w:tc>
          <w:tcPr>
            <w:tcW w:w="5557"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Age at menarche, years from menopause, number of full-term pregnancies, age at first birth, oral contraceptive use, past hormone therapy use, education, family history of breast cancer, breastfeeding, smoking status, alcohol consumption. BMI was not related to breast cancer risk in this study</w:t>
            </w:r>
          </w:p>
        </w:tc>
      </w:tr>
      <w:tr w:rsidR="00511110" w:rsidRPr="00511110" w:rsidTr="00AC46CD">
        <w:trPr>
          <w:jc w:val="center"/>
        </w:trPr>
        <w:tc>
          <w:tcPr>
            <w:tcW w:w="2992" w:type="dxa"/>
            <w:vMerge w:val="restart"/>
            <w:shd w:val="clear" w:color="auto" w:fill="auto"/>
          </w:tcPr>
          <w:p w:rsidR="0072785F" w:rsidRPr="00511110" w:rsidRDefault="0072785F" w:rsidP="00AC46CD">
            <w:pPr>
              <w:spacing w:after="0"/>
              <w:rPr>
                <w:rFonts w:ascii="Times New Roman" w:hAnsi="Times New Roman"/>
                <w:sz w:val="24"/>
                <w:szCs w:val="24"/>
              </w:rPr>
            </w:pPr>
            <w:r w:rsidRPr="00511110">
              <w:rPr>
                <w:rFonts w:ascii="Times New Roman" w:hAnsi="Times New Roman"/>
                <w:sz w:val="24"/>
                <w:szCs w:val="24"/>
              </w:rPr>
              <w:t xml:space="preserve">Bjorge et al (2010) </w:t>
            </w:r>
            <w:r w:rsidRPr="00511110">
              <w:rPr>
                <w:rFonts w:ascii="Times New Roman" w:hAnsi="Times New Roman"/>
                <w:sz w:val="24"/>
                <w:szCs w:val="24"/>
                <w:lang w:val="en-US"/>
              </w:rPr>
              <w:fldChar w:fldCharType="begin">
                <w:fldData xml:space="preserve">PFJlZm1hbj48Q2l0ZT48QXV0aG9yPkJqb3JnZTwvQXV0aG9yPjxZZWFyPjIwMTA8L1llYXI+PFJl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</w:fldData>
              </w:fldChar>
            </w:r>
            <w:r w:rsidRPr="00511110">
              <w:rPr>
                <w:rFonts w:ascii="Times New Roman" w:hAnsi="Times New Roman"/>
                <w:sz w:val="24"/>
                <w:szCs w:val="24"/>
              </w:rPr>
              <w:instrText xml:space="preserve"> ADDIN REFMGR.CITE </w:instrText>
            </w:r>
            <w:r w:rsidRPr="00511110">
              <w:rPr>
                <w:rFonts w:ascii="Times New Roman" w:hAnsi="Times New Roman"/>
                <w:sz w:val="24"/>
                <w:szCs w:val="24"/>
              </w:rPr>
              <w:fldChar w:fldCharType="begin">
                <w:fldData xml:space="preserve">PFJlZm1hbj48Q2l0ZT48QXV0aG9yPkJqb3JnZTwvQXV0aG9yPjxZZWFyPjIwMTA8L1llYXI+PFJl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</w:fldData>
              </w:fldChar>
            </w:r>
            <w:r w:rsidRPr="00511110">
              <w:rPr>
                <w:rFonts w:ascii="Times New Roman" w:hAnsi="Times New Roman"/>
                <w:sz w:val="24"/>
                <w:szCs w:val="24"/>
              </w:rPr>
              <w:instrText xml:space="preserve"> ADDIN EN.CITE.DATA </w:instrText>
            </w:r>
            <w:r w:rsidRPr="00511110">
              <w:rPr>
                <w:rFonts w:ascii="Times New Roman" w:hAnsi="Times New Roman"/>
                <w:sz w:val="24"/>
                <w:szCs w:val="24"/>
              </w:rPr>
            </w:r>
            <w:r w:rsidRPr="00511110">
              <w:rPr>
                <w:rFonts w:ascii="Times New Roman" w:hAnsi="Times New Roman"/>
                <w:sz w:val="24"/>
                <w:szCs w:val="24"/>
              </w:rPr>
              <w:fldChar w:fldCharType="end"/>
            </w:r>
            <w:r w:rsidRPr="00511110">
              <w:rPr>
                <w:rFonts w:ascii="Times New Roman" w:hAnsi="Times New Roman"/>
                <w:sz w:val="24"/>
                <w:szCs w:val="24"/>
                <w:lang w:val="en-US"/>
              </w:rPr>
            </w:r>
            <w:r w:rsidRPr="00511110">
              <w:rPr>
                <w:rFonts w:ascii="Times New Roman" w:hAnsi="Times New Roman"/>
                <w:sz w:val="24"/>
                <w:szCs w:val="24"/>
                <w:lang w:val="en-US"/>
              </w:rPr>
              <w:fldChar w:fldCharType="separate"/>
            </w:r>
            <w:r w:rsidRPr="00511110">
              <w:rPr>
                <w:rFonts w:ascii="Times New Roman" w:hAnsi="Times New Roman"/>
                <w:noProof/>
                <w:sz w:val="24"/>
                <w:szCs w:val="24"/>
              </w:rPr>
              <w:t>[33]</w:t>
            </w:r>
            <w:r w:rsidRPr="00511110">
              <w:rPr>
                <w:rFonts w:ascii="Times New Roman" w:hAnsi="Times New Roman"/>
                <w:sz w:val="24"/>
                <w:szCs w:val="24"/>
                <w:lang w:val="en-US"/>
              </w:rPr>
              <w:fldChar w:fldCharType="end"/>
            </w:r>
          </w:p>
        </w:tc>
        <w:tc>
          <w:tcPr>
            <w:tcW w:w="131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T-C</w:t>
            </w: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[4.1-4.6[ vs &lt;4.1</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0.97 (0.84-1.13)</w:t>
            </w:r>
          </w:p>
        </w:tc>
        <w:tc>
          <w:tcPr>
            <w:tcW w:w="1672"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w:t>
            </w:r>
          </w:p>
        </w:tc>
        <w:tc>
          <w:tcPr>
            <w:tcW w:w="555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Year of birth, age at measurement, smoking, and quintile levels of BMI</w:t>
            </w: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[4.6-5.1[ vs &lt;4.1</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0.95 (0.82-1.09)</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[5.1-6.2[ vs &lt;4.1</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0.87 (0.76-1.01)</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≥6.2 vs &lt;4.1</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0.74 (0.64-0.86)</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[4.1-4.6[ vs &lt;4.1</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1.06 (0.85-1.32)</w:t>
            </w:r>
            <w:r w:rsidR="00FC7B98" w:rsidRPr="00511110">
              <w:rPr>
                <w:rFonts w:ascii="Times New Roman" w:eastAsia="Times New Roman" w:hAnsi="Times New Roman"/>
                <w:sz w:val="24"/>
                <w:szCs w:val="24"/>
                <w:lang w:val="en-US" w:eastAsia="fr-FR"/>
              </w:rPr>
              <w:t>§</w:t>
            </w:r>
          </w:p>
        </w:tc>
        <w:tc>
          <w:tcPr>
            <w:tcW w:w="1672"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[4.6-5.1[ vs &lt;4.1</w:t>
            </w:r>
          </w:p>
        </w:tc>
        <w:tc>
          <w:tcPr>
            <w:tcW w:w="2335" w:type="dxa"/>
            <w:gridSpan w:val="2"/>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0.86 (0.68-1.09)</w:t>
            </w:r>
            <w:r w:rsidR="00FC7B98" w:rsidRPr="00511110">
              <w:rPr>
                <w:rFonts w:ascii="Times New Roman" w:eastAsia="Times New Roman" w:hAnsi="Times New Roman"/>
                <w:sz w:val="24"/>
                <w:szCs w:val="24"/>
                <w:lang w:val="en-US" w:eastAsia="fr-FR"/>
              </w:rPr>
              <w:t>§</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[5.1-6.2[ vs &lt;4.1</w:t>
            </w:r>
          </w:p>
        </w:tc>
        <w:tc>
          <w:tcPr>
            <w:tcW w:w="2335" w:type="dxa"/>
            <w:gridSpan w:val="2"/>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0.93 (0.73-1.19)</w:t>
            </w:r>
            <w:r w:rsidR="00FC7B98" w:rsidRPr="00511110">
              <w:rPr>
                <w:rFonts w:ascii="Times New Roman" w:eastAsia="Times New Roman" w:hAnsi="Times New Roman"/>
                <w:sz w:val="24"/>
                <w:szCs w:val="24"/>
                <w:lang w:val="en-US" w:eastAsia="fr-FR"/>
              </w:rPr>
              <w:t>§</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≥6.2 vs &lt;4.1</w:t>
            </w:r>
          </w:p>
        </w:tc>
        <w:tc>
          <w:tcPr>
            <w:tcW w:w="2335" w:type="dxa"/>
            <w:gridSpan w:val="2"/>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0.67 (0.50-0.89)</w:t>
            </w:r>
            <w:r w:rsidR="00FC7B98" w:rsidRPr="00511110">
              <w:rPr>
                <w:rFonts w:ascii="Times New Roman" w:eastAsia="Times New Roman" w:hAnsi="Times New Roman"/>
                <w:sz w:val="24"/>
                <w:szCs w:val="24"/>
                <w:lang w:val="en-US" w:eastAsia="fr-FR"/>
              </w:rPr>
              <w:t>§</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[4.1-4.6[ vs &lt;4.1</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0.99 (0.76-1.30)</w:t>
            </w:r>
            <w:r w:rsidR="00FC7B98" w:rsidRPr="00511110">
              <w:rPr>
                <w:rFonts w:ascii="Times New Roman" w:eastAsia="Times New Roman" w:hAnsi="Times New Roman"/>
                <w:sz w:val="24"/>
                <w:szCs w:val="24"/>
                <w:lang w:val="en-US" w:eastAsia="fr-FR"/>
              </w:rPr>
              <w:t>||</w:t>
            </w:r>
          </w:p>
        </w:tc>
        <w:tc>
          <w:tcPr>
            <w:tcW w:w="1672"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[4.6-5.1[ vs &lt;4.1</w:t>
            </w:r>
          </w:p>
        </w:tc>
        <w:tc>
          <w:tcPr>
            <w:tcW w:w="2335" w:type="dxa"/>
            <w:gridSpan w:val="2"/>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1.13 (0.87-1.48)</w:t>
            </w:r>
            <w:r w:rsidR="00FC7B98" w:rsidRPr="00511110">
              <w:rPr>
                <w:rFonts w:ascii="Times New Roman" w:eastAsia="Times New Roman" w:hAnsi="Times New Roman"/>
                <w:sz w:val="24"/>
                <w:szCs w:val="24"/>
                <w:lang w:val="en-US" w:eastAsia="fr-FR"/>
              </w:rPr>
              <w:t>||</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[5.1-6.2[ vs &lt;4.1</w:t>
            </w:r>
          </w:p>
        </w:tc>
        <w:tc>
          <w:tcPr>
            <w:tcW w:w="2335" w:type="dxa"/>
            <w:gridSpan w:val="2"/>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0.84 (0.63-1.11)</w:t>
            </w:r>
            <w:r w:rsidR="00FC7B98" w:rsidRPr="00511110">
              <w:rPr>
                <w:rFonts w:ascii="Times New Roman" w:eastAsia="Times New Roman" w:hAnsi="Times New Roman"/>
                <w:sz w:val="24"/>
                <w:szCs w:val="24"/>
                <w:lang w:val="en-US" w:eastAsia="fr-FR"/>
              </w:rPr>
              <w:t>||</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≥6.2 vs &lt;4.1</w:t>
            </w:r>
          </w:p>
        </w:tc>
        <w:tc>
          <w:tcPr>
            <w:tcW w:w="2335" w:type="dxa"/>
            <w:gridSpan w:val="2"/>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0.93 (0.70-1.24)</w:t>
            </w:r>
            <w:r w:rsidR="00FC7B98" w:rsidRPr="00511110">
              <w:rPr>
                <w:rFonts w:ascii="Times New Roman" w:eastAsia="Times New Roman" w:hAnsi="Times New Roman"/>
                <w:sz w:val="24"/>
                <w:szCs w:val="24"/>
                <w:lang w:val="en-US" w:eastAsia="fr-FR"/>
              </w:rPr>
              <w:t>||</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[4.1-4.6[ vs &lt;4.1</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0.80 (0.61-1.05)</w:t>
            </w:r>
            <w:r w:rsidR="00FC7B98" w:rsidRPr="00511110">
              <w:rPr>
                <w:rFonts w:ascii="Times New Roman" w:eastAsia="Times New Roman" w:hAnsi="Times New Roman"/>
                <w:sz w:val="24"/>
                <w:szCs w:val="24"/>
                <w:lang w:val="en-US" w:eastAsia="fr-FR"/>
              </w:rPr>
              <w:t>¶</w:t>
            </w:r>
          </w:p>
        </w:tc>
        <w:tc>
          <w:tcPr>
            <w:tcW w:w="1672"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[4.6-5.1[ vs &lt;4.1</w:t>
            </w:r>
          </w:p>
        </w:tc>
        <w:tc>
          <w:tcPr>
            <w:tcW w:w="2335" w:type="dxa"/>
            <w:gridSpan w:val="2"/>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0.81 (0.63-1.04)</w:t>
            </w:r>
            <w:r w:rsidR="00FC7B98" w:rsidRPr="00511110">
              <w:rPr>
                <w:rFonts w:ascii="Times New Roman" w:eastAsia="Times New Roman" w:hAnsi="Times New Roman"/>
                <w:sz w:val="24"/>
                <w:szCs w:val="24"/>
                <w:lang w:val="en-US" w:eastAsia="fr-FR"/>
              </w:rPr>
              <w:t>¶</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[5.1-6.2[ vs &lt;4.1</w:t>
            </w:r>
          </w:p>
        </w:tc>
        <w:tc>
          <w:tcPr>
            <w:tcW w:w="2335" w:type="dxa"/>
            <w:gridSpan w:val="2"/>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0.78 (0.61-1.00)</w:t>
            </w:r>
            <w:r w:rsidR="00FC7B98" w:rsidRPr="00511110">
              <w:rPr>
                <w:rFonts w:ascii="Times New Roman" w:eastAsia="Times New Roman" w:hAnsi="Times New Roman"/>
                <w:sz w:val="24"/>
                <w:szCs w:val="24"/>
                <w:lang w:val="en-US" w:eastAsia="fr-FR"/>
              </w:rPr>
              <w:t>¶</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≥6.2 vs &lt;4.1</w:t>
            </w:r>
          </w:p>
        </w:tc>
        <w:tc>
          <w:tcPr>
            <w:tcW w:w="2335" w:type="dxa"/>
            <w:gridSpan w:val="2"/>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0.64 (0.50-0.81)</w:t>
            </w:r>
            <w:r w:rsidR="00FC7B98" w:rsidRPr="00511110">
              <w:rPr>
                <w:rFonts w:ascii="Times New Roman" w:eastAsia="Times New Roman" w:hAnsi="Times New Roman"/>
                <w:sz w:val="24"/>
                <w:szCs w:val="24"/>
                <w:lang w:val="en-US" w:eastAsia="fr-FR"/>
              </w:rPr>
              <w:t>¶</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1mmol/L</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0.92 (0.83-1.02)</w:t>
            </w:r>
            <w:r w:rsidR="00FC7B98" w:rsidRPr="00511110">
              <w:rPr>
                <w:rFonts w:ascii="Times New Roman" w:eastAsia="Times New Roman" w:hAnsi="Times New Roman"/>
                <w:sz w:val="24"/>
                <w:szCs w:val="24"/>
                <w:lang w:val="en-US" w:eastAsia="fr-FR"/>
              </w:rPr>
              <w:t>§</w:t>
            </w:r>
          </w:p>
        </w:tc>
        <w:tc>
          <w:tcPr>
            <w:tcW w:w="1672"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1mmol/L</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0.98 (0.88-1.08)</w:t>
            </w:r>
            <w:r w:rsidR="00FC7B98" w:rsidRPr="00511110">
              <w:rPr>
                <w:rFonts w:ascii="Times New Roman" w:eastAsia="Times New Roman" w:hAnsi="Times New Roman"/>
                <w:sz w:val="24"/>
                <w:szCs w:val="24"/>
                <w:lang w:val="en-US" w:eastAsia="fr-FR"/>
              </w:rPr>
              <w:t>||</w:t>
            </w:r>
          </w:p>
        </w:tc>
        <w:tc>
          <w:tcPr>
            <w:tcW w:w="1672"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1mmol/L</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0.87 (0.80-0.93)</w:t>
            </w:r>
            <w:r w:rsidR="00FC7B98" w:rsidRPr="00511110">
              <w:rPr>
                <w:rFonts w:ascii="Times New Roman" w:eastAsia="Times New Roman" w:hAnsi="Times New Roman"/>
                <w:sz w:val="24"/>
                <w:szCs w:val="24"/>
                <w:lang w:val="en-US" w:eastAsia="fr-FR"/>
              </w:rPr>
              <w:t>¶</w:t>
            </w:r>
          </w:p>
        </w:tc>
        <w:tc>
          <w:tcPr>
            <w:tcW w:w="1672"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val="restart"/>
            <w:shd w:val="clear" w:color="auto" w:fill="auto"/>
          </w:tcPr>
          <w:p w:rsidR="0072785F" w:rsidRPr="00511110" w:rsidRDefault="0072785F" w:rsidP="00AC46CD">
            <w:pPr>
              <w:spacing w:after="0"/>
              <w:rPr>
                <w:rFonts w:ascii="Times New Roman" w:hAnsi="Times New Roman"/>
                <w:sz w:val="24"/>
                <w:szCs w:val="24"/>
              </w:rPr>
            </w:pPr>
            <w:r w:rsidRPr="00511110">
              <w:rPr>
                <w:rFonts w:ascii="Times New Roman" w:hAnsi="Times New Roman"/>
                <w:sz w:val="24"/>
                <w:szCs w:val="24"/>
              </w:rPr>
              <w:t xml:space="preserve">Fagherazzi et al (2010) </w:t>
            </w:r>
            <w:r w:rsidRPr="00511110">
              <w:rPr>
                <w:rFonts w:ascii="Times New Roman" w:hAnsi="Times New Roman"/>
                <w:sz w:val="24"/>
                <w:szCs w:val="24"/>
                <w:lang w:val="en-US"/>
              </w:rPr>
              <w:fldChar w:fldCharType="begin"/>
            </w:r>
            <w:r w:rsidRPr="00511110">
              <w:rPr>
                <w:rFonts w:ascii="Times New Roman" w:hAnsi="Times New Roman"/>
                <w:sz w:val="24"/>
                <w:szCs w:val="24"/>
              </w:rPr>
              <w:instrText xml:space="preserve"> ADDIN REFMGR.CITE &lt;Refman&gt;&lt;Cite&gt;&lt;Author&gt;Fagherazzi&lt;/Author&gt;&lt;Year&gt;2010&lt;/Year&gt;&lt;RecNum&gt;21&lt;/RecNum&gt;&lt;IDText&gt;Serum cholesterol level, use of a cholesterol-lowering drug, and breast cancer: results from the prospective E3N cohort&lt;/IDText&gt;&lt;MDL Ref_Type="Journal"&gt;&lt;Ref_Type&gt;Journal&lt;/Ref_Type&gt;&lt;Ref_ID&gt;21&lt;/Ref_ID&gt;&lt;Title_Primary&gt;Serum cholesterol level, use of a cholesterol-lowering drug, and breast cancer: results from the prospective E3N cohort&lt;/Title_Primary&gt;&lt;Authors_Primary&gt;Fagherazzi,G.&lt;/Authors_Primary&gt;&lt;Authors_Primary&gt;Fabre,A.&lt;/Authors_Primary&gt;&lt;Authors_Primary&gt;Boutron-Ruault,M.C.&lt;/Authors_Primary&gt;&lt;Authors_Primary&gt;Clavel-Chapelon,F.&lt;/Authors_Primary&gt;&lt;Date_Primary&gt;2010/3&lt;/Date_Primary&gt;&lt;Keywords&gt;Adult&lt;/Keywords&gt;&lt;Keywords&gt;Aged&lt;/Keywords&gt;&lt;Keywords&gt;Anticholesteremic Agents&lt;/Keywords&gt;&lt;Keywords&gt;blood&lt;/Keywords&gt;&lt;Keywords&gt;Breast Neoplasms&lt;/Keywords&gt;&lt;Keywords&gt;Cholesterol&lt;/Keywords&gt;&lt;Keywords&gt;Cohort Studies&lt;/Keywords&gt;&lt;Keywords&gt;epidemiology&lt;/Keywords&gt;&lt;Keywords&gt;Estrogen Replacement Therapy&lt;/Keywords&gt;&lt;Keywords&gt;Female&lt;/Keywords&gt;&lt;Keywords&gt;Humans&lt;/Keywords&gt;&lt;Keywords&gt;metabolism&lt;/Keywords&gt;&lt;Keywords&gt;Middle Aged&lt;/Keywords&gt;&lt;Keywords&gt;Postmenopause&lt;/Keywords&gt;&lt;Keywords&gt;prevention &amp;amp; control&lt;/Keywords&gt;&lt;Keywords&gt;Prospective Studies&lt;/Keywords&gt;&lt;Keywords&gt;Receptors,Progesterone&lt;/Keywords&gt;&lt;Keywords&gt;Risk&lt;/Keywords&gt;&lt;Keywords&gt;Risk Factors&lt;/Keywords&gt;&lt;Keywords&gt;therapeutic use&lt;/Keywords&gt;&lt;Keywords&gt;Tumor Markers,Biological&lt;/Keywords&gt;&lt;Reprint&gt;Not in File&lt;/Reprint&gt;&lt;Start_Page&gt;120&lt;/Start_Page&gt;&lt;End_Page&gt;125&lt;/End_Page&gt;&lt;Periodical&gt;Eur.J Cancer Prev.&lt;/Periodical&gt;&lt;Volume&gt;19&lt;/Volume&gt;&lt;Issue&gt;2&lt;/Issue&gt;&lt;ZZ_JournalStdAbbrev&gt;&lt;f name="System"&gt;Eur.J Cancer Prev.&lt;/f&gt;&lt;/ZZ_JournalStdAbbrev&gt;&lt;ZZ_WorkformID&gt;1&lt;/ZZ_WorkformID&gt;&lt;/MDL&gt;&lt;/Cite&gt;&lt;/Refman&gt;</w:instrText>
            </w:r>
            <w:r w:rsidRPr="00511110">
              <w:rPr>
                <w:rFonts w:ascii="Times New Roman" w:hAnsi="Times New Roman"/>
                <w:sz w:val="24"/>
                <w:szCs w:val="24"/>
                <w:lang w:val="en-US"/>
              </w:rPr>
              <w:fldChar w:fldCharType="separate"/>
            </w:r>
            <w:r w:rsidRPr="00511110">
              <w:rPr>
                <w:rFonts w:ascii="Times New Roman" w:hAnsi="Times New Roman"/>
                <w:noProof/>
                <w:sz w:val="24"/>
                <w:szCs w:val="24"/>
              </w:rPr>
              <w:t>[21]</w:t>
            </w:r>
            <w:r w:rsidRPr="00511110">
              <w:rPr>
                <w:rFonts w:ascii="Times New Roman" w:hAnsi="Times New Roman"/>
                <w:sz w:val="24"/>
                <w:szCs w:val="24"/>
                <w:lang w:val="en-US"/>
              </w:rPr>
              <w:fldChar w:fldCharType="end"/>
            </w:r>
            <w:r w:rsidRPr="00511110">
              <w:rPr>
                <w:rFonts w:ascii="Times New Roman" w:hAnsi="Times New Roman"/>
                <w:sz w:val="24"/>
                <w:szCs w:val="24"/>
              </w:rPr>
              <w:tab/>
            </w:r>
          </w:p>
        </w:tc>
        <w:tc>
          <w:tcPr>
            <w:tcW w:w="131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T-C</w:t>
            </w: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≥6.6 vs &lt;6.6</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0.99 (0.85-1.15)</w:t>
            </w:r>
          </w:p>
        </w:tc>
        <w:tc>
          <w:tcPr>
            <w:tcW w:w="1672"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w:t>
            </w:r>
          </w:p>
        </w:tc>
        <w:tc>
          <w:tcPr>
            <w:tcW w:w="555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Alcohol consumption, total dietary fat and energy intake, ever use of oral contraceptive, age at menarche, age at menopause, number of children, age at first pregnancy, family history of breast cancer, diabetes, education, current use of hormone therapy for menopause, personal history of benign breast disease</w:t>
            </w: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≥6.6 vs &lt;6.6</w:t>
            </w:r>
          </w:p>
        </w:tc>
        <w:tc>
          <w:tcPr>
            <w:tcW w:w="2335" w:type="dxa"/>
            <w:gridSpan w:val="2"/>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0.92 (0.66-1.27)</w:t>
            </w:r>
            <w:r w:rsidR="00FC7B98" w:rsidRPr="00511110">
              <w:rPr>
                <w:rFonts w:ascii="Times New Roman" w:hAnsi="Times New Roman"/>
                <w:sz w:val="24"/>
                <w:szCs w:val="24"/>
                <w:lang w:val="en-US"/>
              </w:rPr>
              <w:t>*</w:t>
            </w:r>
          </w:p>
        </w:tc>
        <w:tc>
          <w:tcPr>
            <w:tcW w:w="1672"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≥6.6 vs &lt;6.6</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1.00 (0.85-1.19)</w:t>
            </w:r>
            <w:r w:rsidR="00FC7B98" w:rsidRPr="00511110">
              <w:rPr>
                <w:rFonts w:ascii="Times New Roman" w:hAnsi="Times New Roman"/>
                <w:sz w:val="24"/>
                <w:szCs w:val="24"/>
                <w:lang w:val="en-US"/>
              </w:rPr>
              <w:t>†</w:t>
            </w:r>
          </w:p>
        </w:tc>
        <w:tc>
          <w:tcPr>
            <w:tcW w:w="1672"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val="restart"/>
            <w:shd w:val="clear" w:color="auto" w:fill="auto"/>
          </w:tcPr>
          <w:p w:rsidR="0072785F" w:rsidRPr="00511110" w:rsidRDefault="0072785F" w:rsidP="00AC46CD">
            <w:pPr>
              <w:spacing w:after="0"/>
              <w:rPr>
                <w:rFonts w:ascii="Times New Roman" w:hAnsi="Times New Roman"/>
                <w:sz w:val="24"/>
                <w:szCs w:val="24"/>
              </w:rPr>
            </w:pPr>
            <w:r w:rsidRPr="00511110">
              <w:rPr>
                <w:rFonts w:ascii="Times New Roman" w:hAnsi="Times New Roman"/>
                <w:sz w:val="24"/>
                <w:szCs w:val="24"/>
              </w:rPr>
              <w:t xml:space="preserve">Kitahara et al (2011) </w:t>
            </w:r>
            <w:r w:rsidRPr="00511110">
              <w:rPr>
                <w:rFonts w:ascii="Times New Roman" w:hAnsi="Times New Roman"/>
                <w:sz w:val="24"/>
                <w:szCs w:val="24"/>
                <w:lang w:val="en-US"/>
              </w:rPr>
              <w:fldChar w:fldCharType="begin"/>
            </w:r>
            <w:r w:rsidRPr="00511110">
              <w:rPr>
                <w:rFonts w:ascii="Times New Roman" w:hAnsi="Times New Roman"/>
                <w:sz w:val="24"/>
                <w:szCs w:val="24"/>
              </w:rPr>
              <w:instrText xml:space="preserve"> ADDIN REFMGR.CITE &lt;Refman&gt;&lt;Cite&gt;&lt;Author&gt;Kitahara&lt;/Author&gt;&lt;Year&gt;2011&lt;/Year&gt;&lt;RecNum&gt;22&lt;/RecNum&gt;&lt;IDText&gt;Total cholesterol and cancer risk in a large prospective study in Korea&lt;/IDText&gt;&lt;MDL Ref_Type="Journal"&gt;&lt;Ref_Type&gt;Journal&lt;/Ref_Type&gt;&lt;Ref_ID&gt;22&lt;/Ref_ID&gt;&lt;Title_Primary&gt;Total cholesterol and cancer risk in a large prospective study in Korea&lt;/Title_Primary&gt;&lt;Authors_Primary&gt;Kitahara,C.M.&lt;/Authors_Primary&gt;&lt;Authors_Primary&gt;Berrington de,Gonzalez A.&lt;/Authors_Primary&gt;&lt;Authors_Primary&gt;Freedman,N.D.&lt;/Authors_Primary&gt;&lt;Authors_Primary&gt;Huxley,R.&lt;/Authors_Primary&gt;&lt;Authors_Primary&gt;Mok,Y.&lt;/Authors_Primary&gt;&lt;Authors_Primary&gt;Jee,S.H.&lt;/Authors_Primary&gt;&lt;Authors_Primary&gt;Samet,J.M.&lt;/Authors_Primary&gt;&lt;Date_Primary&gt;2011/4&lt;/Date_Primary&gt;&lt;Keywords&gt;Adult&lt;/Keywords&gt;&lt;Keywords&gt;Aged&lt;/Keywords&gt;&lt;Keywords&gt;Aged,80 and over&lt;/Keywords&gt;&lt;Keywords&gt;Asian Continental Ancestry Group&lt;/Keywords&gt;&lt;Keywords&gt;Biological Markers&lt;/Keywords&gt;&lt;Keywords&gt;blood&lt;/Keywords&gt;&lt;Keywords&gt;Cholesterol&lt;/Keywords&gt;&lt;Keywords&gt;epidemiology&lt;/Keywords&gt;&lt;Keywords&gt;ethnology&lt;/Keywords&gt;&lt;Keywords&gt;Female&lt;/Keywords&gt;&lt;Keywords&gt;Humans&lt;/Keywords&gt;&lt;Keywords&gt;Incidence&lt;/Keywords&gt;&lt;Keywords&gt;Male&lt;/Keywords&gt;&lt;Keywords&gt;Middle Aged&lt;/Keywords&gt;&lt;Keywords&gt;National Health Programs&lt;/Keywords&gt;&lt;Keywords&gt;Neoplasms&lt;/Keywords&gt;&lt;Keywords&gt;Proportional Hazards Models&lt;/Keywords&gt;&lt;Keywords&gt;Prospective Studies&lt;/Keywords&gt;&lt;Keywords&gt;Republic of Korea&lt;/Keywords&gt;&lt;Keywords&gt;Risk&lt;/Keywords&gt;&lt;Keywords&gt;Risk Assessment&lt;/Keywords&gt;&lt;Keywords&gt;Risk Factors&lt;/Keywords&gt;&lt;Keywords&gt;statistics &amp;amp; numerical data&lt;/Keywords&gt;&lt;Keywords&gt;Time Factors&lt;/Keywords&gt;&lt;Reprint&gt;Not in File&lt;/Reprint&gt;&lt;Start_Page&gt;1592&lt;/Start_Page&gt;&lt;End_Page&gt;1598&lt;/End_Page&gt;&lt;Periodical&gt;J Clin.Oncol.&lt;/Periodical&gt;&lt;Volume&gt;%20;29&lt;/Volume&gt;&lt;Issue&gt;12&lt;/Issue&gt;&lt;ZZ_JournalStdAbbrev&gt;&lt;f name="System"&gt;J Clin.Oncol.&lt;/f&gt;&lt;/ZZ_JournalStdAbbrev&gt;&lt;ZZ_WorkformID&gt;1&lt;/ZZ_WorkformID&gt;&lt;/MDL&gt;&lt;/Cite&gt;&lt;/Refman&gt;</w:instrText>
            </w:r>
            <w:r w:rsidRPr="00511110">
              <w:rPr>
                <w:rFonts w:ascii="Times New Roman" w:hAnsi="Times New Roman"/>
                <w:sz w:val="24"/>
                <w:szCs w:val="24"/>
                <w:lang w:val="en-US"/>
              </w:rPr>
              <w:fldChar w:fldCharType="separate"/>
            </w:r>
            <w:r w:rsidRPr="00511110">
              <w:rPr>
                <w:rFonts w:ascii="Times New Roman" w:hAnsi="Times New Roman"/>
                <w:noProof/>
                <w:sz w:val="24"/>
                <w:szCs w:val="24"/>
              </w:rPr>
              <w:t>[5]</w:t>
            </w:r>
            <w:r w:rsidRPr="00511110">
              <w:rPr>
                <w:rFonts w:ascii="Times New Roman" w:hAnsi="Times New Roman"/>
                <w:sz w:val="24"/>
                <w:szCs w:val="24"/>
                <w:lang w:val="en-US"/>
              </w:rPr>
              <w:fldChar w:fldCharType="end"/>
            </w:r>
          </w:p>
        </w:tc>
        <w:tc>
          <w:tcPr>
            <w:tcW w:w="131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T-C</w:t>
            </w: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[4.1-4.6[ vs &lt;4.1</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1.08 (0.98-1.20)</w:t>
            </w:r>
          </w:p>
        </w:tc>
        <w:tc>
          <w:tcPr>
            <w:tcW w:w="1672"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w:t>
            </w:r>
          </w:p>
        </w:tc>
        <w:tc>
          <w:tcPr>
            <w:tcW w:w="555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Smoking status, alcohol consumption, BMI, fasting glycaemia, hypertension, physical activity</w:t>
            </w: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[4.7-5.1[ vs &lt;4.1</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1.12 (1.01-1.24)</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[5.2-6.2[ vs &lt;4.1</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1.11 (1.01-1.23)</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≥6.2 vs &lt;4.1</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1.17 (1.03-1.33)</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1mmol/L</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1.04 (1.00-1.08)</w:t>
            </w:r>
          </w:p>
        </w:tc>
        <w:tc>
          <w:tcPr>
            <w:tcW w:w="1672"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≥6.2 vs &lt;4.1</w:t>
            </w:r>
          </w:p>
        </w:tc>
        <w:tc>
          <w:tcPr>
            <w:tcW w:w="2335" w:type="dxa"/>
            <w:gridSpan w:val="2"/>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1.17 (0.94-1.46)</w:t>
            </w:r>
            <w:r w:rsidR="00FC7B98" w:rsidRPr="00511110">
              <w:rPr>
                <w:rFonts w:ascii="Times New Roman" w:hAnsi="Times New Roman"/>
                <w:sz w:val="24"/>
                <w:szCs w:val="24"/>
                <w:lang w:val="en-US"/>
              </w:rPr>
              <w:t>*</w:t>
            </w:r>
          </w:p>
        </w:tc>
        <w:tc>
          <w:tcPr>
            <w:tcW w:w="1672"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≥6.2 vs &lt;4.1</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1.14 (0.96-1.35)</w:t>
            </w:r>
            <w:r w:rsidR="00FC7B98" w:rsidRPr="00511110">
              <w:rPr>
                <w:rFonts w:ascii="Times New Roman" w:hAnsi="Times New Roman"/>
                <w:sz w:val="24"/>
                <w:szCs w:val="24"/>
                <w:lang w:val="en-US"/>
              </w:rPr>
              <w:t>†</w:t>
            </w:r>
          </w:p>
        </w:tc>
        <w:tc>
          <w:tcPr>
            <w:tcW w:w="1672"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≥6.2 vs &lt;4.1</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1.21 (1.04-1.41)</w:t>
            </w:r>
          </w:p>
        </w:tc>
        <w:tc>
          <w:tcPr>
            <w:tcW w:w="1672"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5</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val="restart"/>
            <w:shd w:val="clear" w:color="auto" w:fill="auto"/>
          </w:tcPr>
          <w:p w:rsidR="0072785F" w:rsidRPr="00511110" w:rsidRDefault="0072785F" w:rsidP="00AC46CD">
            <w:pPr>
              <w:spacing w:after="0"/>
              <w:rPr>
                <w:rFonts w:ascii="Times New Roman" w:hAnsi="Times New Roman"/>
                <w:sz w:val="24"/>
                <w:szCs w:val="24"/>
              </w:rPr>
            </w:pPr>
            <w:r w:rsidRPr="00511110">
              <w:rPr>
                <w:rFonts w:ascii="Times New Roman" w:hAnsi="Times New Roman"/>
                <w:sz w:val="24"/>
                <w:szCs w:val="24"/>
              </w:rPr>
              <w:t xml:space="preserve">Bosco et al (2012) </w:t>
            </w:r>
            <w:r w:rsidRPr="00511110">
              <w:rPr>
                <w:rFonts w:ascii="Times New Roman" w:hAnsi="Times New Roman"/>
                <w:sz w:val="24"/>
                <w:szCs w:val="24"/>
                <w:lang w:val="en-US"/>
              </w:rPr>
              <w:fldChar w:fldCharType="begin"/>
            </w:r>
            <w:r w:rsidRPr="00511110">
              <w:rPr>
                <w:rFonts w:ascii="Times New Roman" w:hAnsi="Times New Roman"/>
                <w:sz w:val="24"/>
                <w:szCs w:val="24"/>
              </w:rPr>
              <w:instrText xml:space="preserve"> ADDIN REFMGR.CITE &lt;Refman&gt;&lt;Cite&gt;&lt;Author&gt;Bosco&lt;/Author&gt;&lt;Year&gt;2012&lt;/Year&gt;&lt;RecNum&gt;23&lt;/RecNum&gt;&lt;IDText&gt;Cardiometabolic factors and breast cancer risk in U.S. black women&lt;/IDText&gt;&lt;MDL Ref_Type="Journal"&gt;&lt;Ref_Type&gt;Journal&lt;/Ref_Type&gt;&lt;Ref_ID&gt;23&lt;/Ref_ID&gt;&lt;Title_Primary&gt;Cardiometabolic factors and breast cancer risk in U.S. black women&lt;/Title_Primary&gt;&lt;Authors_Primary&gt;Bosco,J.L.&lt;/Authors_Primary&gt;&lt;Authors_Primary&gt;Palmer,J.R.&lt;/Authors_Primary&gt;&lt;Authors_Primary&gt;Boggs,D.A.&lt;/Authors_Primary&gt;&lt;Authors_Primary&gt;Hatch,E.E.&lt;/Authors_Primary&gt;&lt;Authors_Primary&gt;Rosenberg,L.&lt;/Authors_Primary&gt;&lt;Date_Primary&gt;2012/8&lt;/Date_Primary&gt;&lt;Keywords&gt;Adult&lt;/Keywords&gt;&lt;Keywords&gt;African Americans&lt;/Keywords&gt;&lt;Keywords&gt;Aged&lt;/Keywords&gt;&lt;Keywords&gt;Body Mass Index&lt;/Keywords&gt;&lt;Keywords&gt;Breast Neoplasms&lt;/Keywords&gt;&lt;Keywords&gt;Cholesterol&lt;/Keywords&gt;&lt;Keywords&gt;Confidence Intervals&lt;/Keywords&gt;&lt;Keywords&gt;epidemiology&lt;/Keywords&gt;&lt;Keywords&gt;etiology&lt;/Keywords&gt;&lt;Keywords&gt;Female&lt;/Keywords&gt;&lt;Keywords&gt;Humans&lt;/Keywords&gt;&lt;Keywords&gt;Hypertension&lt;/Keywords&gt;&lt;Keywords&gt;Incidence&lt;/Keywords&gt;&lt;Keywords&gt;Middle Aged&lt;/Keywords&gt;&lt;Keywords&gt;Obesity&lt;/Keywords&gt;&lt;Keywords&gt;Risk&lt;/Keywords&gt;&lt;Keywords&gt;United States&lt;/Keywords&gt;&lt;Keywords&gt;Young Adult&lt;/Keywords&gt;&lt;Reprint&gt;Not in File&lt;/Reprint&gt;&lt;Start_Page&gt;1247&lt;/Start_Page&gt;&lt;End_Page&gt;1256&lt;/End_Page&gt;&lt;Periodical&gt;Breast Cancer Res.Treat.&lt;/Periodical&gt;&lt;Volume&gt;134&lt;/Volume&gt;&lt;Issue&gt;3&lt;/Issue&gt;&lt;ZZ_JournalStdAbbrev&gt;&lt;f name="System"&gt;Breast Cancer Res.Treat.&lt;/f&gt;&lt;/ZZ_JournalStdAbbrev&gt;&lt;ZZ_WorkformID&gt;1&lt;/ZZ_WorkformID&gt;&lt;/MDL&gt;&lt;/Cite&gt;&lt;/Refman&gt;</w:instrText>
            </w:r>
            <w:r w:rsidRPr="00511110">
              <w:rPr>
                <w:rFonts w:ascii="Times New Roman" w:hAnsi="Times New Roman"/>
                <w:sz w:val="24"/>
                <w:szCs w:val="24"/>
                <w:lang w:val="en-US"/>
              </w:rPr>
              <w:fldChar w:fldCharType="separate"/>
            </w:r>
            <w:r w:rsidRPr="00511110">
              <w:rPr>
                <w:rFonts w:ascii="Times New Roman" w:hAnsi="Times New Roman"/>
                <w:noProof/>
                <w:sz w:val="24"/>
                <w:szCs w:val="24"/>
              </w:rPr>
              <w:t>[6]</w:t>
            </w:r>
            <w:r w:rsidRPr="00511110">
              <w:rPr>
                <w:rFonts w:ascii="Times New Roman" w:hAnsi="Times New Roman"/>
                <w:sz w:val="24"/>
                <w:szCs w:val="24"/>
                <w:lang w:val="en-US"/>
              </w:rPr>
              <w:fldChar w:fldCharType="end"/>
            </w:r>
            <w:r w:rsidRPr="00511110">
              <w:rPr>
                <w:rFonts w:ascii="Times New Roman" w:hAnsi="Times New Roman"/>
                <w:sz w:val="24"/>
                <w:szCs w:val="24"/>
              </w:rPr>
              <w:tab/>
            </w:r>
          </w:p>
        </w:tc>
        <w:tc>
          <w:tcPr>
            <w:tcW w:w="131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HDL-C</w:t>
            </w: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≥1.3 vs &lt;1.3</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1.03 (0.90-1.17)</w:t>
            </w:r>
          </w:p>
        </w:tc>
        <w:tc>
          <w:tcPr>
            <w:tcW w:w="1672"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w:t>
            </w:r>
          </w:p>
        </w:tc>
        <w:tc>
          <w:tcPr>
            <w:tcW w:w="555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Reproductive history, female hormone use, oral contraceptive use, age, education, BMI at 18, physical activity, obesity, diabetes and hypertension</w:t>
            </w: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≥1.3 vs &lt;1.3</w:t>
            </w:r>
          </w:p>
        </w:tc>
        <w:tc>
          <w:tcPr>
            <w:tcW w:w="2335" w:type="dxa"/>
            <w:gridSpan w:val="2"/>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1.03 (0.84-1.27)</w:t>
            </w:r>
            <w:r w:rsidR="00FC7B98" w:rsidRPr="00511110">
              <w:rPr>
                <w:rFonts w:ascii="Times New Roman" w:hAnsi="Times New Roman"/>
                <w:sz w:val="24"/>
                <w:szCs w:val="24"/>
                <w:lang w:val="en-US"/>
              </w:rPr>
              <w:t>*</w:t>
            </w:r>
          </w:p>
        </w:tc>
        <w:tc>
          <w:tcPr>
            <w:tcW w:w="1672"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≥1.3 vs &lt;1.3</w:t>
            </w:r>
          </w:p>
        </w:tc>
        <w:tc>
          <w:tcPr>
            <w:tcW w:w="2335" w:type="dxa"/>
            <w:gridSpan w:val="2"/>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1.13 (0.92-1.38)</w:t>
            </w:r>
            <w:r w:rsidR="00FC7B98" w:rsidRPr="00511110">
              <w:rPr>
                <w:rFonts w:ascii="Times New Roman" w:hAnsi="Times New Roman"/>
                <w:sz w:val="24"/>
                <w:szCs w:val="24"/>
                <w:lang w:val="en-US"/>
              </w:rPr>
              <w:t>†</w:t>
            </w:r>
          </w:p>
        </w:tc>
        <w:tc>
          <w:tcPr>
            <w:tcW w:w="1672"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shd w:val="clear" w:color="auto" w:fill="auto"/>
          </w:tcPr>
          <w:p w:rsidR="0072785F" w:rsidRPr="00511110" w:rsidRDefault="0072785F" w:rsidP="00AC46CD">
            <w:pPr>
              <w:spacing w:after="0"/>
              <w:rPr>
                <w:rFonts w:ascii="Times New Roman" w:hAnsi="Times New Roman"/>
                <w:sz w:val="24"/>
                <w:szCs w:val="24"/>
              </w:rPr>
            </w:pPr>
            <w:r w:rsidRPr="00511110">
              <w:rPr>
                <w:rFonts w:ascii="Times New Roman" w:hAnsi="Times New Roman"/>
                <w:sz w:val="24"/>
                <w:szCs w:val="24"/>
              </w:rPr>
              <w:t xml:space="preserve">Osaki et al (2012) </w:t>
            </w:r>
            <w:r w:rsidRPr="00511110">
              <w:rPr>
                <w:rFonts w:ascii="Times New Roman" w:hAnsi="Times New Roman"/>
                <w:sz w:val="24"/>
                <w:szCs w:val="24"/>
                <w:lang w:val="en-US"/>
              </w:rPr>
              <w:fldChar w:fldCharType="begin"/>
            </w:r>
            <w:r w:rsidRPr="00511110">
              <w:rPr>
                <w:rFonts w:ascii="Times New Roman" w:hAnsi="Times New Roman"/>
                <w:sz w:val="24"/>
                <w:szCs w:val="24"/>
              </w:rPr>
              <w:instrText xml:space="preserve"> ADDIN REFMGR.CITE &lt;Refman&gt;&lt;Cite&gt;&lt;Author&gt;Osaki&lt;/Author&gt;&lt;Year&gt;2012&lt;/Year&gt;&lt;RecNum&gt;25&lt;/RecNum&gt;&lt;IDText&gt;Metabolic syndrome and incidence of liver and breast cancers in Japan&lt;/IDText&gt;&lt;MDL Ref_Type="Journal"&gt;&lt;Ref_Type&gt;Journal&lt;/Ref_Type&gt;&lt;Ref_ID&gt;25&lt;/Ref_ID&gt;&lt;Title_Primary&gt;Metabolic syndrome and incidence of liver and breast cancers in Japan&lt;/Title_Primary&gt;&lt;Authors_Primary&gt;Osaki,Y.&lt;/Authors_Primary&gt;&lt;Authors_Primary&gt;Taniguchi,S.&lt;/Authors_Primary&gt;&lt;Authors_Primary&gt;Tahara,A.&lt;/Authors_Primary&gt;&lt;Authors_Primary&gt;Okamoto,M.&lt;/Authors_Primary&gt;&lt;Authors_Primary&gt;Kishimoto,T.&lt;/Authors_Primary&gt;&lt;Date_Primary&gt;2012/4&lt;/Date_Primary&gt;&lt;Keywords&gt;Adult&lt;/Keywords&gt;&lt;Keywords&gt;blood&lt;/Keywords&gt;&lt;Keywords&gt;Blood Glucose&lt;/Keywords&gt;&lt;Keywords&gt;Breast Neoplasms&lt;/Keywords&gt;&lt;Keywords&gt;Cholesterol&lt;/Keywords&gt;&lt;Keywords&gt;Cohort Studies&lt;/Keywords&gt;&lt;Keywords&gt;complications&lt;/Keywords&gt;&lt;Keywords&gt;epidemiology&lt;/Keywords&gt;&lt;Keywords&gt;Female&lt;/Keywords&gt;&lt;Keywords&gt;Humans&lt;/Keywords&gt;&lt;Keywords&gt;Incidence&lt;/Keywords&gt;&lt;Keywords&gt;Japan&lt;/Keywords&gt;&lt;Keywords&gt;Liver Neoplasms&lt;/Keywords&gt;&lt;Keywords&gt;Male&lt;/Keywords&gt;&lt;Keywords&gt;Metabolic Syndrome X&lt;/Keywords&gt;&lt;Keywords&gt;Middle Aged&lt;/Keywords&gt;&lt;Keywords&gt;Proportional Hazards Models&lt;/Keywords&gt;&lt;Keywords&gt;Registries&lt;/Keywords&gt;&lt;Keywords&gt;Retrospective Studies&lt;/Keywords&gt;&lt;Reprint&gt;Not in File&lt;/Reprint&gt;&lt;Start_Page&gt;141&lt;/Start_Page&gt;&lt;End_Page&gt;147&lt;/End_Page&gt;&lt;Periodical&gt;Cancer Epidemiol.&lt;/Periodical&gt;&lt;Volume&gt;36&lt;/Volume&gt;&lt;Issue&gt;2&lt;/Issue&gt;&lt;ZZ_JournalStdAbbrev&gt;&lt;f name="System"&gt;Cancer Epidemiol.&lt;/f&gt;&lt;/ZZ_JournalStdAbbrev&gt;&lt;ZZ_WorkformID&gt;1&lt;/ZZ_WorkformID&gt;&lt;/MDL&gt;&lt;/Cite&gt;&lt;/Refman&gt;</w:instrText>
            </w:r>
            <w:r w:rsidRPr="00511110">
              <w:rPr>
                <w:rFonts w:ascii="Times New Roman" w:hAnsi="Times New Roman"/>
                <w:sz w:val="24"/>
                <w:szCs w:val="24"/>
                <w:lang w:val="en-US"/>
              </w:rPr>
              <w:fldChar w:fldCharType="separate"/>
            </w:r>
            <w:r w:rsidRPr="00511110">
              <w:rPr>
                <w:rFonts w:ascii="Times New Roman" w:hAnsi="Times New Roman"/>
                <w:noProof/>
                <w:sz w:val="24"/>
                <w:szCs w:val="24"/>
              </w:rPr>
              <w:t>[8]</w:t>
            </w:r>
            <w:r w:rsidRPr="00511110">
              <w:rPr>
                <w:rFonts w:ascii="Times New Roman" w:hAnsi="Times New Roman"/>
                <w:sz w:val="24"/>
                <w:szCs w:val="24"/>
                <w:lang w:val="en-US"/>
              </w:rPr>
              <w:fldChar w:fldCharType="end"/>
            </w:r>
          </w:p>
        </w:tc>
        <w:tc>
          <w:tcPr>
            <w:tcW w:w="1317"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HDL-C</w:t>
            </w: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≥1.3 vs &lt;1.3</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0.79 (0.48-1.28)</w:t>
            </w:r>
          </w:p>
        </w:tc>
        <w:tc>
          <w:tcPr>
            <w:tcW w:w="1672"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w:t>
            </w:r>
          </w:p>
        </w:tc>
        <w:tc>
          <w:tcPr>
            <w:tcW w:w="5557"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Age, smoking status, alcohol consumption (heavy drinking), high blood pressure, high blood triglycerides, high glycaemia, BMI</w:t>
            </w:r>
          </w:p>
        </w:tc>
      </w:tr>
      <w:tr w:rsidR="00511110" w:rsidRPr="00511110" w:rsidTr="00AC46CD">
        <w:trPr>
          <w:jc w:val="center"/>
        </w:trPr>
        <w:tc>
          <w:tcPr>
            <w:tcW w:w="2992" w:type="dxa"/>
            <w:vMerge w:val="restart"/>
            <w:shd w:val="clear" w:color="auto" w:fill="auto"/>
          </w:tcPr>
          <w:p w:rsidR="0072785F" w:rsidRPr="00511110" w:rsidRDefault="0072785F" w:rsidP="00AC46CD">
            <w:pPr>
              <w:spacing w:after="0"/>
              <w:rPr>
                <w:rFonts w:ascii="Times New Roman" w:hAnsi="Times New Roman"/>
                <w:sz w:val="24"/>
                <w:szCs w:val="24"/>
                <w:lang w:val="en-US"/>
              </w:rPr>
            </w:pPr>
          </w:p>
          <w:p w:rsidR="0072785F" w:rsidRPr="00511110" w:rsidRDefault="0072785F" w:rsidP="00AC46CD">
            <w:pPr>
              <w:spacing w:after="0"/>
              <w:rPr>
                <w:rFonts w:ascii="Times New Roman" w:hAnsi="Times New Roman"/>
                <w:sz w:val="24"/>
                <w:szCs w:val="24"/>
                <w:lang w:val="en-US"/>
              </w:rPr>
            </w:pPr>
          </w:p>
          <w:p w:rsidR="0072785F" w:rsidRPr="00511110" w:rsidRDefault="0072785F" w:rsidP="00AC46CD">
            <w:pPr>
              <w:spacing w:after="0"/>
              <w:rPr>
                <w:rFonts w:ascii="Times New Roman" w:hAnsi="Times New Roman"/>
                <w:sz w:val="24"/>
                <w:szCs w:val="24"/>
              </w:rPr>
            </w:pPr>
            <w:r w:rsidRPr="00511110">
              <w:rPr>
                <w:rFonts w:ascii="Times New Roman" w:hAnsi="Times New Roman"/>
                <w:sz w:val="24"/>
                <w:szCs w:val="24"/>
              </w:rPr>
              <w:t xml:space="preserve">Melvin et al (2012) </w:t>
            </w:r>
            <w:r w:rsidRPr="00511110">
              <w:rPr>
                <w:rFonts w:ascii="Times New Roman" w:hAnsi="Times New Roman"/>
                <w:sz w:val="24"/>
                <w:szCs w:val="24"/>
                <w:lang w:val="en-US"/>
              </w:rPr>
              <w:fldChar w:fldCharType="begin"/>
            </w:r>
            <w:r w:rsidRPr="00511110">
              <w:rPr>
                <w:rFonts w:ascii="Times New Roman" w:hAnsi="Times New Roman"/>
                <w:sz w:val="24"/>
                <w:szCs w:val="24"/>
              </w:rPr>
              <w:instrText xml:space="preserve"> ADDIN REFMGR.CITE &lt;Refman&gt;&lt;Cite&gt;&lt;Author&gt;Melvin&lt;/Author&gt;&lt;Year&gt;2012&lt;/Year&gt;&lt;RecNum&gt;24&lt;/RecNum&gt;&lt;IDText&gt;Lipid profiles and risk of breast and ovarian cancer in the Swedish AMORIS study&lt;/IDText&gt;&lt;MDL Ref_Type="Journal"&gt;&lt;Ref_Type&gt;Journal&lt;/Ref_Type&gt;&lt;Ref_ID&gt;24&lt;/Ref_ID&gt;&lt;Title_Primary&gt;Lipid profiles and risk of breast and ovarian cancer in the Swedish AMORIS study&lt;/Title_Primary&gt;&lt;Authors_Primary&gt;Melvin,J.C.&lt;/Authors_Primary&gt;&lt;Authors_Primary&gt;Seth,D.&lt;/Authors_Primary&gt;&lt;Authors_Primary&gt;Holmberg,L.&lt;/Authors_Primary&gt;&lt;Authors_Primary&gt;Garmo,H.&lt;/Authors_Primary&gt;&lt;Authors_Primary&gt;Hammar,N.&lt;/Authors_Primary&gt;&lt;Authors_Primary&gt;Jungner,I.&lt;/Authors_Primary&gt;&lt;Authors_Primary&gt;Walldius,G.&lt;/Authors_Primary&gt;&lt;Authors_Primary&gt;Lambe,M.&lt;/Authors_Primary&gt;&lt;Authors_Primary&gt;Wigertz,A.&lt;/Authors_Primary&gt;&lt;Authors_Primary&gt;Van,Hemelrijck M.&lt;/Authors_Primary&gt;&lt;Date_Primary&gt;2012/8&lt;/Date_Primary&gt;&lt;Keywords&gt;blood&lt;/Keywords&gt;&lt;Keywords&gt;Breast Neoplasms&lt;/Keywords&gt;&lt;Keywords&gt;Cholesterol&lt;/Keywords&gt;&lt;Keywords&gt;Cohort Studies&lt;/Keywords&gt;&lt;Keywords&gt;epidemiology&lt;/Keywords&gt;&lt;Keywords&gt;Female&lt;/Keywords&gt;&lt;Keywords&gt;Humans&lt;/Keywords&gt;&lt;Keywords&gt;Lipid Metabolism&lt;/Keywords&gt;&lt;Keywords&gt;Lipids&lt;/Keywords&gt;&lt;Keywords&gt;metabolism&lt;/Keywords&gt;&lt;Keywords&gt;Middle Aged&lt;/Keywords&gt;&lt;Keywords&gt;Obesity&lt;/Keywords&gt;&lt;Keywords&gt;Ovarian Neoplasms&lt;/Keywords&gt;&lt;Keywords&gt;Prospective Studies&lt;/Keywords&gt;&lt;Keywords&gt;Risk&lt;/Keywords&gt;&lt;Keywords&gt;Risk Factors&lt;/Keywords&gt;&lt;Keywords&gt;Sweden&lt;/Keywords&gt;&lt;Keywords&gt;Triglycerides&lt;/Keywords&gt;&lt;Reprint&gt;Not in File&lt;/Reprint&gt;&lt;Start_Page&gt;1381&lt;/Start_Page&gt;&lt;End_Page&gt;1384&lt;/End_Page&gt;&lt;Periodical&gt;Cancer Epidemiol.Biomarkers Prev.&lt;/Periodical&gt;&lt;Volume&gt;21&lt;/Volume&gt;&lt;Issue&gt;8&lt;/Issue&gt;&lt;ZZ_JournalStdAbbrev&gt;&lt;f name="System"&gt;Cancer Epidemiol.Biomarkers Prev.&lt;/f&gt;&lt;/ZZ_JournalStdAbbrev&gt;&lt;ZZ_WorkformID&gt;1&lt;/ZZ_WorkformID&gt;&lt;/MDL&gt;&lt;/Cite&gt;&lt;/Refman&gt;</w:instrText>
            </w:r>
            <w:r w:rsidRPr="00511110">
              <w:rPr>
                <w:rFonts w:ascii="Times New Roman" w:hAnsi="Times New Roman"/>
                <w:sz w:val="24"/>
                <w:szCs w:val="24"/>
                <w:lang w:val="en-US"/>
              </w:rPr>
              <w:fldChar w:fldCharType="separate"/>
            </w:r>
            <w:r w:rsidRPr="00511110">
              <w:rPr>
                <w:rFonts w:ascii="Times New Roman" w:hAnsi="Times New Roman"/>
                <w:noProof/>
                <w:sz w:val="24"/>
                <w:szCs w:val="24"/>
              </w:rPr>
              <w:t>[7]</w:t>
            </w:r>
            <w:r w:rsidRPr="00511110">
              <w:rPr>
                <w:rFonts w:ascii="Times New Roman" w:hAnsi="Times New Roman"/>
                <w:sz w:val="24"/>
                <w:szCs w:val="24"/>
                <w:lang w:val="en-US"/>
              </w:rPr>
              <w:fldChar w:fldCharType="end"/>
            </w:r>
            <w:r w:rsidRPr="00511110">
              <w:rPr>
                <w:rFonts w:ascii="Times New Roman" w:hAnsi="Times New Roman"/>
                <w:sz w:val="24"/>
                <w:szCs w:val="24"/>
              </w:rPr>
              <w:tab/>
            </w:r>
          </w:p>
        </w:tc>
        <w:tc>
          <w:tcPr>
            <w:tcW w:w="131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T-C</w:t>
            </w: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[4.8-5.5[ vs &lt;4.8</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1.13 (1.05-1.22)</w:t>
            </w:r>
          </w:p>
        </w:tc>
        <w:tc>
          <w:tcPr>
            <w:tcW w:w="1672"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w:t>
            </w:r>
          </w:p>
        </w:tc>
        <w:tc>
          <w:tcPr>
            <w:tcW w:w="555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Age, smoking status, alcohol consumption (heavy drinking), high blood pressure, high blood triglycerides, high glycaemia, BMI</w:t>
            </w: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[5.5-6.3[ vs &lt;4.8</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1.06 (0.98-1.14)</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≥6.3 vs &lt;4.8</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0.97 (0.89-1.05)</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HDL-C</w:t>
            </w: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[1.5-1.7[ vs &lt;1.5</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0.95 (0.79-1.15)</w:t>
            </w:r>
          </w:p>
        </w:tc>
        <w:tc>
          <w:tcPr>
            <w:tcW w:w="1672"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[1.7-2.0[ vs &lt;1.5</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1.02 (0.84-1.25)</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≥2.0 vs &lt;1.5</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1.05 (0.86-1.29)</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 xml:space="preserve">LDL-C </w:t>
            </w: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[2.7-3.4[ vs &lt;2.7</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1.10 (0.91-1.32)</w:t>
            </w:r>
          </w:p>
        </w:tc>
        <w:tc>
          <w:tcPr>
            <w:tcW w:w="1672"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[3.4-4.1[ vs &lt;2.7</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1.00 (0.82-1.22)</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≥4.1 vs &lt;2.7</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0.92 (0.75-1.13)</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ApoA1</w:t>
            </w: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[1.4-1.5[ vs &lt;1.4</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0.99 (0.82-1.19)</w:t>
            </w:r>
          </w:p>
        </w:tc>
        <w:tc>
          <w:tcPr>
            <w:tcW w:w="1672"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w:t>
            </w:r>
          </w:p>
        </w:tc>
        <w:tc>
          <w:tcPr>
            <w:tcW w:w="555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Age, glycaemia, blood triglycerides, parity, fasting status, socio-economic status, T-C</w:t>
            </w: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[1.5-1.7[ vs &lt;1.4</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0.96 (0.80-1.19)</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≥1.7 vs &lt;1.4</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1.08 (0.90-1.29)</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ApoB</w:t>
            </w: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[0.9-1.1[ vs &lt;0.9</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1.09 (0.91-1.32)</w:t>
            </w:r>
          </w:p>
        </w:tc>
        <w:tc>
          <w:tcPr>
            <w:tcW w:w="1672"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[1.1-1.4[ vs &lt;0.9</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1.03 (0.95-1.25)</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 xml:space="preserve">≥1.4 vs &lt;0.9 </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0.95 (0.76-1.17)</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val="restart"/>
            <w:shd w:val="clear" w:color="auto" w:fill="auto"/>
          </w:tcPr>
          <w:p w:rsidR="0072785F" w:rsidRPr="00511110" w:rsidRDefault="0072785F" w:rsidP="00AC46CD">
            <w:pPr>
              <w:spacing w:after="0"/>
              <w:rPr>
                <w:rFonts w:ascii="Times New Roman" w:hAnsi="Times New Roman"/>
                <w:sz w:val="24"/>
                <w:szCs w:val="24"/>
              </w:rPr>
            </w:pPr>
            <w:r w:rsidRPr="00511110">
              <w:rPr>
                <w:rFonts w:ascii="Times New Roman" w:hAnsi="Times New Roman"/>
                <w:sz w:val="24"/>
                <w:szCs w:val="24"/>
              </w:rPr>
              <w:br w:type="page"/>
              <w:t xml:space="preserve">Strohmaier et al (2013) </w:t>
            </w:r>
            <w:r w:rsidRPr="00511110">
              <w:rPr>
                <w:rFonts w:ascii="Times New Roman" w:hAnsi="Times New Roman"/>
                <w:sz w:val="24"/>
                <w:szCs w:val="24"/>
                <w:lang w:val="en-US"/>
              </w:rPr>
              <w:fldChar w:fldCharType="begin">
                <w:fldData xml:space="preserve">PFJlZm1hbj48Q2l0ZT48QXV0aG9yPlN0cm9obWFpZXI8L0F1dGhvcj48WWVhcj4yMDEzPC9ZZWFy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=
</w:fldData>
              </w:fldChar>
            </w:r>
            <w:r w:rsidRPr="00511110">
              <w:rPr>
                <w:rFonts w:ascii="Times New Roman" w:hAnsi="Times New Roman"/>
                <w:sz w:val="24"/>
                <w:szCs w:val="24"/>
              </w:rPr>
              <w:instrText xml:space="preserve"> ADDIN REFMGR.CITE </w:instrText>
            </w:r>
            <w:r w:rsidRPr="00511110">
              <w:rPr>
                <w:rFonts w:ascii="Times New Roman" w:hAnsi="Times New Roman"/>
                <w:sz w:val="24"/>
                <w:szCs w:val="24"/>
              </w:rPr>
              <w:fldChar w:fldCharType="begin">
                <w:fldData xml:space="preserve">PFJlZm1hbj48Q2l0ZT48QXV0aG9yPlN0cm9obWFpZXI8L0F1dGhvcj48WWVhcj4yMDEzPC9ZZWFy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=
</w:fldData>
              </w:fldChar>
            </w:r>
            <w:r w:rsidRPr="00511110">
              <w:rPr>
                <w:rFonts w:ascii="Times New Roman" w:hAnsi="Times New Roman"/>
                <w:sz w:val="24"/>
                <w:szCs w:val="24"/>
              </w:rPr>
              <w:instrText xml:space="preserve"> ADDIN EN.CITE.DATA </w:instrText>
            </w:r>
            <w:r w:rsidRPr="00511110">
              <w:rPr>
                <w:rFonts w:ascii="Times New Roman" w:hAnsi="Times New Roman"/>
                <w:sz w:val="24"/>
                <w:szCs w:val="24"/>
              </w:rPr>
            </w:r>
            <w:r w:rsidRPr="00511110">
              <w:rPr>
                <w:rFonts w:ascii="Times New Roman" w:hAnsi="Times New Roman"/>
                <w:sz w:val="24"/>
                <w:szCs w:val="24"/>
              </w:rPr>
              <w:fldChar w:fldCharType="end"/>
            </w:r>
            <w:r w:rsidRPr="00511110">
              <w:rPr>
                <w:rFonts w:ascii="Times New Roman" w:hAnsi="Times New Roman"/>
                <w:sz w:val="24"/>
                <w:szCs w:val="24"/>
                <w:lang w:val="en-US"/>
              </w:rPr>
            </w:r>
            <w:r w:rsidRPr="00511110">
              <w:rPr>
                <w:rFonts w:ascii="Times New Roman" w:hAnsi="Times New Roman"/>
                <w:sz w:val="24"/>
                <w:szCs w:val="24"/>
                <w:lang w:val="en-US"/>
              </w:rPr>
              <w:fldChar w:fldCharType="separate"/>
            </w:r>
            <w:r w:rsidRPr="00511110">
              <w:rPr>
                <w:rFonts w:ascii="Times New Roman" w:hAnsi="Times New Roman"/>
                <w:noProof/>
                <w:sz w:val="24"/>
                <w:szCs w:val="24"/>
              </w:rPr>
              <w:t>[10]</w:t>
            </w:r>
            <w:r w:rsidRPr="00511110">
              <w:rPr>
                <w:rFonts w:ascii="Times New Roman" w:hAnsi="Times New Roman"/>
                <w:sz w:val="24"/>
                <w:szCs w:val="24"/>
                <w:lang w:val="en-US"/>
              </w:rPr>
              <w:fldChar w:fldCharType="end"/>
            </w:r>
            <w:r w:rsidRPr="00511110">
              <w:rPr>
                <w:rFonts w:ascii="Times New Roman" w:hAnsi="Times New Roman"/>
                <w:sz w:val="24"/>
                <w:szCs w:val="24"/>
              </w:rPr>
              <w:tab/>
            </w:r>
          </w:p>
        </w:tc>
        <w:tc>
          <w:tcPr>
            <w:tcW w:w="131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T-C</w:t>
            </w: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[4.1-4.6[ vs &lt;4.1</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0.93 (0.81-1.07)</w:t>
            </w:r>
          </w:p>
        </w:tc>
        <w:tc>
          <w:tcPr>
            <w:tcW w:w="1672" w:type="dxa"/>
            <w:vMerge w:val="restart"/>
            <w:shd w:val="clear" w:color="auto" w:fill="auto"/>
          </w:tcPr>
          <w:p w:rsidR="0072785F" w:rsidRPr="00511110" w:rsidRDefault="0072785F" w:rsidP="00AC46CD">
            <w:pPr>
              <w:spacing w:after="0"/>
              <w:rPr>
                <w:rFonts w:ascii="Times New Roman" w:hAnsi="Times New Roman"/>
                <w:sz w:val="24"/>
                <w:szCs w:val="24"/>
                <w:lang w:val="en-US"/>
              </w:rPr>
            </w:pPr>
          </w:p>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w:t>
            </w:r>
          </w:p>
        </w:tc>
        <w:tc>
          <w:tcPr>
            <w:tcW w:w="5557" w:type="dxa"/>
            <w:vMerge w:val="restart"/>
            <w:shd w:val="clear" w:color="auto" w:fill="auto"/>
          </w:tcPr>
          <w:p w:rsidR="0072785F" w:rsidRPr="00511110" w:rsidRDefault="0072785F" w:rsidP="00AC46CD">
            <w:pPr>
              <w:spacing w:after="0"/>
              <w:rPr>
                <w:rFonts w:ascii="Times New Roman" w:hAnsi="Times New Roman"/>
                <w:sz w:val="24"/>
                <w:szCs w:val="24"/>
                <w:lang w:val="en-US"/>
              </w:rPr>
            </w:pPr>
          </w:p>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Age at blood draw, BMI, smoking status</w:t>
            </w: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[4.6-5.1[ vs &lt;4.1</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0.91 (0.79-1.04)</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[5.1-6.2[ vs &lt;4.1</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0.84 (0.73-0.96)</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 xml:space="preserve">≥6.2 vs &lt;4.1 </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0.70 (0.61-0.81)</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1mmol/L</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0.90 (0.86-0.93)</w:t>
            </w:r>
          </w:p>
        </w:tc>
        <w:tc>
          <w:tcPr>
            <w:tcW w:w="1672"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 xml:space="preserve">≥6.2 vs &lt;4.1 </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0.72(0.62-0.83)</w:t>
            </w:r>
          </w:p>
        </w:tc>
        <w:tc>
          <w:tcPr>
            <w:tcW w:w="1672"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5</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br w:type="page"/>
              <w:t xml:space="preserve">His et al (2014) </w:t>
            </w:r>
            <w:r w:rsidRPr="00511110">
              <w:rPr>
                <w:rFonts w:ascii="Times New Roman" w:hAnsi="Times New Roman"/>
                <w:sz w:val="24"/>
                <w:szCs w:val="24"/>
                <w:lang w:val="en-US"/>
              </w:rPr>
              <w:fldChar w:fldCharType="begin"/>
            </w:r>
            <w:r w:rsidRPr="00511110">
              <w:rPr>
                <w:rFonts w:ascii="Times New Roman" w:hAnsi="Times New Roman"/>
                <w:sz w:val="24"/>
                <w:szCs w:val="24"/>
                <w:lang w:val="en-US"/>
              </w:rPr>
              <w:instrText xml:space="preserve"> ADDIN REFMGR.CITE &lt;Refman&gt;&lt;Cite&gt;&lt;Author&gt;His M&lt;/Author&gt;&lt;Year&gt;2014&lt;/Year&gt;&lt;RecNum&gt;33&lt;/RecNum&gt;&lt;IDText&gt;Prospective associations between serum biomarkers of lipid metabolism and overall, breast and prostate cancer risk&lt;/IDText&gt;&lt;MDL Ref_Type="Journal"&gt;&lt;Ref_Type&gt;Journal&lt;/Ref_Type&gt;&lt;Ref_ID&gt;33&lt;/Ref_ID&gt;&lt;Title_Primary&gt;&lt;b&gt;Prospective associations between serum biomarkers of lipid metabolism and overall, breast and prostate cancer risk&lt;/b&gt;&lt;/Title_Primary&gt;&lt;Authors_Primary&gt;His M&lt;/Authors_Primary&gt;&lt;Authors_Primary&gt;Zelek L&lt;/Authors_Primary&gt;&lt;Authors_Primary&gt;Deschasaux M&lt;/Authors_Primary&gt;&lt;Authors_Primary&gt;Pouchieu C&lt;/Authors_Primary&gt;&lt;Authors_Primary&gt;Kesse-Guyot E&lt;/Authors_Primary&gt;&lt;Authors_Primary&gt;Hercberg S&lt;/Authors_Primary&gt;&lt;Authors_Primary&gt;Galan P&lt;/Authors_Primary&gt;&lt;Authors_Primary&gt;Latino-Martel P&lt;/Authors_Primary&gt;&lt;Authors_Primary&gt;Blacher J&lt;/Authors_Primary&gt;&lt;Authors_Primary&gt;Touvier M&lt;/Authors_Primary&gt;&lt;Date_Primary&gt;2014&lt;/Date_Primary&gt;&lt;Reprint&gt;Not in File&lt;/Reprint&gt;&lt;Periodical&gt;Eur.J Epidemiol.&lt;/Periodical&gt;&lt;Volume&gt;In press&lt;/Volume&gt;&lt;Misc_3&gt;10.1007/s10654-013-9866-z [doi]&lt;/Misc_3&gt;&lt;Address&gt;UREN, SMBH Paris 13, 74 rue Marcel Cachin, F-93017 Bobigny Cedex, France&lt;/Address&gt;&lt;Web_URL&gt;PM:24258680&lt;/Web_URL&gt;&lt;ZZ_JournalStdAbbrev&gt;&lt;f name="System"&gt;Eur.J Epidemiol.&lt;/f&gt;&lt;/ZZ_JournalStdAbbrev&gt;&lt;ZZ_WorkformID&gt;1&lt;/ZZ_WorkformID&gt;&lt;/MDL&gt;&lt;/Cite&gt;&lt;/Refman&gt;</w:instrText>
            </w:r>
            <w:r w:rsidRPr="00511110">
              <w:rPr>
                <w:rFonts w:ascii="Times New Roman" w:hAnsi="Times New Roman"/>
                <w:sz w:val="24"/>
                <w:szCs w:val="24"/>
                <w:lang w:val="en-US"/>
              </w:rPr>
              <w:fldChar w:fldCharType="separate"/>
            </w:r>
            <w:r w:rsidRPr="00511110">
              <w:rPr>
                <w:rFonts w:ascii="Times New Roman" w:hAnsi="Times New Roman"/>
                <w:noProof/>
                <w:sz w:val="24"/>
                <w:szCs w:val="24"/>
                <w:lang w:val="en-US"/>
              </w:rPr>
              <w:t>[9]</w:t>
            </w:r>
            <w:r w:rsidRPr="00511110">
              <w:rPr>
                <w:rFonts w:ascii="Times New Roman" w:hAnsi="Times New Roman"/>
                <w:sz w:val="24"/>
                <w:szCs w:val="24"/>
                <w:lang w:val="en-US"/>
              </w:rPr>
              <w:fldChar w:fldCharType="end"/>
            </w:r>
          </w:p>
        </w:tc>
        <w:tc>
          <w:tcPr>
            <w:tcW w:w="131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T-C</w:t>
            </w: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[5.2-5.8[ vs &lt;5.2</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0.84 (0.52-1.35)</w:t>
            </w:r>
          </w:p>
        </w:tc>
        <w:tc>
          <w:tcPr>
            <w:tcW w:w="1672"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2</w:t>
            </w:r>
          </w:p>
        </w:tc>
        <w:tc>
          <w:tcPr>
            <w:tcW w:w="555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Age, intervention group of the SU.VI.MAX antioxidant trial, number of dietary records, alcohol consumption, physical activity, smoking status, education, height, BMI, family history of breast cancer, baseline menopausal status, use of hormonal treatment for menopause at baseline, number of biological children, use of blood-glucose lowering drug, lipid-lowering drugs, triglyceride-lowering drugs and antihypertensive drugs, energy intake, glycaemia, blood triglycerides</w:t>
            </w: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[5.8-6.5[ vs &lt;5.2</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0.99 (0.63-1.58)</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≥6.5 vs &lt;5.2</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0.65 (0.39-1.10)</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1mmol/L</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0.83 (0.69-0.99)</w:t>
            </w:r>
          </w:p>
        </w:tc>
        <w:tc>
          <w:tcPr>
            <w:tcW w:w="1672"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2</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 xml:space="preserve">HDL-C </w:t>
            </w: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[1.7-1.9[ vs &lt;1.7</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1.10 (0.70-1.71)</w:t>
            </w:r>
          </w:p>
        </w:tc>
        <w:tc>
          <w:tcPr>
            <w:tcW w:w="1672"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2</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[1.9-2.1[ vs &lt;1.7</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0.81 (0.50-1.30)</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≥2.1 vs &lt;1.7</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0.60 (0.36-1.01)</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1mmol/L</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0.48 (0.28-0.83)</w:t>
            </w:r>
          </w:p>
        </w:tc>
        <w:tc>
          <w:tcPr>
            <w:tcW w:w="1672"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2</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≥2.1 vs &lt;1.7</w:t>
            </w:r>
          </w:p>
        </w:tc>
        <w:tc>
          <w:tcPr>
            <w:tcW w:w="2335" w:type="dxa"/>
            <w:gridSpan w:val="2"/>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0.44 (0.14-1.36)</w:t>
            </w:r>
            <w:r w:rsidR="00FC7B98" w:rsidRPr="00511110">
              <w:rPr>
                <w:rFonts w:ascii="Times New Roman" w:hAnsi="Times New Roman"/>
                <w:sz w:val="24"/>
                <w:szCs w:val="24"/>
                <w:lang w:val="en-US"/>
              </w:rPr>
              <w:t>*</w:t>
            </w:r>
          </w:p>
        </w:tc>
        <w:tc>
          <w:tcPr>
            <w:tcW w:w="1672"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2</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≥2.1 vs &lt;1.7</w:t>
            </w:r>
          </w:p>
        </w:tc>
        <w:tc>
          <w:tcPr>
            <w:tcW w:w="2335" w:type="dxa"/>
            <w:gridSpan w:val="2"/>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0.66 (0.36-1.18)</w:t>
            </w:r>
            <w:r w:rsidR="00FC7B98" w:rsidRPr="00511110">
              <w:rPr>
                <w:rFonts w:ascii="Times New Roman" w:hAnsi="Times New Roman"/>
                <w:sz w:val="24"/>
                <w:szCs w:val="24"/>
                <w:lang w:val="en-US"/>
              </w:rPr>
              <w:t>†</w:t>
            </w:r>
          </w:p>
        </w:tc>
        <w:tc>
          <w:tcPr>
            <w:tcW w:w="1672"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2</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tabs>
                <w:tab w:val="left" w:pos="1140"/>
              </w:tabs>
              <w:spacing w:after="0"/>
              <w:rPr>
                <w:rFonts w:ascii="Times New Roman" w:hAnsi="Times New Roman"/>
                <w:sz w:val="24"/>
                <w:szCs w:val="24"/>
                <w:lang w:val="en-US"/>
              </w:rPr>
            </w:pPr>
            <w:r w:rsidRPr="00511110">
              <w:rPr>
                <w:rFonts w:ascii="Times New Roman" w:hAnsi="Times New Roman"/>
                <w:sz w:val="24"/>
                <w:szCs w:val="24"/>
                <w:lang w:val="en-US"/>
              </w:rPr>
              <w:t>1mmol/L</w:t>
            </w:r>
            <w:r w:rsidRPr="00511110">
              <w:rPr>
                <w:rFonts w:ascii="Times New Roman" w:hAnsi="Times New Roman"/>
                <w:sz w:val="24"/>
                <w:szCs w:val="24"/>
                <w:lang w:val="en-US"/>
              </w:rPr>
              <w:tab/>
            </w:r>
          </w:p>
        </w:tc>
        <w:tc>
          <w:tcPr>
            <w:tcW w:w="2335" w:type="dxa"/>
            <w:gridSpan w:val="2"/>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0.31 (0.10-1.00)</w:t>
            </w:r>
            <w:r w:rsidR="00FC7B98" w:rsidRPr="00511110">
              <w:rPr>
                <w:rFonts w:ascii="Times New Roman" w:hAnsi="Times New Roman"/>
                <w:sz w:val="24"/>
                <w:szCs w:val="24"/>
                <w:lang w:val="en-US"/>
              </w:rPr>
              <w:t>*</w:t>
            </w:r>
          </w:p>
        </w:tc>
        <w:tc>
          <w:tcPr>
            <w:tcW w:w="1672"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2</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1mmol/L</w:t>
            </w:r>
          </w:p>
        </w:tc>
        <w:tc>
          <w:tcPr>
            <w:tcW w:w="2335" w:type="dxa"/>
            <w:gridSpan w:val="2"/>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0.53 (0.28-1.01)</w:t>
            </w:r>
            <w:r w:rsidR="00FC7B98" w:rsidRPr="00511110">
              <w:rPr>
                <w:rFonts w:ascii="Times New Roman" w:hAnsi="Times New Roman"/>
                <w:sz w:val="24"/>
                <w:szCs w:val="24"/>
                <w:lang w:val="en-US"/>
              </w:rPr>
              <w:t>†</w:t>
            </w:r>
          </w:p>
        </w:tc>
        <w:tc>
          <w:tcPr>
            <w:tcW w:w="1672"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2</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 xml:space="preserve">LDL-C </w:t>
            </w: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[3.1-3.6[ vs &lt;3.1</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0.75 (0.46-1.22)</w:t>
            </w:r>
          </w:p>
        </w:tc>
        <w:tc>
          <w:tcPr>
            <w:tcW w:w="1672"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2</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[3.6-4.1[ vs &lt;3.1</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1.11 (0.71-1.74)</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≥4.1 vs &lt;3.1</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0.65 (0.39-1.09)</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1mmol/L</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0.83 (0.66-1.05)</w:t>
            </w:r>
          </w:p>
        </w:tc>
        <w:tc>
          <w:tcPr>
            <w:tcW w:w="1672"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2</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ApoA1</w:t>
            </w: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[3.9-4.3[ vs &lt;3.9</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0.85 (0.54-1.34)</w:t>
            </w:r>
          </w:p>
        </w:tc>
        <w:tc>
          <w:tcPr>
            <w:tcW w:w="1672"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2</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[4.3-4.8[ vs &lt;3.9</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1.01 (0.65-1.58)</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≥4.8 vs &lt;3.9</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0.55 (0.33-0.92)</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1mmol/L</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0.36 (0.18-0.73)</w:t>
            </w:r>
          </w:p>
        </w:tc>
        <w:tc>
          <w:tcPr>
            <w:tcW w:w="1672"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2</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tabs>
                <w:tab w:val="left" w:pos="1230"/>
              </w:tabs>
              <w:spacing w:after="0"/>
              <w:rPr>
                <w:rFonts w:ascii="Times New Roman" w:hAnsi="Times New Roman"/>
                <w:sz w:val="24"/>
                <w:szCs w:val="24"/>
                <w:lang w:val="en-US"/>
              </w:rPr>
            </w:pPr>
            <w:r w:rsidRPr="00511110">
              <w:rPr>
                <w:rFonts w:ascii="Times New Roman" w:hAnsi="Times New Roman"/>
                <w:sz w:val="24"/>
                <w:szCs w:val="24"/>
                <w:lang w:val="en-US"/>
              </w:rPr>
              <w:t>1mmol/L</w:t>
            </w:r>
            <w:r w:rsidRPr="00511110">
              <w:rPr>
                <w:rFonts w:ascii="Times New Roman" w:hAnsi="Times New Roman"/>
                <w:sz w:val="24"/>
                <w:szCs w:val="24"/>
                <w:lang w:val="en-US"/>
              </w:rPr>
              <w:tab/>
            </w:r>
          </w:p>
        </w:tc>
        <w:tc>
          <w:tcPr>
            <w:tcW w:w="2335" w:type="dxa"/>
            <w:gridSpan w:val="2"/>
            <w:shd w:val="clear" w:color="auto" w:fill="auto"/>
          </w:tcPr>
          <w:p w:rsidR="0072785F" w:rsidRPr="00511110" w:rsidRDefault="0072785F" w:rsidP="00FC7B98">
            <w:pPr>
              <w:spacing w:after="0"/>
              <w:rPr>
                <w:rFonts w:ascii="Times New Roman" w:hAnsi="Times New Roman"/>
                <w:sz w:val="24"/>
                <w:szCs w:val="24"/>
                <w:lang w:val="en-US"/>
              </w:rPr>
            </w:pPr>
            <w:r w:rsidRPr="00511110">
              <w:rPr>
                <w:rFonts w:ascii="Times New Roman" w:hAnsi="Times New Roman"/>
                <w:sz w:val="24"/>
                <w:szCs w:val="24"/>
                <w:lang w:val="en-US"/>
              </w:rPr>
              <w:t>0.56 (0.13-2.34)</w:t>
            </w:r>
            <w:r w:rsidR="00FC7B98" w:rsidRPr="00511110">
              <w:rPr>
                <w:rFonts w:ascii="Times New Roman" w:hAnsi="Times New Roman"/>
                <w:sz w:val="24"/>
                <w:szCs w:val="24"/>
                <w:lang w:val="en-US"/>
              </w:rPr>
              <w:t>*</w:t>
            </w:r>
          </w:p>
        </w:tc>
        <w:tc>
          <w:tcPr>
            <w:tcW w:w="1672"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2</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1mmol/L</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0.31 (0.14-0.68)</w:t>
            </w:r>
            <w:r w:rsidR="00FC7B98" w:rsidRPr="00511110">
              <w:rPr>
                <w:rFonts w:ascii="Times New Roman" w:hAnsi="Times New Roman"/>
                <w:sz w:val="24"/>
                <w:szCs w:val="24"/>
                <w:lang w:val="en-US"/>
              </w:rPr>
              <w:t>†</w:t>
            </w:r>
          </w:p>
        </w:tc>
        <w:tc>
          <w:tcPr>
            <w:tcW w:w="1672"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2</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ApoB</w:t>
            </w: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[2.3-2.6[ vs &lt;2.3</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0.87 (0.54-1.41)</w:t>
            </w:r>
          </w:p>
        </w:tc>
        <w:tc>
          <w:tcPr>
            <w:tcW w:w="1672" w:type="dxa"/>
            <w:vMerge w:val="restart"/>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2</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[2.6-3.1[ vs &lt;2.3</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1.02 (0.64-1.63)</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≥3.1 vs &lt;2.3</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0.73 (0.44-1.23)</w:t>
            </w:r>
          </w:p>
        </w:tc>
        <w:tc>
          <w:tcPr>
            <w:tcW w:w="167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r w:rsidR="00511110" w:rsidRPr="00511110" w:rsidTr="00AC46CD">
        <w:trPr>
          <w:jc w:val="center"/>
        </w:trPr>
        <w:tc>
          <w:tcPr>
            <w:tcW w:w="2992"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1317" w:type="dxa"/>
            <w:vMerge/>
            <w:shd w:val="clear" w:color="auto" w:fill="auto"/>
          </w:tcPr>
          <w:p w:rsidR="0072785F" w:rsidRPr="00511110" w:rsidRDefault="0072785F" w:rsidP="00AC46CD">
            <w:pPr>
              <w:spacing w:after="0"/>
              <w:rPr>
                <w:rFonts w:ascii="Times New Roman" w:hAnsi="Times New Roman"/>
                <w:sz w:val="24"/>
                <w:szCs w:val="24"/>
                <w:lang w:val="en-US"/>
              </w:rPr>
            </w:pPr>
          </w:p>
        </w:tc>
        <w:tc>
          <w:tcPr>
            <w:tcW w:w="2258"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1mmol/L</w:t>
            </w:r>
          </w:p>
        </w:tc>
        <w:tc>
          <w:tcPr>
            <w:tcW w:w="2335" w:type="dxa"/>
            <w:gridSpan w:val="2"/>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0.71 (0.33-1.54)</w:t>
            </w:r>
          </w:p>
        </w:tc>
        <w:tc>
          <w:tcPr>
            <w:tcW w:w="1672" w:type="dxa"/>
            <w:shd w:val="clear" w:color="auto" w:fill="auto"/>
          </w:tcPr>
          <w:p w:rsidR="0072785F" w:rsidRPr="00511110" w:rsidRDefault="0072785F" w:rsidP="00AC46CD">
            <w:pPr>
              <w:spacing w:after="0"/>
              <w:rPr>
                <w:rFonts w:ascii="Times New Roman" w:hAnsi="Times New Roman"/>
                <w:sz w:val="24"/>
                <w:szCs w:val="24"/>
                <w:lang w:val="en-US"/>
              </w:rPr>
            </w:pPr>
            <w:r w:rsidRPr="00511110">
              <w:rPr>
                <w:rFonts w:ascii="Times New Roman" w:hAnsi="Times New Roman"/>
                <w:sz w:val="24"/>
                <w:szCs w:val="24"/>
                <w:lang w:val="en-US"/>
              </w:rPr>
              <w:t>2</w:t>
            </w:r>
          </w:p>
        </w:tc>
        <w:tc>
          <w:tcPr>
            <w:tcW w:w="5557" w:type="dxa"/>
            <w:vMerge/>
            <w:shd w:val="clear" w:color="auto" w:fill="auto"/>
          </w:tcPr>
          <w:p w:rsidR="0072785F" w:rsidRPr="00511110" w:rsidRDefault="0072785F" w:rsidP="00AC46CD">
            <w:pPr>
              <w:spacing w:after="0"/>
              <w:rPr>
                <w:rFonts w:ascii="Times New Roman" w:hAnsi="Times New Roman"/>
                <w:sz w:val="24"/>
                <w:szCs w:val="24"/>
                <w:lang w:val="en-US"/>
              </w:rPr>
            </w:pPr>
          </w:p>
        </w:tc>
      </w:tr>
    </w:tbl>
    <w:p w:rsidR="0072785F" w:rsidRPr="00511110" w:rsidRDefault="0072785F" w:rsidP="0072785F">
      <w:pPr>
        <w:spacing w:after="0" w:line="360" w:lineRule="auto"/>
        <w:rPr>
          <w:rFonts w:ascii="Times New Roman" w:hAnsi="Times New Roman"/>
          <w:sz w:val="24"/>
          <w:szCs w:val="24"/>
          <w:lang w:val="en-US"/>
        </w:rPr>
      </w:pPr>
      <w:r w:rsidRPr="00511110">
        <w:rPr>
          <w:rFonts w:ascii="Times New Roman" w:hAnsi="Times New Roman"/>
          <w:sz w:val="24"/>
          <w:szCs w:val="24"/>
          <w:lang w:val="en-US"/>
        </w:rPr>
        <w:t>Studies are chronologically ordered.</w:t>
      </w:r>
    </w:p>
    <w:p w:rsidR="0072785F" w:rsidRPr="00511110" w:rsidRDefault="0072785F" w:rsidP="0072785F">
      <w:pPr>
        <w:spacing w:after="0" w:line="360" w:lineRule="auto"/>
        <w:rPr>
          <w:rFonts w:ascii="Times New Roman" w:hAnsi="Times New Roman"/>
          <w:sz w:val="24"/>
          <w:szCs w:val="24"/>
          <w:lang w:val="en-US"/>
        </w:rPr>
      </w:pPr>
      <w:r w:rsidRPr="00511110">
        <w:rPr>
          <w:rFonts w:ascii="Times New Roman" w:hAnsi="Times New Roman"/>
          <w:sz w:val="24"/>
          <w:szCs w:val="24"/>
          <w:lang w:val="en-US"/>
        </w:rPr>
        <w:t>CI: confidence interval, HDL-C: High density lipoprotein cholesterol, HR: hazard ratio, LDL-C: Low density lipoprotein cholesterol, T-C: Total Cholesterol</w:t>
      </w:r>
    </w:p>
    <w:p w:rsidR="00585E1C" w:rsidRPr="00511110" w:rsidRDefault="00585E1C" w:rsidP="00585E1C">
      <w:pPr>
        <w:spacing w:after="0" w:line="360" w:lineRule="auto"/>
        <w:rPr>
          <w:rFonts w:ascii="Times New Roman" w:hAnsi="Times New Roman"/>
          <w:sz w:val="24"/>
          <w:szCs w:val="24"/>
          <w:lang w:val="en-US"/>
        </w:rPr>
      </w:pPr>
      <w:r w:rsidRPr="00511110">
        <w:rPr>
          <w:rFonts w:ascii="Times New Roman" w:hAnsi="Times New Roman"/>
          <w:sz w:val="24"/>
          <w:szCs w:val="24"/>
          <w:lang w:val="en-US"/>
        </w:rPr>
        <w:t>*In pre-menopausal women</w:t>
      </w:r>
    </w:p>
    <w:p w:rsidR="00585E1C" w:rsidRPr="00511110" w:rsidRDefault="00585E1C" w:rsidP="00585E1C">
      <w:pPr>
        <w:spacing w:after="0" w:line="360" w:lineRule="auto"/>
        <w:rPr>
          <w:rFonts w:ascii="Times New Roman" w:hAnsi="Times New Roman"/>
          <w:sz w:val="24"/>
          <w:szCs w:val="24"/>
          <w:lang w:val="en-US"/>
        </w:rPr>
      </w:pPr>
      <w:r w:rsidRPr="00511110">
        <w:rPr>
          <w:rFonts w:ascii="Times New Roman" w:hAnsi="Times New Roman"/>
          <w:sz w:val="24"/>
          <w:szCs w:val="24"/>
          <w:lang w:val="en-US"/>
        </w:rPr>
        <w:t>†In post-menopausal women</w:t>
      </w:r>
    </w:p>
    <w:p w:rsidR="00585E1C" w:rsidRPr="00511110" w:rsidRDefault="00585E1C" w:rsidP="00585E1C">
      <w:pPr>
        <w:spacing w:after="0" w:line="360" w:lineRule="auto"/>
        <w:rPr>
          <w:rFonts w:ascii="Times New Roman" w:hAnsi="Times New Roman"/>
          <w:sz w:val="24"/>
          <w:szCs w:val="24"/>
          <w:lang w:val="en-US"/>
        </w:rPr>
      </w:pPr>
      <w:r w:rsidRPr="00511110">
        <w:rPr>
          <w:rFonts w:ascii="Times New Roman" w:eastAsia="Times New Roman" w:hAnsi="Times New Roman"/>
          <w:sz w:val="24"/>
          <w:szCs w:val="24"/>
          <w:lang w:val="en-US" w:eastAsia="fr-FR"/>
        </w:rPr>
        <w:t>§</w:t>
      </w:r>
      <w:r w:rsidRPr="00511110">
        <w:rPr>
          <w:rFonts w:ascii="Times New Roman" w:hAnsi="Times New Roman"/>
          <w:sz w:val="24"/>
          <w:szCs w:val="24"/>
          <w:lang w:val="en-US"/>
        </w:rPr>
        <w:t xml:space="preserve"> In women of &lt;50 years, </w:t>
      </w:r>
      <w:r w:rsidRPr="00511110">
        <w:rPr>
          <w:rFonts w:ascii="Times New Roman" w:eastAsia="Times New Roman" w:hAnsi="Times New Roman"/>
          <w:sz w:val="24"/>
          <w:szCs w:val="24"/>
          <w:lang w:val="en-US" w:eastAsia="fr-FR"/>
        </w:rPr>
        <w:t>||</w:t>
      </w:r>
      <w:r w:rsidRPr="00511110">
        <w:rPr>
          <w:rFonts w:ascii="Times New Roman" w:hAnsi="Times New Roman"/>
          <w:sz w:val="24"/>
          <w:szCs w:val="24"/>
          <w:lang w:val="en-US"/>
        </w:rPr>
        <w:t xml:space="preserve"> in women of 50-60 years, </w:t>
      </w:r>
      <w:r w:rsidRPr="00511110">
        <w:rPr>
          <w:rFonts w:ascii="Times New Roman" w:eastAsia="Times New Roman" w:hAnsi="Times New Roman"/>
          <w:sz w:val="24"/>
          <w:szCs w:val="24"/>
          <w:lang w:val="en-US" w:eastAsia="fr-FR"/>
        </w:rPr>
        <w:t>¶</w:t>
      </w:r>
      <w:r w:rsidRPr="00511110">
        <w:rPr>
          <w:rFonts w:ascii="Times New Roman" w:hAnsi="Times New Roman"/>
          <w:sz w:val="24"/>
          <w:szCs w:val="24"/>
          <w:lang w:val="en-US"/>
        </w:rPr>
        <w:t xml:space="preserve"> in women of ≥60 years</w:t>
      </w:r>
    </w:p>
    <w:p w:rsidR="001F24FF" w:rsidRPr="00511110" w:rsidRDefault="001F24FF">
      <w:pPr>
        <w:rPr>
          <w:lang w:val="en-US"/>
        </w:rPr>
      </w:pPr>
    </w:p>
    <w:sectPr w:rsidR="001F24FF" w:rsidRPr="00511110" w:rsidSect="0072785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D87"/>
    <w:multiLevelType w:val="multilevel"/>
    <w:tmpl w:val="8DA8082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
    <w:nsid w:val="589F1DD7"/>
    <w:multiLevelType w:val="multilevel"/>
    <w:tmpl w:val="FD1A6216"/>
    <w:lvl w:ilvl="0">
      <w:start w:val="1"/>
      <w:numFmt w:val="decimal"/>
      <w:lvlText w:val="%1.0"/>
      <w:lvlJc w:val="left"/>
      <w:pPr>
        <w:ind w:left="435" w:hanging="435"/>
      </w:pPr>
      <w:rPr>
        <w:rFonts w:hint="default"/>
      </w:rPr>
    </w:lvl>
    <w:lvl w:ilvl="1">
      <w:start w:val="1"/>
      <w:numFmt w:val="decimalZero"/>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nsid w:val="69937CF7"/>
    <w:multiLevelType w:val="multilevel"/>
    <w:tmpl w:val="E21A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85F"/>
    <w:rsid w:val="001F24FF"/>
    <w:rsid w:val="00511110"/>
    <w:rsid w:val="00585E1C"/>
    <w:rsid w:val="006E638A"/>
    <w:rsid w:val="0072785F"/>
    <w:rsid w:val="00FC7B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85F"/>
    <w:rPr>
      <w:rFonts w:ascii="Calibri" w:eastAsia="Calibri" w:hAnsi="Calibri" w:cs="Times New Roman"/>
    </w:rPr>
  </w:style>
  <w:style w:type="paragraph" w:styleId="Titre1">
    <w:name w:val="heading 1"/>
    <w:basedOn w:val="Normal"/>
    <w:link w:val="Titre1Car"/>
    <w:uiPriority w:val="9"/>
    <w:qFormat/>
    <w:rsid w:val="0072785F"/>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785F"/>
    <w:rPr>
      <w:rFonts w:ascii="Times New Roman" w:eastAsia="Times New Roman" w:hAnsi="Times New Roman" w:cs="Times New Roman"/>
      <w:b/>
      <w:bCs/>
      <w:kern w:val="36"/>
      <w:sz w:val="48"/>
      <w:szCs w:val="48"/>
      <w:lang w:eastAsia="fr-FR"/>
    </w:rPr>
  </w:style>
  <w:style w:type="paragraph" w:styleId="Pieddepage">
    <w:name w:val="footer"/>
    <w:basedOn w:val="Normal"/>
    <w:link w:val="PieddepageCar"/>
    <w:uiPriority w:val="99"/>
    <w:unhideWhenUsed/>
    <w:rsid w:val="007278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785F"/>
    <w:rPr>
      <w:rFonts w:ascii="Calibri" w:eastAsia="Calibri" w:hAnsi="Calibri" w:cs="Times New Roman"/>
    </w:rPr>
  </w:style>
  <w:style w:type="character" w:styleId="Lienhypertexte">
    <w:name w:val="Hyperlink"/>
    <w:uiPriority w:val="99"/>
    <w:semiHidden/>
    <w:rsid w:val="0072785F"/>
    <w:rPr>
      <w:rFonts w:cs="Times New Roman"/>
      <w:color w:val="0000FF"/>
      <w:u w:val="single"/>
    </w:rPr>
  </w:style>
  <w:style w:type="character" w:styleId="Emphaseintense">
    <w:name w:val="Intense Emphasis"/>
    <w:uiPriority w:val="21"/>
    <w:qFormat/>
    <w:rsid w:val="0072785F"/>
    <w:rPr>
      <w:b/>
      <w:bCs/>
      <w:i/>
      <w:iCs/>
      <w:color w:val="4F81BD"/>
    </w:rPr>
  </w:style>
  <w:style w:type="table" w:styleId="Grilledutableau">
    <w:name w:val="Table Grid"/>
    <w:basedOn w:val="TableauNormal"/>
    <w:uiPriority w:val="59"/>
    <w:rsid w:val="0072785F"/>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72785F"/>
    <w:pPr>
      <w:tabs>
        <w:tab w:val="center" w:pos="4536"/>
        <w:tab w:val="right" w:pos="9072"/>
      </w:tabs>
      <w:spacing w:after="0" w:line="240" w:lineRule="auto"/>
    </w:pPr>
    <w:rPr>
      <w:rFonts w:ascii="Times New Roman" w:eastAsia="Times New Roman" w:hAnsi="Times New Roman"/>
      <w:sz w:val="20"/>
      <w:szCs w:val="24"/>
      <w:lang w:eastAsia="fr-FR"/>
    </w:rPr>
  </w:style>
  <w:style w:type="character" w:customStyle="1" w:styleId="En-tteCar">
    <w:name w:val="En-tête Car"/>
    <w:basedOn w:val="Policepardfaut"/>
    <w:link w:val="En-tte"/>
    <w:uiPriority w:val="99"/>
    <w:rsid w:val="0072785F"/>
    <w:rPr>
      <w:rFonts w:ascii="Times New Roman" w:eastAsia="Times New Roman" w:hAnsi="Times New Roman" w:cs="Times New Roman"/>
      <w:sz w:val="20"/>
      <w:szCs w:val="24"/>
      <w:lang w:eastAsia="fr-FR"/>
    </w:rPr>
  </w:style>
  <w:style w:type="paragraph" w:styleId="Textedebulles">
    <w:name w:val="Balloon Text"/>
    <w:basedOn w:val="Normal"/>
    <w:link w:val="TextedebullesCar"/>
    <w:uiPriority w:val="99"/>
    <w:semiHidden/>
    <w:unhideWhenUsed/>
    <w:rsid w:val="007278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785F"/>
    <w:rPr>
      <w:rFonts w:ascii="Tahoma" w:eastAsia="Calibri" w:hAnsi="Tahoma" w:cs="Tahoma"/>
      <w:sz w:val="16"/>
      <w:szCs w:val="16"/>
    </w:rPr>
  </w:style>
  <w:style w:type="character" w:styleId="Marquedecommentaire">
    <w:name w:val="annotation reference"/>
    <w:uiPriority w:val="99"/>
    <w:semiHidden/>
    <w:rsid w:val="0072785F"/>
    <w:rPr>
      <w:sz w:val="16"/>
      <w:szCs w:val="16"/>
    </w:rPr>
  </w:style>
  <w:style w:type="paragraph" w:styleId="Commentaire">
    <w:name w:val="annotation text"/>
    <w:basedOn w:val="Normal"/>
    <w:link w:val="CommentaireCar"/>
    <w:uiPriority w:val="99"/>
    <w:semiHidden/>
    <w:rsid w:val="0072785F"/>
    <w:pPr>
      <w:suppressAutoHyphens/>
      <w:spacing w:after="0" w:line="100" w:lineRule="atLeast"/>
    </w:pPr>
    <w:rPr>
      <w:rFonts w:ascii="Times New Roman" w:eastAsia="Arial Unicode MS" w:hAnsi="Times New Roman" w:cs="Mangal"/>
      <w:kern w:val="1"/>
      <w:sz w:val="20"/>
      <w:szCs w:val="20"/>
      <w:lang w:eastAsia="hi-IN" w:bidi="hi-IN"/>
    </w:rPr>
  </w:style>
  <w:style w:type="character" w:customStyle="1" w:styleId="CommentaireCar">
    <w:name w:val="Commentaire Car"/>
    <w:basedOn w:val="Policepardfaut"/>
    <w:link w:val="Commentaire"/>
    <w:uiPriority w:val="99"/>
    <w:semiHidden/>
    <w:rsid w:val="0072785F"/>
    <w:rPr>
      <w:rFonts w:ascii="Times New Roman" w:eastAsia="Arial Unicode MS" w:hAnsi="Times New Roman" w:cs="Mangal"/>
      <w:kern w:val="1"/>
      <w:sz w:val="20"/>
      <w:szCs w:val="20"/>
      <w:lang w:eastAsia="hi-IN" w:bidi="hi-IN"/>
    </w:rPr>
  </w:style>
  <w:style w:type="paragraph" w:styleId="Objetducommentaire">
    <w:name w:val="annotation subject"/>
    <w:basedOn w:val="Commentaire"/>
    <w:next w:val="Commentaire"/>
    <w:link w:val="ObjetducommentaireCar"/>
    <w:uiPriority w:val="99"/>
    <w:semiHidden/>
    <w:unhideWhenUsed/>
    <w:rsid w:val="0072785F"/>
    <w:pPr>
      <w:suppressAutoHyphens w:val="0"/>
      <w:spacing w:after="200" w:line="240" w:lineRule="auto"/>
    </w:pPr>
    <w:rPr>
      <w:rFonts w:ascii="Calibri" w:eastAsia="Calibri" w:hAnsi="Calibri" w:cs="Times New Roman"/>
      <w:b/>
      <w:bCs/>
      <w:kern w:val="0"/>
      <w:lang w:eastAsia="en-US" w:bidi="ar-SA"/>
    </w:rPr>
  </w:style>
  <w:style w:type="character" w:customStyle="1" w:styleId="ObjetducommentaireCar">
    <w:name w:val="Objet du commentaire Car"/>
    <w:basedOn w:val="CommentaireCar"/>
    <w:link w:val="Objetducommentaire"/>
    <w:uiPriority w:val="99"/>
    <w:semiHidden/>
    <w:rsid w:val="0072785F"/>
    <w:rPr>
      <w:rFonts w:ascii="Calibri" w:eastAsia="Calibri" w:hAnsi="Calibri" w:cs="Times New Roman"/>
      <w:b/>
      <w:bCs/>
      <w:kern w:val="1"/>
      <w:sz w:val="20"/>
      <w:szCs w:val="20"/>
      <w:lang w:eastAsia="hi-IN" w:bidi="hi-IN"/>
    </w:rPr>
  </w:style>
  <w:style w:type="character" w:customStyle="1" w:styleId="hps">
    <w:name w:val="hps"/>
    <w:basedOn w:val="Policepardfaut"/>
    <w:rsid w:val="0072785F"/>
  </w:style>
  <w:style w:type="paragraph" w:styleId="Paragraphedeliste">
    <w:name w:val="List Paragraph"/>
    <w:basedOn w:val="Normal"/>
    <w:uiPriority w:val="34"/>
    <w:qFormat/>
    <w:rsid w:val="0072785F"/>
    <w:pPr>
      <w:ind w:left="720"/>
      <w:contextualSpacing/>
    </w:pPr>
  </w:style>
  <w:style w:type="paragraph" w:styleId="PrformatHTML">
    <w:name w:val="HTML Preformatted"/>
    <w:basedOn w:val="Normal"/>
    <w:link w:val="PrformatHTMLCar"/>
    <w:uiPriority w:val="99"/>
    <w:semiHidden/>
    <w:unhideWhenUsed/>
    <w:rsid w:val="0072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PrformatHTMLCar">
    <w:name w:val="Préformaté HTML Car"/>
    <w:basedOn w:val="Policepardfaut"/>
    <w:link w:val="PrformatHTML"/>
    <w:uiPriority w:val="99"/>
    <w:semiHidden/>
    <w:rsid w:val="0072785F"/>
    <w:rPr>
      <w:rFonts w:ascii="Courier New" w:eastAsia="Times New Roman" w:hAnsi="Courier New" w:cs="Courier New"/>
      <w:sz w:val="20"/>
      <w:szCs w:val="20"/>
      <w:lang w:val="en-GB" w:eastAsia="en-GB"/>
    </w:rPr>
  </w:style>
  <w:style w:type="character" w:customStyle="1" w:styleId="highlight">
    <w:name w:val="highlight"/>
    <w:basedOn w:val="Policepardfaut"/>
    <w:rsid w:val="0072785F"/>
  </w:style>
  <w:style w:type="character" w:customStyle="1" w:styleId="cit">
    <w:name w:val="cit"/>
    <w:rsid w:val="0072785F"/>
  </w:style>
  <w:style w:type="character" w:customStyle="1" w:styleId="fm-vol-iss-date">
    <w:name w:val="fm-vol-iss-date"/>
    <w:rsid w:val="0072785F"/>
  </w:style>
  <w:style w:type="character" w:customStyle="1" w:styleId="doi">
    <w:name w:val="doi"/>
    <w:rsid w:val="0072785F"/>
  </w:style>
  <w:style w:type="character" w:customStyle="1" w:styleId="fm-citation-ids-label">
    <w:name w:val="fm-citation-ids-label"/>
    <w:rsid w:val="007278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85F"/>
    <w:rPr>
      <w:rFonts w:ascii="Calibri" w:eastAsia="Calibri" w:hAnsi="Calibri" w:cs="Times New Roman"/>
    </w:rPr>
  </w:style>
  <w:style w:type="paragraph" w:styleId="Titre1">
    <w:name w:val="heading 1"/>
    <w:basedOn w:val="Normal"/>
    <w:link w:val="Titre1Car"/>
    <w:uiPriority w:val="9"/>
    <w:qFormat/>
    <w:rsid w:val="0072785F"/>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785F"/>
    <w:rPr>
      <w:rFonts w:ascii="Times New Roman" w:eastAsia="Times New Roman" w:hAnsi="Times New Roman" w:cs="Times New Roman"/>
      <w:b/>
      <w:bCs/>
      <w:kern w:val="36"/>
      <w:sz w:val="48"/>
      <w:szCs w:val="48"/>
      <w:lang w:eastAsia="fr-FR"/>
    </w:rPr>
  </w:style>
  <w:style w:type="paragraph" w:styleId="Pieddepage">
    <w:name w:val="footer"/>
    <w:basedOn w:val="Normal"/>
    <w:link w:val="PieddepageCar"/>
    <w:uiPriority w:val="99"/>
    <w:unhideWhenUsed/>
    <w:rsid w:val="007278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785F"/>
    <w:rPr>
      <w:rFonts w:ascii="Calibri" w:eastAsia="Calibri" w:hAnsi="Calibri" w:cs="Times New Roman"/>
    </w:rPr>
  </w:style>
  <w:style w:type="character" w:styleId="Lienhypertexte">
    <w:name w:val="Hyperlink"/>
    <w:uiPriority w:val="99"/>
    <w:semiHidden/>
    <w:rsid w:val="0072785F"/>
    <w:rPr>
      <w:rFonts w:cs="Times New Roman"/>
      <w:color w:val="0000FF"/>
      <w:u w:val="single"/>
    </w:rPr>
  </w:style>
  <w:style w:type="character" w:styleId="Emphaseintense">
    <w:name w:val="Intense Emphasis"/>
    <w:uiPriority w:val="21"/>
    <w:qFormat/>
    <w:rsid w:val="0072785F"/>
    <w:rPr>
      <w:b/>
      <w:bCs/>
      <w:i/>
      <w:iCs/>
      <w:color w:val="4F81BD"/>
    </w:rPr>
  </w:style>
  <w:style w:type="table" w:styleId="Grilledutableau">
    <w:name w:val="Table Grid"/>
    <w:basedOn w:val="TableauNormal"/>
    <w:uiPriority w:val="59"/>
    <w:rsid w:val="0072785F"/>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72785F"/>
    <w:pPr>
      <w:tabs>
        <w:tab w:val="center" w:pos="4536"/>
        <w:tab w:val="right" w:pos="9072"/>
      </w:tabs>
      <w:spacing w:after="0" w:line="240" w:lineRule="auto"/>
    </w:pPr>
    <w:rPr>
      <w:rFonts w:ascii="Times New Roman" w:eastAsia="Times New Roman" w:hAnsi="Times New Roman"/>
      <w:sz w:val="20"/>
      <w:szCs w:val="24"/>
      <w:lang w:eastAsia="fr-FR"/>
    </w:rPr>
  </w:style>
  <w:style w:type="character" w:customStyle="1" w:styleId="En-tteCar">
    <w:name w:val="En-tête Car"/>
    <w:basedOn w:val="Policepardfaut"/>
    <w:link w:val="En-tte"/>
    <w:uiPriority w:val="99"/>
    <w:rsid w:val="0072785F"/>
    <w:rPr>
      <w:rFonts w:ascii="Times New Roman" w:eastAsia="Times New Roman" w:hAnsi="Times New Roman" w:cs="Times New Roman"/>
      <w:sz w:val="20"/>
      <w:szCs w:val="24"/>
      <w:lang w:eastAsia="fr-FR"/>
    </w:rPr>
  </w:style>
  <w:style w:type="paragraph" w:styleId="Textedebulles">
    <w:name w:val="Balloon Text"/>
    <w:basedOn w:val="Normal"/>
    <w:link w:val="TextedebullesCar"/>
    <w:uiPriority w:val="99"/>
    <w:semiHidden/>
    <w:unhideWhenUsed/>
    <w:rsid w:val="007278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785F"/>
    <w:rPr>
      <w:rFonts w:ascii="Tahoma" w:eastAsia="Calibri" w:hAnsi="Tahoma" w:cs="Tahoma"/>
      <w:sz w:val="16"/>
      <w:szCs w:val="16"/>
    </w:rPr>
  </w:style>
  <w:style w:type="character" w:styleId="Marquedecommentaire">
    <w:name w:val="annotation reference"/>
    <w:uiPriority w:val="99"/>
    <w:semiHidden/>
    <w:rsid w:val="0072785F"/>
    <w:rPr>
      <w:sz w:val="16"/>
      <w:szCs w:val="16"/>
    </w:rPr>
  </w:style>
  <w:style w:type="paragraph" w:styleId="Commentaire">
    <w:name w:val="annotation text"/>
    <w:basedOn w:val="Normal"/>
    <w:link w:val="CommentaireCar"/>
    <w:uiPriority w:val="99"/>
    <w:semiHidden/>
    <w:rsid w:val="0072785F"/>
    <w:pPr>
      <w:suppressAutoHyphens/>
      <w:spacing w:after="0" w:line="100" w:lineRule="atLeast"/>
    </w:pPr>
    <w:rPr>
      <w:rFonts w:ascii="Times New Roman" w:eastAsia="Arial Unicode MS" w:hAnsi="Times New Roman" w:cs="Mangal"/>
      <w:kern w:val="1"/>
      <w:sz w:val="20"/>
      <w:szCs w:val="20"/>
      <w:lang w:eastAsia="hi-IN" w:bidi="hi-IN"/>
    </w:rPr>
  </w:style>
  <w:style w:type="character" w:customStyle="1" w:styleId="CommentaireCar">
    <w:name w:val="Commentaire Car"/>
    <w:basedOn w:val="Policepardfaut"/>
    <w:link w:val="Commentaire"/>
    <w:uiPriority w:val="99"/>
    <w:semiHidden/>
    <w:rsid w:val="0072785F"/>
    <w:rPr>
      <w:rFonts w:ascii="Times New Roman" w:eastAsia="Arial Unicode MS" w:hAnsi="Times New Roman" w:cs="Mangal"/>
      <w:kern w:val="1"/>
      <w:sz w:val="20"/>
      <w:szCs w:val="20"/>
      <w:lang w:eastAsia="hi-IN" w:bidi="hi-IN"/>
    </w:rPr>
  </w:style>
  <w:style w:type="paragraph" w:styleId="Objetducommentaire">
    <w:name w:val="annotation subject"/>
    <w:basedOn w:val="Commentaire"/>
    <w:next w:val="Commentaire"/>
    <w:link w:val="ObjetducommentaireCar"/>
    <w:uiPriority w:val="99"/>
    <w:semiHidden/>
    <w:unhideWhenUsed/>
    <w:rsid w:val="0072785F"/>
    <w:pPr>
      <w:suppressAutoHyphens w:val="0"/>
      <w:spacing w:after="200" w:line="240" w:lineRule="auto"/>
    </w:pPr>
    <w:rPr>
      <w:rFonts w:ascii="Calibri" w:eastAsia="Calibri" w:hAnsi="Calibri" w:cs="Times New Roman"/>
      <w:b/>
      <w:bCs/>
      <w:kern w:val="0"/>
      <w:lang w:eastAsia="en-US" w:bidi="ar-SA"/>
    </w:rPr>
  </w:style>
  <w:style w:type="character" w:customStyle="1" w:styleId="ObjetducommentaireCar">
    <w:name w:val="Objet du commentaire Car"/>
    <w:basedOn w:val="CommentaireCar"/>
    <w:link w:val="Objetducommentaire"/>
    <w:uiPriority w:val="99"/>
    <w:semiHidden/>
    <w:rsid w:val="0072785F"/>
    <w:rPr>
      <w:rFonts w:ascii="Calibri" w:eastAsia="Calibri" w:hAnsi="Calibri" w:cs="Times New Roman"/>
      <w:b/>
      <w:bCs/>
      <w:kern w:val="1"/>
      <w:sz w:val="20"/>
      <w:szCs w:val="20"/>
      <w:lang w:eastAsia="hi-IN" w:bidi="hi-IN"/>
    </w:rPr>
  </w:style>
  <w:style w:type="character" w:customStyle="1" w:styleId="hps">
    <w:name w:val="hps"/>
    <w:basedOn w:val="Policepardfaut"/>
    <w:rsid w:val="0072785F"/>
  </w:style>
  <w:style w:type="paragraph" w:styleId="Paragraphedeliste">
    <w:name w:val="List Paragraph"/>
    <w:basedOn w:val="Normal"/>
    <w:uiPriority w:val="34"/>
    <w:qFormat/>
    <w:rsid w:val="0072785F"/>
    <w:pPr>
      <w:ind w:left="720"/>
      <w:contextualSpacing/>
    </w:pPr>
  </w:style>
  <w:style w:type="paragraph" w:styleId="PrformatHTML">
    <w:name w:val="HTML Preformatted"/>
    <w:basedOn w:val="Normal"/>
    <w:link w:val="PrformatHTMLCar"/>
    <w:uiPriority w:val="99"/>
    <w:semiHidden/>
    <w:unhideWhenUsed/>
    <w:rsid w:val="00727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PrformatHTMLCar">
    <w:name w:val="Préformaté HTML Car"/>
    <w:basedOn w:val="Policepardfaut"/>
    <w:link w:val="PrformatHTML"/>
    <w:uiPriority w:val="99"/>
    <w:semiHidden/>
    <w:rsid w:val="0072785F"/>
    <w:rPr>
      <w:rFonts w:ascii="Courier New" w:eastAsia="Times New Roman" w:hAnsi="Courier New" w:cs="Courier New"/>
      <w:sz w:val="20"/>
      <w:szCs w:val="20"/>
      <w:lang w:val="en-GB" w:eastAsia="en-GB"/>
    </w:rPr>
  </w:style>
  <w:style w:type="character" w:customStyle="1" w:styleId="highlight">
    <w:name w:val="highlight"/>
    <w:basedOn w:val="Policepardfaut"/>
    <w:rsid w:val="0072785F"/>
  </w:style>
  <w:style w:type="character" w:customStyle="1" w:styleId="cit">
    <w:name w:val="cit"/>
    <w:rsid w:val="0072785F"/>
  </w:style>
  <w:style w:type="character" w:customStyle="1" w:styleId="fm-vol-iss-date">
    <w:name w:val="fm-vol-iss-date"/>
    <w:rsid w:val="0072785F"/>
  </w:style>
  <w:style w:type="character" w:customStyle="1" w:styleId="doi">
    <w:name w:val="doi"/>
    <w:rsid w:val="0072785F"/>
  </w:style>
  <w:style w:type="character" w:customStyle="1" w:styleId="fm-citation-ids-label">
    <w:name w:val="fm-citation-ids-label"/>
    <w:rsid w:val="00727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6510</Words>
  <Characters>35806</Characters>
  <Application>Microsoft Office Word</Application>
  <DocSecurity>0</DocSecurity>
  <Lines>298</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p.fassier</dc:creator>
  <cp:keywords/>
  <dc:description/>
  <cp:lastModifiedBy>Philippine Fassier</cp:lastModifiedBy>
  <cp:revision>4</cp:revision>
  <dcterms:created xsi:type="dcterms:W3CDTF">2014-11-21T10:55:00Z</dcterms:created>
  <dcterms:modified xsi:type="dcterms:W3CDTF">2015-04-17T11:41:00Z</dcterms:modified>
</cp:coreProperties>
</file>