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7D35" w14:textId="77777777" w:rsidR="003D4B85" w:rsidRPr="00D62C67" w:rsidRDefault="003D4B85" w:rsidP="003D4B85">
      <w:pPr>
        <w:pStyle w:val="Title"/>
        <w:jc w:val="center"/>
        <w:rPr>
          <w:rFonts w:ascii="Times New Roman" w:hAnsi="Times New Roman" w:cs="Times New Roman"/>
          <w:b/>
          <w:sz w:val="28"/>
          <w:szCs w:val="28"/>
          <w:lang w:val="en-GB"/>
        </w:rPr>
      </w:pPr>
      <w:bookmarkStart w:id="0" w:name="_GoBack"/>
      <w:bookmarkEnd w:id="0"/>
      <w:r w:rsidRPr="00D62C67">
        <w:rPr>
          <w:rFonts w:ascii="Times New Roman" w:hAnsi="Times New Roman" w:cs="Times New Roman"/>
          <w:b/>
          <w:sz w:val="28"/>
          <w:szCs w:val="28"/>
          <w:lang w:val="en-GB"/>
        </w:rPr>
        <w:t>Online Appendix</w:t>
      </w:r>
    </w:p>
    <w:p w14:paraId="7E204506" w14:textId="77777777" w:rsidR="003D4B85" w:rsidRPr="00D62C67" w:rsidRDefault="003D4B85" w:rsidP="00086644">
      <w:pPr>
        <w:pStyle w:val="ArtTexte"/>
        <w:rPr>
          <w:lang w:val="en-GB"/>
        </w:rPr>
      </w:pPr>
    </w:p>
    <w:p w14:paraId="3704F13D" w14:textId="35F3A805" w:rsidR="003D4B85" w:rsidRPr="00D62C67" w:rsidRDefault="003D4B85" w:rsidP="00086644">
      <w:pPr>
        <w:pStyle w:val="ArtTexte"/>
        <w:rPr>
          <w:lang w:val="en-GB"/>
        </w:rPr>
      </w:pPr>
      <w:r w:rsidRPr="00D62C67">
        <w:rPr>
          <w:sz w:val="22"/>
          <w:szCs w:val="22"/>
          <w:lang w:val="en-GB"/>
        </w:rPr>
        <w:t xml:space="preserve">Below, for each study, we report (a) descriptive statistics, (b) psychometric qualities of each construct used, and (c) the measurement models with reliabilities. </w:t>
      </w:r>
      <w:r w:rsidR="00431D17" w:rsidRPr="00D62C67">
        <w:rPr>
          <w:sz w:val="22"/>
          <w:szCs w:val="22"/>
          <w:lang w:val="en-GB"/>
        </w:rPr>
        <w:t xml:space="preserve">Unless specified otherwise, all figures and tables are our own. </w:t>
      </w:r>
      <w:r w:rsidRPr="00D62C67">
        <w:rPr>
          <w:sz w:val="22"/>
          <w:szCs w:val="22"/>
          <w:lang w:val="en-GB"/>
        </w:rPr>
        <w:t xml:space="preserve">We assessed the psychometric qualities of the scales by utilizing a graded response model from the item response theory (IRT) framework. This assessment method is an extension of the two-parameter logistic model to ordinal responses </w:t>
      </w:r>
      <w:r w:rsidRPr="00D62C67">
        <w:rPr>
          <w:sz w:val="22"/>
          <w:szCs w:val="22"/>
          <w:lang w:val="en-GB"/>
        </w:rPr>
        <w:fldChar w:fldCharType="begin"/>
      </w:r>
      <w:r w:rsidRPr="00D62C67">
        <w:rPr>
          <w:sz w:val="22"/>
          <w:szCs w:val="22"/>
          <w:lang w:val="en-GB"/>
        </w:rPr>
        <w:instrText xml:space="preserve"> ADDIN EN.CITE &lt;EndNote&gt;&lt;Cite&gt;&lt;Author&gt;Baker&lt;/Author&gt;&lt;Year&gt;2017&lt;/Year&gt;&lt;RecNum&gt;8572&lt;/RecNum&gt;&lt;DisplayText&gt;(Baker, 2017)&lt;/DisplayText&gt;&lt;record&gt;&lt;rec-number&gt;8572&lt;/rec-number&gt;&lt;foreign-keys&gt;&lt;key app="EN" db-id="z2v259pdiedvxie0wscvp09805r0wvrr2fsr" timestamp="1566121530"&gt;8572&lt;/key&gt;&lt;/foreign-keys&gt;&lt;ref-type name="Book"&gt;6&lt;/ref-type&gt;&lt;contributors&gt;&lt;authors&gt;&lt;author&gt;Baker, Frank B.&lt;/author&gt;&lt;/authors&gt;&lt;/contributors&gt;&lt;titles&gt;&lt;title&gt;The basics of item response theory using R&lt;/title&gt;&lt;/titles&gt;&lt;pages&gt;pages cm&lt;/pages&gt;&lt;dates&gt;&lt;year&gt;2017&lt;/year&gt;&lt;/dates&gt;&lt;pub-location&gt;New York, NY&lt;/pub-location&gt;&lt;publisher&gt;Springer Science+Business Media&lt;/publisher&gt;&lt;isbn&gt;9783319542041&lt;/isbn&gt;&lt;accession-num&gt;19491630&lt;/accession-num&gt;&lt;urls&gt;&lt;/urls&gt;&lt;/record&gt;&lt;/Cite&gt;&lt;/EndNote&gt;</w:instrText>
      </w:r>
      <w:r w:rsidRPr="00D62C67">
        <w:rPr>
          <w:sz w:val="22"/>
          <w:szCs w:val="22"/>
          <w:lang w:val="en-GB"/>
        </w:rPr>
        <w:fldChar w:fldCharType="separate"/>
      </w:r>
      <w:r w:rsidR="007C63F4" w:rsidRPr="00D62C67">
        <w:rPr>
          <w:noProof/>
          <w:sz w:val="22"/>
          <w:szCs w:val="22"/>
          <w:lang w:val="en-GB"/>
        </w:rPr>
        <w:t>[</w:t>
      </w:r>
      <w:r w:rsidRPr="00D62C67">
        <w:rPr>
          <w:noProof/>
          <w:sz w:val="22"/>
          <w:szCs w:val="22"/>
          <w:lang w:val="en-GB"/>
        </w:rPr>
        <w:t>Baker 2017</w:t>
      </w:r>
      <w:r w:rsidRPr="00D62C67">
        <w:rPr>
          <w:sz w:val="22"/>
          <w:szCs w:val="22"/>
          <w:lang w:val="en-GB"/>
        </w:rPr>
        <w:fldChar w:fldCharType="end"/>
      </w:r>
      <w:r w:rsidR="00215E64" w:rsidRPr="00D62C67">
        <w:rPr>
          <w:sz w:val="22"/>
          <w:szCs w:val="22"/>
          <w:lang w:val="en-GB"/>
        </w:rPr>
        <w:t>]</w:t>
      </w:r>
      <w:r w:rsidRPr="00D62C67">
        <w:rPr>
          <w:sz w:val="22"/>
          <w:szCs w:val="22"/>
          <w:lang w:val="en-GB"/>
        </w:rPr>
        <w:t xml:space="preserve">. In other words, we treat every response </w:t>
      </w:r>
      <w:proofErr w:type="gramStart"/>
      <w:r w:rsidRPr="00D62C67">
        <w:rPr>
          <w:sz w:val="22"/>
          <w:szCs w:val="22"/>
          <w:lang w:val="en-GB"/>
        </w:rPr>
        <w:t>option</w:t>
      </w:r>
      <w:proofErr w:type="gramEnd"/>
      <w:r w:rsidRPr="00D62C67">
        <w:rPr>
          <w:sz w:val="22"/>
          <w:szCs w:val="22"/>
          <w:lang w:val="en-GB"/>
        </w:rPr>
        <w:t xml:space="preserve"> (ranging from strongly disagree to strongly agree) as ordered categories. Here, we report information on the individual items as well as the scale itself. While item information curves (ICC) and category characteristic curves (CCC) provide evidence about the items, test information &amp; standard error (I &amp;</w:t>
      </w:r>
      <w:r w:rsidR="0031630E" w:rsidRPr="00D62C67">
        <w:rPr>
          <w:sz w:val="22"/>
          <w:szCs w:val="22"/>
          <w:lang w:val="en-GB"/>
        </w:rPr>
        <w:t xml:space="preserve"> </w:t>
      </w:r>
      <w:r w:rsidRPr="00D62C67">
        <w:rPr>
          <w:sz w:val="22"/>
          <w:szCs w:val="22"/>
          <w:lang w:val="en-GB"/>
        </w:rPr>
        <w:t xml:space="preserve">SE) and test characteristic curve (TCC) provide evidence about the scale itself. </w:t>
      </w:r>
    </w:p>
    <w:p w14:paraId="53A786F4" w14:textId="77777777" w:rsidR="003D4B85" w:rsidRPr="00D62C67" w:rsidRDefault="003D4B85" w:rsidP="00086644">
      <w:pPr>
        <w:pStyle w:val="ArtTexte"/>
        <w:rPr>
          <w:lang w:val="en-GB"/>
        </w:rPr>
      </w:pPr>
      <w:r w:rsidRPr="00D62C67">
        <w:rPr>
          <w:sz w:val="22"/>
          <w:szCs w:val="22"/>
          <w:lang w:val="en-GB"/>
        </w:rPr>
        <w:t xml:space="preserve">In a nutshell, IRT is particularly beneficial for a rigorous examination of the internal consistency in the measurement instrument. IRT is also useful for constructing parsimonious measurement instruments. We simply use IRT to eliminate the bad items in the measurement models. Brief explanation and elaboration about the IRT estimation are discussed in the relevant section for the first construct. After the first construct, the same heuristics on the IRT results and interpretation are relevant for all the other constructs. </w:t>
      </w:r>
    </w:p>
    <w:p w14:paraId="440398E7" w14:textId="0B770170" w:rsidR="005D0808" w:rsidRPr="007D6E46" w:rsidRDefault="003D4B85" w:rsidP="00086644">
      <w:pPr>
        <w:pStyle w:val="ArtTexte"/>
        <w:rPr>
          <w:sz w:val="22"/>
          <w:szCs w:val="22"/>
          <w:lang w:val="en-GB"/>
        </w:rPr>
      </w:pPr>
      <w:r w:rsidRPr="00D62C67">
        <w:rPr>
          <w:sz w:val="22"/>
          <w:szCs w:val="22"/>
          <w:lang w:val="en-GB"/>
        </w:rPr>
        <w:t xml:space="preserve">Following the psychometric assessment, we construct the measurement models with confirmatory factor analysis (CFA), utilizing robust maximum likelihood estimation. Since the sample size may not be sufficient for the larger structural equation models, we compute the factor scores from the CFAs and use them in further analyses. Here, since we treat the response options as ordered categories, we use the Empirical Bayes Modal approach to compute the factor scores. We acknowledge the limitation of factor scores’ uncertainty </w:t>
      </w:r>
      <w:r w:rsidRPr="007D6E46">
        <w:rPr>
          <w:sz w:val="22"/>
          <w:szCs w:val="22"/>
          <w:lang w:val="en-GB"/>
        </w:rPr>
        <w:fldChar w:fldCharType="begin">
          <w:fldData xml:space="preserve">PEVuZE5vdGU+PENpdGU+PEF1dGhvcj5EZXZsaWVnZXI8L0F1dGhvcj48WWVhcj4yMDE3PC9ZZWFy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</w:fldData>
        </w:fldChar>
      </w:r>
      <w:r w:rsidRPr="00D62C67">
        <w:rPr>
          <w:sz w:val="22"/>
          <w:szCs w:val="22"/>
          <w:lang w:val="en-GB"/>
        </w:rPr>
        <w:instrText xml:space="preserve"> ADDIN EN.CITE </w:instrText>
      </w:r>
      <w:r w:rsidRPr="00D62C67">
        <w:rPr>
          <w:sz w:val="22"/>
          <w:szCs w:val="22"/>
          <w:lang w:val="en-GB"/>
        </w:rPr>
        <w:fldChar w:fldCharType="begin">
          <w:fldData xml:space="preserve">PEVuZE5vdGU+PENpdGU+PEF1dGhvcj5EZXZsaWVnZXI8L0F1dGhvcj48WWVhcj4yMDE3PC9ZZWFy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</w:fldData>
        </w:fldChar>
      </w:r>
      <w:r w:rsidRPr="00D62C67">
        <w:rPr>
          <w:sz w:val="22"/>
          <w:szCs w:val="22"/>
          <w:lang w:val="en-GB"/>
        </w:rPr>
        <w:instrText xml:space="preserve"> ADDIN EN.CITE.DATA </w:instrText>
      </w:r>
      <w:r w:rsidRPr="00D62C67">
        <w:rPr>
          <w:sz w:val="22"/>
          <w:szCs w:val="22"/>
          <w:lang w:val="en-GB"/>
        </w:rPr>
      </w:r>
      <w:r w:rsidRPr="00D62C67">
        <w:rPr>
          <w:sz w:val="22"/>
          <w:szCs w:val="22"/>
          <w:lang w:val="en-GB"/>
        </w:rPr>
        <w:fldChar w:fldCharType="end"/>
      </w:r>
      <w:r w:rsidRPr="007D6E46">
        <w:rPr>
          <w:sz w:val="22"/>
          <w:szCs w:val="22"/>
          <w:lang w:val="en-GB"/>
        </w:rPr>
      </w:r>
      <w:r w:rsidRPr="007D6E46">
        <w:rPr>
          <w:sz w:val="22"/>
          <w:szCs w:val="22"/>
          <w:lang w:val="en-GB"/>
        </w:rPr>
        <w:fldChar w:fldCharType="separate"/>
      </w:r>
      <w:r w:rsidR="007C63F4" w:rsidRPr="00D62C67">
        <w:rPr>
          <w:noProof/>
          <w:sz w:val="22"/>
          <w:szCs w:val="22"/>
          <w:lang w:val="en-GB"/>
        </w:rPr>
        <w:t>[</w:t>
      </w:r>
      <w:r w:rsidRPr="00D62C67">
        <w:rPr>
          <w:noProof/>
          <w:sz w:val="22"/>
          <w:szCs w:val="22"/>
          <w:lang w:val="en-GB"/>
        </w:rPr>
        <w:t>Devlieger and Rosseel 2017; Devlieger</w:t>
      </w:r>
      <w:r w:rsidR="00EB2C05" w:rsidRPr="00D62C67">
        <w:rPr>
          <w:noProof/>
          <w:sz w:val="22"/>
          <w:szCs w:val="22"/>
          <w:lang w:val="en-GB"/>
        </w:rPr>
        <w:t>,</w:t>
      </w:r>
      <w:r w:rsidR="00EB2C05" w:rsidRPr="007D6E46">
        <w:rPr>
          <w:noProof/>
          <w:sz w:val="22"/>
          <w:szCs w:val="22"/>
          <w:lang w:val="en-GB"/>
        </w:rPr>
        <w:t xml:space="preserve"> </w:t>
      </w:r>
      <w:r w:rsidR="00EB2C05" w:rsidRPr="007D6E46">
        <w:rPr>
          <w:noProof/>
          <w:lang w:val="en-GB"/>
        </w:rPr>
        <w:t>Mayer</w:t>
      </w:r>
      <w:r w:rsidR="00EB2C05" w:rsidRPr="007D6E46">
        <w:rPr>
          <w:noProof/>
          <w:sz w:val="22"/>
          <w:szCs w:val="22"/>
          <w:lang w:val="en-GB"/>
        </w:rPr>
        <w:t xml:space="preserve"> and Rosseel</w:t>
      </w:r>
      <w:r w:rsidRPr="007D6E46">
        <w:rPr>
          <w:noProof/>
          <w:sz w:val="22"/>
          <w:szCs w:val="22"/>
          <w:lang w:val="en-GB"/>
        </w:rPr>
        <w:t xml:space="preserve"> 2016; Estabrook and Neale 2013; Grice, 2001</w:t>
      </w:r>
      <w:r w:rsidR="00215E64" w:rsidRPr="007D6E46">
        <w:rPr>
          <w:noProof/>
          <w:sz w:val="22"/>
          <w:szCs w:val="22"/>
          <w:lang w:val="en-GB"/>
        </w:rPr>
        <w:t>]</w:t>
      </w:r>
      <w:r w:rsidRPr="007D6E46">
        <w:rPr>
          <w:sz w:val="22"/>
          <w:szCs w:val="22"/>
          <w:lang w:val="en-GB"/>
        </w:rPr>
        <w:fldChar w:fldCharType="end"/>
      </w:r>
      <w:r w:rsidRPr="007D6E46">
        <w:rPr>
          <w:sz w:val="22"/>
          <w:szCs w:val="22"/>
          <w:lang w:val="en-GB"/>
        </w:rPr>
        <w:t>. The main problem stems from the infinite number of solutions that satisfy the equations used to estimate factor scores. Although we do not have the most elegant solution to this limitation, one buffer strategy we adopt is normalizing the factor scores, so they range between 0-1. We applied this strategy to all the constructs we used.</w:t>
      </w:r>
      <w:r w:rsidRPr="007D6E46">
        <w:rPr>
          <w:rStyle w:val="EndnoteReference"/>
          <w:sz w:val="22"/>
          <w:szCs w:val="22"/>
          <w:lang w:val="en-GB"/>
        </w:rPr>
        <w:endnoteReference w:id="1"/>
      </w:r>
      <w:r w:rsidR="00431D17" w:rsidRPr="007D6E46">
        <w:rPr>
          <w:sz w:val="22"/>
          <w:szCs w:val="22"/>
          <w:lang w:val="en-GB"/>
        </w:rPr>
        <w:t xml:space="preserve"> (The free and open-ware package we use, lavaan [Rosseel 2012], tends to overestimate the correlations across latent constructs in the CFAs. Although this might influence our subsequent analyses, we have a few safety nets we can list. 1) Almost all the scales we utilize here have been validated in earlier studies so we know how they are supposed to behave with the factor correlations. 2) We either construct the latent trait models as higher order construct CFAs (i.e. general collective narcissism influencing national and catholic collective narcissisms) or use a single factor model (i.e. modern homo negativity scale). So we buffer the bias of overestimated correlations across latent constructs.)</w:t>
      </w:r>
    </w:p>
    <w:p w14:paraId="5CF117A7" w14:textId="590DB36D" w:rsidR="003D4B85" w:rsidRPr="007D6E46" w:rsidRDefault="003D4B85" w:rsidP="00086644">
      <w:pPr>
        <w:pStyle w:val="ArtTexte"/>
        <w:rPr>
          <w:sz w:val="22"/>
          <w:szCs w:val="22"/>
          <w:lang w:val="en-GB"/>
        </w:rPr>
        <w:sectPr w:rsidR="003D4B85" w:rsidRPr="007D6E46">
          <w:footerReference w:type="even" r:id="rId8"/>
          <w:footerReference w:type="default" r:id="rId9"/>
          <w:endnotePr>
            <w:numFmt w:val="decimal"/>
          </w:endnotePr>
          <w:pgSz w:w="12240" w:h="15840"/>
          <w:pgMar w:top="1417" w:right="1417" w:bottom="1134" w:left="1417" w:header="720" w:footer="720" w:gutter="0"/>
          <w:cols w:space="720"/>
          <w:docGrid w:linePitch="360"/>
        </w:sectPr>
      </w:pPr>
      <w:r w:rsidRPr="007D6E46">
        <w:rPr>
          <w:sz w:val="22"/>
          <w:szCs w:val="22"/>
          <w:lang w:val="en-GB"/>
        </w:rPr>
        <w:fldChar w:fldCharType="begin"/>
      </w:r>
      <w:r w:rsidRPr="007D6E46">
        <w:rPr>
          <w:sz w:val="22"/>
          <w:szCs w:val="22"/>
          <w:lang w:val="en-GB"/>
        </w:rPr>
        <w:instrText xml:space="preserve"> ADDIN EN.CITE &lt;EndNote&gt;&lt;Cite ExcludeAuth="1" ExcludeYear="1" Hidden="1"&gt;&lt;Author&gt;Rosseel&lt;/Author&gt;&lt;Year&gt;2012&lt;/Year&gt;&lt;RecNum&gt;7792&lt;/RecNum&gt;&lt;record&gt;&lt;rec-number&gt;7792&lt;/rec-number&gt;&lt;foreign-keys&gt;&lt;key app="EN" db-id="z2v259pdiedvxie0wscvp09805r0wvrr2fsr" timestamp="1518279995"&gt;7792&lt;/key&gt;&lt;/foreign-keys&gt;&lt;ref-type name="Journal Article"&gt;17&lt;/ref-type&gt;&lt;contributors&gt;&lt;authors&gt;&lt;author&gt;Rosseel, Yves&lt;/author&gt;&lt;/authors&gt;&lt;/contributors&gt;&lt;titles&gt;&lt;title&gt;lavaan: An R Package for Structural Equation Modeling&lt;/title&gt;&lt;secondary-title&gt;2012&lt;/secondary-title&gt;&lt;short-title&gt;lavaan: An R Package for Structural Equation Modeling&lt;/short-title&gt;&lt;/titles&gt;&lt;periodical&gt;&lt;full-title&gt;2012&lt;/full-title&gt;&lt;/periodical&gt;&lt;pages&gt;36&lt;/pages&gt;&lt;volume&gt;48&lt;/volume&gt;&lt;number&gt;2&lt;/number&gt;&lt;edition&gt;2012-05-24&lt;/edition&gt;&lt;section&gt;1&lt;/section&gt;&lt;dates&gt;&lt;year&gt;2012&lt;/year&gt;&lt;pub-dates&gt;&lt;date&gt;2012-05-24&lt;/date&gt;&lt;/pub-dates&gt;&lt;/dates&gt;&lt;isbn&gt;1548-7660&lt;/isbn&gt;&lt;urls&gt;&lt;related-urls&gt;&lt;url&gt;https://www.jstatsoft.org/v048/i02&lt;/url&gt;&lt;/related-urls&gt;&lt;/urls&gt;&lt;electronic-resource-num&gt;10.18637/jss.v048.i02&lt;/electronic-resource-num&gt;&lt;/record&gt;&lt;/Cite&gt;&lt;/EndNote&gt;</w:instrText>
      </w:r>
      <w:r w:rsidRPr="007D6E46">
        <w:rPr>
          <w:sz w:val="22"/>
          <w:szCs w:val="22"/>
          <w:lang w:val="en-GB"/>
        </w:rPr>
        <w:fldChar w:fldCharType="end"/>
      </w:r>
    </w:p>
    <w:p w14:paraId="282559C8" w14:textId="77777777" w:rsidR="003D4B85" w:rsidRPr="007D6E46" w:rsidRDefault="003D4B85" w:rsidP="00086644">
      <w:pPr>
        <w:jc w:val="center"/>
        <w:rPr>
          <w:smallCaps/>
          <w:sz w:val="24"/>
          <w:szCs w:val="24"/>
        </w:rPr>
      </w:pPr>
      <w:r w:rsidRPr="007D6E46">
        <w:rPr>
          <w:b/>
          <w:smallCaps/>
          <w:sz w:val="24"/>
          <w:szCs w:val="24"/>
        </w:rPr>
        <w:lastRenderedPageBreak/>
        <w:t>Study 1</w:t>
      </w:r>
    </w:p>
    <w:p w14:paraId="4F1C5BC5" w14:textId="4838E8ED" w:rsidR="003D4B85" w:rsidRPr="007D6E46" w:rsidRDefault="003D4B85" w:rsidP="00D931CD">
      <w:pPr>
        <w:pStyle w:val="ArtTitre1"/>
        <w:rPr>
          <w:b/>
          <w:color w:val="auto"/>
        </w:rPr>
      </w:pPr>
      <w:r w:rsidRPr="007D6E46">
        <w:rPr>
          <w:b/>
          <w:color w:val="auto"/>
        </w:rPr>
        <w:t xml:space="preserve">Collective </w:t>
      </w:r>
      <w:r w:rsidR="00E44D40" w:rsidRPr="007D6E46">
        <w:rPr>
          <w:b/>
          <w:color w:val="auto"/>
        </w:rPr>
        <w:t>N</w:t>
      </w:r>
      <w:r w:rsidRPr="007D6E46">
        <w:rPr>
          <w:b/>
          <w:color w:val="auto"/>
        </w:rPr>
        <w:t>arcissism</w:t>
      </w:r>
    </w:p>
    <w:p w14:paraId="6254502B" w14:textId="77777777" w:rsidR="007A1A4D" w:rsidRPr="00D62C67" w:rsidRDefault="007A1A4D" w:rsidP="007A1A4D"/>
    <w:p w14:paraId="38BF12E8" w14:textId="0D82C904" w:rsidR="003D4B85" w:rsidRPr="007D6E46" w:rsidRDefault="003D4B85" w:rsidP="00086644">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00E44D40" w:rsidRPr="007D6E46">
        <w:rPr>
          <w:rFonts w:ascii="Times New Roman" w:hAnsi="Times New Roman" w:cs="Times New Roman"/>
          <w:i w:val="0"/>
          <w:smallCaps/>
          <w:color w:val="auto"/>
          <w:sz w:val="24"/>
          <w:szCs w:val="24"/>
          <w:lang w:val="en-GB"/>
        </w:rPr>
        <w:t>i</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Descriptive statistics for </w:t>
      </w:r>
      <w:r w:rsidR="00AE1B66" w:rsidRPr="007D6E46">
        <w:rPr>
          <w:rFonts w:ascii="Times New Roman" w:hAnsi="Times New Roman" w:cs="Times New Roman"/>
          <w:color w:val="auto"/>
          <w:sz w:val="24"/>
          <w:szCs w:val="24"/>
          <w:lang w:val="en-GB"/>
        </w:rPr>
        <w:t>c</w:t>
      </w:r>
      <w:r w:rsidRPr="007D6E46">
        <w:rPr>
          <w:rFonts w:ascii="Times New Roman" w:hAnsi="Times New Roman" w:cs="Times New Roman"/>
          <w:color w:val="auto"/>
          <w:sz w:val="24"/>
          <w:szCs w:val="24"/>
          <w:lang w:val="en-GB"/>
        </w:rPr>
        <w:t xml:space="preserve">ollective </w:t>
      </w:r>
      <w:r w:rsidR="00AE1B66" w:rsidRPr="007D6E46">
        <w:rPr>
          <w:rFonts w:ascii="Times New Roman" w:hAnsi="Times New Roman" w:cs="Times New Roman"/>
          <w:color w:val="auto"/>
          <w:sz w:val="24"/>
          <w:szCs w:val="24"/>
          <w:lang w:val="en-GB"/>
        </w:rPr>
        <w:t>n</w:t>
      </w:r>
      <w:r w:rsidRPr="007D6E46">
        <w:rPr>
          <w:rFonts w:ascii="Times New Roman" w:hAnsi="Times New Roman" w:cs="Times New Roman"/>
          <w:color w:val="auto"/>
          <w:sz w:val="24"/>
          <w:szCs w:val="24"/>
          <w:lang w:val="en-GB"/>
        </w:rPr>
        <w:t>arcissism (national)</w:t>
      </w:r>
    </w:p>
    <w:tbl>
      <w:tblPr>
        <w:tblW w:w="0" w:type="auto"/>
        <w:tblCellMar>
          <w:top w:w="15" w:type="dxa"/>
          <w:left w:w="15" w:type="dxa"/>
          <w:bottom w:w="15" w:type="dxa"/>
          <w:right w:w="15" w:type="dxa"/>
        </w:tblCellMar>
        <w:tblLook w:val="04A0" w:firstRow="1" w:lastRow="0" w:firstColumn="1" w:lastColumn="0" w:noHBand="0" w:noVBand="1"/>
      </w:tblPr>
      <w:tblGrid>
        <w:gridCol w:w="2627"/>
        <w:gridCol w:w="3299"/>
        <w:gridCol w:w="1231"/>
        <w:gridCol w:w="577"/>
        <w:gridCol w:w="499"/>
        <w:gridCol w:w="569"/>
        <w:gridCol w:w="732"/>
      </w:tblGrid>
      <w:tr w:rsidR="00B37391" w:rsidRPr="00C579FA" w14:paraId="3D1D63EB" w14:textId="77777777" w:rsidTr="00DD68F5">
        <w:tc>
          <w:tcPr>
            <w:tcW w:w="0" w:type="auto"/>
            <w:tcBorders>
              <w:top w:val="single" w:sz="4" w:space="0" w:color="auto"/>
              <w:bottom w:val="single" w:sz="4" w:space="0" w:color="auto"/>
            </w:tcBorders>
          </w:tcPr>
          <w:p w14:paraId="628A03D6" w14:textId="77777777" w:rsidR="00B37391" w:rsidRPr="00C579FA" w:rsidRDefault="00B37391" w:rsidP="00DD68F5">
            <w:pPr>
              <w:spacing w:after="0" w:line="240" w:lineRule="auto"/>
              <w:jc w:val="center"/>
              <w:rPr>
                <w:rFonts w:ascii="Arial" w:eastAsia="Times New Roman" w:hAnsi="Arial" w:cs="Times New Roman"/>
                <w:i/>
                <w:iCs/>
                <w:sz w:val="14"/>
                <w:szCs w:val="14"/>
                <w:lang w:val="en-GB"/>
              </w:rPr>
            </w:pPr>
            <w:r w:rsidRPr="00C579FA">
              <w:rPr>
                <w:rFonts w:ascii="Arial" w:eastAsia="Times New Roman" w:hAnsi="Arial" w:cs="Times New Roman"/>
                <w:i/>
                <w:iCs/>
                <w:sz w:val="14"/>
                <w:szCs w:val="14"/>
                <w:lang w:val="en-GB"/>
              </w:rPr>
              <w:t>Item wording in English</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63C207F9" w14:textId="77777777" w:rsidR="00B37391" w:rsidRPr="00C579FA" w:rsidRDefault="00B37391" w:rsidP="00DD68F5">
            <w:pPr>
              <w:spacing w:after="0" w:line="240" w:lineRule="auto"/>
              <w:rPr>
                <w:rFonts w:ascii="Arial" w:eastAsia="Times New Roman" w:hAnsi="Arial" w:cs="Times New Roman"/>
                <w:i/>
                <w:iCs/>
                <w:sz w:val="14"/>
                <w:szCs w:val="14"/>
                <w:lang w:val="en-GB"/>
              </w:rPr>
            </w:pPr>
            <w:r w:rsidRPr="00C579FA">
              <w:rPr>
                <w:rFonts w:ascii="Arial" w:eastAsia="Times New Roman" w:hAnsi="Arial" w:cs="Times New Roman"/>
                <w:i/>
                <w:iCs/>
                <w:sz w:val="14"/>
                <w:szCs w:val="14"/>
                <w:lang w:val="en-GB"/>
              </w:rPr>
              <w:t>Item wording in Polish</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25B8D67E" w14:textId="77777777" w:rsidR="00B37391" w:rsidRPr="00C579FA" w:rsidRDefault="00B37391" w:rsidP="00DD68F5">
            <w:pPr>
              <w:spacing w:after="0" w:line="240" w:lineRule="auto"/>
              <w:jc w:val="center"/>
              <w:rPr>
                <w:rFonts w:ascii="Arial" w:eastAsia="Times New Roman" w:hAnsi="Arial" w:cs="Times New Roman"/>
                <w:i/>
                <w:iCs/>
                <w:sz w:val="14"/>
                <w:szCs w:val="14"/>
                <w:lang w:val="en-GB"/>
              </w:rPr>
            </w:pPr>
            <w:r w:rsidRPr="00C579FA">
              <w:rPr>
                <w:rFonts w:ascii="Arial" w:eastAsia="Times New Roman" w:hAnsi="Arial" w:cs="Times New Roman"/>
                <w:i/>
                <w:iCs/>
                <w:sz w:val="14"/>
                <w:szCs w:val="14"/>
                <w:lang w:val="en-GB"/>
              </w:rPr>
              <w:t>Variable abbreviation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3F095CFE" w14:textId="77777777" w:rsidR="00B37391" w:rsidRPr="00C579FA" w:rsidRDefault="00B37391" w:rsidP="00DD68F5">
            <w:pPr>
              <w:spacing w:after="0" w:line="240" w:lineRule="auto"/>
              <w:jc w:val="center"/>
              <w:rPr>
                <w:rFonts w:ascii="Arial" w:eastAsia="Times New Roman" w:hAnsi="Arial" w:cs="Times New Roman"/>
                <w:i/>
                <w:iCs/>
                <w:sz w:val="14"/>
                <w:szCs w:val="14"/>
                <w:lang w:val="en-GB"/>
              </w:rPr>
            </w:pPr>
            <w:r w:rsidRPr="00C579FA">
              <w:rPr>
                <w:rFonts w:ascii="Arial" w:eastAsia="Times New Roman" w:hAnsi="Arial" w:cs="Times New Roman"/>
                <w:i/>
                <w:iCs/>
                <w:sz w:val="14"/>
                <w:szCs w:val="14"/>
                <w:lang w:val="en-GB"/>
              </w:rPr>
              <w:t>Mean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65413F1C" w14:textId="77777777" w:rsidR="00B37391" w:rsidRPr="00C579FA" w:rsidRDefault="00B37391" w:rsidP="00DD68F5">
            <w:pPr>
              <w:spacing w:after="0" w:line="240" w:lineRule="auto"/>
              <w:jc w:val="center"/>
              <w:rPr>
                <w:rFonts w:ascii="Arial" w:eastAsia="Times New Roman" w:hAnsi="Arial" w:cs="Times New Roman"/>
                <w:i/>
                <w:iCs/>
                <w:sz w:val="14"/>
                <w:szCs w:val="14"/>
                <w:lang w:val="en-GB"/>
              </w:rPr>
            </w:pPr>
            <w:r w:rsidRPr="00C579FA">
              <w:rPr>
                <w:rFonts w:ascii="Arial" w:eastAsia="Times New Roman" w:hAnsi="Arial" w:cs="Times New Roman"/>
                <w:i/>
                <w:iCs/>
                <w:sz w:val="14"/>
                <w:szCs w:val="14"/>
                <w:lang w:val="en-GB"/>
              </w:rPr>
              <w:t>SD</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131EEFEA" w14:textId="77777777" w:rsidR="00B37391" w:rsidRPr="00C579FA" w:rsidRDefault="00B37391" w:rsidP="00DD68F5">
            <w:pPr>
              <w:spacing w:after="0" w:line="240" w:lineRule="auto"/>
              <w:jc w:val="center"/>
              <w:rPr>
                <w:rFonts w:ascii="Arial" w:eastAsia="Times New Roman" w:hAnsi="Arial" w:cs="Times New Roman"/>
                <w:i/>
                <w:iCs/>
                <w:sz w:val="14"/>
                <w:szCs w:val="14"/>
                <w:lang w:val="en-GB"/>
              </w:rPr>
            </w:pPr>
            <w:r w:rsidRPr="00C579FA">
              <w:rPr>
                <w:rFonts w:ascii="Arial" w:eastAsia="Times New Roman" w:hAnsi="Arial" w:cs="Times New Roman"/>
                <w:i/>
                <w:iCs/>
                <w:sz w:val="14"/>
                <w:szCs w:val="14"/>
                <w:lang w:val="en-GB"/>
              </w:rPr>
              <w:t>Skew</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24E69636" w14:textId="77777777" w:rsidR="00B37391" w:rsidRPr="00C579FA" w:rsidRDefault="00B37391" w:rsidP="00DD68F5">
            <w:pPr>
              <w:spacing w:after="0" w:line="240" w:lineRule="auto"/>
              <w:jc w:val="center"/>
              <w:rPr>
                <w:rFonts w:ascii="Arial" w:eastAsia="Times New Roman" w:hAnsi="Arial" w:cs="Times New Roman"/>
                <w:i/>
                <w:iCs/>
                <w:sz w:val="14"/>
                <w:szCs w:val="14"/>
                <w:lang w:val="en-GB"/>
              </w:rPr>
            </w:pPr>
            <w:r w:rsidRPr="00C579FA">
              <w:rPr>
                <w:rFonts w:ascii="Arial" w:eastAsia="Times New Roman" w:hAnsi="Arial" w:cs="Times New Roman"/>
                <w:i/>
                <w:iCs/>
                <w:sz w:val="14"/>
                <w:szCs w:val="14"/>
                <w:lang w:val="en-GB"/>
              </w:rPr>
              <w:t>Kurtosis</w:t>
            </w:r>
          </w:p>
        </w:tc>
      </w:tr>
      <w:tr w:rsidR="00B37391" w:rsidRPr="00C579FA" w14:paraId="781B245A" w14:textId="77777777" w:rsidTr="00DD68F5">
        <w:tc>
          <w:tcPr>
            <w:tcW w:w="0" w:type="auto"/>
            <w:tcBorders>
              <w:top w:val="single" w:sz="4" w:space="0" w:color="auto"/>
            </w:tcBorders>
            <w:vAlign w:val="center"/>
          </w:tcPr>
          <w:p w14:paraId="2B8F0118"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My group deserves special treatment.</w:t>
            </w:r>
          </w:p>
        </w:tc>
        <w:tc>
          <w:tcPr>
            <w:tcW w:w="0" w:type="auto"/>
            <w:tcBorders>
              <w:top w:val="single" w:sz="4" w:space="0" w:color="auto"/>
            </w:tcBorders>
            <w:tcMar>
              <w:top w:w="113" w:type="dxa"/>
              <w:left w:w="113" w:type="dxa"/>
              <w:bottom w:w="113" w:type="dxa"/>
              <w:right w:w="113" w:type="dxa"/>
            </w:tcMar>
            <w:hideMark/>
          </w:tcPr>
          <w:p w14:paraId="2829BD94" w14:textId="77777777" w:rsidR="00B37391" w:rsidRPr="00C579FA" w:rsidRDefault="00B37391" w:rsidP="00DD68F5">
            <w:pPr>
              <w:spacing w:after="0" w:line="240" w:lineRule="auto"/>
              <w:rPr>
                <w:rFonts w:ascii="Arial" w:eastAsia="Times New Roman" w:hAnsi="Arial" w:cs="Times New Roman"/>
                <w:sz w:val="14"/>
                <w:szCs w:val="14"/>
                <w:lang w:val="en-GB"/>
              </w:rPr>
            </w:pPr>
            <w:r w:rsidRPr="00C579FA">
              <w:rPr>
                <w:rFonts w:ascii="Arial" w:hAnsi="Arial" w:cs="Times New Roman"/>
                <w:sz w:val="14"/>
                <w:szCs w:val="14"/>
              </w:rPr>
              <w:t>Gdyby naród polski miał więcej do powiedzenia w świecie, świat byłby o wiele lepszym miejscem.</w:t>
            </w:r>
          </w:p>
        </w:tc>
        <w:tc>
          <w:tcPr>
            <w:tcW w:w="0" w:type="auto"/>
            <w:tcBorders>
              <w:top w:val="single" w:sz="4" w:space="0" w:color="auto"/>
            </w:tcBorders>
            <w:tcMar>
              <w:top w:w="113" w:type="dxa"/>
              <w:left w:w="113" w:type="dxa"/>
              <w:bottom w:w="113" w:type="dxa"/>
              <w:right w:w="113" w:type="dxa"/>
            </w:tcMar>
          </w:tcPr>
          <w:p w14:paraId="645A91A8"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cnn1</w:t>
            </w:r>
          </w:p>
        </w:tc>
        <w:tc>
          <w:tcPr>
            <w:tcW w:w="0" w:type="auto"/>
            <w:tcBorders>
              <w:top w:val="single" w:sz="4" w:space="0" w:color="auto"/>
            </w:tcBorders>
            <w:tcMar>
              <w:top w:w="113" w:type="dxa"/>
              <w:left w:w="113" w:type="dxa"/>
              <w:bottom w:w="113" w:type="dxa"/>
              <w:right w:w="113" w:type="dxa"/>
            </w:tcMar>
            <w:hideMark/>
          </w:tcPr>
          <w:p w14:paraId="0192D165"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3.94</w:t>
            </w:r>
          </w:p>
        </w:tc>
        <w:tc>
          <w:tcPr>
            <w:tcW w:w="0" w:type="auto"/>
            <w:tcBorders>
              <w:top w:val="single" w:sz="4" w:space="0" w:color="auto"/>
            </w:tcBorders>
            <w:tcMar>
              <w:top w:w="113" w:type="dxa"/>
              <w:left w:w="113" w:type="dxa"/>
              <w:bottom w:w="113" w:type="dxa"/>
              <w:right w:w="113" w:type="dxa"/>
            </w:tcMar>
            <w:hideMark/>
          </w:tcPr>
          <w:p w14:paraId="7877D0BA"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1.63</w:t>
            </w:r>
          </w:p>
        </w:tc>
        <w:tc>
          <w:tcPr>
            <w:tcW w:w="0" w:type="auto"/>
            <w:tcBorders>
              <w:top w:val="single" w:sz="4" w:space="0" w:color="auto"/>
            </w:tcBorders>
            <w:tcMar>
              <w:top w:w="113" w:type="dxa"/>
              <w:left w:w="113" w:type="dxa"/>
              <w:bottom w:w="113" w:type="dxa"/>
              <w:right w:w="113" w:type="dxa"/>
            </w:tcMar>
            <w:hideMark/>
          </w:tcPr>
          <w:p w14:paraId="278F62E3"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-0.05</w:t>
            </w:r>
          </w:p>
        </w:tc>
        <w:tc>
          <w:tcPr>
            <w:tcW w:w="0" w:type="auto"/>
            <w:tcBorders>
              <w:top w:val="single" w:sz="4" w:space="0" w:color="auto"/>
            </w:tcBorders>
            <w:tcMar>
              <w:top w:w="113" w:type="dxa"/>
              <w:left w:w="113" w:type="dxa"/>
              <w:bottom w:w="113" w:type="dxa"/>
              <w:right w:w="113" w:type="dxa"/>
            </w:tcMar>
            <w:hideMark/>
          </w:tcPr>
          <w:p w14:paraId="42D1724F"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-0.58</w:t>
            </w:r>
          </w:p>
        </w:tc>
      </w:tr>
      <w:tr w:rsidR="00B37391" w:rsidRPr="00C579FA" w14:paraId="38133CE2" w14:textId="77777777" w:rsidTr="00DD68F5">
        <w:tc>
          <w:tcPr>
            <w:tcW w:w="0" w:type="auto"/>
            <w:shd w:val="clear" w:color="auto" w:fill="F2F2F2"/>
            <w:vAlign w:val="center"/>
          </w:tcPr>
          <w:p w14:paraId="444E80DD"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Not many people seem to fully understand the importance of my group.</w:t>
            </w:r>
          </w:p>
        </w:tc>
        <w:tc>
          <w:tcPr>
            <w:tcW w:w="0" w:type="auto"/>
            <w:shd w:val="clear" w:color="auto" w:fill="F2F2F2"/>
            <w:tcMar>
              <w:top w:w="113" w:type="dxa"/>
              <w:left w:w="113" w:type="dxa"/>
              <w:bottom w:w="113" w:type="dxa"/>
              <w:right w:w="113" w:type="dxa"/>
            </w:tcMar>
            <w:hideMark/>
          </w:tcPr>
          <w:p w14:paraId="12B274FB" w14:textId="77777777" w:rsidR="00B37391" w:rsidRPr="00C579FA" w:rsidRDefault="00B37391" w:rsidP="00DD68F5">
            <w:pPr>
              <w:spacing w:after="0" w:line="240" w:lineRule="auto"/>
              <w:rPr>
                <w:rFonts w:ascii="Arial" w:eastAsia="Times New Roman" w:hAnsi="Arial" w:cs="Times New Roman"/>
                <w:sz w:val="14"/>
                <w:szCs w:val="14"/>
                <w:lang w:val="en-GB"/>
              </w:rPr>
            </w:pPr>
            <w:r w:rsidRPr="00C579FA">
              <w:rPr>
                <w:rFonts w:ascii="Arial" w:hAnsi="Arial" w:cs="Times New Roman"/>
                <w:sz w:val="14"/>
                <w:szCs w:val="14"/>
              </w:rPr>
              <w:t>Naród polski zasługuje na specjalne traktowanie.</w:t>
            </w:r>
          </w:p>
        </w:tc>
        <w:tc>
          <w:tcPr>
            <w:tcW w:w="0" w:type="auto"/>
            <w:shd w:val="clear" w:color="auto" w:fill="F2F2F2"/>
            <w:tcMar>
              <w:top w:w="113" w:type="dxa"/>
              <w:left w:w="113" w:type="dxa"/>
              <w:bottom w:w="113" w:type="dxa"/>
              <w:right w:w="113" w:type="dxa"/>
            </w:tcMar>
          </w:tcPr>
          <w:p w14:paraId="633E7ABA"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cnn2</w:t>
            </w:r>
          </w:p>
        </w:tc>
        <w:tc>
          <w:tcPr>
            <w:tcW w:w="0" w:type="auto"/>
            <w:shd w:val="clear" w:color="auto" w:fill="F2F2F2"/>
            <w:tcMar>
              <w:top w:w="113" w:type="dxa"/>
              <w:left w:w="113" w:type="dxa"/>
              <w:bottom w:w="113" w:type="dxa"/>
              <w:right w:w="113" w:type="dxa"/>
            </w:tcMar>
            <w:hideMark/>
          </w:tcPr>
          <w:p w14:paraId="6EF71E97"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3.53</w:t>
            </w:r>
          </w:p>
        </w:tc>
        <w:tc>
          <w:tcPr>
            <w:tcW w:w="0" w:type="auto"/>
            <w:shd w:val="clear" w:color="auto" w:fill="F2F2F2"/>
            <w:tcMar>
              <w:top w:w="113" w:type="dxa"/>
              <w:left w:w="113" w:type="dxa"/>
              <w:bottom w:w="113" w:type="dxa"/>
              <w:right w:w="113" w:type="dxa"/>
            </w:tcMar>
            <w:hideMark/>
          </w:tcPr>
          <w:p w14:paraId="195D6BB6"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1.58</w:t>
            </w:r>
          </w:p>
        </w:tc>
        <w:tc>
          <w:tcPr>
            <w:tcW w:w="0" w:type="auto"/>
            <w:shd w:val="clear" w:color="auto" w:fill="F2F2F2"/>
            <w:tcMar>
              <w:top w:w="113" w:type="dxa"/>
              <w:left w:w="113" w:type="dxa"/>
              <w:bottom w:w="113" w:type="dxa"/>
              <w:right w:w="113" w:type="dxa"/>
            </w:tcMar>
            <w:hideMark/>
          </w:tcPr>
          <w:p w14:paraId="2FF9EB54"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0.17</w:t>
            </w:r>
          </w:p>
        </w:tc>
        <w:tc>
          <w:tcPr>
            <w:tcW w:w="0" w:type="auto"/>
            <w:shd w:val="clear" w:color="auto" w:fill="F2F2F2"/>
            <w:tcMar>
              <w:top w:w="113" w:type="dxa"/>
              <w:left w:w="113" w:type="dxa"/>
              <w:bottom w:w="113" w:type="dxa"/>
              <w:right w:w="113" w:type="dxa"/>
            </w:tcMar>
            <w:hideMark/>
          </w:tcPr>
          <w:p w14:paraId="21C5B090"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-0.48</w:t>
            </w:r>
          </w:p>
        </w:tc>
      </w:tr>
      <w:tr w:rsidR="00B37391" w:rsidRPr="00C579FA" w14:paraId="3D1A54B7" w14:textId="77777777" w:rsidTr="00DD68F5">
        <w:tc>
          <w:tcPr>
            <w:tcW w:w="0" w:type="auto"/>
            <w:vAlign w:val="center"/>
          </w:tcPr>
          <w:p w14:paraId="55138942"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It really makes me angry when others criticize my group.</w:t>
            </w:r>
          </w:p>
        </w:tc>
        <w:tc>
          <w:tcPr>
            <w:tcW w:w="0" w:type="auto"/>
            <w:tcMar>
              <w:top w:w="113" w:type="dxa"/>
              <w:left w:w="113" w:type="dxa"/>
              <w:bottom w:w="113" w:type="dxa"/>
              <w:right w:w="113" w:type="dxa"/>
            </w:tcMar>
            <w:hideMark/>
          </w:tcPr>
          <w:p w14:paraId="69859D0A" w14:textId="77777777" w:rsidR="00B37391" w:rsidRPr="00C579FA" w:rsidRDefault="00B37391" w:rsidP="00DD68F5">
            <w:pPr>
              <w:spacing w:after="0" w:line="240" w:lineRule="auto"/>
              <w:rPr>
                <w:rFonts w:ascii="Arial" w:eastAsia="Times New Roman" w:hAnsi="Arial" w:cs="Times New Roman"/>
                <w:sz w:val="14"/>
                <w:szCs w:val="14"/>
                <w:lang w:val="en-GB"/>
              </w:rPr>
            </w:pPr>
            <w:r w:rsidRPr="00C579FA">
              <w:rPr>
                <w:rFonts w:ascii="Arial" w:hAnsi="Arial" w:cs="Times New Roman"/>
                <w:sz w:val="14"/>
                <w:szCs w:val="14"/>
              </w:rPr>
              <w:t>Naprawdę złości mnie, gdy inni krytykują naród polski.</w:t>
            </w:r>
          </w:p>
        </w:tc>
        <w:tc>
          <w:tcPr>
            <w:tcW w:w="0" w:type="auto"/>
            <w:tcMar>
              <w:top w:w="113" w:type="dxa"/>
              <w:left w:w="113" w:type="dxa"/>
              <w:bottom w:w="113" w:type="dxa"/>
              <w:right w:w="113" w:type="dxa"/>
            </w:tcMar>
          </w:tcPr>
          <w:p w14:paraId="45E67055"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cnn3</w:t>
            </w:r>
          </w:p>
        </w:tc>
        <w:tc>
          <w:tcPr>
            <w:tcW w:w="0" w:type="auto"/>
            <w:tcMar>
              <w:top w:w="113" w:type="dxa"/>
              <w:left w:w="113" w:type="dxa"/>
              <w:bottom w:w="113" w:type="dxa"/>
              <w:right w:w="113" w:type="dxa"/>
            </w:tcMar>
            <w:hideMark/>
          </w:tcPr>
          <w:p w14:paraId="347055B4"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4.6</w:t>
            </w:r>
          </w:p>
        </w:tc>
        <w:tc>
          <w:tcPr>
            <w:tcW w:w="0" w:type="auto"/>
            <w:tcMar>
              <w:top w:w="113" w:type="dxa"/>
              <w:left w:w="113" w:type="dxa"/>
              <w:bottom w:w="113" w:type="dxa"/>
              <w:right w:w="113" w:type="dxa"/>
            </w:tcMar>
            <w:hideMark/>
          </w:tcPr>
          <w:p w14:paraId="5494B8A6"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1.54</w:t>
            </w:r>
          </w:p>
        </w:tc>
        <w:tc>
          <w:tcPr>
            <w:tcW w:w="0" w:type="auto"/>
            <w:tcMar>
              <w:top w:w="113" w:type="dxa"/>
              <w:left w:w="113" w:type="dxa"/>
              <w:bottom w:w="113" w:type="dxa"/>
              <w:right w:w="113" w:type="dxa"/>
            </w:tcMar>
            <w:hideMark/>
          </w:tcPr>
          <w:p w14:paraId="687CA579"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-0.28</w:t>
            </w:r>
          </w:p>
        </w:tc>
        <w:tc>
          <w:tcPr>
            <w:tcW w:w="0" w:type="auto"/>
            <w:tcMar>
              <w:top w:w="113" w:type="dxa"/>
              <w:left w:w="113" w:type="dxa"/>
              <w:bottom w:w="113" w:type="dxa"/>
              <w:right w:w="113" w:type="dxa"/>
            </w:tcMar>
            <w:hideMark/>
          </w:tcPr>
          <w:p w14:paraId="10E505C0"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-0.58</w:t>
            </w:r>
          </w:p>
        </w:tc>
      </w:tr>
      <w:tr w:rsidR="00B37391" w:rsidRPr="00C579FA" w14:paraId="312C259A" w14:textId="77777777" w:rsidTr="00DD68F5">
        <w:tc>
          <w:tcPr>
            <w:tcW w:w="0" w:type="auto"/>
            <w:shd w:val="clear" w:color="auto" w:fill="F2F2F2"/>
            <w:vAlign w:val="center"/>
          </w:tcPr>
          <w:p w14:paraId="3630D2A3"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If my group had a major say in the world, the world would be a much better place.</w:t>
            </w:r>
          </w:p>
        </w:tc>
        <w:tc>
          <w:tcPr>
            <w:tcW w:w="0" w:type="auto"/>
            <w:shd w:val="clear" w:color="auto" w:fill="F2F2F2"/>
            <w:tcMar>
              <w:top w:w="113" w:type="dxa"/>
              <w:left w:w="113" w:type="dxa"/>
              <w:bottom w:w="113" w:type="dxa"/>
              <w:right w:w="113" w:type="dxa"/>
            </w:tcMar>
            <w:hideMark/>
          </w:tcPr>
          <w:p w14:paraId="0A0D8F1C" w14:textId="77777777" w:rsidR="00B37391" w:rsidRPr="00C579FA" w:rsidRDefault="00B37391" w:rsidP="00DD68F5">
            <w:pPr>
              <w:spacing w:after="0" w:line="240" w:lineRule="auto"/>
              <w:rPr>
                <w:rFonts w:ascii="Arial" w:eastAsia="Times New Roman" w:hAnsi="Arial" w:cs="Times New Roman"/>
                <w:sz w:val="14"/>
                <w:szCs w:val="14"/>
                <w:lang w:val="en-GB"/>
              </w:rPr>
            </w:pPr>
            <w:r w:rsidRPr="00C579FA">
              <w:rPr>
                <w:rFonts w:ascii="Arial" w:hAnsi="Arial" w:cs="Times New Roman"/>
                <w:sz w:val="14"/>
                <w:szCs w:val="14"/>
              </w:rPr>
              <w:t>Niewielu ludzi rozumie jak ważny jest naród polski.</w:t>
            </w:r>
          </w:p>
        </w:tc>
        <w:tc>
          <w:tcPr>
            <w:tcW w:w="0" w:type="auto"/>
            <w:shd w:val="clear" w:color="auto" w:fill="F2F2F2"/>
            <w:tcMar>
              <w:top w:w="113" w:type="dxa"/>
              <w:left w:w="113" w:type="dxa"/>
              <w:bottom w:w="113" w:type="dxa"/>
              <w:right w:w="113" w:type="dxa"/>
            </w:tcMar>
          </w:tcPr>
          <w:p w14:paraId="4537DB1F"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cnn4</w:t>
            </w:r>
          </w:p>
        </w:tc>
        <w:tc>
          <w:tcPr>
            <w:tcW w:w="0" w:type="auto"/>
            <w:shd w:val="clear" w:color="auto" w:fill="F2F2F2"/>
            <w:tcMar>
              <w:top w:w="113" w:type="dxa"/>
              <w:left w:w="113" w:type="dxa"/>
              <w:bottom w:w="113" w:type="dxa"/>
              <w:right w:w="113" w:type="dxa"/>
            </w:tcMar>
            <w:hideMark/>
          </w:tcPr>
          <w:p w14:paraId="0ADE05B6"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4.27</w:t>
            </w:r>
          </w:p>
        </w:tc>
        <w:tc>
          <w:tcPr>
            <w:tcW w:w="0" w:type="auto"/>
            <w:shd w:val="clear" w:color="auto" w:fill="F2F2F2"/>
            <w:tcMar>
              <w:top w:w="113" w:type="dxa"/>
              <w:left w:w="113" w:type="dxa"/>
              <w:bottom w:w="113" w:type="dxa"/>
              <w:right w:w="113" w:type="dxa"/>
            </w:tcMar>
            <w:hideMark/>
          </w:tcPr>
          <w:p w14:paraId="028DDB9B"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1.51</w:t>
            </w:r>
          </w:p>
        </w:tc>
        <w:tc>
          <w:tcPr>
            <w:tcW w:w="0" w:type="auto"/>
            <w:shd w:val="clear" w:color="auto" w:fill="F2F2F2"/>
            <w:tcMar>
              <w:top w:w="113" w:type="dxa"/>
              <w:left w:w="113" w:type="dxa"/>
              <w:bottom w:w="113" w:type="dxa"/>
              <w:right w:w="113" w:type="dxa"/>
            </w:tcMar>
            <w:hideMark/>
          </w:tcPr>
          <w:p w14:paraId="172E7D89"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-0.18</w:t>
            </w:r>
          </w:p>
        </w:tc>
        <w:tc>
          <w:tcPr>
            <w:tcW w:w="0" w:type="auto"/>
            <w:shd w:val="clear" w:color="auto" w:fill="F2F2F2"/>
            <w:tcMar>
              <w:top w:w="113" w:type="dxa"/>
              <w:left w:w="113" w:type="dxa"/>
              <w:bottom w:w="113" w:type="dxa"/>
              <w:right w:w="113" w:type="dxa"/>
            </w:tcMar>
            <w:hideMark/>
          </w:tcPr>
          <w:p w14:paraId="6D92BB66"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-0.39</w:t>
            </w:r>
          </w:p>
        </w:tc>
      </w:tr>
      <w:tr w:rsidR="00B37391" w:rsidRPr="00C579FA" w14:paraId="73319C09" w14:textId="77777777" w:rsidTr="00DD68F5">
        <w:tc>
          <w:tcPr>
            <w:tcW w:w="0" w:type="auto"/>
            <w:tcBorders>
              <w:bottom w:val="single" w:sz="4" w:space="0" w:color="auto"/>
            </w:tcBorders>
            <w:vAlign w:val="center"/>
          </w:tcPr>
          <w:p w14:paraId="05AB4DDB"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I will never be satisfied until my group gets the recognition it deserves.</w:t>
            </w:r>
          </w:p>
        </w:tc>
        <w:tc>
          <w:tcPr>
            <w:tcW w:w="0" w:type="auto"/>
            <w:tcBorders>
              <w:bottom w:val="single" w:sz="4" w:space="0" w:color="auto"/>
            </w:tcBorders>
            <w:tcMar>
              <w:top w:w="113" w:type="dxa"/>
              <w:left w:w="113" w:type="dxa"/>
              <w:bottom w:w="113" w:type="dxa"/>
              <w:right w:w="113" w:type="dxa"/>
            </w:tcMar>
            <w:hideMark/>
          </w:tcPr>
          <w:p w14:paraId="17D673EC" w14:textId="77777777" w:rsidR="00B37391" w:rsidRPr="00C579FA" w:rsidRDefault="00B37391" w:rsidP="00DD68F5">
            <w:pPr>
              <w:spacing w:after="0" w:line="240" w:lineRule="auto"/>
              <w:rPr>
                <w:rFonts w:ascii="Arial" w:eastAsia="Times New Roman" w:hAnsi="Arial" w:cs="Times New Roman"/>
                <w:sz w:val="14"/>
                <w:szCs w:val="14"/>
                <w:lang w:val="en-GB"/>
              </w:rPr>
            </w:pPr>
            <w:r w:rsidRPr="00C579FA">
              <w:rPr>
                <w:rFonts w:ascii="Arial" w:hAnsi="Arial" w:cs="Times New Roman"/>
                <w:sz w:val="14"/>
                <w:szCs w:val="14"/>
              </w:rPr>
              <w:t>Nie spocznę dopóki Polacy nie spotkają się z uznaniem, na jakie zasługują.</w:t>
            </w:r>
          </w:p>
        </w:tc>
        <w:tc>
          <w:tcPr>
            <w:tcW w:w="0" w:type="auto"/>
            <w:tcBorders>
              <w:bottom w:val="single" w:sz="4" w:space="0" w:color="auto"/>
            </w:tcBorders>
            <w:tcMar>
              <w:top w:w="113" w:type="dxa"/>
              <w:left w:w="113" w:type="dxa"/>
              <w:bottom w:w="113" w:type="dxa"/>
              <w:right w:w="113" w:type="dxa"/>
            </w:tcMar>
          </w:tcPr>
          <w:p w14:paraId="1929E267"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cnn5</w:t>
            </w:r>
          </w:p>
        </w:tc>
        <w:tc>
          <w:tcPr>
            <w:tcW w:w="0" w:type="auto"/>
            <w:tcBorders>
              <w:bottom w:val="single" w:sz="4" w:space="0" w:color="auto"/>
            </w:tcBorders>
            <w:tcMar>
              <w:top w:w="113" w:type="dxa"/>
              <w:left w:w="113" w:type="dxa"/>
              <w:bottom w:w="113" w:type="dxa"/>
              <w:right w:w="113" w:type="dxa"/>
            </w:tcMar>
            <w:hideMark/>
          </w:tcPr>
          <w:p w14:paraId="76DF4FB3"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3.73</w:t>
            </w:r>
          </w:p>
        </w:tc>
        <w:tc>
          <w:tcPr>
            <w:tcW w:w="0" w:type="auto"/>
            <w:tcBorders>
              <w:bottom w:val="single" w:sz="4" w:space="0" w:color="auto"/>
            </w:tcBorders>
            <w:tcMar>
              <w:top w:w="113" w:type="dxa"/>
              <w:left w:w="113" w:type="dxa"/>
              <w:bottom w:w="113" w:type="dxa"/>
              <w:right w:w="113" w:type="dxa"/>
            </w:tcMar>
            <w:hideMark/>
          </w:tcPr>
          <w:p w14:paraId="70016E66"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1.54</w:t>
            </w:r>
          </w:p>
        </w:tc>
        <w:tc>
          <w:tcPr>
            <w:tcW w:w="0" w:type="auto"/>
            <w:tcBorders>
              <w:bottom w:val="single" w:sz="4" w:space="0" w:color="auto"/>
            </w:tcBorders>
            <w:tcMar>
              <w:top w:w="113" w:type="dxa"/>
              <w:left w:w="113" w:type="dxa"/>
              <w:bottom w:w="113" w:type="dxa"/>
              <w:right w:w="113" w:type="dxa"/>
            </w:tcMar>
            <w:hideMark/>
          </w:tcPr>
          <w:p w14:paraId="01F5404F"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-0.03</w:t>
            </w:r>
          </w:p>
        </w:tc>
        <w:tc>
          <w:tcPr>
            <w:tcW w:w="0" w:type="auto"/>
            <w:tcBorders>
              <w:bottom w:val="single" w:sz="4" w:space="0" w:color="auto"/>
            </w:tcBorders>
            <w:tcMar>
              <w:top w:w="113" w:type="dxa"/>
              <w:left w:w="113" w:type="dxa"/>
              <w:bottom w:w="113" w:type="dxa"/>
              <w:right w:w="113" w:type="dxa"/>
            </w:tcMar>
            <w:hideMark/>
          </w:tcPr>
          <w:p w14:paraId="38B0D6EA" w14:textId="77777777" w:rsidR="00B37391" w:rsidRPr="00C579FA" w:rsidRDefault="00B37391" w:rsidP="00DD68F5">
            <w:pPr>
              <w:spacing w:after="0" w:line="240" w:lineRule="auto"/>
              <w:jc w:val="center"/>
              <w:rPr>
                <w:rFonts w:ascii="Arial" w:eastAsia="Times New Roman" w:hAnsi="Arial" w:cs="Times New Roman"/>
                <w:sz w:val="14"/>
                <w:szCs w:val="14"/>
                <w:lang w:val="en-GB"/>
              </w:rPr>
            </w:pPr>
            <w:r w:rsidRPr="00C579FA">
              <w:rPr>
                <w:rFonts w:ascii="Arial" w:eastAsia="Times New Roman" w:hAnsi="Arial" w:cs="Times New Roman"/>
                <w:sz w:val="14"/>
                <w:szCs w:val="14"/>
                <w:lang w:val="en-GB"/>
              </w:rPr>
              <w:t>-0.36</w:t>
            </w:r>
          </w:p>
        </w:tc>
      </w:tr>
    </w:tbl>
    <w:p w14:paraId="513BEB9F" w14:textId="77777777" w:rsidR="00B37391" w:rsidRPr="00C579FA" w:rsidRDefault="00B37391" w:rsidP="00B37391">
      <w:pPr>
        <w:keepNext/>
        <w:rPr>
          <w:rFonts w:ascii="Arial" w:hAnsi="Arial" w:cs="Times New Roman"/>
          <w:sz w:val="14"/>
          <w:szCs w:val="14"/>
          <w:lang w:val="en-GB"/>
        </w:rPr>
      </w:pPr>
      <w:r w:rsidRPr="00C579FA">
        <w:rPr>
          <w:rFonts w:ascii="Arial" w:hAnsi="Arial" w:cs="Times New Roman"/>
          <w:sz w:val="14"/>
          <w:szCs w:val="14"/>
          <w:lang w:val="en-GB"/>
        </w:rPr>
        <w:t>Source: Adapted from Golec de Zavala, Cichocka, Eidelson and Jayawickreme 2019</w:t>
      </w:r>
    </w:p>
    <w:p w14:paraId="457B2579" w14:textId="3AB2721E" w:rsidR="005D0808" w:rsidRPr="007D6E46" w:rsidRDefault="005D0808" w:rsidP="00086644"/>
    <w:p w14:paraId="736B4CD6" w14:textId="77777777" w:rsidR="003D4B85" w:rsidRPr="007D6E46" w:rsidRDefault="003D4B85" w:rsidP="003D4B85">
      <w:pPr>
        <w:rPr>
          <w:rFonts w:ascii="Times New Roman" w:hAnsi="Times New Roman" w:cs="Times New Roman"/>
          <w:sz w:val="24"/>
          <w:szCs w:val="24"/>
          <w:lang w:val="en-GB"/>
        </w:rPr>
      </w:pPr>
    </w:p>
    <w:p w14:paraId="61896523" w14:textId="08D22F9A" w:rsidR="00C2104A" w:rsidRPr="007D6E46" w:rsidRDefault="00C2104A"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i</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Histograms of </w:t>
      </w:r>
      <w:r w:rsidR="00AE1B66" w:rsidRPr="007D6E46">
        <w:rPr>
          <w:rFonts w:ascii="Times New Roman" w:hAnsi="Times New Roman" w:cs="Times New Roman"/>
          <w:color w:val="auto"/>
          <w:sz w:val="24"/>
          <w:szCs w:val="24"/>
          <w:lang w:val="en-GB"/>
        </w:rPr>
        <w:t>c</w:t>
      </w:r>
      <w:r w:rsidRPr="007D6E46">
        <w:rPr>
          <w:rFonts w:ascii="Times New Roman" w:hAnsi="Times New Roman" w:cs="Times New Roman"/>
          <w:color w:val="auto"/>
          <w:sz w:val="24"/>
          <w:szCs w:val="24"/>
          <w:lang w:val="en-GB"/>
        </w:rPr>
        <w:t xml:space="preserve">ollective </w:t>
      </w:r>
      <w:r w:rsidR="00AE1B66" w:rsidRPr="007D6E46">
        <w:rPr>
          <w:rFonts w:ascii="Times New Roman" w:hAnsi="Times New Roman" w:cs="Times New Roman"/>
          <w:color w:val="auto"/>
          <w:sz w:val="24"/>
          <w:szCs w:val="24"/>
          <w:lang w:val="en-GB"/>
        </w:rPr>
        <w:t>n</w:t>
      </w:r>
      <w:r w:rsidR="0001519E" w:rsidRPr="007D6E46">
        <w:rPr>
          <w:rFonts w:ascii="Times New Roman" w:hAnsi="Times New Roman" w:cs="Times New Roman"/>
          <w:color w:val="auto"/>
          <w:sz w:val="24"/>
          <w:szCs w:val="24"/>
          <w:lang w:val="en-GB"/>
        </w:rPr>
        <w:t>arcissism (national) items</w:t>
      </w:r>
    </w:p>
    <w:p w14:paraId="6EF9E8A6" w14:textId="77777777" w:rsidR="00C2104A" w:rsidRPr="007D6E46" w:rsidRDefault="00C2104A" w:rsidP="00C2104A">
      <w:pPr>
        <w:rPr>
          <w:rFonts w:ascii="Times New Roman" w:hAnsi="Times New Roman" w:cs="Times New Roman"/>
          <w:sz w:val="24"/>
          <w:szCs w:val="24"/>
        </w:rPr>
      </w:pPr>
    </w:p>
    <w:p w14:paraId="4CD94C11" w14:textId="77777777" w:rsidR="00C2104A" w:rsidRPr="007D6E46" w:rsidRDefault="00C2104A" w:rsidP="00C2104A">
      <w:pPr>
        <w:rPr>
          <w:rFonts w:ascii="Times New Roman" w:hAnsi="Times New Roman" w:cs="Times New Roman"/>
          <w:sz w:val="24"/>
          <w:szCs w:val="24"/>
          <w:lang w:val="en-GB"/>
        </w:rPr>
      </w:pPr>
    </w:p>
    <w:p w14:paraId="194EF4EE" w14:textId="77777777" w:rsidR="00C2104A" w:rsidRPr="007D6E46" w:rsidRDefault="00C2104A" w:rsidP="003D4B85">
      <w:pPr>
        <w:rPr>
          <w:rFonts w:ascii="Times New Roman" w:hAnsi="Times New Roman" w:cs="Times New Roman"/>
          <w:sz w:val="24"/>
          <w:szCs w:val="24"/>
          <w:lang w:val="en-GB"/>
        </w:rPr>
      </w:pPr>
    </w:p>
    <w:p w14:paraId="766FA061" w14:textId="2CF74E4A" w:rsidR="003D4B85" w:rsidRPr="007D6E46" w:rsidRDefault="003D4B85" w:rsidP="00086644">
      <w:pPr>
        <w:pStyle w:val="ArtTexte"/>
        <w:rPr>
          <w:lang w:val="en-GB"/>
        </w:rPr>
      </w:pPr>
      <w:r w:rsidRPr="007D6E46">
        <w:rPr>
          <w:lang w:val="en-GB"/>
        </w:rPr>
        <w:t xml:space="preserve">Table </w:t>
      </w:r>
      <w:r w:rsidR="00C2104A" w:rsidRPr="007D6E46">
        <w:rPr>
          <w:smallCaps/>
          <w:lang w:val="en-GB"/>
        </w:rPr>
        <w:t>2</w:t>
      </w:r>
      <w:r w:rsidRPr="007D6E46">
        <w:rPr>
          <w:lang w:val="en-GB"/>
        </w:rPr>
        <w:t xml:space="preserve"> below displays the coefficients from the graded response model estimation. The alpha (α) can be interpreted as a proxy of the item’s ability to discriminate individuals with different levels on the latent continuum. Higher values of α would indicate that the item’s capacity to differentiate individuals on this latent construct is higher. Beta (</w:t>
      </w:r>
      <w:r w:rsidRPr="007D6E46">
        <w:rPr>
          <w:bCs/>
          <w:lang w:val="en-GB"/>
        </w:rPr>
        <w:t>β)</w:t>
      </w:r>
      <w:r w:rsidRPr="007D6E46">
        <w:rPr>
          <w:lang w:val="en-GB"/>
        </w:rPr>
        <w:t xml:space="preserve"> values are referred to as the </w:t>
      </w:r>
      <w:r w:rsidRPr="007D6E46">
        <w:rPr>
          <w:i/>
          <w:lang w:val="en-GB"/>
        </w:rPr>
        <w:t>category thresholds</w:t>
      </w:r>
      <w:r w:rsidRPr="007D6E46">
        <w:rPr>
          <w:lang w:val="en-GB"/>
        </w:rPr>
        <w:t>; they indicate the differences in cumulative probabilities of choosing a particular response category compared to the probability of choosing another category. Coefficients ranging from the negative to the positive indicate that the item is capable of capturing negative as well as the positive poles of the latent continuum. In other words, we see the accuracy range of the measurement instrument and its capacity to capture the trait at each level of the latent construct.</w:t>
      </w:r>
    </w:p>
    <w:p w14:paraId="3368A625" w14:textId="77777777" w:rsidR="003D4B85" w:rsidRPr="007D6E46" w:rsidRDefault="003D4B85" w:rsidP="00086644">
      <w:pPr>
        <w:pStyle w:val="ArtTexte"/>
        <w:rPr>
          <w:lang w:val="en-GB"/>
        </w:rPr>
      </w:pPr>
      <w:r w:rsidRPr="007D6E46">
        <w:rPr>
          <w:lang w:val="en-GB"/>
        </w:rPr>
        <w:t>These values are displayed on the individual plots in Figure 2. Looking at the IIC, a visual heuristic would indicate that the first item (cnn1) provides the most information to measure the latent trait. While the x-axis is the latent trait continuum, y-axis displays the information (related to the concept of reliability) of the survey-item; that is how accurate it would be to estimate the latent trait from this item. The higher, more peaked and narrower curves are more informative. That means they provide more information about the latent trait and have more ability to discriminate individuals on the latent trait.</w:t>
      </w:r>
    </w:p>
    <w:p w14:paraId="50BAAB7D" w14:textId="77777777" w:rsidR="003D4B85" w:rsidRPr="007D6E46" w:rsidRDefault="003D4B85" w:rsidP="00086644">
      <w:pPr>
        <w:pStyle w:val="ArtTexte"/>
        <w:rPr>
          <w:lang w:val="en-GB"/>
        </w:rPr>
      </w:pPr>
      <w:r w:rsidRPr="007D6E46">
        <w:rPr>
          <w:lang w:val="en-GB"/>
        </w:rPr>
        <w:t xml:space="preserve">On the CCC plot, the y-axis of the plot is the probability </w:t>
      </w:r>
      <w:r w:rsidRPr="007D6E46">
        <w:rPr>
          <w:noProof/>
          <w:lang w:val="en-GB"/>
        </w:rPr>
        <w:t>of endorsing one of the response categories</w:t>
      </w:r>
      <w:r w:rsidRPr="007D6E46">
        <w:rPr>
          <w:lang w:val="en-GB"/>
        </w:rPr>
        <w:t>. The orderly fashion of the curves indicates that the more collective narcissistic an individual is, the more probable that this individual will endorse a higher category.</w:t>
      </w:r>
    </w:p>
    <w:p w14:paraId="2451B048" w14:textId="76782354" w:rsidR="003D4B85" w:rsidRPr="007D6E46" w:rsidRDefault="003D4B85" w:rsidP="00086644">
      <w:pPr>
        <w:pStyle w:val="Caption"/>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Pr="007D6E46">
        <w:rPr>
          <w:rFonts w:ascii="Times New Roman" w:hAnsi="Times New Roman" w:cs="Times New Roman"/>
          <w:i w:val="0"/>
          <w:smallCaps/>
          <w:color w:val="auto"/>
          <w:sz w:val="24"/>
          <w:szCs w:val="24"/>
          <w:lang w:val="en-GB"/>
        </w:rPr>
        <w:fldChar w:fldCharType="begin"/>
      </w:r>
      <w:r w:rsidRPr="007D6E46">
        <w:rPr>
          <w:rFonts w:ascii="Times New Roman" w:hAnsi="Times New Roman" w:cs="Times New Roman"/>
          <w:i w:val="0"/>
          <w:smallCaps/>
          <w:color w:val="auto"/>
          <w:sz w:val="24"/>
          <w:szCs w:val="24"/>
          <w:lang w:val="en-GB"/>
        </w:rPr>
        <w:instrText xml:space="preserve"> SEQ Table \* ARABIC </w:instrText>
      </w:r>
      <w:r w:rsidRPr="007D6E46">
        <w:rPr>
          <w:rFonts w:ascii="Times New Roman" w:hAnsi="Times New Roman" w:cs="Times New Roman"/>
          <w:i w:val="0"/>
          <w:smallCaps/>
          <w:color w:val="auto"/>
          <w:sz w:val="24"/>
          <w:szCs w:val="24"/>
          <w:lang w:val="en-GB"/>
        </w:rPr>
        <w:fldChar w:fldCharType="separate"/>
      </w:r>
      <w:r w:rsidRPr="007D6E46">
        <w:rPr>
          <w:rFonts w:ascii="Times New Roman" w:hAnsi="Times New Roman" w:cs="Times New Roman"/>
          <w:i w:val="0"/>
          <w:smallCaps/>
          <w:noProof/>
          <w:color w:val="auto"/>
          <w:sz w:val="24"/>
          <w:szCs w:val="24"/>
          <w:lang w:val="en-GB"/>
        </w:rPr>
        <w:t>2</w:t>
      </w:r>
      <w:r w:rsidRPr="007D6E46">
        <w:rPr>
          <w:rFonts w:ascii="Times New Roman" w:hAnsi="Times New Roman" w:cs="Times New Roman"/>
          <w:i w:val="0"/>
          <w:smallCaps/>
          <w:color w:val="auto"/>
          <w:sz w:val="24"/>
          <w:szCs w:val="24"/>
          <w:lang w:val="en-GB"/>
        </w:rPr>
        <w:fldChar w:fldCharType="end"/>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Collective </w:t>
      </w:r>
      <w:r w:rsidR="00AE1B66" w:rsidRPr="007D6E46">
        <w:rPr>
          <w:rFonts w:ascii="Times New Roman" w:hAnsi="Times New Roman" w:cs="Times New Roman"/>
          <w:color w:val="auto"/>
          <w:sz w:val="24"/>
          <w:szCs w:val="24"/>
          <w:lang w:val="en-GB"/>
        </w:rPr>
        <w:t>n</w:t>
      </w:r>
      <w:r w:rsidRPr="007D6E46">
        <w:rPr>
          <w:rFonts w:ascii="Times New Roman" w:hAnsi="Times New Roman" w:cs="Times New Roman"/>
          <w:color w:val="auto"/>
          <w:sz w:val="24"/>
          <w:szCs w:val="24"/>
          <w:lang w:val="en-GB"/>
        </w:rPr>
        <w:t>arcissism (national),</w:t>
      </w:r>
      <w:r w:rsidRPr="007D6E46">
        <w:rPr>
          <w:rFonts w:ascii="Times New Roman" w:hAnsi="Times New Roman" w:cs="Times New Roman"/>
          <w:noProof/>
          <w:color w:val="auto"/>
          <w:sz w:val="24"/>
          <w:szCs w:val="24"/>
          <w:lang w:val="en-GB"/>
        </w:rPr>
        <w:t xml:space="preserve"> item coefficients</w:t>
      </w:r>
      <w:r w:rsidRPr="007D6E46">
        <w:rPr>
          <w:rFonts w:ascii="Times New Roman" w:hAnsi="Times New Roman" w:cs="Times New Roman"/>
          <w:color w:val="auto"/>
          <w:sz w:val="24"/>
          <w:szCs w:val="24"/>
          <w:lang w:val="en-GB"/>
        </w:rPr>
        <w:t xml:space="preserve"> from item response theory (IRT), graded response model (GRM)</w:t>
      </w:r>
    </w:p>
    <w:tbl>
      <w:tblPr>
        <w:tblStyle w:val="GridTableLight"/>
        <w:tblW w:w="0" w:type="auto"/>
        <w:tblLook w:val="04A0" w:firstRow="1" w:lastRow="0" w:firstColumn="1" w:lastColumn="0" w:noHBand="0" w:noVBand="1"/>
      </w:tblPr>
      <w:tblGrid>
        <w:gridCol w:w="1633"/>
        <w:gridCol w:w="1189"/>
        <w:gridCol w:w="696"/>
        <w:gridCol w:w="764"/>
        <w:gridCol w:w="940"/>
        <w:gridCol w:w="940"/>
        <w:gridCol w:w="940"/>
        <w:gridCol w:w="940"/>
      </w:tblGrid>
      <w:tr w:rsidR="00B37391" w:rsidRPr="006B5AE4" w14:paraId="2806ADB7" w14:textId="77777777" w:rsidTr="00DD68F5">
        <w:tc>
          <w:tcPr>
            <w:tcW w:w="0" w:type="auto"/>
          </w:tcPr>
          <w:p w14:paraId="685FE953" w14:textId="77777777" w:rsidR="00B37391" w:rsidRPr="006B5AE4" w:rsidRDefault="00B37391" w:rsidP="00DD68F5">
            <w:pPr>
              <w:rPr>
                <w:rFonts w:ascii="Arial" w:hAnsi="Arial" w:cs="Times New Roman"/>
                <w:b/>
                <w:sz w:val="14"/>
                <w:szCs w:val="14"/>
                <w:lang w:val="en-GB"/>
              </w:rPr>
            </w:pPr>
            <w:r w:rsidRPr="006B5AE4">
              <w:rPr>
                <w:rFonts w:ascii="Arial" w:hAnsi="Arial" w:cs="Times New Roman"/>
                <w:b/>
                <w:sz w:val="14"/>
                <w:szCs w:val="14"/>
                <w:lang w:val="en-GB"/>
              </w:rPr>
              <w:t>Variable abbreviation</w:t>
            </w:r>
          </w:p>
        </w:tc>
        <w:tc>
          <w:tcPr>
            <w:tcW w:w="0" w:type="auto"/>
          </w:tcPr>
          <w:p w14:paraId="42871308" w14:textId="77777777" w:rsidR="00B37391" w:rsidRPr="006B5AE4" w:rsidRDefault="00B37391" w:rsidP="00DD68F5">
            <w:pPr>
              <w:jc w:val="center"/>
              <w:rPr>
                <w:rFonts w:ascii="Arial" w:hAnsi="Arial" w:cs="Times New Roman"/>
                <w:b/>
                <w:sz w:val="14"/>
                <w:szCs w:val="14"/>
                <w:lang w:val="en-GB"/>
              </w:rPr>
            </w:pPr>
            <w:r w:rsidRPr="006B5AE4">
              <w:rPr>
                <w:rFonts w:ascii="Arial" w:hAnsi="Arial" w:cs="Times New Roman"/>
                <w:b/>
                <w:sz w:val="14"/>
                <w:szCs w:val="14"/>
                <w:lang w:val="en-GB"/>
              </w:rPr>
              <w:t>Discrimination</w:t>
            </w:r>
          </w:p>
        </w:tc>
        <w:tc>
          <w:tcPr>
            <w:tcW w:w="0" w:type="auto"/>
            <w:gridSpan w:val="6"/>
          </w:tcPr>
          <w:p w14:paraId="52F1F9BD" w14:textId="77777777" w:rsidR="00B37391" w:rsidRPr="006B5AE4" w:rsidRDefault="00B37391" w:rsidP="00DD68F5">
            <w:pPr>
              <w:jc w:val="center"/>
              <w:rPr>
                <w:rFonts w:ascii="Arial" w:hAnsi="Arial" w:cs="Times New Roman"/>
                <w:b/>
                <w:sz w:val="14"/>
                <w:szCs w:val="14"/>
                <w:lang w:val="en-GB"/>
              </w:rPr>
            </w:pPr>
            <w:r w:rsidRPr="006B5AE4">
              <w:rPr>
                <w:rFonts w:ascii="Arial" w:hAnsi="Arial" w:cs="Times New Roman"/>
                <w:b/>
                <w:sz w:val="14"/>
                <w:szCs w:val="14"/>
                <w:lang w:val="en-GB"/>
              </w:rPr>
              <w:t>Category thresholds</w:t>
            </w:r>
          </w:p>
        </w:tc>
      </w:tr>
      <w:tr w:rsidR="00B37391" w:rsidRPr="006B5AE4" w14:paraId="03368FEC" w14:textId="77777777" w:rsidTr="00DD68F5">
        <w:tc>
          <w:tcPr>
            <w:tcW w:w="0" w:type="auto"/>
          </w:tcPr>
          <w:p w14:paraId="23430818" w14:textId="77777777" w:rsidR="00B37391" w:rsidRPr="006B5AE4" w:rsidRDefault="00B37391" w:rsidP="00DD68F5">
            <w:pPr>
              <w:rPr>
                <w:rFonts w:ascii="Arial" w:hAnsi="Arial" w:cs="Times New Roman"/>
                <w:sz w:val="14"/>
                <w:szCs w:val="14"/>
                <w:lang w:val="en-GB"/>
              </w:rPr>
            </w:pPr>
          </w:p>
        </w:tc>
        <w:tc>
          <w:tcPr>
            <w:tcW w:w="0" w:type="auto"/>
          </w:tcPr>
          <w:p w14:paraId="5D9A468D" w14:textId="77777777" w:rsidR="00B37391" w:rsidRPr="006B5AE4" w:rsidRDefault="00B37391" w:rsidP="00DD68F5">
            <w:pPr>
              <w:pStyle w:val="TableParagraph"/>
              <w:spacing w:before="0" w:line="260" w:lineRule="exact"/>
              <w:ind w:left="80"/>
              <w:rPr>
                <w:rFonts w:ascii="Arial" w:hAnsi="Arial" w:cs="Times New Roman"/>
                <w:b/>
                <w:sz w:val="14"/>
                <w:szCs w:val="14"/>
                <w:lang w:val="en-GB"/>
              </w:rPr>
            </w:pPr>
            <w:r w:rsidRPr="006B5AE4">
              <w:rPr>
                <w:rFonts w:ascii="Arial" w:hAnsi="Arial" w:cs="Times New Roman"/>
                <w:b/>
                <w:color w:val="424242"/>
                <w:sz w:val="14"/>
                <w:szCs w:val="14"/>
                <w:lang w:val="en-GB"/>
              </w:rPr>
              <w:t>α</w:t>
            </w:r>
          </w:p>
        </w:tc>
        <w:tc>
          <w:tcPr>
            <w:tcW w:w="0" w:type="auto"/>
          </w:tcPr>
          <w:p w14:paraId="02917428" w14:textId="77777777" w:rsidR="00B37391" w:rsidRPr="006B5AE4" w:rsidRDefault="00B37391" w:rsidP="00DD68F5">
            <w:pPr>
              <w:pStyle w:val="TableParagraph"/>
              <w:spacing w:before="24"/>
              <w:ind w:right="344"/>
              <w:rPr>
                <w:rFonts w:ascii="Arial" w:hAnsi="Arial" w:cs="Times New Roman"/>
                <w:b/>
                <w:sz w:val="14"/>
                <w:szCs w:val="14"/>
                <w:vertAlign w:val="subscript"/>
                <w:lang w:val="en-GB"/>
              </w:rPr>
            </w:pPr>
            <w:r w:rsidRPr="006B5AE4">
              <w:rPr>
                <w:rFonts w:ascii="Arial" w:hAnsi="Arial" w:cs="Times New Roman"/>
                <w:b/>
                <w:sz w:val="14"/>
                <w:szCs w:val="14"/>
                <w:lang w:val="en-GB"/>
              </w:rPr>
              <w:t>β</w:t>
            </w:r>
            <w:r w:rsidRPr="006B5AE4">
              <w:rPr>
                <w:rFonts w:ascii="Arial" w:hAnsi="Arial" w:cs="Times New Roman"/>
                <w:b/>
                <w:sz w:val="14"/>
                <w:szCs w:val="14"/>
                <w:vertAlign w:val="subscript"/>
                <w:lang w:val="en-GB"/>
              </w:rPr>
              <w:t>1</w:t>
            </w:r>
          </w:p>
        </w:tc>
        <w:tc>
          <w:tcPr>
            <w:tcW w:w="0" w:type="auto"/>
          </w:tcPr>
          <w:p w14:paraId="2121C959" w14:textId="77777777" w:rsidR="00B37391" w:rsidRPr="006B5AE4" w:rsidRDefault="00B37391" w:rsidP="00DD68F5">
            <w:pPr>
              <w:pStyle w:val="TableParagraph"/>
              <w:spacing w:before="4"/>
              <w:ind w:left="206" w:right="206"/>
              <w:rPr>
                <w:rFonts w:ascii="Arial" w:hAnsi="Arial" w:cs="Times New Roman"/>
                <w:b/>
                <w:sz w:val="14"/>
                <w:szCs w:val="14"/>
                <w:vertAlign w:val="subscript"/>
                <w:lang w:val="en-GB"/>
              </w:rPr>
            </w:pPr>
            <w:r w:rsidRPr="006B5AE4">
              <w:rPr>
                <w:rFonts w:ascii="Arial" w:hAnsi="Arial" w:cs="Times New Roman"/>
                <w:b/>
                <w:sz w:val="14"/>
                <w:szCs w:val="14"/>
                <w:lang w:val="en-GB"/>
              </w:rPr>
              <w:t>β</w:t>
            </w:r>
            <w:r w:rsidRPr="006B5AE4">
              <w:rPr>
                <w:rFonts w:ascii="Arial" w:hAnsi="Arial" w:cs="Times New Roman"/>
                <w:b/>
                <w:sz w:val="14"/>
                <w:szCs w:val="14"/>
                <w:vertAlign w:val="subscript"/>
                <w:lang w:val="en-GB"/>
              </w:rPr>
              <w:t>2</w:t>
            </w:r>
          </w:p>
        </w:tc>
        <w:tc>
          <w:tcPr>
            <w:tcW w:w="0" w:type="auto"/>
          </w:tcPr>
          <w:p w14:paraId="28361242" w14:textId="77777777" w:rsidR="00B37391" w:rsidRPr="006B5AE4" w:rsidRDefault="00B37391" w:rsidP="00DD68F5">
            <w:pPr>
              <w:pStyle w:val="TableParagraph"/>
              <w:spacing w:before="4"/>
              <w:ind w:left="208" w:right="380"/>
              <w:rPr>
                <w:rFonts w:ascii="Arial" w:hAnsi="Arial" w:cs="Times New Roman"/>
                <w:b/>
                <w:sz w:val="14"/>
                <w:szCs w:val="14"/>
                <w:vertAlign w:val="subscript"/>
                <w:lang w:val="en-GB"/>
              </w:rPr>
            </w:pPr>
            <w:r w:rsidRPr="006B5AE4">
              <w:rPr>
                <w:rFonts w:ascii="Arial" w:hAnsi="Arial" w:cs="Times New Roman"/>
                <w:b/>
                <w:sz w:val="14"/>
                <w:szCs w:val="14"/>
                <w:lang w:val="en-GB"/>
              </w:rPr>
              <w:t>β</w:t>
            </w:r>
            <w:r w:rsidRPr="006B5AE4">
              <w:rPr>
                <w:rFonts w:ascii="Arial" w:hAnsi="Arial" w:cs="Times New Roman"/>
                <w:b/>
                <w:sz w:val="14"/>
                <w:szCs w:val="14"/>
                <w:vertAlign w:val="subscript"/>
                <w:lang w:val="en-GB"/>
              </w:rPr>
              <w:t>3</w:t>
            </w:r>
          </w:p>
        </w:tc>
        <w:tc>
          <w:tcPr>
            <w:tcW w:w="0" w:type="auto"/>
          </w:tcPr>
          <w:p w14:paraId="3D673DED" w14:textId="77777777" w:rsidR="00B37391" w:rsidRPr="006B5AE4" w:rsidRDefault="00B37391" w:rsidP="00DD68F5">
            <w:pPr>
              <w:pStyle w:val="TableParagraph"/>
              <w:spacing w:before="4"/>
              <w:ind w:left="208" w:right="380"/>
              <w:rPr>
                <w:rFonts w:ascii="Arial" w:hAnsi="Arial" w:cs="Times New Roman"/>
                <w:b/>
                <w:sz w:val="14"/>
                <w:szCs w:val="14"/>
                <w:lang w:val="en-GB"/>
              </w:rPr>
            </w:pPr>
            <w:r w:rsidRPr="006B5AE4">
              <w:rPr>
                <w:rFonts w:ascii="Arial" w:hAnsi="Arial" w:cs="Times New Roman"/>
                <w:b/>
                <w:sz w:val="14"/>
                <w:szCs w:val="14"/>
                <w:lang w:val="en-GB"/>
              </w:rPr>
              <w:t>β</w:t>
            </w:r>
            <w:r w:rsidRPr="006B5AE4">
              <w:rPr>
                <w:rFonts w:ascii="Arial" w:hAnsi="Arial" w:cs="Times New Roman"/>
                <w:b/>
                <w:sz w:val="14"/>
                <w:szCs w:val="14"/>
                <w:vertAlign w:val="subscript"/>
                <w:lang w:val="en-GB"/>
              </w:rPr>
              <w:t>4</w:t>
            </w:r>
          </w:p>
        </w:tc>
        <w:tc>
          <w:tcPr>
            <w:tcW w:w="0" w:type="auto"/>
          </w:tcPr>
          <w:p w14:paraId="3CBF7FAB" w14:textId="77777777" w:rsidR="00B37391" w:rsidRPr="006B5AE4" w:rsidRDefault="00B37391" w:rsidP="00DD68F5">
            <w:pPr>
              <w:pStyle w:val="TableParagraph"/>
              <w:spacing w:before="4"/>
              <w:ind w:left="208" w:right="380"/>
              <w:rPr>
                <w:rFonts w:ascii="Arial" w:hAnsi="Arial" w:cs="Times New Roman"/>
                <w:b/>
                <w:sz w:val="14"/>
                <w:szCs w:val="14"/>
                <w:lang w:val="en-GB"/>
              </w:rPr>
            </w:pPr>
            <w:r w:rsidRPr="006B5AE4">
              <w:rPr>
                <w:rFonts w:ascii="Arial" w:hAnsi="Arial" w:cs="Times New Roman"/>
                <w:b/>
                <w:sz w:val="14"/>
                <w:szCs w:val="14"/>
                <w:lang w:val="en-GB"/>
              </w:rPr>
              <w:t>β</w:t>
            </w:r>
            <w:r w:rsidRPr="006B5AE4">
              <w:rPr>
                <w:rFonts w:ascii="Arial" w:hAnsi="Arial" w:cs="Times New Roman"/>
                <w:b/>
                <w:sz w:val="14"/>
                <w:szCs w:val="14"/>
                <w:vertAlign w:val="subscript"/>
                <w:lang w:val="en-GB"/>
              </w:rPr>
              <w:t>5</w:t>
            </w:r>
          </w:p>
        </w:tc>
        <w:tc>
          <w:tcPr>
            <w:tcW w:w="0" w:type="auto"/>
          </w:tcPr>
          <w:p w14:paraId="1991A368" w14:textId="77777777" w:rsidR="00B37391" w:rsidRPr="006B5AE4" w:rsidRDefault="00B37391" w:rsidP="00DD68F5">
            <w:pPr>
              <w:pStyle w:val="TableParagraph"/>
              <w:spacing w:before="4"/>
              <w:ind w:left="208" w:right="380"/>
              <w:rPr>
                <w:rFonts w:ascii="Arial" w:hAnsi="Arial" w:cs="Times New Roman"/>
                <w:b/>
                <w:sz w:val="14"/>
                <w:szCs w:val="14"/>
                <w:lang w:val="en-GB"/>
              </w:rPr>
            </w:pPr>
            <w:r w:rsidRPr="006B5AE4">
              <w:rPr>
                <w:rFonts w:ascii="Arial" w:hAnsi="Arial" w:cs="Times New Roman"/>
                <w:b/>
                <w:sz w:val="14"/>
                <w:szCs w:val="14"/>
                <w:lang w:val="en-GB"/>
              </w:rPr>
              <w:t>β</w:t>
            </w:r>
            <w:r w:rsidRPr="006B5AE4">
              <w:rPr>
                <w:rFonts w:ascii="Arial" w:hAnsi="Arial" w:cs="Times New Roman"/>
                <w:b/>
                <w:sz w:val="14"/>
                <w:szCs w:val="14"/>
                <w:vertAlign w:val="subscript"/>
                <w:lang w:val="en-GB"/>
              </w:rPr>
              <w:t>6</w:t>
            </w:r>
          </w:p>
        </w:tc>
      </w:tr>
      <w:tr w:rsidR="00B37391" w:rsidRPr="006B5AE4" w14:paraId="6C79AB40" w14:textId="77777777" w:rsidTr="00DD68F5">
        <w:tc>
          <w:tcPr>
            <w:tcW w:w="0" w:type="auto"/>
          </w:tcPr>
          <w:p w14:paraId="5F3BFA9E" w14:textId="77777777" w:rsidR="00B37391" w:rsidRPr="006B5AE4" w:rsidRDefault="00B37391" w:rsidP="00DD68F5">
            <w:pPr>
              <w:rPr>
                <w:rFonts w:ascii="Arial" w:hAnsi="Arial" w:cs="Times New Roman"/>
                <w:sz w:val="14"/>
                <w:szCs w:val="14"/>
                <w:lang w:val="en-GB"/>
              </w:rPr>
            </w:pPr>
            <w:r w:rsidRPr="006B5AE4">
              <w:rPr>
                <w:rFonts w:ascii="Arial" w:hAnsi="Arial" w:cs="Times New Roman"/>
                <w:sz w:val="14"/>
                <w:szCs w:val="14"/>
                <w:lang w:val="en-GB"/>
              </w:rPr>
              <w:t>cnn1</w:t>
            </w:r>
          </w:p>
        </w:tc>
        <w:tc>
          <w:tcPr>
            <w:tcW w:w="0" w:type="auto"/>
          </w:tcPr>
          <w:p w14:paraId="1B0A6DD9"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3.682</w:t>
            </w:r>
          </w:p>
        </w:tc>
        <w:tc>
          <w:tcPr>
            <w:tcW w:w="0" w:type="auto"/>
          </w:tcPr>
          <w:p w14:paraId="7A24DE44"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-1.432</w:t>
            </w:r>
          </w:p>
        </w:tc>
        <w:tc>
          <w:tcPr>
            <w:tcW w:w="0" w:type="auto"/>
          </w:tcPr>
          <w:p w14:paraId="736FDEFF"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-0.958</w:t>
            </w:r>
          </w:p>
        </w:tc>
        <w:tc>
          <w:tcPr>
            <w:tcW w:w="0" w:type="auto"/>
          </w:tcPr>
          <w:p w14:paraId="25CAC610"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-0.365</w:t>
            </w:r>
          </w:p>
        </w:tc>
        <w:tc>
          <w:tcPr>
            <w:tcW w:w="0" w:type="auto"/>
          </w:tcPr>
          <w:p w14:paraId="6F1D1D2A"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0.458</w:t>
            </w:r>
          </w:p>
        </w:tc>
        <w:tc>
          <w:tcPr>
            <w:tcW w:w="0" w:type="auto"/>
          </w:tcPr>
          <w:p w14:paraId="4AF4CDCB"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0.982</w:t>
            </w:r>
          </w:p>
        </w:tc>
        <w:tc>
          <w:tcPr>
            <w:tcW w:w="0" w:type="auto"/>
          </w:tcPr>
          <w:p w14:paraId="2C87B00D"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1.661</w:t>
            </w:r>
          </w:p>
        </w:tc>
      </w:tr>
      <w:tr w:rsidR="00B37391" w:rsidRPr="006B5AE4" w14:paraId="736F1217" w14:textId="77777777" w:rsidTr="00DD68F5">
        <w:tc>
          <w:tcPr>
            <w:tcW w:w="0" w:type="auto"/>
          </w:tcPr>
          <w:p w14:paraId="12ABAFDD" w14:textId="77777777" w:rsidR="00B37391" w:rsidRPr="006B5AE4" w:rsidRDefault="00B37391" w:rsidP="00DD68F5">
            <w:pPr>
              <w:rPr>
                <w:rFonts w:ascii="Arial" w:hAnsi="Arial" w:cs="Times New Roman"/>
                <w:sz w:val="14"/>
                <w:szCs w:val="14"/>
                <w:lang w:val="en-GB"/>
              </w:rPr>
            </w:pPr>
            <w:r w:rsidRPr="006B5AE4">
              <w:rPr>
                <w:rFonts w:ascii="Arial" w:hAnsi="Arial" w:cs="Times New Roman"/>
                <w:sz w:val="14"/>
                <w:szCs w:val="14"/>
                <w:lang w:val="en-GB"/>
              </w:rPr>
              <w:t>cnn2</w:t>
            </w:r>
          </w:p>
        </w:tc>
        <w:tc>
          <w:tcPr>
            <w:tcW w:w="0" w:type="auto"/>
          </w:tcPr>
          <w:p w14:paraId="5F865D44" w14:textId="77777777" w:rsidR="00B37391" w:rsidRPr="006B5AE4" w:rsidRDefault="00B37391" w:rsidP="00DD68F5">
            <w:pPr>
              <w:jc w:val="center"/>
              <w:rPr>
                <w:rFonts w:ascii="Arial" w:hAnsi="Arial" w:cs="Times New Roman"/>
                <w:sz w:val="14"/>
                <w:szCs w:val="14"/>
                <w:lang w:val="en-GB"/>
              </w:rPr>
            </w:pPr>
            <w:r w:rsidRPr="006B5AE4">
              <w:rPr>
                <w:rFonts w:ascii="Arial" w:eastAsia="Times New Roman" w:hAnsi="Arial" w:cs="Times New Roman"/>
                <w:color w:val="000000"/>
                <w:sz w:val="14"/>
                <w:szCs w:val="14"/>
                <w:bdr w:val="none" w:sz="0" w:space="0" w:color="auto" w:frame="1"/>
                <w:lang w:val="en-GB"/>
              </w:rPr>
              <w:t>3.452</w:t>
            </w:r>
          </w:p>
        </w:tc>
        <w:tc>
          <w:tcPr>
            <w:tcW w:w="0" w:type="auto"/>
          </w:tcPr>
          <w:p w14:paraId="40B4EB72" w14:textId="77777777" w:rsidR="00B37391" w:rsidRPr="006B5AE4" w:rsidRDefault="00B37391" w:rsidP="00DD68F5">
            <w:pPr>
              <w:jc w:val="center"/>
              <w:rPr>
                <w:rFonts w:ascii="Arial" w:hAnsi="Arial" w:cs="Times New Roman"/>
                <w:sz w:val="14"/>
                <w:szCs w:val="14"/>
                <w:lang w:val="en-GB"/>
              </w:rPr>
            </w:pPr>
            <w:r w:rsidRPr="006B5AE4">
              <w:rPr>
                <w:rFonts w:ascii="Arial" w:eastAsia="Times New Roman" w:hAnsi="Arial" w:cs="Times New Roman"/>
                <w:color w:val="000000"/>
                <w:sz w:val="14"/>
                <w:szCs w:val="14"/>
                <w:bdr w:val="none" w:sz="0" w:space="0" w:color="auto" w:frame="1"/>
                <w:lang w:val="en-GB"/>
              </w:rPr>
              <w:t>-1.273</w:t>
            </w:r>
          </w:p>
        </w:tc>
        <w:tc>
          <w:tcPr>
            <w:tcW w:w="0" w:type="auto"/>
          </w:tcPr>
          <w:p w14:paraId="77B943E9" w14:textId="77777777" w:rsidR="00B37391" w:rsidRPr="006B5AE4" w:rsidRDefault="00B37391" w:rsidP="00DD68F5">
            <w:pPr>
              <w:jc w:val="center"/>
              <w:rPr>
                <w:rFonts w:ascii="Arial" w:hAnsi="Arial" w:cs="Times New Roman"/>
                <w:sz w:val="14"/>
                <w:szCs w:val="14"/>
                <w:lang w:val="en-GB"/>
              </w:rPr>
            </w:pPr>
            <w:r w:rsidRPr="006B5AE4">
              <w:rPr>
                <w:rFonts w:ascii="Arial" w:eastAsia="Times New Roman" w:hAnsi="Arial" w:cs="Times New Roman"/>
                <w:color w:val="000000"/>
                <w:sz w:val="14"/>
                <w:szCs w:val="14"/>
                <w:bdr w:val="none" w:sz="0" w:space="0" w:color="auto" w:frame="1"/>
                <w:lang w:val="en-GB"/>
              </w:rPr>
              <w:t>-0.662</w:t>
            </w:r>
          </w:p>
        </w:tc>
        <w:tc>
          <w:tcPr>
            <w:tcW w:w="0" w:type="auto"/>
          </w:tcPr>
          <w:p w14:paraId="196F3723" w14:textId="77777777" w:rsidR="00B37391" w:rsidRPr="006B5AE4" w:rsidRDefault="00B37391" w:rsidP="00DD68F5">
            <w:pPr>
              <w:jc w:val="center"/>
              <w:rPr>
                <w:rFonts w:ascii="Arial" w:hAnsi="Arial" w:cs="Times New Roman"/>
                <w:sz w:val="14"/>
                <w:szCs w:val="14"/>
                <w:lang w:val="en-GB"/>
              </w:rPr>
            </w:pPr>
            <w:r w:rsidRPr="006B5AE4">
              <w:rPr>
                <w:rFonts w:ascii="Arial" w:eastAsia="Times New Roman" w:hAnsi="Arial" w:cs="Times New Roman"/>
                <w:color w:val="000000"/>
                <w:sz w:val="14"/>
                <w:szCs w:val="14"/>
                <w:bdr w:val="none" w:sz="0" w:space="0" w:color="auto" w:frame="1"/>
                <w:lang w:val="en-GB"/>
              </w:rPr>
              <w:t>-0.127</w:t>
            </w:r>
          </w:p>
        </w:tc>
        <w:tc>
          <w:tcPr>
            <w:tcW w:w="0" w:type="auto"/>
          </w:tcPr>
          <w:p w14:paraId="5AA2E5FF" w14:textId="77777777" w:rsidR="00B37391" w:rsidRPr="006B5AE4" w:rsidRDefault="00B37391" w:rsidP="00DD68F5">
            <w:pPr>
              <w:jc w:val="center"/>
              <w:rPr>
                <w:rFonts w:ascii="Arial" w:hAnsi="Arial" w:cs="Times New Roman"/>
                <w:sz w:val="14"/>
                <w:szCs w:val="14"/>
                <w:lang w:val="en-GB"/>
              </w:rPr>
            </w:pPr>
            <w:r w:rsidRPr="006B5AE4">
              <w:rPr>
                <w:rFonts w:ascii="Arial" w:eastAsia="Times New Roman" w:hAnsi="Arial" w:cs="Times New Roman"/>
                <w:color w:val="000000"/>
                <w:sz w:val="14"/>
                <w:szCs w:val="14"/>
                <w:bdr w:val="none" w:sz="0" w:space="0" w:color="auto" w:frame="1"/>
                <w:lang w:val="en-GB"/>
              </w:rPr>
              <w:t>0.829</w:t>
            </w:r>
          </w:p>
        </w:tc>
        <w:tc>
          <w:tcPr>
            <w:tcW w:w="0" w:type="auto"/>
          </w:tcPr>
          <w:p w14:paraId="365E4EE4" w14:textId="77777777" w:rsidR="00B37391" w:rsidRPr="006B5AE4" w:rsidRDefault="00B37391" w:rsidP="00DD68F5">
            <w:pPr>
              <w:jc w:val="center"/>
              <w:rPr>
                <w:rFonts w:ascii="Arial" w:hAnsi="Arial" w:cs="Times New Roman"/>
                <w:sz w:val="14"/>
                <w:szCs w:val="14"/>
                <w:lang w:val="en-GB"/>
              </w:rPr>
            </w:pPr>
            <w:r w:rsidRPr="006B5AE4">
              <w:rPr>
                <w:rFonts w:ascii="Arial" w:eastAsia="Times New Roman" w:hAnsi="Arial" w:cs="Times New Roman"/>
                <w:color w:val="000000"/>
                <w:sz w:val="14"/>
                <w:szCs w:val="14"/>
                <w:bdr w:val="none" w:sz="0" w:space="0" w:color="auto" w:frame="1"/>
                <w:lang w:val="en-GB"/>
              </w:rPr>
              <w:t>1.284</w:t>
            </w:r>
          </w:p>
        </w:tc>
        <w:tc>
          <w:tcPr>
            <w:tcW w:w="0" w:type="auto"/>
          </w:tcPr>
          <w:p w14:paraId="5B053FD7" w14:textId="77777777" w:rsidR="00B37391" w:rsidRPr="006B5AE4" w:rsidRDefault="00B37391" w:rsidP="00DD6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eastAsia="Times New Roman" w:hAnsi="Arial" w:cs="Times New Roman"/>
                <w:color w:val="000000"/>
                <w:sz w:val="14"/>
                <w:szCs w:val="14"/>
                <w:lang w:val="en-GB"/>
              </w:rPr>
            </w:pPr>
            <w:r w:rsidRPr="006B5AE4">
              <w:rPr>
                <w:rFonts w:ascii="Arial" w:eastAsia="Times New Roman" w:hAnsi="Arial" w:cs="Times New Roman"/>
                <w:color w:val="000000"/>
                <w:sz w:val="14"/>
                <w:szCs w:val="14"/>
                <w:bdr w:val="none" w:sz="0" w:space="0" w:color="auto" w:frame="1"/>
                <w:lang w:val="en-GB"/>
              </w:rPr>
              <w:t>1.911</w:t>
            </w:r>
          </w:p>
        </w:tc>
      </w:tr>
      <w:tr w:rsidR="00B37391" w:rsidRPr="006B5AE4" w14:paraId="52AF00B2" w14:textId="77777777" w:rsidTr="00DD68F5">
        <w:tc>
          <w:tcPr>
            <w:tcW w:w="0" w:type="auto"/>
          </w:tcPr>
          <w:p w14:paraId="0715E748" w14:textId="77777777" w:rsidR="00B37391" w:rsidRPr="006B5AE4" w:rsidRDefault="00B37391" w:rsidP="00DD68F5">
            <w:pPr>
              <w:rPr>
                <w:rFonts w:ascii="Arial" w:hAnsi="Arial" w:cs="Times New Roman"/>
                <w:sz w:val="14"/>
                <w:szCs w:val="14"/>
                <w:lang w:val="en-GB"/>
              </w:rPr>
            </w:pPr>
            <w:r w:rsidRPr="006B5AE4">
              <w:rPr>
                <w:rFonts w:ascii="Arial" w:hAnsi="Arial" w:cs="Times New Roman"/>
                <w:sz w:val="14"/>
                <w:szCs w:val="14"/>
                <w:lang w:val="en-GB"/>
              </w:rPr>
              <w:t>cnn3</w:t>
            </w:r>
          </w:p>
        </w:tc>
        <w:tc>
          <w:tcPr>
            <w:tcW w:w="0" w:type="auto"/>
          </w:tcPr>
          <w:p w14:paraId="6E56706C"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2.598</w:t>
            </w:r>
          </w:p>
        </w:tc>
        <w:tc>
          <w:tcPr>
            <w:tcW w:w="0" w:type="auto"/>
          </w:tcPr>
          <w:p w14:paraId="0523D314"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-2.366</w:t>
            </w:r>
          </w:p>
        </w:tc>
        <w:tc>
          <w:tcPr>
            <w:tcW w:w="0" w:type="auto"/>
          </w:tcPr>
          <w:p w14:paraId="4A6552B3"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-1.416</w:t>
            </w:r>
          </w:p>
        </w:tc>
        <w:tc>
          <w:tcPr>
            <w:tcW w:w="0" w:type="auto"/>
          </w:tcPr>
          <w:p w14:paraId="2C226BDA"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-0.841</w:t>
            </w:r>
          </w:p>
        </w:tc>
        <w:tc>
          <w:tcPr>
            <w:tcW w:w="0" w:type="auto"/>
          </w:tcPr>
          <w:p w14:paraId="3F906755"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-0.131</w:t>
            </w:r>
          </w:p>
        </w:tc>
        <w:tc>
          <w:tcPr>
            <w:tcW w:w="0" w:type="auto"/>
          </w:tcPr>
          <w:p w14:paraId="21D8F941"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0.638</w:t>
            </w:r>
          </w:p>
        </w:tc>
        <w:tc>
          <w:tcPr>
            <w:tcW w:w="0" w:type="auto"/>
          </w:tcPr>
          <w:p w14:paraId="1BDEF022"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1.408</w:t>
            </w:r>
          </w:p>
        </w:tc>
      </w:tr>
      <w:tr w:rsidR="00B37391" w:rsidRPr="006B5AE4" w14:paraId="45538093" w14:textId="77777777" w:rsidTr="00DD68F5">
        <w:tc>
          <w:tcPr>
            <w:tcW w:w="0" w:type="auto"/>
          </w:tcPr>
          <w:p w14:paraId="1EBA9D49" w14:textId="77777777" w:rsidR="00B37391" w:rsidRPr="006B5AE4" w:rsidRDefault="00B37391" w:rsidP="00DD68F5">
            <w:pPr>
              <w:rPr>
                <w:rFonts w:ascii="Arial" w:hAnsi="Arial" w:cs="Times New Roman"/>
                <w:sz w:val="14"/>
                <w:szCs w:val="14"/>
                <w:lang w:val="en-GB"/>
              </w:rPr>
            </w:pPr>
            <w:r w:rsidRPr="006B5AE4">
              <w:rPr>
                <w:rFonts w:ascii="Arial" w:hAnsi="Arial" w:cs="Times New Roman"/>
                <w:sz w:val="14"/>
                <w:szCs w:val="14"/>
                <w:lang w:val="en-GB"/>
              </w:rPr>
              <w:t>cnn4</w:t>
            </w:r>
          </w:p>
        </w:tc>
        <w:tc>
          <w:tcPr>
            <w:tcW w:w="0" w:type="auto"/>
          </w:tcPr>
          <w:p w14:paraId="7830AD38"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2.872</w:t>
            </w:r>
          </w:p>
        </w:tc>
        <w:tc>
          <w:tcPr>
            <w:tcW w:w="0" w:type="auto"/>
          </w:tcPr>
          <w:p w14:paraId="7E7223EB"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-1.979</w:t>
            </w:r>
          </w:p>
        </w:tc>
        <w:tc>
          <w:tcPr>
            <w:tcW w:w="0" w:type="auto"/>
          </w:tcPr>
          <w:p w14:paraId="7BD8E1D5"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-1.267</w:t>
            </w:r>
          </w:p>
        </w:tc>
        <w:tc>
          <w:tcPr>
            <w:tcW w:w="0" w:type="auto"/>
          </w:tcPr>
          <w:p w14:paraId="4A5CA522"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-0.727</w:t>
            </w:r>
          </w:p>
        </w:tc>
        <w:tc>
          <w:tcPr>
            <w:tcW w:w="0" w:type="auto"/>
          </w:tcPr>
          <w:p w14:paraId="5F37F3D3"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0.25</w:t>
            </w:r>
          </w:p>
        </w:tc>
        <w:tc>
          <w:tcPr>
            <w:tcW w:w="0" w:type="auto"/>
          </w:tcPr>
          <w:p w14:paraId="0091C3C4"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0.859</w:t>
            </w:r>
          </w:p>
        </w:tc>
        <w:tc>
          <w:tcPr>
            <w:tcW w:w="0" w:type="auto"/>
          </w:tcPr>
          <w:p w14:paraId="730FEF12"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1.738</w:t>
            </w:r>
          </w:p>
        </w:tc>
      </w:tr>
      <w:tr w:rsidR="00B37391" w:rsidRPr="006B5AE4" w14:paraId="7E1111EE" w14:textId="77777777" w:rsidTr="00DD68F5">
        <w:tc>
          <w:tcPr>
            <w:tcW w:w="0" w:type="auto"/>
          </w:tcPr>
          <w:p w14:paraId="2F785029" w14:textId="77777777" w:rsidR="00B37391" w:rsidRPr="006B5AE4" w:rsidRDefault="00B37391" w:rsidP="00DD68F5">
            <w:pPr>
              <w:rPr>
                <w:rFonts w:ascii="Arial" w:hAnsi="Arial" w:cs="Times New Roman"/>
                <w:sz w:val="14"/>
                <w:szCs w:val="14"/>
                <w:lang w:val="en-GB"/>
              </w:rPr>
            </w:pPr>
            <w:r w:rsidRPr="006B5AE4">
              <w:rPr>
                <w:rFonts w:ascii="Arial" w:hAnsi="Arial" w:cs="Times New Roman"/>
                <w:sz w:val="14"/>
                <w:szCs w:val="14"/>
                <w:lang w:val="en-GB"/>
              </w:rPr>
              <w:t>cnn5</w:t>
            </w:r>
          </w:p>
        </w:tc>
        <w:tc>
          <w:tcPr>
            <w:tcW w:w="0" w:type="auto"/>
          </w:tcPr>
          <w:p w14:paraId="35A7F6AF"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3.071</w:t>
            </w:r>
          </w:p>
        </w:tc>
        <w:tc>
          <w:tcPr>
            <w:tcW w:w="0" w:type="auto"/>
          </w:tcPr>
          <w:p w14:paraId="07AF5D7C"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-1.388</w:t>
            </w:r>
          </w:p>
        </w:tc>
        <w:tc>
          <w:tcPr>
            <w:tcW w:w="0" w:type="auto"/>
          </w:tcPr>
          <w:p w14:paraId="6DA22394"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-0.845</w:t>
            </w:r>
          </w:p>
        </w:tc>
        <w:tc>
          <w:tcPr>
            <w:tcW w:w="0" w:type="auto"/>
          </w:tcPr>
          <w:p w14:paraId="003BD430"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-0.389</w:t>
            </w:r>
          </w:p>
        </w:tc>
        <w:tc>
          <w:tcPr>
            <w:tcW w:w="0" w:type="auto"/>
          </w:tcPr>
          <w:p w14:paraId="1247ECD0"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0.732</w:t>
            </w:r>
          </w:p>
        </w:tc>
        <w:tc>
          <w:tcPr>
            <w:tcW w:w="0" w:type="auto"/>
          </w:tcPr>
          <w:p w14:paraId="6C54A3F4" w14:textId="77777777" w:rsidR="00B37391" w:rsidRPr="006B5AE4" w:rsidRDefault="00B37391" w:rsidP="00DD68F5">
            <w:pPr>
              <w:jc w:val="center"/>
              <w:rPr>
                <w:rFonts w:ascii="Arial" w:hAnsi="Arial" w:cs="Times New Roman"/>
                <w:sz w:val="14"/>
                <w:szCs w:val="14"/>
                <w:lang w:val="en-GB"/>
              </w:rPr>
            </w:pPr>
            <w:r w:rsidRPr="006B5AE4">
              <w:rPr>
                <w:rFonts w:ascii="Arial" w:hAnsi="Arial" w:cs="Times New Roman"/>
                <w:sz w:val="14"/>
                <w:szCs w:val="14"/>
                <w:lang w:val="en-GB"/>
              </w:rPr>
              <w:t>1.279</w:t>
            </w:r>
          </w:p>
        </w:tc>
        <w:tc>
          <w:tcPr>
            <w:tcW w:w="0" w:type="auto"/>
          </w:tcPr>
          <w:p w14:paraId="0622BF49" w14:textId="77777777" w:rsidR="00B37391" w:rsidRPr="006B5AE4" w:rsidRDefault="00B37391" w:rsidP="00DD68F5">
            <w:pPr>
              <w:keepNext/>
              <w:jc w:val="center"/>
              <w:rPr>
                <w:rFonts w:ascii="Arial" w:hAnsi="Arial" w:cs="Times New Roman"/>
                <w:sz w:val="14"/>
                <w:szCs w:val="14"/>
                <w:lang w:val="en-GB"/>
              </w:rPr>
            </w:pPr>
            <w:r w:rsidRPr="006B5AE4">
              <w:rPr>
                <w:rFonts w:ascii="Arial" w:hAnsi="Arial" w:cs="Times New Roman"/>
                <w:sz w:val="14"/>
                <w:szCs w:val="14"/>
                <w:lang w:val="en-GB"/>
              </w:rPr>
              <w:t>1.975</w:t>
            </w:r>
          </w:p>
        </w:tc>
      </w:tr>
    </w:tbl>
    <w:p w14:paraId="6FE9E36D" w14:textId="77777777" w:rsidR="00B37391" w:rsidRPr="006B5AE4" w:rsidRDefault="00B37391" w:rsidP="00B37391">
      <w:pPr>
        <w:rPr>
          <w:rFonts w:ascii="Arial" w:hAnsi="Arial"/>
          <w:sz w:val="14"/>
          <w:szCs w:val="14"/>
        </w:rPr>
      </w:pPr>
    </w:p>
    <w:p w14:paraId="4730FFE2" w14:textId="79F03729" w:rsidR="005D0808" w:rsidRPr="007D6E46" w:rsidRDefault="005D0808" w:rsidP="005D0808"/>
    <w:p w14:paraId="7AE59870" w14:textId="77777777" w:rsidR="003D4B85" w:rsidRPr="007D6E46" w:rsidRDefault="003D4B85" w:rsidP="003D4B85">
      <w:pPr>
        <w:rPr>
          <w:rFonts w:ascii="Times New Roman" w:hAnsi="Times New Roman" w:cs="Times New Roman"/>
          <w:lang w:val="en-GB"/>
        </w:rPr>
      </w:pPr>
    </w:p>
    <w:p w14:paraId="5E237B47" w14:textId="5529E38E" w:rsidR="0001519E" w:rsidRPr="007D6E46" w:rsidRDefault="0001519E"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2</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Item </w:t>
      </w:r>
      <w:r w:rsidR="00AE1B66" w:rsidRPr="007D6E46">
        <w:rPr>
          <w:rFonts w:ascii="Times New Roman" w:hAnsi="Times New Roman" w:cs="Times New Roman"/>
          <w:color w:val="auto"/>
          <w:sz w:val="24"/>
          <w:szCs w:val="24"/>
          <w:lang w:val="en-GB"/>
        </w:rPr>
        <w:t>r</w:t>
      </w:r>
      <w:r w:rsidRPr="007D6E46">
        <w:rPr>
          <w:rFonts w:ascii="Times New Roman" w:hAnsi="Times New Roman" w:cs="Times New Roman"/>
          <w:color w:val="auto"/>
          <w:sz w:val="24"/>
          <w:szCs w:val="24"/>
          <w:lang w:val="en-GB"/>
        </w:rPr>
        <w:t xml:space="preserve">esponse </w:t>
      </w:r>
      <w:r w:rsidR="00AE1B66" w:rsidRPr="007D6E46">
        <w:rPr>
          <w:rFonts w:ascii="Times New Roman" w:hAnsi="Times New Roman" w:cs="Times New Roman"/>
          <w:color w:val="auto"/>
          <w:sz w:val="24"/>
          <w:szCs w:val="24"/>
          <w:lang w:val="en-GB"/>
        </w:rPr>
        <w:t>t</w:t>
      </w:r>
      <w:r w:rsidRPr="007D6E46">
        <w:rPr>
          <w:rFonts w:ascii="Times New Roman" w:hAnsi="Times New Roman" w:cs="Times New Roman"/>
          <w:color w:val="auto"/>
          <w:sz w:val="24"/>
          <w:szCs w:val="24"/>
          <w:lang w:val="en-GB"/>
        </w:rPr>
        <w:t xml:space="preserve">heory (IRT) </w:t>
      </w:r>
      <w:r w:rsidR="00AE1B66" w:rsidRPr="00D62C67">
        <w:rPr>
          <w:rFonts w:ascii="Times New Roman" w:hAnsi="Times New Roman" w:cs="Times New Roman"/>
          <w:color w:val="auto"/>
          <w:sz w:val="24"/>
          <w:szCs w:val="24"/>
          <w:lang w:val="en-GB"/>
        </w:rPr>
        <w:t>g</w:t>
      </w:r>
      <w:r w:rsidRPr="007D6E46">
        <w:rPr>
          <w:rFonts w:ascii="Times New Roman" w:hAnsi="Times New Roman" w:cs="Times New Roman"/>
          <w:color w:val="auto"/>
          <w:sz w:val="24"/>
          <w:szCs w:val="24"/>
          <w:lang w:val="en-GB"/>
        </w:rPr>
        <w:t xml:space="preserve">raded </w:t>
      </w:r>
      <w:r w:rsidR="00AE1B66" w:rsidRPr="007D6E46">
        <w:rPr>
          <w:rFonts w:ascii="Times New Roman" w:hAnsi="Times New Roman" w:cs="Times New Roman"/>
          <w:color w:val="auto"/>
          <w:sz w:val="24"/>
          <w:szCs w:val="24"/>
          <w:lang w:val="en-GB"/>
        </w:rPr>
        <w:t>r</w:t>
      </w:r>
      <w:r w:rsidRPr="007D6E46">
        <w:rPr>
          <w:rFonts w:ascii="Times New Roman" w:hAnsi="Times New Roman" w:cs="Times New Roman"/>
          <w:color w:val="auto"/>
          <w:sz w:val="24"/>
          <w:szCs w:val="24"/>
          <w:lang w:val="en-GB"/>
        </w:rPr>
        <w:t xml:space="preserve">esponse </w:t>
      </w:r>
      <w:r w:rsidR="00AE1B66" w:rsidRPr="007D6E46">
        <w:rPr>
          <w:rFonts w:ascii="Times New Roman" w:hAnsi="Times New Roman" w:cs="Times New Roman"/>
          <w:color w:val="auto"/>
          <w:sz w:val="24"/>
          <w:szCs w:val="24"/>
          <w:lang w:val="en-GB"/>
        </w:rPr>
        <w:t>m</w:t>
      </w:r>
      <w:r w:rsidRPr="007D6E46">
        <w:rPr>
          <w:rFonts w:ascii="Times New Roman" w:hAnsi="Times New Roman" w:cs="Times New Roman"/>
          <w:color w:val="auto"/>
          <w:sz w:val="24"/>
          <w:szCs w:val="24"/>
          <w:lang w:val="en-GB"/>
        </w:rPr>
        <w:t>odel (GRM) results</w:t>
      </w:r>
    </w:p>
    <w:p w14:paraId="318AD563" w14:textId="77777777" w:rsidR="0001519E" w:rsidRPr="007D6E46" w:rsidRDefault="0001519E" w:rsidP="003D4B85">
      <w:pPr>
        <w:rPr>
          <w:rFonts w:ascii="Times New Roman" w:hAnsi="Times New Roman" w:cs="Times New Roman"/>
          <w:lang w:val="en-GB"/>
        </w:rPr>
      </w:pPr>
    </w:p>
    <w:p w14:paraId="55160396" w14:textId="77777777" w:rsidR="003D4B85" w:rsidRPr="007D6E46" w:rsidRDefault="003D4B85" w:rsidP="005D0808">
      <w:pPr>
        <w:pStyle w:val="ArtTexte"/>
        <w:rPr>
          <w:lang w:val="en-GB"/>
        </w:rPr>
      </w:pPr>
      <w:r w:rsidRPr="007D6E46">
        <w:rPr>
          <w:lang w:val="en-GB"/>
        </w:rPr>
        <w:t>The test information and standard error plot indicate that measurement error for the overall scale approaches the minimum within the -4 to 4 range complementing the information coming from the individual items (all items can capture negative as well as the positive side of the trait). An s shape curve is desirable for the test characteristic curve, which is the sum of item characteristic curves representing the expected score on the instrument. Here, the overall scale is not perfect but acceptable.</w:t>
      </w:r>
    </w:p>
    <w:p w14:paraId="489477EB" w14:textId="77777777" w:rsidR="003D4B85" w:rsidRPr="007D6E46" w:rsidRDefault="003D4B85" w:rsidP="005D0808">
      <w:pPr>
        <w:pStyle w:val="ArtTexte"/>
        <w:rPr>
          <w:lang w:val="en-GB"/>
        </w:rPr>
      </w:pPr>
      <w:r w:rsidRPr="007D6E46">
        <w:rPr>
          <w:lang w:val="en-GB"/>
        </w:rPr>
        <w:t>After here, all the heuristics mentioned below apply to all the other IRT results below.</w:t>
      </w:r>
    </w:p>
    <w:p w14:paraId="02C957D4" w14:textId="77777777" w:rsidR="003D4B85" w:rsidRPr="007D6E46" w:rsidRDefault="003D4B85" w:rsidP="003D4B85">
      <w:pPr>
        <w:rPr>
          <w:rFonts w:ascii="Times New Roman" w:hAnsi="Times New Roman" w:cs="Times New Roman"/>
          <w:sz w:val="20"/>
          <w:szCs w:val="20"/>
          <w:lang w:val="en-GB"/>
        </w:rPr>
        <w:sectPr w:rsidR="003D4B85" w:rsidRPr="007D6E46">
          <w:pgSz w:w="12240" w:h="15840"/>
          <w:pgMar w:top="1417" w:right="1417" w:bottom="1134" w:left="1417" w:header="720" w:footer="720" w:gutter="0"/>
          <w:cols w:space="720"/>
          <w:docGrid w:linePitch="360"/>
        </w:sectPr>
      </w:pPr>
    </w:p>
    <w:p w14:paraId="013B113F" w14:textId="77777777" w:rsidR="003D4B85" w:rsidRPr="007D6E46" w:rsidRDefault="003D4B85" w:rsidP="003D4B85">
      <w:pPr>
        <w:rPr>
          <w:rFonts w:ascii="Times New Roman" w:hAnsi="Times New Roman" w:cs="Times New Roman"/>
          <w:lang w:val="en-GB"/>
        </w:rPr>
      </w:pPr>
    </w:p>
    <w:p w14:paraId="52115E54" w14:textId="765DCA3B" w:rsidR="003D4B85" w:rsidRPr="007D6E46" w:rsidRDefault="003D4B85" w:rsidP="005D0808">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Pr="007D6E46">
        <w:rPr>
          <w:rFonts w:ascii="Times New Roman" w:hAnsi="Times New Roman" w:cs="Times New Roman"/>
          <w:i w:val="0"/>
          <w:smallCaps/>
          <w:color w:val="auto"/>
          <w:sz w:val="24"/>
          <w:szCs w:val="24"/>
          <w:lang w:val="en-GB"/>
        </w:rPr>
        <w:fldChar w:fldCharType="begin"/>
      </w:r>
      <w:r w:rsidRPr="007D6E46">
        <w:rPr>
          <w:rFonts w:ascii="Times New Roman" w:hAnsi="Times New Roman" w:cs="Times New Roman"/>
          <w:i w:val="0"/>
          <w:smallCaps/>
          <w:color w:val="auto"/>
          <w:sz w:val="24"/>
          <w:szCs w:val="24"/>
          <w:lang w:val="en-GB"/>
        </w:rPr>
        <w:instrText xml:space="preserve"> SEQ Table \* ARABIC </w:instrText>
      </w:r>
      <w:r w:rsidRPr="007D6E46">
        <w:rPr>
          <w:rFonts w:ascii="Times New Roman" w:hAnsi="Times New Roman" w:cs="Times New Roman"/>
          <w:i w:val="0"/>
          <w:smallCaps/>
          <w:color w:val="auto"/>
          <w:sz w:val="24"/>
          <w:szCs w:val="24"/>
          <w:lang w:val="en-GB"/>
        </w:rPr>
        <w:fldChar w:fldCharType="separate"/>
      </w:r>
      <w:r w:rsidRPr="007D6E46">
        <w:rPr>
          <w:rFonts w:ascii="Times New Roman" w:hAnsi="Times New Roman" w:cs="Times New Roman"/>
          <w:i w:val="0"/>
          <w:smallCaps/>
          <w:noProof/>
          <w:color w:val="auto"/>
          <w:sz w:val="24"/>
          <w:szCs w:val="24"/>
          <w:lang w:val="en-GB"/>
        </w:rPr>
        <w:t>3</w:t>
      </w:r>
      <w:r w:rsidRPr="007D6E46">
        <w:rPr>
          <w:rFonts w:ascii="Times New Roman" w:hAnsi="Times New Roman" w:cs="Times New Roman"/>
          <w:i w:val="0"/>
          <w:smallCaps/>
          <w:color w:val="auto"/>
          <w:sz w:val="24"/>
          <w:szCs w:val="24"/>
          <w:lang w:val="en-GB"/>
        </w:rPr>
        <w:fldChar w:fldCharType="end"/>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Descriptive statistics for </w:t>
      </w:r>
      <w:r w:rsidR="00AE1B66" w:rsidRPr="007D6E46">
        <w:rPr>
          <w:rFonts w:ascii="Times New Roman" w:hAnsi="Times New Roman" w:cs="Times New Roman"/>
          <w:color w:val="auto"/>
          <w:sz w:val="24"/>
          <w:szCs w:val="24"/>
          <w:lang w:val="en-GB"/>
        </w:rPr>
        <w:t>c</w:t>
      </w:r>
      <w:r w:rsidRPr="007D6E46">
        <w:rPr>
          <w:rFonts w:ascii="Times New Roman" w:hAnsi="Times New Roman" w:cs="Times New Roman"/>
          <w:color w:val="auto"/>
          <w:sz w:val="24"/>
          <w:szCs w:val="24"/>
          <w:lang w:val="en-GB"/>
        </w:rPr>
        <w:t xml:space="preserve">ollective </w:t>
      </w:r>
      <w:r w:rsidR="00AE1B66" w:rsidRPr="007D6E46">
        <w:rPr>
          <w:rFonts w:ascii="Times New Roman" w:hAnsi="Times New Roman" w:cs="Times New Roman"/>
          <w:color w:val="auto"/>
          <w:sz w:val="24"/>
          <w:szCs w:val="24"/>
          <w:lang w:val="en-GB"/>
        </w:rPr>
        <w:t>n</w:t>
      </w:r>
      <w:r w:rsidRPr="007D6E46">
        <w:rPr>
          <w:rFonts w:ascii="Times New Roman" w:hAnsi="Times New Roman" w:cs="Times New Roman"/>
          <w:color w:val="auto"/>
          <w:sz w:val="24"/>
          <w:szCs w:val="24"/>
          <w:lang w:val="en-GB"/>
        </w:rPr>
        <w:t>arcissism (Catholic)</w:t>
      </w:r>
    </w:p>
    <w:tbl>
      <w:tblPr>
        <w:tblW w:w="0" w:type="auto"/>
        <w:tblCellMar>
          <w:top w:w="15" w:type="dxa"/>
          <w:left w:w="15" w:type="dxa"/>
          <w:bottom w:w="15" w:type="dxa"/>
          <w:right w:w="15" w:type="dxa"/>
        </w:tblCellMar>
        <w:tblLook w:val="04A0" w:firstRow="1" w:lastRow="0" w:firstColumn="1" w:lastColumn="0" w:noHBand="0" w:noVBand="1"/>
      </w:tblPr>
      <w:tblGrid>
        <w:gridCol w:w="2580"/>
        <w:gridCol w:w="3352"/>
        <w:gridCol w:w="1225"/>
        <w:gridCol w:w="577"/>
        <w:gridCol w:w="499"/>
        <w:gridCol w:w="569"/>
        <w:gridCol w:w="732"/>
      </w:tblGrid>
      <w:tr w:rsidR="00B37391" w:rsidRPr="00AE255C" w14:paraId="64D8911F" w14:textId="77777777" w:rsidTr="00DD68F5">
        <w:tc>
          <w:tcPr>
            <w:tcW w:w="0" w:type="auto"/>
            <w:tcBorders>
              <w:top w:val="single" w:sz="4" w:space="0" w:color="auto"/>
              <w:bottom w:val="single" w:sz="4" w:space="0" w:color="auto"/>
            </w:tcBorders>
            <w:vAlign w:val="center"/>
          </w:tcPr>
          <w:p w14:paraId="134579A8" w14:textId="77777777" w:rsidR="00B37391" w:rsidRPr="00AE255C" w:rsidRDefault="00B37391" w:rsidP="00DD68F5">
            <w:pPr>
              <w:spacing w:after="0" w:line="240" w:lineRule="auto"/>
              <w:rPr>
                <w:rFonts w:ascii="Arial" w:eastAsia="Times New Roman" w:hAnsi="Arial" w:cs="Times New Roman"/>
                <w:i/>
                <w:iCs/>
                <w:sz w:val="14"/>
                <w:szCs w:val="14"/>
                <w:lang w:val="en-GB"/>
              </w:rPr>
            </w:pPr>
            <w:r w:rsidRPr="00AE255C">
              <w:rPr>
                <w:rFonts w:ascii="Arial" w:eastAsia="Times New Roman" w:hAnsi="Arial" w:cs="Times New Roman"/>
                <w:i/>
                <w:iCs/>
                <w:sz w:val="14"/>
                <w:szCs w:val="14"/>
                <w:lang w:val="en-GB"/>
              </w:rPr>
              <w:t>Item Wording in English</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6B58D189" w14:textId="77777777" w:rsidR="00B37391" w:rsidRPr="00AE255C" w:rsidRDefault="00B37391" w:rsidP="00DD68F5">
            <w:pPr>
              <w:spacing w:after="0" w:line="240" w:lineRule="auto"/>
              <w:rPr>
                <w:rFonts w:ascii="Arial" w:eastAsia="Times New Roman" w:hAnsi="Arial" w:cs="Times New Roman"/>
                <w:i/>
                <w:iCs/>
                <w:sz w:val="14"/>
                <w:szCs w:val="14"/>
                <w:lang w:val="en-GB"/>
              </w:rPr>
            </w:pPr>
            <w:r w:rsidRPr="00AE255C">
              <w:rPr>
                <w:rFonts w:ascii="Arial" w:eastAsia="Times New Roman" w:hAnsi="Arial" w:cs="Times New Roman"/>
                <w:i/>
                <w:iCs/>
                <w:sz w:val="14"/>
                <w:szCs w:val="14"/>
                <w:lang w:val="en-GB"/>
              </w:rPr>
              <w:t>Item wording in Polish</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496B54C1" w14:textId="77777777" w:rsidR="00B37391" w:rsidRPr="00AE255C" w:rsidRDefault="00B37391" w:rsidP="00DD68F5">
            <w:pPr>
              <w:spacing w:after="0" w:line="240" w:lineRule="auto"/>
              <w:jc w:val="center"/>
              <w:rPr>
                <w:rFonts w:ascii="Arial" w:eastAsia="Times New Roman" w:hAnsi="Arial" w:cs="Times New Roman"/>
                <w:i/>
                <w:iCs/>
                <w:sz w:val="14"/>
                <w:szCs w:val="14"/>
                <w:lang w:val="en-GB"/>
              </w:rPr>
            </w:pPr>
            <w:r w:rsidRPr="00AE255C">
              <w:rPr>
                <w:rFonts w:ascii="Arial" w:eastAsia="Times New Roman" w:hAnsi="Arial" w:cs="Times New Roman"/>
                <w:i/>
                <w:iCs/>
                <w:sz w:val="14"/>
                <w:szCs w:val="14"/>
                <w:lang w:val="en-GB"/>
              </w:rPr>
              <w:t>Variable abbreviation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359F3DD1" w14:textId="77777777" w:rsidR="00B37391" w:rsidRPr="00AE255C" w:rsidRDefault="00B37391" w:rsidP="00DD68F5">
            <w:pPr>
              <w:spacing w:after="0" w:line="240" w:lineRule="auto"/>
              <w:jc w:val="center"/>
              <w:rPr>
                <w:rFonts w:ascii="Arial" w:eastAsia="Times New Roman" w:hAnsi="Arial" w:cs="Times New Roman"/>
                <w:i/>
                <w:iCs/>
                <w:sz w:val="14"/>
                <w:szCs w:val="14"/>
                <w:lang w:val="en-GB"/>
              </w:rPr>
            </w:pPr>
            <w:r w:rsidRPr="00AE255C">
              <w:rPr>
                <w:rFonts w:ascii="Arial" w:eastAsia="Times New Roman" w:hAnsi="Arial" w:cs="Times New Roman"/>
                <w:i/>
                <w:iCs/>
                <w:sz w:val="14"/>
                <w:szCs w:val="14"/>
                <w:lang w:val="en-GB"/>
              </w:rPr>
              <w:t>Mean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39133C44" w14:textId="77777777" w:rsidR="00B37391" w:rsidRPr="00AE255C" w:rsidRDefault="00B37391" w:rsidP="00DD68F5">
            <w:pPr>
              <w:spacing w:after="0" w:line="240" w:lineRule="auto"/>
              <w:jc w:val="center"/>
              <w:rPr>
                <w:rFonts w:ascii="Arial" w:eastAsia="Times New Roman" w:hAnsi="Arial" w:cs="Times New Roman"/>
                <w:i/>
                <w:iCs/>
                <w:sz w:val="14"/>
                <w:szCs w:val="14"/>
                <w:lang w:val="en-GB"/>
              </w:rPr>
            </w:pPr>
            <w:r w:rsidRPr="00AE255C">
              <w:rPr>
                <w:rFonts w:ascii="Arial" w:eastAsia="Times New Roman" w:hAnsi="Arial" w:cs="Times New Roman"/>
                <w:i/>
                <w:iCs/>
                <w:sz w:val="14"/>
                <w:szCs w:val="14"/>
                <w:lang w:val="en-GB"/>
              </w:rPr>
              <w:t>SD</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31FBBF2A" w14:textId="77777777" w:rsidR="00B37391" w:rsidRPr="00AE255C" w:rsidRDefault="00B37391" w:rsidP="00DD68F5">
            <w:pPr>
              <w:spacing w:after="0" w:line="240" w:lineRule="auto"/>
              <w:jc w:val="center"/>
              <w:rPr>
                <w:rFonts w:ascii="Arial" w:eastAsia="Times New Roman" w:hAnsi="Arial" w:cs="Times New Roman"/>
                <w:i/>
                <w:iCs/>
                <w:sz w:val="14"/>
                <w:szCs w:val="14"/>
                <w:lang w:val="en-GB"/>
              </w:rPr>
            </w:pPr>
            <w:r w:rsidRPr="00AE255C">
              <w:rPr>
                <w:rFonts w:ascii="Arial" w:eastAsia="Times New Roman" w:hAnsi="Arial" w:cs="Times New Roman"/>
                <w:i/>
                <w:iCs/>
                <w:sz w:val="14"/>
                <w:szCs w:val="14"/>
                <w:lang w:val="en-GB"/>
              </w:rPr>
              <w:t>Skew</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21E18C85" w14:textId="77777777" w:rsidR="00B37391" w:rsidRPr="00AE255C" w:rsidRDefault="00B37391" w:rsidP="00DD68F5">
            <w:pPr>
              <w:spacing w:after="0" w:line="240" w:lineRule="auto"/>
              <w:jc w:val="center"/>
              <w:rPr>
                <w:rFonts w:ascii="Arial" w:eastAsia="Times New Roman" w:hAnsi="Arial" w:cs="Times New Roman"/>
                <w:i/>
                <w:iCs/>
                <w:sz w:val="14"/>
                <w:szCs w:val="14"/>
                <w:lang w:val="en-GB"/>
              </w:rPr>
            </w:pPr>
            <w:r w:rsidRPr="00AE255C">
              <w:rPr>
                <w:rFonts w:ascii="Arial" w:eastAsia="Times New Roman" w:hAnsi="Arial" w:cs="Times New Roman"/>
                <w:i/>
                <w:iCs/>
                <w:sz w:val="14"/>
                <w:szCs w:val="14"/>
                <w:lang w:val="en-GB"/>
              </w:rPr>
              <w:t>Kurtosis</w:t>
            </w:r>
          </w:p>
        </w:tc>
      </w:tr>
      <w:tr w:rsidR="00B37391" w:rsidRPr="00AE255C" w14:paraId="65D41122" w14:textId="77777777" w:rsidTr="00DD68F5">
        <w:tc>
          <w:tcPr>
            <w:tcW w:w="0" w:type="auto"/>
            <w:tcBorders>
              <w:top w:val="single" w:sz="4" w:space="0" w:color="auto"/>
            </w:tcBorders>
            <w:vAlign w:val="center"/>
          </w:tcPr>
          <w:p w14:paraId="6344450D" w14:textId="77777777" w:rsidR="00B37391" w:rsidRPr="00AE255C" w:rsidRDefault="00B37391" w:rsidP="00DD68F5">
            <w:pPr>
              <w:spacing w:after="0" w:line="240" w:lineRule="auto"/>
              <w:rPr>
                <w:rFonts w:ascii="Arial" w:eastAsia="Times New Roman" w:hAnsi="Arial" w:cs="Times New Roman"/>
                <w:sz w:val="14"/>
                <w:szCs w:val="14"/>
                <w:lang w:val="en-GB"/>
              </w:rPr>
            </w:pPr>
            <w:r w:rsidRPr="00AE255C">
              <w:rPr>
                <w:rFonts w:ascii="Arial" w:eastAsia="Times New Roman" w:hAnsi="Arial" w:cs="Times New Roman"/>
                <w:sz w:val="14"/>
                <w:szCs w:val="14"/>
                <w:lang w:val="en-GB"/>
              </w:rPr>
              <w:t>My group deserves special treatment</w:t>
            </w:r>
            <w:r>
              <w:rPr>
                <w:rFonts w:ascii="Arial" w:eastAsia="Times New Roman" w:hAnsi="Arial" w:cs="Times New Roman"/>
                <w:sz w:val="14"/>
                <w:szCs w:val="14"/>
                <w:lang w:val="en-GB"/>
              </w:rPr>
              <w:t>.</w:t>
            </w:r>
          </w:p>
        </w:tc>
        <w:tc>
          <w:tcPr>
            <w:tcW w:w="0" w:type="auto"/>
            <w:tcBorders>
              <w:top w:val="single" w:sz="4" w:space="0" w:color="auto"/>
            </w:tcBorders>
            <w:tcMar>
              <w:top w:w="113" w:type="dxa"/>
              <w:left w:w="113" w:type="dxa"/>
              <w:bottom w:w="113" w:type="dxa"/>
              <w:right w:w="113" w:type="dxa"/>
            </w:tcMar>
            <w:hideMark/>
          </w:tcPr>
          <w:p w14:paraId="4D19E80D" w14:textId="77777777" w:rsidR="00B37391" w:rsidRPr="00AE255C" w:rsidRDefault="00B37391" w:rsidP="00DD68F5">
            <w:pPr>
              <w:spacing w:after="0" w:line="240" w:lineRule="auto"/>
              <w:rPr>
                <w:rFonts w:ascii="Arial" w:eastAsia="Times New Roman" w:hAnsi="Arial" w:cs="Times New Roman"/>
                <w:sz w:val="14"/>
                <w:szCs w:val="14"/>
                <w:lang w:val="en-GB"/>
              </w:rPr>
            </w:pPr>
            <w:r w:rsidRPr="00AE255C">
              <w:rPr>
                <w:rFonts w:ascii="Arial" w:hAnsi="Arial" w:cs="Times New Roman"/>
                <w:sz w:val="14"/>
                <w:szCs w:val="14"/>
              </w:rPr>
              <w:t>Gdyby Kościół Katolicki miał więcej do powiedzenia w świecie, świat byłby o wiele lepszym miejscem.</w:t>
            </w:r>
          </w:p>
        </w:tc>
        <w:tc>
          <w:tcPr>
            <w:tcW w:w="0" w:type="auto"/>
            <w:tcBorders>
              <w:top w:val="single" w:sz="4" w:space="0" w:color="auto"/>
            </w:tcBorders>
            <w:tcMar>
              <w:top w:w="113" w:type="dxa"/>
              <w:left w:w="113" w:type="dxa"/>
              <w:bottom w:w="113" w:type="dxa"/>
              <w:right w:w="113" w:type="dxa"/>
            </w:tcMar>
            <w:hideMark/>
          </w:tcPr>
          <w:p w14:paraId="75E81CE0"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cnc1</w:t>
            </w:r>
          </w:p>
        </w:tc>
        <w:tc>
          <w:tcPr>
            <w:tcW w:w="0" w:type="auto"/>
            <w:tcBorders>
              <w:top w:val="single" w:sz="4" w:space="0" w:color="auto"/>
            </w:tcBorders>
            <w:tcMar>
              <w:top w:w="113" w:type="dxa"/>
              <w:left w:w="113" w:type="dxa"/>
              <w:bottom w:w="113" w:type="dxa"/>
              <w:right w:w="113" w:type="dxa"/>
            </w:tcMar>
            <w:hideMark/>
          </w:tcPr>
          <w:p w14:paraId="64A8BBA1"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3.94</w:t>
            </w:r>
          </w:p>
        </w:tc>
        <w:tc>
          <w:tcPr>
            <w:tcW w:w="0" w:type="auto"/>
            <w:tcBorders>
              <w:top w:val="single" w:sz="4" w:space="0" w:color="auto"/>
            </w:tcBorders>
            <w:tcMar>
              <w:top w:w="113" w:type="dxa"/>
              <w:left w:w="113" w:type="dxa"/>
              <w:bottom w:w="113" w:type="dxa"/>
              <w:right w:w="113" w:type="dxa"/>
            </w:tcMar>
            <w:hideMark/>
          </w:tcPr>
          <w:p w14:paraId="3832EBE0"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1.63</w:t>
            </w:r>
          </w:p>
        </w:tc>
        <w:tc>
          <w:tcPr>
            <w:tcW w:w="0" w:type="auto"/>
            <w:tcBorders>
              <w:top w:val="single" w:sz="4" w:space="0" w:color="auto"/>
            </w:tcBorders>
            <w:tcMar>
              <w:top w:w="113" w:type="dxa"/>
              <w:left w:w="113" w:type="dxa"/>
              <w:bottom w:w="113" w:type="dxa"/>
              <w:right w:w="113" w:type="dxa"/>
            </w:tcMar>
            <w:hideMark/>
          </w:tcPr>
          <w:p w14:paraId="148FC8CB"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-0.05</w:t>
            </w:r>
          </w:p>
        </w:tc>
        <w:tc>
          <w:tcPr>
            <w:tcW w:w="0" w:type="auto"/>
            <w:tcBorders>
              <w:top w:val="single" w:sz="4" w:space="0" w:color="auto"/>
            </w:tcBorders>
            <w:tcMar>
              <w:top w:w="113" w:type="dxa"/>
              <w:left w:w="113" w:type="dxa"/>
              <w:bottom w:w="113" w:type="dxa"/>
              <w:right w:w="113" w:type="dxa"/>
            </w:tcMar>
            <w:hideMark/>
          </w:tcPr>
          <w:p w14:paraId="6B16D41B"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-0.58</w:t>
            </w:r>
          </w:p>
        </w:tc>
      </w:tr>
      <w:tr w:rsidR="00B37391" w:rsidRPr="00AE255C" w14:paraId="4167D547" w14:textId="77777777" w:rsidTr="00DD68F5">
        <w:tc>
          <w:tcPr>
            <w:tcW w:w="0" w:type="auto"/>
            <w:shd w:val="clear" w:color="auto" w:fill="F2F2F2"/>
            <w:vAlign w:val="center"/>
          </w:tcPr>
          <w:p w14:paraId="13A232D3" w14:textId="77777777" w:rsidR="00B37391" w:rsidRPr="00AE255C" w:rsidRDefault="00B37391" w:rsidP="00DD68F5">
            <w:pPr>
              <w:spacing w:after="0" w:line="240" w:lineRule="auto"/>
              <w:rPr>
                <w:rFonts w:ascii="Arial" w:eastAsia="Times New Roman" w:hAnsi="Arial" w:cs="Times New Roman"/>
                <w:sz w:val="14"/>
                <w:szCs w:val="14"/>
                <w:lang w:val="en-GB"/>
              </w:rPr>
            </w:pPr>
            <w:r w:rsidRPr="00AE255C">
              <w:rPr>
                <w:rFonts w:ascii="Arial" w:eastAsia="Times New Roman" w:hAnsi="Arial" w:cs="Times New Roman"/>
                <w:sz w:val="14"/>
                <w:szCs w:val="14"/>
                <w:lang w:val="en-GB"/>
              </w:rPr>
              <w:t>Not many people seem to fully understand the importance of my group</w:t>
            </w:r>
            <w:r>
              <w:rPr>
                <w:rFonts w:ascii="Arial" w:eastAsia="Times New Roman" w:hAnsi="Arial" w:cs="Times New Roman"/>
                <w:sz w:val="14"/>
                <w:szCs w:val="14"/>
                <w:lang w:val="en-GB"/>
              </w:rPr>
              <w:t>.</w:t>
            </w:r>
          </w:p>
        </w:tc>
        <w:tc>
          <w:tcPr>
            <w:tcW w:w="0" w:type="auto"/>
            <w:shd w:val="clear" w:color="auto" w:fill="F2F2F2"/>
            <w:tcMar>
              <w:top w:w="113" w:type="dxa"/>
              <w:left w:w="113" w:type="dxa"/>
              <w:bottom w:w="113" w:type="dxa"/>
              <w:right w:w="113" w:type="dxa"/>
            </w:tcMar>
            <w:hideMark/>
          </w:tcPr>
          <w:p w14:paraId="50848A97" w14:textId="77777777" w:rsidR="00B37391" w:rsidRPr="00AE255C" w:rsidRDefault="00B37391" w:rsidP="00DD68F5">
            <w:pPr>
              <w:spacing w:after="0" w:line="240" w:lineRule="auto"/>
              <w:rPr>
                <w:rFonts w:ascii="Arial" w:eastAsia="Times New Roman" w:hAnsi="Arial" w:cs="Times New Roman"/>
                <w:sz w:val="14"/>
                <w:szCs w:val="14"/>
                <w:lang w:val="en-GB"/>
              </w:rPr>
            </w:pPr>
            <w:r w:rsidRPr="00AE255C">
              <w:rPr>
                <w:rFonts w:ascii="Arial" w:hAnsi="Arial" w:cs="Times New Roman"/>
                <w:sz w:val="14"/>
                <w:szCs w:val="14"/>
              </w:rPr>
              <w:t>Kościół Katolicki zasługuje na specjalne traktowanie.</w:t>
            </w:r>
          </w:p>
        </w:tc>
        <w:tc>
          <w:tcPr>
            <w:tcW w:w="0" w:type="auto"/>
            <w:shd w:val="clear" w:color="auto" w:fill="F2F2F2"/>
            <w:tcMar>
              <w:top w:w="113" w:type="dxa"/>
              <w:left w:w="113" w:type="dxa"/>
              <w:bottom w:w="113" w:type="dxa"/>
              <w:right w:w="113" w:type="dxa"/>
            </w:tcMar>
            <w:hideMark/>
          </w:tcPr>
          <w:p w14:paraId="07C596B4"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cnc2</w:t>
            </w:r>
          </w:p>
        </w:tc>
        <w:tc>
          <w:tcPr>
            <w:tcW w:w="0" w:type="auto"/>
            <w:shd w:val="clear" w:color="auto" w:fill="F2F2F2"/>
            <w:tcMar>
              <w:top w:w="113" w:type="dxa"/>
              <w:left w:w="113" w:type="dxa"/>
              <w:bottom w:w="113" w:type="dxa"/>
              <w:right w:w="113" w:type="dxa"/>
            </w:tcMar>
            <w:hideMark/>
          </w:tcPr>
          <w:p w14:paraId="423334AF"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3.53</w:t>
            </w:r>
          </w:p>
        </w:tc>
        <w:tc>
          <w:tcPr>
            <w:tcW w:w="0" w:type="auto"/>
            <w:shd w:val="clear" w:color="auto" w:fill="F2F2F2"/>
            <w:tcMar>
              <w:top w:w="113" w:type="dxa"/>
              <w:left w:w="113" w:type="dxa"/>
              <w:bottom w:w="113" w:type="dxa"/>
              <w:right w:w="113" w:type="dxa"/>
            </w:tcMar>
            <w:hideMark/>
          </w:tcPr>
          <w:p w14:paraId="4178E761"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1.58</w:t>
            </w:r>
          </w:p>
        </w:tc>
        <w:tc>
          <w:tcPr>
            <w:tcW w:w="0" w:type="auto"/>
            <w:shd w:val="clear" w:color="auto" w:fill="F2F2F2"/>
            <w:tcMar>
              <w:top w:w="113" w:type="dxa"/>
              <w:left w:w="113" w:type="dxa"/>
              <w:bottom w:w="113" w:type="dxa"/>
              <w:right w:w="113" w:type="dxa"/>
            </w:tcMar>
            <w:hideMark/>
          </w:tcPr>
          <w:p w14:paraId="56514ADB"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0.17</w:t>
            </w:r>
          </w:p>
        </w:tc>
        <w:tc>
          <w:tcPr>
            <w:tcW w:w="0" w:type="auto"/>
            <w:shd w:val="clear" w:color="auto" w:fill="F2F2F2"/>
            <w:tcMar>
              <w:top w:w="113" w:type="dxa"/>
              <w:left w:w="113" w:type="dxa"/>
              <w:bottom w:w="113" w:type="dxa"/>
              <w:right w:w="113" w:type="dxa"/>
            </w:tcMar>
            <w:hideMark/>
          </w:tcPr>
          <w:p w14:paraId="07B18C81"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-0.48</w:t>
            </w:r>
          </w:p>
        </w:tc>
      </w:tr>
      <w:tr w:rsidR="00B37391" w:rsidRPr="00AE255C" w14:paraId="719FC3AA" w14:textId="77777777" w:rsidTr="00DD68F5">
        <w:tc>
          <w:tcPr>
            <w:tcW w:w="0" w:type="auto"/>
            <w:vAlign w:val="center"/>
          </w:tcPr>
          <w:p w14:paraId="476DE946" w14:textId="77777777" w:rsidR="00B37391" w:rsidRPr="00AE255C" w:rsidRDefault="00B37391" w:rsidP="00DD68F5">
            <w:pPr>
              <w:spacing w:after="0" w:line="240" w:lineRule="auto"/>
              <w:rPr>
                <w:rFonts w:ascii="Arial" w:eastAsia="Times New Roman" w:hAnsi="Arial" w:cs="Times New Roman"/>
                <w:sz w:val="14"/>
                <w:szCs w:val="14"/>
                <w:lang w:val="en-GB"/>
              </w:rPr>
            </w:pPr>
            <w:r w:rsidRPr="00AE255C">
              <w:rPr>
                <w:rFonts w:ascii="Arial" w:eastAsia="Times New Roman" w:hAnsi="Arial" w:cs="Times New Roman"/>
                <w:sz w:val="14"/>
                <w:szCs w:val="14"/>
                <w:lang w:val="en-GB"/>
              </w:rPr>
              <w:t>It really makes me angry when others criticize my group</w:t>
            </w:r>
            <w:r>
              <w:rPr>
                <w:rFonts w:ascii="Arial" w:eastAsia="Times New Roman" w:hAnsi="Arial" w:cs="Times New Roman"/>
                <w:sz w:val="14"/>
                <w:szCs w:val="14"/>
                <w:lang w:val="en-GB"/>
              </w:rPr>
              <w:t>.</w:t>
            </w:r>
          </w:p>
        </w:tc>
        <w:tc>
          <w:tcPr>
            <w:tcW w:w="0" w:type="auto"/>
            <w:tcMar>
              <w:top w:w="113" w:type="dxa"/>
              <w:left w:w="113" w:type="dxa"/>
              <w:bottom w:w="113" w:type="dxa"/>
              <w:right w:w="113" w:type="dxa"/>
            </w:tcMar>
            <w:hideMark/>
          </w:tcPr>
          <w:p w14:paraId="5E9AEC28" w14:textId="77777777" w:rsidR="00B37391" w:rsidRPr="00AE255C" w:rsidRDefault="00B37391" w:rsidP="00DD68F5">
            <w:pPr>
              <w:spacing w:after="0" w:line="240" w:lineRule="auto"/>
              <w:rPr>
                <w:rFonts w:ascii="Arial" w:eastAsia="Times New Roman" w:hAnsi="Arial" w:cs="Times New Roman"/>
                <w:sz w:val="14"/>
                <w:szCs w:val="14"/>
                <w:lang w:val="en-GB"/>
              </w:rPr>
            </w:pPr>
            <w:r w:rsidRPr="00AE255C">
              <w:rPr>
                <w:rFonts w:ascii="Arial" w:hAnsi="Arial" w:cs="Times New Roman"/>
                <w:sz w:val="14"/>
                <w:szCs w:val="14"/>
              </w:rPr>
              <w:t>Naprawdę złości mnie, gdy inni krytykują Kościół Katolicki.</w:t>
            </w:r>
          </w:p>
        </w:tc>
        <w:tc>
          <w:tcPr>
            <w:tcW w:w="0" w:type="auto"/>
            <w:tcMar>
              <w:top w:w="113" w:type="dxa"/>
              <w:left w:w="113" w:type="dxa"/>
              <w:bottom w:w="113" w:type="dxa"/>
              <w:right w:w="113" w:type="dxa"/>
            </w:tcMar>
            <w:hideMark/>
          </w:tcPr>
          <w:p w14:paraId="7862B08A"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cnc3</w:t>
            </w:r>
          </w:p>
        </w:tc>
        <w:tc>
          <w:tcPr>
            <w:tcW w:w="0" w:type="auto"/>
            <w:tcMar>
              <w:top w:w="113" w:type="dxa"/>
              <w:left w:w="113" w:type="dxa"/>
              <w:bottom w:w="113" w:type="dxa"/>
              <w:right w:w="113" w:type="dxa"/>
            </w:tcMar>
            <w:hideMark/>
          </w:tcPr>
          <w:p w14:paraId="7D1BA18E"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4.6</w:t>
            </w:r>
          </w:p>
        </w:tc>
        <w:tc>
          <w:tcPr>
            <w:tcW w:w="0" w:type="auto"/>
            <w:tcMar>
              <w:top w:w="113" w:type="dxa"/>
              <w:left w:w="113" w:type="dxa"/>
              <w:bottom w:w="113" w:type="dxa"/>
              <w:right w:w="113" w:type="dxa"/>
            </w:tcMar>
            <w:hideMark/>
          </w:tcPr>
          <w:p w14:paraId="2811B55B"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1.54</w:t>
            </w:r>
          </w:p>
        </w:tc>
        <w:tc>
          <w:tcPr>
            <w:tcW w:w="0" w:type="auto"/>
            <w:tcMar>
              <w:top w:w="113" w:type="dxa"/>
              <w:left w:w="113" w:type="dxa"/>
              <w:bottom w:w="113" w:type="dxa"/>
              <w:right w:w="113" w:type="dxa"/>
            </w:tcMar>
            <w:hideMark/>
          </w:tcPr>
          <w:p w14:paraId="4A6725C5"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-0.28</w:t>
            </w:r>
          </w:p>
        </w:tc>
        <w:tc>
          <w:tcPr>
            <w:tcW w:w="0" w:type="auto"/>
            <w:tcMar>
              <w:top w:w="113" w:type="dxa"/>
              <w:left w:w="113" w:type="dxa"/>
              <w:bottom w:w="113" w:type="dxa"/>
              <w:right w:w="113" w:type="dxa"/>
            </w:tcMar>
            <w:hideMark/>
          </w:tcPr>
          <w:p w14:paraId="7220DBDE"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-0.58</w:t>
            </w:r>
          </w:p>
        </w:tc>
      </w:tr>
      <w:tr w:rsidR="00B37391" w:rsidRPr="00AE255C" w14:paraId="02DB7947" w14:textId="77777777" w:rsidTr="00DD68F5">
        <w:tc>
          <w:tcPr>
            <w:tcW w:w="0" w:type="auto"/>
            <w:shd w:val="clear" w:color="auto" w:fill="F2F2F2"/>
            <w:vAlign w:val="center"/>
          </w:tcPr>
          <w:p w14:paraId="19223FE1" w14:textId="77777777" w:rsidR="00B37391" w:rsidRPr="00AE255C" w:rsidRDefault="00B37391" w:rsidP="00DD68F5">
            <w:pPr>
              <w:spacing w:after="0" w:line="240" w:lineRule="auto"/>
              <w:rPr>
                <w:rFonts w:ascii="Arial" w:eastAsia="Times New Roman" w:hAnsi="Arial" w:cs="Times New Roman"/>
                <w:sz w:val="14"/>
                <w:szCs w:val="14"/>
                <w:lang w:val="en-GB"/>
              </w:rPr>
            </w:pPr>
            <w:r w:rsidRPr="00AE255C">
              <w:rPr>
                <w:rFonts w:ascii="Arial" w:eastAsia="Times New Roman" w:hAnsi="Arial" w:cs="Times New Roman"/>
                <w:sz w:val="14"/>
                <w:szCs w:val="14"/>
                <w:lang w:val="en-GB"/>
              </w:rPr>
              <w:t>If my group had a major say in the world, the world would be a much better place</w:t>
            </w:r>
            <w:r>
              <w:rPr>
                <w:rFonts w:ascii="Arial" w:eastAsia="Times New Roman" w:hAnsi="Arial" w:cs="Times New Roman"/>
                <w:sz w:val="14"/>
                <w:szCs w:val="14"/>
                <w:lang w:val="en-GB"/>
              </w:rPr>
              <w:t>.</w:t>
            </w:r>
          </w:p>
        </w:tc>
        <w:tc>
          <w:tcPr>
            <w:tcW w:w="0" w:type="auto"/>
            <w:shd w:val="clear" w:color="auto" w:fill="F2F2F2"/>
            <w:tcMar>
              <w:top w:w="113" w:type="dxa"/>
              <w:left w:w="113" w:type="dxa"/>
              <w:bottom w:w="113" w:type="dxa"/>
              <w:right w:w="113" w:type="dxa"/>
            </w:tcMar>
            <w:hideMark/>
          </w:tcPr>
          <w:p w14:paraId="51F95C99" w14:textId="77777777" w:rsidR="00B37391" w:rsidRPr="00AE255C" w:rsidRDefault="00B37391" w:rsidP="00DD68F5">
            <w:pPr>
              <w:spacing w:after="0" w:line="240" w:lineRule="auto"/>
              <w:rPr>
                <w:rFonts w:ascii="Arial" w:eastAsia="Times New Roman" w:hAnsi="Arial" w:cs="Times New Roman"/>
                <w:sz w:val="14"/>
                <w:szCs w:val="14"/>
                <w:lang w:val="en-GB"/>
              </w:rPr>
            </w:pPr>
            <w:r w:rsidRPr="00AE255C">
              <w:rPr>
                <w:rFonts w:ascii="Arial" w:hAnsi="Arial" w:cs="Times New Roman"/>
                <w:sz w:val="14"/>
                <w:szCs w:val="14"/>
              </w:rPr>
              <w:t>Niewielu ludzi rozumie jak ważny jest Kościół Katolicki.</w:t>
            </w:r>
          </w:p>
        </w:tc>
        <w:tc>
          <w:tcPr>
            <w:tcW w:w="0" w:type="auto"/>
            <w:shd w:val="clear" w:color="auto" w:fill="F2F2F2"/>
            <w:tcMar>
              <w:top w:w="113" w:type="dxa"/>
              <w:left w:w="113" w:type="dxa"/>
              <w:bottom w:w="113" w:type="dxa"/>
              <w:right w:w="113" w:type="dxa"/>
            </w:tcMar>
            <w:hideMark/>
          </w:tcPr>
          <w:p w14:paraId="66624CD2"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cnc4</w:t>
            </w:r>
          </w:p>
        </w:tc>
        <w:tc>
          <w:tcPr>
            <w:tcW w:w="0" w:type="auto"/>
            <w:shd w:val="clear" w:color="auto" w:fill="F2F2F2"/>
            <w:tcMar>
              <w:top w:w="113" w:type="dxa"/>
              <w:left w:w="113" w:type="dxa"/>
              <w:bottom w:w="113" w:type="dxa"/>
              <w:right w:w="113" w:type="dxa"/>
            </w:tcMar>
            <w:hideMark/>
          </w:tcPr>
          <w:p w14:paraId="6429FC10"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4.27</w:t>
            </w:r>
          </w:p>
        </w:tc>
        <w:tc>
          <w:tcPr>
            <w:tcW w:w="0" w:type="auto"/>
            <w:shd w:val="clear" w:color="auto" w:fill="F2F2F2"/>
            <w:tcMar>
              <w:top w:w="113" w:type="dxa"/>
              <w:left w:w="113" w:type="dxa"/>
              <w:bottom w:w="113" w:type="dxa"/>
              <w:right w:w="113" w:type="dxa"/>
            </w:tcMar>
            <w:hideMark/>
          </w:tcPr>
          <w:p w14:paraId="39B7E19B"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1.51</w:t>
            </w:r>
          </w:p>
        </w:tc>
        <w:tc>
          <w:tcPr>
            <w:tcW w:w="0" w:type="auto"/>
            <w:shd w:val="clear" w:color="auto" w:fill="F2F2F2"/>
            <w:tcMar>
              <w:top w:w="113" w:type="dxa"/>
              <w:left w:w="113" w:type="dxa"/>
              <w:bottom w:w="113" w:type="dxa"/>
              <w:right w:w="113" w:type="dxa"/>
            </w:tcMar>
            <w:hideMark/>
          </w:tcPr>
          <w:p w14:paraId="5E56D172"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-0.18</w:t>
            </w:r>
          </w:p>
        </w:tc>
        <w:tc>
          <w:tcPr>
            <w:tcW w:w="0" w:type="auto"/>
            <w:shd w:val="clear" w:color="auto" w:fill="F2F2F2"/>
            <w:tcMar>
              <w:top w:w="113" w:type="dxa"/>
              <w:left w:w="113" w:type="dxa"/>
              <w:bottom w:w="113" w:type="dxa"/>
              <w:right w:w="113" w:type="dxa"/>
            </w:tcMar>
            <w:hideMark/>
          </w:tcPr>
          <w:p w14:paraId="43ADEFF6"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-0.39</w:t>
            </w:r>
          </w:p>
        </w:tc>
      </w:tr>
      <w:tr w:rsidR="00B37391" w:rsidRPr="00AE255C" w14:paraId="45697CF7" w14:textId="77777777" w:rsidTr="00DD68F5">
        <w:tc>
          <w:tcPr>
            <w:tcW w:w="0" w:type="auto"/>
            <w:tcBorders>
              <w:bottom w:val="single" w:sz="4" w:space="0" w:color="auto"/>
            </w:tcBorders>
            <w:vAlign w:val="center"/>
          </w:tcPr>
          <w:p w14:paraId="38C84227" w14:textId="77777777" w:rsidR="00B37391" w:rsidRPr="00AE255C" w:rsidRDefault="00B37391" w:rsidP="00DD68F5">
            <w:pPr>
              <w:spacing w:after="0" w:line="240" w:lineRule="auto"/>
              <w:rPr>
                <w:rFonts w:ascii="Arial" w:eastAsia="Times New Roman" w:hAnsi="Arial" w:cs="Times New Roman"/>
                <w:sz w:val="14"/>
                <w:szCs w:val="14"/>
                <w:lang w:val="en-GB"/>
              </w:rPr>
            </w:pPr>
            <w:r w:rsidRPr="00AE255C">
              <w:rPr>
                <w:rFonts w:ascii="Arial" w:eastAsia="Times New Roman" w:hAnsi="Arial" w:cs="Times New Roman"/>
                <w:sz w:val="14"/>
                <w:szCs w:val="14"/>
                <w:lang w:val="en-GB"/>
              </w:rPr>
              <w:t>I will never be satisfied until my group gets the recognition it deserves</w:t>
            </w:r>
            <w:r>
              <w:rPr>
                <w:rFonts w:ascii="Arial" w:eastAsia="Times New Roman" w:hAnsi="Arial" w:cs="Times New Roman"/>
                <w:sz w:val="14"/>
                <w:szCs w:val="14"/>
                <w:lang w:val="en-GB"/>
              </w:rPr>
              <w:t>.</w:t>
            </w:r>
          </w:p>
        </w:tc>
        <w:tc>
          <w:tcPr>
            <w:tcW w:w="0" w:type="auto"/>
            <w:tcBorders>
              <w:bottom w:val="single" w:sz="4" w:space="0" w:color="auto"/>
            </w:tcBorders>
            <w:tcMar>
              <w:top w:w="113" w:type="dxa"/>
              <w:left w:w="113" w:type="dxa"/>
              <w:bottom w:w="113" w:type="dxa"/>
              <w:right w:w="113" w:type="dxa"/>
            </w:tcMar>
            <w:hideMark/>
          </w:tcPr>
          <w:p w14:paraId="759EB632" w14:textId="77777777" w:rsidR="00B37391" w:rsidRPr="00AE255C" w:rsidRDefault="00B37391" w:rsidP="00DD68F5">
            <w:pPr>
              <w:spacing w:after="0" w:line="240" w:lineRule="auto"/>
              <w:rPr>
                <w:rFonts w:ascii="Arial" w:eastAsia="Times New Roman" w:hAnsi="Arial" w:cs="Times New Roman"/>
                <w:sz w:val="14"/>
                <w:szCs w:val="14"/>
                <w:lang w:val="en-GB"/>
              </w:rPr>
            </w:pPr>
            <w:r w:rsidRPr="00AE255C">
              <w:rPr>
                <w:rFonts w:ascii="Arial" w:hAnsi="Arial" w:cs="Times New Roman"/>
                <w:sz w:val="14"/>
                <w:szCs w:val="14"/>
              </w:rPr>
              <w:t>Nie spocznę dopóki Kościół Katolicki nie spotka się z uznaniem, na jakie zasługuje.</w:t>
            </w:r>
          </w:p>
        </w:tc>
        <w:tc>
          <w:tcPr>
            <w:tcW w:w="0" w:type="auto"/>
            <w:tcBorders>
              <w:bottom w:val="single" w:sz="4" w:space="0" w:color="auto"/>
            </w:tcBorders>
            <w:tcMar>
              <w:top w:w="113" w:type="dxa"/>
              <w:left w:w="113" w:type="dxa"/>
              <w:bottom w:w="113" w:type="dxa"/>
              <w:right w:w="113" w:type="dxa"/>
            </w:tcMar>
            <w:hideMark/>
          </w:tcPr>
          <w:p w14:paraId="64C09FD0"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cnc5</w:t>
            </w:r>
          </w:p>
        </w:tc>
        <w:tc>
          <w:tcPr>
            <w:tcW w:w="0" w:type="auto"/>
            <w:tcBorders>
              <w:bottom w:val="single" w:sz="4" w:space="0" w:color="auto"/>
            </w:tcBorders>
            <w:tcMar>
              <w:top w:w="113" w:type="dxa"/>
              <w:left w:w="113" w:type="dxa"/>
              <w:bottom w:w="113" w:type="dxa"/>
              <w:right w:w="113" w:type="dxa"/>
            </w:tcMar>
            <w:hideMark/>
          </w:tcPr>
          <w:p w14:paraId="4CBFCDF2"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3.73</w:t>
            </w:r>
          </w:p>
        </w:tc>
        <w:tc>
          <w:tcPr>
            <w:tcW w:w="0" w:type="auto"/>
            <w:tcBorders>
              <w:bottom w:val="single" w:sz="4" w:space="0" w:color="auto"/>
            </w:tcBorders>
            <w:tcMar>
              <w:top w:w="113" w:type="dxa"/>
              <w:left w:w="113" w:type="dxa"/>
              <w:bottom w:w="113" w:type="dxa"/>
              <w:right w:w="113" w:type="dxa"/>
            </w:tcMar>
            <w:hideMark/>
          </w:tcPr>
          <w:p w14:paraId="754C9F84"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1.54</w:t>
            </w:r>
          </w:p>
        </w:tc>
        <w:tc>
          <w:tcPr>
            <w:tcW w:w="0" w:type="auto"/>
            <w:tcBorders>
              <w:bottom w:val="single" w:sz="4" w:space="0" w:color="auto"/>
            </w:tcBorders>
            <w:tcMar>
              <w:top w:w="113" w:type="dxa"/>
              <w:left w:w="113" w:type="dxa"/>
              <w:bottom w:w="113" w:type="dxa"/>
              <w:right w:w="113" w:type="dxa"/>
            </w:tcMar>
            <w:hideMark/>
          </w:tcPr>
          <w:p w14:paraId="17908CA8"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-0.03</w:t>
            </w:r>
          </w:p>
        </w:tc>
        <w:tc>
          <w:tcPr>
            <w:tcW w:w="0" w:type="auto"/>
            <w:tcBorders>
              <w:bottom w:val="single" w:sz="4" w:space="0" w:color="auto"/>
            </w:tcBorders>
            <w:tcMar>
              <w:top w:w="113" w:type="dxa"/>
              <w:left w:w="113" w:type="dxa"/>
              <w:bottom w:w="113" w:type="dxa"/>
              <w:right w:w="113" w:type="dxa"/>
            </w:tcMar>
            <w:hideMark/>
          </w:tcPr>
          <w:p w14:paraId="1F70CCB2" w14:textId="77777777" w:rsidR="00B37391" w:rsidRPr="00AE255C" w:rsidRDefault="00B37391" w:rsidP="00DD68F5">
            <w:pPr>
              <w:spacing w:after="0" w:line="240" w:lineRule="auto"/>
              <w:jc w:val="center"/>
              <w:rPr>
                <w:rFonts w:ascii="Arial" w:eastAsia="Times New Roman" w:hAnsi="Arial" w:cs="Times New Roman"/>
                <w:sz w:val="14"/>
                <w:szCs w:val="14"/>
                <w:lang w:val="en-GB"/>
              </w:rPr>
            </w:pPr>
            <w:r w:rsidRPr="00AE255C">
              <w:rPr>
                <w:rFonts w:ascii="Arial" w:eastAsia="Times New Roman" w:hAnsi="Arial" w:cs="Times New Roman"/>
                <w:sz w:val="14"/>
                <w:szCs w:val="14"/>
                <w:lang w:val="en-GB"/>
              </w:rPr>
              <w:t>-0.36</w:t>
            </w:r>
          </w:p>
        </w:tc>
      </w:tr>
    </w:tbl>
    <w:p w14:paraId="7AEBE153" w14:textId="77777777" w:rsidR="00B37391" w:rsidRPr="00425D38" w:rsidRDefault="00B37391" w:rsidP="00B37391">
      <w:pPr>
        <w:keepNext/>
        <w:rPr>
          <w:rFonts w:ascii="Arial" w:hAnsi="Arial" w:cs="Times New Roman"/>
          <w:sz w:val="14"/>
          <w:szCs w:val="14"/>
          <w:lang w:val="en-GB"/>
        </w:rPr>
      </w:pPr>
      <w:r w:rsidRPr="00425D38">
        <w:rPr>
          <w:rFonts w:ascii="Arial" w:hAnsi="Arial" w:cs="Times New Roman"/>
          <w:sz w:val="14"/>
          <w:szCs w:val="14"/>
          <w:lang w:val="en-GB"/>
        </w:rPr>
        <w:t>Source: Adapted from Golec de Zavala, Cichocka, Eidelson and Jayawickreme 2019</w:t>
      </w:r>
    </w:p>
    <w:p w14:paraId="7B0653E6" w14:textId="77777777" w:rsidR="005D0808" w:rsidRPr="007D6E46" w:rsidRDefault="005D0808" w:rsidP="005D0808"/>
    <w:p w14:paraId="1839C10F" w14:textId="2F6D5910" w:rsidR="0001519E" w:rsidRPr="007D6E46" w:rsidRDefault="0001519E"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3</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Histograms pf </w:t>
      </w:r>
      <w:r w:rsidR="00AE1B66" w:rsidRPr="007D6E46">
        <w:rPr>
          <w:rFonts w:ascii="Times New Roman" w:hAnsi="Times New Roman" w:cs="Times New Roman"/>
          <w:color w:val="auto"/>
          <w:sz w:val="24"/>
          <w:szCs w:val="24"/>
          <w:lang w:val="en-GB"/>
        </w:rPr>
        <w:t>c</w:t>
      </w:r>
      <w:r w:rsidRPr="007D6E46">
        <w:rPr>
          <w:rFonts w:ascii="Times New Roman" w:hAnsi="Times New Roman" w:cs="Times New Roman"/>
          <w:color w:val="auto"/>
          <w:sz w:val="24"/>
          <w:szCs w:val="24"/>
          <w:lang w:val="en-GB"/>
        </w:rPr>
        <w:t xml:space="preserve">ollective </w:t>
      </w:r>
      <w:r w:rsidR="00AE1B66" w:rsidRPr="007D6E46">
        <w:rPr>
          <w:rFonts w:ascii="Times New Roman" w:hAnsi="Times New Roman" w:cs="Times New Roman"/>
          <w:color w:val="auto"/>
          <w:sz w:val="24"/>
          <w:szCs w:val="24"/>
          <w:lang w:val="en-GB"/>
        </w:rPr>
        <w:t>n</w:t>
      </w:r>
      <w:r w:rsidRPr="007D6E46">
        <w:rPr>
          <w:rFonts w:ascii="Times New Roman" w:hAnsi="Times New Roman" w:cs="Times New Roman"/>
          <w:color w:val="auto"/>
          <w:sz w:val="24"/>
          <w:szCs w:val="24"/>
          <w:lang w:val="en-GB"/>
        </w:rPr>
        <w:t>arcissism (Catholic) items</w:t>
      </w:r>
    </w:p>
    <w:p w14:paraId="7AB02A72" w14:textId="77777777" w:rsidR="0001519E" w:rsidRPr="007D6E46" w:rsidRDefault="0001519E" w:rsidP="0001519E">
      <w:pPr>
        <w:rPr>
          <w:rFonts w:ascii="Times New Roman" w:hAnsi="Times New Roman" w:cs="Times New Roman"/>
          <w:sz w:val="24"/>
          <w:szCs w:val="24"/>
        </w:rPr>
      </w:pPr>
    </w:p>
    <w:p w14:paraId="3A8C55D4" w14:textId="77777777" w:rsidR="0001519E" w:rsidRPr="007D6E46" w:rsidRDefault="0001519E" w:rsidP="005D0808"/>
    <w:p w14:paraId="041C3CBB" w14:textId="637ED8C4" w:rsidR="003D4B85" w:rsidRPr="007D6E46" w:rsidRDefault="003D4B85" w:rsidP="00086644">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Pr="007D6E46">
        <w:rPr>
          <w:rFonts w:ascii="Times New Roman" w:hAnsi="Times New Roman" w:cs="Times New Roman"/>
          <w:i w:val="0"/>
          <w:smallCaps/>
          <w:color w:val="auto"/>
          <w:sz w:val="24"/>
          <w:szCs w:val="24"/>
          <w:lang w:val="en-GB"/>
        </w:rPr>
        <w:fldChar w:fldCharType="begin"/>
      </w:r>
      <w:r w:rsidRPr="007D6E46">
        <w:rPr>
          <w:rFonts w:ascii="Times New Roman" w:hAnsi="Times New Roman" w:cs="Times New Roman"/>
          <w:i w:val="0"/>
          <w:smallCaps/>
          <w:color w:val="auto"/>
          <w:sz w:val="24"/>
          <w:szCs w:val="24"/>
          <w:lang w:val="en-GB"/>
        </w:rPr>
        <w:instrText xml:space="preserve"> SEQ Table \* ARABIC </w:instrText>
      </w:r>
      <w:r w:rsidRPr="007D6E46">
        <w:rPr>
          <w:rFonts w:ascii="Times New Roman" w:hAnsi="Times New Roman" w:cs="Times New Roman"/>
          <w:i w:val="0"/>
          <w:smallCaps/>
          <w:color w:val="auto"/>
          <w:sz w:val="24"/>
          <w:szCs w:val="24"/>
          <w:lang w:val="en-GB"/>
        </w:rPr>
        <w:fldChar w:fldCharType="separate"/>
      </w:r>
      <w:proofErr w:type="gramStart"/>
      <w:r w:rsidRPr="007D6E46">
        <w:rPr>
          <w:rFonts w:ascii="Times New Roman" w:hAnsi="Times New Roman" w:cs="Times New Roman"/>
          <w:i w:val="0"/>
          <w:smallCaps/>
          <w:noProof/>
          <w:color w:val="auto"/>
          <w:sz w:val="24"/>
          <w:szCs w:val="24"/>
          <w:lang w:val="en-GB"/>
        </w:rPr>
        <w:t>4</w:t>
      </w:r>
      <w:r w:rsidRPr="007D6E46">
        <w:rPr>
          <w:rFonts w:ascii="Times New Roman" w:hAnsi="Times New Roman" w:cs="Times New Roman"/>
          <w:i w:val="0"/>
          <w:smallCaps/>
          <w:color w:val="auto"/>
          <w:sz w:val="24"/>
          <w:szCs w:val="24"/>
          <w:lang w:val="en-GB"/>
        </w:rPr>
        <w:fldChar w:fldCharType="end"/>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Collective </w:t>
      </w:r>
      <w:r w:rsidR="00AE1B66" w:rsidRPr="007D6E46">
        <w:rPr>
          <w:rFonts w:ascii="Times New Roman" w:hAnsi="Times New Roman" w:cs="Times New Roman"/>
          <w:color w:val="auto"/>
          <w:sz w:val="24"/>
          <w:szCs w:val="24"/>
          <w:lang w:val="en-GB"/>
        </w:rPr>
        <w:t>n</w:t>
      </w:r>
      <w:r w:rsidRPr="007D6E46">
        <w:rPr>
          <w:rFonts w:ascii="Times New Roman" w:hAnsi="Times New Roman" w:cs="Times New Roman"/>
          <w:color w:val="auto"/>
          <w:sz w:val="24"/>
          <w:szCs w:val="24"/>
          <w:lang w:val="en-GB"/>
        </w:rPr>
        <w:t>ationalism (Catholic),</w:t>
      </w:r>
      <w:proofErr w:type="gramEnd"/>
      <w:r w:rsidRPr="007D6E46">
        <w:rPr>
          <w:rFonts w:ascii="Times New Roman" w:hAnsi="Times New Roman" w:cs="Times New Roman"/>
          <w:color w:val="auto"/>
          <w:sz w:val="24"/>
          <w:szCs w:val="24"/>
          <w:lang w:val="en-GB"/>
        </w:rPr>
        <w:t xml:space="preserve"> item coefficients from IRT GRM</w:t>
      </w:r>
    </w:p>
    <w:tbl>
      <w:tblPr>
        <w:tblStyle w:val="GridTableLight"/>
        <w:tblW w:w="0" w:type="auto"/>
        <w:tblLook w:val="04A0" w:firstRow="1" w:lastRow="0" w:firstColumn="1" w:lastColumn="0" w:noHBand="0" w:noVBand="1"/>
      </w:tblPr>
      <w:tblGrid>
        <w:gridCol w:w="1633"/>
        <w:gridCol w:w="1189"/>
        <w:gridCol w:w="696"/>
        <w:gridCol w:w="764"/>
        <w:gridCol w:w="940"/>
        <w:gridCol w:w="940"/>
        <w:gridCol w:w="940"/>
        <w:gridCol w:w="940"/>
      </w:tblGrid>
      <w:tr w:rsidR="00B37391" w:rsidRPr="004D4543" w14:paraId="061B1223" w14:textId="77777777" w:rsidTr="00DD68F5">
        <w:tc>
          <w:tcPr>
            <w:tcW w:w="0" w:type="auto"/>
          </w:tcPr>
          <w:p w14:paraId="7AA63DB5" w14:textId="77777777" w:rsidR="00B37391" w:rsidRPr="004D4543" w:rsidRDefault="00B37391" w:rsidP="00DD68F5">
            <w:pPr>
              <w:rPr>
                <w:rFonts w:ascii="Arial" w:hAnsi="Arial" w:cs="Times New Roman"/>
                <w:b/>
                <w:sz w:val="14"/>
                <w:szCs w:val="14"/>
                <w:lang w:val="en-GB"/>
              </w:rPr>
            </w:pPr>
            <w:r w:rsidRPr="004D4543">
              <w:rPr>
                <w:rFonts w:ascii="Arial" w:hAnsi="Arial" w:cs="Times New Roman"/>
                <w:b/>
                <w:sz w:val="14"/>
                <w:szCs w:val="14"/>
                <w:lang w:val="en-GB"/>
              </w:rPr>
              <w:t>Variable abbreviation</w:t>
            </w:r>
          </w:p>
        </w:tc>
        <w:tc>
          <w:tcPr>
            <w:tcW w:w="0" w:type="auto"/>
          </w:tcPr>
          <w:p w14:paraId="569A529F" w14:textId="77777777" w:rsidR="00B37391" w:rsidRPr="004D4543" w:rsidRDefault="00B37391" w:rsidP="00DD68F5">
            <w:pPr>
              <w:jc w:val="center"/>
              <w:rPr>
                <w:rFonts w:ascii="Arial" w:hAnsi="Arial" w:cs="Times New Roman"/>
                <w:b/>
                <w:sz w:val="14"/>
                <w:szCs w:val="14"/>
                <w:lang w:val="en-GB"/>
              </w:rPr>
            </w:pPr>
            <w:r w:rsidRPr="004D4543">
              <w:rPr>
                <w:rFonts w:ascii="Arial" w:hAnsi="Arial" w:cs="Times New Roman"/>
                <w:b/>
                <w:sz w:val="14"/>
                <w:szCs w:val="14"/>
                <w:lang w:val="en-GB"/>
              </w:rPr>
              <w:t>Discrimination</w:t>
            </w:r>
          </w:p>
        </w:tc>
        <w:tc>
          <w:tcPr>
            <w:tcW w:w="0" w:type="auto"/>
            <w:gridSpan w:val="6"/>
          </w:tcPr>
          <w:p w14:paraId="79607FFD" w14:textId="77777777" w:rsidR="00B37391" w:rsidRPr="004D4543" w:rsidRDefault="00B37391" w:rsidP="00DD68F5">
            <w:pPr>
              <w:jc w:val="center"/>
              <w:rPr>
                <w:rFonts w:ascii="Arial" w:hAnsi="Arial" w:cs="Times New Roman"/>
                <w:b/>
                <w:sz w:val="14"/>
                <w:szCs w:val="14"/>
                <w:lang w:val="en-GB"/>
              </w:rPr>
            </w:pPr>
            <w:r w:rsidRPr="004D4543">
              <w:rPr>
                <w:rFonts w:ascii="Arial" w:hAnsi="Arial" w:cs="Times New Roman"/>
                <w:b/>
                <w:sz w:val="14"/>
                <w:szCs w:val="14"/>
                <w:lang w:val="en-GB"/>
              </w:rPr>
              <w:t>Category thresholds</w:t>
            </w:r>
          </w:p>
        </w:tc>
      </w:tr>
      <w:tr w:rsidR="00B37391" w:rsidRPr="004D4543" w14:paraId="76A277AF" w14:textId="77777777" w:rsidTr="00DD68F5">
        <w:tc>
          <w:tcPr>
            <w:tcW w:w="0" w:type="auto"/>
          </w:tcPr>
          <w:p w14:paraId="57937A8B" w14:textId="77777777" w:rsidR="00B37391" w:rsidRPr="004D4543" w:rsidRDefault="00B37391" w:rsidP="00DD68F5">
            <w:pPr>
              <w:rPr>
                <w:rFonts w:ascii="Arial" w:hAnsi="Arial" w:cs="Times New Roman"/>
                <w:sz w:val="14"/>
                <w:szCs w:val="14"/>
                <w:lang w:val="en-GB"/>
              </w:rPr>
            </w:pPr>
          </w:p>
        </w:tc>
        <w:tc>
          <w:tcPr>
            <w:tcW w:w="0" w:type="auto"/>
          </w:tcPr>
          <w:p w14:paraId="4FD0F851" w14:textId="77777777" w:rsidR="00B37391" w:rsidRPr="004D4543" w:rsidRDefault="00B37391" w:rsidP="00DD68F5">
            <w:pPr>
              <w:pStyle w:val="TableParagraph"/>
              <w:spacing w:before="0" w:line="260" w:lineRule="exact"/>
              <w:ind w:left="80"/>
              <w:rPr>
                <w:rFonts w:ascii="Arial" w:hAnsi="Arial" w:cs="Times New Roman"/>
                <w:b/>
                <w:sz w:val="14"/>
                <w:szCs w:val="14"/>
                <w:lang w:val="en-GB"/>
              </w:rPr>
            </w:pPr>
            <w:r w:rsidRPr="004D4543">
              <w:rPr>
                <w:rFonts w:ascii="Arial" w:hAnsi="Arial" w:cs="Times New Roman"/>
                <w:b/>
                <w:color w:val="424242"/>
                <w:sz w:val="14"/>
                <w:szCs w:val="14"/>
                <w:lang w:val="en-GB"/>
              </w:rPr>
              <w:t>α</w:t>
            </w:r>
          </w:p>
        </w:tc>
        <w:tc>
          <w:tcPr>
            <w:tcW w:w="0" w:type="auto"/>
          </w:tcPr>
          <w:p w14:paraId="1ED322C1" w14:textId="77777777" w:rsidR="00B37391" w:rsidRPr="004D4543" w:rsidRDefault="00B37391" w:rsidP="00DD68F5">
            <w:pPr>
              <w:pStyle w:val="TableParagraph"/>
              <w:spacing w:before="24"/>
              <w:ind w:right="344"/>
              <w:rPr>
                <w:rFonts w:ascii="Arial" w:hAnsi="Arial" w:cs="Times New Roman"/>
                <w:b/>
                <w:sz w:val="14"/>
                <w:szCs w:val="14"/>
                <w:vertAlign w:val="subscript"/>
                <w:lang w:val="en-GB"/>
              </w:rPr>
            </w:pPr>
            <w:r w:rsidRPr="004D4543">
              <w:rPr>
                <w:rFonts w:ascii="Arial" w:hAnsi="Arial" w:cs="Times New Roman"/>
                <w:b/>
                <w:sz w:val="14"/>
                <w:szCs w:val="14"/>
                <w:lang w:val="en-GB"/>
              </w:rPr>
              <w:t>β</w:t>
            </w:r>
            <w:r w:rsidRPr="004D4543">
              <w:rPr>
                <w:rFonts w:ascii="Arial" w:hAnsi="Arial" w:cs="Times New Roman"/>
                <w:b/>
                <w:sz w:val="14"/>
                <w:szCs w:val="14"/>
                <w:vertAlign w:val="subscript"/>
                <w:lang w:val="en-GB"/>
              </w:rPr>
              <w:t>1</w:t>
            </w:r>
          </w:p>
        </w:tc>
        <w:tc>
          <w:tcPr>
            <w:tcW w:w="0" w:type="auto"/>
          </w:tcPr>
          <w:p w14:paraId="24E90C19" w14:textId="77777777" w:rsidR="00B37391" w:rsidRPr="004D4543" w:rsidRDefault="00B37391" w:rsidP="00DD68F5">
            <w:pPr>
              <w:pStyle w:val="TableParagraph"/>
              <w:spacing w:before="4"/>
              <w:ind w:left="206" w:right="206"/>
              <w:rPr>
                <w:rFonts w:ascii="Arial" w:hAnsi="Arial" w:cs="Times New Roman"/>
                <w:b/>
                <w:sz w:val="14"/>
                <w:szCs w:val="14"/>
                <w:vertAlign w:val="subscript"/>
                <w:lang w:val="en-GB"/>
              </w:rPr>
            </w:pPr>
            <w:r w:rsidRPr="004D4543">
              <w:rPr>
                <w:rFonts w:ascii="Arial" w:hAnsi="Arial" w:cs="Times New Roman"/>
                <w:b/>
                <w:sz w:val="14"/>
                <w:szCs w:val="14"/>
                <w:lang w:val="en-GB"/>
              </w:rPr>
              <w:t>β</w:t>
            </w:r>
            <w:r w:rsidRPr="004D4543">
              <w:rPr>
                <w:rFonts w:ascii="Arial" w:hAnsi="Arial" w:cs="Times New Roman"/>
                <w:b/>
                <w:sz w:val="14"/>
                <w:szCs w:val="14"/>
                <w:vertAlign w:val="subscript"/>
                <w:lang w:val="en-GB"/>
              </w:rPr>
              <w:t>2</w:t>
            </w:r>
          </w:p>
        </w:tc>
        <w:tc>
          <w:tcPr>
            <w:tcW w:w="0" w:type="auto"/>
          </w:tcPr>
          <w:p w14:paraId="1B81E796" w14:textId="77777777" w:rsidR="00B37391" w:rsidRPr="004D4543" w:rsidRDefault="00B37391" w:rsidP="00DD68F5">
            <w:pPr>
              <w:pStyle w:val="TableParagraph"/>
              <w:spacing w:before="4"/>
              <w:ind w:left="208" w:right="380"/>
              <w:rPr>
                <w:rFonts w:ascii="Arial" w:hAnsi="Arial" w:cs="Times New Roman"/>
                <w:b/>
                <w:sz w:val="14"/>
                <w:szCs w:val="14"/>
                <w:vertAlign w:val="subscript"/>
                <w:lang w:val="en-GB"/>
              </w:rPr>
            </w:pPr>
            <w:r w:rsidRPr="004D4543">
              <w:rPr>
                <w:rFonts w:ascii="Arial" w:hAnsi="Arial" w:cs="Times New Roman"/>
                <w:b/>
                <w:sz w:val="14"/>
                <w:szCs w:val="14"/>
                <w:lang w:val="en-GB"/>
              </w:rPr>
              <w:t>β</w:t>
            </w:r>
            <w:r w:rsidRPr="004D4543">
              <w:rPr>
                <w:rFonts w:ascii="Arial" w:hAnsi="Arial" w:cs="Times New Roman"/>
                <w:b/>
                <w:sz w:val="14"/>
                <w:szCs w:val="14"/>
                <w:vertAlign w:val="subscript"/>
                <w:lang w:val="en-GB"/>
              </w:rPr>
              <w:t>3</w:t>
            </w:r>
          </w:p>
        </w:tc>
        <w:tc>
          <w:tcPr>
            <w:tcW w:w="0" w:type="auto"/>
          </w:tcPr>
          <w:p w14:paraId="619E2A6D" w14:textId="77777777" w:rsidR="00B37391" w:rsidRPr="004D4543" w:rsidRDefault="00B37391" w:rsidP="00DD68F5">
            <w:pPr>
              <w:pStyle w:val="TableParagraph"/>
              <w:spacing w:before="4"/>
              <w:ind w:left="208" w:right="380"/>
              <w:rPr>
                <w:rFonts w:ascii="Arial" w:hAnsi="Arial" w:cs="Times New Roman"/>
                <w:b/>
                <w:sz w:val="14"/>
                <w:szCs w:val="14"/>
                <w:lang w:val="en-GB"/>
              </w:rPr>
            </w:pPr>
            <w:r w:rsidRPr="004D4543">
              <w:rPr>
                <w:rFonts w:ascii="Arial" w:hAnsi="Arial" w:cs="Times New Roman"/>
                <w:b/>
                <w:sz w:val="14"/>
                <w:szCs w:val="14"/>
                <w:lang w:val="en-GB"/>
              </w:rPr>
              <w:t>β</w:t>
            </w:r>
            <w:r w:rsidRPr="004D4543">
              <w:rPr>
                <w:rFonts w:ascii="Arial" w:hAnsi="Arial" w:cs="Times New Roman"/>
                <w:b/>
                <w:sz w:val="14"/>
                <w:szCs w:val="14"/>
                <w:vertAlign w:val="subscript"/>
                <w:lang w:val="en-GB"/>
              </w:rPr>
              <w:t>4</w:t>
            </w:r>
          </w:p>
        </w:tc>
        <w:tc>
          <w:tcPr>
            <w:tcW w:w="0" w:type="auto"/>
          </w:tcPr>
          <w:p w14:paraId="0BCE75A3" w14:textId="77777777" w:rsidR="00B37391" w:rsidRPr="004D4543" w:rsidRDefault="00B37391" w:rsidP="00DD68F5">
            <w:pPr>
              <w:pStyle w:val="TableParagraph"/>
              <w:spacing w:before="4"/>
              <w:ind w:left="208" w:right="380"/>
              <w:rPr>
                <w:rFonts w:ascii="Arial" w:hAnsi="Arial" w:cs="Times New Roman"/>
                <w:b/>
                <w:sz w:val="14"/>
                <w:szCs w:val="14"/>
                <w:lang w:val="en-GB"/>
              </w:rPr>
            </w:pPr>
            <w:r w:rsidRPr="004D4543">
              <w:rPr>
                <w:rFonts w:ascii="Arial" w:hAnsi="Arial" w:cs="Times New Roman"/>
                <w:b/>
                <w:sz w:val="14"/>
                <w:szCs w:val="14"/>
                <w:lang w:val="en-GB"/>
              </w:rPr>
              <w:t>β</w:t>
            </w:r>
            <w:r w:rsidRPr="004D4543">
              <w:rPr>
                <w:rFonts w:ascii="Arial" w:hAnsi="Arial" w:cs="Times New Roman"/>
                <w:b/>
                <w:sz w:val="14"/>
                <w:szCs w:val="14"/>
                <w:vertAlign w:val="subscript"/>
                <w:lang w:val="en-GB"/>
              </w:rPr>
              <w:t>5</w:t>
            </w:r>
          </w:p>
        </w:tc>
        <w:tc>
          <w:tcPr>
            <w:tcW w:w="0" w:type="auto"/>
          </w:tcPr>
          <w:p w14:paraId="0A83A01F" w14:textId="77777777" w:rsidR="00B37391" w:rsidRPr="004D4543" w:rsidRDefault="00B37391" w:rsidP="00DD68F5">
            <w:pPr>
              <w:pStyle w:val="TableParagraph"/>
              <w:spacing w:before="4"/>
              <w:ind w:left="208" w:right="380"/>
              <w:rPr>
                <w:rFonts w:ascii="Arial" w:hAnsi="Arial" w:cs="Times New Roman"/>
                <w:b/>
                <w:sz w:val="14"/>
                <w:szCs w:val="14"/>
                <w:lang w:val="en-GB"/>
              </w:rPr>
            </w:pPr>
            <w:r w:rsidRPr="004D4543">
              <w:rPr>
                <w:rFonts w:ascii="Arial" w:hAnsi="Arial" w:cs="Times New Roman"/>
                <w:b/>
                <w:sz w:val="14"/>
                <w:szCs w:val="14"/>
                <w:lang w:val="en-GB"/>
              </w:rPr>
              <w:t>β</w:t>
            </w:r>
            <w:r w:rsidRPr="004D4543">
              <w:rPr>
                <w:rFonts w:ascii="Arial" w:hAnsi="Arial" w:cs="Times New Roman"/>
                <w:b/>
                <w:sz w:val="14"/>
                <w:szCs w:val="14"/>
                <w:vertAlign w:val="subscript"/>
                <w:lang w:val="en-GB"/>
              </w:rPr>
              <w:t>6</w:t>
            </w:r>
          </w:p>
        </w:tc>
      </w:tr>
      <w:tr w:rsidR="00B37391" w:rsidRPr="004D4543" w14:paraId="6FFD524D" w14:textId="77777777" w:rsidTr="00DD68F5">
        <w:tc>
          <w:tcPr>
            <w:tcW w:w="0" w:type="auto"/>
          </w:tcPr>
          <w:p w14:paraId="51D67E24" w14:textId="77777777" w:rsidR="00B37391" w:rsidRPr="004D4543" w:rsidRDefault="00B37391" w:rsidP="00DD68F5">
            <w:pPr>
              <w:rPr>
                <w:rFonts w:ascii="Arial" w:hAnsi="Arial" w:cs="Times New Roman"/>
                <w:sz w:val="14"/>
                <w:szCs w:val="14"/>
                <w:lang w:val="en-GB"/>
              </w:rPr>
            </w:pPr>
            <w:r w:rsidRPr="004D4543">
              <w:rPr>
                <w:rFonts w:ascii="Arial" w:hAnsi="Arial" w:cs="Times New Roman"/>
                <w:sz w:val="14"/>
                <w:szCs w:val="14"/>
                <w:lang w:val="en-GB"/>
              </w:rPr>
              <w:t>cnc1</w:t>
            </w:r>
          </w:p>
        </w:tc>
        <w:tc>
          <w:tcPr>
            <w:tcW w:w="0" w:type="auto"/>
          </w:tcPr>
          <w:p w14:paraId="2CB217CD"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4.386</w:t>
            </w:r>
          </w:p>
        </w:tc>
        <w:tc>
          <w:tcPr>
            <w:tcW w:w="0" w:type="auto"/>
          </w:tcPr>
          <w:p w14:paraId="4747DC74"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-0.423</w:t>
            </w:r>
          </w:p>
        </w:tc>
        <w:tc>
          <w:tcPr>
            <w:tcW w:w="0" w:type="auto"/>
          </w:tcPr>
          <w:p w14:paraId="2AE124D6"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-0.066</w:t>
            </w:r>
          </w:p>
        </w:tc>
        <w:tc>
          <w:tcPr>
            <w:tcW w:w="0" w:type="auto"/>
          </w:tcPr>
          <w:p w14:paraId="1A4EDF4A"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0.248</w:t>
            </w:r>
          </w:p>
        </w:tc>
        <w:tc>
          <w:tcPr>
            <w:tcW w:w="0" w:type="auto"/>
          </w:tcPr>
          <w:p w14:paraId="5ED8E08A"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0.967</w:t>
            </w:r>
          </w:p>
        </w:tc>
        <w:tc>
          <w:tcPr>
            <w:tcW w:w="0" w:type="auto"/>
          </w:tcPr>
          <w:p w14:paraId="412AF2FD"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1.398</w:t>
            </w:r>
          </w:p>
        </w:tc>
        <w:tc>
          <w:tcPr>
            <w:tcW w:w="0" w:type="auto"/>
          </w:tcPr>
          <w:p w14:paraId="27B89A1F"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1.799</w:t>
            </w:r>
          </w:p>
        </w:tc>
      </w:tr>
      <w:tr w:rsidR="00B37391" w:rsidRPr="004D4543" w14:paraId="791BADA9" w14:textId="77777777" w:rsidTr="00DD68F5">
        <w:tc>
          <w:tcPr>
            <w:tcW w:w="0" w:type="auto"/>
          </w:tcPr>
          <w:p w14:paraId="644B5945" w14:textId="77777777" w:rsidR="00B37391" w:rsidRPr="004D4543" w:rsidRDefault="00B37391" w:rsidP="00DD68F5">
            <w:pPr>
              <w:rPr>
                <w:rFonts w:ascii="Arial" w:hAnsi="Arial" w:cs="Times New Roman"/>
                <w:sz w:val="14"/>
                <w:szCs w:val="14"/>
                <w:lang w:val="en-GB"/>
              </w:rPr>
            </w:pPr>
            <w:r w:rsidRPr="004D4543">
              <w:rPr>
                <w:rFonts w:ascii="Arial" w:hAnsi="Arial" w:cs="Times New Roman"/>
                <w:sz w:val="14"/>
                <w:szCs w:val="14"/>
                <w:lang w:val="en-GB"/>
              </w:rPr>
              <w:t>cnc2</w:t>
            </w:r>
          </w:p>
        </w:tc>
        <w:tc>
          <w:tcPr>
            <w:tcW w:w="0" w:type="auto"/>
          </w:tcPr>
          <w:p w14:paraId="39AC8B4D"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5.389</w:t>
            </w:r>
          </w:p>
        </w:tc>
        <w:tc>
          <w:tcPr>
            <w:tcW w:w="0" w:type="auto"/>
          </w:tcPr>
          <w:p w14:paraId="2B68DDA5"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-0.308</w:t>
            </w:r>
          </w:p>
        </w:tc>
        <w:tc>
          <w:tcPr>
            <w:tcW w:w="0" w:type="auto"/>
          </w:tcPr>
          <w:p w14:paraId="710BC028"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0.095</w:t>
            </w:r>
          </w:p>
        </w:tc>
        <w:tc>
          <w:tcPr>
            <w:tcW w:w="0" w:type="auto"/>
          </w:tcPr>
          <w:p w14:paraId="6AD7A7BA"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0.466</w:t>
            </w:r>
          </w:p>
        </w:tc>
        <w:tc>
          <w:tcPr>
            <w:tcW w:w="0" w:type="auto"/>
          </w:tcPr>
          <w:p w14:paraId="6E4A8BAB"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1.125</w:t>
            </w:r>
          </w:p>
        </w:tc>
        <w:tc>
          <w:tcPr>
            <w:tcW w:w="0" w:type="auto"/>
          </w:tcPr>
          <w:p w14:paraId="3CDD1E20"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1.573</w:t>
            </w:r>
          </w:p>
        </w:tc>
        <w:tc>
          <w:tcPr>
            <w:tcW w:w="0" w:type="auto"/>
          </w:tcPr>
          <w:p w14:paraId="09D986F9" w14:textId="77777777" w:rsidR="00B37391" w:rsidRPr="004D4543" w:rsidRDefault="00B37391" w:rsidP="00DD6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eastAsia="Times New Roman" w:hAnsi="Arial" w:cs="Times New Roman"/>
                <w:color w:val="000000"/>
                <w:sz w:val="14"/>
                <w:szCs w:val="14"/>
                <w:lang w:val="en-GB"/>
              </w:rPr>
            </w:pPr>
            <w:r w:rsidRPr="004D4543">
              <w:rPr>
                <w:rFonts w:ascii="Arial" w:hAnsi="Arial" w:cs="Times New Roman"/>
                <w:sz w:val="14"/>
                <w:szCs w:val="14"/>
                <w:lang w:val="en-GB"/>
              </w:rPr>
              <w:t>2.149</w:t>
            </w:r>
          </w:p>
        </w:tc>
      </w:tr>
      <w:tr w:rsidR="00B37391" w:rsidRPr="004D4543" w14:paraId="678F1B91" w14:textId="77777777" w:rsidTr="00DD68F5">
        <w:tc>
          <w:tcPr>
            <w:tcW w:w="0" w:type="auto"/>
          </w:tcPr>
          <w:p w14:paraId="35E216DE" w14:textId="77777777" w:rsidR="00B37391" w:rsidRPr="004D4543" w:rsidRDefault="00B37391" w:rsidP="00DD68F5">
            <w:pPr>
              <w:rPr>
                <w:rFonts w:ascii="Arial" w:hAnsi="Arial" w:cs="Times New Roman"/>
                <w:sz w:val="14"/>
                <w:szCs w:val="14"/>
                <w:lang w:val="en-GB"/>
              </w:rPr>
            </w:pPr>
            <w:r w:rsidRPr="004D4543">
              <w:rPr>
                <w:rFonts w:ascii="Arial" w:hAnsi="Arial" w:cs="Times New Roman"/>
                <w:sz w:val="14"/>
                <w:szCs w:val="14"/>
                <w:lang w:val="en-GB"/>
              </w:rPr>
              <w:t>cnc3</w:t>
            </w:r>
          </w:p>
        </w:tc>
        <w:tc>
          <w:tcPr>
            <w:tcW w:w="0" w:type="auto"/>
          </w:tcPr>
          <w:p w14:paraId="3D9420D5"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3.766</w:t>
            </w:r>
          </w:p>
        </w:tc>
        <w:tc>
          <w:tcPr>
            <w:tcW w:w="0" w:type="auto"/>
          </w:tcPr>
          <w:p w14:paraId="76BC7194"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-0.754</w:t>
            </w:r>
          </w:p>
        </w:tc>
        <w:tc>
          <w:tcPr>
            <w:tcW w:w="0" w:type="auto"/>
          </w:tcPr>
          <w:p w14:paraId="365E31AE"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-0.186</w:t>
            </w:r>
          </w:p>
        </w:tc>
        <w:tc>
          <w:tcPr>
            <w:tcW w:w="0" w:type="auto"/>
          </w:tcPr>
          <w:p w14:paraId="56A49DE0"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0.187</w:t>
            </w:r>
          </w:p>
        </w:tc>
        <w:tc>
          <w:tcPr>
            <w:tcW w:w="0" w:type="auto"/>
          </w:tcPr>
          <w:p w14:paraId="04498706"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0.832</w:t>
            </w:r>
          </w:p>
        </w:tc>
        <w:tc>
          <w:tcPr>
            <w:tcW w:w="0" w:type="auto"/>
          </w:tcPr>
          <w:p w14:paraId="13CDB332"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1.207</w:t>
            </w:r>
          </w:p>
        </w:tc>
        <w:tc>
          <w:tcPr>
            <w:tcW w:w="0" w:type="auto"/>
          </w:tcPr>
          <w:p w14:paraId="5560399D"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1.802</w:t>
            </w:r>
          </w:p>
        </w:tc>
      </w:tr>
      <w:tr w:rsidR="00B37391" w:rsidRPr="004D4543" w14:paraId="0CF15736" w14:textId="77777777" w:rsidTr="00DD68F5">
        <w:tc>
          <w:tcPr>
            <w:tcW w:w="0" w:type="auto"/>
          </w:tcPr>
          <w:p w14:paraId="78217A37" w14:textId="77777777" w:rsidR="00B37391" w:rsidRPr="004D4543" w:rsidRDefault="00B37391" w:rsidP="00DD68F5">
            <w:pPr>
              <w:rPr>
                <w:rFonts w:ascii="Arial" w:hAnsi="Arial" w:cs="Times New Roman"/>
                <w:sz w:val="14"/>
                <w:szCs w:val="14"/>
                <w:lang w:val="en-GB"/>
              </w:rPr>
            </w:pPr>
            <w:r w:rsidRPr="004D4543">
              <w:rPr>
                <w:rFonts w:ascii="Arial" w:hAnsi="Arial" w:cs="Times New Roman"/>
                <w:sz w:val="14"/>
                <w:szCs w:val="14"/>
                <w:lang w:val="en-GB"/>
              </w:rPr>
              <w:t>cnc4</w:t>
            </w:r>
          </w:p>
        </w:tc>
        <w:tc>
          <w:tcPr>
            <w:tcW w:w="0" w:type="auto"/>
          </w:tcPr>
          <w:p w14:paraId="375A8971"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3.29</w:t>
            </w:r>
          </w:p>
        </w:tc>
        <w:tc>
          <w:tcPr>
            <w:tcW w:w="0" w:type="auto"/>
          </w:tcPr>
          <w:p w14:paraId="27577876"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-0.895</w:t>
            </w:r>
          </w:p>
        </w:tc>
        <w:tc>
          <w:tcPr>
            <w:tcW w:w="0" w:type="auto"/>
          </w:tcPr>
          <w:p w14:paraId="61B51A7C"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-0.477</w:t>
            </w:r>
          </w:p>
        </w:tc>
        <w:tc>
          <w:tcPr>
            <w:tcW w:w="0" w:type="auto"/>
          </w:tcPr>
          <w:p w14:paraId="7BC5FC28"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-0.139</w:t>
            </w:r>
          </w:p>
        </w:tc>
        <w:tc>
          <w:tcPr>
            <w:tcW w:w="0" w:type="auto"/>
          </w:tcPr>
          <w:p w14:paraId="7567870F"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0.829</w:t>
            </w:r>
          </w:p>
        </w:tc>
        <w:tc>
          <w:tcPr>
            <w:tcW w:w="0" w:type="auto"/>
          </w:tcPr>
          <w:p w14:paraId="1FB5464F"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1.327</w:t>
            </w:r>
          </w:p>
        </w:tc>
        <w:tc>
          <w:tcPr>
            <w:tcW w:w="0" w:type="auto"/>
          </w:tcPr>
          <w:p w14:paraId="085701EB"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1.979</w:t>
            </w:r>
          </w:p>
        </w:tc>
      </w:tr>
      <w:tr w:rsidR="00B37391" w:rsidRPr="004D4543" w14:paraId="43ACFF18" w14:textId="77777777" w:rsidTr="00DD68F5">
        <w:tc>
          <w:tcPr>
            <w:tcW w:w="0" w:type="auto"/>
          </w:tcPr>
          <w:p w14:paraId="21AB66FF" w14:textId="77777777" w:rsidR="00B37391" w:rsidRPr="004D4543" w:rsidRDefault="00B37391" w:rsidP="00DD68F5">
            <w:pPr>
              <w:rPr>
                <w:rFonts w:ascii="Arial" w:hAnsi="Arial" w:cs="Times New Roman"/>
                <w:sz w:val="14"/>
                <w:szCs w:val="14"/>
                <w:lang w:val="en-GB"/>
              </w:rPr>
            </w:pPr>
            <w:r w:rsidRPr="004D4543">
              <w:rPr>
                <w:rFonts w:ascii="Arial" w:hAnsi="Arial" w:cs="Times New Roman"/>
                <w:sz w:val="14"/>
                <w:szCs w:val="14"/>
                <w:lang w:val="en-GB"/>
              </w:rPr>
              <w:t>cnc5</w:t>
            </w:r>
          </w:p>
        </w:tc>
        <w:tc>
          <w:tcPr>
            <w:tcW w:w="0" w:type="auto"/>
          </w:tcPr>
          <w:p w14:paraId="479AF6D7"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4.288</w:t>
            </w:r>
          </w:p>
        </w:tc>
        <w:tc>
          <w:tcPr>
            <w:tcW w:w="0" w:type="auto"/>
          </w:tcPr>
          <w:p w14:paraId="1EFC6468"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-0.392</w:t>
            </w:r>
          </w:p>
        </w:tc>
        <w:tc>
          <w:tcPr>
            <w:tcW w:w="0" w:type="auto"/>
          </w:tcPr>
          <w:p w14:paraId="53A4BC80"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0.063</w:t>
            </w:r>
          </w:p>
        </w:tc>
        <w:tc>
          <w:tcPr>
            <w:tcW w:w="0" w:type="auto"/>
          </w:tcPr>
          <w:p w14:paraId="71E068B7"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0.4</w:t>
            </w:r>
          </w:p>
        </w:tc>
        <w:tc>
          <w:tcPr>
            <w:tcW w:w="0" w:type="auto"/>
          </w:tcPr>
          <w:p w14:paraId="491E3C1A"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1.201</w:t>
            </w:r>
          </w:p>
        </w:tc>
        <w:tc>
          <w:tcPr>
            <w:tcW w:w="0" w:type="auto"/>
          </w:tcPr>
          <w:p w14:paraId="27F48272" w14:textId="77777777" w:rsidR="00B37391" w:rsidRPr="004D4543" w:rsidRDefault="00B37391" w:rsidP="00DD68F5">
            <w:pPr>
              <w:jc w:val="center"/>
              <w:rPr>
                <w:rFonts w:ascii="Arial" w:hAnsi="Arial" w:cs="Times New Roman"/>
                <w:sz w:val="14"/>
                <w:szCs w:val="14"/>
                <w:lang w:val="en-GB"/>
              </w:rPr>
            </w:pPr>
            <w:r w:rsidRPr="004D4543">
              <w:rPr>
                <w:rFonts w:ascii="Arial" w:hAnsi="Arial" w:cs="Times New Roman"/>
                <w:sz w:val="14"/>
                <w:szCs w:val="14"/>
                <w:lang w:val="en-GB"/>
              </w:rPr>
              <w:t>1.712</w:t>
            </w:r>
          </w:p>
        </w:tc>
        <w:tc>
          <w:tcPr>
            <w:tcW w:w="0" w:type="auto"/>
          </w:tcPr>
          <w:p w14:paraId="6A3D1073" w14:textId="77777777" w:rsidR="00B37391" w:rsidRPr="004D4543" w:rsidRDefault="00B37391" w:rsidP="00DD68F5">
            <w:pPr>
              <w:keepNext/>
              <w:jc w:val="center"/>
              <w:rPr>
                <w:rFonts w:ascii="Arial" w:hAnsi="Arial" w:cs="Times New Roman"/>
                <w:sz w:val="14"/>
                <w:szCs w:val="14"/>
                <w:lang w:val="en-GB"/>
              </w:rPr>
            </w:pPr>
            <w:r w:rsidRPr="004D4543">
              <w:rPr>
                <w:rFonts w:ascii="Arial" w:hAnsi="Arial" w:cs="Times New Roman"/>
                <w:sz w:val="14"/>
                <w:szCs w:val="14"/>
                <w:lang w:val="en-GB"/>
              </w:rPr>
              <w:t>2.267</w:t>
            </w:r>
          </w:p>
        </w:tc>
      </w:tr>
    </w:tbl>
    <w:p w14:paraId="5EC30419" w14:textId="77777777" w:rsidR="00B37391" w:rsidRPr="004D4543" w:rsidRDefault="00B37391" w:rsidP="00B37391">
      <w:pPr>
        <w:rPr>
          <w:rFonts w:ascii="Arial" w:hAnsi="Arial"/>
          <w:sz w:val="14"/>
          <w:szCs w:val="14"/>
        </w:rPr>
      </w:pPr>
    </w:p>
    <w:p w14:paraId="144ECC52" w14:textId="77777777" w:rsidR="00B37391" w:rsidRDefault="00B37391" w:rsidP="00B37391">
      <w:pPr>
        <w:pStyle w:val="Caption"/>
        <w:keepNext/>
        <w:rPr>
          <w:rFonts w:ascii="Times New Roman" w:hAnsi="Times New Roman" w:cs="Times New Roman"/>
          <w:i w:val="0"/>
          <w:smallCaps/>
          <w:color w:val="auto"/>
          <w:sz w:val="24"/>
          <w:szCs w:val="24"/>
          <w:lang w:val="en-GB"/>
        </w:rPr>
      </w:pPr>
    </w:p>
    <w:p w14:paraId="5DED211F" w14:textId="77777777" w:rsidR="00B37391" w:rsidRPr="00B37391" w:rsidRDefault="00B37391" w:rsidP="00B37391">
      <w:pPr>
        <w:rPr>
          <w:lang w:val="en-GB"/>
        </w:rPr>
      </w:pPr>
    </w:p>
    <w:p w14:paraId="769E9754" w14:textId="10A26777" w:rsidR="006A62B2" w:rsidRPr="007D6E46" w:rsidRDefault="006A62B2" w:rsidP="006A62B2">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4</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IRT GRM results. ICC = item characteristic curves; CCC = category characteristic curves; I &amp; SE = test information &amp; standard error; TCC = test characteristic curve</w:t>
      </w:r>
    </w:p>
    <w:p w14:paraId="3D207158" w14:textId="77777777" w:rsidR="006A62B2" w:rsidRPr="00D62C67" w:rsidRDefault="006A62B2" w:rsidP="006A62B2">
      <w:pPr>
        <w:rPr>
          <w:rFonts w:ascii="Times New Roman" w:hAnsi="Times New Roman" w:cs="Times New Roman"/>
          <w:sz w:val="24"/>
          <w:szCs w:val="24"/>
          <w:highlight w:val="yellow"/>
        </w:rPr>
      </w:pPr>
    </w:p>
    <w:p w14:paraId="2A9CAFAD" w14:textId="77777777" w:rsidR="003D4B85" w:rsidRPr="007D6E46" w:rsidRDefault="003D4B85" w:rsidP="003D4B85">
      <w:pPr>
        <w:rPr>
          <w:rFonts w:ascii="Times New Roman" w:hAnsi="Times New Roman" w:cs="Times New Roman"/>
          <w:lang w:val="en-GB"/>
        </w:rPr>
      </w:pPr>
    </w:p>
    <w:p w14:paraId="55FC030B" w14:textId="4D4AA96C" w:rsidR="00056E39" w:rsidRPr="007D6E46" w:rsidRDefault="00056E39" w:rsidP="00056E39">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5</w:t>
      </w:r>
      <w:r w:rsidR="00B37391">
        <w:rPr>
          <w:rFonts w:ascii="Times New Roman" w:hAnsi="Times New Roman" w:cs="Times New Roman"/>
          <w:i w:val="0"/>
          <w:smallCaps/>
          <w:color w:val="auto"/>
          <w:sz w:val="24"/>
          <w:szCs w:val="24"/>
          <w:lang w:val="en-GB"/>
        </w:rPr>
        <w:t xml:space="preserve"> </w:t>
      </w:r>
      <w:proofErr w:type="gramStart"/>
      <w:r w:rsidRPr="007D6E46">
        <w:rPr>
          <w:rFonts w:ascii="Times New Roman" w:hAnsi="Times New Roman" w:cs="Times New Roman"/>
          <w:color w:val="auto"/>
          <w:sz w:val="24"/>
          <w:szCs w:val="24"/>
          <w:lang w:val="en-GB"/>
        </w:rPr>
        <w:t>Collective narcissism measurement model</w:t>
      </w:r>
      <w:proofErr w:type="gramEnd"/>
    </w:p>
    <w:p w14:paraId="151729B2" w14:textId="77777777" w:rsidR="00056E39" w:rsidRPr="007D6E46" w:rsidRDefault="00056E39" w:rsidP="00056E39">
      <w:pPr>
        <w:rPr>
          <w:rFonts w:ascii="Times New Roman" w:hAnsi="Times New Roman" w:cs="Times New Roman"/>
          <w:sz w:val="24"/>
          <w:szCs w:val="24"/>
          <w:lang w:val="en-GB"/>
        </w:rPr>
      </w:pPr>
    </w:p>
    <w:p w14:paraId="580C47DA" w14:textId="77777777" w:rsidR="003D4B85" w:rsidRPr="007D6E46" w:rsidRDefault="003D4B85" w:rsidP="003D4B85">
      <w:pPr>
        <w:rPr>
          <w:rFonts w:ascii="Times New Roman" w:hAnsi="Times New Roman" w:cs="Times New Roman"/>
          <w:lang w:val="en-GB"/>
        </w:rPr>
      </w:pPr>
    </w:p>
    <w:p w14:paraId="6A2D6563" w14:textId="32ACBD7C" w:rsidR="003D4B85" w:rsidRPr="007D6E46" w:rsidRDefault="003D4B85"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Pr="007D6E46">
        <w:rPr>
          <w:rFonts w:ascii="Times New Roman" w:hAnsi="Times New Roman" w:cs="Times New Roman"/>
          <w:i w:val="0"/>
          <w:smallCaps/>
          <w:color w:val="auto"/>
          <w:sz w:val="24"/>
          <w:szCs w:val="24"/>
          <w:lang w:val="en-GB"/>
        </w:rPr>
        <w:fldChar w:fldCharType="begin"/>
      </w:r>
      <w:r w:rsidRPr="007D6E46">
        <w:rPr>
          <w:rFonts w:ascii="Times New Roman" w:hAnsi="Times New Roman" w:cs="Times New Roman"/>
          <w:i w:val="0"/>
          <w:smallCaps/>
          <w:color w:val="auto"/>
          <w:sz w:val="24"/>
          <w:szCs w:val="24"/>
          <w:lang w:val="en-GB"/>
        </w:rPr>
        <w:instrText xml:space="preserve"> SEQ Table \* ARABIC </w:instrText>
      </w:r>
      <w:r w:rsidRPr="007D6E46">
        <w:rPr>
          <w:rFonts w:ascii="Times New Roman" w:hAnsi="Times New Roman" w:cs="Times New Roman"/>
          <w:i w:val="0"/>
          <w:smallCaps/>
          <w:color w:val="auto"/>
          <w:sz w:val="24"/>
          <w:szCs w:val="24"/>
          <w:lang w:val="en-GB"/>
        </w:rPr>
        <w:fldChar w:fldCharType="separate"/>
      </w:r>
      <w:r w:rsidRPr="007D6E46">
        <w:rPr>
          <w:rFonts w:ascii="Times New Roman" w:hAnsi="Times New Roman" w:cs="Times New Roman"/>
          <w:i w:val="0"/>
          <w:smallCaps/>
          <w:noProof/>
          <w:color w:val="auto"/>
          <w:sz w:val="24"/>
          <w:szCs w:val="24"/>
          <w:lang w:val="en-GB"/>
        </w:rPr>
        <w:t>5</w:t>
      </w:r>
      <w:r w:rsidRPr="007D6E46">
        <w:rPr>
          <w:rFonts w:ascii="Times New Roman" w:hAnsi="Times New Roman" w:cs="Times New Roman"/>
          <w:i w:val="0"/>
          <w:smallCaps/>
          <w:color w:val="auto"/>
          <w:sz w:val="24"/>
          <w:szCs w:val="24"/>
          <w:lang w:val="en-GB"/>
        </w:rPr>
        <w:fldChar w:fldCharType="end"/>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Goodness of fit statistics for the higher-order collective narcissism measurement model. </w:t>
      </w:r>
      <w:proofErr w:type="gramStart"/>
      <w:r w:rsidRPr="007D6E46">
        <w:rPr>
          <w:rFonts w:ascii="Times New Roman" w:hAnsi="Times New Roman" w:cs="Times New Roman"/>
          <w:color w:val="auto"/>
          <w:sz w:val="24"/>
          <w:szCs w:val="24"/>
          <w:lang w:val="en-GB"/>
        </w:rPr>
        <w:t>gCN</w:t>
      </w:r>
      <w:proofErr w:type="gramEnd"/>
      <w:r w:rsidRPr="007D6E46">
        <w:rPr>
          <w:rFonts w:ascii="Times New Roman" w:hAnsi="Times New Roman" w:cs="Times New Roman"/>
          <w:color w:val="auto"/>
          <w:sz w:val="24"/>
          <w:szCs w:val="24"/>
          <w:lang w:val="en-GB"/>
        </w:rPr>
        <w:t xml:space="preserve"> = general collective narcissism; CNn = collective narcissism (national); CNr = collective narcissism (Catholic).</w:t>
      </w:r>
    </w:p>
    <w:tbl>
      <w:tblPr>
        <w:tblStyle w:val="GridTableLight"/>
        <w:tblW w:w="0" w:type="auto"/>
        <w:tblLook w:val="04A0" w:firstRow="1" w:lastRow="0" w:firstColumn="1" w:lastColumn="0" w:noHBand="0" w:noVBand="1"/>
      </w:tblPr>
      <w:tblGrid>
        <w:gridCol w:w="6209"/>
        <w:gridCol w:w="3413"/>
      </w:tblGrid>
      <w:tr w:rsidR="00B37391" w:rsidRPr="00A6333B" w14:paraId="4554711E" w14:textId="77777777" w:rsidTr="00DD68F5">
        <w:tc>
          <w:tcPr>
            <w:tcW w:w="0" w:type="auto"/>
          </w:tcPr>
          <w:p w14:paraId="70E1161F" w14:textId="77777777" w:rsidR="00B37391" w:rsidRPr="00A6333B" w:rsidRDefault="00B37391" w:rsidP="00DD68F5">
            <w:pPr>
              <w:rPr>
                <w:rFonts w:ascii="Arial" w:hAnsi="Arial" w:cs="Times New Roman"/>
                <w:sz w:val="14"/>
                <w:szCs w:val="14"/>
                <w:lang w:val="en-GB"/>
              </w:rPr>
            </w:pPr>
            <w:r w:rsidRPr="00A6333B">
              <w:rPr>
                <w:rFonts w:ascii="Arial" w:hAnsi="Arial" w:cs="Times New Roman"/>
                <w:b/>
                <w:sz w:val="14"/>
                <w:szCs w:val="14"/>
                <w:lang w:val="en-GB"/>
              </w:rPr>
              <w:t>Robust χ2 (df)</w:t>
            </w:r>
            <w:r w:rsidRPr="00A6333B">
              <w:rPr>
                <w:rFonts w:ascii="Arial" w:hAnsi="Arial" w:cs="Times New Roman"/>
                <w:sz w:val="14"/>
                <w:szCs w:val="14"/>
                <w:lang w:val="en-GB"/>
              </w:rPr>
              <w:t>:</w:t>
            </w:r>
          </w:p>
        </w:tc>
        <w:tc>
          <w:tcPr>
            <w:tcW w:w="0" w:type="auto"/>
          </w:tcPr>
          <w:p w14:paraId="061A9861" w14:textId="77777777" w:rsidR="00B37391" w:rsidRPr="00A6333B" w:rsidRDefault="00B37391" w:rsidP="00DD68F5">
            <w:pPr>
              <w:rPr>
                <w:rFonts w:ascii="Arial" w:hAnsi="Arial" w:cs="Times New Roman"/>
                <w:sz w:val="14"/>
                <w:szCs w:val="14"/>
                <w:lang w:val="en-GB"/>
              </w:rPr>
            </w:pPr>
            <w:r w:rsidRPr="00A6333B">
              <w:rPr>
                <w:rFonts w:ascii="Arial" w:hAnsi="Arial" w:cs="Times New Roman"/>
                <w:sz w:val="14"/>
                <w:szCs w:val="14"/>
                <w:lang w:val="en-GB"/>
              </w:rPr>
              <w:t>102.738***(33)</w:t>
            </w:r>
          </w:p>
        </w:tc>
      </w:tr>
      <w:tr w:rsidR="00B37391" w:rsidRPr="00A6333B" w14:paraId="54887171" w14:textId="77777777" w:rsidTr="00DD68F5">
        <w:tc>
          <w:tcPr>
            <w:tcW w:w="0" w:type="auto"/>
          </w:tcPr>
          <w:p w14:paraId="5384685C" w14:textId="77777777" w:rsidR="00B37391" w:rsidRPr="00A6333B" w:rsidRDefault="00B37391" w:rsidP="00DD68F5">
            <w:pPr>
              <w:rPr>
                <w:rFonts w:ascii="Arial" w:hAnsi="Arial" w:cs="Times New Roman"/>
                <w:b/>
                <w:sz w:val="14"/>
                <w:szCs w:val="14"/>
                <w:lang w:val="en-GB"/>
              </w:rPr>
            </w:pPr>
            <w:r w:rsidRPr="00A6333B">
              <w:rPr>
                <w:rFonts w:ascii="Arial" w:hAnsi="Arial" w:cs="Times New Roman"/>
                <w:b/>
                <w:sz w:val="14"/>
                <w:szCs w:val="14"/>
                <w:lang w:val="en-GB"/>
              </w:rPr>
              <w:t>Scaling correction factor for the Yuan-Bentler correction</w:t>
            </w:r>
          </w:p>
        </w:tc>
        <w:tc>
          <w:tcPr>
            <w:tcW w:w="0" w:type="auto"/>
          </w:tcPr>
          <w:p w14:paraId="19A470CF" w14:textId="77777777" w:rsidR="00B37391" w:rsidRPr="00A6333B" w:rsidRDefault="00B37391" w:rsidP="00DD68F5">
            <w:pPr>
              <w:rPr>
                <w:rFonts w:ascii="Arial" w:hAnsi="Arial" w:cs="Times New Roman"/>
                <w:sz w:val="14"/>
                <w:szCs w:val="14"/>
                <w:lang w:val="en-GB"/>
              </w:rPr>
            </w:pPr>
            <w:r w:rsidRPr="00A6333B">
              <w:rPr>
                <w:rFonts w:ascii="Arial" w:hAnsi="Arial" w:cs="Times New Roman"/>
                <w:sz w:val="14"/>
                <w:szCs w:val="14"/>
                <w:lang w:val="en-GB"/>
              </w:rPr>
              <w:t>1.333</w:t>
            </w:r>
          </w:p>
        </w:tc>
      </w:tr>
      <w:tr w:rsidR="00B37391" w:rsidRPr="00A6333B" w14:paraId="731616B3" w14:textId="77777777" w:rsidTr="00DD68F5">
        <w:tc>
          <w:tcPr>
            <w:tcW w:w="0" w:type="auto"/>
          </w:tcPr>
          <w:p w14:paraId="1174D764" w14:textId="77777777" w:rsidR="00B37391" w:rsidRPr="00A6333B" w:rsidRDefault="00B37391" w:rsidP="00DD68F5">
            <w:pPr>
              <w:rPr>
                <w:rFonts w:ascii="Arial" w:hAnsi="Arial" w:cs="Times New Roman"/>
                <w:sz w:val="14"/>
                <w:szCs w:val="14"/>
                <w:lang w:val="en-GB"/>
              </w:rPr>
            </w:pPr>
            <w:r w:rsidRPr="00A6333B">
              <w:rPr>
                <w:rFonts w:ascii="Arial" w:hAnsi="Arial" w:cs="Times New Roman"/>
                <w:b/>
                <w:sz w:val="14"/>
                <w:szCs w:val="14"/>
                <w:lang w:val="en-GB"/>
              </w:rPr>
              <w:t>Robust</w:t>
            </w:r>
            <w:r w:rsidRPr="00A6333B">
              <w:rPr>
                <w:rFonts w:ascii="Arial" w:hAnsi="Arial" w:cs="Times New Roman"/>
                <w:sz w:val="14"/>
                <w:szCs w:val="14"/>
                <w:lang w:val="en-GB"/>
              </w:rPr>
              <w:t xml:space="preserve"> </w:t>
            </w:r>
            <w:r w:rsidRPr="00A6333B">
              <w:rPr>
                <w:rFonts w:ascii="Arial" w:hAnsi="Arial" w:cs="Times New Roman"/>
                <w:b/>
                <w:sz w:val="14"/>
                <w:szCs w:val="14"/>
                <w:lang w:val="en-GB"/>
              </w:rPr>
              <w:t>CFI</w:t>
            </w:r>
            <w:r w:rsidRPr="00A6333B">
              <w:rPr>
                <w:rFonts w:ascii="Arial" w:hAnsi="Arial" w:cs="Times New Roman"/>
                <w:sz w:val="14"/>
                <w:szCs w:val="14"/>
                <w:lang w:val="en-GB"/>
              </w:rPr>
              <w:t>:</w:t>
            </w:r>
          </w:p>
        </w:tc>
        <w:tc>
          <w:tcPr>
            <w:tcW w:w="0" w:type="auto"/>
          </w:tcPr>
          <w:p w14:paraId="4A77DAEA" w14:textId="77777777" w:rsidR="00B37391" w:rsidRPr="00A6333B" w:rsidRDefault="00B37391" w:rsidP="00DD68F5">
            <w:pPr>
              <w:rPr>
                <w:rFonts w:ascii="Arial" w:hAnsi="Arial" w:cs="Times New Roman"/>
                <w:sz w:val="14"/>
                <w:szCs w:val="14"/>
                <w:lang w:val="en-GB"/>
              </w:rPr>
            </w:pPr>
            <w:r w:rsidRPr="00A6333B">
              <w:rPr>
                <w:rFonts w:ascii="Arial" w:hAnsi="Arial" w:cs="Times New Roman"/>
                <w:sz w:val="14"/>
                <w:szCs w:val="14"/>
                <w:lang w:val="en-GB"/>
              </w:rPr>
              <w:t>0.980</w:t>
            </w:r>
          </w:p>
        </w:tc>
      </w:tr>
      <w:tr w:rsidR="00B37391" w:rsidRPr="00A6333B" w14:paraId="408EA336" w14:textId="77777777" w:rsidTr="00DD68F5">
        <w:tc>
          <w:tcPr>
            <w:tcW w:w="0" w:type="auto"/>
          </w:tcPr>
          <w:p w14:paraId="3171CD1C" w14:textId="77777777" w:rsidR="00B37391" w:rsidRPr="00A6333B" w:rsidRDefault="00B37391" w:rsidP="00DD68F5">
            <w:pPr>
              <w:rPr>
                <w:rFonts w:ascii="Arial" w:hAnsi="Arial" w:cs="Times New Roman"/>
                <w:sz w:val="14"/>
                <w:szCs w:val="14"/>
                <w:lang w:val="en-GB"/>
              </w:rPr>
            </w:pPr>
            <w:r w:rsidRPr="00A6333B">
              <w:rPr>
                <w:rFonts w:ascii="Arial" w:hAnsi="Arial" w:cs="Times New Roman"/>
                <w:b/>
                <w:sz w:val="14"/>
                <w:szCs w:val="14"/>
                <w:lang w:val="en-GB"/>
              </w:rPr>
              <w:t>Robust TLI:</w:t>
            </w:r>
          </w:p>
        </w:tc>
        <w:tc>
          <w:tcPr>
            <w:tcW w:w="0" w:type="auto"/>
          </w:tcPr>
          <w:p w14:paraId="75D67D37" w14:textId="77777777" w:rsidR="00B37391" w:rsidRPr="00A6333B" w:rsidRDefault="00B37391" w:rsidP="00DD68F5">
            <w:pPr>
              <w:rPr>
                <w:rFonts w:ascii="Arial" w:hAnsi="Arial" w:cs="Times New Roman"/>
                <w:sz w:val="14"/>
                <w:szCs w:val="14"/>
                <w:lang w:val="en-GB"/>
              </w:rPr>
            </w:pPr>
            <w:r w:rsidRPr="00A6333B">
              <w:rPr>
                <w:rFonts w:ascii="Arial" w:hAnsi="Arial" w:cs="Times New Roman"/>
                <w:sz w:val="14"/>
                <w:szCs w:val="14"/>
                <w:lang w:val="en-GB"/>
              </w:rPr>
              <w:t>0.973</w:t>
            </w:r>
          </w:p>
        </w:tc>
      </w:tr>
      <w:tr w:rsidR="00B37391" w:rsidRPr="00A6333B" w14:paraId="5C839CC5" w14:textId="77777777" w:rsidTr="00DD68F5">
        <w:tc>
          <w:tcPr>
            <w:tcW w:w="0" w:type="auto"/>
          </w:tcPr>
          <w:p w14:paraId="3B182E9A" w14:textId="77777777" w:rsidR="00B37391" w:rsidRPr="00A6333B" w:rsidRDefault="00B37391" w:rsidP="00DD68F5">
            <w:pPr>
              <w:rPr>
                <w:rFonts w:ascii="Arial" w:hAnsi="Arial" w:cs="Times New Roman"/>
                <w:sz w:val="14"/>
                <w:szCs w:val="14"/>
                <w:lang w:val="en-GB"/>
              </w:rPr>
            </w:pPr>
            <w:r w:rsidRPr="00A6333B">
              <w:rPr>
                <w:rFonts w:ascii="Arial" w:hAnsi="Arial" w:cs="Times New Roman"/>
                <w:b/>
                <w:sz w:val="14"/>
                <w:szCs w:val="14"/>
                <w:lang w:val="en-GB"/>
              </w:rPr>
              <w:t>Robust RMSEA (P-value) 90 % CI</w:t>
            </w:r>
            <w:r w:rsidRPr="00A6333B">
              <w:rPr>
                <w:rFonts w:ascii="Arial" w:hAnsi="Arial" w:cs="Times New Roman"/>
                <w:sz w:val="14"/>
                <w:szCs w:val="14"/>
                <w:lang w:val="en-GB"/>
              </w:rPr>
              <w:t>:</w:t>
            </w:r>
          </w:p>
        </w:tc>
        <w:tc>
          <w:tcPr>
            <w:tcW w:w="0" w:type="auto"/>
          </w:tcPr>
          <w:p w14:paraId="29C09793" w14:textId="77777777" w:rsidR="00B37391" w:rsidRPr="00A6333B" w:rsidRDefault="00B37391" w:rsidP="00DD68F5">
            <w:pPr>
              <w:rPr>
                <w:rFonts w:ascii="Arial" w:hAnsi="Arial" w:cs="Times New Roman"/>
                <w:sz w:val="14"/>
                <w:szCs w:val="14"/>
                <w:lang w:val="en-GB"/>
              </w:rPr>
            </w:pPr>
            <w:r w:rsidRPr="00A6333B">
              <w:rPr>
                <w:rFonts w:ascii="Arial" w:hAnsi="Arial" w:cs="Times New Roman"/>
                <w:sz w:val="14"/>
                <w:szCs w:val="14"/>
                <w:lang w:val="en-GB"/>
              </w:rPr>
              <w:t>0.072 (0.041) 0.057  0.088</w:t>
            </w:r>
          </w:p>
        </w:tc>
      </w:tr>
      <w:tr w:rsidR="00B37391" w:rsidRPr="00A6333B" w14:paraId="35B6C3A6" w14:textId="77777777" w:rsidTr="00DD68F5">
        <w:tc>
          <w:tcPr>
            <w:tcW w:w="0" w:type="auto"/>
          </w:tcPr>
          <w:p w14:paraId="40221E83" w14:textId="77777777" w:rsidR="00B37391" w:rsidRPr="00A6333B" w:rsidRDefault="00B37391" w:rsidP="00DD68F5">
            <w:pPr>
              <w:rPr>
                <w:rFonts w:ascii="Arial" w:hAnsi="Arial" w:cs="Times New Roman"/>
                <w:sz w:val="14"/>
                <w:szCs w:val="14"/>
                <w:lang w:val="en-GB"/>
              </w:rPr>
            </w:pPr>
            <w:r w:rsidRPr="00A6333B">
              <w:rPr>
                <w:rFonts w:ascii="Arial" w:hAnsi="Arial" w:cs="Times New Roman"/>
                <w:b/>
                <w:sz w:val="14"/>
                <w:szCs w:val="14"/>
                <w:lang w:val="en-GB"/>
              </w:rPr>
              <w:t>SRMR</w:t>
            </w:r>
            <w:r w:rsidRPr="00A6333B">
              <w:rPr>
                <w:rFonts w:ascii="Arial" w:hAnsi="Arial" w:cs="Times New Roman"/>
                <w:sz w:val="14"/>
                <w:szCs w:val="14"/>
                <w:lang w:val="en-GB"/>
              </w:rPr>
              <w:t>:</w:t>
            </w:r>
          </w:p>
        </w:tc>
        <w:tc>
          <w:tcPr>
            <w:tcW w:w="0" w:type="auto"/>
          </w:tcPr>
          <w:p w14:paraId="77F96579" w14:textId="77777777" w:rsidR="00B37391" w:rsidRPr="00A6333B" w:rsidRDefault="00B37391" w:rsidP="00DD68F5">
            <w:pPr>
              <w:rPr>
                <w:rFonts w:ascii="Arial" w:hAnsi="Arial" w:cs="Times New Roman"/>
                <w:sz w:val="14"/>
                <w:szCs w:val="14"/>
                <w:lang w:val="en-GB"/>
              </w:rPr>
            </w:pPr>
            <w:r w:rsidRPr="00A6333B">
              <w:rPr>
                <w:rFonts w:ascii="Arial" w:hAnsi="Arial" w:cs="Times New Roman"/>
                <w:sz w:val="14"/>
                <w:szCs w:val="14"/>
                <w:lang w:val="en-GB"/>
              </w:rPr>
              <w:t>0.025</w:t>
            </w:r>
          </w:p>
        </w:tc>
      </w:tr>
      <w:tr w:rsidR="00B37391" w:rsidRPr="00A6333B" w14:paraId="03CD896F" w14:textId="77777777" w:rsidTr="00DD68F5">
        <w:tc>
          <w:tcPr>
            <w:tcW w:w="0" w:type="auto"/>
          </w:tcPr>
          <w:p w14:paraId="3F7C9856" w14:textId="77777777" w:rsidR="00B37391" w:rsidRPr="00A6333B" w:rsidRDefault="00B37391" w:rsidP="00DD68F5">
            <w:pPr>
              <w:rPr>
                <w:rFonts w:ascii="Arial" w:hAnsi="Arial" w:cs="Times New Roman"/>
                <w:sz w:val="14"/>
                <w:szCs w:val="14"/>
                <w:lang w:val="en-GB"/>
              </w:rPr>
            </w:pPr>
            <w:r w:rsidRPr="00A6333B">
              <w:rPr>
                <w:rFonts w:ascii="Arial" w:hAnsi="Arial" w:cs="Times New Roman"/>
                <w:b/>
                <w:bCs/>
                <w:sz w:val="14"/>
                <w:szCs w:val="14"/>
                <w:lang w:val="en-GB"/>
              </w:rPr>
              <w:t xml:space="preserve">McDonald’s omega (ω) </w:t>
            </w:r>
            <w:r w:rsidRPr="00A6333B">
              <w:rPr>
                <w:rFonts w:ascii="Arial" w:hAnsi="Arial" w:cs="Times New Roman"/>
                <w:b/>
                <w:bCs/>
                <w:sz w:val="14"/>
                <w:szCs w:val="14"/>
                <w:vertAlign w:val="subscript"/>
                <w:lang w:val="en-GB"/>
              </w:rPr>
              <w:t>total</w:t>
            </w:r>
          </w:p>
        </w:tc>
        <w:tc>
          <w:tcPr>
            <w:tcW w:w="0" w:type="auto"/>
          </w:tcPr>
          <w:p w14:paraId="29ECFDB3" w14:textId="77777777" w:rsidR="00B37391" w:rsidRPr="00A6333B" w:rsidRDefault="00B37391" w:rsidP="00DD68F5">
            <w:pPr>
              <w:rPr>
                <w:rFonts w:ascii="Arial" w:hAnsi="Arial" w:cs="Times New Roman"/>
                <w:sz w:val="14"/>
                <w:szCs w:val="14"/>
                <w:lang w:val="en-GB"/>
              </w:rPr>
            </w:pPr>
            <w:r w:rsidRPr="00A6333B">
              <w:rPr>
                <w:rFonts w:ascii="Arial" w:hAnsi="Arial" w:cs="Times New Roman"/>
                <w:sz w:val="14"/>
                <w:szCs w:val="14"/>
                <w:lang w:val="en-GB"/>
              </w:rPr>
              <w:t>0.96</w:t>
            </w:r>
          </w:p>
        </w:tc>
      </w:tr>
      <w:tr w:rsidR="00B37391" w:rsidRPr="00A6333B" w14:paraId="50C4975A" w14:textId="77777777" w:rsidTr="00DD68F5">
        <w:tc>
          <w:tcPr>
            <w:tcW w:w="0" w:type="auto"/>
          </w:tcPr>
          <w:p w14:paraId="7F1E0CC9" w14:textId="77777777" w:rsidR="00B37391" w:rsidRPr="00A6333B" w:rsidRDefault="00B37391" w:rsidP="00DD68F5">
            <w:pPr>
              <w:rPr>
                <w:rFonts w:ascii="Arial" w:hAnsi="Arial" w:cs="Times New Roman"/>
                <w:sz w:val="14"/>
                <w:szCs w:val="14"/>
                <w:lang w:val="en-GB"/>
              </w:rPr>
            </w:pPr>
            <w:r w:rsidRPr="00A6333B">
              <w:rPr>
                <w:rFonts w:ascii="Arial" w:hAnsi="Arial" w:cs="Times New Roman"/>
                <w:b/>
                <w:bCs/>
                <w:sz w:val="14"/>
                <w:szCs w:val="14"/>
                <w:lang w:val="en-GB"/>
              </w:rPr>
              <w:t xml:space="preserve">ω collective narcissism national </w:t>
            </w:r>
          </w:p>
        </w:tc>
        <w:tc>
          <w:tcPr>
            <w:tcW w:w="0" w:type="auto"/>
          </w:tcPr>
          <w:p w14:paraId="3EDD7454" w14:textId="77777777" w:rsidR="00B37391" w:rsidRPr="00A6333B" w:rsidRDefault="00B37391" w:rsidP="00DD68F5">
            <w:pPr>
              <w:rPr>
                <w:rFonts w:ascii="Arial" w:hAnsi="Arial" w:cs="Times New Roman"/>
                <w:sz w:val="14"/>
                <w:szCs w:val="14"/>
                <w:lang w:val="en-GB"/>
              </w:rPr>
            </w:pPr>
            <w:r w:rsidRPr="00A6333B">
              <w:rPr>
                <w:rFonts w:ascii="Arial" w:hAnsi="Arial" w:cs="Times New Roman"/>
                <w:sz w:val="14"/>
                <w:szCs w:val="14"/>
                <w:lang w:val="en-GB"/>
              </w:rPr>
              <w:t>0.92</w:t>
            </w:r>
          </w:p>
        </w:tc>
      </w:tr>
      <w:tr w:rsidR="00B37391" w:rsidRPr="00A6333B" w14:paraId="0CD8C17E" w14:textId="77777777" w:rsidTr="00DD68F5">
        <w:tc>
          <w:tcPr>
            <w:tcW w:w="0" w:type="auto"/>
          </w:tcPr>
          <w:p w14:paraId="20EF338F" w14:textId="77777777" w:rsidR="00B37391" w:rsidRPr="00A6333B" w:rsidRDefault="00B37391" w:rsidP="00DD68F5">
            <w:pPr>
              <w:rPr>
                <w:rFonts w:ascii="Arial" w:hAnsi="Arial" w:cs="Times New Roman"/>
                <w:sz w:val="14"/>
                <w:szCs w:val="14"/>
                <w:lang w:val="en-GB"/>
              </w:rPr>
            </w:pPr>
            <w:r w:rsidRPr="00A6333B">
              <w:rPr>
                <w:rFonts w:ascii="Arial" w:hAnsi="Arial" w:cs="Times New Roman"/>
                <w:b/>
                <w:bCs/>
                <w:sz w:val="14"/>
                <w:szCs w:val="14"/>
                <w:lang w:val="en-GB"/>
              </w:rPr>
              <w:t>ω collective narcissism Catholic</w:t>
            </w:r>
          </w:p>
        </w:tc>
        <w:tc>
          <w:tcPr>
            <w:tcW w:w="0" w:type="auto"/>
          </w:tcPr>
          <w:p w14:paraId="1399C2F4" w14:textId="77777777" w:rsidR="00B37391" w:rsidRPr="00A6333B" w:rsidRDefault="00B37391" w:rsidP="00DD68F5">
            <w:pPr>
              <w:rPr>
                <w:rFonts w:ascii="Arial" w:hAnsi="Arial" w:cs="Times New Roman"/>
                <w:sz w:val="14"/>
                <w:szCs w:val="14"/>
                <w:lang w:val="en-GB"/>
              </w:rPr>
            </w:pPr>
            <w:r w:rsidRPr="00A6333B">
              <w:rPr>
                <w:rFonts w:ascii="Arial" w:hAnsi="Arial" w:cs="Times New Roman"/>
                <w:sz w:val="14"/>
                <w:szCs w:val="14"/>
                <w:lang w:val="en-GB"/>
              </w:rPr>
              <w:t>0.94</w:t>
            </w:r>
          </w:p>
        </w:tc>
      </w:tr>
      <w:tr w:rsidR="00B37391" w:rsidRPr="00A6333B" w14:paraId="41209582" w14:textId="77777777" w:rsidTr="00DD68F5">
        <w:tc>
          <w:tcPr>
            <w:tcW w:w="0" w:type="auto"/>
            <w:gridSpan w:val="2"/>
          </w:tcPr>
          <w:p w14:paraId="7283B0BF" w14:textId="77777777" w:rsidR="00B37391" w:rsidRPr="00A6333B" w:rsidRDefault="00B37391" w:rsidP="00DD68F5">
            <w:pPr>
              <w:rPr>
                <w:rFonts w:ascii="Arial" w:hAnsi="Arial" w:cs="Times New Roman"/>
                <w:sz w:val="14"/>
                <w:szCs w:val="14"/>
                <w:lang w:val="en-GB"/>
              </w:rPr>
            </w:pPr>
            <w:r w:rsidRPr="00A6333B">
              <w:rPr>
                <w:rFonts w:ascii="Arial" w:hAnsi="Arial" w:cs="Times New Roman"/>
                <w:b/>
                <w:bCs/>
                <w:sz w:val="14"/>
                <w:szCs w:val="14"/>
                <w:lang w:val="en-GB"/>
              </w:rPr>
              <w:t xml:space="preserve">Reliability values at level 1: </w:t>
            </w:r>
            <w:r w:rsidRPr="00A6333B">
              <w:rPr>
                <w:rFonts w:ascii="Arial" w:hAnsi="Arial" w:cs="Times New Roman"/>
                <w:sz w:val="14"/>
                <w:szCs w:val="14"/>
                <w:lang w:val="en-GB"/>
              </w:rPr>
              <w:t>0.76;</w:t>
            </w:r>
            <w:r w:rsidRPr="00A6333B">
              <w:rPr>
                <w:rFonts w:ascii="Arial" w:hAnsi="Arial" w:cs="Times New Roman"/>
                <w:b/>
                <w:bCs/>
                <w:sz w:val="14"/>
                <w:szCs w:val="14"/>
                <w:lang w:val="en-GB"/>
              </w:rPr>
              <w:t xml:space="preserve"> Reliability values at level 2: </w:t>
            </w:r>
            <w:r w:rsidRPr="00A6333B">
              <w:rPr>
                <w:rFonts w:ascii="Arial" w:hAnsi="Arial" w:cs="Times New Roman"/>
                <w:sz w:val="14"/>
                <w:szCs w:val="14"/>
                <w:lang w:val="en-GB"/>
              </w:rPr>
              <w:t>0.79;</w:t>
            </w:r>
            <w:r w:rsidRPr="00A6333B">
              <w:rPr>
                <w:rFonts w:ascii="Arial" w:hAnsi="Arial" w:cs="Times New Roman"/>
                <w:b/>
                <w:bCs/>
                <w:sz w:val="14"/>
                <w:szCs w:val="14"/>
                <w:lang w:val="en-GB"/>
              </w:rPr>
              <w:t xml:space="preserve"> Partial reliability value at level 1:</w:t>
            </w:r>
            <w:r w:rsidRPr="00A6333B">
              <w:rPr>
                <w:rFonts w:ascii="Arial" w:hAnsi="Arial" w:cs="Times New Roman"/>
                <w:sz w:val="14"/>
                <w:szCs w:val="14"/>
                <w:lang w:val="en-GB"/>
              </w:rPr>
              <w:t xml:space="preserve"> 0.95</w:t>
            </w:r>
          </w:p>
        </w:tc>
      </w:tr>
      <w:tr w:rsidR="00B37391" w:rsidRPr="00A6333B" w14:paraId="7DFFC190" w14:textId="77777777" w:rsidTr="00DD68F5">
        <w:tc>
          <w:tcPr>
            <w:tcW w:w="0" w:type="auto"/>
            <w:gridSpan w:val="2"/>
          </w:tcPr>
          <w:p w14:paraId="1A147B50" w14:textId="77777777" w:rsidR="00B37391" w:rsidRPr="00A6333B" w:rsidRDefault="00B37391" w:rsidP="00DD68F5">
            <w:pPr>
              <w:rPr>
                <w:rFonts w:ascii="Arial" w:hAnsi="Arial" w:cs="Times New Roman"/>
                <w:b/>
                <w:bCs/>
                <w:sz w:val="14"/>
                <w:szCs w:val="14"/>
                <w:lang w:val="en-GB"/>
              </w:rPr>
            </w:pPr>
            <w:r w:rsidRPr="00A6333B">
              <w:rPr>
                <w:rFonts w:ascii="Arial" w:hAnsi="Arial" w:cs="Times New Roman"/>
                <w:bCs/>
                <w:sz w:val="14"/>
                <w:szCs w:val="14"/>
                <w:lang w:val="en-GB"/>
              </w:rPr>
              <w:t>All paths are significant at p &lt; 0.001 level.</w:t>
            </w:r>
          </w:p>
          <w:p w14:paraId="1ECB72CC" w14:textId="77777777" w:rsidR="00B37391" w:rsidRPr="00A6333B" w:rsidRDefault="00B37391" w:rsidP="00DD68F5">
            <w:pPr>
              <w:rPr>
                <w:rFonts w:ascii="Arial" w:hAnsi="Arial" w:cs="Times New Roman"/>
                <w:sz w:val="14"/>
                <w:szCs w:val="14"/>
                <w:lang w:val="en-GB"/>
              </w:rPr>
            </w:pPr>
            <w:r w:rsidRPr="00A6333B">
              <w:rPr>
                <w:rFonts w:ascii="Arial" w:hAnsi="Arial" w:cs="Times New Roman"/>
                <w:b/>
                <w:bCs/>
                <w:sz w:val="14"/>
                <w:szCs w:val="14"/>
                <w:lang w:val="en-GB"/>
              </w:rPr>
              <w:t xml:space="preserve">χ2 (df) </w:t>
            </w:r>
            <w:r w:rsidRPr="00A6333B">
              <w:rPr>
                <w:rFonts w:ascii="Arial" w:hAnsi="Arial" w:cs="Times New Roman"/>
                <w:sz w:val="14"/>
                <w:szCs w:val="14"/>
                <w:lang w:val="en-GB"/>
              </w:rPr>
              <w:t xml:space="preserve">= </w:t>
            </w:r>
            <w:r w:rsidRPr="00A6333B">
              <w:rPr>
                <w:rFonts w:ascii="Arial" w:hAnsi="Arial" w:cs="Times New Roman"/>
                <w:noProof/>
                <w:sz w:val="14"/>
                <w:szCs w:val="14"/>
                <w:lang w:val="en-GB"/>
              </w:rPr>
              <w:t>chi-square</w:t>
            </w:r>
            <w:r w:rsidRPr="00A6333B">
              <w:rPr>
                <w:rFonts w:ascii="Arial" w:hAnsi="Arial" w:cs="Times New Roman"/>
                <w:sz w:val="14"/>
                <w:szCs w:val="14"/>
                <w:lang w:val="en-GB"/>
              </w:rPr>
              <w:t xml:space="preserve"> &amp; degrees of freedom (good fit indicated by p&gt;0.05); </w:t>
            </w:r>
            <w:r w:rsidRPr="00A6333B">
              <w:rPr>
                <w:rFonts w:ascii="Arial" w:hAnsi="Arial" w:cs="Times New Roman"/>
                <w:b/>
                <w:sz w:val="14"/>
                <w:szCs w:val="14"/>
                <w:lang w:val="en-GB"/>
              </w:rPr>
              <w:t>CFI</w:t>
            </w:r>
            <w:r w:rsidRPr="00A6333B">
              <w:rPr>
                <w:rFonts w:ascii="Arial" w:hAnsi="Arial" w:cs="Times New Roman"/>
                <w:bCs/>
                <w:sz w:val="14"/>
                <w:szCs w:val="14"/>
                <w:lang w:val="en-GB"/>
              </w:rPr>
              <w:t xml:space="preserve"> = Comparative Fit Index (closer to 1 is better, good fit indicated by &gt;.95); </w:t>
            </w:r>
            <w:r w:rsidRPr="00A6333B">
              <w:rPr>
                <w:rFonts w:ascii="Arial" w:hAnsi="Arial" w:cs="Times New Roman"/>
                <w:b/>
                <w:sz w:val="14"/>
                <w:szCs w:val="14"/>
                <w:lang w:val="en-GB"/>
              </w:rPr>
              <w:t>TLI</w:t>
            </w:r>
            <w:r w:rsidRPr="00A6333B">
              <w:rPr>
                <w:rFonts w:ascii="Arial" w:hAnsi="Arial" w:cs="Times New Roman"/>
                <w:bCs/>
                <w:sz w:val="14"/>
                <w:szCs w:val="14"/>
                <w:lang w:val="en-GB"/>
              </w:rPr>
              <w:t xml:space="preserve"> = Tucker-Lewis Index (closer to 1 is better, good fit indicated by &gt;.95); </w:t>
            </w:r>
            <w:r w:rsidRPr="00A6333B">
              <w:rPr>
                <w:rFonts w:ascii="Arial" w:hAnsi="Arial" w:cs="Times New Roman"/>
                <w:b/>
                <w:sz w:val="14"/>
                <w:szCs w:val="14"/>
                <w:lang w:val="en-GB"/>
              </w:rPr>
              <w:t>RMSEA</w:t>
            </w:r>
            <w:r w:rsidRPr="00A6333B">
              <w:rPr>
                <w:rFonts w:ascii="Arial" w:hAnsi="Arial" w:cs="Times New Roman"/>
                <w:bCs/>
                <w:sz w:val="14"/>
                <w:szCs w:val="14"/>
                <w:lang w:val="en-GB"/>
              </w:rPr>
              <w:t xml:space="preserve"> = Root Mean Square Error of Approximation (good fit indicated by RMSEA &lt; 0.06 &amp; P-value &gt; 0.05); </w:t>
            </w:r>
            <w:r w:rsidRPr="00A6333B">
              <w:rPr>
                <w:rFonts w:ascii="Arial" w:hAnsi="Arial" w:cs="Times New Roman"/>
                <w:b/>
                <w:sz w:val="14"/>
                <w:szCs w:val="14"/>
                <w:lang w:val="en-GB"/>
              </w:rPr>
              <w:t>SRMR</w:t>
            </w:r>
            <w:r w:rsidRPr="00A6333B">
              <w:rPr>
                <w:rFonts w:ascii="Arial" w:hAnsi="Arial" w:cs="Times New Roman"/>
                <w:bCs/>
                <w:sz w:val="14"/>
                <w:szCs w:val="14"/>
                <w:lang w:val="en-GB"/>
              </w:rPr>
              <w:t xml:space="preserve"> = Standardized Root Mean Square Residual (good fit indicated by SRMR &lt; 0.05) </w:t>
            </w:r>
            <w:r w:rsidRPr="00A6333B">
              <w:rPr>
                <w:rFonts w:ascii="Arial" w:hAnsi="Arial" w:cs="Times New Roman"/>
                <w:bCs/>
                <w:sz w:val="14"/>
                <w:szCs w:val="14"/>
                <w:lang w:val="en-GB"/>
              </w:rPr>
              <w:fldChar w:fldCharType="begin">
                <w:fldData xml:space="preserve">PEVuZE5vdGU+PENpdGU+PEF1dGhvcj5LbGluZTwvQXV0aG9yPjxZZWFyPjIwMTY8L1llYXI+PFJl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==
</w:fldData>
              </w:fldChar>
            </w:r>
            <w:r w:rsidRPr="00A6333B">
              <w:rPr>
                <w:rFonts w:ascii="Arial" w:hAnsi="Arial" w:cs="Times New Roman"/>
                <w:bCs/>
                <w:sz w:val="14"/>
                <w:szCs w:val="14"/>
                <w:lang w:val="en-GB"/>
              </w:rPr>
              <w:instrText xml:space="preserve"> ADDIN EN.CITE </w:instrText>
            </w:r>
            <w:r w:rsidRPr="00A6333B">
              <w:rPr>
                <w:rFonts w:ascii="Arial" w:hAnsi="Arial" w:cs="Times New Roman"/>
                <w:bCs/>
                <w:sz w:val="14"/>
                <w:szCs w:val="14"/>
                <w:lang w:val="en-GB"/>
              </w:rPr>
              <w:fldChar w:fldCharType="begin">
                <w:fldData xml:space="preserve">PEVuZE5vdGU+PENpdGU+PEF1dGhvcj5LbGluZTwvQXV0aG9yPjxZZWFyPjIwMTY8L1llYXI+PFJl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==
</w:fldData>
              </w:fldChar>
            </w:r>
            <w:r w:rsidRPr="00A6333B">
              <w:rPr>
                <w:rFonts w:ascii="Arial" w:hAnsi="Arial" w:cs="Times New Roman"/>
                <w:bCs/>
                <w:sz w:val="14"/>
                <w:szCs w:val="14"/>
                <w:lang w:val="en-GB"/>
              </w:rPr>
              <w:instrText xml:space="preserve"> ADDIN EN.CITE.DATA </w:instrText>
            </w:r>
            <w:r w:rsidRPr="00A6333B">
              <w:rPr>
                <w:rFonts w:ascii="Arial" w:hAnsi="Arial" w:cs="Times New Roman"/>
                <w:bCs/>
                <w:sz w:val="14"/>
                <w:szCs w:val="14"/>
                <w:lang w:val="en-GB"/>
              </w:rPr>
            </w:r>
            <w:r w:rsidRPr="00A6333B">
              <w:rPr>
                <w:rFonts w:ascii="Arial" w:hAnsi="Arial" w:cs="Times New Roman"/>
                <w:bCs/>
                <w:sz w:val="14"/>
                <w:szCs w:val="14"/>
                <w:lang w:val="en-GB"/>
              </w:rPr>
              <w:fldChar w:fldCharType="end"/>
            </w:r>
            <w:r w:rsidRPr="00A6333B">
              <w:rPr>
                <w:rFonts w:ascii="Arial" w:hAnsi="Arial" w:cs="Times New Roman"/>
                <w:bCs/>
                <w:sz w:val="14"/>
                <w:szCs w:val="14"/>
                <w:lang w:val="en-GB"/>
              </w:rPr>
            </w:r>
            <w:r w:rsidRPr="00A6333B">
              <w:rPr>
                <w:rFonts w:ascii="Arial" w:hAnsi="Arial" w:cs="Times New Roman"/>
                <w:bCs/>
                <w:sz w:val="14"/>
                <w:szCs w:val="14"/>
                <w:lang w:val="en-GB"/>
              </w:rPr>
              <w:fldChar w:fldCharType="separate"/>
            </w:r>
            <w:r w:rsidRPr="00A6333B">
              <w:rPr>
                <w:rFonts w:ascii="Arial" w:hAnsi="Arial" w:cs="Times New Roman"/>
                <w:bCs/>
                <w:noProof/>
                <w:sz w:val="14"/>
                <w:szCs w:val="14"/>
                <w:lang w:val="en-GB"/>
              </w:rPr>
              <w:t>(Kline, 2016; Hu and Bentler, 1999)</w:t>
            </w:r>
            <w:r w:rsidRPr="00A6333B">
              <w:rPr>
                <w:rFonts w:ascii="Arial" w:hAnsi="Arial" w:cs="Times New Roman"/>
                <w:bCs/>
                <w:sz w:val="14"/>
                <w:szCs w:val="14"/>
                <w:lang w:val="en-GB"/>
              </w:rPr>
              <w:fldChar w:fldCharType="end"/>
            </w:r>
            <w:r w:rsidRPr="00A6333B">
              <w:rPr>
                <w:rFonts w:ascii="Arial" w:hAnsi="Arial" w:cs="Times New Roman"/>
                <w:bCs/>
                <w:sz w:val="14"/>
                <w:szCs w:val="14"/>
                <w:lang w:val="en-GB"/>
              </w:rPr>
              <w:t xml:space="preserve">. McDonald’s </w:t>
            </w:r>
            <w:r w:rsidRPr="00A6333B">
              <w:rPr>
                <w:rFonts w:ascii="Arial" w:hAnsi="Arial" w:cs="Times New Roman"/>
                <w:bCs/>
                <w:sz w:val="14"/>
                <w:szCs w:val="14"/>
                <w:lang w:val="en-GB"/>
              </w:rPr>
              <w:fldChar w:fldCharType="begin"/>
            </w:r>
            <w:r w:rsidRPr="00A6333B">
              <w:rPr>
                <w:rFonts w:ascii="Arial" w:hAnsi="Arial" w:cs="Times New Roman"/>
                <w:bCs/>
                <w:sz w:val="14"/>
                <w:szCs w:val="14"/>
                <w:lang w:val="en-GB"/>
              </w:rPr>
              <w:instrText xml:space="preserve"> ADDIN EN.CITE &lt;EndNote&gt;&lt;Cite ExcludeAuth="1"&gt;&lt;Author&gt;McDonald&lt;/Author&gt;&lt;Year&gt;1999&lt;/Year&gt;&lt;RecNum&gt;7386&lt;/RecNum&gt;&lt;DisplayText&gt;(1999)&lt;/DisplayText&gt;&lt;record&gt;&lt;rec-number&gt;7386&lt;/rec-number&gt;&lt;foreign-keys&gt;&lt;key app="EN" db-id="z2v259pdiedvxie0wscvp09805r0wvrr2fsr" timestamp="1492800946"&gt;7386&lt;/key&gt;&lt;/foreign-keys&gt;&lt;ref-type name="Book"&gt;6&lt;/ref-type&gt;&lt;contributors&gt;&lt;authors&gt;&lt;author&gt;McDonald, Roderick P.&lt;/author&gt;&lt;/authors&gt;&lt;/contributors&gt;&lt;titles&gt;&lt;title&gt;Test theory : a unified treatment&lt;/title&gt;&lt;/titles&gt;&lt;pages&gt;xi, 485 p.&lt;/pages&gt;&lt;keywords&gt;&lt;keyword&gt;Psychology Statistical methods.&lt;/keyword&gt;&lt;keyword&gt;Psychometrics.&lt;/keyword&gt;&lt;keyword&gt;Social sciences Statistical methods.&lt;/keyword&gt;&lt;/keywords&gt;&lt;dates&gt;&lt;year&gt;1999&lt;/year&gt;&lt;/dates&gt;&lt;pub-location&gt;Mahwah, N.J.&lt;/pub-location&gt;&lt;publisher&gt;L. Erlbaum Associates&lt;/publisher&gt;&lt;isbn&gt;0805830758 (cloth alk. paper)&lt;/isbn&gt;&lt;accession-num&gt;3575647&lt;/accession-num&gt;&lt;call-num&gt;BF39 .M175 1999&lt;/call-num&gt;&lt;urls&gt;&lt;related-urls&gt;&lt;url&gt;Publisher description http://www.loc.gov/catdir/enhancements/fy0709/99024196-d.html&lt;/url&gt;&lt;/related-urls&gt;&lt;/urls&gt;&lt;/record&gt;&lt;/Cite&gt;&lt;/EndNote&gt;</w:instrText>
            </w:r>
            <w:r w:rsidRPr="00A6333B">
              <w:rPr>
                <w:rFonts w:ascii="Arial" w:hAnsi="Arial" w:cs="Times New Roman"/>
                <w:bCs/>
                <w:sz w:val="14"/>
                <w:szCs w:val="14"/>
                <w:lang w:val="en-GB"/>
              </w:rPr>
              <w:fldChar w:fldCharType="separate"/>
            </w:r>
            <w:r w:rsidRPr="00A6333B">
              <w:rPr>
                <w:rFonts w:ascii="Arial" w:hAnsi="Arial" w:cs="Times New Roman"/>
                <w:bCs/>
                <w:noProof/>
                <w:sz w:val="14"/>
                <w:szCs w:val="14"/>
                <w:lang w:val="en-GB"/>
              </w:rPr>
              <w:t>(1999)</w:t>
            </w:r>
            <w:r w:rsidRPr="00A6333B">
              <w:rPr>
                <w:rFonts w:ascii="Arial" w:hAnsi="Arial" w:cs="Times New Roman"/>
                <w:bCs/>
                <w:sz w:val="14"/>
                <w:szCs w:val="14"/>
                <w:lang w:val="en-GB"/>
              </w:rPr>
              <w:fldChar w:fldCharType="end"/>
            </w:r>
            <w:r w:rsidRPr="00A6333B">
              <w:rPr>
                <w:rFonts w:ascii="Arial" w:hAnsi="Arial" w:cs="Times New Roman"/>
                <w:bCs/>
                <w:sz w:val="14"/>
                <w:szCs w:val="14"/>
                <w:lang w:val="en-GB"/>
              </w:rPr>
              <w:t xml:space="preserve"> omega (ω) is known to be a better indicator for the reliability of multi-dimensional CFAs with </w:t>
            </w:r>
            <w:r w:rsidRPr="00A6333B">
              <w:rPr>
                <w:rFonts w:ascii="Arial" w:hAnsi="Arial" w:cs="Times New Roman"/>
                <w:bCs/>
                <w:i/>
                <w:iCs/>
                <w:sz w:val="14"/>
                <w:szCs w:val="14"/>
                <w:lang w:val="en-GB"/>
              </w:rPr>
              <w:t>N</w:t>
            </w:r>
            <w:r w:rsidRPr="00A6333B">
              <w:rPr>
                <w:rFonts w:ascii="Arial" w:hAnsi="Arial" w:cs="Times New Roman"/>
                <w:bCs/>
                <w:sz w:val="14"/>
                <w:szCs w:val="14"/>
                <w:lang w:val="en-GB"/>
              </w:rPr>
              <w:t xml:space="preserve">&gt;1000 </w:t>
            </w:r>
            <w:r w:rsidRPr="00A6333B">
              <w:rPr>
                <w:rFonts w:ascii="Arial" w:hAnsi="Arial" w:cs="Times New Roman"/>
                <w:bCs/>
                <w:sz w:val="14"/>
                <w:szCs w:val="14"/>
                <w:lang w:val="en-GB"/>
              </w:rPr>
              <w:fldChar w:fldCharType="begin">
                <w:fldData xml:space="preserve">PEVuZE5vdGU+PENpdGU+PEF1dGhvcj5DcnV0emVuPC9BdXRob3I+PFllYXI+MjAxNTwvWWVhcj48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</w:fldData>
              </w:fldChar>
            </w:r>
            <w:r w:rsidRPr="00A6333B">
              <w:rPr>
                <w:rFonts w:ascii="Arial" w:hAnsi="Arial" w:cs="Times New Roman"/>
                <w:bCs/>
                <w:sz w:val="14"/>
                <w:szCs w:val="14"/>
                <w:lang w:val="en-GB"/>
              </w:rPr>
              <w:instrText xml:space="preserve"> ADDIN EN.CITE </w:instrText>
            </w:r>
            <w:r w:rsidRPr="00A6333B">
              <w:rPr>
                <w:rFonts w:ascii="Arial" w:hAnsi="Arial" w:cs="Times New Roman"/>
                <w:bCs/>
                <w:sz w:val="14"/>
                <w:szCs w:val="14"/>
                <w:lang w:val="en-GB"/>
              </w:rPr>
              <w:fldChar w:fldCharType="begin">
                <w:fldData xml:space="preserve">PEVuZE5vdGU+PENpdGU+PEF1dGhvcj5DcnV0emVuPC9BdXRob3I+PFllYXI+MjAxNTwvWWVhcj48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</w:fldData>
              </w:fldChar>
            </w:r>
            <w:r w:rsidRPr="00A6333B">
              <w:rPr>
                <w:rFonts w:ascii="Arial" w:hAnsi="Arial" w:cs="Times New Roman"/>
                <w:bCs/>
                <w:sz w:val="14"/>
                <w:szCs w:val="14"/>
                <w:lang w:val="en-GB"/>
              </w:rPr>
              <w:instrText xml:space="preserve"> ADDIN EN.CITE.DATA </w:instrText>
            </w:r>
            <w:r w:rsidRPr="00A6333B">
              <w:rPr>
                <w:rFonts w:ascii="Arial" w:hAnsi="Arial" w:cs="Times New Roman"/>
                <w:bCs/>
                <w:sz w:val="14"/>
                <w:szCs w:val="14"/>
                <w:lang w:val="en-GB"/>
              </w:rPr>
            </w:r>
            <w:r w:rsidRPr="00A6333B">
              <w:rPr>
                <w:rFonts w:ascii="Arial" w:hAnsi="Arial" w:cs="Times New Roman"/>
                <w:bCs/>
                <w:sz w:val="14"/>
                <w:szCs w:val="14"/>
                <w:lang w:val="en-GB"/>
              </w:rPr>
              <w:fldChar w:fldCharType="end"/>
            </w:r>
            <w:r w:rsidRPr="00A6333B">
              <w:rPr>
                <w:rFonts w:ascii="Arial" w:hAnsi="Arial" w:cs="Times New Roman"/>
                <w:bCs/>
                <w:sz w:val="14"/>
                <w:szCs w:val="14"/>
                <w:lang w:val="en-GB"/>
              </w:rPr>
            </w:r>
            <w:r w:rsidRPr="00A6333B">
              <w:rPr>
                <w:rFonts w:ascii="Arial" w:hAnsi="Arial" w:cs="Times New Roman"/>
                <w:bCs/>
                <w:sz w:val="14"/>
                <w:szCs w:val="14"/>
                <w:lang w:val="en-GB"/>
              </w:rPr>
              <w:fldChar w:fldCharType="separate"/>
            </w:r>
            <w:r w:rsidRPr="00A6333B">
              <w:rPr>
                <w:rFonts w:ascii="Arial" w:hAnsi="Arial" w:cs="Times New Roman"/>
                <w:bCs/>
                <w:noProof/>
                <w:sz w:val="14"/>
                <w:szCs w:val="14"/>
                <w:lang w:val="en-GB"/>
              </w:rPr>
              <w:t>(Crutzen and Peters, 2015; Rodriguez et al., 2016; Revelle and Zinbarg, 2009)</w:t>
            </w:r>
            <w:r w:rsidRPr="00A6333B">
              <w:rPr>
                <w:rFonts w:ascii="Arial" w:hAnsi="Arial" w:cs="Times New Roman"/>
                <w:bCs/>
                <w:sz w:val="14"/>
                <w:szCs w:val="14"/>
                <w:lang w:val="en-GB"/>
              </w:rPr>
              <w:fldChar w:fldCharType="end"/>
            </w:r>
            <w:r w:rsidRPr="00A6333B">
              <w:rPr>
                <w:rFonts w:ascii="Arial" w:hAnsi="Arial" w:cs="Times New Roman"/>
                <w:bCs/>
                <w:sz w:val="14"/>
                <w:szCs w:val="14"/>
                <w:lang w:val="en-GB"/>
              </w:rPr>
              <w:t xml:space="preserve">. While higher </w:t>
            </w:r>
            <w:r w:rsidRPr="00A6333B">
              <w:rPr>
                <w:rFonts w:ascii="Arial" w:hAnsi="Arial" w:cs="Times New Roman"/>
                <w:sz w:val="14"/>
                <w:szCs w:val="14"/>
                <w:lang w:val="en-GB"/>
              </w:rPr>
              <w:t>ω</w:t>
            </w:r>
            <w:r w:rsidRPr="00A6333B">
              <w:rPr>
                <w:rFonts w:ascii="Arial" w:hAnsi="Arial" w:cs="Times New Roman"/>
                <w:bCs/>
                <w:sz w:val="14"/>
                <w:szCs w:val="14"/>
                <w:lang w:val="en-GB"/>
              </w:rPr>
              <w:t xml:space="preserve"> correspond to higher reliability, </w:t>
            </w:r>
            <w:r w:rsidRPr="00A6333B">
              <w:rPr>
                <w:rFonts w:ascii="Arial" w:hAnsi="Arial" w:cs="Times New Roman"/>
                <w:sz w:val="14"/>
                <w:szCs w:val="14"/>
                <w:lang w:val="en-GB"/>
              </w:rPr>
              <w:t>ω</w:t>
            </w:r>
            <w:r w:rsidRPr="00A6333B">
              <w:rPr>
                <w:rFonts w:ascii="Arial" w:hAnsi="Arial" w:cs="Times New Roman"/>
                <w:bCs/>
                <w:sz w:val="14"/>
                <w:szCs w:val="14"/>
                <w:vertAlign w:val="subscript"/>
                <w:lang w:val="en-GB"/>
              </w:rPr>
              <w:t>total</w:t>
            </w:r>
            <w:r w:rsidRPr="00A6333B">
              <w:rPr>
                <w:rFonts w:ascii="Arial" w:hAnsi="Arial" w:cs="Times New Roman"/>
                <w:bCs/>
                <w:sz w:val="14"/>
                <w:szCs w:val="14"/>
                <w:lang w:val="en-GB"/>
              </w:rPr>
              <w:t xml:space="preserve"> gives the reliability estimate of the overall variance in the data that is due to a general factor as well as the specific factors </w:t>
            </w:r>
            <w:r w:rsidRPr="00A6333B">
              <w:rPr>
                <w:rFonts w:ascii="Arial" w:hAnsi="Arial" w:cs="Times New Roman"/>
                <w:bCs/>
                <w:sz w:val="14"/>
                <w:szCs w:val="14"/>
                <w:lang w:val="en-GB"/>
              </w:rPr>
              <w:fldChar w:fldCharType="begin"/>
            </w:r>
            <w:r w:rsidRPr="00A6333B">
              <w:rPr>
                <w:rFonts w:ascii="Arial" w:hAnsi="Arial" w:cs="Times New Roman"/>
                <w:bCs/>
                <w:sz w:val="14"/>
                <w:szCs w:val="14"/>
                <w:lang w:val="en-GB"/>
              </w:rPr>
              <w:instrText xml:space="preserve"> ADDIN EN.CITE &lt;EndNote&gt;&lt;Cite&gt;&lt;Author&gt;Revelle&lt;/Author&gt;&lt;Year&gt;2018&lt;/Year&gt;&lt;RecNum&gt;8139&lt;/RecNum&gt;&lt;DisplayText&gt;(Revelle and Condon, 2018)&lt;/DisplayText&gt;&lt;record&gt;&lt;rec-number&gt;8139&lt;/rec-number&gt;&lt;foreign-keys&gt;&lt;key app="EN" db-id="z2v259pdiedvxie0wscvp09805r0wvrr2fsr" timestamp="1531070840"&gt;8139&lt;/key&gt;&lt;/foreign-keys&gt;&lt;ref-type name="Journal Article"&gt;17&lt;/ref-type&gt;&lt;contributors&gt;&lt;authors&gt;&lt;author&gt;Revelle, W.&lt;/author&gt;&lt;author&gt;Condon, D. M. &lt;/author&gt;&lt;/authors&gt;&lt;/contributors&gt;&lt;titles&gt;&lt;title&gt;Reliability from alpha to omega: a tutorial&lt;/title&gt;&lt;/titles&gt;&lt;dates&gt;&lt;year&gt;2018&lt;/year&gt;&lt;/dates&gt;&lt;urls&gt;&lt;related-urls&gt;&lt;url&gt;https://doi.org/10.31234/osf.io/2y3w9&lt;/url&gt;&lt;/related-urls&gt;&lt;/urls&gt;&lt;electronic-resource-num&gt;10.31234/osf.io/2y3w9&lt;/electronic-resource-num&gt;&lt;/record&gt;&lt;/Cite&gt;&lt;/EndNote&gt;</w:instrText>
            </w:r>
            <w:r w:rsidRPr="00A6333B">
              <w:rPr>
                <w:rFonts w:ascii="Arial" w:hAnsi="Arial" w:cs="Times New Roman"/>
                <w:bCs/>
                <w:sz w:val="14"/>
                <w:szCs w:val="14"/>
                <w:lang w:val="en-GB"/>
              </w:rPr>
              <w:fldChar w:fldCharType="separate"/>
            </w:r>
            <w:r w:rsidRPr="00A6333B">
              <w:rPr>
                <w:rFonts w:ascii="Arial" w:hAnsi="Arial" w:cs="Times New Roman"/>
                <w:bCs/>
                <w:noProof/>
                <w:sz w:val="14"/>
                <w:szCs w:val="14"/>
                <w:lang w:val="en-GB"/>
              </w:rPr>
              <w:t>(Revelle and Condon, 2018)</w:t>
            </w:r>
            <w:r w:rsidRPr="00A6333B">
              <w:rPr>
                <w:rFonts w:ascii="Arial" w:hAnsi="Arial" w:cs="Times New Roman"/>
                <w:bCs/>
                <w:sz w:val="14"/>
                <w:szCs w:val="14"/>
                <w:lang w:val="en-GB"/>
              </w:rPr>
              <w:fldChar w:fldCharType="end"/>
            </w:r>
            <w:r w:rsidRPr="00A6333B">
              <w:rPr>
                <w:rFonts w:ascii="Arial" w:hAnsi="Arial" w:cs="Times New Roman"/>
                <w:bCs/>
                <w:sz w:val="14"/>
                <w:szCs w:val="14"/>
                <w:lang w:val="en-GB"/>
              </w:rPr>
              <w:t xml:space="preserve">. See </w:t>
            </w:r>
            <w:r w:rsidRPr="00A6333B">
              <w:rPr>
                <w:rFonts w:ascii="Arial" w:hAnsi="Arial" w:cs="Times New Roman"/>
                <w:bCs/>
                <w:sz w:val="14"/>
                <w:szCs w:val="14"/>
                <w:lang w:val="en-GB"/>
              </w:rPr>
              <w:fldChar w:fldCharType="begin"/>
            </w:r>
            <w:r w:rsidRPr="00A6333B">
              <w:rPr>
                <w:rFonts w:ascii="Arial" w:hAnsi="Arial" w:cs="Times New Roman"/>
                <w:bCs/>
                <w:sz w:val="14"/>
                <w:szCs w:val="14"/>
                <w:lang w:val="en-GB"/>
              </w:rPr>
              <w:instrText xml:space="preserve"> ADDIN EN.CITE &lt;EndNote&gt;&lt;Cite AuthorYear="1"&gt;&lt;Author&gt;McNeish&lt;/Author&gt;&lt;Year&gt;2018&lt;/Year&gt;&lt;RecNum&gt;8573&lt;/RecNum&gt;&lt;DisplayText&gt;McNeish (2018)&lt;/DisplayText&gt;&lt;record&gt;&lt;rec-number&gt;8573&lt;/rec-number&gt;&lt;foreign-keys&gt;&lt;key app="EN" db-id="z2v259pdiedvxie0wscvp09805r0wvrr2fsr" timestamp="1566225906"&gt;8573&lt;/key&gt;&lt;/foreign-keys&gt;&lt;ref-type name="Journal Article"&gt;17&lt;/ref-type&gt;&lt;contributors&gt;&lt;authors&gt;&lt;author&gt;McNeish, D.&lt;/author&gt;&lt;/authors&gt;&lt;/contributors&gt;&lt;auth-address&gt;Department of Methodology and Statistics, Utrecht University.&lt;/auth-address&gt;&lt;titles&gt;&lt;title&gt;Thanks coefficient alpha, we&amp;apos;ll take it from here&lt;/title&gt;&lt;secondary-title&gt;Psychol Methods&lt;/secondary-title&gt;&lt;alt-title&gt;Psychological methods&lt;/alt-title&gt;&lt;/titles&gt;&lt;alt-periodical&gt;&lt;full-title&gt;Psychological Methods&lt;/full-title&gt;&lt;/alt-periodical&gt;&lt;pages&gt;412-433&lt;/pages&gt;&lt;volume&gt;23&lt;/volume&gt;&lt;number&gt;3&lt;/number&gt;&lt;edition&gt;2017/05/31&lt;/edition&gt;&lt;keywords&gt;&lt;keyword&gt;*Data Interpretation, Statistical&lt;/keyword&gt;&lt;keyword&gt;Humans&lt;/keyword&gt;&lt;keyword&gt;Psychometrics/methods/*standards&lt;/keyword&gt;&lt;keyword&gt;*Reproducibility of Results&lt;/keyword&gt;&lt;/keywords&gt;&lt;dates&gt;&lt;year&gt;2018&lt;/year&gt;&lt;pub-dates&gt;&lt;date&gt;Sep&lt;/date&gt;&lt;/pub-dates&gt;&lt;/dates&gt;&lt;isbn&gt;1082-989x&lt;/isbn&gt;&lt;accession-num&gt;28557467&lt;/accession-num&gt;&lt;urls&gt;&lt;/urls&gt;&lt;electronic-resource-num&gt;10.1037/met0000144&lt;/electronic-resource-num&gt;&lt;remote-database-provider&gt;NLM&lt;/remote-database-provider&gt;&lt;language&gt;eng&lt;/language&gt;&lt;/record&gt;&lt;/Cite&gt;&lt;/EndNote&gt;</w:instrText>
            </w:r>
            <w:r w:rsidRPr="00A6333B">
              <w:rPr>
                <w:rFonts w:ascii="Arial" w:hAnsi="Arial" w:cs="Times New Roman"/>
                <w:bCs/>
                <w:sz w:val="14"/>
                <w:szCs w:val="14"/>
                <w:lang w:val="en-GB"/>
              </w:rPr>
              <w:fldChar w:fldCharType="separate"/>
            </w:r>
            <w:r w:rsidRPr="00A6333B">
              <w:rPr>
                <w:rFonts w:ascii="Arial" w:hAnsi="Arial" w:cs="Times New Roman"/>
                <w:bCs/>
                <w:noProof/>
                <w:sz w:val="14"/>
                <w:szCs w:val="14"/>
                <w:lang w:val="en-GB"/>
              </w:rPr>
              <w:t>McNeish (2018)</w:t>
            </w:r>
            <w:r w:rsidRPr="00A6333B">
              <w:rPr>
                <w:rFonts w:ascii="Arial" w:hAnsi="Arial" w:cs="Times New Roman"/>
                <w:bCs/>
                <w:sz w:val="14"/>
                <w:szCs w:val="14"/>
                <w:lang w:val="en-GB"/>
              </w:rPr>
              <w:fldChar w:fldCharType="end"/>
            </w:r>
            <w:r w:rsidRPr="00A6333B">
              <w:rPr>
                <w:rFonts w:ascii="Arial" w:hAnsi="Arial" w:cs="Times New Roman"/>
                <w:bCs/>
                <w:sz w:val="14"/>
                <w:szCs w:val="14"/>
                <w:lang w:val="en-GB"/>
              </w:rPr>
              <w:t xml:space="preserve"> for a review of drawbacks of Cronbach’s alpha (</w:t>
            </w:r>
            <w:r w:rsidRPr="00A6333B">
              <w:rPr>
                <w:rFonts w:ascii="Arial" w:hAnsi="Arial" w:cs="Calibri"/>
                <w:bCs/>
                <w:sz w:val="14"/>
                <w:szCs w:val="14"/>
                <w:lang w:val="en-GB"/>
              </w:rPr>
              <w:t>α</w:t>
            </w:r>
            <w:r w:rsidRPr="00A6333B">
              <w:rPr>
                <w:rFonts w:ascii="Arial" w:hAnsi="Arial" w:cs="Times New Roman"/>
                <w:bCs/>
                <w:sz w:val="14"/>
                <w:szCs w:val="14"/>
                <w:lang w:val="en-GB"/>
              </w:rPr>
              <w:t xml:space="preserve">) and its alternatives including the </w:t>
            </w:r>
            <w:r w:rsidRPr="00A6333B">
              <w:rPr>
                <w:rFonts w:ascii="Arial" w:hAnsi="Arial" w:cs="Times New Roman"/>
                <w:sz w:val="14"/>
                <w:szCs w:val="14"/>
                <w:lang w:val="en-GB"/>
              </w:rPr>
              <w:t>ω.</w:t>
            </w:r>
          </w:p>
        </w:tc>
      </w:tr>
    </w:tbl>
    <w:p w14:paraId="57B1C020" w14:textId="77777777" w:rsidR="00B37391" w:rsidRPr="00A6333B" w:rsidRDefault="00B37391" w:rsidP="00B37391">
      <w:pPr>
        <w:rPr>
          <w:rFonts w:ascii="Arial" w:hAnsi="Arial" w:cs="Times New Roman"/>
          <w:sz w:val="14"/>
          <w:szCs w:val="14"/>
          <w:lang w:val="en-GB"/>
        </w:rPr>
      </w:pPr>
    </w:p>
    <w:p w14:paraId="10E0C7D4" w14:textId="77777777" w:rsidR="005D0808" w:rsidRPr="007D6E46" w:rsidRDefault="005D0808" w:rsidP="0088728D"/>
    <w:p w14:paraId="03373B4C" w14:textId="77777777" w:rsidR="003D4B85" w:rsidRPr="007D6E46" w:rsidRDefault="003D4B85" w:rsidP="003D4B85">
      <w:pPr>
        <w:rPr>
          <w:rFonts w:ascii="Times New Roman" w:hAnsi="Times New Roman" w:cs="Times New Roman"/>
          <w:lang w:val="en-GB"/>
        </w:rPr>
      </w:pPr>
    </w:p>
    <w:p w14:paraId="78EA97C4" w14:textId="763D6740" w:rsidR="003D4B85" w:rsidRPr="007D6E46" w:rsidRDefault="003D4B85" w:rsidP="00F238CD">
      <w:pPr>
        <w:pStyle w:val="ArtTitre1"/>
        <w:rPr>
          <w:b/>
          <w:color w:val="auto"/>
        </w:rPr>
      </w:pPr>
      <w:r w:rsidRPr="007D6E46">
        <w:rPr>
          <w:b/>
          <w:color w:val="auto"/>
        </w:rPr>
        <w:t>Modern Homonegativity Scale</w:t>
      </w:r>
    </w:p>
    <w:p w14:paraId="5ACD2D25" w14:textId="77777777" w:rsidR="003D4B85" w:rsidRPr="00D62C67" w:rsidRDefault="003D4B85" w:rsidP="003D4B85">
      <w:pPr>
        <w:pStyle w:val="Caption"/>
        <w:keepNext/>
        <w:rPr>
          <w:rFonts w:ascii="Times New Roman" w:hAnsi="Times New Roman" w:cs="Times New Roman"/>
          <w:color w:val="auto"/>
          <w:sz w:val="24"/>
          <w:szCs w:val="24"/>
          <w:lang w:val="en-GB"/>
        </w:rPr>
      </w:pPr>
    </w:p>
    <w:p w14:paraId="0C49C76D" w14:textId="5750A34C" w:rsidR="003D4B85" w:rsidRPr="007D6E46" w:rsidRDefault="003D4B85" w:rsidP="00086644">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Pr="007D6E46">
        <w:rPr>
          <w:rFonts w:ascii="Times New Roman" w:hAnsi="Times New Roman" w:cs="Times New Roman"/>
          <w:i w:val="0"/>
          <w:smallCaps/>
          <w:color w:val="auto"/>
          <w:sz w:val="24"/>
          <w:szCs w:val="24"/>
          <w:lang w:val="en-GB"/>
        </w:rPr>
        <w:fldChar w:fldCharType="begin"/>
      </w:r>
      <w:r w:rsidRPr="007D6E46">
        <w:rPr>
          <w:rFonts w:ascii="Times New Roman" w:hAnsi="Times New Roman" w:cs="Times New Roman"/>
          <w:i w:val="0"/>
          <w:smallCaps/>
          <w:color w:val="auto"/>
          <w:sz w:val="24"/>
          <w:szCs w:val="24"/>
          <w:lang w:val="en-GB"/>
        </w:rPr>
        <w:instrText xml:space="preserve"> SEQ Table \* ARABIC </w:instrText>
      </w:r>
      <w:r w:rsidRPr="007D6E46">
        <w:rPr>
          <w:rFonts w:ascii="Times New Roman" w:hAnsi="Times New Roman" w:cs="Times New Roman"/>
          <w:i w:val="0"/>
          <w:smallCaps/>
          <w:color w:val="auto"/>
          <w:sz w:val="24"/>
          <w:szCs w:val="24"/>
          <w:lang w:val="en-GB"/>
        </w:rPr>
        <w:fldChar w:fldCharType="separate"/>
      </w:r>
      <w:r w:rsidRPr="007D6E46">
        <w:rPr>
          <w:rFonts w:ascii="Times New Roman" w:hAnsi="Times New Roman" w:cs="Times New Roman"/>
          <w:i w:val="0"/>
          <w:smallCaps/>
          <w:noProof/>
          <w:color w:val="auto"/>
          <w:sz w:val="24"/>
          <w:szCs w:val="24"/>
          <w:lang w:val="en-GB"/>
        </w:rPr>
        <w:t>6</w:t>
      </w:r>
      <w:r w:rsidRPr="007D6E46">
        <w:rPr>
          <w:rFonts w:ascii="Times New Roman" w:hAnsi="Times New Roman" w:cs="Times New Roman"/>
          <w:i w:val="0"/>
          <w:smallCaps/>
          <w:color w:val="auto"/>
          <w:sz w:val="24"/>
          <w:szCs w:val="24"/>
          <w:lang w:val="en-GB"/>
        </w:rPr>
        <w:fldChar w:fldCharType="end"/>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Descriptive statistics for </w:t>
      </w:r>
      <w:r w:rsidR="005153E5" w:rsidRPr="007D6E46">
        <w:rPr>
          <w:rFonts w:ascii="Times New Roman" w:hAnsi="Times New Roman" w:cs="Times New Roman"/>
          <w:color w:val="auto"/>
          <w:sz w:val="24"/>
          <w:szCs w:val="24"/>
          <w:lang w:val="en-GB"/>
        </w:rPr>
        <w:t>m</w:t>
      </w:r>
      <w:r w:rsidRPr="007D6E46">
        <w:rPr>
          <w:rFonts w:ascii="Times New Roman" w:hAnsi="Times New Roman" w:cs="Times New Roman"/>
          <w:color w:val="auto"/>
          <w:sz w:val="24"/>
          <w:szCs w:val="24"/>
          <w:lang w:val="en-GB"/>
        </w:rPr>
        <w:t xml:space="preserve">odern </w:t>
      </w:r>
      <w:r w:rsidR="005153E5" w:rsidRPr="007D6E46">
        <w:rPr>
          <w:rFonts w:ascii="Times New Roman" w:hAnsi="Times New Roman" w:cs="Times New Roman"/>
          <w:color w:val="auto"/>
          <w:sz w:val="24"/>
          <w:szCs w:val="24"/>
          <w:lang w:val="en-GB"/>
        </w:rPr>
        <w:t>h</w:t>
      </w:r>
      <w:r w:rsidRPr="007D6E46">
        <w:rPr>
          <w:rFonts w:ascii="Times New Roman" w:hAnsi="Times New Roman" w:cs="Times New Roman"/>
          <w:color w:val="auto"/>
          <w:sz w:val="24"/>
          <w:szCs w:val="24"/>
          <w:lang w:val="en-GB"/>
        </w:rPr>
        <w:t xml:space="preserve">omonegativity </w:t>
      </w:r>
      <w:r w:rsidR="005153E5" w:rsidRPr="007D6E46">
        <w:rPr>
          <w:rFonts w:ascii="Times New Roman" w:hAnsi="Times New Roman" w:cs="Times New Roman"/>
          <w:color w:val="auto"/>
          <w:sz w:val="24"/>
          <w:szCs w:val="24"/>
          <w:lang w:val="en-GB"/>
        </w:rPr>
        <w:t>s</w:t>
      </w:r>
      <w:r w:rsidRPr="007D6E46">
        <w:rPr>
          <w:rFonts w:ascii="Times New Roman" w:hAnsi="Times New Roman" w:cs="Times New Roman"/>
          <w:color w:val="auto"/>
          <w:sz w:val="24"/>
          <w:szCs w:val="24"/>
          <w:lang w:val="en-GB"/>
        </w:rPr>
        <w:t xml:space="preserve">cale – </w:t>
      </w:r>
      <w:r w:rsidR="005153E5" w:rsidRPr="007D6E46">
        <w:rPr>
          <w:rFonts w:ascii="Times New Roman" w:hAnsi="Times New Roman" w:cs="Times New Roman"/>
          <w:color w:val="auto"/>
          <w:sz w:val="24"/>
          <w:szCs w:val="24"/>
          <w:lang w:val="en-GB"/>
        </w:rPr>
        <w:t>g</w:t>
      </w:r>
      <w:r w:rsidRPr="007D6E46">
        <w:rPr>
          <w:rFonts w:ascii="Times New Roman" w:hAnsi="Times New Roman" w:cs="Times New Roman"/>
          <w:color w:val="auto"/>
          <w:sz w:val="24"/>
          <w:szCs w:val="24"/>
          <w:lang w:val="en-GB"/>
        </w:rPr>
        <w:t xml:space="preserve">ay </w:t>
      </w:r>
      <w:r w:rsidR="005153E5" w:rsidRPr="007D6E46">
        <w:rPr>
          <w:rFonts w:ascii="Times New Roman" w:hAnsi="Times New Roman" w:cs="Times New Roman"/>
          <w:color w:val="auto"/>
          <w:sz w:val="24"/>
          <w:szCs w:val="24"/>
          <w:lang w:val="en-GB"/>
        </w:rPr>
        <w:t>m</w:t>
      </w:r>
      <w:r w:rsidRPr="007D6E46">
        <w:rPr>
          <w:rFonts w:ascii="Times New Roman" w:hAnsi="Times New Roman" w:cs="Times New Roman"/>
          <w:color w:val="auto"/>
          <w:sz w:val="24"/>
          <w:szCs w:val="24"/>
          <w:lang w:val="en-GB"/>
        </w:rPr>
        <w:t>en</w:t>
      </w:r>
    </w:p>
    <w:tbl>
      <w:tblPr>
        <w:tblW w:w="0" w:type="auto"/>
        <w:tblCellMar>
          <w:top w:w="15" w:type="dxa"/>
          <w:left w:w="15" w:type="dxa"/>
          <w:bottom w:w="15" w:type="dxa"/>
          <w:right w:w="15" w:type="dxa"/>
        </w:tblCellMar>
        <w:tblLook w:val="04A0" w:firstRow="1" w:lastRow="0" w:firstColumn="1" w:lastColumn="0" w:noHBand="0" w:noVBand="1"/>
      </w:tblPr>
      <w:tblGrid>
        <w:gridCol w:w="2589"/>
        <w:gridCol w:w="3476"/>
        <w:gridCol w:w="1092"/>
        <w:gridCol w:w="577"/>
        <w:gridCol w:w="499"/>
        <w:gridCol w:w="569"/>
        <w:gridCol w:w="732"/>
      </w:tblGrid>
      <w:tr w:rsidR="00B37391" w:rsidRPr="00283634" w14:paraId="4F86E71C" w14:textId="77777777" w:rsidTr="00DD68F5">
        <w:tc>
          <w:tcPr>
            <w:tcW w:w="0" w:type="auto"/>
            <w:tcBorders>
              <w:top w:val="single" w:sz="4" w:space="0" w:color="auto"/>
              <w:bottom w:val="single" w:sz="4" w:space="0" w:color="auto"/>
            </w:tcBorders>
            <w:vAlign w:val="center"/>
          </w:tcPr>
          <w:p w14:paraId="43CBA178" w14:textId="77777777" w:rsidR="00B37391" w:rsidRPr="00283634" w:rsidRDefault="00B37391" w:rsidP="00DD68F5">
            <w:pPr>
              <w:spacing w:after="0" w:line="240" w:lineRule="auto"/>
              <w:rPr>
                <w:rFonts w:ascii="Arial" w:eastAsia="Times New Roman" w:hAnsi="Arial" w:cs="Times New Roman"/>
                <w:i/>
                <w:iCs/>
                <w:sz w:val="14"/>
                <w:szCs w:val="14"/>
                <w:lang w:val="en-GB"/>
              </w:rPr>
            </w:pPr>
            <w:r w:rsidRPr="00283634">
              <w:rPr>
                <w:rFonts w:ascii="Arial" w:eastAsia="Times New Roman" w:hAnsi="Arial" w:cs="Times New Roman"/>
                <w:i/>
                <w:iCs/>
                <w:sz w:val="14"/>
                <w:szCs w:val="14"/>
                <w:lang w:val="en-GB"/>
              </w:rPr>
              <w:t>Item wording in English</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75FE579A" w14:textId="77777777" w:rsidR="00B37391" w:rsidRPr="00283634" w:rsidRDefault="00B37391" w:rsidP="00DD68F5">
            <w:pPr>
              <w:spacing w:after="0" w:line="240" w:lineRule="auto"/>
              <w:rPr>
                <w:rFonts w:ascii="Arial" w:eastAsia="Times New Roman" w:hAnsi="Arial" w:cs="Times New Roman"/>
                <w:i/>
                <w:iCs/>
                <w:sz w:val="14"/>
                <w:szCs w:val="14"/>
                <w:lang w:val="en-GB"/>
              </w:rPr>
            </w:pPr>
            <w:r w:rsidRPr="00283634">
              <w:rPr>
                <w:rFonts w:ascii="Arial" w:eastAsia="Times New Roman" w:hAnsi="Arial" w:cs="Times New Roman"/>
                <w:i/>
                <w:iCs/>
                <w:sz w:val="14"/>
                <w:szCs w:val="14"/>
                <w:lang w:val="en-GB"/>
              </w:rPr>
              <w:t>Item wording in Polish</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39739513" w14:textId="77777777" w:rsidR="00B37391" w:rsidRPr="00283634" w:rsidRDefault="00B37391" w:rsidP="00DD68F5">
            <w:pPr>
              <w:spacing w:after="0" w:line="240" w:lineRule="auto"/>
              <w:jc w:val="center"/>
              <w:rPr>
                <w:rFonts w:ascii="Arial" w:eastAsia="Times New Roman" w:hAnsi="Arial" w:cs="Times New Roman"/>
                <w:i/>
                <w:iCs/>
                <w:sz w:val="14"/>
                <w:szCs w:val="14"/>
                <w:lang w:val="en-GB"/>
              </w:rPr>
            </w:pPr>
            <w:r w:rsidRPr="00283634">
              <w:rPr>
                <w:rFonts w:ascii="Arial" w:eastAsia="Times New Roman" w:hAnsi="Arial" w:cs="Times New Roman"/>
                <w:i/>
                <w:iCs/>
                <w:sz w:val="14"/>
                <w:szCs w:val="14"/>
                <w:lang w:val="en-GB"/>
              </w:rPr>
              <w:t>Variable abbreviation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222AC38F" w14:textId="77777777" w:rsidR="00B37391" w:rsidRPr="00283634" w:rsidRDefault="00B37391" w:rsidP="00DD68F5">
            <w:pPr>
              <w:spacing w:after="0" w:line="240" w:lineRule="auto"/>
              <w:jc w:val="center"/>
              <w:rPr>
                <w:rFonts w:ascii="Arial" w:eastAsia="Times New Roman" w:hAnsi="Arial" w:cs="Times New Roman"/>
                <w:i/>
                <w:iCs/>
                <w:sz w:val="14"/>
                <w:szCs w:val="14"/>
                <w:lang w:val="en-GB"/>
              </w:rPr>
            </w:pPr>
            <w:r w:rsidRPr="00283634">
              <w:rPr>
                <w:rFonts w:ascii="Arial" w:eastAsia="Times New Roman" w:hAnsi="Arial" w:cs="Times New Roman"/>
                <w:i/>
                <w:iCs/>
                <w:sz w:val="14"/>
                <w:szCs w:val="14"/>
                <w:lang w:val="en-GB"/>
              </w:rPr>
              <w:t>Mean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5D9D0DA1" w14:textId="77777777" w:rsidR="00B37391" w:rsidRPr="00283634" w:rsidRDefault="00B37391" w:rsidP="00DD68F5">
            <w:pPr>
              <w:spacing w:after="0" w:line="240" w:lineRule="auto"/>
              <w:jc w:val="center"/>
              <w:rPr>
                <w:rFonts w:ascii="Arial" w:eastAsia="Times New Roman" w:hAnsi="Arial" w:cs="Times New Roman"/>
                <w:i/>
                <w:iCs/>
                <w:sz w:val="14"/>
                <w:szCs w:val="14"/>
                <w:lang w:val="en-GB"/>
              </w:rPr>
            </w:pPr>
            <w:r w:rsidRPr="00283634">
              <w:rPr>
                <w:rFonts w:ascii="Arial" w:eastAsia="Times New Roman" w:hAnsi="Arial" w:cs="Times New Roman"/>
                <w:i/>
                <w:iCs/>
                <w:sz w:val="14"/>
                <w:szCs w:val="14"/>
                <w:lang w:val="en-GB"/>
              </w:rPr>
              <w:t>SD</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6D20BAAB" w14:textId="77777777" w:rsidR="00B37391" w:rsidRPr="00283634" w:rsidRDefault="00B37391" w:rsidP="00DD68F5">
            <w:pPr>
              <w:spacing w:after="0" w:line="240" w:lineRule="auto"/>
              <w:jc w:val="center"/>
              <w:rPr>
                <w:rFonts w:ascii="Arial" w:eastAsia="Times New Roman" w:hAnsi="Arial" w:cs="Times New Roman"/>
                <w:i/>
                <w:iCs/>
                <w:sz w:val="14"/>
                <w:szCs w:val="14"/>
                <w:lang w:val="en-GB"/>
              </w:rPr>
            </w:pPr>
            <w:r w:rsidRPr="00283634">
              <w:rPr>
                <w:rFonts w:ascii="Arial" w:eastAsia="Times New Roman" w:hAnsi="Arial" w:cs="Times New Roman"/>
                <w:i/>
                <w:iCs/>
                <w:sz w:val="14"/>
                <w:szCs w:val="14"/>
                <w:lang w:val="en-GB"/>
              </w:rPr>
              <w:t>Skew</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1BA62284" w14:textId="77777777" w:rsidR="00B37391" w:rsidRPr="00283634" w:rsidRDefault="00B37391" w:rsidP="00DD68F5">
            <w:pPr>
              <w:spacing w:after="0" w:line="240" w:lineRule="auto"/>
              <w:jc w:val="center"/>
              <w:rPr>
                <w:rFonts w:ascii="Arial" w:eastAsia="Times New Roman" w:hAnsi="Arial" w:cs="Times New Roman"/>
                <w:i/>
                <w:iCs/>
                <w:sz w:val="14"/>
                <w:szCs w:val="14"/>
                <w:lang w:val="en-GB"/>
              </w:rPr>
            </w:pPr>
            <w:r w:rsidRPr="00283634">
              <w:rPr>
                <w:rFonts w:ascii="Arial" w:eastAsia="Times New Roman" w:hAnsi="Arial" w:cs="Times New Roman"/>
                <w:i/>
                <w:iCs/>
                <w:sz w:val="14"/>
                <w:szCs w:val="14"/>
                <w:lang w:val="en-GB"/>
              </w:rPr>
              <w:t>Kurtosis</w:t>
            </w:r>
          </w:p>
        </w:tc>
      </w:tr>
      <w:tr w:rsidR="00B37391" w:rsidRPr="00283634" w14:paraId="30CDA6E5" w14:textId="77777777" w:rsidTr="00DD68F5">
        <w:tc>
          <w:tcPr>
            <w:tcW w:w="0" w:type="auto"/>
            <w:tcBorders>
              <w:top w:val="single" w:sz="4" w:space="0" w:color="auto"/>
            </w:tcBorders>
          </w:tcPr>
          <w:p w14:paraId="055D101E"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Many gay men use their sexual orientation so that they can obtain special privileges</w:t>
            </w:r>
            <w:r>
              <w:rPr>
                <w:rFonts w:ascii="Arial" w:eastAsia="Times New Roman" w:hAnsi="Arial" w:cs="Times New Roman"/>
                <w:sz w:val="14"/>
                <w:szCs w:val="14"/>
                <w:lang w:val="en-GB"/>
              </w:rPr>
              <w:t>.</w:t>
            </w:r>
          </w:p>
        </w:tc>
        <w:tc>
          <w:tcPr>
            <w:tcW w:w="0" w:type="auto"/>
            <w:tcBorders>
              <w:top w:val="single" w:sz="4" w:space="0" w:color="auto"/>
            </w:tcBorders>
            <w:tcMar>
              <w:top w:w="113" w:type="dxa"/>
              <w:left w:w="113" w:type="dxa"/>
              <w:bottom w:w="113" w:type="dxa"/>
              <w:right w:w="113" w:type="dxa"/>
            </w:tcMar>
            <w:hideMark/>
          </w:tcPr>
          <w:p w14:paraId="5E3FF470"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hAnsi="Arial" w:cs="Times New Roman"/>
                <w:sz w:val="14"/>
                <w:szCs w:val="14"/>
              </w:rPr>
              <w:t>Wiele osób homoseksualnych, wykorzystuje swoją orientację do osiągania dodatkowych przywilejów.</w:t>
            </w:r>
          </w:p>
        </w:tc>
        <w:tc>
          <w:tcPr>
            <w:tcW w:w="0" w:type="auto"/>
            <w:tcBorders>
              <w:top w:val="single" w:sz="4" w:space="0" w:color="auto"/>
            </w:tcBorders>
            <w:tcMar>
              <w:top w:w="113" w:type="dxa"/>
              <w:left w:w="113" w:type="dxa"/>
              <w:bottom w:w="113" w:type="dxa"/>
              <w:right w:w="113" w:type="dxa"/>
            </w:tcMar>
            <w:hideMark/>
          </w:tcPr>
          <w:p w14:paraId="5691469A"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mhs1</w:t>
            </w:r>
          </w:p>
        </w:tc>
        <w:tc>
          <w:tcPr>
            <w:tcW w:w="0" w:type="auto"/>
            <w:tcBorders>
              <w:top w:val="single" w:sz="4" w:space="0" w:color="auto"/>
            </w:tcBorders>
            <w:tcMar>
              <w:top w:w="113" w:type="dxa"/>
              <w:left w:w="113" w:type="dxa"/>
              <w:bottom w:w="113" w:type="dxa"/>
              <w:right w:w="113" w:type="dxa"/>
            </w:tcMar>
            <w:hideMark/>
          </w:tcPr>
          <w:p w14:paraId="1E4E5A96"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4.42</w:t>
            </w:r>
          </w:p>
        </w:tc>
        <w:tc>
          <w:tcPr>
            <w:tcW w:w="0" w:type="auto"/>
            <w:tcBorders>
              <w:top w:val="single" w:sz="4" w:space="0" w:color="auto"/>
            </w:tcBorders>
            <w:tcMar>
              <w:top w:w="113" w:type="dxa"/>
              <w:left w:w="113" w:type="dxa"/>
              <w:bottom w:w="113" w:type="dxa"/>
              <w:right w:w="113" w:type="dxa"/>
            </w:tcMar>
            <w:hideMark/>
          </w:tcPr>
          <w:p w14:paraId="3EF601C3"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1.67</w:t>
            </w:r>
          </w:p>
        </w:tc>
        <w:tc>
          <w:tcPr>
            <w:tcW w:w="0" w:type="auto"/>
            <w:tcBorders>
              <w:top w:val="single" w:sz="4" w:space="0" w:color="auto"/>
            </w:tcBorders>
            <w:tcMar>
              <w:top w:w="113" w:type="dxa"/>
              <w:left w:w="113" w:type="dxa"/>
              <w:bottom w:w="113" w:type="dxa"/>
              <w:right w:w="113" w:type="dxa"/>
            </w:tcMar>
            <w:hideMark/>
          </w:tcPr>
          <w:p w14:paraId="7EAE6470"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-0.14</w:t>
            </w:r>
          </w:p>
        </w:tc>
        <w:tc>
          <w:tcPr>
            <w:tcW w:w="0" w:type="auto"/>
            <w:tcBorders>
              <w:top w:val="single" w:sz="4" w:space="0" w:color="auto"/>
            </w:tcBorders>
            <w:tcMar>
              <w:top w:w="113" w:type="dxa"/>
              <w:left w:w="113" w:type="dxa"/>
              <w:bottom w:w="113" w:type="dxa"/>
              <w:right w:w="113" w:type="dxa"/>
            </w:tcMar>
            <w:hideMark/>
          </w:tcPr>
          <w:p w14:paraId="03500B49"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-0.69</w:t>
            </w:r>
          </w:p>
        </w:tc>
      </w:tr>
      <w:tr w:rsidR="00B37391" w:rsidRPr="00283634" w14:paraId="433AB346" w14:textId="77777777" w:rsidTr="00DD68F5">
        <w:tc>
          <w:tcPr>
            <w:tcW w:w="0" w:type="auto"/>
            <w:shd w:val="clear" w:color="auto" w:fill="F2F2F2"/>
          </w:tcPr>
          <w:p w14:paraId="5C885B96"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Gay men seem to focus on the ways in which they differ from heterosexuals, and ignore the ways in which they are the same</w:t>
            </w:r>
            <w:r>
              <w:rPr>
                <w:rFonts w:ascii="Arial" w:eastAsia="Times New Roman" w:hAnsi="Arial" w:cs="Times New Roman"/>
                <w:sz w:val="14"/>
                <w:szCs w:val="14"/>
                <w:lang w:val="en-GB"/>
              </w:rPr>
              <w:t>.</w:t>
            </w:r>
          </w:p>
        </w:tc>
        <w:tc>
          <w:tcPr>
            <w:tcW w:w="0" w:type="auto"/>
            <w:shd w:val="clear" w:color="auto" w:fill="F2F2F2"/>
            <w:tcMar>
              <w:top w:w="113" w:type="dxa"/>
              <w:left w:w="113" w:type="dxa"/>
              <w:bottom w:w="113" w:type="dxa"/>
              <w:right w:w="113" w:type="dxa"/>
            </w:tcMar>
            <w:hideMark/>
          </w:tcPr>
          <w:p w14:paraId="762E6367"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hAnsi="Arial" w:cs="Times New Roman"/>
                <w:sz w:val="14"/>
                <w:szCs w:val="14"/>
              </w:rPr>
              <w:t>Osoby homoseksualne sprawiają wrażenie, jakby koncertowały się na tym, co ich odróżnia od osób heteroseksualnych, a nie na tym, co ich łączy.</w:t>
            </w:r>
          </w:p>
        </w:tc>
        <w:tc>
          <w:tcPr>
            <w:tcW w:w="0" w:type="auto"/>
            <w:shd w:val="clear" w:color="auto" w:fill="F2F2F2"/>
            <w:tcMar>
              <w:top w:w="113" w:type="dxa"/>
              <w:left w:w="113" w:type="dxa"/>
              <w:bottom w:w="113" w:type="dxa"/>
              <w:right w:w="113" w:type="dxa"/>
            </w:tcMar>
          </w:tcPr>
          <w:p w14:paraId="6CA8656B"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mhs2</w:t>
            </w:r>
          </w:p>
        </w:tc>
        <w:tc>
          <w:tcPr>
            <w:tcW w:w="0" w:type="auto"/>
            <w:shd w:val="clear" w:color="auto" w:fill="F2F2F2"/>
            <w:tcMar>
              <w:top w:w="113" w:type="dxa"/>
              <w:left w:w="113" w:type="dxa"/>
              <w:bottom w:w="113" w:type="dxa"/>
              <w:right w:w="113" w:type="dxa"/>
            </w:tcMar>
            <w:hideMark/>
          </w:tcPr>
          <w:p w14:paraId="1347B595"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4.56</w:t>
            </w:r>
          </w:p>
        </w:tc>
        <w:tc>
          <w:tcPr>
            <w:tcW w:w="0" w:type="auto"/>
            <w:shd w:val="clear" w:color="auto" w:fill="F2F2F2"/>
            <w:tcMar>
              <w:top w:w="113" w:type="dxa"/>
              <w:left w:w="113" w:type="dxa"/>
              <w:bottom w:w="113" w:type="dxa"/>
              <w:right w:w="113" w:type="dxa"/>
            </w:tcMar>
            <w:hideMark/>
          </w:tcPr>
          <w:p w14:paraId="410DC469"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1.53</w:t>
            </w:r>
          </w:p>
        </w:tc>
        <w:tc>
          <w:tcPr>
            <w:tcW w:w="0" w:type="auto"/>
            <w:shd w:val="clear" w:color="auto" w:fill="F2F2F2"/>
            <w:tcMar>
              <w:top w:w="113" w:type="dxa"/>
              <w:left w:w="113" w:type="dxa"/>
              <w:bottom w:w="113" w:type="dxa"/>
              <w:right w:w="113" w:type="dxa"/>
            </w:tcMar>
            <w:hideMark/>
          </w:tcPr>
          <w:p w14:paraId="4834BB39"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-0.29</w:t>
            </w:r>
          </w:p>
        </w:tc>
        <w:tc>
          <w:tcPr>
            <w:tcW w:w="0" w:type="auto"/>
            <w:shd w:val="clear" w:color="auto" w:fill="F2F2F2"/>
            <w:tcMar>
              <w:top w:w="113" w:type="dxa"/>
              <w:left w:w="113" w:type="dxa"/>
              <w:bottom w:w="113" w:type="dxa"/>
              <w:right w:w="113" w:type="dxa"/>
            </w:tcMar>
            <w:hideMark/>
          </w:tcPr>
          <w:p w14:paraId="29FF53B3"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-0.28</w:t>
            </w:r>
          </w:p>
        </w:tc>
      </w:tr>
      <w:tr w:rsidR="00B37391" w:rsidRPr="00283634" w14:paraId="7D20D8FC" w14:textId="77777777" w:rsidTr="00DD68F5">
        <w:tc>
          <w:tcPr>
            <w:tcW w:w="0" w:type="auto"/>
          </w:tcPr>
          <w:p w14:paraId="3DFC5594"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Gay men do not have all the rights they need (R)</w:t>
            </w:r>
            <w:r>
              <w:rPr>
                <w:rFonts w:ascii="Arial" w:eastAsia="Times New Roman" w:hAnsi="Arial" w:cs="Times New Roman"/>
                <w:sz w:val="14"/>
                <w:szCs w:val="14"/>
                <w:lang w:val="en-GB"/>
              </w:rPr>
              <w:t>.</w:t>
            </w:r>
          </w:p>
        </w:tc>
        <w:tc>
          <w:tcPr>
            <w:tcW w:w="0" w:type="auto"/>
            <w:tcMar>
              <w:top w:w="113" w:type="dxa"/>
              <w:left w:w="113" w:type="dxa"/>
              <w:bottom w:w="113" w:type="dxa"/>
              <w:right w:w="113" w:type="dxa"/>
            </w:tcMar>
            <w:hideMark/>
          </w:tcPr>
          <w:p w14:paraId="146BDDBE" w14:textId="77777777" w:rsidR="00B37391" w:rsidRPr="00283634" w:rsidRDefault="00B37391" w:rsidP="00DD68F5">
            <w:pPr>
              <w:spacing w:after="0" w:line="240" w:lineRule="auto"/>
              <w:rPr>
                <w:rFonts w:ascii="Arial" w:eastAsia="Times New Roman" w:hAnsi="Arial" w:cs="Times New Roman"/>
                <w:sz w:val="14"/>
                <w:szCs w:val="14"/>
                <w:lang w:val="de-DE"/>
              </w:rPr>
            </w:pPr>
            <w:r w:rsidRPr="00283634">
              <w:rPr>
                <w:rFonts w:ascii="Arial" w:hAnsi="Arial" w:cs="Times New Roman"/>
                <w:sz w:val="14"/>
                <w:szCs w:val="14"/>
                <w:lang w:val="de-DE"/>
              </w:rPr>
              <w:t>Homoseksualistom nie przysługują wszystkie potrzebne im prawa.</w:t>
            </w:r>
          </w:p>
        </w:tc>
        <w:tc>
          <w:tcPr>
            <w:tcW w:w="0" w:type="auto"/>
            <w:tcMar>
              <w:top w:w="113" w:type="dxa"/>
              <w:left w:w="113" w:type="dxa"/>
              <w:bottom w:w="113" w:type="dxa"/>
              <w:right w:w="113" w:type="dxa"/>
            </w:tcMar>
          </w:tcPr>
          <w:p w14:paraId="092686BD"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mhs3</w:t>
            </w:r>
          </w:p>
        </w:tc>
        <w:tc>
          <w:tcPr>
            <w:tcW w:w="0" w:type="auto"/>
            <w:tcMar>
              <w:top w:w="113" w:type="dxa"/>
              <w:left w:w="113" w:type="dxa"/>
              <w:bottom w:w="113" w:type="dxa"/>
              <w:right w:w="113" w:type="dxa"/>
            </w:tcMar>
            <w:hideMark/>
          </w:tcPr>
          <w:p w14:paraId="260BA36E"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4.28</w:t>
            </w:r>
          </w:p>
        </w:tc>
        <w:tc>
          <w:tcPr>
            <w:tcW w:w="0" w:type="auto"/>
            <w:tcMar>
              <w:top w:w="113" w:type="dxa"/>
              <w:left w:w="113" w:type="dxa"/>
              <w:bottom w:w="113" w:type="dxa"/>
              <w:right w:w="113" w:type="dxa"/>
            </w:tcMar>
            <w:hideMark/>
          </w:tcPr>
          <w:p w14:paraId="2789713A"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1.7</w:t>
            </w:r>
          </w:p>
        </w:tc>
        <w:tc>
          <w:tcPr>
            <w:tcW w:w="0" w:type="auto"/>
            <w:tcMar>
              <w:top w:w="113" w:type="dxa"/>
              <w:left w:w="113" w:type="dxa"/>
              <w:bottom w:w="113" w:type="dxa"/>
              <w:right w:w="113" w:type="dxa"/>
            </w:tcMar>
            <w:hideMark/>
          </w:tcPr>
          <w:p w14:paraId="5EC995BC"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-0.03</w:t>
            </w:r>
          </w:p>
        </w:tc>
        <w:tc>
          <w:tcPr>
            <w:tcW w:w="0" w:type="auto"/>
            <w:tcMar>
              <w:top w:w="113" w:type="dxa"/>
              <w:left w:w="113" w:type="dxa"/>
              <w:bottom w:w="113" w:type="dxa"/>
              <w:right w:w="113" w:type="dxa"/>
            </w:tcMar>
            <w:hideMark/>
          </w:tcPr>
          <w:p w14:paraId="76823B10"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-0.67</w:t>
            </w:r>
          </w:p>
        </w:tc>
      </w:tr>
      <w:tr w:rsidR="00B37391" w:rsidRPr="00283634" w14:paraId="2C86B25D" w14:textId="77777777" w:rsidTr="00DD68F5">
        <w:tc>
          <w:tcPr>
            <w:tcW w:w="0" w:type="auto"/>
            <w:shd w:val="clear" w:color="auto" w:fill="F2F2F2"/>
          </w:tcPr>
          <w:p w14:paraId="70312545"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The notion of universities providing students with undergraduate degrees in Gay and Lesbian Studies is ridiculous</w:t>
            </w:r>
            <w:r>
              <w:rPr>
                <w:rFonts w:ascii="Arial" w:eastAsia="Times New Roman" w:hAnsi="Arial" w:cs="Times New Roman"/>
                <w:sz w:val="14"/>
                <w:szCs w:val="14"/>
                <w:lang w:val="en-GB"/>
              </w:rPr>
              <w:t>.</w:t>
            </w:r>
          </w:p>
        </w:tc>
        <w:tc>
          <w:tcPr>
            <w:tcW w:w="0" w:type="auto"/>
            <w:shd w:val="clear" w:color="auto" w:fill="F2F2F2"/>
            <w:tcMar>
              <w:top w:w="113" w:type="dxa"/>
              <w:left w:w="113" w:type="dxa"/>
              <w:bottom w:w="113" w:type="dxa"/>
              <w:right w:w="113" w:type="dxa"/>
            </w:tcMar>
            <w:hideMark/>
          </w:tcPr>
          <w:p w14:paraId="286FAD4C" w14:textId="77777777" w:rsidR="00B37391" w:rsidRPr="00283634" w:rsidRDefault="00B37391" w:rsidP="00DD68F5">
            <w:pPr>
              <w:spacing w:after="0" w:line="240" w:lineRule="auto"/>
              <w:rPr>
                <w:rFonts w:ascii="Arial" w:eastAsia="Times New Roman" w:hAnsi="Arial" w:cs="Times New Roman"/>
                <w:sz w:val="14"/>
                <w:szCs w:val="14"/>
                <w:lang w:val="de-DE"/>
              </w:rPr>
            </w:pPr>
            <w:r w:rsidRPr="00283634">
              <w:rPr>
                <w:rFonts w:ascii="Arial" w:hAnsi="Arial" w:cs="Times New Roman"/>
                <w:sz w:val="14"/>
                <w:szCs w:val="14"/>
                <w:lang w:val="de-DE"/>
              </w:rPr>
              <w:t>Fakt, że niektóre uniwersytety oferują studia z „gender studies”, jest niedorzeczny.</w:t>
            </w:r>
          </w:p>
        </w:tc>
        <w:tc>
          <w:tcPr>
            <w:tcW w:w="0" w:type="auto"/>
            <w:shd w:val="clear" w:color="auto" w:fill="F2F2F2"/>
            <w:tcMar>
              <w:top w:w="113" w:type="dxa"/>
              <w:left w:w="113" w:type="dxa"/>
              <w:bottom w:w="113" w:type="dxa"/>
              <w:right w:w="113" w:type="dxa"/>
            </w:tcMar>
          </w:tcPr>
          <w:p w14:paraId="5F57FF5E"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mhs4</w:t>
            </w:r>
          </w:p>
        </w:tc>
        <w:tc>
          <w:tcPr>
            <w:tcW w:w="0" w:type="auto"/>
            <w:shd w:val="clear" w:color="auto" w:fill="F2F2F2"/>
            <w:tcMar>
              <w:top w:w="113" w:type="dxa"/>
              <w:left w:w="113" w:type="dxa"/>
              <w:bottom w:w="113" w:type="dxa"/>
              <w:right w:w="113" w:type="dxa"/>
            </w:tcMar>
            <w:hideMark/>
          </w:tcPr>
          <w:p w14:paraId="4DECB348"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4.44</w:t>
            </w:r>
          </w:p>
        </w:tc>
        <w:tc>
          <w:tcPr>
            <w:tcW w:w="0" w:type="auto"/>
            <w:shd w:val="clear" w:color="auto" w:fill="F2F2F2"/>
            <w:tcMar>
              <w:top w:w="113" w:type="dxa"/>
              <w:left w:w="113" w:type="dxa"/>
              <w:bottom w:w="113" w:type="dxa"/>
              <w:right w:w="113" w:type="dxa"/>
            </w:tcMar>
            <w:hideMark/>
          </w:tcPr>
          <w:p w14:paraId="0CA6ADD9"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1.75</w:t>
            </w:r>
          </w:p>
        </w:tc>
        <w:tc>
          <w:tcPr>
            <w:tcW w:w="0" w:type="auto"/>
            <w:shd w:val="clear" w:color="auto" w:fill="F2F2F2"/>
            <w:tcMar>
              <w:top w:w="113" w:type="dxa"/>
              <w:left w:w="113" w:type="dxa"/>
              <w:bottom w:w="113" w:type="dxa"/>
              <w:right w:w="113" w:type="dxa"/>
            </w:tcMar>
            <w:hideMark/>
          </w:tcPr>
          <w:p w14:paraId="71680564"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-0.21</w:t>
            </w:r>
          </w:p>
        </w:tc>
        <w:tc>
          <w:tcPr>
            <w:tcW w:w="0" w:type="auto"/>
            <w:shd w:val="clear" w:color="auto" w:fill="F2F2F2"/>
            <w:tcMar>
              <w:top w:w="113" w:type="dxa"/>
              <w:left w:w="113" w:type="dxa"/>
              <w:bottom w:w="113" w:type="dxa"/>
              <w:right w:w="113" w:type="dxa"/>
            </w:tcMar>
            <w:hideMark/>
          </w:tcPr>
          <w:p w14:paraId="3EA3C9EF"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-0.74</w:t>
            </w:r>
          </w:p>
        </w:tc>
      </w:tr>
      <w:tr w:rsidR="00B37391" w:rsidRPr="00283634" w14:paraId="2820FF10" w14:textId="77777777" w:rsidTr="00DD68F5">
        <w:tc>
          <w:tcPr>
            <w:tcW w:w="0" w:type="auto"/>
          </w:tcPr>
          <w:p w14:paraId="467559C6" w14:textId="77777777" w:rsidR="00B37391" w:rsidRPr="00283634" w:rsidRDefault="00B37391" w:rsidP="00DD68F5">
            <w:pPr>
              <w:spacing w:after="0" w:line="240" w:lineRule="auto"/>
              <w:rPr>
                <w:rFonts w:ascii="Arial" w:eastAsia="Times New Roman" w:hAnsi="Arial" w:cs="Times New Roman"/>
                <w:strike/>
                <w:sz w:val="14"/>
                <w:szCs w:val="14"/>
                <w:lang w:val="en-GB"/>
              </w:rPr>
            </w:pPr>
          </w:p>
        </w:tc>
        <w:tc>
          <w:tcPr>
            <w:tcW w:w="0" w:type="auto"/>
            <w:tcMar>
              <w:top w:w="113" w:type="dxa"/>
              <w:left w:w="113" w:type="dxa"/>
              <w:bottom w:w="113" w:type="dxa"/>
              <w:right w:w="113" w:type="dxa"/>
            </w:tcMar>
            <w:hideMark/>
          </w:tcPr>
          <w:p w14:paraId="1F01DF6B"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hAnsi="Arial" w:cs="Times New Roman"/>
                <w:sz w:val="14"/>
                <w:szCs w:val="14"/>
              </w:rPr>
              <w:t>Media poświęcają zbyt wiele uwagi tematyce homoseksualizmu.</w:t>
            </w:r>
          </w:p>
        </w:tc>
        <w:tc>
          <w:tcPr>
            <w:tcW w:w="0" w:type="auto"/>
            <w:tcMar>
              <w:top w:w="113" w:type="dxa"/>
              <w:left w:w="113" w:type="dxa"/>
              <w:bottom w:w="113" w:type="dxa"/>
              <w:right w:w="113" w:type="dxa"/>
            </w:tcMar>
          </w:tcPr>
          <w:p w14:paraId="25E4C139"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mhs5</w:t>
            </w:r>
          </w:p>
        </w:tc>
        <w:tc>
          <w:tcPr>
            <w:tcW w:w="0" w:type="auto"/>
            <w:tcMar>
              <w:top w:w="113" w:type="dxa"/>
              <w:left w:w="113" w:type="dxa"/>
              <w:bottom w:w="113" w:type="dxa"/>
              <w:right w:w="113" w:type="dxa"/>
            </w:tcMar>
            <w:hideMark/>
          </w:tcPr>
          <w:p w14:paraId="53D567C5"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4.55</w:t>
            </w:r>
          </w:p>
        </w:tc>
        <w:tc>
          <w:tcPr>
            <w:tcW w:w="0" w:type="auto"/>
            <w:tcMar>
              <w:top w:w="113" w:type="dxa"/>
              <w:left w:w="113" w:type="dxa"/>
              <w:bottom w:w="113" w:type="dxa"/>
              <w:right w:w="113" w:type="dxa"/>
            </w:tcMar>
            <w:hideMark/>
          </w:tcPr>
          <w:p w14:paraId="3CFAD605"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1.65</w:t>
            </w:r>
          </w:p>
        </w:tc>
        <w:tc>
          <w:tcPr>
            <w:tcW w:w="0" w:type="auto"/>
            <w:tcMar>
              <w:top w:w="113" w:type="dxa"/>
              <w:left w:w="113" w:type="dxa"/>
              <w:bottom w:w="113" w:type="dxa"/>
              <w:right w:w="113" w:type="dxa"/>
            </w:tcMar>
            <w:hideMark/>
          </w:tcPr>
          <w:p w14:paraId="7DF15567"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-0.29</w:t>
            </w:r>
          </w:p>
        </w:tc>
        <w:tc>
          <w:tcPr>
            <w:tcW w:w="0" w:type="auto"/>
            <w:tcMar>
              <w:top w:w="113" w:type="dxa"/>
              <w:left w:w="113" w:type="dxa"/>
              <w:bottom w:w="113" w:type="dxa"/>
              <w:right w:w="113" w:type="dxa"/>
            </w:tcMar>
            <w:hideMark/>
          </w:tcPr>
          <w:p w14:paraId="2E665D96"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-0.52</w:t>
            </w:r>
          </w:p>
        </w:tc>
      </w:tr>
      <w:tr w:rsidR="00B37391" w:rsidRPr="00283634" w14:paraId="29DC98C3" w14:textId="77777777" w:rsidTr="00DD68F5">
        <w:tc>
          <w:tcPr>
            <w:tcW w:w="0" w:type="auto"/>
            <w:shd w:val="clear" w:color="auto" w:fill="F2F2F2"/>
          </w:tcPr>
          <w:p w14:paraId="14E5CBCD"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Celebrations such as “Gay Pride Day” are ridiculous because they assume that an individual’s sexual orientation should constitute a source of pride</w:t>
            </w:r>
            <w:r>
              <w:rPr>
                <w:rFonts w:ascii="Arial" w:eastAsia="Times New Roman" w:hAnsi="Arial" w:cs="Times New Roman"/>
                <w:sz w:val="14"/>
                <w:szCs w:val="14"/>
                <w:lang w:val="en-GB"/>
              </w:rPr>
              <w:t>.</w:t>
            </w:r>
          </w:p>
        </w:tc>
        <w:tc>
          <w:tcPr>
            <w:tcW w:w="0" w:type="auto"/>
            <w:shd w:val="clear" w:color="auto" w:fill="F2F2F2"/>
            <w:tcMar>
              <w:top w:w="113" w:type="dxa"/>
              <w:left w:w="113" w:type="dxa"/>
              <w:bottom w:w="113" w:type="dxa"/>
              <w:right w:w="113" w:type="dxa"/>
            </w:tcMar>
            <w:hideMark/>
          </w:tcPr>
          <w:p w14:paraId="4EC839C9"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hAnsi="Arial" w:cs="Times New Roman"/>
                <w:sz w:val="14"/>
                <w:szCs w:val="14"/>
              </w:rPr>
              <w:t>Marsze i imprezy, takie jak „Parada Równości”, są absurdalne, ponieważ zakładają, że orientacja seksualna powinna być powodem dumy.</w:t>
            </w:r>
          </w:p>
        </w:tc>
        <w:tc>
          <w:tcPr>
            <w:tcW w:w="0" w:type="auto"/>
            <w:shd w:val="clear" w:color="auto" w:fill="F2F2F2"/>
            <w:tcMar>
              <w:top w:w="113" w:type="dxa"/>
              <w:left w:w="113" w:type="dxa"/>
              <w:bottom w:w="113" w:type="dxa"/>
              <w:right w:w="113" w:type="dxa"/>
            </w:tcMar>
          </w:tcPr>
          <w:p w14:paraId="725DA457"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mhs6</w:t>
            </w:r>
          </w:p>
        </w:tc>
        <w:tc>
          <w:tcPr>
            <w:tcW w:w="0" w:type="auto"/>
            <w:shd w:val="clear" w:color="auto" w:fill="F2F2F2"/>
            <w:tcMar>
              <w:top w:w="113" w:type="dxa"/>
              <w:left w:w="113" w:type="dxa"/>
              <w:bottom w:w="113" w:type="dxa"/>
              <w:right w:w="113" w:type="dxa"/>
            </w:tcMar>
            <w:hideMark/>
          </w:tcPr>
          <w:p w14:paraId="0D769306"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4.42</w:t>
            </w:r>
          </w:p>
        </w:tc>
        <w:tc>
          <w:tcPr>
            <w:tcW w:w="0" w:type="auto"/>
            <w:shd w:val="clear" w:color="auto" w:fill="F2F2F2"/>
            <w:tcMar>
              <w:top w:w="113" w:type="dxa"/>
              <w:left w:w="113" w:type="dxa"/>
              <w:bottom w:w="113" w:type="dxa"/>
              <w:right w:w="113" w:type="dxa"/>
            </w:tcMar>
            <w:hideMark/>
          </w:tcPr>
          <w:p w14:paraId="18F2F292"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1.9</w:t>
            </w:r>
          </w:p>
        </w:tc>
        <w:tc>
          <w:tcPr>
            <w:tcW w:w="0" w:type="auto"/>
            <w:shd w:val="clear" w:color="auto" w:fill="F2F2F2"/>
            <w:tcMar>
              <w:top w:w="113" w:type="dxa"/>
              <w:left w:w="113" w:type="dxa"/>
              <w:bottom w:w="113" w:type="dxa"/>
              <w:right w:w="113" w:type="dxa"/>
            </w:tcMar>
            <w:hideMark/>
          </w:tcPr>
          <w:p w14:paraId="3B509704"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-0.24</w:t>
            </w:r>
          </w:p>
        </w:tc>
        <w:tc>
          <w:tcPr>
            <w:tcW w:w="0" w:type="auto"/>
            <w:shd w:val="clear" w:color="auto" w:fill="F2F2F2"/>
            <w:tcMar>
              <w:top w:w="113" w:type="dxa"/>
              <w:left w:w="113" w:type="dxa"/>
              <w:bottom w:w="113" w:type="dxa"/>
              <w:right w:w="113" w:type="dxa"/>
            </w:tcMar>
            <w:hideMark/>
          </w:tcPr>
          <w:p w14:paraId="1DBE5556"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-0.96</w:t>
            </w:r>
          </w:p>
        </w:tc>
      </w:tr>
      <w:tr w:rsidR="00B37391" w:rsidRPr="00283634" w14:paraId="13FB95E1" w14:textId="77777777" w:rsidTr="00DD68F5">
        <w:tc>
          <w:tcPr>
            <w:tcW w:w="0" w:type="auto"/>
          </w:tcPr>
          <w:p w14:paraId="0EDD467C"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Gay men still need to protest for equal rights (R)</w:t>
            </w:r>
            <w:r>
              <w:rPr>
                <w:rFonts w:ascii="Arial" w:eastAsia="Times New Roman" w:hAnsi="Arial" w:cs="Times New Roman"/>
                <w:sz w:val="14"/>
                <w:szCs w:val="14"/>
                <w:lang w:val="en-GB"/>
              </w:rPr>
              <w:t>.</w:t>
            </w:r>
          </w:p>
        </w:tc>
        <w:tc>
          <w:tcPr>
            <w:tcW w:w="0" w:type="auto"/>
            <w:tcMar>
              <w:top w:w="113" w:type="dxa"/>
              <w:left w:w="113" w:type="dxa"/>
              <w:bottom w:w="113" w:type="dxa"/>
              <w:right w:w="113" w:type="dxa"/>
            </w:tcMar>
            <w:hideMark/>
          </w:tcPr>
          <w:p w14:paraId="59E5CE20"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hAnsi="Arial" w:cs="Times New Roman"/>
                <w:sz w:val="14"/>
                <w:szCs w:val="14"/>
              </w:rPr>
              <w:t>Homoseksualiści wciąż muszą walczyć o swoje prawa.</w:t>
            </w:r>
          </w:p>
        </w:tc>
        <w:tc>
          <w:tcPr>
            <w:tcW w:w="0" w:type="auto"/>
            <w:tcMar>
              <w:top w:w="113" w:type="dxa"/>
              <w:left w:w="113" w:type="dxa"/>
              <w:bottom w:w="113" w:type="dxa"/>
              <w:right w:w="113" w:type="dxa"/>
            </w:tcMar>
          </w:tcPr>
          <w:p w14:paraId="60217B9D"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mhs7</w:t>
            </w:r>
          </w:p>
        </w:tc>
        <w:tc>
          <w:tcPr>
            <w:tcW w:w="0" w:type="auto"/>
            <w:tcMar>
              <w:top w:w="113" w:type="dxa"/>
              <w:left w:w="113" w:type="dxa"/>
              <w:bottom w:w="113" w:type="dxa"/>
              <w:right w:w="113" w:type="dxa"/>
            </w:tcMar>
            <w:hideMark/>
          </w:tcPr>
          <w:p w14:paraId="7F9015A4"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3.7</w:t>
            </w:r>
          </w:p>
        </w:tc>
        <w:tc>
          <w:tcPr>
            <w:tcW w:w="0" w:type="auto"/>
            <w:tcMar>
              <w:top w:w="113" w:type="dxa"/>
              <w:left w:w="113" w:type="dxa"/>
              <w:bottom w:w="113" w:type="dxa"/>
              <w:right w:w="113" w:type="dxa"/>
            </w:tcMar>
            <w:hideMark/>
          </w:tcPr>
          <w:p w14:paraId="559B2C16"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1.55</w:t>
            </w:r>
          </w:p>
        </w:tc>
        <w:tc>
          <w:tcPr>
            <w:tcW w:w="0" w:type="auto"/>
            <w:tcMar>
              <w:top w:w="113" w:type="dxa"/>
              <w:left w:w="113" w:type="dxa"/>
              <w:bottom w:w="113" w:type="dxa"/>
              <w:right w:w="113" w:type="dxa"/>
            </w:tcMar>
            <w:hideMark/>
          </w:tcPr>
          <w:p w14:paraId="3CF73D68"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0.29</w:t>
            </w:r>
          </w:p>
        </w:tc>
        <w:tc>
          <w:tcPr>
            <w:tcW w:w="0" w:type="auto"/>
            <w:tcMar>
              <w:top w:w="113" w:type="dxa"/>
              <w:left w:w="113" w:type="dxa"/>
              <w:bottom w:w="113" w:type="dxa"/>
              <w:right w:w="113" w:type="dxa"/>
            </w:tcMar>
            <w:hideMark/>
          </w:tcPr>
          <w:p w14:paraId="73FB8A75"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-0.34</w:t>
            </w:r>
          </w:p>
        </w:tc>
      </w:tr>
      <w:tr w:rsidR="00B37391" w:rsidRPr="00283634" w14:paraId="7815D0C0" w14:textId="77777777" w:rsidTr="00DD68F5">
        <w:tc>
          <w:tcPr>
            <w:tcW w:w="0" w:type="auto"/>
            <w:shd w:val="clear" w:color="auto" w:fill="F2F2F2"/>
          </w:tcPr>
          <w:p w14:paraId="35B19774"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Gay men should stop shoving their lifestyle down other people’s throats</w:t>
            </w:r>
            <w:r>
              <w:rPr>
                <w:rFonts w:ascii="Arial" w:eastAsia="Times New Roman" w:hAnsi="Arial" w:cs="Times New Roman"/>
                <w:sz w:val="14"/>
                <w:szCs w:val="14"/>
                <w:lang w:val="en-GB"/>
              </w:rPr>
              <w:t>.</w:t>
            </w:r>
          </w:p>
        </w:tc>
        <w:tc>
          <w:tcPr>
            <w:tcW w:w="0" w:type="auto"/>
            <w:shd w:val="clear" w:color="auto" w:fill="F2F2F2"/>
            <w:tcMar>
              <w:top w:w="113" w:type="dxa"/>
              <w:left w:w="113" w:type="dxa"/>
              <w:bottom w:w="113" w:type="dxa"/>
              <w:right w:w="113" w:type="dxa"/>
            </w:tcMar>
            <w:hideMark/>
          </w:tcPr>
          <w:p w14:paraId="790C1840"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hAnsi="Arial" w:cs="Times New Roman"/>
                <w:sz w:val="14"/>
                <w:szCs w:val="14"/>
              </w:rPr>
              <w:t>Homoseksualiści powinny przestać narzucać innym swój styl bycia.</w:t>
            </w:r>
          </w:p>
        </w:tc>
        <w:tc>
          <w:tcPr>
            <w:tcW w:w="0" w:type="auto"/>
            <w:shd w:val="clear" w:color="auto" w:fill="F2F2F2"/>
            <w:tcMar>
              <w:top w:w="113" w:type="dxa"/>
              <w:left w:w="113" w:type="dxa"/>
              <w:bottom w:w="113" w:type="dxa"/>
              <w:right w:w="113" w:type="dxa"/>
            </w:tcMar>
          </w:tcPr>
          <w:p w14:paraId="600B4AA8"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mhs8</w:t>
            </w:r>
          </w:p>
        </w:tc>
        <w:tc>
          <w:tcPr>
            <w:tcW w:w="0" w:type="auto"/>
            <w:shd w:val="clear" w:color="auto" w:fill="F2F2F2"/>
            <w:tcMar>
              <w:top w:w="113" w:type="dxa"/>
              <w:left w:w="113" w:type="dxa"/>
              <w:bottom w:w="113" w:type="dxa"/>
              <w:right w:w="113" w:type="dxa"/>
            </w:tcMar>
            <w:hideMark/>
          </w:tcPr>
          <w:p w14:paraId="2C3BEF2A"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5.08</w:t>
            </w:r>
          </w:p>
        </w:tc>
        <w:tc>
          <w:tcPr>
            <w:tcW w:w="0" w:type="auto"/>
            <w:shd w:val="clear" w:color="auto" w:fill="F2F2F2"/>
            <w:tcMar>
              <w:top w:w="113" w:type="dxa"/>
              <w:left w:w="113" w:type="dxa"/>
              <w:bottom w:w="113" w:type="dxa"/>
              <w:right w:w="113" w:type="dxa"/>
            </w:tcMar>
            <w:hideMark/>
          </w:tcPr>
          <w:p w14:paraId="1252F9D3"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1.61</w:t>
            </w:r>
          </w:p>
        </w:tc>
        <w:tc>
          <w:tcPr>
            <w:tcW w:w="0" w:type="auto"/>
            <w:shd w:val="clear" w:color="auto" w:fill="F2F2F2"/>
            <w:tcMar>
              <w:top w:w="113" w:type="dxa"/>
              <w:left w:w="113" w:type="dxa"/>
              <w:bottom w:w="113" w:type="dxa"/>
              <w:right w:w="113" w:type="dxa"/>
            </w:tcMar>
            <w:hideMark/>
          </w:tcPr>
          <w:p w14:paraId="1446C5C8"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-0.73</w:t>
            </w:r>
          </w:p>
        </w:tc>
        <w:tc>
          <w:tcPr>
            <w:tcW w:w="0" w:type="auto"/>
            <w:shd w:val="clear" w:color="auto" w:fill="F2F2F2"/>
            <w:tcMar>
              <w:top w:w="113" w:type="dxa"/>
              <w:left w:w="113" w:type="dxa"/>
              <w:bottom w:w="113" w:type="dxa"/>
              <w:right w:w="113" w:type="dxa"/>
            </w:tcMar>
            <w:hideMark/>
          </w:tcPr>
          <w:p w14:paraId="7A1E50FC"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0.11</w:t>
            </w:r>
          </w:p>
        </w:tc>
      </w:tr>
      <w:tr w:rsidR="00B37391" w:rsidRPr="00283634" w14:paraId="7C35B83E" w14:textId="77777777" w:rsidTr="00DD68F5">
        <w:tc>
          <w:tcPr>
            <w:tcW w:w="0" w:type="auto"/>
          </w:tcPr>
          <w:p w14:paraId="77F643AB"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If gay men want to be treated like everyone else, then they need to stop making such a fuss about their sexuality/culture</w:t>
            </w:r>
            <w:r>
              <w:rPr>
                <w:rFonts w:ascii="Arial" w:eastAsia="Times New Roman" w:hAnsi="Arial" w:cs="Times New Roman"/>
                <w:sz w:val="14"/>
                <w:szCs w:val="14"/>
                <w:lang w:val="en-GB"/>
              </w:rPr>
              <w:t>.</w:t>
            </w:r>
          </w:p>
        </w:tc>
        <w:tc>
          <w:tcPr>
            <w:tcW w:w="0" w:type="auto"/>
            <w:tcMar>
              <w:top w:w="113" w:type="dxa"/>
              <w:left w:w="113" w:type="dxa"/>
              <w:bottom w:w="113" w:type="dxa"/>
              <w:right w:w="113" w:type="dxa"/>
            </w:tcMar>
            <w:hideMark/>
          </w:tcPr>
          <w:p w14:paraId="3D8EE2F2"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hAnsi="Arial" w:cs="Times New Roman"/>
                <w:sz w:val="14"/>
                <w:szCs w:val="14"/>
              </w:rPr>
              <w:t>Jeżeli homoseksualiści oczekują równego traktowania, to powinni przestać absorbować innych swoją orientacją.</w:t>
            </w:r>
          </w:p>
        </w:tc>
        <w:tc>
          <w:tcPr>
            <w:tcW w:w="0" w:type="auto"/>
            <w:tcMar>
              <w:top w:w="113" w:type="dxa"/>
              <w:left w:w="113" w:type="dxa"/>
              <w:bottom w:w="113" w:type="dxa"/>
              <w:right w:w="113" w:type="dxa"/>
            </w:tcMar>
          </w:tcPr>
          <w:p w14:paraId="2DA52014"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mhs9</w:t>
            </w:r>
          </w:p>
        </w:tc>
        <w:tc>
          <w:tcPr>
            <w:tcW w:w="0" w:type="auto"/>
            <w:tcMar>
              <w:top w:w="113" w:type="dxa"/>
              <w:left w:w="113" w:type="dxa"/>
              <w:bottom w:w="113" w:type="dxa"/>
              <w:right w:w="113" w:type="dxa"/>
            </w:tcMar>
            <w:hideMark/>
          </w:tcPr>
          <w:p w14:paraId="32CC61A7"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4.93</w:t>
            </w:r>
          </w:p>
        </w:tc>
        <w:tc>
          <w:tcPr>
            <w:tcW w:w="0" w:type="auto"/>
            <w:tcMar>
              <w:top w:w="113" w:type="dxa"/>
              <w:left w:w="113" w:type="dxa"/>
              <w:bottom w:w="113" w:type="dxa"/>
              <w:right w:w="113" w:type="dxa"/>
            </w:tcMar>
            <w:hideMark/>
          </w:tcPr>
          <w:p w14:paraId="65CB1AF5"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1.61</w:t>
            </w:r>
          </w:p>
        </w:tc>
        <w:tc>
          <w:tcPr>
            <w:tcW w:w="0" w:type="auto"/>
            <w:tcMar>
              <w:top w:w="113" w:type="dxa"/>
              <w:left w:w="113" w:type="dxa"/>
              <w:bottom w:w="113" w:type="dxa"/>
              <w:right w:w="113" w:type="dxa"/>
            </w:tcMar>
            <w:hideMark/>
          </w:tcPr>
          <w:p w14:paraId="3BD61A4C"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-0.49</w:t>
            </w:r>
          </w:p>
        </w:tc>
        <w:tc>
          <w:tcPr>
            <w:tcW w:w="0" w:type="auto"/>
            <w:tcMar>
              <w:top w:w="113" w:type="dxa"/>
              <w:left w:w="113" w:type="dxa"/>
              <w:bottom w:w="113" w:type="dxa"/>
              <w:right w:w="113" w:type="dxa"/>
            </w:tcMar>
            <w:hideMark/>
          </w:tcPr>
          <w:p w14:paraId="1FBBA1AA"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-0.38</w:t>
            </w:r>
          </w:p>
        </w:tc>
      </w:tr>
      <w:tr w:rsidR="00B37391" w:rsidRPr="00283634" w14:paraId="0D3A1083" w14:textId="77777777" w:rsidTr="00DD68F5">
        <w:tc>
          <w:tcPr>
            <w:tcW w:w="0" w:type="auto"/>
            <w:shd w:val="clear" w:color="auto" w:fill="F2F2F2"/>
          </w:tcPr>
          <w:p w14:paraId="33EA1949"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Gay men who are “out of the closet” should be admired for their courage (R)</w:t>
            </w:r>
            <w:r>
              <w:rPr>
                <w:rFonts w:ascii="Arial" w:eastAsia="Times New Roman" w:hAnsi="Arial" w:cs="Times New Roman"/>
                <w:sz w:val="14"/>
                <w:szCs w:val="14"/>
                <w:lang w:val="en-GB"/>
              </w:rPr>
              <w:t>.</w:t>
            </w:r>
          </w:p>
        </w:tc>
        <w:tc>
          <w:tcPr>
            <w:tcW w:w="0" w:type="auto"/>
            <w:shd w:val="clear" w:color="auto" w:fill="F2F2F2"/>
            <w:tcMar>
              <w:top w:w="113" w:type="dxa"/>
              <w:left w:w="113" w:type="dxa"/>
              <w:bottom w:w="113" w:type="dxa"/>
              <w:right w:w="113" w:type="dxa"/>
            </w:tcMar>
            <w:hideMark/>
          </w:tcPr>
          <w:p w14:paraId="36D8DB9D"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hAnsi="Arial" w:cs="Times New Roman"/>
                <w:sz w:val="14"/>
                <w:szCs w:val="14"/>
              </w:rPr>
              <w:t>Osoby homoseksualne, które „wyszły z szafy”, powinny być chwalone za swoją odwagę.</w:t>
            </w:r>
          </w:p>
        </w:tc>
        <w:tc>
          <w:tcPr>
            <w:tcW w:w="0" w:type="auto"/>
            <w:shd w:val="clear" w:color="auto" w:fill="F2F2F2"/>
            <w:tcMar>
              <w:top w:w="113" w:type="dxa"/>
              <w:left w:w="113" w:type="dxa"/>
              <w:bottom w:w="113" w:type="dxa"/>
              <w:right w:w="113" w:type="dxa"/>
            </w:tcMar>
          </w:tcPr>
          <w:p w14:paraId="386DE490"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mhs10</w:t>
            </w:r>
          </w:p>
        </w:tc>
        <w:tc>
          <w:tcPr>
            <w:tcW w:w="0" w:type="auto"/>
            <w:shd w:val="clear" w:color="auto" w:fill="F2F2F2"/>
            <w:tcMar>
              <w:top w:w="113" w:type="dxa"/>
              <w:left w:w="113" w:type="dxa"/>
              <w:bottom w:w="113" w:type="dxa"/>
              <w:right w:w="113" w:type="dxa"/>
            </w:tcMar>
            <w:hideMark/>
          </w:tcPr>
          <w:p w14:paraId="6AE62993"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4.29</w:t>
            </w:r>
          </w:p>
        </w:tc>
        <w:tc>
          <w:tcPr>
            <w:tcW w:w="0" w:type="auto"/>
            <w:shd w:val="clear" w:color="auto" w:fill="F2F2F2"/>
            <w:tcMar>
              <w:top w:w="113" w:type="dxa"/>
              <w:left w:w="113" w:type="dxa"/>
              <w:bottom w:w="113" w:type="dxa"/>
              <w:right w:w="113" w:type="dxa"/>
            </w:tcMar>
            <w:hideMark/>
          </w:tcPr>
          <w:p w14:paraId="1AD5CE43"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1.46</w:t>
            </w:r>
          </w:p>
        </w:tc>
        <w:tc>
          <w:tcPr>
            <w:tcW w:w="0" w:type="auto"/>
            <w:shd w:val="clear" w:color="auto" w:fill="F2F2F2"/>
            <w:tcMar>
              <w:top w:w="113" w:type="dxa"/>
              <w:left w:w="113" w:type="dxa"/>
              <w:bottom w:w="113" w:type="dxa"/>
              <w:right w:w="113" w:type="dxa"/>
            </w:tcMar>
            <w:hideMark/>
          </w:tcPr>
          <w:p w14:paraId="17569C5C"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0.02</w:t>
            </w:r>
          </w:p>
        </w:tc>
        <w:tc>
          <w:tcPr>
            <w:tcW w:w="0" w:type="auto"/>
            <w:shd w:val="clear" w:color="auto" w:fill="F2F2F2"/>
            <w:tcMar>
              <w:top w:w="113" w:type="dxa"/>
              <w:left w:w="113" w:type="dxa"/>
              <w:bottom w:w="113" w:type="dxa"/>
              <w:right w:w="113" w:type="dxa"/>
            </w:tcMar>
            <w:hideMark/>
          </w:tcPr>
          <w:p w14:paraId="70B93BDA"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-0.29</w:t>
            </w:r>
          </w:p>
        </w:tc>
      </w:tr>
      <w:tr w:rsidR="00B37391" w:rsidRPr="00283634" w14:paraId="0F1B758E" w14:textId="77777777" w:rsidTr="00DD68F5">
        <w:tc>
          <w:tcPr>
            <w:tcW w:w="0" w:type="auto"/>
          </w:tcPr>
          <w:p w14:paraId="07981DE0"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Gay men should stop complaining about the way they are treated in society, and simply get on with their lives</w:t>
            </w:r>
            <w:r>
              <w:rPr>
                <w:rFonts w:ascii="Arial" w:eastAsia="Times New Roman" w:hAnsi="Arial" w:cs="Times New Roman"/>
                <w:sz w:val="14"/>
                <w:szCs w:val="14"/>
                <w:lang w:val="en-GB"/>
              </w:rPr>
              <w:t>.</w:t>
            </w:r>
          </w:p>
        </w:tc>
        <w:tc>
          <w:tcPr>
            <w:tcW w:w="0" w:type="auto"/>
            <w:tcMar>
              <w:top w:w="113" w:type="dxa"/>
              <w:left w:w="113" w:type="dxa"/>
              <w:bottom w:w="113" w:type="dxa"/>
              <w:right w:w="113" w:type="dxa"/>
            </w:tcMar>
            <w:hideMark/>
          </w:tcPr>
          <w:p w14:paraId="71BEDB43"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hAnsi="Arial" w:cs="Times New Roman"/>
                <w:sz w:val="14"/>
                <w:szCs w:val="14"/>
              </w:rPr>
              <w:t>Homoseksualiści powinni przestać narzekać na sposób, w jaki są traktowani przez społeczeństwo, i zająć się swoim życiem.</w:t>
            </w:r>
          </w:p>
        </w:tc>
        <w:tc>
          <w:tcPr>
            <w:tcW w:w="0" w:type="auto"/>
            <w:tcMar>
              <w:top w:w="113" w:type="dxa"/>
              <w:left w:w="113" w:type="dxa"/>
              <w:bottom w:w="113" w:type="dxa"/>
              <w:right w:w="113" w:type="dxa"/>
            </w:tcMar>
          </w:tcPr>
          <w:p w14:paraId="41EE7EB8"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mhs11</w:t>
            </w:r>
          </w:p>
        </w:tc>
        <w:tc>
          <w:tcPr>
            <w:tcW w:w="0" w:type="auto"/>
            <w:tcMar>
              <w:top w:w="113" w:type="dxa"/>
              <w:left w:w="113" w:type="dxa"/>
              <w:bottom w:w="113" w:type="dxa"/>
              <w:right w:w="113" w:type="dxa"/>
            </w:tcMar>
            <w:hideMark/>
          </w:tcPr>
          <w:p w14:paraId="7580298A"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4.67</w:t>
            </w:r>
          </w:p>
        </w:tc>
        <w:tc>
          <w:tcPr>
            <w:tcW w:w="0" w:type="auto"/>
            <w:tcMar>
              <w:top w:w="113" w:type="dxa"/>
              <w:left w:w="113" w:type="dxa"/>
              <w:bottom w:w="113" w:type="dxa"/>
              <w:right w:w="113" w:type="dxa"/>
            </w:tcMar>
            <w:hideMark/>
          </w:tcPr>
          <w:p w14:paraId="50C68506"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1.66</w:t>
            </w:r>
          </w:p>
        </w:tc>
        <w:tc>
          <w:tcPr>
            <w:tcW w:w="0" w:type="auto"/>
            <w:tcMar>
              <w:top w:w="113" w:type="dxa"/>
              <w:left w:w="113" w:type="dxa"/>
              <w:bottom w:w="113" w:type="dxa"/>
              <w:right w:w="113" w:type="dxa"/>
            </w:tcMar>
            <w:hideMark/>
          </w:tcPr>
          <w:p w14:paraId="6AEA149D"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-0.38</w:t>
            </w:r>
          </w:p>
        </w:tc>
        <w:tc>
          <w:tcPr>
            <w:tcW w:w="0" w:type="auto"/>
            <w:tcMar>
              <w:top w:w="113" w:type="dxa"/>
              <w:left w:w="113" w:type="dxa"/>
              <w:bottom w:w="113" w:type="dxa"/>
              <w:right w:w="113" w:type="dxa"/>
            </w:tcMar>
            <w:hideMark/>
          </w:tcPr>
          <w:p w14:paraId="3125B848"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-0.61</w:t>
            </w:r>
          </w:p>
        </w:tc>
      </w:tr>
      <w:tr w:rsidR="00B37391" w:rsidRPr="00283634" w14:paraId="6C64B52E" w14:textId="77777777" w:rsidTr="00DD68F5">
        <w:tc>
          <w:tcPr>
            <w:tcW w:w="0" w:type="auto"/>
            <w:shd w:val="clear" w:color="auto" w:fill="F2F2F2"/>
          </w:tcPr>
          <w:p w14:paraId="2B79826F"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In today’s tough economic times, Poles’ taxes shouldn’t be used to support gay men’s organizations</w:t>
            </w:r>
            <w:r>
              <w:rPr>
                <w:rFonts w:ascii="Arial" w:eastAsia="Times New Roman" w:hAnsi="Arial" w:cs="Times New Roman"/>
                <w:sz w:val="14"/>
                <w:szCs w:val="14"/>
                <w:lang w:val="en-GB"/>
              </w:rPr>
              <w:t>.</w:t>
            </w:r>
          </w:p>
        </w:tc>
        <w:tc>
          <w:tcPr>
            <w:tcW w:w="0" w:type="auto"/>
            <w:shd w:val="clear" w:color="auto" w:fill="F2F2F2"/>
            <w:tcMar>
              <w:top w:w="113" w:type="dxa"/>
              <w:left w:w="113" w:type="dxa"/>
              <w:bottom w:w="113" w:type="dxa"/>
              <w:right w:w="113" w:type="dxa"/>
            </w:tcMar>
            <w:hideMark/>
          </w:tcPr>
          <w:p w14:paraId="6F8D987D"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hAnsi="Arial" w:cs="Times New Roman"/>
                <w:sz w:val="14"/>
                <w:szCs w:val="14"/>
              </w:rPr>
              <w:t>W dzisiejszych, trudnych ekonomicznie czasach podatki Polaków nie powinny być przeznaczane na wsparcie osób i organizacji, które zajmują się codziennym funkcjonowaniem homoseksualistów.</w:t>
            </w:r>
          </w:p>
        </w:tc>
        <w:tc>
          <w:tcPr>
            <w:tcW w:w="0" w:type="auto"/>
            <w:shd w:val="clear" w:color="auto" w:fill="F2F2F2"/>
            <w:tcMar>
              <w:top w:w="113" w:type="dxa"/>
              <w:left w:w="113" w:type="dxa"/>
              <w:bottom w:w="113" w:type="dxa"/>
              <w:right w:w="113" w:type="dxa"/>
            </w:tcMar>
          </w:tcPr>
          <w:p w14:paraId="261FEE25"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mhs12</w:t>
            </w:r>
          </w:p>
        </w:tc>
        <w:tc>
          <w:tcPr>
            <w:tcW w:w="0" w:type="auto"/>
            <w:shd w:val="clear" w:color="auto" w:fill="F2F2F2"/>
            <w:tcMar>
              <w:top w:w="113" w:type="dxa"/>
              <w:left w:w="113" w:type="dxa"/>
              <w:bottom w:w="113" w:type="dxa"/>
              <w:right w:w="113" w:type="dxa"/>
            </w:tcMar>
            <w:hideMark/>
          </w:tcPr>
          <w:p w14:paraId="31FFC926"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4.4</w:t>
            </w:r>
          </w:p>
        </w:tc>
        <w:tc>
          <w:tcPr>
            <w:tcW w:w="0" w:type="auto"/>
            <w:shd w:val="clear" w:color="auto" w:fill="F2F2F2"/>
            <w:tcMar>
              <w:top w:w="113" w:type="dxa"/>
              <w:left w:w="113" w:type="dxa"/>
              <w:bottom w:w="113" w:type="dxa"/>
              <w:right w:w="113" w:type="dxa"/>
            </w:tcMar>
            <w:hideMark/>
          </w:tcPr>
          <w:p w14:paraId="3CD48A20"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1.82</w:t>
            </w:r>
          </w:p>
        </w:tc>
        <w:tc>
          <w:tcPr>
            <w:tcW w:w="0" w:type="auto"/>
            <w:shd w:val="clear" w:color="auto" w:fill="F2F2F2"/>
            <w:tcMar>
              <w:top w:w="113" w:type="dxa"/>
              <w:left w:w="113" w:type="dxa"/>
              <w:bottom w:w="113" w:type="dxa"/>
              <w:right w:w="113" w:type="dxa"/>
            </w:tcMar>
            <w:hideMark/>
          </w:tcPr>
          <w:p w14:paraId="40C3C6DD"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-0.2</w:t>
            </w:r>
          </w:p>
        </w:tc>
        <w:tc>
          <w:tcPr>
            <w:tcW w:w="0" w:type="auto"/>
            <w:shd w:val="clear" w:color="auto" w:fill="F2F2F2"/>
            <w:tcMar>
              <w:top w:w="113" w:type="dxa"/>
              <w:left w:w="113" w:type="dxa"/>
              <w:bottom w:w="113" w:type="dxa"/>
              <w:right w:w="113" w:type="dxa"/>
            </w:tcMar>
            <w:hideMark/>
          </w:tcPr>
          <w:p w14:paraId="31B0F2F0"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-0.84</w:t>
            </w:r>
          </w:p>
        </w:tc>
      </w:tr>
      <w:tr w:rsidR="00B37391" w:rsidRPr="00283634" w14:paraId="51B98A80" w14:textId="77777777" w:rsidTr="00DD68F5">
        <w:tc>
          <w:tcPr>
            <w:tcW w:w="0" w:type="auto"/>
            <w:tcBorders>
              <w:bottom w:val="single" w:sz="4" w:space="0" w:color="auto"/>
            </w:tcBorders>
          </w:tcPr>
          <w:p w14:paraId="6E87974D"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eastAsia="Times New Roman" w:hAnsi="Arial" w:cs="Times New Roman"/>
                <w:sz w:val="14"/>
                <w:szCs w:val="14"/>
                <w:lang w:val="en-GB"/>
              </w:rPr>
              <w:t>Gay men have become far too confrontational in their demand for equal rights</w:t>
            </w:r>
            <w:r>
              <w:rPr>
                <w:rFonts w:ascii="Arial" w:eastAsia="Times New Roman" w:hAnsi="Arial" w:cs="Times New Roman"/>
                <w:sz w:val="14"/>
                <w:szCs w:val="14"/>
                <w:lang w:val="en-GB"/>
              </w:rPr>
              <w:t>.</w:t>
            </w:r>
          </w:p>
        </w:tc>
        <w:tc>
          <w:tcPr>
            <w:tcW w:w="0" w:type="auto"/>
            <w:tcBorders>
              <w:bottom w:val="single" w:sz="4" w:space="0" w:color="auto"/>
            </w:tcBorders>
            <w:tcMar>
              <w:top w:w="113" w:type="dxa"/>
              <w:left w:w="113" w:type="dxa"/>
              <w:bottom w:w="113" w:type="dxa"/>
              <w:right w:w="113" w:type="dxa"/>
            </w:tcMar>
            <w:hideMark/>
          </w:tcPr>
          <w:p w14:paraId="62C44CE5" w14:textId="77777777" w:rsidR="00B37391" w:rsidRPr="00283634" w:rsidRDefault="00B37391" w:rsidP="00DD68F5">
            <w:pPr>
              <w:spacing w:after="0" w:line="240" w:lineRule="auto"/>
              <w:rPr>
                <w:rFonts w:ascii="Arial" w:eastAsia="Times New Roman" w:hAnsi="Arial" w:cs="Times New Roman"/>
                <w:sz w:val="14"/>
                <w:szCs w:val="14"/>
                <w:lang w:val="en-GB"/>
              </w:rPr>
            </w:pPr>
            <w:r w:rsidRPr="00283634">
              <w:rPr>
                <w:rFonts w:ascii="Arial" w:hAnsi="Arial" w:cs="Times New Roman"/>
                <w:sz w:val="14"/>
                <w:szCs w:val="14"/>
              </w:rPr>
              <w:t>Homoseksualiści stali się zdecydowanie za bardzo roszczeniowi, jeśli chodzi o respektowanie ich prawa do funkcjonowania na równi z osobami heteroseksualnymi</w:t>
            </w:r>
          </w:p>
        </w:tc>
        <w:tc>
          <w:tcPr>
            <w:tcW w:w="0" w:type="auto"/>
            <w:tcBorders>
              <w:bottom w:val="single" w:sz="4" w:space="0" w:color="auto"/>
            </w:tcBorders>
            <w:tcMar>
              <w:top w:w="113" w:type="dxa"/>
              <w:left w:w="113" w:type="dxa"/>
              <w:bottom w:w="113" w:type="dxa"/>
              <w:right w:w="113" w:type="dxa"/>
            </w:tcMar>
          </w:tcPr>
          <w:p w14:paraId="1FC6EB00"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mhs13</w:t>
            </w:r>
          </w:p>
        </w:tc>
        <w:tc>
          <w:tcPr>
            <w:tcW w:w="0" w:type="auto"/>
            <w:tcBorders>
              <w:bottom w:val="single" w:sz="4" w:space="0" w:color="auto"/>
            </w:tcBorders>
            <w:tcMar>
              <w:top w:w="113" w:type="dxa"/>
              <w:left w:w="113" w:type="dxa"/>
              <w:bottom w:w="113" w:type="dxa"/>
              <w:right w:w="113" w:type="dxa"/>
            </w:tcMar>
            <w:hideMark/>
          </w:tcPr>
          <w:p w14:paraId="2D321181"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4.62</w:t>
            </w:r>
          </w:p>
        </w:tc>
        <w:tc>
          <w:tcPr>
            <w:tcW w:w="0" w:type="auto"/>
            <w:tcBorders>
              <w:bottom w:val="single" w:sz="4" w:space="0" w:color="auto"/>
            </w:tcBorders>
            <w:tcMar>
              <w:top w:w="113" w:type="dxa"/>
              <w:left w:w="113" w:type="dxa"/>
              <w:bottom w:w="113" w:type="dxa"/>
              <w:right w:w="113" w:type="dxa"/>
            </w:tcMar>
            <w:hideMark/>
          </w:tcPr>
          <w:p w14:paraId="74D645AC"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1.77</w:t>
            </w:r>
          </w:p>
        </w:tc>
        <w:tc>
          <w:tcPr>
            <w:tcW w:w="0" w:type="auto"/>
            <w:tcBorders>
              <w:bottom w:val="single" w:sz="4" w:space="0" w:color="auto"/>
            </w:tcBorders>
            <w:tcMar>
              <w:top w:w="113" w:type="dxa"/>
              <w:left w:w="113" w:type="dxa"/>
              <w:bottom w:w="113" w:type="dxa"/>
              <w:right w:w="113" w:type="dxa"/>
            </w:tcMar>
            <w:hideMark/>
          </w:tcPr>
          <w:p w14:paraId="5B3BC015"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-0.35</w:t>
            </w:r>
          </w:p>
        </w:tc>
        <w:tc>
          <w:tcPr>
            <w:tcW w:w="0" w:type="auto"/>
            <w:tcBorders>
              <w:bottom w:val="single" w:sz="4" w:space="0" w:color="auto"/>
            </w:tcBorders>
            <w:tcMar>
              <w:top w:w="113" w:type="dxa"/>
              <w:left w:w="113" w:type="dxa"/>
              <w:bottom w:w="113" w:type="dxa"/>
              <w:right w:w="113" w:type="dxa"/>
            </w:tcMar>
            <w:hideMark/>
          </w:tcPr>
          <w:p w14:paraId="1E44D559" w14:textId="77777777" w:rsidR="00B37391" w:rsidRPr="00283634" w:rsidRDefault="00B37391" w:rsidP="00DD68F5">
            <w:pPr>
              <w:spacing w:after="0" w:line="240" w:lineRule="auto"/>
              <w:jc w:val="center"/>
              <w:rPr>
                <w:rFonts w:ascii="Arial" w:eastAsia="Times New Roman" w:hAnsi="Arial" w:cs="Times New Roman"/>
                <w:sz w:val="14"/>
                <w:szCs w:val="14"/>
                <w:lang w:val="en-GB"/>
              </w:rPr>
            </w:pPr>
            <w:r w:rsidRPr="00283634">
              <w:rPr>
                <w:rFonts w:ascii="Arial" w:eastAsia="Times New Roman" w:hAnsi="Arial" w:cs="Times New Roman"/>
                <w:sz w:val="14"/>
                <w:szCs w:val="14"/>
                <w:lang w:val="en-GB"/>
              </w:rPr>
              <w:t>-0.72</w:t>
            </w:r>
          </w:p>
        </w:tc>
      </w:tr>
    </w:tbl>
    <w:p w14:paraId="5603422A" w14:textId="77777777" w:rsidR="00B37391" w:rsidRPr="00EC79BB" w:rsidRDefault="00B37391" w:rsidP="00B37391">
      <w:pPr>
        <w:rPr>
          <w:rFonts w:ascii="Arial" w:hAnsi="Arial"/>
          <w:sz w:val="14"/>
          <w:szCs w:val="14"/>
        </w:rPr>
      </w:pPr>
      <w:r>
        <w:rPr>
          <w:rFonts w:ascii="Arial" w:hAnsi="Arial"/>
          <w:sz w:val="14"/>
          <w:szCs w:val="14"/>
        </w:rPr>
        <w:t xml:space="preserve">Source: </w:t>
      </w:r>
      <w:r w:rsidRPr="00EC79BB">
        <w:rPr>
          <w:rFonts w:ascii="Arial" w:hAnsi="Arial"/>
          <w:sz w:val="14"/>
          <w:szCs w:val="14"/>
          <w:lang w:val="en-GB"/>
        </w:rPr>
        <w:fldChar w:fldCharType="begin"/>
      </w:r>
      <w:r w:rsidRPr="00EC79BB">
        <w:rPr>
          <w:rFonts w:ascii="Arial" w:hAnsi="Arial"/>
          <w:sz w:val="14"/>
          <w:szCs w:val="14"/>
          <w:lang w:val="en-GB"/>
        </w:rPr>
        <w:instrText xml:space="preserve"> ADDIN EN.CITE &lt;EndNote&gt;&lt;Cite&gt;&lt;Author&gt;Morrison&lt;/Author&gt;&lt;Year&gt;2002&lt;/Year&gt;&lt;RecNum&gt;8074&lt;/RecNum&gt;&lt;Prefix&gt;adopted from &lt;/Prefix&gt;&lt;DisplayText&gt;(adopted from Morrison and Morrison, 2002)&lt;/DisplayText&gt;&lt;record&gt;&lt;rec-number&gt;8074&lt;/rec-number&gt;&lt;foreign-keys&gt;&lt;key app="EN" db-id="z2v259pdiedvxie0wscvp09805r0wvrr2fsr" timestamp="1620800236"&gt;8074&lt;/key&gt;&lt;/foreign-keys&gt;&lt;ref-type name="Journal Article"&gt;17&lt;/ref-type&gt;&lt;contributors&gt;&lt;authors&gt;&lt;author&gt;Morrison, M. A.&lt;/author&gt;&lt;author&gt;Morrison, T. G.&lt;/author&gt;&lt;/authors&gt;&lt;/contributors&gt;&lt;auth-address&gt;Department of Psychology, University of Saskatchewan, Saskatoon. Melanie.Morrison@usask.ca&lt;/auth-address&gt;&lt;titles&gt;&lt;title&gt;Development and validation of a scale measuring modern prejudice toward gay men and lesbian women&lt;/title&gt;&lt;secondary-title&gt;J Homosex&lt;/secondary-title&gt;&lt;/titles&gt;&lt;periodical&gt;&lt;full-title&gt;J Homosex&lt;/full-title&gt;&lt;/periodical&gt;&lt;pages&gt;15-37&lt;/pages&gt;&lt;volume&gt;43&lt;/volume&gt;&lt;number&gt;2&lt;/number&gt;&lt;edition&gt;2003/05/13&lt;/edition&gt;&lt;keywords&gt;&lt;keyword&gt;Adolescent&lt;/keyword&gt;&lt;keyword&gt;Adult&lt;/keyword&gt;&lt;keyword&gt;Attitude&lt;/keyword&gt;&lt;keyword&gt;Female&lt;/keyword&gt;&lt;keyword&gt;*Homosexuality, Female&lt;/keyword&gt;&lt;keyword&gt;*Homosexuality, Male&lt;/keyword&gt;&lt;keyword&gt;Humans&lt;/keyword&gt;&lt;keyword&gt;Male&lt;/keyword&gt;&lt;keyword&gt;Middle Aged&lt;/keyword&gt;&lt;keyword&gt;*Prejudice&lt;/keyword&gt;&lt;keyword&gt;Psychological Tests&lt;/keyword&gt;&lt;keyword&gt;Reproducibility of Results&lt;/keyword&gt;&lt;keyword&gt;Surveys and Questionnaires&lt;/keyword&gt;&lt;/keywords&gt;&lt;dates&gt;&lt;year&gt;2002&lt;/year&gt;&lt;/dates&gt;&lt;isbn&gt;0091-8369 (Print)&amp;#xD;0091-8369&lt;/isbn&gt;&lt;accession-num&gt;12739696&lt;/accession-num&gt;&lt;urls&gt;&lt;/urls&gt;&lt;electronic-resource-num&gt;10.1300/j082v43n02_02&lt;/electronic-resource-num&gt;&lt;remote-database-provider&gt;NLM&lt;/remote-database-provider&gt;&lt;language&gt;eng&lt;/language&gt;&lt;/record&gt;&lt;/Cite&gt;&lt;/EndNote&gt;</w:instrText>
      </w:r>
      <w:r w:rsidRPr="00EC79BB">
        <w:rPr>
          <w:rFonts w:ascii="Arial" w:hAnsi="Arial"/>
          <w:sz w:val="14"/>
          <w:szCs w:val="14"/>
          <w:lang w:val="en-GB"/>
        </w:rPr>
        <w:fldChar w:fldCharType="separate"/>
      </w:r>
      <w:r w:rsidRPr="00EC79BB">
        <w:rPr>
          <w:rFonts w:ascii="Arial" w:hAnsi="Arial"/>
          <w:sz w:val="14"/>
          <w:szCs w:val="14"/>
          <w:lang w:val="en-GB"/>
        </w:rPr>
        <w:t>Adapted from Morrison and Morrison 2002</w:t>
      </w:r>
      <w:r w:rsidRPr="00EC79BB">
        <w:rPr>
          <w:rFonts w:ascii="Arial" w:hAnsi="Arial"/>
          <w:sz w:val="14"/>
          <w:szCs w:val="14"/>
        </w:rPr>
        <w:fldChar w:fldCharType="end"/>
      </w:r>
    </w:p>
    <w:p w14:paraId="2D1A3BEA" w14:textId="77777777" w:rsidR="00056E39" w:rsidRPr="007D6E46" w:rsidRDefault="00056E39" w:rsidP="00086644"/>
    <w:p w14:paraId="5DB2EA70" w14:textId="2C5DBDA8" w:rsidR="00056E39" w:rsidRPr="007D6E46" w:rsidRDefault="00056E39"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6</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Histograms of modern homonegativity scale items used in Study 1</w:t>
      </w:r>
    </w:p>
    <w:p w14:paraId="33D8C4BF" w14:textId="77777777" w:rsidR="00056E39" w:rsidRPr="007D6E46" w:rsidRDefault="00056E39" w:rsidP="00056E39">
      <w:pPr>
        <w:rPr>
          <w:rFonts w:ascii="Times New Roman" w:hAnsi="Times New Roman" w:cs="Times New Roman"/>
          <w:sz w:val="24"/>
          <w:szCs w:val="24"/>
        </w:rPr>
      </w:pPr>
    </w:p>
    <w:p w14:paraId="1FE91711" w14:textId="77777777" w:rsidR="00086644" w:rsidRPr="007D6E46" w:rsidRDefault="00086644" w:rsidP="00086644">
      <w:pPr>
        <w:pStyle w:val="Caption"/>
        <w:keepNext/>
        <w:jc w:val="center"/>
        <w:rPr>
          <w:rFonts w:ascii="Times New Roman" w:hAnsi="Times New Roman" w:cs="Times New Roman"/>
          <w:i w:val="0"/>
          <w:color w:val="auto"/>
          <w:sz w:val="24"/>
          <w:szCs w:val="24"/>
          <w:lang w:val="en-GB"/>
        </w:rPr>
      </w:pPr>
    </w:p>
    <w:p w14:paraId="546C88A2" w14:textId="6FDF2735" w:rsidR="003D4B85" w:rsidRPr="007D6E46" w:rsidRDefault="003D4B85" w:rsidP="00086644">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Pr="007D6E46">
        <w:rPr>
          <w:rFonts w:ascii="Times New Roman" w:hAnsi="Times New Roman" w:cs="Times New Roman"/>
          <w:i w:val="0"/>
          <w:smallCaps/>
          <w:color w:val="auto"/>
          <w:sz w:val="24"/>
          <w:szCs w:val="24"/>
          <w:lang w:val="en-GB"/>
        </w:rPr>
        <w:fldChar w:fldCharType="begin"/>
      </w:r>
      <w:r w:rsidRPr="007D6E46">
        <w:rPr>
          <w:rFonts w:ascii="Times New Roman" w:hAnsi="Times New Roman" w:cs="Times New Roman"/>
          <w:i w:val="0"/>
          <w:smallCaps/>
          <w:color w:val="auto"/>
          <w:sz w:val="24"/>
          <w:szCs w:val="24"/>
          <w:lang w:val="en-GB"/>
        </w:rPr>
        <w:instrText xml:space="preserve"> SEQ Table \* ARABIC </w:instrText>
      </w:r>
      <w:r w:rsidRPr="007D6E46">
        <w:rPr>
          <w:rFonts w:ascii="Times New Roman" w:hAnsi="Times New Roman" w:cs="Times New Roman"/>
          <w:i w:val="0"/>
          <w:smallCaps/>
          <w:color w:val="auto"/>
          <w:sz w:val="24"/>
          <w:szCs w:val="24"/>
          <w:lang w:val="en-GB"/>
        </w:rPr>
        <w:fldChar w:fldCharType="separate"/>
      </w:r>
      <w:r w:rsidRPr="007D6E46">
        <w:rPr>
          <w:rFonts w:ascii="Times New Roman" w:hAnsi="Times New Roman" w:cs="Times New Roman"/>
          <w:i w:val="0"/>
          <w:smallCaps/>
          <w:noProof/>
          <w:color w:val="auto"/>
          <w:sz w:val="24"/>
          <w:szCs w:val="24"/>
          <w:lang w:val="en-GB"/>
        </w:rPr>
        <w:t>7</w:t>
      </w:r>
      <w:r w:rsidRPr="007D6E46">
        <w:rPr>
          <w:rFonts w:ascii="Times New Roman" w:hAnsi="Times New Roman" w:cs="Times New Roman"/>
          <w:i w:val="0"/>
          <w:smallCaps/>
          <w:color w:val="auto"/>
          <w:sz w:val="24"/>
          <w:szCs w:val="24"/>
          <w:lang w:val="en-GB"/>
        </w:rPr>
        <w:fldChar w:fldCharType="end"/>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Modern </w:t>
      </w:r>
      <w:r w:rsidR="005153E5" w:rsidRPr="007D6E46">
        <w:rPr>
          <w:rFonts w:ascii="Times New Roman" w:hAnsi="Times New Roman" w:cs="Times New Roman"/>
          <w:color w:val="auto"/>
          <w:sz w:val="24"/>
          <w:szCs w:val="24"/>
          <w:lang w:val="en-GB"/>
        </w:rPr>
        <w:t>h</w:t>
      </w:r>
      <w:r w:rsidRPr="007D6E46">
        <w:rPr>
          <w:rFonts w:ascii="Times New Roman" w:hAnsi="Times New Roman" w:cs="Times New Roman"/>
          <w:color w:val="auto"/>
          <w:sz w:val="24"/>
          <w:szCs w:val="24"/>
          <w:lang w:val="en-GB"/>
        </w:rPr>
        <w:t>omonegativity Scale, item coefficients from IRT GRM</w:t>
      </w:r>
    </w:p>
    <w:tbl>
      <w:tblPr>
        <w:tblStyle w:val="GridTableLight"/>
        <w:tblW w:w="0" w:type="auto"/>
        <w:tblLayout w:type="fixed"/>
        <w:tblLook w:val="04A0" w:firstRow="1" w:lastRow="0" w:firstColumn="1" w:lastColumn="0" w:noHBand="0" w:noVBand="1"/>
      </w:tblPr>
      <w:tblGrid>
        <w:gridCol w:w="1633"/>
        <w:gridCol w:w="1189"/>
        <w:gridCol w:w="870"/>
        <w:gridCol w:w="870"/>
        <w:gridCol w:w="870"/>
        <w:gridCol w:w="870"/>
        <w:gridCol w:w="870"/>
        <w:gridCol w:w="870"/>
      </w:tblGrid>
      <w:tr w:rsidR="00B37391" w:rsidRPr="00CD7AC2" w14:paraId="09EA861E" w14:textId="77777777" w:rsidTr="00DD68F5">
        <w:tc>
          <w:tcPr>
            <w:tcW w:w="1633" w:type="dxa"/>
            <w:vAlign w:val="center"/>
          </w:tcPr>
          <w:p w14:paraId="5BA5B157" w14:textId="77777777" w:rsidR="00B37391" w:rsidRPr="00CD7AC2" w:rsidRDefault="00B37391" w:rsidP="00DD68F5">
            <w:pPr>
              <w:snapToGrid w:val="0"/>
              <w:spacing w:after="0" w:line="360" w:lineRule="auto"/>
              <w:jc w:val="center"/>
              <w:rPr>
                <w:rFonts w:ascii="Arial" w:hAnsi="Arial" w:cs="Times New Roman"/>
                <w:b/>
                <w:sz w:val="14"/>
                <w:szCs w:val="14"/>
                <w:lang w:val="en-GB"/>
              </w:rPr>
            </w:pPr>
            <w:r w:rsidRPr="00CD7AC2">
              <w:rPr>
                <w:rFonts w:ascii="Arial" w:hAnsi="Arial" w:cs="Times New Roman"/>
                <w:b/>
                <w:sz w:val="14"/>
                <w:szCs w:val="14"/>
                <w:lang w:val="en-GB"/>
              </w:rPr>
              <w:t>Variable abbreviation</w:t>
            </w:r>
          </w:p>
        </w:tc>
        <w:tc>
          <w:tcPr>
            <w:tcW w:w="1189" w:type="dxa"/>
            <w:vAlign w:val="center"/>
          </w:tcPr>
          <w:p w14:paraId="7E914AAA" w14:textId="77777777" w:rsidR="00B37391" w:rsidRPr="00CD7AC2" w:rsidRDefault="00B37391" w:rsidP="00DD68F5">
            <w:pPr>
              <w:snapToGrid w:val="0"/>
              <w:spacing w:after="0" w:line="360" w:lineRule="auto"/>
              <w:jc w:val="center"/>
              <w:rPr>
                <w:rFonts w:ascii="Arial" w:hAnsi="Arial" w:cs="Times New Roman"/>
                <w:b/>
                <w:sz w:val="14"/>
                <w:szCs w:val="14"/>
                <w:lang w:val="en-GB"/>
              </w:rPr>
            </w:pPr>
            <w:r w:rsidRPr="00CD7AC2">
              <w:rPr>
                <w:rFonts w:ascii="Arial" w:hAnsi="Arial" w:cs="Times New Roman"/>
                <w:b/>
                <w:sz w:val="14"/>
                <w:szCs w:val="14"/>
                <w:lang w:val="en-GB"/>
              </w:rPr>
              <w:t>Discrimination</w:t>
            </w:r>
          </w:p>
        </w:tc>
        <w:tc>
          <w:tcPr>
            <w:tcW w:w="5220" w:type="dxa"/>
            <w:gridSpan w:val="6"/>
            <w:vAlign w:val="center"/>
          </w:tcPr>
          <w:p w14:paraId="26EA69D3" w14:textId="77777777" w:rsidR="00B37391" w:rsidRPr="00CD7AC2" w:rsidRDefault="00B37391" w:rsidP="00DD68F5">
            <w:pPr>
              <w:snapToGrid w:val="0"/>
              <w:spacing w:after="0" w:line="360" w:lineRule="auto"/>
              <w:jc w:val="center"/>
              <w:rPr>
                <w:rFonts w:ascii="Arial" w:hAnsi="Arial" w:cs="Times New Roman"/>
                <w:b/>
                <w:sz w:val="14"/>
                <w:szCs w:val="14"/>
                <w:lang w:val="en-GB"/>
              </w:rPr>
            </w:pPr>
            <w:r w:rsidRPr="00CD7AC2">
              <w:rPr>
                <w:rFonts w:ascii="Arial" w:hAnsi="Arial" w:cs="Times New Roman"/>
                <w:b/>
                <w:sz w:val="14"/>
                <w:szCs w:val="14"/>
                <w:lang w:val="en-GB"/>
              </w:rPr>
              <w:t>Category thresholds</w:t>
            </w:r>
          </w:p>
        </w:tc>
      </w:tr>
      <w:tr w:rsidR="00B37391" w:rsidRPr="00CD7AC2" w14:paraId="1038D6E0" w14:textId="77777777" w:rsidTr="00DD68F5">
        <w:tc>
          <w:tcPr>
            <w:tcW w:w="1633" w:type="dxa"/>
            <w:vAlign w:val="center"/>
          </w:tcPr>
          <w:p w14:paraId="0527E4CD" w14:textId="77777777" w:rsidR="00B37391" w:rsidRPr="00CD7AC2" w:rsidRDefault="00B37391" w:rsidP="00DD68F5">
            <w:pPr>
              <w:snapToGrid w:val="0"/>
              <w:spacing w:after="0" w:line="360" w:lineRule="auto"/>
              <w:jc w:val="center"/>
              <w:rPr>
                <w:rFonts w:ascii="Arial" w:eastAsia="Times New Roman" w:hAnsi="Arial" w:cs="Times New Roman"/>
                <w:sz w:val="14"/>
                <w:szCs w:val="14"/>
                <w:lang w:val="en-GB"/>
              </w:rPr>
            </w:pPr>
          </w:p>
        </w:tc>
        <w:tc>
          <w:tcPr>
            <w:tcW w:w="1189" w:type="dxa"/>
            <w:vAlign w:val="center"/>
          </w:tcPr>
          <w:p w14:paraId="66812CEA"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b/>
                <w:color w:val="424242"/>
                <w:sz w:val="14"/>
                <w:szCs w:val="14"/>
                <w:lang w:val="en-GB"/>
              </w:rPr>
              <w:t>α</w:t>
            </w:r>
          </w:p>
        </w:tc>
        <w:tc>
          <w:tcPr>
            <w:tcW w:w="870" w:type="dxa"/>
            <w:vAlign w:val="center"/>
          </w:tcPr>
          <w:p w14:paraId="04A4FFCD" w14:textId="77777777" w:rsidR="00B37391" w:rsidRPr="00CD7AC2" w:rsidRDefault="00B37391" w:rsidP="00DD68F5">
            <w:pPr>
              <w:snapToGrid w:val="0"/>
              <w:spacing w:after="0" w:line="360" w:lineRule="auto"/>
              <w:jc w:val="center"/>
              <w:rPr>
                <w:rFonts w:ascii="Arial" w:hAnsi="Arial" w:cs="Times New Roman"/>
                <w:b/>
                <w:bCs/>
                <w:sz w:val="14"/>
                <w:szCs w:val="14"/>
                <w:lang w:val="en-GB"/>
              </w:rPr>
            </w:pPr>
            <w:r w:rsidRPr="00CD7AC2">
              <w:rPr>
                <w:rFonts w:ascii="Arial" w:hAnsi="Arial" w:cs="Times New Roman"/>
                <w:b/>
                <w:bCs/>
                <w:sz w:val="14"/>
                <w:szCs w:val="14"/>
                <w:lang w:val="en-GB"/>
              </w:rPr>
              <w:sym w:font="Symbol" w:char="F062"/>
            </w:r>
            <w:r w:rsidRPr="00CD7AC2">
              <w:rPr>
                <w:rFonts w:ascii="Arial" w:hAnsi="Arial" w:cs="Times New Roman"/>
                <w:b/>
                <w:bCs/>
                <w:sz w:val="14"/>
                <w:szCs w:val="14"/>
                <w:vertAlign w:val="subscript"/>
                <w:lang w:val="en-GB"/>
              </w:rPr>
              <w:t>1</w:t>
            </w:r>
          </w:p>
        </w:tc>
        <w:tc>
          <w:tcPr>
            <w:tcW w:w="870" w:type="dxa"/>
            <w:vAlign w:val="center"/>
          </w:tcPr>
          <w:p w14:paraId="48F61970"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6F45BD">
              <w:rPr>
                <w:rFonts w:ascii="Arial" w:hAnsi="Arial" w:cs="Times New Roman"/>
                <w:b/>
                <w:bCs/>
                <w:sz w:val="14"/>
                <w:szCs w:val="14"/>
                <w:lang w:val="en-GB"/>
              </w:rPr>
              <w:sym w:font="Symbol" w:char="F062"/>
            </w:r>
            <w:r w:rsidRPr="00CD7AC2">
              <w:rPr>
                <w:rFonts w:ascii="Arial" w:hAnsi="Arial" w:cs="Times New Roman"/>
                <w:b/>
                <w:bCs/>
                <w:sz w:val="14"/>
                <w:szCs w:val="14"/>
                <w:vertAlign w:val="subscript"/>
                <w:lang w:val="en-GB"/>
              </w:rPr>
              <w:t>2</w:t>
            </w:r>
          </w:p>
        </w:tc>
        <w:tc>
          <w:tcPr>
            <w:tcW w:w="870" w:type="dxa"/>
            <w:vAlign w:val="center"/>
          </w:tcPr>
          <w:p w14:paraId="243ABFD8"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6F45BD">
              <w:rPr>
                <w:rFonts w:ascii="Arial" w:hAnsi="Arial" w:cs="Times New Roman"/>
                <w:b/>
                <w:bCs/>
                <w:sz w:val="14"/>
                <w:szCs w:val="14"/>
                <w:lang w:val="en-GB"/>
              </w:rPr>
              <w:sym w:font="Symbol" w:char="F062"/>
            </w:r>
            <w:r w:rsidRPr="00CD7AC2">
              <w:rPr>
                <w:rFonts w:ascii="Arial" w:hAnsi="Arial" w:cs="Times New Roman"/>
                <w:b/>
                <w:bCs/>
                <w:sz w:val="14"/>
                <w:szCs w:val="14"/>
                <w:vertAlign w:val="subscript"/>
                <w:lang w:val="en-GB"/>
              </w:rPr>
              <w:t>3</w:t>
            </w:r>
          </w:p>
        </w:tc>
        <w:tc>
          <w:tcPr>
            <w:tcW w:w="870" w:type="dxa"/>
            <w:vAlign w:val="center"/>
          </w:tcPr>
          <w:p w14:paraId="7CDE995B"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6F45BD">
              <w:rPr>
                <w:rFonts w:ascii="Arial" w:hAnsi="Arial" w:cs="Times New Roman"/>
                <w:b/>
                <w:bCs/>
                <w:sz w:val="14"/>
                <w:szCs w:val="14"/>
                <w:lang w:val="en-GB"/>
              </w:rPr>
              <w:sym w:font="Symbol" w:char="F062"/>
            </w:r>
            <w:r w:rsidRPr="00CD7AC2">
              <w:rPr>
                <w:rFonts w:ascii="Arial" w:hAnsi="Arial" w:cs="Times New Roman"/>
                <w:b/>
                <w:bCs/>
                <w:sz w:val="14"/>
                <w:szCs w:val="14"/>
                <w:vertAlign w:val="subscript"/>
                <w:lang w:val="en-GB"/>
              </w:rPr>
              <w:t>4</w:t>
            </w:r>
          </w:p>
        </w:tc>
        <w:tc>
          <w:tcPr>
            <w:tcW w:w="870" w:type="dxa"/>
            <w:vAlign w:val="center"/>
          </w:tcPr>
          <w:p w14:paraId="02AE3ABD"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6F45BD">
              <w:rPr>
                <w:rFonts w:ascii="Arial" w:hAnsi="Arial" w:cs="Times New Roman"/>
                <w:b/>
                <w:bCs/>
                <w:sz w:val="14"/>
                <w:szCs w:val="14"/>
                <w:lang w:val="en-GB"/>
              </w:rPr>
              <w:sym w:font="Symbol" w:char="F062"/>
            </w:r>
            <w:r w:rsidRPr="00CD7AC2">
              <w:rPr>
                <w:rFonts w:ascii="Arial" w:hAnsi="Arial" w:cs="Times New Roman"/>
                <w:b/>
                <w:bCs/>
                <w:sz w:val="14"/>
                <w:szCs w:val="14"/>
                <w:vertAlign w:val="subscript"/>
                <w:lang w:val="en-GB"/>
              </w:rPr>
              <w:t>5</w:t>
            </w:r>
          </w:p>
        </w:tc>
        <w:tc>
          <w:tcPr>
            <w:tcW w:w="870" w:type="dxa"/>
            <w:vAlign w:val="center"/>
          </w:tcPr>
          <w:p w14:paraId="71100FBE"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6F45BD">
              <w:rPr>
                <w:rFonts w:ascii="Arial" w:hAnsi="Arial" w:cs="Times New Roman"/>
                <w:b/>
                <w:bCs/>
                <w:sz w:val="14"/>
                <w:szCs w:val="14"/>
                <w:lang w:val="en-GB"/>
              </w:rPr>
              <w:sym w:font="Symbol" w:char="F062"/>
            </w:r>
            <w:r w:rsidRPr="00CD7AC2">
              <w:rPr>
                <w:rFonts w:ascii="Arial" w:hAnsi="Arial" w:cs="Times New Roman"/>
                <w:b/>
                <w:bCs/>
                <w:sz w:val="14"/>
                <w:szCs w:val="14"/>
                <w:vertAlign w:val="subscript"/>
                <w:lang w:val="en-GB"/>
              </w:rPr>
              <w:t>6</w:t>
            </w:r>
          </w:p>
        </w:tc>
      </w:tr>
      <w:tr w:rsidR="00B37391" w:rsidRPr="00CD7AC2" w14:paraId="55850782" w14:textId="77777777" w:rsidTr="00DD68F5">
        <w:tc>
          <w:tcPr>
            <w:tcW w:w="1633" w:type="dxa"/>
            <w:vAlign w:val="center"/>
          </w:tcPr>
          <w:p w14:paraId="6F981A87"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mhs1</w:t>
            </w:r>
          </w:p>
        </w:tc>
        <w:tc>
          <w:tcPr>
            <w:tcW w:w="1189" w:type="dxa"/>
            <w:vAlign w:val="center"/>
          </w:tcPr>
          <w:p w14:paraId="393E8E00"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2.855</w:t>
            </w:r>
          </w:p>
        </w:tc>
        <w:tc>
          <w:tcPr>
            <w:tcW w:w="870" w:type="dxa"/>
            <w:vAlign w:val="center"/>
          </w:tcPr>
          <w:p w14:paraId="2FDA717D"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-1.868</w:t>
            </w:r>
          </w:p>
        </w:tc>
        <w:tc>
          <w:tcPr>
            <w:tcW w:w="870" w:type="dxa"/>
            <w:vAlign w:val="center"/>
          </w:tcPr>
          <w:p w14:paraId="6A4099EE"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-1.233</w:t>
            </w:r>
          </w:p>
        </w:tc>
        <w:tc>
          <w:tcPr>
            <w:tcW w:w="870" w:type="dxa"/>
            <w:vAlign w:val="center"/>
          </w:tcPr>
          <w:p w14:paraId="4B5E3147"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-0.767</w:t>
            </w:r>
          </w:p>
        </w:tc>
        <w:tc>
          <w:tcPr>
            <w:tcW w:w="870" w:type="dxa"/>
            <w:vAlign w:val="center"/>
          </w:tcPr>
          <w:p w14:paraId="77954742"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0.084</w:t>
            </w:r>
          </w:p>
        </w:tc>
        <w:tc>
          <w:tcPr>
            <w:tcW w:w="870" w:type="dxa"/>
            <w:vAlign w:val="center"/>
          </w:tcPr>
          <w:p w14:paraId="34DBA058"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0.598</w:t>
            </w:r>
          </w:p>
        </w:tc>
        <w:tc>
          <w:tcPr>
            <w:tcW w:w="870" w:type="dxa"/>
            <w:vAlign w:val="center"/>
          </w:tcPr>
          <w:p w14:paraId="68A32310"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1.234</w:t>
            </w:r>
          </w:p>
        </w:tc>
      </w:tr>
      <w:tr w:rsidR="00B37391" w:rsidRPr="00CD7AC2" w14:paraId="2C1C8322" w14:textId="77777777" w:rsidTr="00DD68F5">
        <w:tc>
          <w:tcPr>
            <w:tcW w:w="1633" w:type="dxa"/>
            <w:vAlign w:val="center"/>
          </w:tcPr>
          <w:p w14:paraId="6B7DF93D"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mhs2</w:t>
            </w:r>
          </w:p>
        </w:tc>
        <w:tc>
          <w:tcPr>
            <w:tcW w:w="1189" w:type="dxa"/>
            <w:vAlign w:val="center"/>
          </w:tcPr>
          <w:p w14:paraId="5ACF9265"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2.587</w:t>
            </w:r>
          </w:p>
        </w:tc>
        <w:tc>
          <w:tcPr>
            <w:tcW w:w="870" w:type="dxa"/>
            <w:vAlign w:val="center"/>
          </w:tcPr>
          <w:p w14:paraId="6830027B"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-2.071</w:t>
            </w:r>
          </w:p>
        </w:tc>
        <w:tc>
          <w:tcPr>
            <w:tcW w:w="870" w:type="dxa"/>
            <w:vAlign w:val="center"/>
          </w:tcPr>
          <w:p w14:paraId="14DC2811"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-1.447</w:t>
            </w:r>
          </w:p>
        </w:tc>
        <w:tc>
          <w:tcPr>
            <w:tcW w:w="870" w:type="dxa"/>
            <w:vAlign w:val="center"/>
          </w:tcPr>
          <w:p w14:paraId="5CF9BF8F"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-1.035</w:t>
            </w:r>
          </w:p>
        </w:tc>
        <w:tc>
          <w:tcPr>
            <w:tcW w:w="870" w:type="dxa"/>
            <w:vAlign w:val="center"/>
          </w:tcPr>
          <w:p w14:paraId="7436B14E"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0.022</w:t>
            </w:r>
          </w:p>
        </w:tc>
        <w:tc>
          <w:tcPr>
            <w:tcW w:w="870" w:type="dxa"/>
            <w:vAlign w:val="center"/>
          </w:tcPr>
          <w:p w14:paraId="713CEDCD"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0.599</w:t>
            </w:r>
          </w:p>
        </w:tc>
        <w:tc>
          <w:tcPr>
            <w:tcW w:w="870" w:type="dxa"/>
            <w:vAlign w:val="center"/>
          </w:tcPr>
          <w:p w14:paraId="497BC40A" w14:textId="77777777" w:rsidR="00B37391" w:rsidRPr="00CD7AC2" w:rsidRDefault="00B37391" w:rsidP="00DD6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center"/>
              <w:rPr>
                <w:rFonts w:ascii="Arial" w:eastAsia="Times New Roman" w:hAnsi="Arial" w:cs="Times New Roman"/>
                <w:color w:val="000000"/>
                <w:sz w:val="14"/>
                <w:szCs w:val="14"/>
                <w:lang w:val="en-GB"/>
              </w:rPr>
            </w:pPr>
            <w:r w:rsidRPr="00CD7AC2">
              <w:rPr>
                <w:rFonts w:ascii="Arial" w:hAnsi="Arial" w:cs="Times New Roman"/>
                <w:sz w:val="14"/>
                <w:szCs w:val="14"/>
                <w:lang w:val="en-GB"/>
              </w:rPr>
              <w:t>1.446</w:t>
            </w:r>
          </w:p>
        </w:tc>
      </w:tr>
      <w:tr w:rsidR="00B37391" w:rsidRPr="00CD7AC2" w14:paraId="7021F62C" w14:textId="77777777" w:rsidTr="00DD68F5">
        <w:tc>
          <w:tcPr>
            <w:tcW w:w="1633" w:type="dxa"/>
            <w:vAlign w:val="center"/>
          </w:tcPr>
          <w:p w14:paraId="5CDF7E79"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mhs3</w:t>
            </w:r>
          </w:p>
        </w:tc>
        <w:tc>
          <w:tcPr>
            <w:tcW w:w="1189" w:type="dxa"/>
            <w:vAlign w:val="center"/>
          </w:tcPr>
          <w:p w14:paraId="0503E0F8"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0.367</w:t>
            </w:r>
          </w:p>
        </w:tc>
        <w:tc>
          <w:tcPr>
            <w:tcW w:w="870" w:type="dxa"/>
            <w:vAlign w:val="center"/>
          </w:tcPr>
          <w:p w14:paraId="00DA4AFC"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-7.25</w:t>
            </w:r>
          </w:p>
        </w:tc>
        <w:tc>
          <w:tcPr>
            <w:tcW w:w="870" w:type="dxa"/>
            <w:vAlign w:val="center"/>
          </w:tcPr>
          <w:p w14:paraId="517B6490"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-4.771</w:t>
            </w:r>
          </w:p>
        </w:tc>
        <w:tc>
          <w:tcPr>
            <w:tcW w:w="870" w:type="dxa"/>
            <w:vAlign w:val="center"/>
          </w:tcPr>
          <w:p w14:paraId="05CDB8F1"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-2.482</w:t>
            </w:r>
          </w:p>
        </w:tc>
        <w:tc>
          <w:tcPr>
            <w:tcW w:w="870" w:type="dxa"/>
            <w:vAlign w:val="center"/>
          </w:tcPr>
          <w:p w14:paraId="403C9F36"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1.375</w:t>
            </w:r>
          </w:p>
        </w:tc>
        <w:tc>
          <w:tcPr>
            <w:tcW w:w="870" w:type="dxa"/>
            <w:vAlign w:val="center"/>
          </w:tcPr>
          <w:p w14:paraId="70B4B427"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3.043</w:t>
            </w:r>
          </w:p>
        </w:tc>
        <w:tc>
          <w:tcPr>
            <w:tcW w:w="870" w:type="dxa"/>
            <w:vAlign w:val="center"/>
          </w:tcPr>
          <w:p w14:paraId="5F703EB1"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4.948</w:t>
            </w:r>
          </w:p>
        </w:tc>
      </w:tr>
      <w:tr w:rsidR="00B37391" w:rsidRPr="00CD7AC2" w14:paraId="0B9A01FF" w14:textId="77777777" w:rsidTr="00DD68F5">
        <w:tc>
          <w:tcPr>
            <w:tcW w:w="1633" w:type="dxa"/>
            <w:vAlign w:val="center"/>
          </w:tcPr>
          <w:p w14:paraId="61EDE913"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mhs4</w:t>
            </w:r>
          </w:p>
        </w:tc>
        <w:tc>
          <w:tcPr>
            <w:tcW w:w="1189" w:type="dxa"/>
            <w:vAlign w:val="center"/>
          </w:tcPr>
          <w:p w14:paraId="7F1357BD"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2.447</w:t>
            </w:r>
          </w:p>
        </w:tc>
        <w:tc>
          <w:tcPr>
            <w:tcW w:w="870" w:type="dxa"/>
            <w:vAlign w:val="center"/>
          </w:tcPr>
          <w:p w14:paraId="2419E5B3"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-1.752</w:t>
            </w:r>
          </w:p>
        </w:tc>
        <w:tc>
          <w:tcPr>
            <w:tcW w:w="870" w:type="dxa"/>
            <w:vAlign w:val="center"/>
          </w:tcPr>
          <w:p w14:paraId="108DB70F"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-1.171</w:t>
            </w:r>
          </w:p>
        </w:tc>
        <w:tc>
          <w:tcPr>
            <w:tcW w:w="870" w:type="dxa"/>
            <w:vAlign w:val="center"/>
          </w:tcPr>
          <w:p w14:paraId="27B46250"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-0.839</w:t>
            </w:r>
          </w:p>
        </w:tc>
        <w:tc>
          <w:tcPr>
            <w:tcW w:w="870" w:type="dxa"/>
            <w:vAlign w:val="center"/>
          </w:tcPr>
          <w:p w14:paraId="4E2C62D1"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0.13</w:t>
            </w:r>
          </w:p>
        </w:tc>
        <w:tc>
          <w:tcPr>
            <w:tcW w:w="870" w:type="dxa"/>
            <w:vAlign w:val="center"/>
          </w:tcPr>
          <w:p w14:paraId="17D7B7E8"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0.568</w:t>
            </w:r>
          </w:p>
        </w:tc>
        <w:tc>
          <w:tcPr>
            <w:tcW w:w="870" w:type="dxa"/>
            <w:vAlign w:val="center"/>
          </w:tcPr>
          <w:p w14:paraId="49B6F9CD"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1.221</w:t>
            </w:r>
          </w:p>
        </w:tc>
      </w:tr>
      <w:tr w:rsidR="00B37391" w:rsidRPr="00CD7AC2" w14:paraId="7725B0FB" w14:textId="77777777" w:rsidTr="00DD68F5">
        <w:tc>
          <w:tcPr>
            <w:tcW w:w="1633" w:type="dxa"/>
            <w:vAlign w:val="center"/>
          </w:tcPr>
          <w:p w14:paraId="2E4B42EB"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mhs5</w:t>
            </w:r>
          </w:p>
        </w:tc>
        <w:tc>
          <w:tcPr>
            <w:tcW w:w="1189" w:type="dxa"/>
            <w:vAlign w:val="center"/>
          </w:tcPr>
          <w:p w14:paraId="1852FC74"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2.813</w:t>
            </w:r>
          </w:p>
        </w:tc>
        <w:tc>
          <w:tcPr>
            <w:tcW w:w="870" w:type="dxa"/>
            <w:vAlign w:val="center"/>
          </w:tcPr>
          <w:p w14:paraId="42ABA1C4"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-1.803</w:t>
            </w:r>
          </w:p>
        </w:tc>
        <w:tc>
          <w:tcPr>
            <w:tcW w:w="870" w:type="dxa"/>
            <w:vAlign w:val="center"/>
          </w:tcPr>
          <w:p w14:paraId="4D69BBD0"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-1.374</w:t>
            </w:r>
          </w:p>
        </w:tc>
        <w:tc>
          <w:tcPr>
            <w:tcW w:w="870" w:type="dxa"/>
            <w:vAlign w:val="center"/>
          </w:tcPr>
          <w:p w14:paraId="6C56EBB5"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-0.866</w:t>
            </w:r>
          </w:p>
        </w:tc>
        <w:tc>
          <w:tcPr>
            <w:tcW w:w="870" w:type="dxa"/>
            <w:vAlign w:val="center"/>
          </w:tcPr>
          <w:p w14:paraId="5D9D7417"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-0.064</w:t>
            </w:r>
          </w:p>
        </w:tc>
        <w:tc>
          <w:tcPr>
            <w:tcW w:w="870" w:type="dxa"/>
            <w:vAlign w:val="center"/>
          </w:tcPr>
          <w:p w14:paraId="7C7B816D"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0.528</w:t>
            </w:r>
          </w:p>
        </w:tc>
        <w:tc>
          <w:tcPr>
            <w:tcW w:w="870" w:type="dxa"/>
            <w:vAlign w:val="center"/>
          </w:tcPr>
          <w:p w14:paraId="29212218" w14:textId="77777777" w:rsidR="00B37391" w:rsidRPr="00CD7AC2" w:rsidRDefault="00B37391" w:rsidP="00DD68F5">
            <w:pPr>
              <w:keepNext/>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1.211</w:t>
            </w:r>
          </w:p>
        </w:tc>
      </w:tr>
      <w:tr w:rsidR="00B37391" w:rsidRPr="00CD7AC2" w14:paraId="488BEFB4" w14:textId="77777777" w:rsidTr="00DD68F5">
        <w:tc>
          <w:tcPr>
            <w:tcW w:w="1633" w:type="dxa"/>
            <w:vAlign w:val="center"/>
          </w:tcPr>
          <w:p w14:paraId="7C038B36"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mhs6</w:t>
            </w:r>
          </w:p>
        </w:tc>
        <w:tc>
          <w:tcPr>
            <w:tcW w:w="1189" w:type="dxa"/>
            <w:vAlign w:val="center"/>
          </w:tcPr>
          <w:p w14:paraId="2F008463"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3.221</w:t>
            </w:r>
          </w:p>
        </w:tc>
        <w:tc>
          <w:tcPr>
            <w:tcW w:w="870" w:type="dxa"/>
            <w:vAlign w:val="center"/>
          </w:tcPr>
          <w:p w14:paraId="41E3A7DA"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-1.408</w:t>
            </w:r>
          </w:p>
        </w:tc>
        <w:tc>
          <w:tcPr>
            <w:tcW w:w="870" w:type="dxa"/>
            <w:vAlign w:val="center"/>
          </w:tcPr>
          <w:p w14:paraId="55AB2086"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-1.031</w:t>
            </w:r>
          </w:p>
        </w:tc>
        <w:tc>
          <w:tcPr>
            <w:tcW w:w="870" w:type="dxa"/>
            <w:vAlign w:val="center"/>
          </w:tcPr>
          <w:p w14:paraId="210B95B7"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-0.685</w:t>
            </w:r>
          </w:p>
        </w:tc>
        <w:tc>
          <w:tcPr>
            <w:tcW w:w="870" w:type="dxa"/>
            <w:vAlign w:val="center"/>
          </w:tcPr>
          <w:p w14:paraId="547B4992"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-0.009</w:t>
            </w:r>
          </w:p>
        </w:tc>
        <w:tc>
          <w:tcPr>
            <w:tcW w:w="870" w:type="dxa"/>
            <w:vAlign w:val="center"/>
          </w:tcPr>
          <w:p w14:paraId="18C259CE"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0.394</w:t>
            </w:r>
          </w:p>
        </w:tc>
        <w:tc>
          <w:tcPr>
            <w:tcW w:w="870" w:type="dxa"/>
            <w:vAlign w:val="center"/>
          </w:tcPr>
          <w:p w14:paraId="72FBFFA9" w14:textId="77777777" w:rsidR="00B37391" w:rsidRPr="00CD7AC2" w:rsidRDefault="00B37391" w:rsidP="00DD68F5">
            <w:pPr>
              <w:keepNext/>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0.937</w:t>
            </w:r>
          </w:p>
        </w:tc>
      </w:tr>
      <w:tr w:rsidR="00B37391" w:rsidRPr="00CD7AC2" w14:paraId="4EF94259" w14:textId="77777777" w:rsidTr="00DD68F5">
        <w:tc>
          <w:tcPr>
            <w:tcW w:w="1633" w:type="dxa"/>
            <w:vAlign w:val="center"/>
          </w:tcPr>
          <w:p w14:paraId="3B77A93A"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mhs7</w:t>
            </w:r>
          </w:p>
        </w:tc>
        <w:tc>
          <w:tcPr>
            <w:tcW w:w="1189" w:type="dxa"/>
            <w:vAlign w:val="center"/>
          </w:tcPr>
          <w:p w14:paraId="78A3F1EE"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2.112</w:t>
            </w:r>
          </w:p>
        </w:tc>
        <w:tc>
          <w:tcPr>
            <w:tcW w:w="870" w:type="dxa"/>
            <w:vAlign w:val="center"/>
          </w:tcPr>
          <w:p w14:paraId="44852BD3"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-1.787</w:t>
            </w:r>
          </w:p>
        </w:tc>
        <w:tc>
          <w:tcPr>
            <w:tcW w:w="870" w:type="dxa"/>
            <w:vAlign w:val="center"/>
          </w:tcPr>
          <w:p w14:paraId="43EF1AF0"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-1.017</w:t>
            </w:r>
          </w:p>
        </w:tc>
        <w:tc>
          <w:tcPr>
            <w:tcW w:w="870" w:type="dxa"/>
            <w:vAlign w:val="center"/>
          </w:tcPr>
          <w:p w14:paraId="46E9487F"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-0.14</w:t>
            </w:r>
          </w:p>
        </w:tc>
        <w:tc>
          <w:tcPr>
            <w:tcW w:w="870" w:type="dxa"/>
            <w:vAlign w:val="center"/>
          </w:tcPr>
          <w:p w14:paraId="7E8F0BC5"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0.797</w:t>
            </w:r>
          </w:p>
        </w:tc>
        <w:tc>
          <w:tcPr>
            <w:tcW w:w="870" w:type="dxa"/>
            <w:vAlign w:val="center"/>
          </w:tcPr>
          <w:p w14:paraId="50C38A63"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1.321</w:t>
            </w:r>
          </w:p>
        </w:tc>
        <w:tc>
          <w:tcPr>
            <w:tcW w:w="870" w:type="dxa"/>
            <w:vAlign w:val="center"/>
          </w:tcPr>
          <w:p w14:paraId="78A0E189" w14:textId="77777777" w:rsidR="00B37391" w:rsidRPr="00CD7AC2" w:rsidRDefault="00B37391" w:rsidP="00DD68F5">
            <w:pPr>
              <w:keepNext/>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2.039</w:t>
            </w:r>
          </w:p>
        </w:tc>
      </w:tr>
      <w:tr w:rsidR="00B37391" w:rsidRPr="00CD7AC2" w14:paraId="7D7B35D1" w14:textId="77777777" w:rsidTr="00DD68F5">
        <w:tc>
          <w:tcPr>
            <w:tcW w:w="1633" w:type="dxa"/>
            <w:vAlign w:val="center"/>
          </w:tcPr>
          <w:p w14:paraId="4B733AA8"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mhs8</w:t>
            </w:r>
          </w:p>
        </w:tc>
        <w:tc>
          <w:tcPr>
            <w:tcW w:w="1189" w:type="dxa"/>
            <w:vAlign w:val="center"/>
          </w:tcPr>
          <w:p w14:paraId="1E9E0F35"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3.44</w:t>
            </w:r>
          </w:p>
        </w:tc>
        <w:tc>
          <w:tcPr>
            <w:tcW w:w="870" w:type="dxa"/>
            <w:vAlign w:val="center"/>
          </w:tcPr>
          <w:p w14:paraId="30BA255E"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-1.755</w:t>
            </w:r>
          </w:p>
        </w:tc>
        <w:tc>
          <w:tcPr>
            <w:tcW w:w="870" w:type="dxa"/>
            <w:vAlign w:val="center"/>
          </w:tcPr>
          <w:p w14:paraId="70385B11"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-1.46</w:t>
            </w:r>
          </w:p>
        </w:tc>
        <w:tc>
          <w:tcPr>
            <w:tcW w:w="870" w:type="dxa"/>
            <w:vAlign w:val="center"/>
          </w:tcPr>
          <w:p w14:paraId="3D0A85CD"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-1.249</w:t>
            </w:r>
          </w:p>
        </w:tc>
        <w:tc>
          <w:tcPr>
            <w:tcW w:w="870" w:type="dxa"/>
            <w:vAlign w:val="center"/>
          </w:tcPr>
          <w:p w14:paraId="57BBCF3B"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-0.447</w:t>
            </w:r>
          </w:p>
        </w:tc>
        <w:tc>
          <w:tcPr>
            <w:tcW w:w="870" w:type="dxa"/>
            <w:vAlign w:val="center"/>
          </w:tcPr>
          <w:p w14:paraId="5B09E864"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0.138</w:t>
            </w:r>
          </w:p>
        </w:tc>
        <w:tc>
          <w:tcPr>
            <w:tcW w:w="870" w:type="dxa"/>
            <w:vAlign w:val="center"/>
          </w:tcPr>
          <w:p w14:paraId="26253BFE" w14:textId="77777777" w:rsidR="00B37391" w:rsidRPr="00CD7AC2" w:rsidRDefault="00B37391" w:rsidP="00DD68F5">
            <w:pPr>
              <w:keepNext/>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0.796</w:t>
            </w:r>
          </w:p>
        </w:tc>
      </w:tr>
      <w:tr w:rsidR="00B37391" w:rsidRPr="00CD7AC2" w14:paraId="1C0048FF" w14:textId="77777777" w:rsidTr="00DD68F5">
        <w:tc>
          <w:tcPr>
            <w:tcW w:w="1633" w:type="dxa"/>
            <w:vAlign w:val="center"/>
          </w:tcPr>
          <w:p w14:paraId="7ACC9C1E"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mhs9</w:t>
            </w:r>
          </w:p>
        </w:tc>
        <w:tc>
          <w:tcPr>
            <w:tcW w:w="1189" w:type="dxa"/>
            <w:vAlign w:val="center"/>
          </w:tcPr>
          <w:p w14:paraId="168E1B38"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3.743</w:t>
            </w:r>
          </w:p>
        </w:tc>
        <w:tc>
          <w:tcPr>
            <w:tcW w:w="870" w:type="dxa"/>
            <w:vAlign w:val="center"/>
          </w:tcPr>
          <w:p w14:paraId="64B6F19B"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-1.965</w:t>
            </w:r>
          </w:p>
        </w:tc>
        <w:tc>
          <w:tcPr>
            <w:tcW w:w="870" w:type="dxa"/>
            <w:vAlign w:val="center"/>
          </w:tcPr>
          <w:p w14:paraId="595FC556"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-1.387</w:t>
            </w:r>
          </w:p>
        </w:tc>
        <w:tc>
          <w:tcPr>
            <w:tcW w:w="870" w:type="dxa"/>
            <w:vAlign w:val="center"/>
          </w:tcPr>
          <w:p w14:paraId="4A226203"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-1.014</w:t>
            </w:r>
          </w:p>
        </w:tc>
        <w:tc>
          <w:tcPr>
            <w:tcW w:w="870" w:type="dxa"/>
            <w:vAlign w:val="center"/>
          </w:tcPr>
          <w:p w14:paraId="2416EAE7"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-0.329</w:t>
            </w:r>
          </w:p>
        </w:tc>
        <w:tc>
          <w:tcPr>
            <w:tcW w:w="870" w:type="dxa"/>
            <w:vAlign w:val="center"/>
          </w:tcPr>
          <w:p w14:paraId="1E3E6348"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0.276</w:t>
            </w:r>
          </w:p>
        </w:tc>
        <w:tc>
          <w:tcPr>
            <w:tcW w:w="870" w:type="dxa"/>
            <w:vAlign w:val="center"/>
          </w:tcPr>
          <w:p w14:paraId="5A737FF2" w14:textId="77777777" w:rsidR="00B37391" w:rsidRPr="00CD7AC2" w:rsidRDefault="00B37391" w:rsidP="00DD68F5">
            <w:pPr>
              <w:keepNext/>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0.829</w:t>
            </w:r>
          </w:p>
        </w:tc>
      </w:tr>
      <w:tr w:rsidR="00B37391" w:rsidRPr="00CD7AC2" w14:paraId="54690FD7" w14:textId="77777777" w:rsidTr="00DD68F5">
        <w:tc>
          <w:tcPr>
            <w:tcW w:w="1633" w:type="dxa"/>
            <w:vAlign w:val="center"/>
          </w:tcPr>
          <w:p w14:paraId="51FD2F8F"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mhs10</w:t>
            </w:r>
          </w:p>
        </w:tc>
        <w:tc>
          <w:tcPr>
            <w:tcW w:w="1189" w:type="dxa"/>
            <w:vAlign w:val="center"/>
          </w:tcPr>
          <w:p w14:paraId="79166161"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1.543</w:t>
            </w:r>
          </w:p>
        </w:tc>
        <w:tc>
          <w:tcPr>
            <w:tcW w:w="870" w:type="dxa"/>
            <w:vAlign w:val="center"/>
          </w:tcPr>
          <w:p w14:paraId="6AA2BDAC"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-2.791</w:t>
            </w:r>
          </w:p>
        </w:tc>
        <w:tc>
          <w:tcPr>
            <w:tcW w:w="870" w:type="dxa"/>
            <w:vAlign w:val="center"/>
          </w:tcPr>
          <w:p w14:paraId="00535DDC"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-1.757</w:t>
            </w:r>
          </w:p>
        </w:tc>
        <w:tc>
          <w:tcPr>
            <w:tcW w:w="870" w:type="dxa"/>
            <w:vAlign w:val="center"/>
          </w:tcPr>
          <w:p w14:paraId="19446364"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-1.024</w:t>
            </w:r>
          </w:p>
        </w:tc>
        <w:tc>
          <w:tcPr>
            <w:tcW w:w="870" w:type="dxa"/>
            <w:vAlign w:val="center"/>
          </w:tcPr>
          <w:p w14:paraId="6FA5BC15"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0.393</w:t>
            </w:r>
          </w:p>
        </w:tc>
        <w:tc>
          <w:tcPr>
            <w:tcW w:w="870" w:type="dxa"/>
            <w:vAlign w:val="center"/>
          </w:tcPr>
          <w:p w14:paraId="442D6826"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1.055</w:t>
            </w:r>
          </w:p>
        </w:tc>
        <w:tc>
          <w:tcPr>
            <w:tcW w:w="870" w:type="dxa"/>
            <w:vAlign w:val="center"/>
          </w:tcPr>
          <w:p w14:paraId="1D0142B6" w14:textId="77777777" w:rsidR="00B37391" w:rsidRPr="00CD7AC2" w:rsidRDefault="00B37391" w:rsidP="00DD68F5">
            <w:pPr>
              <w:keepNext/>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2</w:t>
            </w:r>
          </w:p>
        </w:tc>
      </w:tr>
      <w:tr w:rsidR="00B37391" w:rsidRPr="00CD7AC2" w14:paraId="0637A521" w14:textId="77777777" w:rsidTr="00DD68F5">
        <w:tc>
          <w:tcPr>
            <w:tcW w:w="1633" w:type="dxa"/>
            <w:vAlign w:val="center"/>
          </w:tcPr>
          <w:p w14:paraId="5D918F22"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mhs11</w:t>
            </w:r>
          </w:p>
        </w:tc>
        <w:tc>
          <w:tcPr>
            <w:tcW w:w="1189" w:type="dxa"/>
            <w:vAlign w:val="center"/>
          </w:tcPr>
          <w:p w14:paraId="342CF800"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3.774</w:t>
            </w:r>
          </w:p>
        </w:tc>
        <w:tc>
          <w:tcPr>
            <w:tcW w:w="870" w:type="dxa"/>
            <w:vAlign w:val="center"/>
          </w:tcPr>
          <w:p w14:paraId="3C32DA03"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-1.845</w:t>
            </w:r>
          </w:p>
        </w:tc>
        <w:tc>
          <w:tcPr>
            <w:tcW w:w="870" w:type="dxa"/>
            <w:vAlign w:val="center"/>
          </w:tcPr>
          <w:p w14:paraId="05E27FE8"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-1.219</w:t>
            </w:r>
          </w:p>
        </w:tc>
        <w:tc>
          <w:tcPr>
            <w:tcW w:w="870" w:type="dxa"/>
            <w:vAlign w:val="center"/>
          </w:tcPr>
          <w:p w14:paraId="5D51A073"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-0.796</w:t>
            </w:r>
          </w:p>
        </w:tc>
        <w:tc>
          <w:tcPr>
            <w:tcW w:w="870" w:type="dxa"/>
            <w:vAlign w:val="center"/>
          </w:tcPr>
          <w:p w14:paraId="1F854C52"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-0.22</w:t>
            </w:r>
          </w:p>
        </w:tc>
        <w:tc>
          <w:tcPr>
            <w:tcW w:w="870" w:type="dxa"/>
            <w:vAlign w:val="center"/>
          </w:tcPr>
          <w:p w14:paraId="57CDB8E2"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0.4</w:t>
            </w:r>
          </w:p>
        </w:tc>
        <w:tc>
          <w:tcPr>
            <w:tcW w:w="870" w:type="dxa"/>
            <w:vAlign w:val="center"/>
          </w:tcPr>
          <w:p w14:paraId="0A3AA0CE" w14:textId="77777777" w:rsidR="00B37391" w:rsidRPr="00CD7AC2" w:rsidRDefault="00B37391" w:rsidP="00DD68F5">
            <w:pPr>
              <w:keepNext/>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1.079</w:t>
            </w:r>
          </w:p>
        </w:tc>
      </w:tr>
      <w:tr w:rsidR="00B37391" w:rsidRPr="00CD7AC2" w14:paraId="617079A3" w14:textId="77777777" w:rsidTr="00DD68F5">
        <w:tc>
          <w:tcPr>
            <w:tcW w:w="1633" w:type="dxa"/>
            <w:vAlign w:val="center"/>
          </w:tcPr>
          <w:p w14:paraId="1FC68F7F"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mhs12</w:t>
            </w:r>
          </w:p>
        </w:tc>
        <w:tc>
          <w:tcPr>
            <w:tcW w:w="1189" w:type="dxa"/>
            <w:vAlign w:val="center"/>
          </w:tcPr>
          <w:p w14:paraId="1F7BD0EF"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2.447</w:t>
            </w:r>
          </w:p>
        </w:tc>
        <w:tc>
          <w:tcPr>
            <w:tcW w:w="870" w:type="dxa"/>
            <w:vAlign w:val="center"/>
          </w:tcPr>
          <w:p w14:paraId="6C0B1379"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-1.635</w:t>
            </w:r>
          </w:p>
        </w:tc>
        <w:tc>
          <w:tcPr>
            <w:tcW w:w="870" w:type="dxa"/>
            <w:vAlign w:val="center"/>
          </w:tcPr>
          <w:p w14:paraId="7FF70110"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-1.131</w:t>
            </w:r>
          </w:p>
        </w:tc>
        <w:tc>
          <w:tcPr>
            <w:tcW w:w="870" w:type="dxa"/>
            <w:vAlign w:val="center"/>
          </w:tcPr>
          <w:p w14:paraId="41F0C99C"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-0.779</w:t>
            </w:r>
          </w:p>
        </w:tc>
        <w:tc>
          <w:tcPr>
            <w:tcW w:w="870" w:type="dxa"/>
            <w:vAlign w:val="center"/>
          </w:tcPr>
          <w:p w14:paraId="4D7336D2"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0.081</w:t>
            </w:r>
          </w:p>
        </w:tc>
        <w:tc>
          <w:tcPr>
            <w:tcW w:w="870" w:type="dxa"/>
            <w:vAlign w:val="center"/>
          </w:tcPr>
          <w:p w14:paraId="580AE543"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0.533</w:t>
            </w:r>
          </w:p>
        </w:tc>
        <w:tc>
          <w:tcPr>
            <w:tcW w:w="870" w:type="dxa"/>
            <w:vAlign w:val="center"/>
          </w:tcPr>
          <w:p w14:paraId="350A266A" w14:textId="77777777" w:rsidR="00B37391" w:rsidRPr="00CD7AC2" w:rsidRDefault="00B37391" w:rsidP="00DD68F5">
            <w:pPr>
              <w:keepNext/>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1.09</w:t>
            </w:r>
          </w:p>
        </w:tc>
      </w:tr>
      <w:tr w:rsidR="00B37391" w:rsidRPr="00CD7AC2" w14:paraId="609EEC51" w14:textId="77777777" w:rsidTr="00DD68F5">
        <w:tc>
          <w:tcPr>
            <w:tcW w:w="1633" w:type="dxa"/>
            <w:vAlign w:val="center"/>
          </w:tcPr>
          <w:p w14:paraId="32F746D8"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eastAsia="Times New Roman" w:hAnsi="Arial" w:cs="Times New Roman"/>
                <w:sz w:val="14"/>
                <w:szCs w:val="14"/>
                <w:lang w:val="en-GB"/>
              </w:rPr>
              <w:t>mhs13</w:t>
            </w:r>
          </w:p>
        </w:tc>
        <w:tc>
          <w:tcPr>
            <w:tcW w:w="1189" w:type="dxa"/>
            <w:vAlign w:val="center"/>
          </w:tcPr>
          <w:p w14:paraId="5365A422"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4.597</w:t>
            </w:r>
          </w:p>
        </w:tc>
        <w:tc>
          <w:tcPr>
            <w:tcW w:w="870" w:type="dxa"/>
            <w:vAlign w:val="center"/>
          </w:tcPr>
          <w:p w14:paraId="7D569A1E"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-1.571</w:t>
            </w:r>
          </w:p>
        </w:tc>
        <w:tc>
          <w:tcPr>
            <w:tcW w:w="870" w:type="dxa"/>
            <w:vAlign w:val="center"/>
          </w:tcPr>
          <w:p w14:paraId="7E637512"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-1.087</w:t>
            </w:r>
          </w:p>
        </w:tc>
        <w:tc>
          <w:tcPr>
            <w:tcW w:w="870" w:type="dxa"/>
            <w:vAlign w:val="center"/>
          </w:tcPr>
          <w:p w14:paraId="488F1D43"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-0.758</w:t>
            </w:r>
          </w:p>
        </w:tc>
        <w:tc>
          <w:tcPr>
            <w:tcW w:w="870" w:type="dxa"/>
            <w:vAlign w:val="center"/>
          </w:tcPr>
          <w:p w14:paraId="35627892"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-0.12</w:t>
            </w:r>
          </w:p>
        </w:tc>
        <w:tc>
          <w:tcPr>
            <w:tcW w:w="870" w:type="dxa"/>
            <w:vAlign w:val="center"/>
          </w:tcPr>
          <w:p w14:paraId="1DB83BBA" w14:textId="77777777" w:rsidR="00B37391" w:rsidRPr="00CD7AC2" w:rsidRDefault="00B37391" w:rsidP="00DD68F5">
            <w:pPr>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0.373</w:t>
            </w:r>
          </w:p>
        </w:tc>
        <w:tc>
          <w:tcPr>
            <w:tcW w:w="870" w:type="dxa"/>
            <w:vAlign w:val="center"/>
          </w:tcPr>
          <w:p w14:paraId="3FD81B5F" w14:textId="77777777" w:rsidR="00B37391" w:rsidRPr="00CD7AC2" w:rsidRDefault="00B37391" w:rsidP="00DD68F5">
            <w:pPr>
              <w:keepNext/>
              <w:snapToGrid w:val="0"/>
              <w:spacing w:after="0" w:line="360" w:lineRule="auto"/>
              <w:jc w:val="center"/>
              <w:rPr>
                <w:rFonts w:ascii="Arial" w:hAnsi="Arial" w:cs="Times New Roman"/>
                <w:sz w:val="14"/>
                <w:szCs w:val="14"/>
                <w:lang w:val="en-GB"/>
              </w:rPr>
            </w:pPr>
            <w:r w:rsidRPr="00CD7AC2">
              <w:rPr>
                <w:rFonts w:ascii="Arial" w:hAnsi="Arial" w:cs="Times New Roman"/>
                <w:sz w:val="14"/>
                <w:szCs w:val="14"/>
                <w:lang w:val="en-GB"/>
              </w:rPr>
              <w:t>0.896</w:t>
            </w:r>
          </w:p>
        </w:tc>
      </w:tr>
    </w:tbl>
    <w:p w14:paraId="4BDCD357" w14:textId="77777777" w:rsidR="00B37391" w:rsidRPr="00CD7AC2" w:rsidRDefault="00B37391" w:rsidP="00B37391">
      <w:pPr>
        <w:rPr>
          <w:rFonts w:ascii="Arial" w:hAnsi="Arial" w:cs="Times New Roman"/>
          <w:sz w:val="14"/>
          <w:szCs w:val="14"/>
          <w:lang w:val="en-GB"/>
        </w:rPr>
      </w:pPr>
    </w:p>
    <w:p w14:paraId="478D453E" w14:textId="5EEFFE7C" w:rsidR="00086644" w:rsidRPr="007D6E46" w:rsidRDefault="00086644" w:rsidP="00086644"/>
    <w:p w14:paraId="59EF3B94" w14:textId="7510E1CD" w:rsidR="00450CA6" w:rsidRPr="007D6E46" w:rsidRDefault="00450CA6"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Figure </w:t>
      </w:r>
      <w:proofErr w:type="gramStart"/>
      <w:r w:rsidRPr="007D6E46">
        <w:rPr>
          <w:rFonts w:ascii="Times New Roman" w:hAnsi="Times New Roman" w:cs="Times New Roman"/>
          <w:i w:val="0"/>
          <w:smallCaps/>
          <w:color w:val="auto"/>
          <w:sz w:val="24"/>
          <w:szCs w:val="24"/>
          <w:lang w:val="en-GB"/>
        </w:rPr>
        <w:t>7</w:t>
      </w:r>
      <w:r w:rsidR="00B37391">
        <w:rPr>
          <w:rFonts w:ascii="Times New Roman" w:hAnsi="Times New Roman" w:cs="Times New Roman"/>
          <w:i w:val="0"/>
          <w:smallCaps/>
          <w:color w:val="auto"/>
          <w:sz w:val="24"/>
          <w:szCs w:val="24"/>
          <w:lang w:val="en-GB"/>
        </w:rPr>
        <w:t xml:space="preserve"> </w:t>
      </w:r>
      <w:r w:rsidRPr="007D6E46">
        <w:rPr>
          <w:rFonts w:ascii="Arial" w:eastAsiaTheme="minorHAnsi" w:hAnsi="Arial" w:cs="Times New Roman"/>
          <w:i w:val="0"/>
          <w:iCs w:val="0"/>
          <w:color w:val="auto"/>
          <w:sz w:val="16"/>
          <w:szCs w:val="16"/>
          <w:lang w:val="en-GB"/>
        </w:rPr>
        <w:t xml:space="preserve"> </w:t>
      </w:r>
      <w:r w:rsidRPr="007D6E46">
        <w:rPr>
          <w:rFonts w:ascii="Times New Roman" w:hAnsi="Times New Roman" w:cs="Times New Roman"/>
          <w:color w:val="auto"/>
          <w:sz w:val="24"/>
          <w:szCs w:val="24"/>
          <w:lang w:val="en-GB"/>
        </w:rPr>
        <w:t>IRT</w:t>
      </w:r>
      <w:proofErr w:type="gramEnd"/>
      <w:r w:rsidRPr="007D6E46">
        <w:rPr>
          <w:rFonts w:ascii="Times New Roman" w:hAnsi="Times New Roman" w:cs="Times New Roman"/>
          <w:color w:val="auto"/>
          <w:sz w:val="24"/>
          <w:szCs w:val="24"/>
          <w:lang w:val="en-GB"/>
        </w:rPr>
        <w:t xml:space="preserve"> GRM results.</w:t>
      </w:r>
    </w:p>
    <w:p w14:paraId="49CD824B" w14:textId="77777777" w:rsidR="00450CA6" w:rsidRPr="007D6E46" w:rsidRDefault="00450CA6" w:rsidP="00450CA6">
      <w:pPr>
        <w:pStyle w:val="Caption"/>
        <w:keepNext/>
        <w:spacing w:after="0"/>
        <w:jc w:val="center"/>
        <w:rPr>
          <w:rFonts w:ascii="Times New Roman" w:hAnsi="Times New Roman" w:cs="Times New Roman"/>
          <w:color w:val="auto"/>
          <w:sz w:val="24"/>
          <w:szCs w:val="24"/>
          <w:lang w:val="en-GB"/>
        </w:rPr>
      </w:pPr>
      <w:r w:rsidRPr="007D6E46">
        <w:rPr>
          <w:rFonts w:ascii="Times New Roman" w:hAnsi="Times New Roman" w:cs="Times New Roman"/>
          <w:color w:val="auto"/>
          <w:sz w:val="24"/>
          <w:szCs w:val="24"/>
          <w:lang w:val="en-GB"/>
        </w:rPr>
        <w:t xml:space="preserve"> ICC = item characteristic curves; CCC = category characteristic curves; I &amp; SE = test information &amp; standard error; TCC = test characteristic curve</w:t>
      </w:r>
    </w:p>
    <w:p w14:paraId="6C0C55CE" w14:textId="77777777" w:rsidR="00450CA6" w:rsidRPr="007D6E46" w:rsidRDefault="00450CA6" w:rsidP="00450CA6">
      <w:pPr>
        <w:rPr>
          <w:rFonts w:ascii="Times New Roman" w:hAnsi="Times New Roman" w:cs="Times New Roman"/>
          <w:sz w:val="24"/>
          <w:szCs w:val="24"/>
        </w:rPr>
      </w:pPr>
    </w:p>
    <w:p w14:paraId="563A6F59" w14:textId="365763CA" w:rsidR="00450CA6" w:rsidRPr="007D6E46" w:rsidRDefault="00450CA6"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8</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Alternative measurement models for </w:t>
      </w:r>
      <w:r w:rsidR="005153E5" w:rsidRPr="007D6E46">
        <w:rPr>
          <w:rFonts w:ascii="Times New Roman" w:hAnsi="Times New Roman" w:cs="Times New Roman"/>
          <w:color w:val="auto"/>
          <w:sz w:val="24"/>
          <w:szCs w:val="24"/>
          <w:lang w:val="en-GB"/>
        </w:rPr>
        <w:t>m</w:t>
      </w:r>
      <w:r w:rsidRPr="007D6E46">
        <w:rPr>
          <w:rFonts w:ascii="Times New Roman" w:hAnsi="Times New Roman" w:cs="Times New Roman"/>
          <w:color w:val="auto"/>
          <w:sz w:val="24"/>
          <w:szCs w:val="24"/>
          <w:lang w:val="en-GB"/>
        </w:rPr>
        <w:t xml:space="preserve">odern </w:t>
      </w:r>
      <w:r w:rsidR="005153E5" w:rsidRPr="007D6E46">
        <w:rPr>
          <w:rFonts w:ascii="Times New Roman" w:hAnsi="Times New Roman" w:cs="Times New Roman"/>
          <w:color w:val="auto"/>
          <w:sz w:val="24"/>
          <w:szCs w:val="24"/>
          <w:lang w:val="en-GB"/>
        </w:rPr>
        <w:t>h</w:t>
      </w:r>
      <w:r w:rsidRPr="007D6E46">
        <w:rPr>
          <w:rFonts w:ascii="Times New Roman" w:hAnsi="Times New Roman" w:cs="Times New Roman"/>
          <w:color w:val="auto"/>
          <w:sz w:val="24"/>
          <w:szCs w:val="24"/>
          <w:lang w:val="en-GB"/>
        </w:rPr>
        <w:t>omonegativity scale</w:t>
      </w:r>
    </w:p>
    <w:p w14:paraId="1ACE808D" w14:textId="77777777" w:rsidR="00450CA6" w:rsidRPr="007D6E46" w:rsidRDefault="00450CA6" w:rsidP="00450CA6">
      <w:pPr>
        <w:rPr>
          <w:rFonts w:ascii="Times New Roman" w:hAnsi="Times New Roman" w:cs="Times New Roman"/>
          <w:sz w:val="24"/>
          <w:szCs w:val="24"/>
        </w:rPr>
      </w:pPr>
    </w:p>
    <w:p w14:paraId="61D37F79" w14:textId="77777777" w:rsidR="0088728D" w:rsidRPr="007D6E46" w:rsidRDefault="0088728D" w:rsidP="00E918D0"/>
    <w:p w14:paraId="42D749C7" w14:textId="54BF3482" w:rsidR="003D4B85" w:rsidRPr="007D6E46" w:rsidRDefault="003D4B85" w:rsidP="00E918D0">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Pr="007D6E46">
        <w:rPr>
          <w:rFonts w:ascii="Times New Roman" w:hAnsi="Times New Roman" w:cs="Times New Roman"/>
          <w:i w:val="0"/>
          <w:smallCaps/>
          <w:color w:val="auto"/>
          <w:sz w:val="24"/>
          <w:szCs w:val="24"/>
          <w:lang w:val="en-GB"/>
        </w:rPr>
        <w:fldChar w:fldCharType="begin"/>
      </w:r>
      <w:r w:rsidRPr="007D6E46">
        <w:rPr>
          <w:rFonts w:ascii="Times New Roman" w:hAnsi="Times New Roman" w:cs="Times New Roman"/>
          <w:i w:val="0"/>
          <w:smallCaps/>
          <w:color w:val="auto"/>
          <w:sz w:val="24"/>
          <w:szCs w:val="24"/>
          <w:lang w:val="en-GB"/>
        </w:rPr>
        <w:instrText xml:space="preserve"> SEQ Table \* ARABIC </w:instrText>
      </w:r>
      <w:r w:rsidRPr="007D6E46">
        <w:rPr>
          <w:rFonts w:ascii="Times New Roman" w:hAnsi="Times New Roman" w:cs="Times New Roman"/>
          <w:i w:val="0"/>
          <w:smallCaps/>
          <w:color w:val="auto"/>
          <w:sz w:val="24"/>
          <w:szCs w:val="24"/>
          <w:lang w:val="en-GB"/>
        </w:rPr>
        <w:fldChar w:fldCharType="separate"/>
      </w:r>
      <w:r w:rsidRPr="007D6E46">
        <w:rPr>
          <w:rFonts w:ascii="Times New Roman" w:hAnsi="Times New Roman" w:cs="Times New Roman"/>
          <w:i w:val="0"/>
          <w:smallCaps/>
          <w:noProof/>
          <w:color w:val="auto"/>
          <w:sz w:val="24"/>
          <w:szCs w:val="24"/>
          <w:lang w:val="en-GB"/>
        </w:rPr>
        <w:t>8</w:t>
      </w:r>
      <w:r w:rsidRPr="007D6E46">
        <w:rPr>
          <w:rFonts w:ascii="Times New Roman" w:hAnsi="Times New Roman" w:cs="Times New Roman"/>
          <w:i w:val="0"/>
          <w:smallCaps/>
          <w:color w:val="auto"/>
          <w:sz w:val="24"/>
          <w:szCs w:val="24"/>
          <w:lang w:val="en-GB"/>
        </w:rPr>
        <w:fldChar w:fldCharType="end"/>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Goodness of fit statistics for </w:t>
      </w:r>
      <w:r w:rsidR="005153E5" w:rsidRPr="007D6E46">
        <w:rPr>
          <w:rFonts w:ascii="Times New Roman" w:hAnsi="Times New Roman" w:cs="Times New Roman"/>
          <w:color w:val="auto"/>
          <w:sz w:val="24"/>
          <w:szCs w:val="24"/>
          <w:lang w:val="en-GB"/>
        </w:rPr>
        <w:t>m</w:t>
      </w:r>
      <w:r w:rsidRPr="007D6E46">
        <w:rPr>
          <w:rFonts w:ascii="Times New Roman" w:hAnsi="Times New Roman" w:cs="Times New Roman"/>
          <w:color w:val="auto"/>
          <w:sz w:val="24"/>
          <w:szCs w:val="24"/>
          <w:lang w:val="en-GB"/>
        </w:rPr>
        <w:t xml:space="preserve">odern </w:t>
      </w:r>
      <w:r w:rsidR="005153E5" w:rsidRPr="007D6E46">
        <w:rPr>
          <w:rFonts w:ascii="Times New Roman" w:hAnsi="Times New Roman" w:cs="Times New Roman"/>
          <w:color w:val="auto"/>
          <w:sz w:val="24"/>
          <w:szCs w:val="24"/>
          <w:lang w:val="en-GB"/>
        </w:rPr>
        <w:t>h</w:t>
      </w:r>
      <w:r w:rsidRPr="007D6E46">
        <w:rPr>
          <w:rFonts w:ascii="Times New Roman" w:hAnsi="Times New Roman" w:cs="Times New Roman"/>
          <w:color w:val="auto"/>
          <w:sz w:val="24"/>
          <w:szCs w:val="24"/>
          <w:lang w:val="en-GB"/>
        </w:rPr>
        <w:t xml:space="preserve">omonegativity scale. </w:t>
      </w:r>
      <w:proofErr w:type="gramStart"/>
      <w:r w:rsidRPr="007D6E46">
        <w:rPr>
          <w:rFonts w:ascii="Times New Roman" w:hAnsi="Times New Roman" w:cs="Times New Roman"/>
          <w:color w:val="auto"/>
          <w:sz w:val="24"/>
          <w:szCs w:val="24"/>
          <w:lang w:val="en-GB"/>
        </w:rPr>
        <w:t>mhs</w:t>
      </w:r>
      <w:proofErr w:type="gramEnd"/>
      <w:r w:rsidRPr="007D6E46">
        <w:rPr>
          <w:rFonts w:ascii="Times New Roman" w:hAnsi="Times New Roman" w:cs="Times New Roman"/>
          <w:color w:val="auto"/>
          <w:sz w:val="24"/>
          <w:szCs w:val="24"/>
          <w:lang w:val="en-GB"/>
        </w:rPr>
        <w:t xml:space="preserve"> = modern homonegativity scale</w:t>
      </w:r>
    </w:p>
    <w:tbl>
      <w:tblPr>
        <w:tblStyle w:val="GridTableLight"/>
        <w:tblW w:w="0" w:type="auto"/>
        <w:tblLook w:val="04A0" w:firstRow="1" w:lastRow="0" w:firstColumn="1" w:lastColumn="0" w:noHBand="0" w:noVBand="1"/>
      </w:tblPr>
      <w:tblGrid>
        <w:gridCol w:w="3974"/>
        <w:gridCol w:w="1867"/>
        <w:gridCol w:w="1867"/>
      </w:tblGrid>
      <w:tr w:rsidR="00B37391" w:rsidRPr="00080E4F" w14:paraId="677ADD8E" w14:textId="77777777" w:rsidTr="00DD68F5">
        <w:tc>
          <w:tcPr>
            <w:tcW w:w="0" w:type="auto"/>
            <w:vAlign w:val="center"/>
          </w:tcPr>
          <w:p w14:paraId="672070F0" w14:textId="77777777" w:rsidR="00B37391" w:rsidRPr="00080E4F" w:rsidRDefault="00B37391" w:rsidP="00DD68F5">
            <w:pPr>
              <w:spacing w:after="0" w:line="360" w:lineRule="auto"/>
              <w:rPr>
                <w:rFonts w:ascii="Arial" w:hAnsi="Arial" w:cs="Times New Roman"/>
                <w:b/>
                <w:sz w:val="14"/>
                <w:szCs w:val="14"/>
                <w:lang w:val="en-GB"/>
              </w:rPr>
            </w:pPr>
          </w:p>
        </w:tc>
        <w:tc>
          <w:tcPr>
            <w:tcW w:w="0" w:type="auto"/>
            <w:vAlign w:val="center"/>
          </w:tcPr>
          <w:p w14:paraId="62999BA0" w14:textId="77777777" w:rsidR="00B37391" w:rsidRPr="00080E4F" w:rsidRDefault="00B37391" w:rsidP="00DD68F5">
            <w:pPr>
              <w:spacing w:after="0" w:line="360" w:lineRule="auto"/>
              <w:rPr>
                <w:rFonts w:ascii="Arial" w:hAnsi="Arial" w:cs="Times New Roman"/>
                <w:b/>
                <w:bCs/>
                <w:sz w:val="14"/>
                <w:szCs w:val="14"/>
                <w:lang w:val="en-GB"/>
              </w:rPr>
            </w:pPr>
            <w:r w:rsidRPr="00080E4F">
              <w:rPr>
                <w:rFonts w:ascii="Arial" w:hAnsi="Arial" w:cs="Times New Roman"/>
                <w:b/>
                <w:bCs/>
                <w:sz w:val="14"/>
                <w:szCs w:val="14"/>
                <w:lang w:val="en-GB"/>
              </w:rPr>
              <w:t>Long scale with all items</w:t>
            </w:r>
          </w:p>
        </w:tc>
        <w:tc>
          <w:tcPr>
            <w:tcW w:w="0" w:type="auto"/>
            <w:vAlign w:val="center"/>
          </w:tcPr>
          <w:p w14:paraId="39F42D4E" w14:textId="77777777" w:rsidR="00B37391" w:rsidRPr="00080E4F" w:rsidRDefault="00B37391" w:rsidP="00DD68F5">
            <w:pPr>
              <w:spacing w:after="0" w:line="360" w:lineRule="auto"/>
              <w:rPr>
                <w:rFonts w:ascii="Arial" w:hAnsi="Arial" w:cs="Times New Roman"/>
                <w:b/>
                <w:bCs/>
                <w:sz w:val="14"/>
                <w:szCs w:val="14"/>
                <w:lang w:val="en-GB"/>
              </w:rPr>
            </w:pPr>
            <w:r w:rsidRPr="00080E4F">
              <w:rPr>
                <w:rFonts w:ascii="Arial" w:hAnsi="Arial" w:cs="Times New Roman"/>
                <w:b/>
                <w:bCs/>
                <w:sz w:val="14"/>
                <w:szCs w:val="14"/>
                <w:lang w:val="en-GB"/>
              </w:rPr>
              <w:t>Refined/shortened scale</w:t>
            </w:r>
          </w:p>
        </w:tc>
      </w:tr>
      <w:tr w:rsidR="00B37391" w:rsidRPr="00080E4F" w14:paraId="500FC8C3" w14:textId="77777777" w:rsidTr="00DD68F5">
        <w:tc>
          <w:tcPr>
            <w:tcW w:w="0" w:type="auto"/>
            <w:vAlign w:val="center"/>
          </w:tcPr>
          <w:p w14:paraId="6F9270B7"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b/>
                <w:sz w:val="14"/>
                <w:szCs w:val="14"/>
                <w:lang w:val="en-GB"/>
              </w:rPr>
              <w:t>Robust χ2 (df)</w:t>
            </w:r>
            <w:r w:rsidRPr="00080E4F">
              <w:rPr>
                <w:rFonts w:ascii="Arial" w:hAnsi="Arial" w:cs="Times New Roman"/>
                <w:sz w:val="14"/>
                <w:szCs w:val="14"/>
                <w:lang w:val="en-GB"/>
              </w:rPr>
              <w:t>:</w:t>
            </w:r>
          </w:p>
        </w:tc>
        <w:tc>
          <w:tcPr>
            <w:tcW w:w="0" w:type="auto"/>
            <w:vAlign w:val="center"/>
          </w:tcPr>
          <w:p w14:paraId="5FFB1E68"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146.587*** (65)</w:t>
            </w:r>
          </w:p>
        </w:tc>
        <w:tc>
          <w:tcPr>
            <w:tcW w:w="0" w:type="auto"/>
            <w:vAlign w:val="center"/>
          </w:tcPr>
          <w:p w14:paraId="3FCA5446"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6.250* (2)</w:t>
            </w:r>
          </w:p>
        </w:tc>
      </w:tr>
      <w:tr w:rsidR="00B37391" w:rsidRPr="00080E4F" w14:paraId="7C6F48F6" w14:textId="77777777" w:rsidTr="00DD68F5">
        <w:tc>
          <w:tcPr>
            <w:tcW w:w="0" w:type="auto"/>
            <w:vAlign w:val="center"/>
          </w:tcPr>
          <w:p w14:paraId="0895B7AF" w14:textId="77777777" w:rsidR="00B37391" w:rsidRPr="00080E4F" w:rsidRDefault="00B37391" w:rsidP="00DD68F5">
            <w:pPr>
              <w:spacing w:after="0" w:line="360" w:lineRule="auto"/>
              <w:rPr>
                <w:rFonts w:ascii="Arial" w:hAnsi="Arial" w:cs="Times New Roman"/>
                <w:b/>
                <w:sz w:val="14"/>
                <w:szCs w:val="14"/>
                <w:lang w:val="en-GB"/>
              </w:rPr>
            </w:pPr>
            <w:r w:rsidRPr="00080E4F">
              <w:rPr>
                <w:rFonts w:ascii="Arial" w:hAnsi="Arial" w:cs="Times New Roman"/>
                <w:b/>
                <w:sz w:val="14"/>
                <w:szCs w:val="14"/>
                <w:lang w:val="en-GB"/>
              </w:rPr>
              <w:t>Scaling correction factor for the Yuan-Bentler correction</w:t>
            </w:r>
          </w:p>
        </w:tc>
        <w:tc>
          <w:tcPr>
            <w:tcW w:w="0" w:type="auto"/>
            <w:vAlign w:val="center"/>
          </w:tcPr>
          <w:p w14:paraId="72B47C0E"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1.414</w:t>
            </w:r>
          </w:p>
        </w:tc>
        <w:tc>
          <w:tcPr>
            <w:tcW w:w="0" w:type="auto"/>
            <w:vAlign w:val="center"/>
          </w:tcPr>
          <w:p w14:paraId="110809DE"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1.325</w:t>
            </w:r>
          </w:p>
        </w:tc>
      </w:tr>
      <w:tr w:rsidR="00B37391" w:rsidRPr="00080E4F" w14:paraId="44020220" w14:textId="77777777" w:rsidTr="00DD68F5">
        <w:tc>
          <w:tcPr>
            <w:tcW w:w="0" w:type="auto"/>
            <w:vAlign w:val="center"/>
          </w:tcPr>
          <w:p w14:paraId="544EF1DD"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b/>
                <w:sz w:val="14"/>
                <w:szCs w:val="14"/>
                <w:lang w:val="en-GB"/>
              </w:rPr>
              <w:t>Robust</w:t>
            </w:r>
            <w:r w:rsidRPr="00080E4F">
              <w:rPr>
                <w:rFonts w:ascii="Arial" w:hAnsi="Arial" w:cs="Times New Roman"/>
                <w:sz w:val="14"/>
                <w:szCs w:val="14"/>
                <w:lang w:val="en-GB"/>
              </w:rPr>
              <w:t xml:space="preserve"> </w:t>
            </w:r>
            <w:r w:rsidRPr="00080E4F">
              <w:rPr>
                <w:rFonts w:ascii="Arial" w:hAnsi="Arial" w:cs="Times New Roman"/>
                <w:b/>
                <w:sz w:val="14"/>
                <w:szCs w:val="14"/>
                <w:lang w:val="en-GB"/>
              </w:rPr>
              <w:t>CFI</w:t>
            </w:r>
            <w:r w:rsidRPr="00080E4F">
              <w:rPr>
                <w:rFonts w:ascii="Arial" w:hAnsi="Arial" w:cs="Times New Roman"/>
                <w:sz w:val="14"/>
                <w:szCs w:val="14"/>
                <w:lang w:val="en-GB"/>
              </w:rPr>
              <w:t>:</w:t>
            </w:r>
          </w:p>
        </w:tc>
        <w:tc>
          <w:tcPr>
            <w:tcW w:w="0" w:type="auto"/>
            <w:vAlign w:val="center"/>
          </w:tcPr>
          <w:p w14:paraId="73A185B9"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0.977</w:t>
            </w:r>
          </w:p>
        </w:tc>
        <w:tc>
          <w:tcPr>
            <w:tcW w:w="0" w:type="auto"/>
            <w:vAlign w:val="center"/>
          </w:tcPr>
          <w:p w14:paraId="1693ED44"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0.997</w:t>
            </w:r>
          </w:p>
        </w:tc>
      </w:tr>
      <w:tr w:rsidR="00B37391" w:rsidRPr="00080E4F" w14:paraId="3509099B" w14:textId="77777777" w:rsidTr="00DD68F5">
        <w:tc>
          <w:tcPr>
            <w:tcW w:w="0" w:type="auto"/>
            <w:vAlign w:val="center"/>
          </w:tcPr>
          <w:p w14:paraId="1C1856DA"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b/>
                <w:sz w:val="14"/>
                <w:szCs w:val="14"/>
                <w:lang w:val="en-GB"/>
              </w:rPr>
              <w:t>Robust TLI:</w:t>
            </w:r>
          </w:p>
        </w:tc>
        <w:tc>
          <w:tcPr>
            <w:tcW w:w="0" w:type="auto"/>
            <w:vAlign w:val="center"/>
          </w:tcPr>
          <w:p w14:paraId="6CC898C6"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0.973</w:t>
            </w:r>
          </w:p>
        </w:tc>
        <w:tc>
          <w:tcPr>
            <w:tcW w:w="0" w:type="auto"/>
            <w:vAlign w:val="center"/>
          </w:tcPr>
          <w:p w14:paraId="6699CAE1"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0.990</w:t>
            </w:r>
          </w:p>
        </w:tc>
      </w:tr>
      <w:tr w:rsidR="00B37391" w:rsidRPr="00080E4F" w14:paraId="3FDB0D03" w14:textId="77777777" w:rsidTr="00DD68F5">
        <w:tc>
          <w:tcPr>
            <w:tcW w:w="0" w:type="auto"/>
            <w:vAlign w:val="center"/>
          </w:tcPr>
          <w:p w14:paraId="36C2606B"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b/>
                <w:sz w:val="14"/>
                <w:szCs w:val="14"/>
                <w:lang w:val="en-GB"/>
              </w:rPr>
              <w:t>Robust RMSEA (P-value) 90 % CI</w:t>
            </w:r>
            <w:r w:rsidRPr="00080E4F">
              <w:rPr>
                <w:rFonts w:ascii="Arial" w:hAnsi="Arial" w:cs="Times New Roman"/>
                <w:sz w:val="14"/>
                <w:szCs w:val="14"/>
                <w:lang w:val="en-GB"/>
              </w:rPr>
              <w:t>:</w:t>
            </w:r>
          </w:p>
        </w:tc>
        <w:tc>
          <w:tcPr>
            <w:tcW w:w="0" w:type="auto"/>
            <w:vAlign w:val="center"/>
          </w:tcPr>
          <w:p w14:paraId="59F9ABEE"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0.057 (0.629) 0.045  0.070</w:t>
            </w:r>
          </w:p>
        </w:tc>
        <w:tc>
          <w:tcPr>
            <w:tcW w:w="0" w:type="auto"/>
            <w:vAlign w:val="center"/>
          </w:tcPr>
          <w:p w14:paraId="5A45B91A"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0.072 (0.268) 0.010  0.139</w:t>
            </w:r>
          </w:p>
        </w:tc>
      </w:tr>
      <w:tr w:rsidR="00B37391" w:rsidRPr="00080E4F" w14:paraId="6B54BD10" w14:textId="77777777" w:rsidTr="00DD68F5">
        <w:tc>
          <w:tcPr>
            <w:tcW w:w="0" w:type="auto"/>
            <w:vAlign w:val="center"/>
          </w:tcPr>
          <w:p w14:paraId="518EFB83"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b/>
                <w:sz w:val="14"/>
                <w:szCs w:val="14"/>
                <w:lang w:val="en-GB"/>
              </w:rPr>
              <w:t>SRMR</w:t>
            </w:r>
            <w:r w:rsidRPr="00080E4F">
              <w:rPr>
                <w:rFonts w:ascii="Arial" w:hAnsi="Arial" w:cs="Times New Roman"/>
                <w:sz w:val="14"/>
                <w:szCs w:val="14"/>
                <w:lang w:val="en-GB"/>
              </w:rPr>
              <w:t>:</w:t>
            </w:r>
          </w:p>
        </w:tc>
        <w:tc>
          <w:tcPr>
            <w:tcW w:w="0" w:type="auto"/>
            <w:vAlign w:val="center"/>
          </w:tcPr>
          <w:p w14:paraId="7553BF1B"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0.027</w:t>
            </w:r>
          </w:p>
        </w:tc>
        <w:tc>
          <w:tcPr>
            <w:tcW w:w="0" w:type="auto"/>
            <w:vAlign w:val="center"/>
          </w:tcPr>
          <w:p w14:paraId="28D76BF1"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0.008</w:t>
            </w:r>
          </w:p>
        </w:tc>
      </w:tr>
      <w:tr w:rsidR="00B37391" w:rsidRPr="00080E4F" w14:paraId="00FD379F" w14:textId="77777777" w:rsidTr="00DD68F5">
        <w:tc>
          <w:tcPr>
            <w:tcW w:w="0" w:type="auto"/>
            <w:vAlign w:val="center"/>
          </w:tcPr>
          <w:p w14:paraId="2CE5F7B7"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b/>
                <w:bCs/>
                <w:sz w:val="14"/>
                <w:szCs w:val="14"/>
                <w:lang w:val="en-GB"/>
              </w:rPr>
              <w:t xml:space="preserve">McDonald’s omega (ω) </w:t>
            </w:r>
            <w:r w:rsidRPr="00080E4F">
              <w:rPr>
                <w:rFonts w:ascii="Arial" w:hAnsi="Arial" w:cs="Times New Roman"/>
                <w:b/>
                <w:bCs/>
                <w:sz w:val="14"/>
                <w:szCs w:val="14"/>
                <w:vertAlign w:val="subscript"/>
                <w:lang w:val="en-GB"/>
              </w:rPr>
              <w:t>total</w:t>
            </w:r>
          </w:p>
        </w:tc>
        <w:tc>
          <w:tcPr>
            <w:tcW w:w="0" w:type="auto"/>
            <w:vAlign w:val="center"/>
          </w:tcPr>
          <w:p w14:paraId="0D5CE659"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0.94</w:t>
            </w:r>
          </w:p>
        </w:tc>
        <w:tc>
          <w:tcPr>
            <w:tcW w:w="0" w:type="auto"/>
            <w:vAlign w:val="center"/>
          </w:tcPr>
          <w:p w14:paraId="3FFDA705"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0.92</w:t>
            </w:r>
          </w:p>
        </w:tc>
      </w:tr>
      <w:tr w:rsidR="00B37391" w:rsidRPr="00080E4F" w14:paraId="7F1FCDCB" w14:textId="77777777" w:rsidTr="00DD68F5">
        <w:tc>
          <w:tcPr>
            <w:tcW w:w="0" w:type="auto"/>
            <w:vAlign w:val="center"/>
          </w:tcPr>
          <w:p w14:paraId="0D4B8936"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b/>
                <w:bCs/>
                <w:sz w:val="14"/>
                <w:szCs w:val="14"/>
                <w:lang w:val="en-GB"/>
              </w:rPr>
              <w:t xml:space="preserve">ω </w:t>
            </w:r>
            <w:r w:rsidRPr="00080E4F">
              <w:rPr>
                <w:rFonts w:ascii="Arial" w:hAnsi="Arial" w:cs="Times New Roman"/>
                <w:b/>
                <w:bCs/>
                <w:sz w:val="14"/>
                <w:szCs w:val="14"/>
                <w:vertAlign w:val="subscript"/>
                <w:lang w:val="en-GB"/>
              </w:rPr>
              <w:t>modern homonegativity</w:t>
            </w:r>
          </w:p>
        </w:tc>
        <w:tc>
          <w:tcPr>
            <w:tcW w:w="0" w:type="auto"/>
            <w:vAlign w:val="center"/>
          </w:tcPr>
          <w:p w14:paraId="25DB83CF"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0.94</w:t>
            </w:r>
          </w:p>
        </w:tc>
        <w:tc>
          <w:tcPr>
            <w:tcW w:w="0" w:type="auto"/>
            <w:vAlign w:val="center"/>
          </w:tcPr>
          <w:p w14:paraId="715C5B19" w14:textId="77777777" w:rsidR="00B37391" w:rsidRPr="00080E4F" w:rsidRDefault="00B37391" w:rsidP="00DD68F5">
            <w:pPr>
              <w:spacing w:after="0" w:line="360" w:lineRule="auto"/>
              <w:rPr>
                <w:rFonts w:ascii="Arial" w:hAnsi="Arial" w:cs="Times New Roman"/>
                <w:sz w:val="14"/>
                <w:szCs w:val="14"/>
                <w:lang w:val="en-GB"/>
              </w:rPr>
            </w:pPr>
            <w:r w:rsidRPr="00080E4F">
              <w:rPr>
                <w:rFonts w:ascii="Arial" w:hAnsi="Arial" w:cs="Times New Roman"/>
                <w:sz w:val="14"/>
                <w:szCs w:val="14"/>
                <w:lang w:val="en-GB"/>
              </w:rPr>
              <w:t>0.92</w:t>
            </w:r>
          </w:p>
        </w:tc>
      </w:tr>
      <w:tr w:rsidR="00B37391" w:rsidRPr="00080E4F" w14:paraId="29C5490B" w14:textId="77777777" w:rsidTr="00DD68F5">
        <w:tc>
          <w:tcPr>
            <w:tcW w:w="0" w:type="auto"/>
            <w:gridSpan w:val="3"/>
            <w:vAlign w:val="center"/>
          </w:tcPr>
          <w:p w14:paraId="0226E900" w14:textId="77777777" w:rsidR="00B37391" w:rsidRPr="00080E4F" w:rsidRDefault="00B37391" w:rsidP="00DD68F5">
            <w:pPr>
              <w:spacing w:after="0" w:line="360" w:lineRule="auto"/>
              <w:rPr>
                <w:rFonts w:ascii="Arial" w:hAnsi="Arial" w:cs="Times New Roman"/>
                <w:bCs/>
                <w:sz w:val="14"/>
                <w:szCs w:val="14"/>
                <w:lang w:val="en-GB"/>
              </w:rPr>
            </w:pPr>
            <w:r w:rsidRPr="00080E4F">
              <w:rPr>
                <w:rFonts w:ascii="Arial" w:hAnsi="Arial" w:cs="Times New Roman"/>
                <w:bCs/>
                <w:sz w:val="14"/>
                <w:szCs w:val="14"/>
                <w:lang w:val="en-GB"/>
              </w:rPr>
              <w:t>All paths are significant at p &lt; 0.001 level, except mhs3 (p &lt; 0.05) in the model with all indicators.</w:t>
            </w:r>
          </w:p>
        </w:tc>
      </w:tr>
    </w:tbl>
    <w:p w14:paraId="108FECA4" w14:textId="77777777" w:rsidR="00B37391" w:rsidRPr="00080E4F" w:rsidRDefault="00B37391" w:rsidP="00B37391">
      <w:pPr>
        <w:rPr>
          <w:rFonts w:ascii="Arial" w:hAnsi="Arial" w:cs="Times New Roman"/>
          <w:sz w:val="14"/>
          <w:szCs w:val="14"/>
          <w:lang w:val="en-GB"/>
        </w:rPr>
      </w:pPr>
    </w:p>
    <w:p w14:paraId="53115D1C" w14:textId="77777777" w:rsidR="00B37391" w:rsidRDefault="00B37391" w:rsidP="00B37391">
      <w:pPr>
        <w:pStyle w:val="Caption"/>
        <w:keepNext/>
        <w:rPr>
          <w:rFonts w:ascii="Times New Roman" w:hAnsi="Times New Roman" w:cs="Times New Roman"/>
          <w:i w:val="0"/>
          <w:smallCaps/>
          <w:color w:val="auto"/>
          <w:sz w:val="24"/>
          <w:szCs w:val="24"/>
          <w:lang w:val="en-GB"/>
        </w:rPr>
      </w:pPr>
    </w:p>
    <w:p w14:paraId="4888355D" w14:textId="4508DB7A" w:rsidR="00B1192B" w:rsidRPr="007D6E46" w:rsidRDefault="00B1192B"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Table 9</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Modern </w:t>
      </w:r>
      <w:r w:rsidR="005153E5" w:rsidRPr="007D6E46">
        <w:rPr>
          <w:rFonts w:ascii="Times New Roman" w:hAnsi="Times New Roman" w:cs="Times New Roman"/>
          <w:color w:val="auto"/>
          <w:sz w:val="24"/>
          <w:szCs w:val="24"/>
          <w:lang w:val="en-GB"/>
        </w:rPr>
        <w:t>h</w:t>
      </w:r>
      <w:r w:rsidRPr="007D6E46">
        <w:rPr>
          <w:rFonts w:ascii="Times New Roman" w:hAnsi="Times New Roman" w:cs="Times New Roman"/>
          <w:color w:val="auto"/>
          <w:sz w:val="24"/>
          <w:szCs w:val="24"/>
          <w:lang w:val="en-GB"/>
        </w:rPr>
        <w:t xml:space="preserve">omonegativity </w:t>
      </w:r>
      <w:r w:rsidR="005153E5" w:rsidRPr="007D6E46">
        <w:rPr>
          <w:rFonts w:ascii="Times New Roman" w:hAnsi="Times New Roman" w:cs="Times New Roman"/>
          <w:color w:val="auto"/>
          <w:sz w:val="24"/>
          <w:szCs w:val="24"/>
          <w:lang w:val="en-GB"/>
        </w:rPr>
        <w:t>s</w:t>
      </w:r>
      <w:r w:rsidRPr="007D6E46">
        <w:rPr>
          <w:rFonts w:ascii="Times New Roman" w:hAnsi="Times New Roman" w:cs="Times New Roman"/>
          <w:color w:val="auto"/>
          <w:sz w:val="24"/>
          <w:szCs w:val="24"/>
          <w:lang w:val="en-GB"/>
        </w:rPr>
        <w:t>cale, chi square difference test for long and short/revised measurement models</w:t>
      </w:r>
    </w:p>
    <w:tbl>
      <w:tblPr>
        <w:tblStyle w:val="GridTableLight"/>
        <w:tblW w:w="0" w:type="auto"/>
        <w:tblLayout w:type="fixed"/>
        <w:tblLook w:val="04A0" w:firstRow="1" w:lastRow="0" w:firstColumn="1" w:lastColumn="0" w:noHBand="0" w:noVBand="1"/>
      </w:tblPr>
      <w:tblGrid>
        <w:gridCol w:w="1493"/>
        <w:gridCol w:w="629"/>
        <w:gridCol w:w="850"/>
        <w:gridCol w:w="851"/>
        <w:gridCol w:w="850"/>
        <w:gridCol w:w="914"/>
        <w:gridCol w:w="645"/>
        <w:gridCol w:w="993"/>
      </w:tblGrid>
      <w:tr w:rsidR="00B37391" w:rsidRPr="00484A21" w14:paraId="1F8FCE3F" w14:textId="77777777" w:rsidTr="00DD68F5">
        <w:tc>
          <w:tcPr>
            <w:tcW w:w="7225" w:type="dxa"/>
            <w:gridSpan w:val="8"/>
            <w:vAlign w:val="center"/>
          </w:tcPr>
          <w:p w14:paraId="3A6DC0F2"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Scaled Chi Square Difference Test</w:t>
            </w:r>
          </w:p>
        </w:tc>
      </w:tr>
      <w:tr w:rsidR="00B37391" w:rsidRPr="00484A21" w14:paraId="46BE2993" w14:textId="77777777" w:rsidTr="00DD68F5">
        <w:tc>
          <w:tcPr>
            <w:tcW w:w="1493" w:type="dxa"/>
            <w:vAlign w:val="center"/>
          </w:tcPr>
          <w:p w14:paraId="6AE8018E" w14:textId="77777777" w:rsidR="00B37391" w:rsidRPr="00484A21" w:rsidRDefault="00B37391" w:rsidP="00DD68F5">
            <w:pPr>
              <w:spacing w:after="0" w:line="360" w:lineRule="auto"/>
              <w:rPr>
                <w:rFonts w:ascii="Arial" w:hAnsi="Arial" w:cs="Times New Roman"/>
                <w:sz w:val="14"/>
                <w:szCs w:val="14"/>
                <w:lang w:val="en-GB"/>
              </w:rPr>
            </w:pPr>
          </w:p>
        </w:tc>
        <w:tc>
          <w:tcPr>
            <w:tcW w:w="629" w:type="dxa"/>
            <w:vAlign w:val="center"/>
          </w:tcPr>
          <w:p w14:paraId="6190870A" w14:textId="77777777" w:rsidR="00B37391" w:rsidRPr="00484A21" w:rsidRDefault="00B37391" w:rsidP="00DD68F5">
            <w:pPr>
              <w:spacing w:after="0" w:line="360" w:lineRule="auto"/>
              <w:rPr>
                <w:rFonts w:ascii="Arial" w:hAnsi="Arial" w:cs="Times New Roman"/>
                <w:b/>
                <w:bCs/>
                <w:sz w:val="14"/>
                <w:szCs w:val="14"/>
                <w:lang w:val="en-GB"/>
              </w:rPr>
            </w:pPr>
            <w:r w:rsidRPr="00484A21">
              <w:rPr>
                <w:rFonts w:ascii="Arial" w:hAnsi="Arial" w:cs="Times New Roman"/>
                <w:b/>
                <w:bCs/>
                <w:sz w:val="14"/>
                <w:szCs w:val="14"/>
                <w:lang w:val="en-GB"/>
              </w:rPr>
              <w:t>Df</w:t>
            </w:r>
          </w:p>
        </w:tc>
        <w:tc>
          <w:tcPr>
            <w:tcW w:w="850" w:type="dxa"/>
            <w:vAlign w:val="center"/>
          </w:tcPr>
          <w:p w14:paraId="00997E67" w14:textId="77777777" w:rsidR="00B37391" w:rsidRPr="00484A21" w:rsidRDefault="00B37391" w:rsidP="00DD68F5">
            <w:pPr>
              <w:spacing w:after="0" w:line="360" w:lineRule="auto"/>
              <w:rPr>
                <w:rFonts w:ascii="Arial" w:hAnsi="Arial" w:cs="Times New Roman"/>
                <w:b/>
                <w:bCs/>
                <w:sz w:val="14"/>
                <w:szCs w:val="14"/>
                <w:lang w:val="en-GB"/>
              </w:rPr>
            </w:pPr>
            <w:r w:rsidRPr="00484A21">
              <w:rPr>
                <w:rFonts w:ascii="Arial" w:hAnsi="Arial" w:cs="Times New Roman"/>
                <w:b/>
                <w:bCs/>
                <w:sz w:val="14"/>
                <w:szCs w:val="14"/>
                <w:lang w:val="en-GB"/>
              </w:rPr>
              <w:t>AIC</w:t>
            </w:r>
          </w:p>
        </w:tc>
        <w:tc>
          <w:tcPr>
            <w:tcW w:w="851" w:type="dxa"/>
            <w:vAlign w:val="center"/>
          </w:tcPr>
          <w:p w14:paraId="1B92DAE2" w14:textId="77777777" w:rsidR="00B37391" w:rsidRPr="00484A21" w:rsidRDefault="00B37391" w:rsidP="00DD68F5">
            <w:pPr>
              <w:spacing w:after="0" w:line="360" w:lineRule="auto"/>
              <w:rPr>
                <w:rFonts w:ascii="Arial" w:hAnsi="Arial" w:cs="Times New Roman"/>
                <w:b/>
                <w:bCs/>
                <w:sz w:val="14"/>
                <w:szCs w:val="14"/>
                <w:lang w:val="en-GB"/>
              </w:rPr>
            </w:pPr>
            <w:r w:rsidRPr="00484A21">
              <w:rPr>
                <w:rFonts w:ascii="Arial" w:hAnsi="Arial" w:cs="Times New Roman"/>
                <w:b/>
                <w:bCs/>
                <w:sz w:val="14"/>
                <w:szCs w:val="14"/>
                <w:lang w:val="en-GB"/>
              </w:rPr>
              <w:t>BIC</w:t>
            </w:r>
          </w:p>
        </w:tc>
        <w:tc>
          <w:tcPr>
            <w:tcW w:w="850" w:type="dxa"/>
            <w:vAlign w:val="center"/>
          </w:tcPr>
          <w:p w14:paraId="6BE3E30C" w14:textId="77777777" w:rsidR="00B37391" w:rsidRPr="00484A21" w:rsidRDefault="00B37391" w:rsidP="00DD68F5">
            <w:pPr>
              <w:spacing w:after="0" w:line="360" w:lineRule="auto"/>
              <w:rPr>
                <w:rFonts w:ascii="Arial" w:hAnsi="Arial" w:cs="Times New Roman"/>
                <w:b/>
                <w:bCs/>
                <w:sz w:val="14"/>
                <w:szCs w:val="14"/>
                <w:lang w:val="en-GB"/>
              </w:rPr>
            </w:pPr>
            <w:r w:rsidRPr="00484A21">
              <w:rPr>
                <w:rFonts w:ascii="Arial" w:hAnsi="Arial" w:cs="Times New Roman"/>
                <w:b/>
                <w:bCs/>
                <w:sz w:val="14"/>
                <w:szCs w:val="14"/>
                <w:lang w:val="en-GB"/>
              </w:rPr>
              <w:t>Chisq</w:t>
            </w:r>
          </w:p>
        </w:tc>
        <w:tc>
          <w:tcPr>
            <w:tcW w:w="914" w:type="dxa"/>
            <w:vAlign w:val="center"/>
          </w:tcPr>
          <w:p w14:paraId="208A2BA0" w14:textId="77777777" w:rsidR="00B37391" w:rsidRPr="00484A21" w:rsidRDefault="00B37391" w:rsidP="00DD68F5">
            <w:pPr>
              <w:spacing w:after="0" w:line="360" w:lineRule="auto"/>
              <w:rPr>
                <w:rFonts w:ascii="Arial" w:hAnsi="Arial" w:cs="Times New Roman"/>
                <w:b/>
                <w:bCs/>
                <w:sz w:val="14"/>
                <w:szCs w:val="14"/>
                <w:lang w:val="en-GB"/>
              </w:rPr>
            </w:pPr>
            <w:r w:rsidRPr="00484A21">
              <w:rPr>
                <w:rFonts w:ascii="Arial" w:hAnsi="Arial" w:cs="Times New Roman"/>
                <w:b/>
                <w:bCs/>
                <w:sz w:val="14"/>
                <w:szCs w:val="14"/>
                <w:lang w:val="en-GB"/>
              </w:rPr>
              <w:t>Chisq diff</w:t>
            </w:r>
          </w:p>
        </w:tc>
        <w:tc>
          <w:tcPr>
            <w:tcW w:w="645" w:type="dxa"/>
            <w:vAlign w:val="center"/>
          </w:tcPr>
          <w:p w14:paraId="6FB85657" w14:textId="77777777" w:rsidR="00B37391" w:rsidRPr="00484A21" w:rsidRDefault="00B37391" w:rsidP="00DD68F5">
            <w:pPr>
              <w:spacing w:after="0" w:line="360" w:lineRule="auto"/>
              <w:rPr>
                <w:rFonts w:ascii="Arial" w:hAnsi="Arial" w:cs="Times New Roman"/>
                <w:b/>
                <w:bCs/>
                <w:sz w:val="14"/>
                <w:szCs w:val="14"/>
                <w:lang w:val="en-GB"/>
              </w:rPr>
            </w:pPr>
            <w:r w:rsidRPr="00484A21">
              <w:rPr>
                <w:rFonts w:ascii="Arial" w:hAnsi="Arial" w:cs="Times New Roman"/>
                <w:b/>
                <w:bCs/>
                <w:sz w:val="14"/>
                <w:szCs w:val="14"/>
                <w:lang w:val="en-GB"/>
              </w:rPr>
              <w:t>Df diff</w:t>
            </w:r>
          </w:p>
        </w:tc>
        <w:tc>
          <w:tcPr>
            <w:tcW w:w="993" w:type="dxa"/>
            <w:vAlign w:val="center"/>
          </w:tcPr>
          <w:p w14:paraId="0DD530CF" w14:textId="77777777" w:rsidR="00B37391" w:rsidRPr="00484A21" w:rsidRDefault="00B37391" w:rsidP="00DD68F5">
            <w:pPr>
              <w:spacing w:after="0" w:line="360" w:lineRule="auto"/>
              <w:rPr>
                <w:rFonts w:ascii="Arial" w:hAnsi="Arial" w:cs="Times New Roman"/>
                <w:b/>
                <w:bCs/>
                <w:sz w:val="14"/>
                <w:szCs w:val="14"/>
                <w:lang w:val="en-GB"/>
              </w:rPr>
            </w:pPr>
            <w:r w:rsidRPr="00484A21">
              <w:rPr>
                <w:rFonts w:ascii="Arial" w:hAnsi="Arial" w:cs="Times New Roman"/>
                <w:b/>
                <w:bCs/>
                <w:sz w:val="14"/>
                <w:szCs w:val="14"/>
                <w:lang w:val="en-GB"/>
              </w:rPr>
              <w:t>Pr(&gt;Chisq)</w:t>
            </w:r>
          </w:p>
        </w:tc>
      </w:tr>
      <w:tr w:rsidR="00B37391" w:rsidRPr="00484A21" w14:paraId="03E1E8BF" w14:textId="77777777" w:rsidTr="00DD68F5">
        <w:tc>
          <w:tcPr>
            <w:tcW w:w="1493" w:type="dxa"/>
            <w:vAlign w:val="center"/>
          </w:tcPr>
          <w:p w14:paraId="084DC4F9"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Long model</w:t>
            </w:r>
          </w:p>
        </w:tc>
        <w:tc>
          <w:tcPr>
            <w:tcW w:w="629" w:type="dxa"/>
            <w:vAlign w:val="center"/>
          </w:tcPr>
          <w:p w14:paraId="2A8A2C65"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65</w:t>
            </w:r>
          </w:p>
        </w:tc>
        <w:tc>
          <w:tcPr>
            <w:tcW w:w="850" w:type="dxa"/>
            <w:vAlign w:val="center"/>
          </w:tcPr>
          <w:p w14:paraId="11D5F16A"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15117.2</w:t>
            </w:r>
          </w:p>
        </w:tc>
        <w:tc>
          <w:tcPr>
            <w:tcW w:w="851" w:type="dxa"/>
            <w:vAlign w:val="center"/>
          </w:tcPr>
          <w:p w14:paraId="579B375D"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15284.8</w:t>
            </w:r>
          </w:p>
        </w:tc>
        <w:tc>
          <w:tcPr>
            <w:tcW w:w="850" w:type="dxa"/>
            <w:vAlign w:val="center"/>
          </w:tcPr>
          <w:p w14:paraId="78A7CC0A"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146.587</w:t>
            </w:r>
          </w:p>
        </w:tc>
        <w:tc>
          <w:tcPr>
            <w:tcW w:w="914" w:type="dxa"/>
            <w:vAlign w:val="center"/>
          </w:tcPr>
          <w:p w14:paraId="584B92FE" w14:textId="77777777" w:rsidR="00B37391" w:rsidRPr="00484A21" w:rsidRDefault="00B37391" w:rsidP="00DD68F5">
            <w:pPr>
              <w:spacing w:after="0" w:line="360" w:lineRule="auto"/>
              <w:rPr>
                <w:rFonts w:ascii="Arial" w:hAnsi="Arial" w:cs="Times New Roman"/>
                <w:sz w:val="14"/>
                <w:szCs w:val="14"/>
                <w:lang w:val="en-GB"/>
              </w:rPr>
            </w:pPr>
          </w:p>
        </w:tc>
        <w:tc>
          <w:tcPr>
            <w:tcW w:w="645" w:type="dxa"/>
            <w:vAlign w:val="center"/>
          </w:tcPr>
          <w:p w14:paraId="665301BF" w14:textId="77777777" w:rsidR="00B37391" w:rsidRPr="00484A21" w:rsidRDefault="00B37391" w:rsidP="00DD68F5">
            <w:pPr>
              <w:spacing w:after="0" w:line="360" w:lineRule="auto"/>
              <w:rPr>
                <w:rFonts w:ascii="Arial" w:hAnsi="Arial" w:cs="Times New Roman"/>
                <w:sz w:val="14"/>
                <w:szCs w:val="14"/>
                <w:lang w:val="en-GB"/>
              </w:rPr>
            </w:pPr>
          </w:p>
        </w:tc>
        <w:tc>
          <w:tcPr>
            <w:tcW w:w="993" w:type="dxa"/>
            <w:vAlign w:val="center"/>
          </w:tcPr>
          <w:p w14:paraId="1976F6AC" w14:textId="77777777" w:rsidR="00B37391" w:rsidRPr="00484A21" w:rsidRDefault="00B37391" w:rsidP="00DD68F5">
            <w:pPr>
              <w:spacing w:after="0" w:line="360" w:lineRule="auto"/>
              <w:rPr>
                <w:rFonts w:ascii="Arial" w:hAnsi="Arial" w:cs="Times New Roman"/>
                <w:sz w:val="14"/>
                <w:szCs w:val="14"/>
                <w:lang w:val="en-GB"/>
              </w:rPr>
            </w:pPr>
          </w:p>
        </w:tc>
      </w:tr>
      <w:tr w:rsidR="00B37391" w:rsidRPr="00484A21" w14:paraId="78130A75" w14:textId="77777777" w:rsidTr="00DD68F5">
        <w:tc>
          <w:tcPr>
            <w:tcW w:w="1493" w:type="dxa"/>
            <w:vAlign w:val="center"/>
          </w:tcPr>
          <w:p w14:paraId="0CAAAD13"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Revised/short model</w:t>
            </w:r>
          </w:p>
        </w:tc>
        <w:tc>
          <w:tcPr>
            <w:tcW w:w="629" w:type="dxa"/>
            <w:vAlign w:val="center"/>
          </w:tcPr>
          <w:p w14:paraId="0ABE6289"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2</w:t>
            </w:r>
          </w:p>
        </w:tc>
        <w:tc>
          <w:tcPr>
            <w:tcW w:w="850" w:type="dxa"/>
            <w:vAlign w:val="center"/>
          </w:tcPr>
          <w:p w14:paraId="44D6D0D3"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4553.9</w:t>
            </w:r>
          </w:p>
        </w:tc>
        <w:tc>
          <w:tcPr>
            <w:tcW w:w="851" w:type="dxa"/>
            <w:vAlign w:val="center"/>
          </w:tcPr>
          <w:p w14:paraId="00160B31"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4605.5</w:t>
            </w:r>
          </w:p>
        </w:tc>
        <w:tc>
          <w:tcPr>
            <w:tcW w:w="850" w:type="dxa"/>
            <w:vAlign w:val="center"/>
          </w:tcPr>
          <w:p w14:paraId="68B816CA"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6.250</w:t>
            </w:r>
          </w:p>
        </w:tc>
        <w:tc>
          <w:tcPr>
            <w:tcW w:w="914" w:type="dxa"/>
            <w:vAlign w:val="center"/>
          </w:tcPr>
          <w:p w14:paraId="794F21DE"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140.337</w:t>
            </w:r>
          </w:p>
        </w:tc>
        <w:tc>
          <w:tcPr>
            <w:tcW w:w="645" w:type="dxa"/>
            <w:vAlign w:val="center"/>
          </w:tcPr>
          <w:p w14:paraId="6BD32AFF"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63</w:t>
            </w:r>
          </w:p>
        </w:tc>
        <w:tc>
          <w:tcPr>
            <w:tcW w:w="993" w:type="dxa"/>
            <w:vAlign w:val="center"/>
          </w:tcPr>
          <w:p w14:paraId="1F256150" w14:textId="77777777" w:rsidR="00B37391" w:rsidRPr="00484A21" w:rsidRDefault="00B37391" w:rsidP="00DD68F5">
            <w:pPr>
              <w:spacing w:after="0" w:line="360" w:lineRule="auto"/>
              <w:rPr>
                <w:rFonts w:ascii="Arial" w:hAnsi="Arial" w:cs="Times New Roman"/>
                <w:sz w:val="14"/>
                <w:szCs w:val="14"/>
                <w:lang w:val="en-GB"/>
              </w:rPr>
            </w:pPr>
            <w:r w:rsidRPr="00484A21">
              <w:rPr>
                <w:rFonts w:ascii="Arial" w:hAnsi="Arial" w:cs="Times New Roman"/>
                <w:sz w:val="14"/>
                <w:szCs w:val="14"/>
                <w:lang w:val="en-GB"/>
              </w:rPr>
              <w:t>&lt; .0000</w:t>
            </w:r>
          </w:p>
        </w:tc>
      </w:tr>
    </w:tbl>
    <w:p w14:paraId="0D8526E3" w14:textId="77777777" w:rsidR="00B37391" w:rsidRPr="00484A21" w:rsidRDefault="00B37391" w:rsidP="00B37391">
      <w:pPr>
        <w:rPr>
          <w:rFonts w:ascii="Arial" w:hAnsi="Arial"/>
          <w:sz w:val="14"/>
          <w:szCs w:val="14"/>
        </w:rPr>
      </w:pPr>
    </w:p>
    <w:p w14:paraId="2C7400CF" w14:textId="78DB878E" w:rsidR="00B1192B" w:rsidRPr="007D6E46" w:rsidRDefault="00B1192B" w:rsidP="00B1192B"/>
    <w:p w14:paraId="6223D710" w14:textId="77777777" w:rsidR="00E918D0" w:rsidRPr="007D6E46" w:rsidRDefault="00E918D0" w:rsidP="00E918D0"/>
    <w:p w14:paraId="04184FCC" w14:textId="77777777" w:rsidR="003D4B85" w:rsidRPr="007D6E46" w:rsidRDefault="003D4B85" w:rsidP="003D4B85">
      <w:pPr>
        <w:rPr>
          <w:rFonts w:ascii="Times New Roman" w:hAnsi="Times New Roman" w:cs="Times New Roman"/>
          <w:sz w:val="24"/>
          <w:szCs w:val="24"/>
          <w:lang w:val="en-GB"/>
        </w:rPr>
      </w:pPr>
    </w:p>
    <w:p w14:paraId="50BB4EE6" w14:textId="77777777" w:rsidR="003D4B85" w:rsidRPr="007D6E46" w:rsidRDefault="003D4B85" w:rsidP="004F0EBF">
      <w:pPr>
        <w:pStyle w:val="ArtTexte"/>
        <w:rPr>
          <w:lang w:val="en-GB"/>
        </w:rPr>
      </w:pPr>
      <w:r w:rsidRPr="007D6E46">
        <w:rPr>
          <w:lang w:val="en-GB"/>
        </w:rPr>
        <w:t>Judging by the item information curves (IIC) and the category characteristic curves (CCC), there are quite a few bad items, which can be dropped (i.e. there is literally no information in mhs3). For parsimony and to improve the measurement model, we decided to keep only the best four items in the modern homonegativity scale. These items are mh8, mh9, mh11 and mh13. The dropped items either have low information or their CCCs indicate that the response options are not behaving in the intended ways (i.e. mhs10’s CCCs are much wider than desired; narrow and orderly curves indicate the response categories are functioning well).</w:t>
      </w:r>
    </w:p>
    <w:p w14:paraId="3CCEB5A1" w14:textId="77777777" w:rsidR="003D4B85" w:rsidRPr="007D6E46" w:rsidRDefault="003D4B85" w:rsidP="004F0EBF">
      <w:pPr>
        <w:pStyle w:val="ArtTexte"/>
        <w:rPr>
          <w:lang w:val="en-GB"/>
        </w:rPr>
      </w:pPr>
      <w:r w:rsidRPr="007D6E46">
        <w:rPr>
          <w:lang w:val="en-GB"/>
        </w:rPr>
        <w:t>We fitted two confirmatory factor analysis models (one with all the indicators and one with the four items) and compared their goodness of fit statistics with a chi-square test. We also pay attention to the overall goodness of fit statistics. Clearly, the revised/shortened model does a better job of measuring the construct parsimoniously. Therefore we decided to keep the revised/shortened measurement model for the modern homonegativity scale.</w:t>
      </w:r>
    </w:p>
    <w:p w14:paraId="611AC6CA" w14:textId="77777777" w:rsidR="003D4B85" w:rsidRPr="007D6E46" w:rsidRDefault="003D4B85" w:rsidP="003D4B85">
      <w:pPr>
        <w:rPr>
          <w:rFonts w:ascii="Times New Roman" w:hAnsi="Times New Roman" w:cs="Times New Roman"/>
          <w:sz w:val="24"/>
          <w:szCs w:val="24"/>
          <w:lang w:val="en-GB"/>
        </w:rPr>
      </w:pPr>
      <w:r w:rsidRPr="007D6E46">
        <w:rPr>
          <w:rFonts w:ascii="Times New Roman" w:hAnsi="Times New Roman" w:cs="Times New Roman"/>
          <w:sz w:val="24"/>
          <w:szCs w:val="24"/>
          <w:lang w:val="en-GB"/>
        </w:rPr>
        <w:br w:type="page"/>
      </w:r>
    </w:p>
    <w:p w14:paraId="5B492366" w14:textId="77777777" w:rsidR="003D4B85" w:rsidRPr="007D6E46" w:rsidRDefault="003D4B85" w:rsidP="00EA25E6">
      <w:pPr>
        <w:pStyle w:val="ArtTitre1"/>
        <w:rPr>
          <w:b/>
          <w:color w:val="auto"/>
        </w:rPr>
      </w:pPr>
      <w:r w:rsidRPr="007D6E46">
        <w:rPr>
          <w:b/>
          <w:color w:val="auto"/>
        </w:rPr>
        <w:t>Traditional Beliefs about Gender and Gender Identity</w:t>
      </w:r>
    </w:p>
    <w:p w14:paraId="6CE47343" w14:textId="669B887F" w:rsidR="003D4B85" w:rsidRPr="00D62C67" w:rsidRDefault="003D4B85" w:rsidP="003D4B85">
      <w:pPr>
        <w:pStyle w:val="Caption"/>
        <w:keepNext/>
        <w:rPr>
          <w:rFonts w:ascii="Times New Roman" w:hAnsi="Times New Roman" w:cs="Times New Roman"/>
          <w:color w:val="auto"/>
          <w:sz w:val="24"/>
          <w:szCs w:val="24"/>
          <w:lang w:val="en-GB"/>
        </w:rPr>
      </w:pPr>
    </w:p>
    <w:p w14:paraId="1F6A2027" w14:textId="54AC2919" w:rsidR="00EA25E6" w:rsidRPr="007D6E46" w:rsidRDefault="00EA25E6"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Table 10</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Descriptive statistics for Traditional beliefs about Gender &amp; Gender Identity Scale</w:t>
      </w:r>
    </w:p>
    <w:tbl>
      <w:tblPr>
        <w:tblW w:w="0" w:type="auto"/>
        <w:tblCellMar>
          <w:top w:w="15" w:type="dxa"/>
          <w:left w:w="15" w:type="dxa"/>
          <w:bottom w:w="15" w:type="dxa"/>
          <w:right w:w="15" w:type="dxa"/>
        </w:tblCellMar>
        <w:tblLook w:val="04A0" w:firstRow="1" w:lastRow="0" w:firstColumn="1" w:lastColumn="0" w:noHBand="0" w:noVBand="1"/>
      </w:tblPr>
      <w:tblGrid>
        <w:gridCol w:w="2604"/>
        <w:gridCol w:w="3380"/>
        <w:gridCol w:w="1173"/>
        <w:gridCol w:w="577"/>
        <w:gridCol w:w="499"/>
        <w:gridCol w:w="569"/>
        <w:gridCol w:w="732"/>
      </w:tblGrid>
      <w:tr w:rsidR="00B37391" w:rsidRPr="003F25E0" w14:paraId="40A9AFC2" w14:textId="77777777" w:rsidTr="00DD68F5">
        <w:tc>
          <w:tcPr>
            <w:tcW w:w="0" w:type="auto"/>
            <w:tcBorders>
              <w:top w:val="single" w:sz="4" w:space="0" w:color="auto"/>
              <w:bottom w:val="single" w:sz="4" w:space="0" w:color="auto"/>
            </w:tcBorders>
            <w:vAlign w:val="center"/>
          </w:tcPr>
          <w:p w14:paraId="1374F5B2" w14:textId="77777777" w:rsidR="00B37391" w:rsidRPr="003F25E0" w:rsidRDefault="00B37391" w:rsidP="00DD68F5">
            <w:pPr>
              <w:spacing w:after="0" w:line="240" w:lineRule="auto"/>
              <w:jc w:val="center"/>
              <w:rPr>
                <w:rFonts w:ascii="Arial" w:eastAsia="Times New Roman" w:hAnsi="Arial" w:cs="Times New Roman"/>
                <w:i/>
                <w:iCs/>
                <w:sz w:val="14"/>
                <w:szCs w:val="14"/>
                <w:lang w:val="en-GB"/>
              </w:rPr>
            </w:pPr>
            <w:r w:rsidRPr="003F25E0">
              <w:rPr>
                <w:rFonts w:ascii="Arial" w:eastAsia="Times New Roman" w:hAnsi="Arial" w:cs="Times New Roman"/>
                <w:i/>
                <w:iCs/>
                <w:sz w:val="14"/>
                <w:szCs w:val="14"/>
                <w:lang w:val="en-GB"/>
              </w:rPr>
              <w:t>Item wording in English</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090256F4" w14:textId="77777777" w:rsidR="00B37391" w:rsidRPr="003F25E0" w:rsidRDefault="00B37391" w:rsidP="00DD68F5">
            <w:pPr>
              <w:spacing w:after="0" w:line="240" w:lineRule="auto"/>
              <w:rPr>
                <w:rFonts w:ascii="Arial" w:eastAsia="Times New Roman" w:hAnsi="Arial" w:cs="Times New Roman"/>
                <w:i/>
                <w:iCs/>
                <w:sz w:val="14"/>
                <w:szCs w:val="14"/>
                <w:lang w:val="en-GB"/>
              </w:rPr>
            </w:pPr>
            <w:r w:rsidRPr="003F25E0">
              <w:rPr>
                <w:rFonts w:ascii="Arial" w:eastAsia="Times New Roman" w:hAnsi="Arial" w:cs="Times New Roman"/>
                <w:i/>
                <w:iCs/>
                <w:sz w:val="14"/>
                <w:szCs w:val="14"/>
                <w:lang w:val="en-GB"/>
              </w:rPr>
              <w:t>Item wording in Polish</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39CE8557" w14:textId="77777777" w:rsidR="00B37391" w:rsidRPr="003F25E0" w:rsidRDefault="00B37391" w:rsidP="00DD68F5">
            <w:pPr>
              <w:spacing w:after="0" w:line="240" w:lineRule="auto"/>
              <w:jc w:val="center"/>
              <w:rPr>
                <w:rFonts w:ascii="Arial" w:eastAsia="Times New Roman" w:hAnsi="Arial" w:cs="Times New Roman"/>
                <w:i/>
                <w:iCs/>
                <w:sz w:val="14"/>
                <w:szCs w:val="14"/>
                <w:lang w:val="en-GB"/>
              </w:rPr>
            </w:pPr>
            <w:r w:rsidRPr="003F25E0">
              <w:rPr>
                <w:rFonts w:ascii="Arial" w:eastAsia="Times New Roman" w:hAnsi="Arial" w:cs="Times New Roman"/>
                <w:i/>
                <w:iCs/>
                <w:sz w:val="14"/>
                <w:szCs w:val="14"/>
                <w:lang w:val="en-GB"/>
              </w:rPr>
              <w:t>Variable abbreviation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42DE2502" w14:textId="77777777" w:rsidR="00B37391" w:rsidRPr="003F25E0" w:rsidRDefault="00B37391" w:rsidP="00DD68F5">
            <w:pPr>
              <w:spacing w:after="0" w:line="240" w:lineRule="auto"/>
              <w:jc w:val="center"/>
              <w:rPr>
                <w:rFonts w:ascii="Arial" w:eastAsia="Times New Roman" w:hAnsi="Arial" w:cs="Times New Roman"/>
                <w:i/>
                <w:iCs/>
                <w:sz w:val="14"/>
                <w:szCs w:val="14"/>
                <w:lang w:val="en-GB"/>
              </w:rPr>
            </w:pPr>
            <w:r w:rsidRPr="003F25E0">
              <w:rPr>
                <w:rFonts w:ascii="Arial" w:eastAsia="Times New Roman" w:hAnsi="Arial" w:cs="Times New Roman"/>
                <w:i/>
                <w:iCs/>
                <w:sz w:val="14"/>
                <w:szCs w:val="14"/>
                <w:lang w:val="en-GB"/>
              </w:rPr>
              <w:t>Mean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5F3EA5BA" w14:textId="77777777" w:rsidR="00B37391" w:rsidRPr="003F25E0" w:rsidRDefault="00B37391" w:rsidP="00DD68F5">
            <w:pPr>
              <w:spacing w:after="0" w:line="240" w:lineRule="auto"/>
              <w:jc w:val="center"/>
              <w:rPr>
                <w:rFonts w:ascii="Arial" w:eastAsia="Times New Roman" w:hAnsi="Arial" w:cs="Times New Roman"/>
                <w:i/>
                <w:iCs/>
                <w:sz w:val="14"/>
                <w:szCs w:val="14"/>
                <w:lang w:val="en-GB"/>
              </w:rPr>
            </w:pPr>
            <w:r w:rsidRPr="003F25E0">
              <w:rPr>
                <w:rFonts w:ascii="Arial" w:eastAsia="Times New Roman" w:hAnsi="Arial" w:cs="Times New Roman"/>
                <w:i/>
                <w:iCs/>
                <w:sz w:val="14"/>
                <w:szCs w:val="14"/>
                <w:lang w:val="en-GB"/>
              </w:rPr>
              <w:t>SD</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0168AEE9" w14:textId="77777777" w:rsidR="00B37391" w:rsidRPr="003F25E0" w:rsidRDefault="00B37391" w:rsidP="00DD68F5">
            <w:pPr>
              <w:spacing w:after="0" w:line="240" w:lineRule="auto"/>
              <w:jc w:val="center"/>
              <w:rPr>
                <w:rFonts w:ascii="Arial" w:eastAsia="Times New Roman" w:hAnsi="Arial" w:cs="Times New Roman"/>
                <w:i/>
                <w:iCs/>
                <w:sz w:val="14"/>
                <w:szCs w:val="14"/>
                <w:lang w:val="en-GB"/>
              </w:rPr>
            </w:pPr>
            <w:r w:rsidRPr="003F25E0">
              <w:rPr>
                <w:rFonts w:ascii="Arial" w:eastAsia="Times New Roman" w:hAnsi="Arial" w:cs="Times New Roman"/>
                <w:i/>
                <w:iCs/>
                <w:sz w:val="14"/>
                <w:szCs w:val="14"/>
                <w:lang w:val="en-GB"/>
              </w:rPr>
              <w:t>Skew</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280AC80F" w14:textId="77777777" w:rsidR="00B37391" w:rsidRPr="003F25E0" w:rsidRDefault="00B37391" w:rsidP="00DD68F5">
            <w:pPr>
              <w:spacing w:after="0" w:line="240" w:lineRule="auto"/>
              <w:jc w:val="center"/>
              <w:rPr>
                <w:rFonts w:ascii="Arial" w:eastAsia="Times New Roman" w:hAnsi="Arial" w:cs="Times New Roman"/>
                <w:i/>
                <w:iCs/>
                <w:sz w:val="14"/>
                <w:szCs w:val="14"/>
                <w:lang w:val="en-GB"/>
              </w:rPr>
            </w:pPr>
            <w:r w:rsidRPr="003F25E0">
              <w:rPr>
                <w:rFonts w:ascii="Arial" w:eastAsia="Times New Roman" w:hAnsi="Arial" w:cs="Times New Roman"/>
                <w:i/>
                <w:iCs/>
                <w:sz w:val="14"/>
                <w:szCs w:val="14"/>
                <w:lang w:val="en-GB"/>
              </w:rPr>
              <w:t>Kurtosis</w:t>
            </w:r>
          </w:p>
        </w:tc>
      </w:tr>
      <w:tr w:rsidR="00B37391" w:rsidRPr="003F25E0" w14:paraId="3724470C" w14:textId="77777777" w:rsidTr="00DD68F5">
        <w:tc>
          <w:tcPr>
            <w:tcW w:w="0" w:type="auto"/>
            <w:tcBorders>
              <w:top w:val="single" w:sz="4" w:space="0" w:color="auto"/>
            </w:tcBorders>
          </w:tcPr>
          <w:p w14:paraId="48C86F51"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It’s important that men appear masculine and that women appear feminine</w:t>
            </w:r>
          </w:p>
        </w:tc>
        <w:tc>
          <w:tcPr>
            <w:tcW w:w="0" w:type="auto"/>
            <w:tcBorders>
              <w:top w:val="single" w:sz="4" w:space="0" w:color="auto"/>
            </w:tcBorders>
            <w:tcMar>
              <w:top w:w="113" w:type="dxa"/>
              <w:left w:w="113" w:type="dxa"/>
              <w:bottom w:w="113" w:type="dxa"/>
              <w:right w:w="113" w:type="dxa"/>
            </w:tcMar>
            <w:hideMark/>
          </w:tcPr>
          <w:p w14:paraId="4C6363BF"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To ważne by mężczyźni byli męscy, a kobiety kobiece.</w:t>
            </w:r>
          </w:p>
        </w:tc>
        <w:tc>
          <w:tcPr>
            <w:tcW w:w="0" w:type="auto"/>
            <w:tcBorders>
              <w:top w:val="single" w:sz="4" w:space="0" w:color="auto"/>
            </w:tcBorders>
            <w:tcMar>
              <w:top w:w="113" w:type="dxa"/>
              <w:left w:w="113" w:type="dxa"/>
              <w:bottom w:w="113" w:type="dxa"/>
              <w:right w:w="113" w:type="dxa"/>
            </w:tcMar>
          </w:tcPr>
          <w:p w14:paraId="1BF670C1"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genderrole1</w:t>
            </w:r>
          </w:p>
        </w:tc>
        <w:tc>
          <w:tcPr>
            <w:tcW w:w="0" w:type="auto"/>
            <w:tcBorders>
              <w:top w:val="single" w:sz="4" w:space="0" w:color="auto"/>
            </w:tcBorders>
            <w:tcMar>
              <w:top w:w="113" w:type="dxa"/>
              <w:left w:w="113" w:type="dxa"/>
              <w:bottom w:w="113" w:type="dxa"/>
              <w:right w:w="113" w:type="dxa"/>
            </w:tcMar>
            <w:hideMark/>
          </w:tcPr>
          <w:p w14:paraId="585051D6"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5.07</w:t>
            </w:r>
          </w:p>
        </w:tc>
        <w:tc>
          <w:tcPr>
            <w:tcW w:w="0" w:type="auto"/>
            <w:tcBorders>
              <w:top w:val="single" w:sz="4" w:space="0" w:color="auto"/>
            </w:tcBorders>
            <w:tcMar>
              <w:top w:w="113" w:type="dxa"/>
              <w:left w:w="113" w:type="dxa"/>
              <w:bottom w:w="113" w:type="dxa"/>
              <w:right w:w="113" w:type="dxa"/>
            </w:tcMar>
            <w:hideMark/>
          </w:tcPr>
          <w:p w14:paraId="1C6061A6"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1.42</w:t>
            </w:r>
          </w:p>
        </w:tc>
        <w:tc>
          <w:tcPr>
            <w:tcW w:w="0" w:type="auto"/>
            <w:tcBorders>
              <w:top w:val="single" w:sz="4" w:space="0" w:color="auto"/>
            </w:tcBorders>
            <w:tcMar>
              <w:top w:w="113" w:type="dxa"/>
              <w:left w:w="113" w:type="dxa"/>
              <w:bottom w:w="113" w:type="dxa"/>
              <w:right w:w="113" w:type="dxa"/>
            </w:tcMar>
            <w:hideMark/>
          </w:tcPr>
          <w:p w14:paraId="388EEE27"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-0.57</w:t>
            </w:r>
          </w:p>
        </w:tc>
        <w:tc>
          <w:tcPr>
            <w:tcW w:w="0" w:type="auto"/>
            <w:tcBorders>
              <w:top w:val="single" w:sz="4" w:space="0" w:color="auto"/>
            </w:tcBorders>
            <w:tcMar>
              <w:top w:w="113" w:type="dxa"/>
              <w:left w:w="113" w:type="dxa"/>
              <w:bottom w:w="113" w:type="dxa"/>
              <w:right w:w="113" w:type="dxa"/>
            </w:tcMar>
            <w:hideMark/>
          </w:tcPr>
          <w:p w14:paraId="5E5327A1"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0.11</w:t>
            </w:r>
          </w:p>
        </w:tc>
      </w:tr>
      <w:tr w:rsidR="00B37391" w:rsidRPr="003F25E0" w14:paraId="14C7EF26" w14:textId="77777777" w:rsidTr="00DD68F5">
        <w:tc>
          <w:tcPr>
            <w:tcW w:w="0" w:type="auto"/>
            <w:shd w:val="clear" w:color="auto" w:fill="F2F2F2"/>
          </w:tcPr>
          <w:p w14:paraId="05C65EFF"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It is inappropriate for a man to use clear nail polish on his fingernails</w:t>
            </w:r>
          </w:p>
        </w:tc>
        <w:tc>
          <w:tcPr>
            <w:tcW w:w="0" w:type="auto"/>
            <w:shd w:val="clear" w:color="auto" w:fill="F2F2F2"/>
            <w:tcMar>
              <w:top w:w="113" w:type="dxa"/>
              <w:left w:w="113" w:type="dxa"/>
              <w:bottom w:w="113" w:type="dxa"/>
              <w:right w:w="113" w:type="dxa"/>
            </w:tcMar>
            <w:hideMark/>
          </w:tcPr>
          <w:p w14:paraId="263702A1"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Mężczyźnie nie przystoi malowanie paznokci nawet bezbarwnym lakierem.</w:t>
            </w:r>
          </w:p>
        </w:tc>
        <w:tc>
          <w:tcPr>
            <w:tcW w:w="0" w:type="auto"/>
            <w:shd w:val="clear" w:color="auto" w:fill="F2F2F2"/>
            <w:tcMar>
              <w:top w:w="113" w:type="dxa"/>
              <w:left w:w="113" w:type="dxa"/>
              <w:bottom w:w="113" w:type="dxa"/>
              <w:right w:w="113" w:type="dxa"/>
            </w:tcMar>
          </w:tcPr>
          <w:p w14:paraId="276C917D"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genderrole2</w:t>
            </w:r>
          </w:p>
        </w:tc>
        <w:tc>
          <w:tcPr>
            <w:tcW w:w="0" w:type="auto"/>
            <w:shd w:val="clear" w:color="auto" w:fill="F2F2F2"/>
            <w:tcMar>
              <w:top w:w="113" w:type="dxa"/>
              <w:left w:w="113" w:type="dxa"/>
              <w:bottom w:w="113" w:type="dxa"/>
              <w:right w:w="113" w:type="dxa"/>
            </w:tcMar>
            <w:hideMark/>
          </w:tcPr>
          <w:p w14:paraId="0B162854"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4.74</w:t>
            </w:r>
          </w:p>
        </w:tc>
        <w:tc>
          <w:tcPr>
            <w:tcW w:w="0" w:type="auto"/>
            <w:shd w:val="clear" w:color="auto" w:fill="F2F2F2"/>
            <w:tcMar>
              <w:top w:w="113" w:type="dxa"/>
              <w:left w:w="113" w:type="dxa"/>
              <w:bottom w:w="113" w:type="dxa"/>
              <w:right w:w="113" w:type="dxa"/>
            </w:tcMar>
            <w:hideMark/>
          </w:tcPr>
          <w:p w14:paraId="6C15CFAB"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1.69</w:t>
            </w:r>
          </w:p>
        </w:tc>
        <w:tc>
          <w:tcPr>
            <w:tcW w:w="0" w:type="auto"/>
            <w:shd w:val="clear" w:color="auto" w:fill="F2F2F2"/>
            <w:tcMar>
              <w:top w:w="113" w:type="dxa"/>
              <w:left w:w="113" w:type="dxa"/>
              <w:bottom w:w="113" w:type="dxa"/>
              <w:right w:w="113" w:type="dxa"/>
            </w:tcMar>
            <w:hideMark/>
          </w:tcPr>
          <w:p w14:paraId="1BCCB2F5"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-0.4</w:t>
            </w:r>
          </w:p>
        </w:tc>
        <w:tc>
          <w:tcPr>
            <w:tcW w:w="0" w:type="auto"/>
            <w:shd w:val="clear" w:color="auto" w:fill="F2F2F2"/>
            <w:tcMar>
              <w:top w:w="113" w:type="dxa"/>
              <w:left w:w="113" w:type="dxa"/>
              <w:bottom w:w="113" w:type="dxa"/>
              <w:right w:w="113" w:type="dxa"/>
            </w:tcMar>
            <w:hideMark/>
          </w:tcPr>
          <w:p w14:paraId="16FA20C5"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-0.62</w:t>
            </w:r>
          </w:p>
        </w:tc>
      </w:tr>
      <w:tr w:rsidR="00B37391" w:rsidRPr="003F25E0" w14:paraId="025C3213" w14:textId="77777777" w:rsidTr="00DD68F5">
        <w:tc>
          <w:tcPr>
            <w:tcW w:w="0" w:type="auto"/>
          </w:tcPr>
          <w:p w14:paraId="552E4684"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If the aims of women’s liberation are met, men will lose more than they will gain</w:t>
            </w:r>
          </w:p>
        </w:tc>
        <w:tc>
          <w:tcPr>
            <w:tcW w:w="0" w:type="auto"/>
            <w:tcMar>
              <w:top w:w="113" w:type="dxa"/>
              <w:left w:w="113" w:type="dxa"/>
              <w:bottom w:w="113" w:type="dxa"/>
              <w:right w:w="113" w:type="dxa"/>
            </w:tcMar>
            <w:hideMark/>
          </w:tcPr>
          <w:p w14:paraId="6B541B41"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Mężczyźni więcej tracą niż zyskują na emancypacji kobiet.</w:t>
            </w:r>
          </w:p>
        </w:tc>
        <w:tc>
          <w:tcPr>
            <w:tcW w:w="0" w:type="auto"/>
            <w:tcMar>
              <w:top w:w="113" w:type="dxa"/>
              <w:left w:w="113" w:type="dxa"/>
              <w:bottom w:w="113" w:type="dxa"/>
              <w:right w:w="113" w:type="dxa"/>
            </w:tcMar>
          </w:tcPr>
          <w:p w14:paraId="14A67CA2"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genderrole3</w:t>
            </w:r>
          </w:p>
        </w:tc>
        <w:tc>
          <w:tcPr>
            <w:tcW w:w="0" w:type="auto"/>
            <w:tcMar>
              <w:top w:w="113" w:type="dxa"/>
              <w:left w:w="113" w:type="dxa"/>
              <w:bottom w:w="113" w:type="dxa"/>
              <w:right w:w="113" w:type="dxa"/>
            </w:tcMar>
            <w:hideMark/>
          </w:tcPr>
          <w:p w14:paraId="52081B9B"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3.63</w:t>
            </w:r>
          </w:p>
        </w:tc>
        <w:tc>
          <w:tcPr>
            <w:tcW w:w="0" w:type="auto"/>
            <w:tcMar>
              <w:top w:w="113" w:type="dxa"/>
              <w:left w:w="113" w:type="dxa"/>
              <w:bottom w:w="113" w:type="dxa"/>
              <w:right w:w="113" w:type="dxa"/>
            </w:tcMar>
            <w:hideMark/>
          </w:tcPr>
          <w:p w14:paraId="1C17F176"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1.41</w:t>
            </w:r>
          </w:p>
        </w:tc>
        <w:tc>
          <w:tcPr>
            <w:tcW w:w="0" w:type="auto"/>
            <w:tcMar>
              <w:top w:w="113" w:type="dxa"/>
              <w:left w:w="113" w:type="dxa"/>
              <w:bottom w:w="113" w:type="dxa"/>
              <w:right w:w="113" w:type="dxa"/>
            </w:tcMar>
            <w:hideMark/>
          </w:tcPr>
          <w:p w14:paraId="5D9701C6"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-0.04</w:t>
            </w:r>
          </w:p>
        </w:tc>
        <w:tc>
          <w:tcPr>
            <w:tcW w:w="0" w:type="auto"/>
            <w:tcMar>
              <w:top w:w="113" w:type="dxa"/>
              <w:left w:w="113" w:type="dxa"/>
              <w:bottom w:w="113" w:type="dxa"/>
              <w:right w:w="113" w:type="dxa"/>
            </w:tcMar>
            <w:hideMark/>
          </w:tcPr>
          <w:p w14:paraId="052BF4D5"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-0.21</w:t>
            </w:r>
          </w:p>
        </w:tc>
      </w:tr>
      <w:tr w:rsidR="00B37391" w:rsidRPr="003F25E0" w14:paraId="10E2E94B" w14:textId="77777777" w:rsidTr="00DD68F5">
        <w:tc>
          <w:tcPr>
            <w:tcW w:w="0" w:type="auto"/>
            <w:shd w:val="clear" w:color="auto" w:fill="F2F2F2"/>
          </w:tcPr>
          <w:p w14:paraId="25F9BA34"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A woman needs the support of a man to advance professionally</w:t>
            </w:r>
          </w:p>
        </w:tc>
        <w:tc>
          <w:tcPr>
            <w:tcW w:w="0" w:type="auto"/>
            <w:shd w:val="clear" w:color="auto" w:fill="F2F2F2"/>
            <w:tcMar>
              <w:top w:w="113" w:type="dxa"/>
              <w:left w:w="113" w:type="dxa"/>
              <w:bottom w:w="113" w:type="dxa"/>
              <w:right w:w="113" w:type="dxa"/>
            </w:tcMar>
            <w:hideMark/>
          </w:tcPr>
          <w:p w14:paraId="78691250"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Kobieta potrzebuje wsparcia mężczyzny by osiągnąć zawodowy sukces.</w:t>
            </w:r>
          </w:p>
        </w:tc>
        <w:tc>
          <w:tcPr>
            <w:tcW w:w="0" w:type="auto"/>
            <w:shd w:val="clear" w:color="auto" w:fill="F2F2F2"/>
            <w:tcMar>
              <w:top w:w="113" w:type="dxa"/>
              <w:left w:w="113" w:type="dxa"/>
              <w:bottom w:w="113" w:type="dxa"/>
              <w:right w:w="113" w:type="dxa"/>
            </w:tcMar>
          </w:tcPr>
          <w:p w14:paraId="71F08B75"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genderrole4</w:t>
            </w:r>
          </w:p>
        </w:tc>
        <w:tc>
          <w:tcPr>
            <w:tcW w:w="0" w:type="auto"/>
            <w:shd w:val="clear" w:color="auto" w:fill="F2F2F2"/>
            <w:tcMar>
              <w:top w:w="113" w:type="dxa"/>
              <w:left w:w="113" w:type="dxa"/>
              <w:bottom w:w="113" w:type="dxa"/>
              <w:right w:w="113" w:type="dxa"/>
            </w:tcMar>
            <w:hideMark/>
          </w:tcPr>
          <w:p w14:paraId="34230635"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3.24</w:t>
            </w:r>
          </w:p>
        </w:tc>
        <w:tc>
          <w:tcPr>
            <w:tcW w:w="0" w:type="auto"/>
            <w:shd w:val="clear" w:color="auto" w:fill="F2F2F2"/>
            <w:tcMar>
              <w:top w:w="113" w:type="dxa"/>
              <w:left w:w="113" w:type="dxa"/>
              <w:bottom w:w="113" w:type="dxa"/>
              <w:right w:w="113" w:type="dxa"/>
            </w:tcMar>
            <w:hideMark/>
          </w:tcPr>
          <w:p w14:paraId="3EB1FF16"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1.65</w:t>
            </w:r>
          </w:p>
        </w:tc>
        <w:tc>
          <w:tcPr>
            <w:tcW w:w="0" w:type="auto"/>
            <w:shd w:val="clear" w:color="auto" w:fill="F2F2F2"/>
            <w:tcMar>
              <w:top w:w="113" w:type="dxa"/>
              <w:left w:w="113" w:type="dxa"/>
              <w:bottom w:w="113" w:type="dxa"/>
              <w:right w:w="113" w:type="dxa"/>
            </w:tcMar>
            <w:hideMark/>
          </w:tcPr>
          <w:p w14:paraId="4D93D50B"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0.33</w:t>
            </w:r>
          </w:p>
        </w:tc>
        <w:tc>
          <w:tcPr>
            <w:tcW w:w="0" w:type="auto"/>
            <w:shd w:val="clear" w:color="auto" w:fill="F2F2F2"/>
            <w:tcMar>
              <w:top w:w="113" w:type="dxa"/>
              <w:left w:w="113" w:type="dxa"/>
              <w:bottom w:w="113" w:type="dxa"/>
              <w:right w:w="113" w:type="dxa"/>
            </w:tcMar>
            <w:hideMark/>
          </w:tcPr>
          <w:p w14:paraId="3B60EFF9"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-0.71</w:t>
            </w:r>
          </w:p>
        </w:tc>
      </w:tr>
      <w:tr w:rsidR="00B37391" w:rsidRPr="003F25E0" w14:paraId="6D0C8533" w14:textId="77777777" w:rsidTr="00DD68F5">
        <w:tc>
          <w:tcPr>
            <w:tcW w:w="0" w:type="auto"/>
          </w:tcPr>
          <w:p w14:paraId="6C1CA0CF"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Children raised by single mothers are usually worse off compared to children raised by married couples</w:t>
            </w:r>
          </w:p>
        </w:tc>
        <w:tc>
          <w:tcPr>
            <w:tcW w:w="0" w:type="auto"/>
            <w:tcMar>
              <w:top w:w="113" w:type="dxa"/>
              <w:left w:w="113" w:type="dxa"/>
              <w:bottom w:w="113" w:type="dxa"/>
              <w:right w:w="113" w:type="dxa"/>
            </w:tcMar>
            <w:hideMark/>
          </w:tcPr>
          <w:p w14:paraId="215218BE"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Dzieci wychowywane przez samotne matki są w gorszej sytuacji niż dzieci wychowywane przez zamężne pary.</w:t>
            </w:r>
          </w:p>
        </w:tc>
        <w:tc>
          <w:tcPr>
            <w:tcW w:w="0" w:type="auto"/>
            <w:tcMar>
              <w:top w:w="113" w:type="dxa"/>
              <w:left w:w="113" w:type="dxa"/>
              <w:bottom w:w="113" w:type="dxa"/>
              <w:right w:w="113" w:type="dxa"/>
            </w:tcMar>
          </w:tcPr>
          <w:p w14:paraId="658BE7F2"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genderrole5</w:t>
            </w:r>
          </w:p>
        </w:tc>
        <w:tc>
          <w:tcPr>
            <w:tcW w:w="0" w:type="auto"/>
            <w:tcMar>
              <w:top w:w="113" w:type="dxa"/>
              <w:left w:w="113" w:type="dxa"/>
              <w:bottom w:w="113" w:type="dxa"/>
              <w:right w:w="113" w:type="dxa"/>
            </w:tcMar>
            <w:hideMark/>
          </w:tcPr>
          <w:p w14:paraId="434E0E39"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4.37</w:t>
            </w:r>
          </w:p>
        </w:tc>
        <w:tc>
          <w:tcPr>
            <w:tcW w:w="0" w:type="auto"/>
            <w:tcMar>
              <w:top w:w="113" w:type="dxa"/>
              <w:left w:w="113" w:type="dxa"/>
              <w:bottom w:w="113" w:type="dxa"/>
              <w:right w:w="113" w:type="dxa"/>
            </w:tcMar>
            <w:hideMark/>
          </w:tcPr>
          <w:p w14:paraId="24847C59"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1.69</w:t>
            </w:r>
          </w:p>
        </w:tc>
        <w:tc>
          <w:tcPr>
            <w:tcW w:w="0" w:type="auto"/>
            <w:tcMar>
              <w:top w:w="113" w:type="dxa"/>
              <w:left w:w="113" w:type="dxa"/>
              <w:bottom w:w="113" w:type="dxa"/>
              <w:right w:w="113" w:type="dxa"/>
            </w:tcMar>
            <w:hideMark/>
          </w:tcPr>
          <w:p w14:paraId="09A31B6E"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-0.41</w:t>
            </w:r>
          </w:p>
        </w:tc>
        <w:tc>
          <w:tcPr>
            <w:tcW w:w="0" w:type="auto"/>
            <w:tcMar>
              <w:top w:w="113" w:type="dxa"/>
              <w:left w:w="113" w:type="dxa"/>
              <w:bottom w:w="113" w:type="dxa"/>
              <w:right w:w="113" w:type="dxa"/>
            </w:tcMar>
            <w:hideMark/>
          </w:tcPr>
          <w:p w14:paraId="51600E2C"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-0.57</w:t>
            </w:r>
          </w:p>
        </w:tc>
      </w:tr>
      <w:tr w:rsidR="00B37391" w:rsidRPr="003F25E0" w14:paraId="01428D5C" w14:textId="77777777" w:rsidTr="00DD68F5">
        <w:tc>
          <w:tcPr>
            <w:tcW w:w="0" w:type="auto"/>
            <w:shd w:val="clear" w:color="auto" w:fill="F2F2F2"/>
          </w:tcPr>
          <w:p w14:paraId="145EDFDB"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Men who end up gay probably didn’t have strong male role models during their childhood</w:t>
            </w:r>
          </w:p>
        </w:tc>
        <w:tc>
          <w:tcPr>
            <w:tcW w:w="0" w:type="auto"/>
            <w:shd w:val="clear" w:color="auto" w:fill="F2F2F2"/>
            <w:tcMar>
              <w:top w:w="113" w:type="dxa"/>
              <w:left w:w="113" w:type="dxa"/>
              <w:bottom w:w="113" w:type="dxa"/>
              <w:right w:w="113" w:type="dxa"/>
            </w:tcMar>
            <w:hideMark/>
          </w:tcPr>
          <w:p w14:paraId="16BE7E72"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Mężczyźni, który są gejami prawdopodobnie nie mieli silnych wzorców męskości w dzieciństwie.</w:t>
            </w:r>
          </w:p>
        </w:tc>
        <w:tc>
          <w:tcPr>
            <w:tcW w:w="0" w:type="auto"/>
            <w:shd w:val="clear" w:color="auto" w:fill="F2F2F2"/>
            <w:tcMar>
              <w:top w:w="113" w:type="dxa"/>
              <w:left w:w="113" w:type="dxa"/>
              <w:bottom w:w="113" w:type="dxa"/>
              <w:right w:w="113" w:type="dxa"/>
            </w:tcMar>
          </w:tcPr>
          <w:p w14:paraId="2505A37F"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genderrole6</w:t>
            </w:r>
          </w:p>
        </w:tc>
        <w:tc>
          <w:tcPr>
            <w:tcW w:w="0" w:type="auto"/>
            <w:shd w:val="clear" w:color="auto" w:fill="F2F2F2"/>
            <w:tcMar>
              <w:top w:w="113" w:type="dxa"/>
              <w:left w:w="113" w:type="dxa"/>
              <w:bottom w:w="113" w:type="dxa"/>
              <w:right w:w="113" w:type="dxa"/>
            </w:tcMar>
            <w:hideMark/>
          </w:tcPr>
          <w:p w14:paraId="645E0EEF"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3.58</w:t>
            </w:r>
          </w:p>
        </w:tc>
        <w:tc>
          <w:tcPr>
            <w:tcW w:w="0" w:type="auto"/>
            <w:shd w:val="clear" w:color="auto" w:fill="F2F2F2"/>
            <w:tcMar>
              <w:top w:w="113" w:type="dxa"/>
              <w:left w:w="113" w:type="dxa"/>
              <w:bottom w:w="113" w:type="dxa"/>
              <w:right w:w="113" w:type="dxa"/>
            </w:tcMar>
            <w:hideMark/>
          </w:tcPr>
          <w:p w14:paraId="076FD1D3"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1.59</w:t>
            </w:r>
          </w:p>
        </w:tc>
        <w:tc>
          <w:tcPr>
            <w:tcW w:w="0" w:type="auto"/>
            <w:shd w:val="clear" w:color="auto" w:fill="F2F2F2"/>
            <w:tcMar>
              <w:top w:w="113" w:type="dxa"/>
              <w:left w:w="113" w:type="dxa"/>
              <w:bottom w:w="113" w:type="dxa"/>
              <w:right w:w="113" w:type="dxa"/>
            </w:tcMar>
            <w:hideMark/>
          </w:tcPr>
          <w:p w14:paraId="67D14DD0"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0.07</w:t>
            </w:r>
          </w:p>
        </w:tc>
        <w:tc>
          <w:tcPr>
            <w:tcW w:w="0" w:type="auto"/>
            <w:shd w:val="clear" w:color="auto" w:fill="F2F2F2"/>
            <w:tcMar>
              <w:top w:w="113" w:type="dxa"/>
              <w:left w:w="113" w:type="dxa"/>
              <w:bottom w:w="113" w:type="dxa"/>
              <w:right w:w="113" w:type="dxa"/>
            </w:tcMar>
            <w:hideMark/>
          </w:tcPr>
          <w:p w14:paraId="63A30D4F"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-0.62</w:t>
            </w:r>
          </w:p>
        </w:tc>
      </w:tr>
      <w:tr w:rsidR="00B37391" w:rsidRPr="003F25E0" w14:paraId="6B68A442" w14:textId="77777777" w:rsidTr="00DD68F5">
        <w:tc>
          <w:tcPr>
            <w:tcW w:w="0" w:type="auto"/>
          </w:tcPr>
          <w:p w14:paraId="7135A6FC"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A man who is vulnerable is a sissy</w:t>
            </w:r>
          </w:p>
        </w:tc>
        <w:tc>
          <w:tcPr>
            <w:tcW w:w="0" w:type="auto"/>
            <w:tcMar>
              <w:top w:w="113" w:type="dxa"/>
              <w:left w:w="113" w:type="dxa"/>
              <w:bottom w:w="113" w:type="dxa"/>
              <w:right w:w="113" w:type="dxa"/>
            </w:tcMar>
            <w:hideMark/>
          </w:tcPr>
          <w:p w14:paraId="325403F7"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Wrażliwi mężczyźni to maminsynki.</w:t>
            </w:r>
          </w:p>
        </w:tc>
        <w:tc>
          <w:tcPr>
            <w:tcW w:w="0" w:type="auto"/>
            <w:tcMar>
              <w:top w:w="113" w:type="dxa"/>
              <w:left w:w="113" w:type="dxa"/>
              <w:bottom w:w="113" w:type="dxa"/>
              <w:right w:w="113" w:type="dxa"/>
            </w:tcMar>
          </w:tcPr>
          <w:p w14:paraId="5C28E7AE"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genderrole7</w:t>
            </w:r>
          </w:p>
        </w:tc>
        <w:tc>
          <w:tcPr>
            <w:tcW w:w="0" w:type="auto"/>
            <w:tcMar>
              <w:top w:w="113" w:type="dxa"/>
              <w:left w:w="113" w:type="dxa"/>
              <w:bottom w:w="113" w:type="dxa"/>
              <w:right w:w="113" w:type="dxa"/>
            </w:tcMar>
            <w:hideMark/>
          </w:tcPr>
          <w:p w14:paraId="284CECF5"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2.75</w:t>
            </w:r>
          </w:p>
        </w:tc>
        <w:tc>
          <w:tcPr>
            <w:tcW w:w="0" w:type="auto"/>
            <w:tcMar>
              <w:top w:w="113" w:type="dxa"/>
              <w:left w:w="113" w:type="dxa"/>
              <w:bottom w:w="113" w:type="dxa"/>
              <w:right w:w="113" w:type="dxa"/>
            </w:tcMar>
            <w:hideMark/>
          </w:tcPr>
          <w:p w14:paraId="2A2B3850"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1.36</w:t>
            </w:r>
          </w:p>
        </w:tc>
        <w:tc>
          <w:tcPr>
            <w:tcW w:w="0" w:type="auto"/>
            <w:tcMar>
              <w:top w:w="113" w:type="dxa"/>
              <w:left w:w="113" w:type="dxa"/>
              <w:bottom w:w="113" w:type="dxa"/>
              <w:right w:w="113" w:type="dxa"/>
            </w:tcMar>
            <w:hideMark/>
          </w:tcPr>
          <w:p w14:paraId="571C2F93"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0.67</w:t>
            </w:r>
          </w:p>
        </w:tc>
        <w:tc>
          <w:tcPr>
            <w:tcW w:w="0" w:type="auto"/>
            <w:tcMar>
              <w:top w:w="113" w:type="dxa"/>
              <w:left w:w="113" w:type="dxa"/>
              <w:bottom w:w="113" w:type="dxa"/>
              <w:right w:w="113" w:type="dxa"/>
            </w:tcMar>
            <w:hideMark/>
          </w:tcPr>
          <w:p w14:paraId="6F5A046C"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0.16</w:t>
            </w:r>
          </w:p>
        </w:tc>
      </w:tr>
      <w:tr w:rsidR="00B37391" w:rsidRPr="003F25E0" w14:paraId="2DC2ADCB" w14:textId="77777777" w:rsidTr="00DD68F5">
        <w:tc>
          <w:tcPr>
            <w:tcW w:w="0" w:type="auto"/>
            <w:shd w:val="clear" w:color="auto" w:fill="F2F2F2"/>
          </w:tcPr>
          <w:p w14:paraId="28726FF0"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Openly expressing my affection to another person of my own sex is difficult for me because I don’t want others to think I’m gay</w:t>
            </w:r>
          </w:p>
        </w:tc>
        <w:tc>
          <w:tcPr>
            <w:tcW w:w="0" w:type="auto"/>
            <w:shd w:val="clear" w:color="auto" w:fill="F2F2F2"/>
            <w:tcMar>
              <w:top w:w="113" w:type="dxa"/>
              <w:left w:w="113" w:type="dxa"/>
              <w:bottom w:w="113" w:type="dxa"/>
              <w:right w:w="113" w:type="dxa"/>
            </w:tcMar>
            <w:hideMark/>
          </w:tcPr>
          <w:p w14:paraId="493D1CAF"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Otwarte okazywanie uczuć osobom tej samej płci co moja jest dla mnie trudne, ponieważ nie chcę by inni myśleli, że jestem orientacji homoseksualnej.</w:t>
            </w:r>
          </w:p>
        </w:tc>
        <w:tc>
          <w:tcPr>
            <w:tcW w:w="0" w:type="auto"/>
            <w:shd w:val="clear" w:color="auto" w:fill="F2F2F2"/>
            <w:tcMar>
              <w:top w:w="113" w:type="dxa"/>
              <w:left w:w="113" w:type="dxa"/>
              <w:bottom w:w="113" w:type="dxa"/>
              <w:right w:w="113" w:type="dxa"/>
            </w:tcMar>
          </w:tcPr>
          <w:p w14:paraId="48823EE3"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genderrole8</w:t>
            </w:r>
          </w:p>
        </w:tc>
        <w:tc>
          <w:tcPr>
            <w:tcW w:w="0" w:type="auto"/>
            <w:shd w:val="clear" w:color="auto" w:fill="F2F2F2"/>
            <w:tcMar>
              <w:top w:w="113" w:type="dxa"/>
              <w:left w:w="113" w:type="dxa"/>
              <w:bottom w:w="113" w:type="dxa"/>
              <w:right w:w="113" w:type="dxa"/>
            </w:tcMar>
            <w:hideMark/>
          </w:tcPr>
          <w:p w14:paraId="47B37816"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3.96</w:t>
            </w:r>
          </w:p>
        </w:tc>
        <w:tc>
          <w:tcPr>
            <w:tcW w:w="0" w:type="auto"/>
            <w:shd w:val="clear" w:color="auto" w:fill="F2F2F2"/>
            <w:tcMar>
              <w:top w:w="113" w:type="dxa"/>
              <w:left w:w="113" w:type="dxa"/>
              <w:bottom w:w="113" w:type="dxa"/>
              <w:right w:w="113" w:type="dxa"/>
            </w:tcMar>
            <w:hideMark/>
          </w:tcPr>
          <w:p w14:paraId="4B12B3DE"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1.54</w:t>
            </w:r>
          </w:p>
        </w:tc>
        <w:tc>
          <w:tcPr>
            <w:tcW w:w="0" w:type="auto"/>
            <w:shd w:val="clear" w:color="auto" w:fill="F2F2F2"/>
            <w:tcMar>
              <w:top w:w="113" w:type="dxa"/>
              <w:left w:w="113" w:type="dxa"/>
              <w:bottom w:w="113" w:type="dxa"/>
              <w:right w:w="113" w:type="dxa"/>
            </w:tcMar>
            <w:hideMark/>
          </w:tcPr>
          <w:p w14:paraId="278B1741"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-0.05</w:t>
            </w:r>
          </w:p>
        </w:tc>
        <w:tc>
          <w:tcPr>
            <w:tcW w:w="0" w:type="auto"/>
            <w:shd w:val="clear" w:color="auto" w:fill="F2F2F2"/>
            <w:tcMar>
              <w:top w:w="113" w:type="dxa"/>
              <w:left w:w="113" w:type="dxa"/>
              <w:bottom w:w="113" w:type="dxa"/>
              <w:right w:w="113" w:type="dxa"/>
            </w:tcMar>
            <w:hideMark/>
          </w:tcPr>
          <w:p w14:paraId="1E07D6A8"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-0.5</w:t>
            </w:r>
          </w:p>
        </w:tc>
      </w:tr>
      <w:tr w:rsidR="00B37391" w:rsidRPr="003F25E0" w14:paraId="2E6742F1" w14:textId="77777777" w:rsidTr="00DD68F5">
        <w:tc>
          <w:tcPr>
            <w:tcW w:w="0" w:type="auto"/>
          </w:tcPr>
          <w:p w14:paraId="20921885"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I would feel comfortable attending social functions where the majority of people are homosexuals of my own sex (R)</w:t>
            </w:r>
          </w:p>
        </w:tc>
        <w:tc>
          <w:tcPr>
            <w:tcW w:w="0" w:type="auto"/>
            <w:tcMar>
              <w:top w:w="113" w:type="dxa"/>
              <w:left w:w="113" w:type="dxa"/>
              <w:bottom w:w="113" w:type="dxa"/>
              <w:right w:w="113" w:type="dxa"/>
            </w:tcMar>
            <w:hideMark/>
          </w:tcPr>
          <w:p w14:paraId="1FC35CA4"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Czułbym/łabym się komfortowo bawiąc się wśród osób homoseksualnych tej samej płci, co moja.</w:t>
            </w:r>
          </w:p>
        </w:tc>
        <w:tc>
          <w:tcPr>
            <w:tcW w:w="0" w:type="auto"/>
            <w:tcMar>
              <w:top w:w="113" w:type="dxa"/>
              <w:left w:w="113" w:type="dxa"/>
              <w:bottom w:w="113" w:type="dxa"/>
              <w:right w:w="113" w:type="dxa"/>
            </w:tcMar>
          </w:tcPr>
          <w:p w14:paraId="24C5CD81"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genderrole9</w:t>
            </w:r>
          </w:p>
        </w:tc>
        <w:tc>
          <w:tcPr>
            <w:tcW w:w="0" w:type="auto"/>
            <w:tcMar>
              <w:top w:w="113" w:type="dxa"/>
              <w:left w:w="113" w:type="dxa"/>
              <w:bottom w:w="113" w:type="dxa"/>
              <w:right w:w="113" w:type="dxa"/>
            </w:tcMar>
            <w:hideMark/>
          </w:tcPr>
          <w:p w14:paraId="5369A41B"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4.31</w:t>
            </w:r>
          </w:p>
        </w:tc>
        <w:tc>
          <w:tcPr>
            <w:tcW w:w="0" w:type="auto"/>
            <w:tcMar>
              <w:top w:w="113" w:type="dxa"/>
              <w:left w:w="113" w:type="dxa"/>
              <w:bottom w:w="113" w:type="dxa"/>
              <w:right w:w="113" w:type="dxa"/>
            </w:tcMar>
            <w:hideMark/>
          </w:tcPr>
          <w:p w14:paraId="16C97C46"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1.57</w:t>
            </w:r>
          </w:p>
        </w:tc>
        <w:tc>
          <w:tcPr>
            <w:tcW w:w="0" w:type="auto"/>
            <w:tcMar>
              <w:top w:w="113" w:type="dxa"/>
              <w:left w:w="113" w:type="dxa"/>
              <w:bottom w:w="113" w:type="dxa"/>
              <w:right w:w="113" w:type="dxa"/>
            </w:tcMar>
            <w:hideMark/>
          </w:tcPr>
          <w:p w14:paraId="4AB14273"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0.04</w:t>
            </w:r>
          </w:p>
        </w:tc>
        <w:tc>
          <w:tcPr>
            <w:tcW w:w="0" w:type="auto"/>
            <w:tcMar>
              <w:top w:w="113" w:type="dxa"/>
              <w:left w:w="113" w:type="dxa"/>
              <w:bottom w:w="113" w:type="dxa"/>
              <w:right w:w="113" w:type="dxa"/>
            </w:tcMar>
            <w:hideMark/>
          </w:tcPr>
          <w:p w14:paraId="0D4F1863"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-0.43</w:t>
            </w:r>
          </w:p>
        </w:tc>
      </w:tr>
      <w:tr w:rsidR="00B37391" w:rsidRPr="003F25E0" w14:paraId="12C01852" w14:textId="77777777" w:rsidTr="00DD68F5">
        <w:tc>
          <w:tcPr>
            <w:tcW w:w="0" w:type="auto"/>
            <w:shd w:val="clear" w:color="auto" w:fill="F2F2F2"/>
          </w:tcPr>
          <w:p w14:paraId="4A7FDB23"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I would feel comfortable knowing that members of my sex found me Attractive (R)</w:t>
            </w:r>
          </w:p>
        </w:tc>
        <w:tc>
          <w:tcPr>
            <w:tcW w:w="0" w:type="auto"/>
            <w:shd w:val="clear" w:color="auto" w:fill="F2F2F2"/>
            <w:tcMar>
              <w:top w:w="113" w:type="dxa"/>
              <w:left w:w="113" w:type="dxa"/>
              <w:bottom w:w="113" w:type="dxa"/>
              <w:right w:w="113" w:type="dxa"/>
            </w:tcMar>
            <w:hideMark/>
          </w:tcPr>
          <w:p w14:paraId="2606A169"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Czułbym/łabym się komfortowo wiedząc, że ludzie tej samej płci, co moja uważają mnie za osobę atrakcyjną.</w:t>
            </w:r>
          </w:p>
        </w:tc>
        <w:tc>
          <w:tcPr>
            <w:tcW w:w="0" w:type="auto"/>
            <w:shd w:val="clear" w:color="auto" w:fill="F2F2F2"/>
            <w:tcMar>
              <w:top w:w="113" w:type="dxa"/>
              <w:left w:w="113" w:type="dxa"/>
              <w:bottom w:w="113" w:type="dxa"/>
              <w:right w:w="113" w:type="dxa"/>
            </w:tcMar>
          </w:tcPr>
          <w:p w14:paraId="676B0EDC"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genderrole10</w:t>
            </w:r>
          </w:p>
        </w:tc>
        <w:tc>
          <w:tcPr>
            <w:tcW w:w="0" w:type="auto"/>
            <w:shd w:val="clear" w:color="auto" w:fill="F2F2F2"/>
            <w:tcMar>
              <w:top w:w="113" w:type="dxa"/>
              <w:left w:w="113" w:type="dxa"/>
              <w:bottom w:w="113" w:type="dxa"/>
              <w:right w:w="113" w:type="dxa"/>
            </w:tcMar>
            <w:hideMark/>
          </w:tcPr>
          <w:p w14:paraId="11260656"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3.91</w:t>
            </w:r>
          </w:p>
        </w:tc>
        <w:tc>
          <w:tcPr>
            <w:tcW w:w="0" w:type="auto"/>
            <w:shd w:val="clear" w:color="auto" w:fill="F2F2F2"/>
            <w:tcMar>
              <w:top w:w="113" w:type="dxa"/>
              <w:left w:w="113" w:type="dxa"/>
              <w:bottom w:w="113" w:type="dxa"/>
              <w:right w:w="113" w:type="dxa"/>
            </w:tcMar>
            <w:hideMark/>
          </w:tcPr>
          <w:p w14:paraId="7ACDC0BE"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1.49</w:t>
            </w:r>
          </w:p>
        </w:tc>
        <w:tc>
          <w:tcPr>
            <w:tcW w:w="0" w:type="auto"/>
            <w:shd w:val="clear" w:color="auto" w:fill="F2F2F2"/>
            <w:tcMar>
              <w:top w:w="113" w:type="dxa"/>
              <w:left w:w="113" w:type="dxa"/>
              <w:bottom w:w="113" w:type="dxa"/>
              <w:right w:w="113" w:type="dxa"/>
            </w:tcMar>
            <w:hideMark/>
          </w:tcPr>
          <w:p w14:paraId="42683F5F"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0.23</w:t>
            </w:r>
          </w:p>
        </w:tc>
        <w:tc>
          <w:tcPr>
            <w:tcW w:w="0" w:type="auto"/>
            <w:shd w:val="clear" w:color="auto" w:fill="F2F2F2"/>
            <w:tcMar>
              <w:top w:w="113" w:type="dxa"/>
              <w:left w:w="113" w:type="dxa"/>
              <w:bottom w:w="113" w:type="dxa"/>
              <w:right w:w="113" w:type="dxa"/>
            </w:tcMar>
            <w:hideMark/>
          </w:tcPr>
          <w:p w14:paraId="3453ED37"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-0.22</w:t>
            </w:r>
          </w:p>
        </w:tc>
      </w:tr>
      <w:tr w:rsidR="00B37391" w:rsidRPr="003F25E0" w14:paraId="2102FBF6" w14:textId="77777777" w:rsidTr="00DD68F5">
        <w:tc>
          <w:tcPr>
            <w:tcW w:w="0" w:type="auto"/>
          </w:tcPr>
          <w:p w14:paraId="6E71C43F"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If a member of my sex made a sexual advance toward me I would</w:t>
            </w:r>
          </w:p>
          <w:p w14:paraId="1D82A983"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feel angry</w:t>
            </w:r>
          </w:p>
        </w:tc>
        <w:tc>
          <w:tcPr>
            <w:tcW w:w="0" w:type="auto"/>
            <w:tcMar>
              <w:top w:w="113" w:type="dxa"/>
              <w:left w:w="113" w:type="dxa"/>
              <w:bottom w:w="113" w:type="dxa"/>
              <w:right w:w="113" w:type="dxa"/>
            </w:tcMar>
            <w:hideMark/>
          </w:tcPr>
          <w:p w14:paraId="38ADCD66"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Gdyby zalecał się do mnie ktoś tej samej płci co moja byłbym/łabym zły/a.</w:t>
            </w:r>
          </w:p>
        </w:tc>
        <w:tc>
          <w:tcPr>
            <w:tcW w:w="0" w:type="auto"/>
            <w:tcMar>
              <w:top w:w="113" w:type="dxa"/>
              <w:left w:w="113" w:type="dxa"/>
              <w:bottom w:w="113" w:type="dxa"/>
              <w:right w:w="113" w:type="dxa"/>
            </w:tcMar>
          </w:tcPr>
          <w:p w14:paraId="7EAD8E7A"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genderrole11</w:t>
            </w:r>
          </w:p>
        </w:tc>
        <w:tc>
          <w:tcPr>
            <w:tcW w:w="0" w:type="auto"/>
            <w:tcMar>
              <w:top w:w="113" w:type="dxa"/>
              <w:left w:w="113" w:type="dxa"/>
              <w:bottom w:w="113" w:type="dxa"/>
              <w:right w:w="113" w:type="dxa"/>
            </w:tcMar>
            <w:hideMark/>
          </w:tcPr>
          <w:p w14:paraId="633FE903"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4.89</w:t>
            </w:r>
          </w:p>
        </w:tc>
        <w:tc>
          <w:tcPr>
            <w:tcW w:w="0" w:type="auto"/>
            <w:tcMar>
              <w:top w:w="113" w:type="dxa"/>
              <w:left w:w="113" w:type="dxa"/>
              <w:bottom w:w="113" w:type="dxa"/>
              <w:right w:w="113" w:type="dxa"/>
            </w:tcMar>
            <w:hideMark/>
          </w:tcPr>
          <w:p w14:paraId="25DAFA53"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1.64</w:t>
            </w:r>
          </w:p>
        </w:tc>
        <w:tc>
          <w:tcPr>
            <w:tcW w:w="0" w:type="auto"/>
            <w:tcMar>
              <w:top w:w="113" w:type="dxa"/>
              <w:left w:w="113" w:type="dxa"/>
              <w:bottom w:w="113" w:type="dxa"/>
              <w:right w:w="113" w:type="dxa"/>
            </w:tcMar>
            <w:hideMark/>
          </w:tcPr>
          <w:p w14:paraId="5CC1FAA6"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-0.43</w:t>
            </w:r>
          </w:p>
        </w:tc>
        <w:tc>
          <w:tcPr>
            <w:tcW w:w="0" w:type="auto"/>
            <w:tcMar>
              <w:top w:w="113" w:type="dxa"/>
              <w:left w:w="113" w:type="dxa"/>
              <w:bottom w:w="113" w:type="dxa"/>
              <w:right w:w="113" w:type="dxa"/>
            </w:tcMar>
            <w:hideMark/>
          </w:tcPr>
          <w:p w14:paraId="18B98A7F"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-0.48</w:t>
            </w:r>
          </w:p>
        </w:tc>
      </w:tr>
      <w:tr w:rsidR="00B37391" w:rsidRPr="003F25E0" w14:paraId="23A7922D" w14:textId="77777777" w:rsidTr="00DD68F5">
        <w:tc>
          <w:tcPr>
            <w:tcW w:w="0" w:type="auto"/>
            <w:shd w:val="clear" w:color="auto" w:fill="F2F2F2"/>
          </w:tcPr>
          <w:p w14:paraId="0A88CD55"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I would be comfortable if I found myself attracted to a member of my sex (R)</w:t>
            </w:r>
          </w:p>
        </w:tc>
        <w:tc>
          <w:tcPr>
            <w:tcW w:w="0" w:type="auto"/>
            <w:shd w:val="clear" w:color="auto" w:fill="F2F2F2"/>
            <w:tcMar>
              <w:top w:w="113" w:type="dxa"/>
              <w:left w:w="113" w:type="dxa"/>
              <w:bottom w:w="113" w:type="dxa"/>
              <w:right w:w="113" w:type="dxa"/>
            </w:tcMar>
            <w:hideMark/>
          </w:tcPr>
          <w:p w14:paraId="3D39FBDD"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 xml:space="preserve">Czułbym/łabym się w porządku, gdybym </w:t>
            </w:r>
            <w:proofErr w:type="gramStart"/>
            <w:r w:rsidRPr="003F25E0">
              <w:rPr>
                <w:rFonts w:ascii="Arial" w:hAnsi="Arial" w:cs="Times New Roman"/>
                <w:sz w:val="14"/>
                <w:szCs w:val="14"/>
              </w:rPr>
              <w:t>dowiedział(</w:t>
            </w:r>
            <w:proofErr w:type="gramEnd"/>
            <w:r w:rsidRPr="003F25E0">
              <w:rPr>
                <w:rFonts w:ascii="Arial" w:hAnsi="Arial" w:cs="Times New Roman"/>
                <w:sz w:val="14"/>
                <w:szCs w:val="14"/>
              </w:rPr>
              <w:t>a) się, że jestem atrakcyjny/a dla osoby tej samej płci, co moja.</w:t>
            </w:r>
          </w:p>
        </w:tc>
        <w:tc>
          <w:tcPr>
            <w:tcW w:w="0" w:type="auto"/>
            <w:shd w:val="clear" w:color="auto" w:fill="F2F2F2"/>
            <w:tcMar>
              <w:top w:w="113" w:type="dxa"/>
              <w:left w:w="113" w:type="dxa"/>
              <w:bottom w:w="113" w:type="dxa"/>
              <w:right w:w="113" w:type="dxa"/>
            </w:tcMar>
          </w:tcPr>
          <w:p w14:paraId="748019C9"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genderrole12</w:t>
            </w:r>
          </w:p>
        </w:tc>
        <w:tc>
          <w:tcPr>
            <w:tcW w:w="0" w:type="auto"/>
            <w:shd w:val="clear" w:color="auto" w:fill="F2F2F2"/>
            <w:tcMar>
              <w:top w:w="113" w:type="dxa"/>
              <w:left w:w="113" w:type="dxa"/>
              <w:bottom w:w="113" w:type="dxa"/>
              <w:right w:w="113" w:type="dxa"/>
            </w:tcMar>
            <w:hideMark/>
          </w:tcPr>
          <w:p w14:paraId="716A1F50"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4.29</w:t>
            </w:r>
          </w:p>
        </w:tc>
        <w:tc>
          <w:tcPr>
            <w:tcW w:w="0" w:type="auto"/>
            <w:shd w:val="clear" w:color="auto" w:fill="F2F2F2"/>
            <w:tcMar>
              <w:top w:w="113" w:type="dxa"/>
              <w:left w:w="113" w:type="dxa"/>
              <w:bottom w:w="113" w:type="dxa"/>
              <w:right w:w="113" w:type="dxa"/>
            </w:tcMar>
            <w:hideMark/>
          </w:tcPr>
          <w:p w14:paraId="0F404477"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1.66</w:t>
            </w:r>
          </w:p>
        </w:tc>
        <w:tc>
          <w:tcPr>
            <w:tcW w:w="0" w:type="auto"/>
            <w:shd w:val="clear" w:color="auto" w:fill="F2F2F2"/>
            <w:tcMar>
              <w:top w:w="113" w:type="dxa"/>
              <w:left w:w="113" w:type="dxa"/>
              <w:bottom w:w="113" w:type="dxa"/>
              <w:right w:w="113" w:type="dxa"/>
            </w:tcMar>
            <w:hideMark/>
          </w:tcPr>
          <w:p w14:paraId="2F8F3B35"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0.1</w:t>
            </w:r>
          </w:p>
        </w:tc>
        <w:tc>
          <w:tcPr>
            <w:tcW w:w="0" w:type="auto"/>
            <w:shd w:val="clear" w:color="auto" w:fill="F2F2F2"/>
            <w:tcMar>
              <w:top w:w="113" w:type="dxa"/>
              <w:left w:w="113" w:type="dxa"/>
              <w:bottom w:w="113" w:type="dxa"/>
              <w:right w:w="113" w:type="dxa"/>
            </w:tcMar>
            <w:hideMark/>
          </w:tcPr>
          <w:p w14:paraId="24DF4004"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-0.76</w:t>
            </w:r>
          </w:p>
        </w:tc>
      </w:tr>
      <w:tr w:rsidR="00B37391" w:rsidRPr="003F25E0" w14:paraId="027F263B" w14:textId="77777777" w:rsidTr="00DD68F5">
        <w:tc>
          <w:tcPr>
            <w:tcW w:w="0" w:type="auto"/>
          </w:tcPr>
          <w:p w14:paraId="6E9F8F14"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I would feel nervous being in a group of homosexuals of my own sex</w:t>
            </w:r>
          </w:p>
        </w:tc>
        <w:tc>
          <w:tcPr>
            <w:tcW w:w="0" w:type="auto"/>
            <w:tcMar>
              <w:top w:w="113" w:type="dxa"/>
              <w:left w:w="113" w:type="dxa"/>
              <w:bottom w:w="113" w:type="dxa"/>
              <w:right w:w="113" w:type="dxa"/>
            </w:tcMar>
            <w:hideMark/>
          </w:tcPr>
          <w:p w14:paraId="7A40DE16"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Byłbym/abym zdenerwowany/a przebywając w grupie osób homoseksualnych tej samej płci, co moja.</w:t>
            </w:r>
          </w:p>
        </w:tc>
        <w:tc>
          <w:tcPr>
            <w:tcW w:w="0" w:type="auto"/>
            <w:tcMar>
              <w:top w:w="113" w:type="dxa"/>
              <w:left w:w="113" w:type="dxa"/>
              <w:bottom w:w="113" w:type="dxa"/>
              <w:right w:w="113" w:type="dxa"/>
            </w:tcMar>
          </w:tcPr>
          <w:p w14:paraId="2594DA85"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genderrole13</w:t>
            </w:r>
          </w:p>
        </w:tc>
        <w:tc>
          <w:tcPr>
            <w:tcW w:w="0" w:type="auto"/>
            <w:tcMar>
              <w:top w:w="113" w:type="dxa"/>
              <w:left w:w="113" w:type="dxa"/>
              <w:bottom w:w="113" w:type="dxa"/>
              <w:right w:w="113" w:type="dxa"/>
            </w:tcMar>
            <w:hideMark/>
          </w:tcPr>
          <w:p w14:paraId="5A8FE2C7"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3.67</w:t>
            </w:r>
          </w:p>
        </w:tc>
        <w:tc>
          <w:tcPr>
            <w:tcW w:w="0" w:type="auto"/>
            <w:tcMar>
              <w:top w:w="113" w:type="dxa"/>
              <w:left w:w="113" w:type="dxa"/>
              <w:bottom w:w="113" w:type="dxa"/>
              <w:right w:w="113" w:type="dxa"/>
            </w:tcMar>
            <w:hideMark/>
          </w:tcPr>
          <w:p w14:paraId="5CFBCA8D"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1.64</w:t>
            </w:r>
          </w:p>
        </w:tc>
        <w:tc>
          <w:tcPr>
            <w:tcW w:w="0" w:type="auto"/>
            <w:tcMar>
              <w:top w:w="113" w:type="dxa"/>
              <w:left w:w="113" w:type="dxa"/>
              <w:bottom w:w="113" w:type="dxa"/>
              <w:right w:w="113" w:type="dxa"/>
            </w:tcMar>
            <w:hideMark/>
          </w:tcPr>
          <w:p w14:paraId="42967065"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0.16</w:t>
            </w:r>
          </w:p>
        </w:tc>
        <w:tc>
          <w:tcPr>
            <w:tcW w:w="0" w:type="auto"/>
            <w:tcMar>
              <w:top w:w="113" w:type="dxa"/>
              <w:left w:w="113" w:type="dxa"/>
              <w:bottom w:w="113" w:type="dxa"/>
              <w:right w:w="113" w:type="dxa"/>
            </w:tcMar>
            <w:hideMark/>
          </w:tcPr>
          <w:p w14:paraId="20629F1F"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-0.72</w:t>
            </w:r>
          </w:p>
        </w:tc>
      </w:tr>
      <w:tr w:rsidR="00B37391" w:rsidRPr="003F25E0" w14:paraId="5ACE0026" w14:textId="77777777" w:rsidTr="00DD68F5">
        <w:tc>
          <w:tcPr>
            <w:tcW w:w="0" w:type="auto"/>
            <w:shd w:val="clear" w:color="auto" w:fill="F2F2F2"/>
          </w:tcPr>
          <w:p w14:paraId="62EA6139"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I would feel at ease conversing alone with a homosexual person of my own sex (R)</w:t>
            </w:r>
          </w:p>
        </w:tc>
        <w:tc>
          <w:tcPr>
            <w:tcW w:w="0" w:type="auto"/>
            <w:shd w:val="clear" w:color="auto" w:fill="F2F2F2"/>
            <w:tcMar>
              <w:top w:w="113" w:type="dxa"/>
              <w:left w:w="113" w:type="dxa"/>
              <w:bottom w:w="113" w:type="dxa"/>
              <w:right w:w="113" w:type="dxa"/>
            </w:tcMar>
            <w:hideMark/>
          </w:tcPr>
          <w:p w14:paraId="54A0C5F6"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 xml:space="preserve">Z łatwością </w:t>
            </w:r>
            <w:proofErr w:type="gramStart"/>
            <w:r w:rsidRPr="003F25E0">
              <w:rPr>
                <w:rFonts w:ascii="Arial" w:hAnsi="Arial" w:cs="Times New Roman"/>
                <w:sz w:val="14"/>
                <w:szCs w:val="14"/>
              </w:rPr>
              <w:t>rozmawiał(</w:t>
            </w:r>
            <w:proofErr w:type="gramEnd"/>
            <w:r w:rsidRPr="003F25E0">
              <w:rPr>
                <w:rFonts w:ascii="Arial" w:hAnsi="Arial" w:cs="Times New Roman"/>
                <w:sz w:val="14"/>
                <w:szCs w:val="14"/>
              </w:rPr>
              <w:t>a)bym sam na sam z osobą homoseksualną tej samej płci, co moja.</w:t>
            </w:r>
          </w:p>
        </w:tc>
        <w:tc>
          <w:tcPr>
            <w:tcW w:w="0" w:type="auto"/>
            <w:shd w:val="clear" w:color="auto" w:fill="F2F2F2"/>
            <w:tcMar>
              <w:top w:w="113" w:type="dxa"/>
              <w:left w:w="113" w:type="dxa"/>
              <w:bottom w:w="113" w:type="dxa"/>
              <w:right w:w="113" w:type="dxa"/>
            </w:tcMar>
          </w:tcPr>
          <w:p w14:paraId="36D761AF"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genderrole14</w:t>
            </w:r>
          </w:p>
        </w:tc>
        <w:tc>
          <w:tcPr>
            <w:tcW w:w="0" w:type="auto"/>
            <w:shd w:val="clear" w:color="auto" w:fill="F2F2F2"/>
            <w:tcMar>
              <w:top w:w="113" w:type="dxa"/>
              <w:left w:w="113" w:type="dxa"/>
              <w:bottom w:w="113" w:type="dxa"/>
              <w:right w:w="113" w:type="dxa"/>
            </w:tcMar>
            <w:hideMark/>
          </w:tcPr>
          <w:p w14:paraId="7FCB3EF4"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3.03</w:t>
            </w:r>
          </w:p>
        </w:tc>
        <w:tc>
          <w:tcPr>
            <w:tcW w:w="0" w:type="auto"/>
            <w:shd w:val="clear" w:color="auto" w:fill="F2F2F2"/>
            <w:tcMar>
              <w:top w:w="113" w:type="dxa"/>
              <w:left w:w="113" w:type="dxa"/>
              <w:bottom w:w="113" w:type="dxa"/>
              <w:right w:w="113" w:type="dxa"/>
            </w:tcMar>
            <w:hideMark/>
          </w:tcPr>
          <w:p w14:paraId="333B0250"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1.47</w:t>
            </w:r>
          </w:p>
        </w:tc>
        <w:tc>
          <w:tcPr>
            <w:tcW w:w="0" w:type="auto"/>
            <w:shd w:val="clear" w:color="auto" w:fill="F2F2F2"/>
            <w:tcMar>
              <w:top w:w="113" w:type="dxa"/>
              <w:left w:w="113" w:type="dxa"/>
              <w:bottom w:w="113" w:type="dxa"/>
              <w:right w:w="113" w:type="dxa"/>
            </w:tcMar>
            <w:hideMark/>
          </w:tcPr>
          <w:p w14:paraId="79D491A6"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0.71</w:t>
            </w:r>
          </w:p>
        </w:tc>
        <w:tc>
          <w:tcPr>
            <w:tcW w:w="0" w:type="auto"/>
            <w:shd w:val="clear" w:color="auto" w:fill="F2F2F2"/>
            <w:tcMar>
              <w:top w:w="113" w:type="dxa"/>
              <w:left w:w="113" w:type="dxa"/>
              <w:bottom w:w="113" w:type="dxa"/>
              <w:right w:w="113" w:type="dxa"/>
            </w:tcMar>
            <w:hideMark/>
          </w:tcPr>
          <w:p w14:paraId="6AE47E4B"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0.37</w:t>
            </w:r>
          </w:p>
        </w:tc>
      </w:tr>
      <w:tr w:rsidR="00B37391" w:rsidRPr="003F25E0" w14:paraId="05DD8F76" w14:textId="77777777" w:rsidTr="00DD68F5">
        <w:tc>
          <w:tcPr>
            <w:tcW w:w="0" w:type="auto"/>
            <w:tcBorders>
              <w:bottom w:val="single" w:sz="4" w:space="0" w:color="auto"/>
            </w:tcBorders>
          </w:tcPr>
          <w:p w14:paraId="2BE8AA37"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eastAsia="Times New Roman" w:hAnsi="Arial" w:cs="Times New Roman"/>
                <w:sz w:val="14"/>
                <w:szCs w:val="14"/>
                <w:lang w:val="en-GB"/>
              </w:rPr>
              <w:t>I would feel comfortable with being labeled as homosexual (R)</w:t>
            </w:r>
          </w:p>
        </w:tc>
        <w:tc>
          <w:tcPr>
            <w:tcW w:w="0" w:type="auto"/>
            <w:tcBorders>
              <w:bottom w:val="single" w:sz="4" w:space="0" w:color="auto"/>
            </w:tcBorders>
            <w:tcMar>
              <w:top w:w="113" w:type="dxa"/>
              <w:left w:w="113" w:type="dxa"/>
              <w:bottom w:w="113" w:type="dxa"/>
              <w:right w:w="113" w:type="dxa"/>
            </w:tcMar>
            <w:hideMark/>
          </w:tcPr>
          <w:p w14:paraId="17D6D5DA" w14:textId="77777777" w:rsidR="00B37391" w:rsidRPr="003F25E0" w:rsidRDefault="00B37391" w:rsidP="00DD68F5">
            <w:pPr>
              <w:spacing w:after="0" w:line="240" w:lineRule="auto"/>
              <w:rPr>
                <w:rFonts w:ascii="Arial" w:eastAsia="Times New Roman" w:hAnsi="Arial" w:cs="Times New Roman"/>
                <w:sz w:val="14"/>
                <w:szCs w:val="14"/>
                <w:lang w:val="en-GB"/>
              </w:rPr>
            </w:pPr>
            <w:r w:rsidRPr="003F25E0">
              <w:rPr>
                <w:rFonts w:ascii="Arial" w:hAnsi="Arial" w:cs="Times New Roman"/>
                <w:sz w:val="14"/>
                <w:szCs w:val="14"/>
              </w:rPr>
              <w:t>Czułbym/abym się w porządku gdyby ktoś nazwał mnie gejem/lesbijką.</w:t>
            </w:r>
          </w:p>
        </w:tc>
        <w:tc>
          <w:tcPr>
            <w:tcW w:w="0" w:type="auto"/>
            <w:tcBorders>
              <w:bottom w:val="single" w:sz="4" w:space="0" w:color="auto"/>
            </w:tcBorders>
            <w:tcMar>
              <w:top w:w="113" w:type="dxa"/>
              <w:left w:w="113" w:type="dxa"/>
              <w:bottom w:w="113" w:type="dxa"/>
              <w:right w:w="113" w:type="dxa"/>
            </w:tcMar>
          </w:tcPr>
          <w:p w14:paraId="27D6C5D1"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genderrole15</w:t>
            </w:r>
          </w:p>
        </w:tc>
        <w:tc>
          <w:tcPr>
            <w:tcW w:w="0" w:type="auto"/>
            <w:tcBorders>
              <w:bottom w:val="single" w:sz="4" w:space="0" w:color="auto"/>
            </w:tcBorders>
            <w:tcMar>
              <w:top w:w="113" w:type="dxa"/>
              <w:left w:w="113" w:type="dxa"/>
              <w:bottom w:w="113" w:type="dxa"/>
              <w:right w:w="113" w:type="dxa"/>
            </w:tcMar>
            <w:hideMark/>
          </w:tcPr>
          <w:p w14:paraId="756FB08C"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2.41</w:t>
            </w:r>
          </w:p>
        </w:tc>
        <w:tc>
          <w:tcPr>
            <w:tcW w:w="0" w:type="auto"/>
            <w:tcBorders>
              <w:bottom w:val="single" w:sz="4" w:space="0" w:color="auto"/>
            </w:tcBorders>
            <w:tcMar>
              <w:top w:w="113" w:type="dxa"/>
              <w:left w:w="113" w:type="dxa"/>
              <w:bottom w:w="113" w:type="dxa"/>
              <w:right w:w="113" w:type="dxa"/>
            </w:tcMar>
            <w:hideMark/>
          </w:tcPr>
          <w:p w14:paraId="58D4F1F4"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1.41</w:t>
            </w:r>
          </w:p>
        </w:tc>
        <w:tc>
          <w:tcPr>
            <w:tcW w:w="0" w:type="auto"/>
            <w:tcBorders>
              <w:bottom w:val="single" w:sz="4" w:space="0" w:color="auto"/>
            </w:tcBorders>
            <w:tcMar>
              <w:top w:w="113" w:type="dxa"/>
              <w:left w:w="113" w:type="dxa"/>
              <w:bottom w:w="113" w:type="dxa"/>
              <w:right w:w="113" w:type="dxa"/>
            </w:tcMar>
            <w:hideMark/>
          </w:tcPr>
          <w:p w14:paraId="7C530AA8"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0.75</w:t>
            </w:r>
          </w:p>
        </w:tc>
        <w:tc>
          <w:tcPr>
            <w:tcW w:w="0" w:type="auto"/>
            <w:tcBorders>
              <w:bottom w:val="single" w:sz="4" w:space="0" w:color="auto"/>
            </w:tcBorders>
            <w:tcMar>
              <w:top w:w="113" w:type="dxa"/>
              <w:left w:w="113" w:type="dxa"/>
              <w:bottom w:w="113" w:type="dxa"/>
              <w:right w:w="113" w:type="dxa"/>
            </w:tcMar>
            <w:hideMark/>
          </w:tcPr>
          <w:p w14:paraId="18CCDA40" w14:textId="77777777" w:rsidR="00B37391" w:rsidRPr="003F25E0" w:rsidRDefault="00B37391" w:rsidP="00DD68F5">
            <w:pPr>
              <w:spacing w:after="0" w:line="240" w:lineRule="auto"/>
              <w:jc w:val="center"/>
              <w:rPr>
                <w:rFonts w:ascii="Arial" w:eastAsia="Times New Roman" w:hAnsi="Arial" w:cs="Times New Roman"/>
                <w:sz w:val="14"/>
                <w:szCs w:val="14"/>
                <w:lang w:val="en-GB"/>
              </w:rPr>
            </w:pPr>
            <w:r w:rsidRPr="003F25E0">
              <w:rPr>
                <w:rFonts w:ascii="Arial" w:eastAsia="Times New Roman" w:hAnsi="Arial" w:cs="Times New Roman"/>
                <w:sz w:val="14"/>
                <w:szCs w:val="14"/>
                <w:lang w:val="en-GB"/>
              </w:rPr>
              <w:t>-0.16</w:t>
            </w:r>
          </w:p>
        </w:tc>
      </w:tr>
    </w:tbl>
    <w:p w14:paraId="575A3594" w14:textId="77777777" w:rsidR="00B37391" w:rsidRPr="003F25E0" w:rsidRDefault="00B37391" w:rsidP="00B37391">
      <w:pPr>
        <w:rPr>
          <w:rFonts w:ascii="Arial" w:hAnsi="Arial"/>
          <w:sz w:val="14"/>
          <w:szCs w:val="14"/>
        </w:rPr>
      </w:pPr>
      <w:r>
        <w:rPr>
          <w:rFonts w:ascii="Arial" w:hAnsi="Arial"/>
          <w:sz w:val="14"/>
          <w:szCs w:val="14"/>
        </w:rPr>
        <w:t xml:space="preserve">Source: Adapted from </w:t>
      </w:r>
      <w:r w:rsidRPr="00F673CC">
        <w:rPr>
          <w:rFonts w:ascii="Arial" w:hAnsi="Arial"/>
          <w:sz w:val="14"/>
          <w:szCs w:val="14"/>
          <w:lang w:val="en-GB"/>
        </w:rPr>
        <w:fldChar w:fldCharType="begin"/>
      </w:r>
      <w:r w:rsidRPr="00F673CC">
        <w:rPr>
          <w:rFonts w:ascii="Arial" w:hAnsi="Arial"/>
          <w:sz w:val="14"/>
          <w:szCs w:val="14"/>
          <w:lang w:val="en-GB"/>
        </w:rPr>
        <w:instrText xml:space="preserve"> ADDIN EN.CITE &lt;EndNote&gt;&lt;Cite&gt;&lt;Author&gt;Dasgupta&lt;/Author&gt;&lt;Year&gt;2006&lt;/Year&gt;&lt;RecNum&gt;8075&lt;/RecNum&gt;&lt;Prefix&gt;adopted from &lt;/Prefix&gt;&lt;DisplayText&gt;(adopted from Dasgupta and Rivera, 2006)&lt;/DisplayText&gt;&lt;record&gt;&lt;rec-number&gt;8075&lt;/rec-number&gt;&lt;foreign-keys&gt;&lt;key app="EN" db-id="z2v259pdiedvxie0wscvp09805r0wvrr2fsr" timestamp="1620800573"&gt;8075&lt;/key&gt;&lt;/foreign-keys&gt;&lt;ref-type name="Journal Article"&gt;17&lt;/ref-type&gt;&lt;contributors&gt;&lt;authors&gt;&lt;author&gt;Dasgupta, Nilanjana&lt;/author&gt;&lt;author&gt;Rivera, Luis M.&lt;/author&gt;&lt;/authors&gt;&lt;/contributors&gt;&lt;auth-address&gt;Dasgupta, Nilanjana: Department of Psychology, University of Massachusetts, Tobin Hall, Amherst, MA, US, 01003, dasgupta@psych.umass.edu&lt;/auth-address&gt;&lt;titles&gt;&lt;title&gt;From automatic antigay prejudice to behavior: The moderating role of conscious beliefs about gender and behavioral control&lt;/title&gt;&lt;secondary-title&gt;Journal of Personality and Social Psychology&lt;/secondary-title&gt;&lt;/titles&gt;&lt;periodical&gt;&lt;full-title&gt;J Pers Soc Psychol&lt;/full-title&gt;&lt;abbr-1&gt;Journal of personality and social psychology&lt;/abbr-1&gt;&lt;/periodical&gt;&lt;pages&gt;268-280&lt;/pages&gt;&lt;volume&gt;91&lt;/volume&gt;&lt;number&gt;2&lt;/number&gt;&lt;keywords&gt;&lt;keyword&gt;*Homosexuality (Attitudes Toward)&lt;/keyword&gt;&lt;keyword&gt;*Prejudice&lt;/keyword&gt;&lt;keyword&gt;*Sex Role Attitudes&lt;/keyword&gt;&lt;keyword&gt;*Social Cognition&lt;/keyword&gt;&lt;keyword&gt;*Social Discrimination&lt;/keyword&gt;&lt;keyword&gt;Automatism&lt;/keyword&gt;&lt;keyword&gt;Consciousness States&lt;/keyword&gt;&lt;keyword&gt;Sex Roles&lt;/keyword&gt;&lt;/keywords&gt;&lt;dates&gt;&lt;year&gt;2006&lt;/year&gt;&lt;/dates&gt;&lt;pub-location&gt;US&lt;/pub-location&gt;&lt;publisher&gt;American Psychological Association&lt;/publisher&gt;&lt;isbn&gt;1939-1315(Electronic),0022-3514(Print)&lt;/isbn&gt;&lt;urls&gt;&lt;/urls&gt;&lt;electronic-resource-num&gt;10.1037/0022-3514.91.2.268&lt;/electronic-resource-num&gt;&lt;/record&gt;&lt;/Cite&gt;&lt;/EndNote&gt;</w:instrText>
      </w:r>
      <w:r w:rsidRPr="00F673CC">
        <w:rPr>
          <w:rFonts w:ascii="Arial" w:hAnsi="Arial"/>
          <w:sz w:val="14"/>
          <w:szCs w:val="14"/>
          <w:lang w:val="en-GB"/>
        </w:rPr>
        <w:fldChar w:fldCharType="separate"/>
      </w:r>
      <w:r w:rsidRPr="00F673CC">
        <w:rPr>
          <w:rFonts w:ascii="Arial" w:hAnsi="Arial"/>
          <w:sz w:val="14"/>
          <w:szCs w:val="14"/>
          <w:lang w:val="en-GB"/>
        </w:rPr>
        <w:t>Dasgupta and Rivera 2006</w:t>
      </w:r>
      <w:r w:rsidRPr="00F673CC">
        <w:rPr>
          <w:rFonts w:ascii="Arial" w:hAnsi="Arial"/>
          <w:sz w:val="14"/>
          <w:szCs w:val="14"/>
        </w:rPr>
        <w:fldChar w:fldCharType="end"/>
      </w:r>
    </w:p>
    <w:p w14:paraId="1940D92D" w14:textId="77777777" w:rsidR="00EA25E6" w:rsidRPr="007D6E46" w:rsidRDefault="00EA25E6" w:rsidP="00B335FC"/>
    <w:p w14:paraId="250B488A" w14:textId="695E5949" w:rsidR="00450CA6" w:rsidRPr="007D6E46" w:rsidRDefault="00450CA6" w:rsidP="00B37391">
      <w:pPr>
        <w:pStyle w:val="Caption"/>
        <w:keepNext/>
        <w:jc w:val="center"/>
        <w:rPr>
          <w:rFonts w:ascii="Times New Roman" w:hAnsi="Times New Roman" w:cs="Times New Roman"/>
          <w:sz w:val="24"/>
          <w:szCs w:val="24"/>
        </w:rPr>
      </w:pPr>
      <w:r w:rsidRPr="007D6E46">
        <w:rPr>
          <w:rFonts w:ascii="Times New Roman" w:hAnsi="Times New Roman" w:cs="Times New Roman"/>
          <w:i w:val="0"/>
          <w:smallCaps/>
          <w:color w:val="auto"/>
          <w:sz w:val="24"/>
          <w:szCs w:val="24"/>
          <w:lang w:val="en-GB"/>
        </w:rPr>
        <w:t>Figure 9</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sz w:val="24"/>
          <w:szCs w:val="24"/>
          <w:lang w:val="en-GB"/>
        </w:rPr>
        <w:t xml:space="preserve">Histograms of traditional beliefs about gender roles &amp; gender identity scale items used </w:t>
      </w:r>
      <w:proofErr w:type="gramStart"/>
      <w:r w:rsidRPr="007D6E46">
        <w:rPr>
          <w:rFonts w:ascii="Times New Roman" w:hAnsi="Times New Roman" w:cs="Times New Roman"/>
          <w:sz w:val="24"/>
          <w:szCs w:val="24"/>
          <w:lang w:val="en-GB"/>
        </w:rPr>
        <w:t>in</w:t>
      </w:r>
      <w:proofErr w:type="gramEnd"/>
      <w:r w:rsidRPr="007D6E46">
        <w:rPr>
          <w:rFonts w:ascii="Times New Roman" w:hAnsi="Times New Roman" w:cs="Times New Roman"/>
          <w:sz w:val="24"/>
          <w:szCs w:val="24"/>
          <w:lang w:val="en-GB"/>
        </w:rPr>
        <w:t xml:space="preserve"> Study 1</w:t>
      </w:r>
    </w:p>
    <w:p w14:paraId="215C42BE" w14:textId="77777777" w:rsidR="00450CA6" w:rsidRPr="007D6E46" w:rsidRDefault="00450CA6" w:rsidP="003D4B85">
      <w:pPr>
        <w:rPr>
          <w:rFonts w:ascii="Times New Roman" w:hAnsi="Times New Roman" w:cs="Times New Roman"/>
          <w:lang w:val="en-GB"/>
        </w:rPr>
      </w:pPr>
    </w:p>
    <w:p w14:paraId="6CBCCDBC" w14:textId="77777777" w:rsidR="003D4B85" w:rsidRPr="007D6E46" w:rsidRDefault="003D4B85" w:rsidP="003D4B85">
      <w:pPr>
        <w:rPr>
          <w:rFonts w:ascii="Times New Roman" w:hAnsi="Times New Roman" w:cs="Times New Roman"/>
          <w:i/>
          <w:iCs/>
          <w:sz w:val="24"/>
          <w:szCs w:val="24"/>
          <w:lang w:val="en-GB"/>
        </w:rPr>
      </w:pPr>
      <w:r w:rsidRPr="007D6E46">
        <w:rPr>
          <w:rFonts w:ascii="Times New Roman" w:hAnsi="Times New Roman" w:cs="Times New Roman"/>
          <w:sz w:val="24"/>
          <w:szCs w:val="24"/>
          <w:lang w:val="en-GB"/>
        </w:rPr>
        <w:br w:type="page"/>
      </w:r>
    </w:p>
    <w:p w14:paraId="63A00381" w14:textId="779F10E0" w:rsidR="00B335FC" w:rsidRPr="007D6E46" w:rsidRDefault="00B335FC"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Table 11</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Traditional Beliefs about Gender, item coefficients from IRT GRM</w:t>
      </w:r>
    </w:p>
    <w:tbl>
      <w:tblPr>
        <w:tblStyle w:val="GridTableLight"/>
        <w:tblW w:w="0" w:type="auto"/>
        <w:tblLook w:val="04A0" w:firstRow="1" w:lastRow="0" w:firstColumn="1" w:lastColumn="0" w:noHBand="0" w:noVBand="1"/>
      </w:tblPr>
      <w:tblGrid>
        <w:gridCol w:w="1633"/>
        <w:gridCol w:w="1189"/>
        <w:gridCol w:w="696"/>
        <w:gridCol w:w="764"/>
        <w:gridCol w:w="940"/>
        <w:gridCol w:w="940"/>
        <w:gridCol w:w="940"/>
        <w:gridCol w:w="940"/>
      </w:tblGrid>
      <w:tr w:rsidR="00B37391" w:rsidRPr="00B37E6B" w14:paraId="37E86986" w14:textId="77777777" w:rsidTr="00DD68F5">
        <w:tc>
          <w:tcPr>
            <w:tcW w:w="0" w:type="auto"/>
          </w:tcPr>
          <w:p w14:paraId="4136D043" w14:textId="77777777" w:rsidR="00B37391" w:rsidRPr="00B37E6B" w:rsidRDefault="00B37391" w:rsidP="00DD68F5">
            <w:pPr>
              <w:spacing w:after="0" w:line="360" w:lineRule="auto"/>
              <w:rPr>
                <w:rFonts w:ascii="Arial" w:hAnsi="Arial" w:cs="Times New Roman"/>
                <w:b/>
                <w:sz w:val="14"/>
                <w:szCs w:val="14"/>
                <w:lang w:val="en-GB"/>
              </w:rPr>
            </w:pPr>
            <w:r w:rsidRPr="00B37E6B">
              <w:rPr>
                <w:rFonts w:ascii="Arial" w:hAnsi="Arial" w:cs="Times New Roman"/>
                <w:b/>
                <w:sz w:val="14"/>
                <w:szCs w:val="14"/>
                <w:lang w:val="en-GB"/>
              </w:rPr>
              <w:t>Variable abbreviation</w:t>
            </w:r>
          </w:p>
        </w:tc>
        <w:tc>
          <w:tcPr>
            <w:tcW w:w="0" w:type="auto"/>
          </w:tcPr>
          <w:p w14:paraId="6EE077EC" w14:textId="77777777" w:rsidR="00B37391" w:rsidRPr="00B37E6B" w:rsidRDefault="00B37391" w:rsidP="00DD68F5">
            <w:pPr>
              <w:spacing w:after="0" w:line="360" w:lineRule="auto"/>
              <w:jc w:val="center"/>
              <w:rPr>
                <w:rFonts w:ascii="Arial" w:hAnsi="Arial" w:cs="Times New Roman"/>
                <w:b/>
                <w:sz w:val="14"/>
                <w:szCs w:val="14"/>
                <w:lang w:val="en-GB"/>
              </w:rPr>
            </w:pPr>
            <w:r w:rsidRPr="00B37E6B">
              <w:rPr>
                <w:rFonts w:ascii="Arial" w:hAnsi="Arial" w:cs="Times New Roman"/>
                <w:b/>
                <w:sz w:val="14"/>
                <w:szCs w:val="14"/>
                <w:lang w:val="en-GB"/>
              </w:rPr>
              <w:t>Discrimination</w:t>
            </w:r>
          </w:p>
        </w:tc>
        <w:tc>
          <w:tcPr>
            <w:tcW w:w="0" w:type="auto"/>
            <w:gridSpan w:val="6"/>
          </w:tcPr>
          <w:p w14:paraId="346593EB" w14:textId="77777777" w:rsidR="00B37391" w:rsidRPr="00B37E6B" w:rsidRDefault="00B37391" w:rsidP="00DD68F5">
            <w:pPr>
              <w:spacing w:after="0" w:line="360" w:lineRule="auto"/>
              <w:jc w:val="center"/>
              <w:rPr>
                <w:rFonts w:ascii="Arial" w:hAnsi="Arial" w:cs="Times New Roman"/>
                <w:b/>
                <w:sz w:val="14"/>
                <w:szCs w:val="14"/>
                <w:lang w:val="en-GB"/>
              </w:rPr>
            </w:pPr>
            <w:r w:rsidRPr="00B37E6B">
              <w:rPr>
                <w:rFonts w:ascii="Arial" w:hAnsi="Arial" w:cs="Times New Roman"/>
                <w:b/>
                <w:sz w:val="14"/>
                <w:szCs w:val="14"/>
                <w:lang w:val="en-GB"/>
              </w:rPr>
              <w:t>Category thresholds</w:t>
            </w:r>
          </w:p>
        </w:tc>
      </w:tr>
      <w:tr w:rsidR="00B37391" w:rsidRPr="00B37E6B" w14:paraId="668A89EF" w14:textId="77777777" w:rsidTr="00DD68F5">
        <w:tc>
          <w:tcPr>
            <w:tcW w:w="0" w:type="auto"/>
          </w:tcPr>
          <w:p w14:paraId="6A251AA2" w14:textId="77777777" w:rsidR="00B37391" w:rsidRPr="00B37E6B" w:rsidRDefault="00B37391" w:rsidP="00DD68F5">
            <w:pPr>
              <w:spacing w:after="0" w:line="360" w:lineRule="auto"/>
              <w:rPr>
                <w:rFonts w:ascii="Arial" w:hAnsi="Arial" w:cs="Times New Roman"/>
                <w:sz w:val="14"/>
                <w:szCs w:val="14"/>
                <w:lang w:val="en-GB"/>
              </w:rPr>
            </w:pPr>
          </w:p>
        </w:tc>
        <w:tc>
          <w:tcPr>
            <w:tcW w:w="0" w:type="auto"/>
          </w:tcPr>
          <w:p w14:paraId="2C7BBAB4" w14:textId="77777777" w:rsidR="00B37391" w:rsidRPr="00B37E6B" w:rsidRDefault="00B37391" w:rsidP="00DD68F5">
            <w:pPr>
              <w:pStyle w:val="TableParagraph"/>
              <w:spacing w:before="0" w:line="360" w:lineRule="auto"/>
              <w:ind w:left="80"/>
              <w:rPr>
                <w:rFonts w:ascii="Arial" w:hAnsi="Arial" w:cs="Times New Roman"/>
                <w:b/>
                <w:sz w:val="14"/>
                <w:szCs w:val="14"/>
                <w:lang w:val="en-GB"/>
              </w:rPr>
            </w:pPr>
            <w:r w:rsidRPr="00B37E6B">
              <w:rPr>
                <w:rFonts w:ascii="Arial" w:hAnsi="Arial" w:cs="Times New Roman"/>
                <w:b/>
                <w:color w:val="424242"/>
                <w:sz w:val="14"/>
                <w:szCs w:val="14"/>
                <w:lang w:val="en-GB"/>
              </w:rPr>
              <w:t>α</w:t>
            </w:r>
          </w:p>
        </w:tc>
        <w:tc>
          <w:tcPr>
            <w:tcW w:w="0" w:type="auto"/>
          </w:tcPr>
          <w:p w14:paraId="21B65CEA" w14:textId="77777777" w:rsidR="00B37391" w:rsidRPr="00B37E6B" w:rsidRDefault="00B37391" w:rsidP="00DD68F5">
            <w:pPr>
              <w:pStyle w:val="TableParagraph"/>
              <w:spacing w:before="0" w:line="360" w:lineRule="auto"/>
              <w:ind w:right="344"/>
              <w:rPr>
                <w:rFonts w:ascii="Arial" w:hAnsi="Arial" w:cs="Times New Roman"/>
                <w:b/>
                <w:sz w:val="14"/>
                <w:szCs w:val="14"/>
                <w:vertAlign w:val="subscript"/>
                <w:lang w:val="en-GB"/>
              </w:rPr>
            </w:pPr>
            <w:r w:rsidRPr="00B37E6B">
              <w:rPr>
                <w:rFonts w:ascii="Arial" w:hAnsi="Arial" w:cs="Times New Roman"/>
                <w:b/>
                <w:sz w:val="14"/>
                <w:szCs w:val="14"/>
                <w:lang w:val="en-GB"/>
              </w:rPr>
              <w:t>β</w:t>
            </w:r>
            <w:r w:rsidRPr="00B37E6B">
              <w:rPr>
                <w:rFonts w:ascii="Arial" w:hAnsi="Arial" w:cs="Times New Roman"/>
                <w:b/>
                <w:sz w:val="14"/>
                <w:szCs w:val="14"/>
                <w:vertAlign w:val="subscript"/>
                <w:lang w:val="en-GB"/>
              </w:rPr>
              <w:t>1</w:t>
            </w:r>
          </w:p>
        </w:tc>
        <w:tc>
          <w:tcPr>
            <w:tcW w:w="0" w:type="auto"/>
          </w:tcPr>
          <w:p w14:paraId="6C174875" w14:textId="77777777" w:rsidR="00B37391" w:rsidRPr="00B37E6B" w:rsidRDefault="00B37391" w:rsidP="00DD68F5">
            <w:pPr>
              <w:pStyle w:val="TableParagraph"/>
              <w:spacing w:before="0" w:line="360" w:lineRule="auto"/>
              <w:ind w:left="206" w:right="206"/>
              <w:rPr>
                <w:rFonts w:ascii="Arial" w:hAnsi="Arial" w:cs="Times New Roman"/>
                <w:b/>
                <w:sz w:val="14"/>
                <w:szCs w:val="14"/>
                <w:vertAlign w:val="subscript"/>
                <w:lang w:val="en-GB"/>
              </w:rPr>
            </w:pPr>
            <w:r w:rsidRPr="00B37E6B">
              <w:rPr>
                <w:rFonts w:ascii="Arial" w:hAnsi="Arial" w:cs="Times New Roman"/>
                <w:b/>
                <w:sz w:val="14"/>
                <w:szCs w:val="14"/>
                <w:lang w:val="en-GB"/>
              </w:rPr>
              <w:t>β</w:t>
            </w:r>
            <w:r w:rsidRPr="00B37E6B">
              <w:rPr>
                <w:rFonts w:ascii="Arial" w:hAnsi="Arial" w:cs="Times New Roman"/>
                <w:b/>
                <w:sz w:val="14"/>
                <w:szCs w:val="14"/>
                <w:vertAlign w:val="subscript"/>
                <w:lang w:val="en-GB"/>
              </w:rPr>
              <w:t>2</w:t>
            </w:r>
          </w:p>
        </w:tc>
        <w:tc>
          <w:tcPr>
            <w:tcW w:w="0" w:type="auto"/>
          </w:tcPr>
          <w:p w14:paraId="5443AD55" w14:textId="77777777" w:rsidR="00B37391" w:rsidRPr="00B37E6B" w:rsidRDefault="00B37391" w:rsidP="00DD68F5">
            <w:pPr>
              <w:pStyle w:val="TableParagraph"/>
              <w:spacing w:before="0" w:line="360" w:lineRule="auto"/>
              <w:ind w:left="208" w:right="380"/>
              <w:rPr>
                <w:rFonts w:ascii="Arial" w:hAnsi="Arial" w:cs="Times New Roman"/>
                <w:b/>
                <w:sz w:val="14"/>
                <w:szCs w:val="14"/>
                <w:vertAlign w:val="subscript"/>
                <w:lang w:val="en-GB"/>
              </w:rPr>
            </w:pPr>
            <w:r w:rsidRPr="00B37E6B">
              <w:rPr>
                <w:rFonts w:ascii="Arial" w:hAnsi="Arial" w:cs="Times New Roman"/>
                <w:b/>
                <w:sz w:val="14"/>
                <w:szCs w:val="14"/>
                <w:lang w:val="en-GB"/>
              </w:rPr>
              <w:t>β</w:t>
            </w:r>
            <w:r w:rsidRPr="00B37E6B">
              <w:rPr>
                <w:rFonts w:ascii="Arial" w:hAnsi="Arial" w:cs="Times New Roman"/>
                <w:b/>
                <w:sz w:val="14"/>
                <w:szCs w:val="14"/>
                <w:vertAlign w:val="subscript"/>
                <w:lang w:val="en-GB"/>
              </w:rPr>
              <w:t>3</w:t>
            </w:r>
          </w:p>
        </w:tc>
        <w:tc>
          <w:tcPr>
            <w:tcW w:w="0" w:type="auto"/>
          </w:tcPr>
          <w:p w14:paraId="435D873F" w14:textId="77777777" w:rsidR="00B37391" w:rsidRPr="00B37E6B" w:rsidRDefault="00B37391" w:rsidP="00DD68F5">
            <w:pPr>
              <w:pStyle w:val="TableParagraph"/>
              <w:spacing w:before="0" w:line="360" w:lineRule="auto"/>
              <w:ind w:left="208" w:right="380"/>
              <w:rPr>
                <w:rFonts w:ascii="Arial" w:hAnsi="Arial" w:cs="Times New Roman"/>
                <w:b/>
                <w:sz w:val="14"/>
                <w:szCs w:val="14"/>
                <w:lang w:val="en-GB"/>
              </w:rPr>
            </w:pPr>
            <w:r w:rsidRPr="00B37E6B">
              <w:rPr>
                <w:rFonts w:ascii="Arial" w:hAnsi="Arial" w:cs="Times New Roman"/>
                <w:b/>
                <w:sz w:val="14"/>
                <w:szCs w:val="14"/>
                <w:lang w:val="en-GB"/>
              </w:rPr>
              <w:t>β</w:t>
            </w:r>
            <w:r w:rsidRPr="00B37E6B">
              <w:rPr>
                <w:rFonts w:ascii="Arial" w:hAnsi="Arial" w:cs="Times New Roman"/>
                <w:b/>
                <w:sz w:val="14"/>
                <w:szCs w:val="14"/>
                <w:vertAlign w:val="subscript"/>
                <w:lang w:val="en-GB"/>
              </w:rPr>
              <w:t>4</w:t>
            </w:r>
          </w:p>
        </w:tc>
        <w:tc>
          <w:tcPr>
            <w:tcW w:w="0" w:type="auto"/>
          </w:tcPr>
          <w:p w14:paraId="761A4EE7" w14:textId="77777777" w:rsidR="00B37391" w:rsidRPr="00B37E6B" w:rsidRDefault="00B37391" w:rsidP="00DD68F5">
            <w:pPr>
              <w:pStyle w:val="TableParagraph"/>
              <w:spacing w:before="0" w:line="360" w:lineRule="auto"/>
              <w:ind w:left="208" w:right="380"/>
              <w:rPr>
                <w:rFonts w:ascii="Arial" w:hAnsi="Arial" w:cs="Times New Roman"/>
                <w:b/>
                <w:sz w:val="14"/>
                <w:szCs w:val="14"/>
                <w:lang w:val="en-GB"/>
              </w:rPr>
            </w:pPr>
            <w:r w:rsidRPr="00B37E6B">
              <w:rPr>
                <w:rFonts w:ascii="Arial" w:hAnsi="Arial" w:cs="Times New Roman"/>
                <w:b/>
                <w:sz w:val="14"/>
                <w:szCs w:val="14"/>
                <w:lang w:val="en-GB"/>
              </w:rPr>
              <w:t>β</w:t>
            </w:r>
            <w:r w:rsidRPr="00B37E6B">
              <w:rPr>
                <w:rFonts w:ascii="Arial" w:hAnsi="Arial" w:cs="Times New Roman"/>
                <w:b/>
                <w:sz w:val="14"/>
                <w:szCs w:val="14"/>
                <w:vertAlign w:val="subscript"/>
                <w:lang w:val="en-GB"/>
              </w:rPr>
              <w:t>5</w:t>
            </w:r>
          </w:p>
        </w:tc>
        <w:tc>
          <w:tcPr>
            <w:tcW w:w="0" w:type="auto"/>
          </w:tcPr>
          <w:p w14:paraId="6A51FE02" w14:textId="77777777" w:rsidR="00B37391" w:rsidRPr="00B37E6B" w:rsidRDefault="00B37391" w:rsidP="00DD68F5">
            <w:pPr>
              <w:pStyle w:val="TableParagraph"/>
              <w:spacing w:before="0" w:line="360" w:lineRule="auto"/>
              <w:ind w:left="208" w:right="380"/>
              <w:rPr>
                <w:rFonts w:ascii="Arial" w:hAnsi="Arial" w:cs="Times New Roman"/>
                <w:b/>
                <w:sz w:val="14"/>
                <w:szCs w:val="14"/>
                <w:lang w:val="en-GB"/>
              </w:rPr>
            </w:pPr>
            <w:r w:rsidRPr="00B37E6B">
              <w:rPr>
                <w:rFonts w:ascii="Arial" w:hAnsi="Arial" w:cs="Times New Roman"/>
                <w:b/>
                <w:sz w:val="14"/>
                <w:szCs w:val="14"/>
                <w:lang w:val="en-GB"/>
              </w:rPr>
              <w:t>β</w:t>
            </w:r>
            <w:r w:rsidRPr="00B37E6B">
              <w:rPr>
                <w:rFonts w:ascii="Arial" w:hAnsi="Arial" w:cs="Times New Roman"/>
                <w:b/>
                <w:sz w:val="14"/>
                <w:szCs w:val="14"/>
                <w:vertAlign w:val="subscript"/>
                <w:lang w:val="en-GB"/>
              </w:rPr>
              <w:t>6</w:t>
            </w:r>
          </w:p>
        </w:tc>
      </w:tr>
      <w:tr w:rsidR="00B37391" w:rsidRPr="00B37E6B" w14:paraId="33CC49FE" w14:textId="77777777" w:rsidTr="00DD68F5">
        <w:tc>
          <w:tcPr>
            <w:tcW w:w="0" w:type="auto"/>
          </w:tcPr>
          <w:p w14:paraId="6BDA95A6" w14:textId="77777777" w:rsidR="00B37391" w:rsidRPr="00B37E6B" w:rsidRDefault="00B37391" w:rsidP="00DD68F5">
            <w:pPr>
              <w:spacing w:after="0" w:line="360" w:lineRule="auto"/>
              <w:rPr>
                <w:rFonts w:ascii="Arial" w:hAnsi="Arial" w:cs="Times New Roman"/>
                <w:sz w:val="14"/>
                <w:szCs w:val="14"/>
                <w:lang w:val="en-GB"/>
              </w:rPr>
            </w:pPr>
            <w:r w:rsidRPr="00B37E6B">
              <w:rPr>
                <w:rFonts w:ascii="Arial" w:eastAsia="Times New Roman" w:hAnsi="Arial" w:cs="Times New Roman"/>
                <w:sz w:val="14"/>
                <w:szCs w:val="14"/>
                <w:lang w:val="en-GB"/>
              </w:rPr>
              <w:t>genderrole1</w:t>
            </w:r>
          </w:p>
        </w:tc>
        <w:tc>
          <w:tcPr>
            <w:tcW w:w="0" w:type="auto"/>
          </w:tcPr>
          <w:p w14:paraId="3BABFCDD"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1.374</w:t>
            </w:r>
          </w:p>
        </w:tc>
        <w:tc>
          <w:tcPr>
            <w:tcW w:w="0" w:type="auto"/>
          </w:tcPr>
          <w:p w14:paraId="501071FE"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-3.497</w:t>
            </w:r>
          </w:p>
        </w:tc>
        <w:tc>
          <w:tcPr>
            <w:tcW w:w="0" w:type="auto"/>
          </w:tcPr>
          <w:p w14:paraId="21F1F099"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-2.588</w:t>
            </w:r>
          </w:p>
        </w:tc>
        <w:tc>
          <w:tcPr>
            <w:tcW w:w="0" w:type="auto"/>
          </w:tcPr>
          <w:p w14:paraId="59A7D075"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-1.936</w:t>
            </w:r>
          </w:p>
        </w:tc>
        <w:tc>
          <w:tcPr>
            <w:tcW w:w="0" w:type="auto"/>
          </w:tcPr>
          <w:p w14:paraId="15F4FF29"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-0.631</w:t>
            </w:r>
          </w:p>
        </w:tc>
        <w:tc>
          <w:tcPr>
            <w:tcW w:w="0" w:type="auto"/>
          </w:tcPr>
          <w:p w14:paraId="72ED7586"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0.428</w:t>
            </w:r>
          </w:p>
        </w:tc>
        <w:tc>
          <w:tcPr>
            <w:tcW w:w="0" w:type="auto"/>
          </w:tcPr>
          <w:p w14:paraId="1AC28746"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1.465</w:t>
            </w:r>
          </w:p>
        </w:tc>
      </w:tr>
      <w:tr w:rsidR="00B37391" w:rsidRPr="00B37E6B" w14:paraId="3ACB7E56" w14:textId="77777777" w:rsidTr="00DD68F5">
        <w:tc>
          <w:tcPr>
            <w:tcW w:w="0" w:type="auto"/>
          </w:tcPr>
          <w:p w14:paraId="3F3F6CA4" w14:textId="77777777" w:rsidR="00B37391" w:rsidRPr="00B37E6B" w:rsidRDefault="00B37391" w:rsidP="00DD68F5">
            <w:pPr>
              <w:spacing w:after="0" w:line="360" w:lineRule="auto"/>
              <w:rPr>
                <w:rFonts w:ascii="Arial" w:hAnsi="Arial" w:cs="Times New Roman"/>
                <w:sz w:val="14"/>
                <w:szCs w:val="14"/>
                <w:lang w:val="en-GB"/>
              </w:rPr>
            </w:pPr>
            <w:r w:rsidRPr="00B37E6B">
              <w:rPr>
                <w:rFonts w:ascii="Arial" w:eastAsia="Times New Roman" w:hAnsi="Arial" w:cs="Times New Roman"/>
                <w:sz w:val="14"/>
                <w:szCs w:val="14"/>
                <w:lang w:val="en-GB"/>
              </w:rPr>
              <w:t>genderrole2</w:t>
            </w:r>
          </w:p>
        </w:tc>
        <w:tc>
          <w:tcPr>
            <w:tcW w:w="0" w:type="auto"/>
          </w:tcPr>
          <w:p w14:paraId="7F37A179"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1.636</w:t>
            </w:r>
          </w:p>
        </w:tc>
        <w:tc>
          <w:tcPr>
            <w:tcW w:w="0" w:type="auto"/>
          </w:tcPr>
          <w:p w14:paraId="143A8D41"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-2.48</w:t>
            </w:r>
          </w:p>
        </w:tc>
        <w:tc>
          <w:tcPr>
            <w:tcW w:w="0" w:type="auto"/>
          </w:tcPr>
          <w:p w14:paraId="2549B87A"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-1.773</w:t>
            </w:r>
          </w:p>
        </w:tc>
        <w:tc>
          <w:tcPr>
            <w:tcW w:w="0" w:type="auto"/>
          </w:tcPr>
          <w:p w14:paraId="1836ED33"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-1.102</w:t>
            </w:r>
          </w:p>
        </w:tc>
        <w:tc>
          <w:tcPr>
            <w:tcW w:w="0" w:type="auto"/>
          </w:tcPr>
          <w:p w14:paraId="0E367EF1"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-0.139</w:t>
            </w:r>
          </w:p>
        </w:tc>
        <w:tc>
          <w:tcPr>
            <w:tcW w:w="0" w:type="auto"/>
          </w:tcPr>
          <w:p w14:paraId="5BB0ACFB"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0.444</w:t>
            </w:r>
          </w:p>
        </w:tc>
        <w:tc>
          <w:tcPr>
            <w:tcW w:w="0" w:type="auto"/>
          </w:tcPr>
          <w:p w14:paraId="23E8F353" w14:textId="77777777" w:rsidR="00B37391" w:rsidRPr="00B37E6B" w:rsidRDefault="00B37391" w:rsidP="00DD6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Times New Roman"/>
                <w:color w:val="000000"/>
                <w:sz w:val="14"/>
                <w:szCs w:val="14"/>
                <w:lang w:val="en-GB"/>
              </w:rPr>
            </w:pPr>
            <w:r w:rsidRPr="00B37E6B">
              <w:rPr>
                <w:rFonts w:ascii="Arial" w:hAnsi="Arial" w:cs="Times New Roman"/>
                <w:sz w:val="14"/>
                <w:szCs w:val="14"/>
                <w:lang w:val="en-GB"/>
              </w:rPr>
              <w:t>1.262</w:t>
            </w:r>
          </w:p>
        </w:tc>
      </w:tr>
      <w:tr w:rsidR="00B37391" w:rsidRPr="00B37E6B" w14:paraId="683B0E52" w14:textId="77777777" w:rsidTr="00DD68F5">
        <w:tc>
          <w:tcPr>
            <w:tcW w:w="0" w:type="auto"/>
          </w:tcPr>
          <w:p w14:paraId="2BBA7226" w14:textId="77777777" w:rsidR="00B37391" w:rsidRPr="00B37E6B" w:rsidRDefault="00B37391" w:rsidP="00DD68F5">
            <w:pPr>
              <w:spacing w:after="0" w:line="360" w:lineRule="auto"/>
              <w:rPr>
                <w:rFonts w:ascii="Arial" w:hAnsi="Arial" w:cs="Times New Roman"/>
                <w:sz w:val="14"/>
                <w:szCs w:val="14"/>
                <w:lang w:val="en-GB"/>
              </w:rPr>
            </w:pPr>
            <w:r w:rsidRPr="00B37E6B">
              <w:rPr>
                <w:rFonts w:ascii="Arial" w:eastAsia="Times New Roman" w:hAnsi="Arial" w:cs="Times New Roman"/>
                <w:sz w:val="14"/>
                <w:szCs w:val="14"/>
                <w:lang w:val="en-GB"/>
              </w:rPr>
              <w:t>genderrole3</w:t>
            </w:r>
          </w:p>
        </w:tc>
        <w:tc>
          <w:tcPr>
            <w:tcW w:w="0" w:type="auto"/>
          </w:tcPr>
          <w:p w14:paraId="2AB9EB88"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1.002</w:t>
            </w:r>
          </w:p>
        </w:tc>
        <w:tc>
          <w:tcPr>
            <w:tcW w:w="0" w:type="auto"/>
          </w:tcPr>
          <w:p w14:paraId="398D7E13"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-2.627</w:t>
            </w:r>
          </w:p>
        </w:tc>
        <w:tc>
          <w:tcPr>
            <w:tcW w:w="0" w:type="auto"/>
          </w:tcPr>
          <w:p w14:paraId="042A6530"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-1.478</w:t>
            </w:r>
          </w:p>
        </w:tc>
        <w:tc>
          <w:tcPr>
            <w:tcW w:w="0" w:type="auto"/>
          </w:tcPr>
          <w:p w14:paraId="6978A472"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-0.509</w:t>
            </w:r>
          </w:p>
        </w:tc>
        <w:tc>
          <w:tcPr>
            <w:tcW w:w="0" w:type="auto"/>
          </w:tcPr>
          <w:p w14:paraId="5449AA97"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1.577</w:t>
            </w:r>
          </w:p>
        </w:tc>
        <w:tc>
          <w:tcPr>
            <w:tcW w:w="0" w:type="auto"/>
          </w:tcPr>
          <w:p w14:paraId="29224264"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2.524</w:t>
            </w:r>
          </w:p>
        </w:tc>
        <w:tc>
          <w:tcPr>
            <w:tcW w:w="0" w:type="auto"/>
          </w:tcPr>
          <w:p w14:paraId="2259C082"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4.213</w:t>
            </w:r>
          </w:p>
        </w:tc>
      </w:tr>
      <w:tr w:rsidR="00B37391" w:rsidRPr="00B37E6B" w14:paraId="77F53D14" w14:textId="77777777" w:rsidTr="00DD68F5">
        <w:tc>
          <w:tcPr>
            <w:tcW w:w="0" w:type="auto"/>
          </w:tcPr>
          <w:p w14:paraId="3CA14A7D" w14:textId="77777777" w:rsidR="00B37391" w:rsidRPr="00B37E6B" w:rsidRDefault="00B37391" w:rsidP="00DD68F5">
            <w:pPr>
              <w:spacing w:after="0" w:line="360" w:lineRule="auto"/>
              <w:rPr>
                <w:rFonts w:ascii="Arial" w:hAnsi="Arial" w:cs="Times New Roman"/>
                <w:sz w:val="14"/>
                <w:szCs w:val="14"/>
                <w:lang w:val="en-GB"/>
              </w:rPr>
            </w:pPr>
            <w:r w:rsidRPr="00B37E6B">
              <w:rPr>
                <w:rFonts w:ascii="Arial" w:eastAsia="Times New Roman" w:hAnsi="Arial" w:cs="Times New Roman"/>
                <w:sz w:val="14"/>
                <w:szCs w:val="14"/>
                <w:lang w:val="en-GB"/>
              </w:rPr>
              <w:t>genderrole4</w:t>
            </w:r>
          </w:p>
        </w:tc>
        <w:tc>
          <w:tcPr>
            <w:tcW w:w="0" w:type="auto"/>
          </w:tcPr>
          <w:p w14:paraId="12B36A11"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1.247</w:t>
            </w:r>
          </w:p>
        </w:tc>
        <w:tc>
          <w:tcPr>
            <w:tcW w:w="0" w:type="auto"/>
          </w:tcPr>
          <w:p w14:paraId="07F8BAB0"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-1.458</w:t>
            </w:r>
          </w:p>
        </w:tc>
        <w:tc>
          <w:tcPr>
            <w:tcW w:w="0" w:type="auto"/>
          </w:tcPr>
          <w:p w14:paraId="6C1EA15D"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-0.523</w:t>
            </w:r>
          </w:p>
        </w:tc>
        <w:tc>
          <w:tcPr>
            <w:tcW w:w="0" w:type="auto"/>
          </w:tcPr>
          <w:p w14:paraId="6E216C29"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0.234</w:t>
            </w:r>
          </w:p>
        </w:tc>
        <w:tc>
          <w:tcPr>
            <w:tcW w:w="0" w:type="auto"/>
          </w:tcPr>
          <w:p w14:paraId="133F5902"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1.294</w:t>
            </w:r>
          </w:p>
        </w:tc>
        <w:tc>
          <w:tcPr>
            <w:tcW w:w="0" w:type="auto"/>
          </w:tcPr>
          <w:p w14:paraId="00465BCD"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2.12</w:t>
            </w:r>
          </w:p>
        </w:tc>
        <w:tc>
          <w:tcPr>
            <w:tcW w:w="0" w:type="auto"/>
          </w:tcPr>
          <w:p w14:paraId="263C722F"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3.221</w:t>
            </w:r>
          </w:p>
        </w:tc>
      </w:tr>
      <w:tr w:rsidR="00B37391" w:rsidRPr="00B37E6B" w14:paraId="0B43E457" w14:textId="77777777" w:rsidTr="00DD68F5">
        <w:tc>
          <w:tcPr>
            <w:tcW w:w="0" w:type="auto"/>
          </w:tcPr>
          <w:p w14:paraId="163525D9" w14:textId="77777777" w:rsidR="00B37391" w:rsidRPr="00B37E6B" w:rsidRDefault="00B37391" w:rsidP="00DD68F5">
            <w:pPr>
              <w:spacing w:after="0" w:line="360" w:lineRule="auto"/>
              <w:rPr>
                <w:rFonts w:ascii="Arial" w:hAnsi="Arial" w:cs="Times New Roman"/>
                <w:sz w:val="14"/>
                <w:szCs w:val="14"/>
                <w:lang w:val="en-GB"/>
              </w:rPr>
            </w:pPr>
            <w:r w:rsidRPr="00B37E6B">
              <w:rPr>
                <w:rFonts w:ascii="Arial" w:eastAsia="Times New Roman" w:hAnsi="Arial" w:cs="Times New Roman"/>
                <w:sz w:val="14"/>
                <w:szCs w:val="14"/>
                <w:lang w:val="en-GB"/>
              </w:rPr>
              <w:t>genderrole5</w:t>
            </w:r>
          </w:p>
        </w:tc>
        <w:tc>
          <w:tcPr>
            <w:tcW w:w="0" w:type="auto"/>
          </w:tcPr>
          <w:p w14:paraId="0FF9B9CC"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0.727</w:t>
            </w:r>
          </w:p>
        </w:tc>
        <w:tc>
          <w:tcPr>
            <w:tcW w:w="0" w:type="auto"/>
          </w:tcPr>
          <w:p w14:paraId="7A5970EB"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-3.539</w:t>
            </w:r>
          </w:p>
        </w:tc>
        <w:tc>
          <w:tcPr>
            <w:tcW w:w="0" w:type="auto"/>
          </w:tcPr>
          <w:p w14:paraId="544DCED9"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-2.425</w:t>
            </w:r>
          </w:p>
        </w:tc>
        <w:tc>
          <w:tcPr>
            <w:tcW w:w="0" w:type="auto"/>
          </w:tcPr>
          <w:p w14:paraId="48052ED4"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-1.54</w:t>
            </w:r>
          </w:p>
        </w:tc>
        <w:tc>
          <w:tcPr>
            <w:tcW w:w="0" w:type="auto"/>
          </w:tcPr>
          <w:p w14:paraId="09E2463F"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-0.082</w:t>
            </w:r>
          </w:p>
        </w:tc>
        <w:tc>
          <w:tcPr>
            <w:tcW w:w="0" w:type="auto"/>
          </w:tcPr>
          <w:p w14:paraId="48ADA073"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1.563</w:t>
            </w:r>
          </w:p>
        </w:tc>
        <w:tc>
          <w:tcPr>
            <w:tcW w:w="0" w:type="auto"/>
          </w:tcPr>
          <w:p w14:paraId="47F13325" w14:textId="77777777" w:rsidR="00B37391" w:rsidRPr="00B37E6B" w:rsidRDefault="00B37391" w:rsidP="00DD68F5">
            <w:pPr>
              <w:keepNext/>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3.311</w:t>
            </w:r>
          </w:p>
        </w:tc>
      </w:tr>
      <w:tr w:rsidR="00B37391" w:rsidRPr="00B37E6B" w14:paraId="0EA8C971" w14:textId="77777777" w:rsidTr="00DD68F5">
        <w:tc>
          <w:tcPr>
            <w:tcW w:w="0" w:type="auto"/>
          </w:tcPr>
          <w:p w14:paraId="469BA589" w14:textId="77777777" w:rsidR="00B37391" w:rsidRPr="00B37E6B" w:rsidRDefault="00B37391" w:rsidP="00DD68F5">
            <w:pPr>
              <w:spacing w:after="0" w:line="360" w:lineRule="auto"/>
              <w:rPr>
                <w:rFonts w:ascii="Arial" w:hAnsi="Arial" w:cs="Times New Roman"/>
                <w:sz w:val="14"/>
                <w:szCs w:val="14"/>
                <w:lang w:val="en-GB"/>
              </w:rPr>
            </w:pPr>
            <w:r w:rsidRPr="00B37E6B">
              <w:rPr>
                <w:rFonts w:ascii="Arial" w:eastAsia="Times New Roman" w:hAnsi="Arial" w:cs="Times New Roman"/>
                <w:sz w:val="14"/>
                <w:szCs w:val="14"/>
                <w:lang w:val="en-GB"/>
              </w:rPr>
              <w:t>genderrole6</w:t>
            </w:r>
          </w:p>
        </w:tc>
        <w:tc>
          <w:tcPr>
            <w:tcW w:w="0" w:type="auto"/>
          </w:tcPr>
          <w:p w14:paraId="5C2A60FE"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1.982</w:t>
            </w:r>
          </w:p>
        </w:tc>
        <w:tc>
          <w:tcPr>
            <w:tcW w:w="0" w:type="auto"/>
          </w:tcPr>
          <w:p w14:paraId="60D7E383"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-1.519</w:t>
            </w:r>
          </w:p>
        </w:tc>
        <w:tc>
          <w:tcPr>
            <w:tcW w:w="0" w:type="auto"/>
          </w:tcPr>
          <w:p w14:paraId="5540005D"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-0.729</w:t>
            </w:r>
          </w:p>
        </w:tc>
        <w:tc>
          <w:tcPr>
            <w:tcW w:w="0" w:type="auto"/>
          </w:tcPr>
          <w:p w14:paraId="135ADF95"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-0.234</w:t>
            </w:r>
          </w:p>
        </w:tc>
        <w:tc>
          <w:tcPr>
            <w:tcW w:w="0" w:type="auto"/>
          </w:tcPr>
          <w:p w14:paraId="20400AE8"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0.857</w:t>
            </w:r>
          </w:p>
        </w:tc>
        <w:tc>
          <w:tcPr>
            <w:tcW w:w="0" w:type="auto"/>
          </w:tcPr>
          <w:p w14:paraId="53EF2D76"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1.592</w:t>
            </w:r>
          </w:p>
        </w:tc>
        <w:tc>
          <w:tcPr>
            <w:tcW w:w="0" w:type="auto"/>
          </w:tcPr>
          <w:p w14:paraId="19AFF723" w14:textId="77777777" w:rsidR="00B37391" w:rsidRPr="00B37E6B" w:rsidRDefault="00B37391" w:rsidP="00DD68F5">
            <w:pPr>
              <w:keepNext/>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2.321</w:t>
            </w:r>
          </w:p>
        </w:tc>
      </w:tr>
      <w:tr w:rsidR="00B37391" w:rsidRPr="00B37E6B" w14:paraId="53415FBD" w14:textId="77777777" w:rsidTr="00DD68F5">
        <w:tc>
          <w:tcPr>
            <w:tcW w:w="0" w:type="auto"/>
          </w:tcPr>
          <w:p w14:paraId="7C44B1B7" w14:textId="77777777" w:rsidR="00B37391" w:rsidRPr="00B37E6B" w:rsidRDefault="00B37391" w:rsidP="00DD68F5">
            <w:pPr>
              <w:spacing w:after="0" w:line="360" w:lineRule="auto"/>
              <w:rPr>
                <w:rFonts w:ascii="Arial" w:hAnsi="Arial" w:cs="Times New Roman"/>
                <w:sz w:val="14"/>
                <w:szCs w:val="14"/>
                <w:lang w:val="en-GB"/>
              </w:rPr>
            </w:pPr>
            <w:r w:rsidRPr="00B37E6B">
              <w:rPr>
                <w:rFonts w:ascii="Arial" w:eastAsia="Times New Roman" w:hAnsi="Arial" w:cs="Times New Roman"/>
                <w:sz w:val="14"/>
                <w:szCs w:val="14"/>
                <w:lang w:val="en-GB"/>
              </w:rPr>
              <w:t>genderrole7</w:t>
            </w:r>
          </w:p>
        </w:tc>
        <w:tc>
          <w:tcPr>
            <w:tcW w:w="0" w:type="auto"/>
          </w:tcPr>
          <w:p w14:paraId="7262A620"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1.018</w:t>
            </w:r>
          </w:p>
        </w:tc>
        <w:tc>
          <w:tcPr>
            <w:tcW w:w="0" w:type="auto"/>
          </w:tcPr>
          <w:p w14:paraId="4D8C0200"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-1.682</w:t>
            </w:r>
          </w:p>
        </w:tc>
        <w:tc>
          <w:tcPr>
            <w:tcW w:w="0" w:type="auto"/>
          </w:tcPr>
          <w:p w14:paraId="0F3594E4"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-0.083</w:t>
            </w:r>
          </w:p>
        </w:tc>
        <w:tc>
          <w:tcPr>
            <w:tcW w:w="0" w:type="auto"/>
          </w:tcPr>
          <w:p w14:paraId="159DAEF8"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1.031</w:t>
            </w:r>
          </w:p>
        </w:tc>
        <w:tc>
          <w:tcPr>
            <w:tcW w:w="0" w:type="auto"/>
          </w:tcPr>
          <w:p w14:paraId="5D4E2626"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2.528</w:t>
            </w:r>
          </w:p>
        </w:tc>
        <w:tc>
          <w:tcPr>
            <w:tcW w:w="0" w:type="auto"/>
          </w:tcPr>
          <w:p w14:paraId="1A1A79A4"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3.744</w:t>
            </w:r>
          </w:p>
        </w:tc>
        <w:tc>
          <w:tcPr>
            <w:tcW w:w="0" w:type="auto"/>
          </w:tcPr>
          <w:p w14:paraId="04B94965" w14:textId="77777777" w:rsidR="00B37391" w:rsidRPr="00B37E6B" w:rsidRDefault="00B37391" w:rsidP="00DD68F5">
            <w:pPr>
              <w:keepNext/>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4.601</w:t>
            </w:r>
          </w:p>
        </w:tc>
      </w:tr>
      <w:tr w:rsidR="00B37391" w:rsidRPr="00B37E6B" w14:paraId="0FEE69E1" w14:textId="77777777" w:rsidTr="00DD68F5">
        <w:tc>
          <w:tcPr>
            <w:tcW w:w="0" w:type="auto"/>
          </w:tcPr>
          <w:p w14:paraId="0E02AA68" w14:textId="77777777" w:rsidR="00B37391" w:rsidRPr="00B37E6B" w:rsidRDefault="00B37391" w:rsidP="00DD68F5">
            <w:pPr>
              <w:spacing w:after="0" w:line="360" w:lineRule="auto"/>
              <w:rPr>
                <w:rFonts w:ascii="Arial" w:hAnsi="Arial" w:cs="Times New Roman"/>
                <w:sz w:val="14"/>
                <w:szCs w:val="14"/>
                <w:lang w:val="en-GB"/>
              </w:rPr>
            </w:pPr>
            <w:r w:rsidRPr="00B37E6B">
              <w:rPr>
                <w:rFonts w:ascii="Arial" w:eastAsia="Times New Roman" w:hAnsi="Arial" w:cs="Times New Roman"/>
                <w:sz w:val="14"/>
                <w:szCs w:val="14"/>
                <w:lang w:val="en-GB"/>
              </w:rPr>
              <w:t>genderrole8</w:t>
            </w:r>
          </w:p>
        </w:tc>
        <w:tc>
          <w:tcPr>
            <w:tcW w:w="0" w:type="auto"/>
          </w:tcPr>
          <w:p w14:paraId="17501BF8"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1.179</w:t>
            </w:r>
          </w:p>
        </w:tc>
        <w:tc>
          <w:tcPr>
            <w:tcW w:w="0" w:type="auto"/>
          </w:tcPr>
          <w:p w14:paraId="774DB7CE"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-2.645</w:t>
            </w:r>
          </w:p>
        </w:tc>
        <w:tc>
          <w:tcPr>
            <w:tcW w:w="0" w:type="auto"/>
          </w:tcPr>
          <w:p w14:paraId="7B915B4F"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-1.557</w:t>
            </w:r>
          </w:p>
        </w:tc>
        <w:tc>
          <w:tcPr>
            <w:tcW w:w="0" w:type="auto"/>
          </w:tcPr>
          <w:p w14:paraId="1268E11C"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-0.686</w:t>
            </w:r>
          </w:p>
        </w:tc>
        <w:tc>
          <w:tcPr>
            <w:tcW w:w="0" w:type="auto"/>
          </w:tcPr>
          <w:p w14:paraId="5C90A8F1"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0.693</w:t>
            </w:r>
          </w:p>
        </w:tc>
        <w:tc>
          <w:tcPr>
            <w:tcW w:w="0" w:type="auto"/>
          </w:tcPr>
          <w:p w14:paraId="34AE011D" w14:textId="77777777" w:rsidR="00B37391" w:rsidRPr="00B37E6B" w:rsidRDefault="00B37391" w:rsidP="00DD68F5">
            <w:pPr>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1.639</w:t>
            </w:r>
          </w:p>
        </w:tc>
        <w:tc>
          <w:tcPr>
            <w:tcW w:w="0" w:type="auto"/>
          </w:tcPr>
          <w:p w14:paraId="126D8E07" w14:textId="77777777" w:rsidR="00B37391" w:rsidRPr="00B37E6B" w:rsidRDefault="00B37391" w:rsidP="00DD68F5">
            <w:pPr>
              <w:keepNext/>
              <w:spacing w:after="0" w:line="360" w:lineRule="auto"/>
              <w:jc w:val="center"/>
              <w:rPr>
                <w:rFonts w:ascii="Arial" w:hAnsi="Arial" w:cs="Times New Roman"/>
                <w:sz w:val="14"/>
                <w:szCs w:val="14"/>
                <w:lang w:val="en-GB"/>
              </w:rPr>
            </w:pPr>
            <w:r w:rsidRPr="00B37E6B">
              <w:rPr>
                <w:rFonts w:ascii="Arial" w:hAnsi="Arial" w:cs="Times New Roman"/>
                <w:sz w:val="14"/>
                <w:szCs w:val="14"/>
                <w:lang w:val="en-GB"/>
              </w:rPr>
              <w:t>2.932</w:t>
            </w:r>
          </w:p>
        </w:tc>
      </w:tr>
    </w:tbl>
    <w:p w14:paraId="48608D37" w14:textId="77777777" w:rsidR="00B37391" w:rsidRPr="00B37E6B" w:rsidRDefault="00B37391" w:rsidP="00B37391">
      <w:pPr>
        <w:rPr>
          <w:rFonts w:ascii="Arial" w:hAnsi="Arial"/>
          <w:sz w:val="14"/>
          <w:szCs w:val="14"/>
        </w:rPr>
      </w:pPr>
    </w:p>
    <w:p w14:paraId="58E409C1" w14:textId="2C57657A" w:rsidR="00B335FC" w:rsidRPr="007D6E46" w:rsidRDefault="00B335FC" w:rsidP="00B335FC"/>
    <w:p w14:paraId="3C8F4856" w14:textId="77777777" w:rsidR="00B335FC" w:rsidRPr="007D6E46" w:rsidRDefault="00B335FC" w:rsidP="003D4B85">
      <w:pPr>
        <w:pStyle w:val="Caption"/>
        <w:keepNext/>
        <w:rPr>
          <w:rFonts w:ascii="Times New Roman" w:hAnsi="Times New Roman" w:cs="Times New Roman"/>
          <w:color w:val="auto"/>
          <w:sz w:val="24"/>
          <w:szCs w:val="24"/>
        </w:rPr>
      </w:pPr>
    </w:p>
    <w:p w14:paraId="31E71770" w14:textId="228B77D3" w:rsidR="00B335FC" w:rsidRPr="007D6E46" w:rsidRDefault="00B335FC"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Table 12</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Gender </w:t>
      </w:r>
      <w:proofErr w:type="gramStart"/>
      <w:r w:rsidRPr="007D6E46">
        <w:rPr>
          <w:rFonts w:ascii="Times New Roman" w:hAnsi="Times New Roman" w:cs="Times New Roman"/>
          <w:color w:val="auto"/>
          <w:sz w:val="24"/>
          <w:szCs w:val="24"/>
          <w:lang w:val="en-GB"/>
        </w:rPr>
        <w:t>identity</w:t>
      </w:r>
      <w:proofErr w:type="gramEnd"/>
      <w:r w:rsidRPr="007D6E46">
        <w:rPr>
          <w:rFonts w:ascii="Times New Roman" w:hAnsi="Times New Roman" w:cs="Times New Roman"/>
          <w:color w:val="auto"/>
          <w:sz w:val="24"/>
          <w:szCs w:val="24"/>
          <w:lang w:val="en-GB"/>
        </w:rPr>
        <w:t>, item coefficients from IRT GRM</w:t>
      </w:r>
    </w:p>
    <w:tbl>
      <w:tblPr>
        <w:tblStyle w:val="GridTableLight"/>
        <w:tblW w:w="0" w:type="auto"/>
        <w:tblLook w:val="04A0" w:firstRow="1" w:lastRow="0" w:firstColumn="1" w:lastColumn="0" w:noHBand="0" w:noVBand="1"/>
      </w:tblPr>
      <w:tblGrid>
        <w:gridCol w:w="1633"/>
        <w:gridCol w:w="1189"/>
        <w:gridCol w:w="696"/>
        <w:gridCol w:w="764"/>
        <w:gridCol w:w="940"/>
        <w:gridCol w:w="940"/>
        <w:gridCol w:w="940"/>
        <w:gridCol w:w="940"/>
      </w:tblGrid>
      <w:tr w:rsidR="00B37391" w:rsidRPr="005A295E" w14:paraId="53DCD4C6" w14:textId="77777777" w:rsidTr="00DD68F5">
        <w:tc>
          <w:tcPr>
            <w:tcW w:w="0" w:type="auto"/>
          </w:tcPr>
          <w:p w14:paraId="3F11CED0" w14:textId="77777777" w:rsidR="00B37391" w:rsidRPr="005A295E" w:rsidRDefault="00B37391" w:rsidP="00DD68F5">
            <w:pPr>
              <w:spacing w:after="0" w:line="360" w:lineRule="auto"/>
              <w:rPr>
                <w:rFonts w:ascii="Arial" w:hAnsi="Arial" w:cs="Times New Roman"/>
                <w:b/>
                <w:sz w:val="14"/>
                <w:szCs w:val="14"/>
                <w:lang w:val="en-GB"/>
              </w:rPr>
            </w:pPr>
            <w:r w:rsidRPr="005A295E">
              <w:rPr>
                <w:rFonts w:ascii="Arial" w:hAnsi="Arial" w:cs="Times New Roman"/>
                <w:b/>
                <w:sz w:val="14"/>
                <w:szCs w:val="14"/>
                <w:lang w:val="en-GB"/>
              </w:rPr>
              <w:t>Variable abbreviation</w:t>
            </w:r>
          </w:p>
        </w:tc>
        <w:tc>
          <w:tcPr>
            <w:tcW w:w="0" w:type="auto"/>
          </w:tcPr>
          <w:p w14:paraId="2937D7F5" w14:textId="77777777" w:rsidR="00B37391" w:rsidRPr="005A295E" w:rsidRDefault="00B37391" w:rsidP="00DD68F5">
            <w:pPr>
              <w:spacing w:after="0" w:line="360" w:lineRule="auto"/>
              <w:jc w:val="center"/>
              <w:rPr>
                <w:rFonts w:ascii="Arial" w:hAnsi="Arial" w:cs="Times New Roman"/>
                <w:b/>
                <w:sz w:val="14"/>
                <w:szCs w:val="14"/>
                <w:lang w:val="en-GB"/>
              </w:rPr>
            </w:pPr>
            <w:r w:rsidRPr="005A295E">
              <w:rPr>
                <w:rFonts w:ascii="Arial" w:hAnsi="Arial" w:cs="Times New Roman"/>
                <w:b/>
                <w:sz w:val="14"/>
                <w:szCs w:val="14"/>
                <w:lang w:val="en-GB"/>
              </w:rPr>
              <w:t>Discrimination</w:t>
            </w:r>
          </w:p>
        </w:tc>
        <w:tc>
          <w:tcPr>
            <w:tcW w:w="0" w:type="auto"/>
            <w:gridSpan w:val="6"/>
          </w:tcPr>
          <w:p w14:paraId="5E64960A" w14:textId="77777777" w:rsidR="00B37391" w:rsidRPr="005A295E" w:rsidRDefault="00B37391" w:rsidP="00DD68F5">
            <w:pPr>
              <w:spacing w:after="0" w:line="360" w:lineRule="auto"/>
              <w:jc w:val="center"/>
              <w:rPr>
                <w:rFonts w:ascii="Arial" w:hAnsi="Arial" w:cs="Times New Roman"/>
                <w:b/>
                <w:sz w:val="14"/>
                <w:szCs w:val="14"/>
                <w:lang w:val="en-GB"/>
              </w:rPr>
            </w:pPr>
            <w:r w:rsidRPr="005A295E">
              <w:rPr>
                <w:rFonts w:ascii="Arial" w:hAnsi="Arial" w:cs="Times New Roman"/>
                <w:b/>
                <w:sz w:val="14"/>
                <w:szCs w:val="14"/>
                <w:lang w:val="en-GB"/>
              </w:rPr>
              <w:t>Category thresholds</w:t>
            </w:r>
          </w:p>
        </w:tc>
      </w:tr>
      <w:tr w:rsidR="00B37391" w:rsidRPr="005A295E" w14:paraId="03EDA1B9" w14:textId="77777777" w:rsidTr="00DD68F5">
        <w:tc>
          <w:tcPr>
            <w:tcW w:w="0" w:type="auto"/>
          </w:tcPr>
          <w:p w14:paraId="59DB9349" w14:textId="77777777" w:rsidR="00B37391" w:rsidRPr="005A295E" w:rsidRDefault="00B37391" w:rsidP="00DD68F5">
            <w:pPr>
              <w:spacing w:after="0" w:line="360" w:lineRule="auto"/>
              <w:rPr>
                <w:rFonts w:ascii="Arial" w:hAnsi="Arial" w:cs="Times New Roman"/>
                <w:sz w:val="14"/>
                <w:szCs w:val="14"/>
                <w:lang w:val="en-GB"/>
              </w:rPr>
            </w:pPr>
          </w:p>
        </w:tc>
        <w:tc>
          <w:tcPr>
            <w:tcW w:w="0" w:type="auto"/>
          </w:tcPr>
          <w:p w14:paraId="57AE2BD0" w14:textId="77777777" w:rsidR="00B37391" w:rsidRPr="005A295E" w:rsidRDefault="00B37391" w:rsidP="00DD68F5">
            <w:pPr>
              <w:pStyle w:val="TableParagraph"/>
              <w:spacing w:before="0" w:line="360" w:lineRule="auto"/>
              <w:ind w:left="80"/>
              <w:rPr>
                <w:rFonts w:ascii="Arial" w:hAnsi="Arial" w:cs="Times New Roman"/>
                <w:b/>
                <w:sz w:val="14"/>
                <w:szCs w:val="14"/>
                <w:lang w:val="en-GB"/>
              </w:rPr>
            </w:pPr>
            <w:r w:rsidRPr="005A295E">
              <w:rPr>
                <w:rFonts w:ascii="Arial" w:hAnsi="Arial" w:cs="Times New Roman"/>
                <w:b/>
                <w:color w:val="424242"/>
                <w:sz w:val="14"/>
                <w:szCs w:val="14"/>
                <w:lang w:val="en-GB"/>
              </w:rPr>
              <w:t>α</w:t>
            </w:r>
          </w:p>
        </w:tc>
        <w:tc>
          <w:tcPr>
            <w:tcW w:w="0" w:type="auto"/>
          </w:tcPr>
          <w:p w14:paraId="4FD3B1AA" w14:textId="77777777" w:rsidR="00B37391" w:rsidRPr="005A295E" w:rsidRDefault="00B37391" w:rsidP="00DD68F5">
            <w:pPr>
              <w:pStyle w:val="TableParagraph"/>
              <w:spacing w:before="0" w:line="360" w:lineRule="auto"/>
              <w:ind w:right="344"/>
              <w:rPr>
                <w:rFonts w:ascii="Arial" w:hAnsi="Arial" w:cs="Times New Roman"/>
                <w:b/>
                <w:sz w:val="14"/>
                <w:szCs w:val="14"/>
                <w:vertAlign w:val="subscript"/>
                <w:lang w:val="en-GB"/>
              </w:rPr>
            </w:pPr>
            <w:r w:rsidRPr="005A295E">
              <w:rPr>
                <w:rFonts w:ascii="Arial" w:hAnsi="Arial" w:cs="Times New Roman"/>
                <w:b/>
                <w:sz w:val="14"/>
                <w:szCs w:val="14"/>
                <w:lang w:val="en-GB"/>
              </w:rPr>
              <w:t>β</w:t>
            </w:r>
            <w:r w:rsidRPr="005A295E">
              <w:rPr>
                <w:rFonts w:ascii="Arial" w:hAnsi="Arial" w:cs="Times New Roman"/>
                <w:b/>
                <w:sz w:val="14"/>
                <w:szCs w:val="14"/>
                <w:vertAlign w:val="subscript"/>
                <w:lang w:val="en-GB"/>
              </w:rPr>
              <w:t>1</w:t>
            </w:r>
          </w:p>
        </w:tc>
        <w:tc>
          <w:tcPr>
            <w:tcW w:w="0" w:type="auto"/>
          </w:tcPr>
          <w:p w14:paraId="07539E34" w14:textId="77777777" w:rsidR="00B37391" w:rsidRPr="005A295E" w:rsidRDefault="00B37391" w:rsidP="00DD68F5">
            <w:pPr>
              <w:pStyle w:val="TableParagraph"/>
              <w:spacing w:before="0" w:line="360" w:lineRule="auto"/>
              <w:ind w:left="206" w:right="206"/>
              <w:rPr>
                <w:rFonts w:ascii="Arial" w:hAnsi="Arial" w:cs="Times New Roman"/>
                <w:b/>
                <w:sz w:val="14"/>
                <w:szCs w:val="14"/>
                <w:vertAlign w:val="subscript"/>
                <w:lang w:val="en-GB"/>
              </w:rPr>
            </w:pPr>
            <w:r w:rsidRPr="005A295E">
              <w:rPr>
                <w:rFonts w:ascii="Arial" w:hAnsi="Arial" w:cs="Times New Roman"/>
                <w:b/>
                <w:sz w:val="14"/>
                <w:szCs w:val="14"/>
                <w:lang w:val="en-GB"/>
              </w:rPr>
              <w:t>β</w:t>
            </w:r>
            <w:r w:rsidRPr="005A295E">
              <w:rPr>
                <w:rFonts w:ascii="Arial" w:hAnsi="Arial" w:cs="Times New Roman"/>
                <w:b/>
                <w:sz w:val="14"/>
                <w:szCs w:val="14"/>
                <w:vertAlign w:val="subscript"/>
                <w:lang w:val="en-GB"/>
              </w:rPr>
              <w:t>2</w:t>
            </w:r>
          </w:p>
        </w:tc>
        <w:tc>
          <w:tcPr>
            <w:tcW w:w="0" w:type="auto"/>
          </w:tcPr>
          <w:p w14:paraId="2DE8E365" w14:textId="77777777" w:rsidR="00B37391" w:rsidRPr="005A295E" w:rsidRDefault="00B37391" w:rsidP="00DD68F5">
            <w:pPr>
              <w:pStyle w:val="TableParagraph"/>
              <w:spacing w:before="0" w:line="360" w:lineRule="auto"/>
              <w:ind w:left="208" w:right="380"/>
              <w:rPr>
                <w:rFonts w:ascii="Arial" w:hAnsi="Arial" w:cs="Times New Roman"/>
                <w:b/>
                <w:sz w:val="14"/>
                <w:szCs w:val="14"/>
                <w:vertAlign w:val="subscript"/>
                <w:lang w:val="en-GB"/>
              </w:rPr>
            </w:pPr>
            <w:r w:rsidRPr="005A295E">
              <w:rPr>
                <w:rFonts w:ascii="Arial" w:hAnsi="Arial" w:cs="Times New Roman"/>
                <w:b/>
                <w:sz w:val="14"/>
                <w:szCs w:val="14"/>
                <w:lang w:val="en-GB"/>
              </w:rPr>
              <w:t>β</w:t>
            </w:r>
            <w:r w:rsidRPr="005A295E">
              <w:rPr>
                <w:rFonts w:ascii="Arial" w:hAnsi="Arial" w:cs="Times New Roman"/>
                <w:b/>
                <w:sz w:val="14"/>
                <w:szCs w:val="14"/>
                <w:vertAlign w:val="subscript"/>
                <w:lang w:val="en-GB"/>
              </w:rPr>
              <w:t>3</w:t>
            </w:r>
          </w:p>
        </w:tc>
        <w:tc>
          <w:tcPr>
            <w:tcW w:w="0" w:type="auto"/>
          </w:tcPr>
          <w:p w14:paraId="5A685D80" w14:textId="77777777" w:rsidR="00B37391" w:rsidRPr="005A295E" w:rsidRDefault="00B37391" w:rsidP="00DD68F5">
            <w:pPr>
              <w:pStyle w:val="TableParagraph"/>
              <w:spacing w:before="0" w:line="360" w:lineRule="auto"/>
              <w:ind w:left="208" w:right="380"/>
              <w:rPr>
                <w:rFonts w:ascii="Arial" w:hAnsi="Arial" w:cs="Times New Roman"/>
                <w:b/>
                <w:sz w:val="14"/>
                <w:szCs w:val="14"/>
                <w:lang w:val="en-GB"/>
              </w:rPr>
            </w:pPr>
            <w:r w:rsidRPr="005A295E">
              <w:rPr>
                <w:rFonts w:ascii="Arial" w:hAnsi="Arial" w:cs="Times New Roman"/>
                <w:b/>
                <w:sz w:val="14"/>
                <w:szCs w:val="14"/>
                <w:lang w:val="en-GB"/>
              </w:rPr>
              <w:t>β</w:t>
            </w:r>
            <w:r w:rsidRPr="005A295E">
              <w:rPr>
                <w:rFonts w:ascii="Arial" w:hAnsi="Arial" w:cs="Times New Roman"/>
                <w:b/>
                <w:sz w:val="14"/>
                <w:szCs w:val="14"/>
                <w:vertAlign w:val="subscript"/>
                <w:lang w:val="en-GB"/>
              </w:rPr>
              <w:t>4</w:t>
            </w:r>
          </w:p>
        </w:tc>
        <w:tc>
          <w:tcPr>
            <w:tcW w:w="0" w:type="auto"/>
          </w:tcPr>
          <w:p w14:paraId="70D7E019" w14:textId="77777777" w:rsidR="00B37391" w:rsidRPr="005A295E" w:rsidRDefault="00B37391" w:rsidP="00DD68F5">
            <w:pPr>
              <w:pStyle w:val="TableParagraph"/>
              <w:spacing w:before="0" w:line="360" w:lineRule="auto"/>
              <w:ind w:left="208" w:right="380"/>
              <w:rPr>
                <w:rFonts w:ascii="Arial" w:hAnsi="Arial" w:cs="Times New Roman"/>
                <w:b/>
                <w:sz w:val="14"/>
                <w:szCs w:val="14"/>
                <w:lang w:val="en-GB"/>
              </w:rPr>
            </w:pPr>
            <w:r w:rsidRPr="005A295E">
              <w:rPr>
                <w:rFonts w:ascii="Arial" w:hAnsi="Arial" w:cs="Times New Roman"/>
                <w:b/>
                <w:sz w:val="14"/>
                <w:szCs w:val="14"/>
                <w:lang w:val="en-GB"/>
              </w:rPr>
              <w:t>β</w:t>
            </w:r>
            <w:r w:rsidRPr="005A295E">
              <w:rPr>
                <w:rFonts w:ascii="Arial" w:hAnsi="Arial" w:cs="Times New Roman"/>
                <w:b/>
                <w:sz w:val="14"/>
                <w:szCs w:val="14"/>
                <w:vertAlign w:val="subscript"/>
                <w:lang w:val="en-GB"/>
              </w:rPr>
              <w:t>5</w:t>
            </w:r>
          </w:p>
        </w:tc>
        <w:tc>
          <w:tcPr>
            <w:tcW w:w="0" w:type="auto"/>
          </w:tcPr>
          <w:p w14:paraId="24BD0ECD" w14:textId="77777777" w:rsidR="00B37391" w:rsidRPr="005A295E" w:rsidRDefault="00B37391" w:rsidP="00DD68F5">
            <w:pPr>
              <w:pStyle w:val="TableParagraph"/>
              <w:spacing w:before="0" w:line="360" w:lineRule="auto"/>
              <w:ind w:left="208" w:right="380"/>
              <w:rPr>
                <w:rFonts w:ascii="Arial" w:hAnsi="Arial" w:cs="Times New Roman"/>
                <w:b/>
                <w:sz w:val="14"/>
                <w:szCs w:val="14"/>
                <w:lang w:val="en-GB"/>
              </w:rPr>
            </w:pPr>
            <w:r w:rsidRPr="005A295E">
              <w:rPr>
                <w:rFonts w:ascii="Arial" w:hAnsi="Arial" w:cs="Times New Roman"/>
                <w:b/>
                <w:sz w:val="14"/>
                <w:szCs w:val="14"/>
                <w:lang w:val="en-GB"/>
              </w:rPr>
              <w:t>β</w:t>
            </w:r>
            <w:r w:rsidRPr="005A295E">
              <w:rPr>
                <w:rFonts w:ascii="Arial" w:hAnsi="Arial" w:cs="Times New Roman"/>
                <w:b/>
                <w:sz w:val="14"/>
                <w:szCs w:val="14"/>
                <w:vertAlign w:val="subscript"/>
                <w:lang w:val="en-GB"/>
              </w:rPr>
              <w:t>6</w:t>
            </w:r>
          </w:p>
        </w:tc>
      </w:tr>
      <w:tr w:rsidR="00B37391" w:rsidRPr="005A295E" w14:paraId="2F9B9146" w14:textId="77777777" w:rsidTr="00DD68F5">
        <w:tc>
          <w:tcPr>
            <w:tcW w:w="0" w:type="auto"/>
          </w:tcPr>
          <w:p w14:paraId="4E61E21D" w14:textId="77777777" w:rsidR="00B37391" w:rsidRPr="005A295E" w:rsidRDefault="00B37391" w:rsidP="00DD68F5">
            <w:pPr>
              <w:spacing w:after="0" w:line="360" w:lineRule="auto"/>
              <w:rPr>
                <w:rFonts w:ascii="Arial" w:hAnsi="Arial" w:cs="Times New Roman"/>
                <w:sz w:val="14"/>
                <w:szCs w:val="14"/>
                <w:lang w:val="en-GB"/>
              </w:rPr>
            </w:pPr>
            <w:r w:rsidRPr="005A295E">
              <w:rPr>
                <w:rFonts w:ascii="Arial" w:eastAsia="Times New Roman" w:hAnsi="Arial" w:cs="Times New Roman"/>
                <w:sz w:val="14"/>
                <w:szCs w:val="14"/>
                <w:lang w:val="en-GB"/>
              </w:rPr>
              <w:t>genderrole9</w:t>
            </w:r>
          </w:p>
        </w:tc>
        <w:tc>
          <w:tcPr>
            <w:tcW w:w="0" w:type="auto"/>
          </w:tcPr>
          <w:p w14:paraId="1C2C5D4F"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3.117</w:t>
            </w:r>
          </w:p>
        </w:tc>
        <w:tc>
          <w:tcPr>
            <w:tcW w:w="0" w:type="auto"/>
          </w:tcPr>
          <w:p w14:paraId="6D047351"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-1.941</w:t>
            </w:r>
          </w:p>
        </w:tc>
        <w:tc>
          <w:tcPr>
            <w:tcW w:w="0" w:type="auto"/>
          </w:tcPr>
          <w:p w14:paraId="5EC8DF8A"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-1.298</w:t>
            </w:r>
          </w:p>
        </w:tc>
        <w:tc>
          <w:tcPr>
            <w:tcW w:w="0" w:type="auto"/>
          </w:tcPr>
          <w:p w14:paraId="5B348760"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-0.693</w:t>
            </w:r>
          </w:p>
        </w:tc>
        <w:tc>
          <w:tcPr>
            <w:tcW w:w="0" w:type="auto"/>
          </w:tcPr>
          <w:p w14:paraId="093A4A57"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0.322</w:t>
            </w:r>
          </w:p>
        </w:tc>
        <w:tc>
          <w:tcPr>
            <w:tcW w:w="0" w:type="auto"/>
          </w:tcPr>
          <w:p w14:paraId="1C42A4A1"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0.77</w:t>
            </w:r>
          </w:p>
        </w:tc>
        <w:tc>
          <w:tcPr>
            <w:tcW w:w="0" w:type="auto"/>
          </w:tcPr>
          <w:p w14:paraId="43B270BB"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1.274</w:t>
            </w:r>
          </w:p>
        </w:tc>
      </w:tr>
      <w:tr w:rsidR="00B37391" w:rsidRPr="005A295E" w14:paraId="2AB3D205" w14:textId="77777777" w:rsidTr="00DD68F5">
        <w:tc>
          <w:tcPr>
            <w:tcW w:w="0" w:type="auto"/>
          </w:tcPr>
          <w:p w14:paraId="7E20EE03" w14:textId="77777777" w:rsidR="00B37391" w:rsidRPr="005A295E" w:rsidRDefault="00B37391" w:rsidP="00DD68F5">
            <w:pPr>
              <w:spacing w:after="0" w:line="360" w:lineRule="auto"/>
              <w:rPr>
                <w:rFonts w:ascii="Arial" w:hAnsi="Arial" w:cs="Times New Roman"/>
                <w:sz w:val="14"/>
                <w:szCs w:val="14"/>
                <w:lang w:val="en-GB"/>
              </w:rPr>
            </w:pPr>
            <w:r w:rsidRPr="005A295E">
              <w:rPr>
                <w:rFonts w:ascii="Arial" w:eastAsia="Times New Roman" w:hAnsi="Arial" w:cs="Times New Roman"/>
                <w:sz w:val="14"/>
                <w:szCs w:val="14"/>
                <w:lang w:val="en-GB"/>
              </w:rPr>
              <w:t>genderrole10</w:t>
            </w:r>
          </w:p>
        </w:tc>
        <w:tc>
          <w:tcPr>
            <w:tcW w:w="0" w:type="auto"/>
          </w:tcPr>
          <w:p w14:paraId="5057E326"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1.754</w:t>
            </w:r>
          </w:p>
        </w:tc>
        <w:tc>
          <w:tcPr>
            <w:tcW w:w="0" w:type="auto"/>
          </w:tcPr>
          <w:p w14:paraId="56B1FE99"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-2.313</w:t>
            </w:r>
          </w:p>
        </w:tc>
        <w:tc>
          <w:tcPr>
            <w:tcW w:w="0" w:type="auto"/>
          </w:tcPr>
          <w:p w14:paraId="05810C9A"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-1.266</w:t>
            </w:r>
          </w:p>
        </w:tc>
        <w:tc>
          <w:tcPr>
            <w:tcW w:w="0" w:type="auto"/>
          </w:tcPr>
          <w:p w14:paraId="42CD1B54"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-0.525</w:t>
            </w:r>
          </w:p>
        </w:tc>
        <w:tc>
          <w:tcPr>
            <w:tcW w:w="0" w:type="auto"/>
          </w:tcPr>
          <w:p w14:paraId="519E45DF"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 xml:space="preserve">0.796 </w:t>
            </w:r>
          </w:p>
        </w:tc>
        <w:tc>
          <w:tcPr>
            <w:tcW w:w="0" w:type="auto"/>
          </w:tcPr>
          <w:p w14:paraId="3FEB6C7B"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1.351</w:t>
            </w:r>
          </w:p>
        </w:tc>
        <w:tc>
          <w:tcPr>
            <w:tcW w:w="0" w:type="auto"/>
          </w:tcPr>
          <w:p w14:paraId="45AD76D0" w14:textId="77777777" w:rsidR="00B37391" w:rsidRPr="005A295E" w:rsidRDefault="00B37391" w:rsidP="00DD6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Times New Roman"/>
                <w:color w:val="000000"/>
                <w:sz w:val="14"/>
                <w:szCs w:val="14"/>
                <w:lang w:val="en-GB"/>
              </w:rPr>
            </w:pPr>
            <w:r w:rsidRPr="005A295E">
              <w:rPr>
                <w:rFonts w:ascii="Arial" w:hAnsi="Arial" w:cs="Times New Roman"/>
                <w:sz w:val="14"/>
                <w:szCs w:val="14"/>
                <w:lang w:val="en-GB"/>
              </w:rPr>
              <w:t>2.066</w:t>
            </w:r>
          </w:p>
        </w:tc>
      </w:tr>
      <w:tr w:rsidR="00B37391" w:rsidRPr="005A295E" w14:paraId="20160F0B" w14:textId="77777777" w:rsidTr="00DD68F5">
        <w:tc>
          <w:tcPr>
            <w:tcW w:w="0" w:type="auto"/>
          </w:tcPr>
          <w:p w14:paraId="4F8CD618" w14:textId="77777777" w:rsidR="00B37391" w:rsidRPr="005A295E" w:rsidRDefault="00B37391" w:rsidP="00DD68F5">
            <w:pPr>
              <w:spacing w:after="0" w:line="360" w:lineRule="auto"/>
              <w:rPr>
                <w:rFonts w:ascii="Arial" w:hAnsi="Arial" w:cs="Times New Roman"/>
                <w:sz w:val="14"/>
                <w:szCs w:val="14"/>
                <w:lang w:val="en-GB"/>
              </w:rPr>
            </w:pPr>
            <w:r w:rsidRPr="005A295E">
              <w:rPr>
                <w:rFonts w:ascii="Arial" w:eastAsia="Times New Roman" w:hAnsi="Arial" w:cs="Times New Roman"/>
                <w:sz w:val="14"/>
                <w:szCs w:val="14"/>
                <w:lang w:val="en-GB"/>
              </w:rPr>
              <w:t>genderrole11</w:t>
            </w:r>
          </w:p>
        </w:tc>
        <w:tc>
          <w:tcPr>
            <w:tcW w:w="0" w:type="auto"/>
          </w:tcPr>
          <w:p w14:paraId="68FE2D1C"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2.107</w:t>
            </w:r>
          </w:p>
        </w:tc>
        <w:tc>
          <w:tcPr>
            <w:tcW w:w="0" w:type="auto"/>
          </w:tcPr>
          <w:p w14:paraId="7A157591"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-2.319</w:t>
            </w:r>
          </w:p>
        </w:tc>
        <w:tc>
          <w:tcPr>
            <w:tcW w:w="0" w:type="auto"/>
          </w:tcPr>
          <w:p w14:paraId="244C392F"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-1.712</w:t>
            </w:r>
          </w:p>
        </w:tc>
        <w:tc>
          <w:tcPr>
            <w:tcW w:w="0" w:type="auto"/>
          </w:tcPr>
          <w:p w14:paraId="1B3A7D25"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-1.156</w:t>
            </w:r>
          </w:p>
        </w:tc>
        <w:tc>
          <w:tcPr>
            <w:tcW w:w="0" w:type="auto"/>
          </w:tcPr>
          <w:p w14:paraId="2DDFA958"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-0.297</w:t>
            </w:r>
          </w:p>
        </w:tc>
        <w:tc>
          <w:tcPr>
            <w:tcW w:w="0" w:type="auto"/>
          </w:tcPr>
          <w:p w14:paraId="78705195"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0.361</w:t>
            </w:r>
          </w:p>
        </w:tc>
        <w:tc>
          <w:tcPr>
            <w:tcW w:w="0" w:type="auto"/>
          </w:tcPr>
          <w:p w14:paraId="07F6BF50"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0.939</w:t>
            </w:r>
          </w:p>
        </w:tc>
      </w:tr>
      <w:tr w:rsidR="00B37391" w:rsidRPr="005A295E" w14:paraId="39EE10C9" w14:textId="77777777" w:rsidTr="00DD68F5">
        <w:tc>
          <w:tcPr>
            <w:tcW w:w="0" w:type="auto"/>
          </w:tcPr>
          <w:p w14:paraId="094BEE91" w14:textId="77777777" w:rsidR="00B37391" w:rsidRPr="005A295E" w:rsidRDefault="00B37391" w:rsidP="00DD68F5">
            <w:pPr>
              <w:spacing w:after="0" w:line="360" w:lineRule="auto"/>
              <w:rPr>
                <w:rFonts w:ascii="Arial" w:hAnsi="Arial" w:cs="Times New Roman"/>
                <w:sz w:val="14"/>
                <w:szCs w:val="14"/>
                <w:lang w:val="en-GB"/>
              </w:rPr>
            </w:pPr>
            <w:r w:rsidRPr="005A295E">
              <w:rPr>
                <w:rFonts w:ascii="Arial" w:eastAsia="Times New Roman" w:hAnsi="Arial" w:cs="Times New Roman"/>
                <w:sz w:val="14"/>
                <w:szCs w:val="14"/>
                <w:lang w:val="en-GB"/>
              </w:rPr>
              <w:t>genderrole12</w:t>
            </w:r>
          </w:p>
        </w:tc>
        <w:tc>
          <w:tcPr>
            <w:tcW w:w="0" w:type="auto"/>
          </w:tcPr>
          <w:p w14:paraId="410BF4C9"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2.655</w:t>
            </w:r>
          </w:p>
        </w:tc>
        <w:tc>
          <w:tcPr>
            <w:tcW w:w="0" w:type="auto"/>
          </w:tcPr>
          <w:p w14:paraId="02BAA122"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-2.101</w:t>
            </w:r>
          </w:p>
        </w:tc>
        <w:tc>
          <w:tcPr>
            <w:tcW w:w="0" w:type="auto"/>
          </w:tcPr>
          <w:p w14:paraId="4CC44E39"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-1.247</w:t>
            </w:r>
          </w:p>
        </w:tc>
        <w:tc>
          <w:tcPr>
            <w:tcW w:w="0" w:type="auto"/>
          </w:tcPr>
          <w:p w14:paraId="21F9B561"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-0.53</w:t>
            </w:r>
          </w:p>
        </w:tc>
        <w:tc>
          <w:tcPr>
            <w:tcW w:w="0" w:type="auto"/>
          </w:tcPr>
          <w:p w14:paraId="03B01E76"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0.293</w:t>
            </w:r>
          </w:p>
        </w:tc>
        <w:tc>
          <w:tcPr>
            <w:tcW w:w="0" w:type="auto"/>
          </w:tcPr>
          <w:p w14:paraId="168D4EA4"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0.752</w:t>
            </w:r>
          </w:p>
        </w:tc>
        <w:tc>
          <w:tcPr>
            <w:tcW w:w="0" w:type="auto"/>
          </w:tcPr>
          <w:p w14:paraId="460E9EC7"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1.219</w:t>
            </w:r>
          </w:p>
        </w:tc>
      </w:tr>
      <w:tr w:rsidR="00B37391" w:rsidRPr="005A295E" w14:paraId="3AB7BEE0" w14:textId="77777777" w:rsidTr="00DD68F5">
        <w:tc>
          <w:tcPr>
            <w:tcW w:w="0" w:type="auto"/>
          </w:tcPr>
          <w:p w14:paraId="7D06B659" w14:textId="77777777" w:rsidR="00B37391" w:rsidRPr="005A295E" w:rsidRDefault="00B37391" w:rsidP="00DD68F5">
            <w:pPr>
              <w:spacing w:after="0" w:line="360" w:lineRule="auto"/>
              <w:rPr>
                <w:rFonts w:ascii="Arial" w:hAnsi="Arial" w:cs="Times New Roman"/>
                <w:sz w:val="14"/>
                <w:szCs w:val="14"/>
                <w:lang w:val="en-GB"/>
              </w:rPr>
            </w:pPr>
            <w:r w:rsidRPr="005A295E">
              <w:rPr>
                <w:rFonts w:ascii="Arial" w:eastAsia="Times New Roman" w:hAnsi="Arial" w:cs="Times New Roman"/>
                <w:sz w:val="14"/>
                <w:szCs w:val="14"/>
                <w:lang w:val="en-GB"/>
              </w:rPr>
              <w:t>genderrole13</w:t>
            </w:r>
          </w:p>
        </w:tc>
        <w:tc>
          <w:tcPr>
            <w:tcW w:w="0" w:type="auto"/>
          </w:tcPr>
          <w:p w14:paraId="058E718B"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2.067</w:t>
            </w:r>
          </w:p>
        </w:tc>
        <w:tc>
          <w:tcPr>
            <w:tcW w:w="0" w:type="auto"/>
          </w:tcPr>
          <w:p w14:paraId="44A682B0"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-1.636</w:t>
            </w:r>
          </w:p>
        </w:tc>
        <w:tc>
          <w:tcPr>
            <w:tcW w:w="0" w:type="auto"/>
          </w:tcPr>
          <w:p w14:paraId="42F085AF"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-0.823</w:t>
            </w:r>
          </w:p>
        </w:tc>
        <w:tc>
          <w:tcPr>
            <w:tcW w:w="0" w:type="auto"/>
          </w:tcPr>
          <w:p w14:paraId="20456C0F"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-0.165</w:t>
            </w:r>
          </w:p>
        </w:tc>
        <w:tc>
          <w:tcPr>
            <w:tcW w:w="0" w:type="auto"/>
          </w:tcPr>
          <w:p w14:paraId="224F3AFE"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0.583</w:t>
            </w:r>
          </w:p>
        </w:tc>
        <w:tc>
          <w:tcPr>
            <w:tcW w:w="0" w:type="auto"/>
          </w:tcPr>
          <w:p w14:paraId="5496D6F2"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1.301</w:t>
            </w:r>
          </w:p>
        </w:tc>
        <w:tc>
          <w:tcPr>
            <w:tcW w:w="0" w:type="auto"/>
          </w:tcPr>
          <w:p w14:paraId="39C0F65A" w14:textId="77777777" w:rsidR="00B37391" w:rsidRPr="005A295E" w:rsidRDefault="00B37391" w:rsidP="00DD68F5">
            <w:pPr>
              <w:keepNext/>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2.139</w:t>
            </w:r>
          </w:p>
        </w:tc>
      </w:tr>
      <w:tr w:rsidR="00B37391" w:rsidRPr="005A295E" w14:paraId="63C0DC12" w14:textId="77777777" w:rsidTr="00DD68F5">
        <w:tc>
          <w:tcPr>
            <w:tcW w:w="0" w:type="auto"/>
          </w:tcPr>
          <w:p w14:paraId="36226B98" w14:textId="77777777" w:rsidR="00B37391" w:rsidRPr="005A295E" w:rsidRDefault="00B37391" w:rsidP="00DD68F5">
            <w:pPr>
              <w:spacing w:after="0" w:line="360" w:lineRule="auto"/>
              <w:rPr>
                <w:rFonts w:ascii="Arial" w:hAnsi="Arial" w:cs="Times New Roman"/>
                <w:sz w:val="14"/>
                <w:szCs w:val="14"/>
                <w:lang w:val="en-GB"/>
              </w:rPr>
            </w:pPr>
            <w:r w:rsidRPr="005A295E">
              <w:rPr>
                <w:rFonts w:ascii="Arial" w:eastAsia="Times New Roman" w:hAnsi="Arial" w:cs="Times New Roman"/>
                <w:sz w:val="14"/>
                <w:szCs w:val="14"/>
                <w:lang w:val="en-GB"/>
              </w:rPr>
              <w:t>genderrole14</w:t>
            </w:r>
          </w:p>
        </w:tc>
        <w:tc>
          <w:tcPr>
            <w:tcW w:w="0" w:type="auto"/>
          </w:tcPr>
          <w:p w14:paraId="6186865A"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1.808</w:t>
            </w:r>
          </w:p>
        </w:tc>
        <w:tc>
          <w:tcPr>
            <w:tcW w:w="0" w:type="auto"/>
          </w:tcPr>
          <w:p w14:paraId="00DD0643"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-1.38</w:t>
            </w:r>
          </w:p>
        </w:tc>
        <w:tc>
          <w:tcPr>
            <w:tcW w:w="0" w:type="auto"/>
          </w:tcPr>
          <w:p w14:paraId="3A45EA78"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-0.428</w:t>
            </w:r>
          </w:p>
        </w:tc>
        <w:tc>
          <w:tcPr>
            <w:tcW w:w="0" w:type="auto"/>
          </w:tcPr>
          <w:p w14:paraId="2740C4EE"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0.528</w:t>
            </w:r>
          </w:p>
        </w:tc>
        <w:tc>
          <w:tcPr>
            <w:tcW w:w="0" w:type="auto"/>
          </w:tcPr>
          <w:p w14:paraId="7ACF9A66"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1.48</w:t>
            </w:r>
          </w:p>
        </w:tc>
        <w:tc>
          <w:tcPr>
            <w:tcW w:w="0" w:type="auto"/>
          </w:tcPr>
          <w:p w14:paraId="09634740"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2.013</w:t>
            </w:r>
          </w:p>
        </w:tc>
        <w:tc>
          <w:tcPr>
            <w:tcW w:w="0" w:type="auto"/>
          </w:tcPr>
          <w:p w14:paraId="40B11008" w14:textId="77777777" w:rsidR="00B37391" w:rsidRPr="005A295E" w:rsidRDefault="00B37391" w:rsidP="00DD68F5">
            <w:pPr>
              <w:keepNext/>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2.526</w:t>
            </w:r>
          </w:p>
        </w:tc>
      </w:tr>
      <w:tr w:rsidR="00B37391" w:rsidRPr="005A295E" w14:paraId="361655A9" w14:textId="77777777" w:rsidTr="00DD68F5">
        <w:tc>
          <w:tcPr>
            <w:tcW w:w="0" w:type="auto"/>
          </w:tcPr>
          <w:p w14:paraId="78C77E38" w14:textId="77777777" w:rsidR="00B37391" w:rsidRPr="005A295E" w:rsidRDefault="00B37391" w:rsidP="00DD68F5">
            <w:pPr>
              <w:spacing w:after="0" w:line="360" w:lineRule="auto"/>
              <w:rPr>
                <w:rFonts w:ascii="Arial" w:hAnsi="Arial" w:cs="Times New Roman"/>
                <w:sz w:val="14"/>
                <w:szCs w:val="14"/>
                <w:lang w:val="en-GB"/>
              </w:rPr>
            </w:pPr>
            <w:r w:rsidRPr="005A295E">
              <w:rPr>
                <w:rFonts w:ascii="Arial" w:eastAsia="Times New Roman" w:hAnsi="Arial" w:cs="Times New Roman"/>
                <w:sz w:val="14"/>
                <w:szCs w:val="14"/>
                <w:lang w:val="en-GB"/>
              </w:rPr>
              <w:t>genderrole15</w:t>
            </w:r>
          </w:p>
        </w:tc>
        <w:tc>
          <w:tcPr>
            <w:tcW w:w="0" w:type="auto"/>
          </w:tcPr>
          <w:p w14:paraId="184228D3"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-1.463</w:t>
            </w:r>
          </w:p>
        </w:tc>
        <w:tc>
          <w:tcPr>
            <w:tcW w:w="0" w:type="auto"/>
          </w:tcPr>
          <w:p w14:paraId="3D24F182"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0.495</w:t>
            </w:r>
          </w:p>
        </w:tc>
        <w:tc>
          <w:tcPr>
            <w:tcW w:w="0" w:type="auto"/>
          </w:tcPr>
          <w:p w14:paraId="4D51CD4F"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-0.288</w:t>
            </w:r>
          </w:p>
        </w:tc>
        <w:tc>
          <w:tcPr>
            <w:tcW w:w="0" w:type="auto"/>
          </w:tcPr>
          <w:p w14:paraId="563E3BAB"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-0.944</w:t>
            </w:r>
          </w:p>
        </w:tc>
        <w:tc>
          <w:tcPr>
            <w:tcW w:w="0" w:type="auto"/>
          </w:tcPr>
          <w:p w14:paraId="2C840582"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-2.42</w:t>
            </w:r>
          </w:p>
        </w:tc>
        <w:tc>
          <w:tcPr>
            <w:tcW w:w="0" w:type="auto"/>
          </w:tcPr>
          <w:p w14:paraId="5FD425C4" w14:textId="77777777" w:rsidR="00B37391" w:rsidRPr="005A295E" w:rsidRDefault="00B37391" w:rsidP="00DD68F5">
            <w:pPr>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-2.944</w:t>
            </w:r>
          </w:p>
        </w:tc>
        <w:tc>
          <w:tcPr>
            <w:tcW w:w="0" w:type="auto"/>
          </w:tcPr>
          <w:p w14:paraId="68B9AC5D" w14:textId="77777777" w:rsidR="00B37391" w:rsidRPr="005A295E" w:rsidRDefault="00B37391" w:rsidP="00DD68F5">
            <w:pPr>
              <w:keepNext/>
              <w:spacing w:after="0" w:line="360" w:lineRule="auto"/>
              <w:jc w:val="center"/>
              <w:rPr>
                <w:rFonts w:ascii="Arial" w:hAnsi="Arial" w:cs="Times New Roman"/>
                <w:sz w:val="14"/>
                <w:szCs w:val="14"/>
                <w:lang w:val="en-GB"/>
              </w:rPr>
            </w:pPr>
            <w:r w:rsidRPr="005A295E">
              <w:rPr>
                <w:rFonts w:ascii="Arial" w:hAnsi="Arial" w:cs="Times New Roman"/>
                <w:sz w:val="14"/>
                <w:szCs w:val="14"/>
                <w:lang w:val="en-GB"/>
              </w:rPr>
              <w:t>-4.039</w:t>
            </w:r>
          </w:p>
        </w:tc>
      </w:tr>
    </w:tbl>
    <w:p w14:paraId="11E10120" w14:textId="77777777" w:rsidR="00B37391" w:rsidRPr="005A295E" w:rsidRDefault="00B37391" w:rsidP="00B37391">
      <w:pPr>
        <w:spacing w:after="0" w:line="360" w:lineRule="auto"/>
        <w:rPr>
          <w:rFonts w:ascii="Arial" w:hAnsi="Arial" w:cs="Times New Roman"/>
          <w:sz w:val="14"/>
          <w:szCs w:val="14"/>
          <w:lang w:val="en-GB"/>
        </w:rPr>
      </w:pPr>
    </w:p>
    <w:p w14:paraId="4DC49C92" w14:textId="5B80A5C7" w:rsidR="00B335FC" w:rsidRPr="007D6E46" w:rsidRDefault="00B335FC" w:rsidP="00B335FC"/>
    <w:p w14:paraId="0F5BC59D" w14:textId="48525241" w:rsidR="00450CA6" w:rsidRPr="007D6E46" w:rsidRDefault="00450CA6" w:rsidP="00450CA6">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10</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 xml:space="preserve">IRT GRM results. </w:t>
      </w:r>
    </w:p>
    <w:p w14:paraId="4EB8DA7F" w14:textId="77777777" w:rsidR="00450CA6" w:rsidRPr="007D6E46" w:rsidRDefault="00450CA6" w:rsidP="00450CA6">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color w:val="auto"/>
          <w:sz w:val="24"/>
          <w:szCs w:val="24"/>
          <w:lang w:val="en-GB"/>
        </w:rPr>
        <w:t>ICC = item characteristic curves; CCC = category characteristic curves; I &amp; SE = test information &amp; standard error; TCC = test characteristic curve</w:t>
      </w:r>
    </w:p>
    <w:p w14:paraId="24A31866" w14:textId="77777777" w:rsidR="00450CA6" w:rsidRPr="00D62C67" w:rsidRDefault="00450CA6" w:rsidP="00450CA6">
      <w:pPr>
        <w:rPr>
          <w:rFonts w:ascii="Times New Roman" w:hAnsi="Times New Roman" w:cs="Times New Roman"/>
          <w:sz w:val="24"/>
          <w:szCs w:val="24"/>
        </w:rPr>
      </w:pPr>
    </w:p>
    <w:p w14:paraId="335F35B7" w14:textId="77777777" w:rsidR="00450CA6" w:rsidRPr="007D6E46" w:rsidRDefault="00450CA6" w:rsidP="00450CA6">
      <w:pPr>
        <w:rPr>
          <w:rFonts w:ascii="Times New Roman" w:hAnsi="Times New Roman" w:cs="Times New Roman"/>
          <w:sz w:val="24"/>
          <w:szCs w:val="24"/>
        </w:rPr>
      </w:pPr>
    </w:p>
    <w:p w14:paraId="19D2D693" w14:textId="0773ED23" w:rsidR="00450CA6" w:rsidRPr="007D6E46" w:rsidRDefault="00450CA6" w:rsidP="00B37391">
      <w:pPr>
        <w:pStyle w:val="Caption"/>
        <w:keepNext/>
        <w:jc w:val="center"/>
        <w:rPr>
          <w:rFonts w:ascii="Times New Roman" w:hAnsi="Times New Roman" w:cs="Times New Roman"/>
          <w:i w:val="0"/>
          <w:iCs w:val="0"/>
          <w:sz w:val="24"/>
          <w:szCs w:val="24"/>
          <w:lang w:val="en-GB"/>
        </w:rPr>
      </w:pPr>
      <w:r w:rsidRPr="007D6E46">
        <w:rPr>
          <w:rFonts w:ascii="Times New Roman" w:hAnsi="Times New Roman" w:cs="Times New Roman"/>
          <w:i w:val="0"/>
          <w:smallCaps/>
          <w:color w:val="auto"/>
          <w:sz w:val="24"/>
          <w:szCs w:val="24"/>
          <w:lang w:val="en-GB"/>
        </w:rPr>
        <w:t>Figure 11</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sz w:val="24"/>
          <w:szCs w:val="24"/>
          <w:lang w:val="en-GB"/>
        </w:rPr>
        <w:t xml:space="preserve">IRT GRM results. </w:t>
      </w:r>
    </w:p>
    <w:p w14:paraId="487E76EE" w14:textId="77777777" w:rsidR="00450CA6" w:rsidRPr="007D6E46" w:rsidRDefault="00450CA6" w:rsidP="00450CA6">
      <w:pPr>
        <w:jc w:val="center"/>
        <w:rPr>
          <w:rFonts w:ascii="Times New Roman" w:hAnsi="Times New Roman" w:cs="Times New Roman"/>
          <w:sz w:val="24"/>
          <w:szCs w:val="24"/>
        </w:rPr>
      </w:pPr>
      <w:r w:rsidRPr="007D6E46">
        <w:rPr>
          <w:rFonts w:ascii="Times New Roman" w:eastAsia="Calibri" w:hAnsi="Times New Roman" w:cs="Times New Roman"/>
          <w:i/>
          <w:iCs/>
          <w:sz w:val="24"/>
          <w:szCs w:val="24"/>
          <w:lang w:val="en-GB"/>
        </w:rPr>
        <w:t>ICC = item characteristic curves; CCC = category characteristic curves; I &amp; SE = test information &amp; standard error; TCC = test characteristic curve</w:t>
      </w:r>
      <w:r w:rsidRPr="007D6E46" w:rsidDel="002838A7">
        <w:rPr>
          <w:rFonts w:ascii="Times New Roman" w:eastAsia="Calibri" w:hAnsi="Times New Roman" w:cs="Times New Roman"/>
          <w:i/>
          <w:iCs/>
          <w:sz w:val="24"/>
          <w:szCs w:val="24"/>
          <w:lang w:val="en-GB"/>
        </w:rPr>
        <w:t xml:space="preserve"> </w:t>
      </w:r>
    </w:p>
    <w:p w14:paraId="36A564C6" w14:textId="77777777" w:rsidR="00450CA6" w:rsidRPr="007D6E46" w:rsidRDefault="00450CA6" w:rsidP="00450CA6">
      <w:pPr>
        <w:rPr>
          <w:rFonts w:ascii="Times New Roman" w:hAnsi="Times New Roman" w:cs="Times New Roman"/>
          <w:sz w:val="24"/>
          <w:szCs w:val="24"/>
          <w:highlight w:val="yellow"/>
        </w:rPr>
      </w:pPr>
    </w:p>
    <w:p w14:paraId="66C83AB8" w14:textId="77777777" w:rsidR="00450CA6" w:rsidRPr="007D6E46" w:rsidRDefault="00450CA6" w:rsidP="00450CA6">
      <w:pPr>
        <w:pStyle w:val="Caption"/>
        <w:rPr>
          <w:rFonts w:ascii="Times New Roman" w:hAnsi="Times New Roman" w:cs="Times New Roman"/>
          <w:color w:val="auto"/>
          <w:sz w:val="24"/>
          <w:szCs w:val="24"/>
        </w:rPr>
      </w:pPr>
    </w:p>
    <w:p w14:paraId="4AC264BE" w14:textId="60772675" w:rsidR="00450CA6" w:rsidRPr="007D6E46" w:rsidRDefault="00450CA6" w:rsidP="00450CA6">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Figure </w:t>
      </w:r>
      <w:proofErr w:type="gramStart"/>
      <w:r w:rsidRPr="007D6E46">
        <w:rPr>
          <w:rFonts w:ascii="Times New Roman" w:hAnsi="Times New Roman" w:cs="Times New Roman"/>
          <w:i w:val="0"/>
          <w:smallCaps/>
          <w:color w:val="auto"/>
          <w:sz w:val="24"/>
          <w:szCs w:val="24"/>
          <w:lang w:val="en-GB"/>
        </w:rPr>
        <w:t>12</w:t>
      </w:r>
      <w:r w:rsidR="00B37391">
        <w:rPr>
          <w:rFonts w:ascii="Times New Roman" w:hAnsi="Times New Roman" w:cs="Times New Roman"/>
          <w:i w:val="0"/>
          <w:smallCaps/>
          <w:color w:val="auto"/>
          <w:sz w:val="24"/>
          <w:szCs w:val="24"/>
          <w:lang w:val="en-GB"/>
        </w:rPr>
        <w:t xml:space="preserve"> </w:t>
      </w:r>
      <w:r w:rsidRPr="007D6E46">
        <w:rPr>
          <w:rFonts w:ascii="Arial" w:eastAsiaTheme="minorHAnsi" w:hAnsi="Arial" w:cs="Times New Roman"/>
          <w:i w:val="0"/>
          <w:iCs w:val="0"/>
          <w:color w:val="auto"/>
          <w:sz w:val="16"/>
          <w:szCs w:val="16"/>
          <w:lang w:val="en-GB"/>
        </w:rPr>
        <w:t xml:space="preserve"> </w:t>
      </w:r>
      <w:r w:rsidRPr="007D6E46">
        <w:rPr>
          <w:rFonts w:ascii="Times New Roman" w:hAnsi="Times New Roman" w:cs="Times New Roman"/>
          <w:color w:val="auto"/>
          <w:sz w:val="24"/>
          <w:szCs w:val="24"/>
          <w:lang w:val="en-GB"/>
        </w:rPr>
        <w:t>Alternative</w:t>
      </w:r>
      <w:proofErr w:type="gramEnd"/>
      <w:r w:rsidRPr="007D6E46">
        <w:rPr>
          <w:rFonts w:ascii="Times New Roman" w:hAnsi="Times New Roman" w:cs="Times New Roman"/>
          <w:color w:val="auto"/>
          <w:sz w:val="24"/>
          <w:szCs w:val="24"/>
          <w:lang w:val="en-GB"/>
        </w:rPr>
        <w:t xml:space="preserve"> measurement models for Traditional beliefs about gender roles and gender identity</w:t>
      </w:r>
    </w:p>
    <w:p w14:paraId="1E9F9A80" w14:textId="77777777" w:rsidR="00450CA6" w:rsidRPr="00D62C67" w:rsidRDefault="00450CA6" w:rsidP="00450CA6">
      <w:pPr>
        <w:pStyle w:val="Caption"/>
        <w:keepNext/>
        <w:spacing w:after="0"/>
        <w:jc w:val="center"/>
        <w:rPr>
          <w:rFonts w:ascii="Times New Roman" w:hAnsi="Times New Roman" w:cs="Times New Roman"/>
          <w:color w:val="auto"/>
          <w:sz w:val="24"/>
          <w:szCs w:val="24"/>
          <w:lang w:val="en-GB"/>
        </w:rPr>
      </w:pPr>
    </w:p>
    <w:p w14:paraId="6BF6F34B" w14:textId="77777777" w:rsidR="00450CA6" w:rsidRPr="007D6E46" w:rsidRDefault="00450CA6" w:rsidP="00450CA6">
      <w:pPr>
        <w:rPr>
          <w:rFonts w:ascii="Times New Roman" w:hAnsi="Times New Roman" w:cs="Times New Roman"/>
          <w:sz w:val="24"/>
          <w:szCs w:val="24"/>
        </w:rPr>
      </w:pPr>
    </w:p>
    <w:p w14:paraId="73F0FDAC" w14:textId="77777777" w:rsidR="003D4B85" w:rsidRPr="007D6E46" w:rsidRDefault="003D4B85" w:rsidP="003D4B85">
      <w:pPr>
        <w:rPr>
          <w:rFonts w:ascii="Times New Roman" w:hAnsi="Times New Roman" w:cs="Times New Roman"/>
          <w:lang w:val="en-GB"/>
        </w:rPr>
      </w:pPr>
    </w:p>
    <w:p w14:paraId="7F40AB30" w14:textId="77777777" w:rsidR="003D4B85" w:rsidRPr="007D6E46" w:rsidRDefault="003D4B85" w:rsidP="003D4B85">
      <w:pPr>
        <w:rPr>
          <w:rFonts w:ascii="Times New Roman" w:hAnsi="Times New Roman" w:cs="Times New Roman"/>
          <w:sz w:val="24"/>
          <w:szCs w:val="24"/>
          <w:lang w:val="en-GB"/>
        </w:rPr>
        <w:sectPr w:rsidR="003D4B85" w:rsidRPr="007D6E46" w:rsidSect="00B335FC">
          <w:pgSz w:w="12240" w:h="15840"/>
          <w:pgMar w:top="1417" w:right="1417" w:bottom="1134" w:left="1417" w:header="720" w:footer="720" w:gutter="0"/>
          <w:cols w:space="720"/>
          <w:docGrid w:linePitch="360"/>
        </w:sectPr>
      </w:pPr>
    </w:p>
    <w:p w14:paraId="653B0987" w14:textId="77777777" w:rsidR="0094457D" w:rsidRPr="007D6E46" w:rsidRDefault="0094457D" w:rsidP="004E7D1A"/>
    <w:p w14:paraId="3C07C480" w14:textId="3A0EFCD4" w:rsidR="00012D41" w:rsidRPr="007D6E46" w:rsidRDefault="00012D41" w:rsidP="00B37391">
      <w:pPr>
        <w:pStyle w:val="Caption"/>
        <w:keepNext/>
        <w:jc w:val="center"/>
        <w:rPr>
          <w:rFonts w:ascii="Times New Roman" w:hAnsi="Times New Roman" w:cs="Times New Roman"/>
          <w:color w:val="auto"/>
          <w:sz w:val="24"/>
          <w:szCs w:val="24"/>
          <w:lang w:val="en-GB"/>
        </w:rPr>
      </w:pPr>
      <w:r w:rsidRPr="00D62C67">
        <w:rPr>
          <w:rFonts w:ascii="Times New Roman" w:hAnsi="Times New Roman" w:cs="Times New Roman"/>
          <w:i w:val="0"/>
          <w:smallCaps/>
          <w:color w:val="auto"/>
          <w:sz w:val="24"/>
          <w:szCs w:val="24"/>
          <w:lang w:val="en-GB"/>
        </w:rPr>
        <w:t xml:space="preserve">Table </w:t>
      </w:r>
      <w:r w:rsidRPr="007D6E46">
        <w:rPr>
          <w:rFonts w:ascii="Times New Roman" w:hAnsi="Times New Roman" w:cs="Times New Roman"/>
          <w:i w:val="0"/>
          <w:smallCaps/>
          <w:color w:val="auto"/>
          <w:sz w:val="24"/>
          <w:szCs w:val="24"/>
          <w:lang w:val="en-GB"/>
        </w:rPr>
        <w:t>13</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Goodness of fit statistics for Traditional beliefs about gender and gender identity.Gbe = traditional belief about gender; Gid = gender identity</w:t>
      </w:r>
    </w:p>
    <w:tbl>
      <w:tblPr>
        <w:tblStyle w:val="GridTableLight"/>
        <w:tblW w:w="0" w:type="auto"/>
        <w:tblLook w:val="04A0" w:firstRow="1" w:lastRow="0" w:firstColumn="1" w:lastColumn="0" w:noHBand="0" w:noVBand="1"/>
      </w:tblPr>
      <w:tblGrid>
        <w:gridCol w:w="3974"/>
        <w:gridCol w:w="1866"/>
        <w:gridCol w:w="1835"/>
      </w:tblGrid>
      <w:tr w:rsidR="00B37391" w:rsidRPr="00BF303F" w14:paraId="7ABD138B" w14:textId="77777777" w:rsidTr="00DD68F5">
        <w:tc>
          <w:tcPr>
            <w:tcW w:w="0" w:type="auto"/>
          </w:tcPr>
          <w:p w14:paraId="5FACC7C6" w14:textId="77777777" w:rsidR="00B37391" w:rsidRPr="00BF303F" w:rsidRDefault="00B37391" w:rsidP="00DD68F5">
            <w:pPr>
              <w:spacing w:after="0" w:line="360" w:lineRule="auto"/>
              <w:rPr>
                <w:rFonts w:ascii="Arial" w:hAnsi="Arial" w:cs="Times New Roman"/>
                <w:b/>
                <w:sz w:val="14"/>
                <w:szCs w:val="14"/>
                <w:lang w:val="en-GB"/>
              </w:rPr>
            </w:pPr>
          </w:p>
        </w:tc>
        <w:tc>
          <w:tcPr>
            <w:tcW w:w="0" w:type="auto"/>
          </w:tcPr>
          <w:p w14:paraId="0278E348" w14:textId="77777777" w:rsidR="00B37391" w:rsidRPr="00BF303F" w:rsidRDefault="00B37391" w:rsidP="00DD68F5">
            <w:pPr>
              <w:spacing w:after="0" w:line="360" w:lineRule="auto"/>
              <w:rPr>
                <w:rFonts w:ascii="Arial" w:hAnsi="Arial" w:cs="Times New Roman"/>
                <w:b/>
                <w:bCs/>
                <w:sz w:val="14"/>
                <w:szCs w:val="14"/>
                <w:lang w:val="en-GB"/>
              </w:rPr>
            </w:pPr>
            <w:r w:rsidRPr="00BF303F">
              <w:rPr>
                <w:rFonts w:ascii="Arial" w:hAnsi="Arial" w:cs="Times New Roman"/>
                <w:b/>
                <w:bCs/>
                <w:sz w:val="14"/>
                <w:szCs w:val="14"/>
                <w:lang w:val="en-GB"/>
              </w:rPr>
              <w:t>Long scale with all items</w:t>
            </w:r>
          </w:p>
        </w:tc>
        <w:tc>
          <w:tcPr>
            <w:tcW w:w="0" w:type="auto"/>
          </w:tcPr>
          <w:p w14:paraId="72B3E74B" w14:textId="77777777" w:rsidR="00B37391" w:rsidRPr="00BF303F" w:rsidRDefault="00B37391" w:rsidP="00DD68F5">
            <w:pPr>
              <w:spacing w:after="0" w:line="360" w:lineRule="auto"/>
              <w:rPr>
                <w:rFonts w:ascii="Arial" w:hAnsi="Arial" w:cs="Times New Roman"/>
                <w:b/>
                <w:bCs/>
                <w:sz w:val="14"/>
                <w:szCs w:val="14"/>
                <w:lang w:val="en-GB"/>
              </w:rPr>
            </w:pPr>
            <w:r w:rsidRPr="00BF303F">
              <w:rPr>
                <w:rFonts w:ascii="Arial" w:hAnsi="Arial" w:cs="Times New Roman"/>
                <w:b/>
                <w:bCs/>
                <w:sz w:val="14"/>
                <w:szCs w:val="14"/>
                <w:lang w:val="en-GB"/>
              </w:rPr>
              <w:t>Refined/shortened scale</w:t>
            </w:r>
          </w:p>
        </w:tc>
      </w:tr>
      <w:tr w:rsidR="00B37391" w:rsidRPr="00BF303F" w14:paraId="261C2993" w14:textId="77777777" w:rsidTr="00DD68F5">
        <w:tc>
          <w:tcPr>
            <w:tcW w:w="0" w:type="auto"/>
          </w:tcPr>
          <w:p w14:paraId="42A3B076"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b/>
                <w:sz w:val="14"/>
                <w:szCs w:val="14"/>
                <w:lang w:val="en-GB"/>
              </w:rPr>
              <w:t>Robust χ2 (df)</w:t>
            </w:r>
            <w:r w:rsidRPr="00BF303F">
              <w:rPr>
                <w:rFonts w:ascii="Arial" w:hAnsi="Arial" w:cs="Times New Roman"/>
                <w:sz w:val="14"/>
                <w:szCs w:val="14"/>
                <w:lang w:val="en-GB"/>
              </w:rPr>
              <w:t>:</w:t>
            </w:r>
          </w:p>
        </w:tc>
        <w:tc>
          <w:tcPr>
            <w:tcW w:w="0" w:type="auto"/>
          </w:tcPr>
          <w:p w14:paraId="1CB5672D"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471.366*** (89)</w:t>
            </w:r>
          </w:p>
        </w:tc>
        <w:tc>
          <w:tcPr>
            <w:tcW w:w="0" w:type="auto"/>
          </w:tcPr>
          <w:p w14:paraId="7643E7AF"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103.108*** (19)</w:t>
            </w:r>
          </w:p>
        </w:tc>
      </w:tr>
      <w:tr w:rsidR="00B37391" w:rsidRPr="00BF303F" w14:paraId="5FFC8E0E" w14:textId="77777777" w:rsidTr="00DD68F5">
        <w:tc>
          <w:tcPr>
            <w:tcW w:w="0" w:type="auto"/>
          </w:tcPr>
          <w:p w14:paraId="2173AFC4" w14:textId="77777777" w:rsidR="00B37391" w:rsidRPr="00BF303F" w:rsidRDefault="00B37391" w:rsidP="00DD68F5">
            <w:pPr>
              <w:spacing w:after="0" w:line="360" w:lineRule="auto"/>
              <w:rPr>
                <w:rFonts w:ascii="Arial" w:hAnsi="Arial" w:cs="Times New Roman"/>
                <w:b/>
                <w:sz w:val="14"/>
                <w:szCs w:val="14"/>
                <w:lang w:val="en-GB"/>
              </w:rPr>
            </w:pPr>
            <w:r w:rsidRPr="00BF303F">
              <w:rPr>
                <w:rFonts w:ascii="Arial" w:hAnsi="Arial" w:cs="Times New Roman"/>
                <w:b/>
                <w:sz w:val="14"/>
                <w:szCs w:val="14"/>
                <w:lang w:val="en-GB"/>
              </w:rPr>
              <w:t>Scaling correction factor for the Yuan-Bentler correction</w:t>
            </w:r>
          </w:p>
        </w:tc>
        <w:tc>
          <w:tcPr>
            <w:tcW w:w="0" w:type="auto"/>
          </w:tcPr>
          <w:p w14:paraId="6E2AB0FE"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1.304</w:t>
            </w:r>
          </w:p>
        </w:tc>
        <w:tc>
          <w:tcPr>
            <w:tcW w:w="0" w:type="auto"/>
          </w:tcPr>
          <w:p w14:paraId="76D4E25A"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1.348</w:t>
            </w:r>
          </w:p>
        </w:tc>
      </w:tr>
      <w:tr w:rsidR="00B37391" w:rsidRPr="00BF303F" w14:paraId="732B1534" w14:textId="77777777" w:rsidTr="00DD68F5">
        <w:tc>
          <w:tcPr>
            <w:tcW w:w="0" w:type="auto"/>
          </w:tcPr>
          <w:p w14:paraId="76E2968F"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b/>
                <w:sz w:val="14"/>
                <w:szCs w:val="14"/>
                <w:lang w:val="en-GB"/>
              </w:rPr>
              <w:t>Robust</w:t>
            </w:r>
            <w:r w:rsidRPr="00BF303F">
              <w:rPr>
                <w:rFonts w:ascii="Arial" w:hAnsi="Arial" w:cs="Times New Roman"/>
                <w:sz w:val="14"/>
                <w:szCs w:val="14"/>
                <w:lang w:val="en-GB"/>
              </w:rPr>
              <w:t xml:space="preserve"> </w:t>
            </w:r>
            <w:r w:rsidRPr="00BF303F">
              <w:rPr>
                <w:rFonts w:ascii="Arial" w:hAnsi="Arial" w:cs="Times New Roman"/>
                <w:b/>
                <w:sz w:val="14"/>
                <w:szCs w:val="14"/>
                <w:lang w:val="en-GB"/>
              </w:rPr>
              <w:t>CFI</w:t>
            </w:r>
            <w:r w:rsidRPr="00BF303F">
              <w:rPr>
                <w:rFonts w:ascii="Arial" w:hAnsi="Arial" w:cs="Times New Roman"/>
                <w:sz w:val="14"/>
                <w:szCs w:val="14"/>
                <w:lang w:val="en-GB"/>
              </w:rPr>
              <w:t>:</w:t>
            </w:r>
          </w:p>
        </w:tc>
        <w:tc>
          <w:tcPr>
            <w:tcW w:w="0" w:type="auto"/>
          </w:tcPr>
          <w:p w14:paraId="6DB6E63B"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0.835</w:t>
            </w:r>
          </w:p>
        </w:tc>
        <w:tc>
          <w:tcPr>
            <w:tcW w:w="0" w:type="auto"/>
          </w:tcPr>
          <w:p w14:paraId="1CAB500F"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0.928</w:t>
            </w:r>
          </w:p>
        </w:tc>
      </w:tr>
      <w:tr w:rsidR="00B37391" w:rsidRPr="00BF303F" w14:paraId="520C5338" w14:textId="77777777" w:rsidTr="00DD68F5">
        <w:tc>
          <w:tcPr>
            <w:tcW w:w="0" w:type="auto"/>
          </w:tcPr>
          <w:p w14:paraId="56D97037"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b/>
                <w:sz w:val="14"/>
                <w:szCs w:val="14"/>
                <w:lang w:val="en-GB"/>
              </w:rPr>
              <w:t>Robust TLI:</w:t>
            </w:r>
          </w:p>
        </w:tc>
        <w:tc>
          <w:tcPr>
            <w:tcW w:w="0" w:type="auto"/>
          </w:tcPr>
          <w:p w14:paraId="6EB2BF46"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0.805</w:t>
            </w:r>
          </w:p>
        </w:tc>
        <w:tc>
          <w:tcPr>
            <w:tcW w:w="0" w:type="auto"/>
          </w:tcPr>
          <w:p w14:paraId="5A60E3B4"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0.895</w:t>
            </w:r>
          </w:p>
        </w:tc>
      </w:tr>
      <w:tr w:rsidR="00B37391" w:rsidRPr="00BF303F" w14:paraId="167F9A26" w14:textId="77777777" w:rsidTr="00DD68F5">
        <w:tc>
          <w:tcPr>
            <w:tcW w:w="0" w:type="auto"/>
          </w:tcPr>
          <w:p w14:paraId="3DE17B96"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b/>
                <w:sz w:val="14"/>
                <w:szCs w:val="14"/>
                <w:lang w:val="en-GB"/>
              </w:rPr>
              <w:t>Robust RMSEA (P-value) 90 % CI</w:t>
            </w:r>
            <w:r w:rsidRPr="00BF303F">
              <w:rPr>
                <w:rFonts w:ascii="Arial" w:hAnsi="Arial" w:cs="Times New Roman"/>
                <w:sz w:val="14"/>
                <w:szCs w:val="14"/>
                <w:lang w:val="en-GB"/>
              </w:rPr>
              <w:t>:</w:t>
            </w:r>
          </w:p>
        </w:tc>
        <w:tc>
          <w:tcPr>
            <w:tcW w:w="0" w:type="auto"/>
          </w:tcPr>
          <w:p w14:paraId="0E4F0715"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0.102 (0) 0.093  0.111</w:t>
            </w:r>
          </w:p>
        </w:tc>
        <w:tc>
          <w:tcPr>
            <w:tcW w:w="0" w:type="auto"/>
          </w:tcPr>
          <w:p w14:paraId="08CF5F17"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0.105 (0) 0.085  0.125</w:t>
            </w:r>
          </w:p>
        </w:tc>
      </w:tr>
      <w:tr w:rsidR="00B37391" w:rsidRPr="00BF303F" w14:paraId="4575F345" w14:textId="77777777" w:rsidTr="00DD68F5">
        <w:tc>
          <w:tcPr>
            <w:tcW w:w="0" w:type="auto"/>
          </w:tcPr>
          <w:p w14:paraId="38495E66"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b/>
                <w:sz w:val="14"/>
                <w:szCs w:val="14"/>
                <w:lang w:val="en-GB"/>
              </w:rPr>
              <w:t>SRMR</w:t>
            </w:r>
            <w:r w:rsidRPr="00BF303F">
              <w:rPr>
                <w:rFonts w:ascii="Arial" w:hAnsi="Arial" w:cs="Times New Roman"/>
                <w:sz w:val="14"/>
                <w:szCs w:val="14"/>
                <w:lang w:val="en-GB"/>
              </w:rPr>
              <w:t>:</w:t>
            </w:r>
          </w:p>
        </w:tc>
        <w:tc>
          <w:tcPr>
            <w:tcW w:w="0" w:type="auto"/>
          </w:tcPr>
          <w:p w14:paraId="71B74A8A"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0.065</w:t>
            </w:r>
          </w:p>
        </w:tc>
        <w:tc>
          <w:tcPr>
            <w:tcW w:w="0" w:type="auto"/>
          </w:tcPr>
          <w:p w14:paraId="1FB38805"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0.045</w:t>
            </w:r>
          </w:p>
        </w:tc>
      </w:tr>
      <w:tr w:rsidR="00B37391" w:rsidRPr="00BF303F" w14:paraId="20B4BA02" w14:textId="77777777" w:rsidTr="00DD68F5">
        <w:tc>
          <w:tcPr>
            <w:tcW w:w="0" w:type="auto"/>
          </w:tcPr>
          <w:p w14:paraId="59027488"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b/>
                <w:bCs/>
                <w:sz w:val="14"/>
                <w:szCs w:val="14"/>
                <w:lang w:val="en-GB"/>
              </w:rPr>
              <w:t xml:space="preserve">McDonald’s omega (ω) </w:t>
            </w:r>
            <w:r w:rsidRPr="00BF303F">
              <w:rPr>
                <w:rFonts w:ascii="Arial" w:hAnsi="Arial" w:cs="Times New Roman"/>
                <w:b/>
                <w:bCs/>
                <w:sz w:val="14"/>
                <w:szCs w:val="14"/>
                <w:vertAlign w:val="subscript"/>
                <w:lang w:val="en-GB"/>
              </w:rPr>
              <w:t>total</w:t>
            </w:r>
          </w:p>
        </w:tc>
        <w:tc>
          <w:tcPr>
            <w:tcW w:w="0" w:type="auto"/>
          </w:tcPr>
          <w:p w14:paraId="4E3D76C6"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0.86</w:t>
            </w:r>
          </w:p>
        </w:tc>
        <w:tc>
          <w:tcPr>
            <w:tcW w:w="0" w:type="auto"/>
          </w:tcPr>
          <w:p w14:paraId="27025CF4"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0.87</w:t>
            </w:r>
          </w:p>
        </w:tc>
      </w:tr>
      <w:tr w:rsidR="00B37391" w:rsidRPr="00BF303F" w14:paraId="546335E6" w14:textId="77777777" w:rsidTr="00DD68F5">
        <w:tc>
          <w:tcPr>
            <w:tcW w:w="0" w:type="auto"/>
          </w:tcPr>
          <w:p w14:paraId="5050AF80"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b/>
                <w:bCs/>
                <w:sz w:val="14"/>
                <w:szCs w:val="14"/>
                <w:lang w:val="en-GB"/>
              </w:rPr>
              <w:t>ω traditional belief about gender</w:t>
            </w:r>
          </w:p>
        </w:tc>
        <w:tc>
          <w:tcPr>
            <w:tcW w:w="0" w:type="auto"/>
          </w:tcPr>
          <w:p w14:paraId="426993FF"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0.74</w:t>
            </w:r>
          </w:p>
        </w:tc>
        <w:tc>
          <w:tcPr>
            <w:tcW w:w="0" w:type="auto"/>
          </w:tcPr>
          <w:p w14:paraId="675F76F3"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0.70</w:t>
            </w:r>
          </w:p>
        </w:tc>
      </w:tr>
      <w:tr w:rsidR="00B37391" w:rsidRPr="00BF303F" w14:paraId="609E3479" w14:textId="77777777" w:rsidTr="00DD68F5">
        <w:tc>
          <w:tcPr>
            <w:tcW w:w="0" w:type="auto"/>
          </w:tcPr>
          <w:p w14:paraId="7D17886D" w14:textId="77777777" w:rsidR="00B37391" w:rsidRPr="00BF303F" w:rsidRDefault="00B37391" w:rsidP="00DD68F5">
            <w:pPr>
              <w:spacing w:after="0" w:line="360" w:lineRule="auto"/>
              <w:rPr>
                <w:rFonts w:ascii="Arial" w:hAnsi="Arial" w:cs="Times New Roman"/>
                <w:b/>
                <w:bCs/>
                <w:sz w:val="14"/>
                <w:szCs w:val="14"/>
                <w:lang w:val="en-GB"/>
              </w:rPr>
            </w:pPr>
            <w:r w:rsidRPr="00BF303F">
              <w:rPr>
                <w:rFonts w:ascii="Arial" w:hAnsi="Arial" w:cs="Times New Roman"/>
                <w:b/>
                <w:bCs/>
                <w:sz w:val="14"/>
                <w:szCs w:val="14"/>
                <w:lang w:val="en-GB"/>
              </w:rPr>
              <w:t>ω gender identity</w:t>
            </w:r>
          </w:p>
        </w:tc>
        <w:tc>
          <w:tcPr>
            <w:tcW w:w="0" w:type="auto"/>
          </w:tcPr>
          <w:p w14:paraId="0AD9AF91"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0.79</w:t>
            </w:r>
          </w:p>
        </w:tc>
        <w:tc>
          <w:tcPr>
            <w:tcW w:w="0" w:type="auto"/>
          </w:tcPr>
          <w:p w14:paraId="5C310BCA" w14:textId="77777777" w:rsidR="00B37391" w:rsidRPr="00BF303F" w:rsidRDefault="00B37391" w:rsidP="00DD68F5">
            <w:pPr>
              <w:spacing w:after="0" w:line="360" w:lineRule="auto"/>
              <w:rPr>
                <w:rFonts w:ascii="Arial" w:hAnsi="Arial" w:cs="Times New Roman"/>
                <w:sz w:val="14"/>
                <w:szCs w:val="14"/>
                <w:lang w:val="en-GB"/>
              </w:rPr>
            </w:pPr>
            <w:r w:rsidRPr="00BF303F">
              <w:rPr>
                <w:rFonts w:ascii="Arial" w:hAnsi="Arial" w:cs="Times New Roman"/>
                <w:sz w:val="14"/>
                <w:szCs w:val="14"/>
                <w:lang w:val="en-GB"/>
              </w:rPr>
              <w:t>0.84</w:t>
            </w:r>
          </w:p>
        </w:tc>
      </w:tr>
      <w:tr w:rsidR="00B37391" w:rsidRPr="00BF303F" w14:paraId="07823629" w14:textId="77777777" w:rsidTr="00DD68F5">
        <w:tc>
          <w:tcPr>
            <w:tcW w:w="0" w:type="auto"/>
            <w:gridSpan w:val="3"/>
          </w:tcPr>
          <w:p w14:paraId="304FFBF8" w14:textId="77777777" w:rsidR="00B37391" w:rsidRPr="00BF303F" w:rsidRDefault="00B37391" w:rsidP="00DD68F5">
            <w:pPr>
              <w:spacing w:after="0" w:line="360" w:lineRule="auto"/>
              <w:rPr>
                <w:rFonts w:ascii="Arial" w:hAnsi="Arial" w:cs="Times New Roman"/>
                <w:bCs/>
                <w:sz w:val="14"/>
                <w:szCs w:val="14"/>
                <w:lang w:val="en-GB"/>
              </w:rPr>
            </w:pPr>
            <w:r w:rsidRPr="00BF303F">
              <w:rPr>
                <w:rFonts w:ascii="Arial" w:hAnsi="Arial" w:cs="Times New Roman"/>
                <w:bCs/>
                <w:sz w:val="14"/>
                <w:szCs w:val="14"/>
                <w:lang w:val="en-GB"/>
              </w:rPr>
              <w:t>All paths are significant at p &lt; 0.001 level.</w:t>
            </w:r>
          </w:p>
        </w:tc>
      </w:tr>
    </w:tbl>
    <w:p w14:paraId="296466F0" w14:textId="77777777" w:rsidR="00B37391" w:rsidRPr="00BF303F" w:rsidRDefault="00B37391" w:rsidP="00B37391">
      <w:pPr>
        <w:spacing w:after="0" w:line="360" w:lineRule="auto"/>
        <w:rPr>
          <w:rFonts w:ascii="Arial" w:hAnsi="Arial" w:cs="Times New Roman"/>
          <w:sz w:val="14"/>
          <w:szCs w:val="14"/>
          <w:lang w:val="en-GB"/>
        </w:rPr>
      </w:pPr>
    </w:p>
    <w:p w14:paraId="51FFE8A3" w14:textId="6C061171" w:rsidR="00012D41" w:rsidRPr="007D6E46" w:rsidRDefault="00012D41" w:rsidP="00012D41"/>
    <w:p w14:paraId="7623145D" w14:textId="77777777" w:rsidR="00012D41" w:rsidRPr="007D6E46" w:rsidRDefault="00012D41" w:rsidP="003D4B85">
      <w:pPr>
        <w:pStyle w:val="Caption"/>
        <w:keepNext/>
        <w:rPr>
          <w:rFonts w:ascii="Times New Roman" w:hAnsi="Times New Roman" w:cs="Times New Roman"/>
          <w:color w:val="auto"/>
          <w:sz w:val="24"/>
          <w:szCs w:val="24"/>
        </w:rPr>
      </w:pPr>
    </w:p>
    <w:p w14:paraId="633F00BE" w14:textId="2A54BDE3" w:rsidR="00012D41" w:rsidRPr="007D6E46" w:rsidRDefault="00012D41" w:rsidP="00B37391">
      <w:pPr>
        <w:pStyle w:val="Caption"/>
        <w:keepNext/>
        <w:jc w:val="center"/>
        <w:rPr>
          <w:rFonts w:ascii="Times New Roman" w:hAnsi="Times New Roman" w:cs="Times New Roman"/>
          <w:color w:val="auto"/>
          <w:sz w:val="24"/>
          <w:szCs w:val="24"/>
        </w:rPr>
      </w:pPr>
      <w:r w:rsidRPr="007D6E46">
        <w:rPr>
          <w:rFonts w:ascii="Times New Roman" w:hAnsi="Times New Roman" w:cs="Times New Roman"/>
          <w:i w:val="0"/>
          <w:smallCaps/>
          <w:color w:val="auto"/>
          <w:sz w:val="24"/>
          <w:szCs w:val="24"/>
          <w:lang w:val="en-GB"/>
        </w:rPr>
        <w:t>Table 14</w:t>
      </w:r>
      <w:r w:rsidR="00B37391">
        <w:rPr>
          <w:rFonts w:ascii="Times New Roman" w:hAnsi="Times New Roman" w:cs="Times New Roman"/>
          <w:i w:val="0"/>
          <w:smallCaps/>
          <w:color w:val="auto"/>
          <w:sz w:val="24"/>
          <w:szCs w:val="24"/>
          <w:lang w:val="en-GB"/>
        </w:rPr>
        <w:t xml:space="preserve"> </w:t>
      </w:r>
      <w:r w:rsidR="00427CFD" w:rsidRPr="007D6E46">
        <w:rPr>
          <w:rFonts w:ascii="Times New Roman" w:hAnsi="Times New Roman" w:cs="Times New Roman"/>
          <w:color w:val="auto"/>
          <w:sz w:val="24"/>
          <w:szCs w:val="24"/>
        </w:rPr>
        <w:t xml:space="preserve">Traditional beliefs about gender and gender identity, chi square difference </w:t>
      </w:r>
      <w:proofErr w:type="gramStart"/>
      <w:r w:rsidR="00427CFD" w:rsidRPr="007D6E46">
        <w:rPr>
          <w:rFonts w:ascii="Times New Roman" w:hAnsi="Times New Roman" w:cs="Times New Roman"/>
          <w:color w:val="auto"/>
          <w:sz w:val="24"/>
          <w:szCs w:val="24"/>
        </w:rPr>
        <w:t xml:space="preserve">test </w:t>
      </w:r>
      <w:r w:rsidR="00B37391">
        <w:rPr>
          <w:rFonts w:ascii="Times New Roman" w:hAnsi="Times New Roman" w:cs="Times New Roman"/>
          <w:color w:val="auto"/>
          <w:sz w:val="24"/>
          <w:szCs w:val="24"/>
        </w:rPr>
        <w:t xml:space="preserve"> </w:t>
      </w:r>
      <w:r w:rsidR="00427CFD" w:rsidRPr="007D6E46">
        <w:rPr>
          <w:rFonts w:ascii="Times New Roman" w:hAnsi="Times New Roman" w:cs="Times New Roman"/>
          <w:color w:val="auto"/>
          <w:sz w:val="24"/>
          <w:szCs w:val="24"/>
        </w:rPr>
        <w:t>for</w:t>
      </w:r>
      <w:proofErr w:type="gramEnd"/>
      <w:r w:rsidR="00427CFD" w:rsidRPr="007D6E46">
        <w:rPr>
          <w:rFonts w:ascii="Times New Roman" w:hAnsi="Times New Roman" w:cs="Times New Roman"/>
          <w:color w:val="auto"/>
          <w:sz w:val="24"/>
          <w:szCs w:val="24"/>
        </w:rPr>
        <w:t xml:space="preserve"> long and short/revised measurement models</w:t>
      </w:r>
    </w:p>
    <w:tbl>
      <w:tblPr>
        <w:tblStyle w:val="GridTableLight"/>
        <w:tblW w:w="0" w:type="auto"/>
        <w:tblLook w:val="04A0" w:firstRow="1" w:lastRow="0" w:firstColumn="1" w:lastColumn="0" w:noHBand="0" w:noVBand="1"/>
      </w:tblPr>
      <w:tblGrid>
        <w:gridCol w:w="1493"/>
        <w:gridCol w:w="1001"/>
        <w:gridCol w:w="1001"/>
        <w:gridCol w:w="1001"/>
        <w:gridCol w:w="1001"/>
        <w:gridCol w:w="1001"/>
        <w:gridCol w:w="1001"/>
        <w:gridCol w:w="1001"/>
      </w:tblGrid>
      <w:tr w:rsidR="00B37391" w:rsidRPr="007040C9" w14:paraId="43C21285" w14:textId="77777777" w:rsidTr="00DD68F5">
        <w:tc>
          <w:tcPr>
            <w:tcW w:w="8500" w:type="dxa"/>
            <w:gridSpan w:val="8"/>
          </w:tcPr>
          <w:p w14:paraId="1419FB15"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Scaled Chi Square Difference Test</w:t>
            </w:r>
          </w:p>
        </w:tc>
      </w:tr>
      <w:tr w:rsidR="00B37391" w:rsidRPr="007040C9" w14:paraId="617037E3" w14:textId="77777777" w:rsidTr="00DD68F5">
        <w:tc>
          <w:tcPr>
            <w:tcW w:w="0" w:type="auto"/>
          </w:tcPr>
          <w:p w14:paraId="074D5382" w14:textId="77777777" w:rsidR="00B37391" w:rsidRPr="007040C9" w:rsidRDefault="00B37391" w:rsidP="00DD68F5">
            <w:pPr>
              <w:rPr>
                <w:rFonts w:ascii="Arial" w:hAnsi="Arial" w:cs="Times New Roman"/>
                <w:sz w:val="14"/>
                <w:szCs w:val="14"/>
                <w:lang w:val="en-GB"/>
              </w:rPr>
            </w:pPr>
          </w:p>
        </w:tc>
        <w:tc>
          <w:tcPr>
            <w:tcW w:w="1001" w:type="dxa"/>
          </w:tcPr>
          <w:p w14:paraId="3C8957E0" w14:textId="77777777" w:rsidR="00B37391" w:rsidRPr="007040C9" w:rsidRDefault="00B37391" w:rsidP="00DD68F5">
            <w:pPr>
              <w:rPr>
                <w:rFonts w:ascii="Arial" w:hAnsi="Arial" w:cs="Times New Roman"/>
                <w:b/>
                <w:bCs/>
                <w:sz w:val="14"/>
                <w:szCs w:val="14"/>
                <w:lang w:val="en-GB"/>
              </w:rPr>
            </w:pPr>
            <w:r w:rsidRPr="007040C9">
              <w:rPr>
                <w:rFonts w:ascii="Arial" w:hAnsi="Arial" w:cs="Times New Roman"/>
                <w:b/>
                <w:bCs/>
                <w:sz w:val="14"/>
                <w:szCs w:val="14"/>
                <w:lang w:val="en-GB"/>
              </w:rPr>
              <w:t>Df</w:t>
            </w:r>
          </w:p>
        </w:tc>
        <w:tc>
          <w:tcPr>
            <w:tcW w:w="1001" w:type="dxa"/>
          </w:tcPr>
          <w:p w14:paraId="7BFD084F" w14:textId="77777777" w:rsidR="00B37391" w:rsidRPr="007040C9" w:rsidRDefault="00B37391" w:rsidP="00DD68F5">
            <w:pPr>
              <w:rPr>
                <w:rFonts w:ascii="Arial" w:hAnsi="Arial" w:cs="Times New Roman"/>
                <w:b/>
                <w:bCs/>
                <w:sz w:val="14"/>
                <w:szCs w:val="14"/>
                <w:lang w:val="en-GB"/>
              </w:rPr>
            </w:pPr>
            <w:r w:rsidRPr="007040C9">
              <w:rPr>
                <w:rFonts w:ascii="Arial" w:hAnsi="Arial" w:cs="Times New Roman"/>
                <w:b/>
                <w:bCs/>
                <w:sz w:val="14"/>
                <w:szCs w:val="14"/>
                <w:lang w:val="en-GB"/>
              </w:rPr>
              <w:t>AIC</w:t>
            </w:r>
          </w:p>
        </w:tc>
        <w:tc>
          <w:tcPr>
            <w:tcW w:w="1001" w:type="dxa"/>
          </w:tcPr>
          <w:p w14:paraId="3534BA08" w14:textId="77777777" w:rsidR="00B37391" w:rsidRPr="007040C9" w:rsidRDefault="00B37391" w:rsidP="00DD68F5">
            <w:pPr>
              <w:rPr>
                <w:rFonts w:ascii="Arial" w:hAnsi="Arial" w:cs="Times New Roman"/>
                <w:b/>
                <w:bCs/>
                <w:sz w:val="14"/>
                <w:szCs w:val="14"/>
                <w:lang w:val="en-GB"/>
              </w:rPr>
            </w:pPr>
            <w:r w:rsidRPr="007040C9">
              <w:rPr>
                <w:rFonts w:ascii="Arial" w:hAnsi="Arial" w:cs="Times New Roman"/>
                <w:b/>
                <w:bCs/>
                <w:sz w:val="14"/>
                <w:szCs w:val="14"/>
                <w:lang w:val="en-GB"/>
              </w:rPr>
              <w:t>BIC</w:t>
            </w:r>
          </w:p>
        </w:tc>
        <w:tc>
          <w:tcPr>
            <w:tcW w:w="1001" w:type="dxa"/>
          </w:tcPr>
          <w:p w14:paraId="42D19DFF" w14:textId="77777777" w:rsidR="00B37391" w:rsidRPr="007040C9" w:rsidRDefault="00B37391" w:rsidP="00DD68F5">
            <w:pPr>
              <w:rPr>
                <w:rFonts w:ascii="Arial" w:hAnsi="Arial" w:cs="Times New Roman"/>
                <w:b/>
                <w:bCs/>
                <w:sz w:val="14"/>
                <w:szCs w:val="14"/>
                <w:lang w:val="en-GB"/>
              </w:rPr>
            </w:pPr>
            <w:r w:rsidRPr="007040C9">
              <w:rPr>
                <w:rFonts w:ascii="Arial" w:hAnsi="Arial" w:cs="Times New Roman"/>
                <w:b/>
                <w:bCs/>
                <w:sz w:val="14"/>
                <w:szCs w:val="14"/>
                <w:lang w:val="en-GB"/>
              </w:rPr>
              <w:t>Chisq</w:t>
            </w:r>
          </w:p>
        </w:tc>
        <w:tc>
          <w:tcPr>
            <w:tcW w:w="1001" w:type="dxa"/>
          </w:tcPr>
          <w:p w14:paraId="7EA71859" w14:textId="77777777" w:rsidR="00B37391" w:rsidRPr="007040C9" w:rsidRDefault="00B37391" w:rsidP="00DD68F5">
            <w:pPr>
              <w:rPr>
                <w:rFonts w:ascii="Arial" w:hAnsi="Arial" w:cs="Times New Roman"/>
                <w:b/>
                <w:bCs/>
                <w:sz w:val="14"/>
                <w:szCs w:val="14"/>
                <w:lang w:val="en-GB"/>
              </w:rPr>
            </w:pPr>
            <w:r w:rsidRPr="007040C9">
              <w:rPr>
                <w:rFonts w:ascii="Arial" w:hAnsi="Arial" w:cs="Times New Roman"/>
                <w:b/>
                <w:bCs/>
                <w:sz w:val="14"/>
                <w:szCs w:val="14"/>
                <w:lang w:val="en-GB"/>
              </w:rPr>
              <w:t>Chisq diff</w:t>
            </w:r>
          </w:p>
        </w:tc>
        <w:tc>
          <w:tcPr>
            <w:tcW w:w="1001" w:type="dxa"/>
          </w:tcPr>
          <w:p w14:paraId="6B5E10EE" w14:textId="77777777" w:rsidR="00B37391" w:rsidRPr="007040C9" w:rsidRDefault="00B37391" w:rsidP="00DD68F5">
            <w:pPr>
              <w:rPr>
                <w:rFonts w:ascii="Arial" w:hAnsi="Arial" w:cs="Times New Roman"/>
                <w:b/>
                <w:bCs/>
                <w:sz w:val="14"/>
                <w:szCs w:val="14"/>
                <w:lang w:val="en-GB"/>
              </w:rPr>
            </w:pPr>
            <w:r w:rsidRPr="007040C9">
              <w:rPr>
                <w:rFonts w:ascii="Arial" w:hAnsi="Arial" w:cs="Times New Roman"/>
                <w:b/>
                <w:bCs/>
                <w:sz w:val="14"/>
                <w:szCs w:val="14"/>
                <w:lang w:val="en-GB"/>
              </w:rPr>
              <w:t>Df diff</w:t>
            </w:r>
          </w:p>
        </w:tc>
        <w:tc>
          <w:tcPr>
            <w:tcW w:w="1001" w:type="dxa"/>
          </w:tcPr>
          <w:p w14:paraId="12BC6B62" w14:textId="77777777" w:rsidR="00B37391" w:rsidRPr="007040C9" w:rsidRDefault="00B37391" w:rsidP="00DD68F5">
            <w:pPr>
              <w:rPr>
                <w:rFonts w:ascii="Arial" w:hAnsi="Arial" w:cs="Times New Roman"/>
                <w:b/>
                <w:bCs/>
                <w:sz w:val="14"/>
                <w:szCs w:val="14"/>
                <w:lang w:val="en-GB"/>
              </w:rPr>
            </w:pPr>
            <w:r w:rsidRPr="007040C9">
              <w:rPr>
                <w:rFonts w:ascii="Arial" w:hAnsi="Arial" w:cs="Times New Roman"/>
                <w:b/>
                <w:bCs/>
                <w:sz w:val="14"/>
                <w:szCs w:val="14"/>
                <w:lang w:val="en-GB"/>
              </w:rPr>
              <w:t>Pr(&gt;Chisq)</w:t>
            </w:r>
          </w:p>
        </w:tc>
      </w:tr>
      <w:tr w:rsidR="00B37391" w:rsidRPr="007040C9" w14:paraId="3641D7C9" w14:textId="77777777" w:rsidTr="00DD68F5">
        <w:tc>
          <w:tcPr>
            <w:tcW w:w="0" w:type="auto"/>
          </w:tcPr>
          <w:p w14:paraId="291CDC87"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Long model</w:t>
            </w:r>
          </w:p>
        </w:tc>
        <w:tc>
          <w:tcPr>
            <w:tcW w:w="1001" w:type="dxa"/>
          </w:tcPr>
          <w:p w14:paraId="5344F172"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89</w:t>
            </w:r>
          </w:p>
        </w:tc>
        <w:tc>
          <w:tcPr>
            <w:tcW w:w="1001" w:type="dxa"/>
          </w:tcPr>
          <w:p w14:paraId="16EF8A6B"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20648</w:t>
            </w:r>
          </w:p>
        </w:tc>
        <w:tc>
          <w:tcPr>
            <w:tcW w:w="1001" w:type="dxa"/>
          </w:tcPr>
          <w:p w14:paraId="7E9DE2D7"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20845</w:t>
            </w:r>
          </w:p>
        </w:tc>
        <w:tc>
          <w:tcPr>
            <w:tcW w:w="1001" w:type="dxa"/>
          </w:tcPr>
          <w:p w14:paraId="0A14463F"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471.366</w:t>
            </w:r>
          </w:p>
        </w:tc>
        <w:tc>
          <w:tcPr>
            <w:tcW w:w="1001" w:type="dxa"/>
          </w:tcPr>
          <w:p w14:paraId="46D7A731" w14:textId="77777777" w:rsidR="00B37391" w:rsidRPr="007040C9" w:rsidRDefault="00B37391" w:rsidP="00DD68F5">
            <w:pPr>
              <w:rPr>
                <w:rFonts w:ascii="Arial" w:hAnsi="Arial" w:cs="Times New Roman"/>
                <w:sz w:val="14"/>
                <w:szCs w:val="14"/>
                <w:lang w:val="en-GB"/>
              </w:rPr>
            </w:pPr>
          </w:p>
        </w:tc>
        <w:tc>
          <w:tcPr>
            <w:tcW w:w="1001" w:type="dxa"/>
          </w:tcPr>
          <w:p w14:paraId="5A35E781" w14:textId="77777777" w:rsidR="00B37391" w:rsidRPr="007040C9" w:rsidRDefault="00B37391" w:rsidP="00DD68F5">
            <w:pPr>
              <w:rPr>
                <w:rFonts w:ascii="Arial" w:hAnsi="Arial" w:cs="Times New Roman"/>
                <w:sz w:val="14"/>
                <w:szCs w:val="14"/>
                <w:lang w:val="en-GB"/>
              </w:rPr>
            </w:pPr>
          </w:p>
        </w:tc>
        <w:tc>
          <w:tcPr>
            <w:tcW w:w="1001" w:type="dxa"/>
          </w:tcPr>
          <w:p w14:paraId="60FF1E7F" w14:textId="77777777" w:rsidR="00B37391" w:rsidRPr="007040C9" w:rsidRDefault="00B37391" w:rsidP="00DD68F5">
            <w:pPr>
              <w:rPr>
                <w:rFonts w:ascii="Arial" w:hAnsi="Arial" w:cs="Times New Roman"/>
                <w:sz w:val="14"/>
                <w:szCs w:val="14"/>
                <w:lang w:val="en-GB"/>
              </w:rPr>
            </w:pPr>
          </w:p>
        </w:tc>
      </w:tr>
      <w:tr w:rsidR="00B37391" w:rsidRPr="007040C9" w14:paraId="3D0D9EDC" w14:textId="77777777" w:rsidTr="00DD68F5">
        <w:tc>
          <w:tcPr>
            <w:tcW w:w="0" w:type="auto"/>
          </w:tcPr>
          <w:p w14:paraId="17001835"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Revised/short model</w:t>
            </w:r>
          </w:p>
        </w:tc>
        <w:tc>
          <w:tcPr>
            <w:tcW w:w="1001" w:type="dxa"/>
          </w:tcPr>
          <w:p w14:paraId="79AD6917"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19</w:t>
            </w:r>
          </w:p>
        </w:tc>
        <w:tc>
          <w:tcPr>
            <w:tcW w:w="1001" w:type="dxa"/>
          </w:tcPr>
          <w:p w14:paraId="0CA58E45"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10885</w:t>
            </w:r>
          </w:p>
        </w:tc>
        <w:tc>
          <w:tcPr>
            <w:tcW w:w="1001" w:type="dxa"/>
          </w:tcPr>
          <w:p w14:paraId="464FAABB"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10993</w:t>
            </w:r>
          </w:p>
        </w:tc>
        <w:tc>
          <w:tcPr>
            <w:tcW w:w="1001" w:type="dxa"/>
          </w:tcPr>
          <w:p w14:paraId="7955B494"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103.108</w:t>
            </w:r>
          </w:p>
        </w:tc>
        <w:tc>
          <w:tcPr>
            <w:tcW w:w="1001" w:type="dxa"/>
          </w:tcPr>
          <w:p w14:paraId="67FD7A23"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368.258</w:t>
            </w:r>
          </w:p>
        </w:tc>
        <w:tc>
          <w:tcPr>
            <w:tcW w:w="1001" w:type="dxa"/>
          </w:tcPr>
          <w:p w14:paraId="024391F8"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70</w:t>
            </w:r>
          </w:p>
        </w:tc>
        <w:tc>
          <w:tcPr>
            <w:tcW w:w="1001" w:type="dxa"/>
          </w:tcPr>
          <w:p w14:paraId="7543973B" w14:textId="77777777" w:rsidR="00B37391" w:rsidRPr="007040C9" w:rsidRDefault="00B37391" w:rsidP="00DD68F5">
            <w:pPr>
              <w:rPr>
                <w:rFonts w:ascii="Arial" w:hAnsi="Arial" w:cs="Times New Roman"/>
                <w:sz w:val="14"/>
                <w:szCs w:val="14"/>
                <w:lang w:val="en-GB"/>
              </w:rPr>
            </w:pPr>
            <w:r w:rsidRPr="007040C9">
              <w:rPr>
                <w:rFonts w:ascii="Arial" w:hAnsi="Arial" w:cs="Times New Roman"/>
                <w:sz w:val="14"/>
                <w:szCs w:val="14"/>
                <w:lang w:val="en-GB"/>
              </w:rPr>
              <w:t>&lt; .0000</w:t>
            </w:r>
          </w:p>
        </w:tc>
      </w:tr>
    </w:tbl>
    <w:p w14:paraId="4E942208" w14:textId="77777777" w:rsidR="00B37391" w:rsidRPr="007040C9" w:rsidRDefault="00B37391" w:rsidP="00B37391">
      <w:pPr>
        <w:rPr>
          <w:rFonts w:ascii="Arial" w:hAnsi="Arial" w:cs="Times New Roman"/>
          <w:sz w:val="14"/>
          <w:szCs w:val="14"/>
          <w:lang w:val="en-GB"/>
        </w:rPr>
      </w:pPr>
    </w:p>
    <w:p w14:paraId="0EEA0AE3" w14:textId="10057C5E" w:rsidR="00012D41" w:rsidRPr="007D6E46" w:rsidRDefault="00012D41" w:rsidP="00012D41"/>
    <w:p w14:paraId="61A0BF9A" w14:textId="77777777" w:rsidR="00427CFD" w:rsidRPr="007D6E46" w:rsidRDefault="00427CFD" w:rsidP="003D4B85">
      <w:pPr>
        <w:rPr>
          <w:rFonts w:ascii="Times New Roman" w:hAnsi="Times New Roman" w:cs="Times New Roman"/>
          <w:sz w:val="24"/>
          <w:szCs w:val="24"/>
          <w:lang w:val="en-GB"/>
        </w:rPr>
      </w:pPr>
    </w:p>
    <w:p w14:paraId="451AC5BC" w14:textId="77777777" w:rsidR="003D4B85" w:rsidRPr="007D6E46" w:rsidRDefault="003D4B85" w:rsidP="00C302A4">
      <w:pPr>
        <w:pStyle w:val="ArtTexte"/>
        <w:rPr>
          <w:lang w:val="en-GB"/>
        </w:rPr>
      </w:pPr>
      <w:r w:rsidRPr="007D6E46">
        <w:rPr>
          <w:lang w:val="en-GB"/>
        </w:rPr>
        <w:t>Judging by the item information curves (IIC) and the category characteristic curves (CCC), there are quite a few bad items, which can be dropped on both factors (i.e. genderrole5, genderrole15). For parsimony and to improve the measurement model, we decided to keep only the best four items in the modern homonegativity scale. These items are items 1, 2, 6, 7, 9</w:t>
      </w:r>
      <w:proofErr w:type="gramStart"/>
      <w:r w:rsidRPr="007D6E46">
        <w:rPr>
          <w:lang w:val="en-GB"/>
        </w:rPr>
        <w:t>,11</w:t>
      </w:r>
      <w:proofErr w:type="gramEnd"/>
      <w:r w:rsidRPr="007D6E46">
        <w:rPr>
          <w:lang w:val="en-GB"/>
        </w:rPr>
        <w:t>, 12, 13.</w:t>
      </w:r>
    </w:p>
    <w:p w14:paraId="2F20A779" w14:textId="77777777" w:rsidR="003D4B85" w:rsidRPr="007D6E46" w:rsidRDefault="003D4B85" w:rsidP="00C302A4">
      <w:pPr>
        <w:pStyle w:val="ArtTexte"/>
        <w:rPr>
          <w:lang w:val="en-GB"/>
        </w:rPr>
      </w:pPr>
      <w:r w:rsidRPr="007D6E46">
        <w:rPr>
          <w:lang w:val="en-GB"/>
        </w:rPr>
        <w:t>We fitted two confirmatory factor analysis models (one with all the indicators and one with the four items) and compared their goodness of fit statistics (GoFs) with a chi-square test. Long model’s GoFs are all below the recommended cut-off criteria. Revised/short models GoFs are improved; CFI and SRMR indicate acceptable fit. Judging by these and the revised version having a significantly better fit, we decided to keep the revised/shortened measurement model for traditional beliefs about gender and gender identity.</w:t>
      </w:r>
    </w:p>
    <w:p w14:paraId="12C58F32" w14:textId="77777777" w:rsidR="003D4B85" w:rsidRPr="007D6E46" w:rsidRDefault="003D4B85" w:rsidP="003D4B85">
      <w:pPr>
        <w:rPr>
          <w:rFonts w:ascii="Times New Roman" w:hAnsi="Times New Roman" w:cs="Times New Roman"/>
          <w:sz w:val="24"/>
          <w:szCs w:val="24"/>
          <w:lang w:val="en-GB"/>
        </w:rPr>
      </w:pPr>
    </w:p>
    <w:p w14:paraId="40133A85" w14:textId="77777777" w:rsidR="003D4B85" w:rsidRPr="007D6E46" w:rsidRDefault="003D4B85" w:rsidP="003D4B85">
      <w:pPr>
        <w:rPr>
          <w:rFonts w:ascii="Times New Roman" w:hAnsi="Times New Roman" w:cs="Times New Roman"/>
          <w:sz w:val="24"/>
          <w:szCs w:val="24"/>
          <w:lang w:val="en-GB"/>
        </w:rPr>
        <w:sectPr w:rsidR="003D4B85" w:rsidRPr="007D6E46" w:rsidSect="00B335FC">
          <w:pgSz w:w="12240" w:h="15840"/>
          <w:pgMar w:top="1417" w:right="1417" w:bottom="1134" w:left="1417" w:header="720" w:footer="720" w:gutter="0"/>
          <w:cols w:space="720"/>
          <w:docGrid w:linePitch="360"/>
        </w:sectPr>
      </w:pPr>
    </w:p>
    <w:p w14:paraId="3CB8D37D" w14:textId="77777777" w:rsidR="003D4B85" w:rsidRPr="007D6E46" w:rsidRDefault="003D4B85" w:rsidP="003D4B85">
      <w:pPr>
        <w:rPr>
          <w:rFonts w:ascii="Times New Roman" w:hAnsi="Times New Roman" w:cs="Times New Roman"/>
          <w:sz w:val="24"/>
          <w:szCs w:val="24"/>
          <w:lang w:val="en-GB"/>
        </w:rPr>
      </w:pPr>
    </w:p>
    <w:p w14:paraId="19962DB7" w14:textId="77777777" w:rsidR="003D4B85" w:rsidRPr="007D6E46" w:rsidRDefault="003D4B85" w:rsidP="00C302A4">
      <w:pPr>
        <w:pStyle w:val="ArtTitre1"/>
        <w:rPr>
          <w:color w:val="auto"/>
        </w:rPr>
      </w:pPr>
      <w:r w:rsidRPr="007D6E46">
        <w:rPr>
          <w:color w:val="auto"/>
        </w:rPr>
        <w:t>Developing the new scales of the gay threat, religious gender roles, and national gender roles</w:t>
      </w:r>
    </w:p>
    <w:p w14:paraId="31648E03" w14:textId="77777777" w:rsidR="003D4B85" w:rsidRPr="00D62C67" w:rsidRDefault="003D4B85" w:rsidP="003D4B85">
      <w:pPr>
        <w:spacing w:after="0"/>
        <w:rPr>
          <w:rFonts w:ascii="Times New Roman" w:hAnsi="Times New Roman" w:cs="Times New Roman"/>
          <w:sz w:val="24"/>
          <w:szCs w:val="24"/>
          <w:lang w:val="en-GB"/>
        </w:rPr>
      </w:pPr>
    </w:p>
    <w:p w14:paraId="79A8DC55" w14:textId="6AA2AFA0" w:rsidR="003D4B85" w:rsidRPr="007D6E46" w:rsidRDefault="003D4B85" w:rsidP="00C302A4">
      <w:pPr>
        <w:pStyle w:val="ArtTexte"/>
        <w:rPr>
          <w:lang w:val="en-GB"/>
        </w:rPr>
      </w:pPr>
      <w:r w:rsidRPr="007D6E46">
        <w:rPr>
          <w:lang w:val="en-GB"/>
        </w:rPr>
        <w:t xml:space="preserve">Here, we have16 previously not utilised items (see Table 15 below) that were designed to measure three constructs: (1) national gay threat (nGR), (2) religious gender roles (rGR), and (3) national gender roles (nGR). We applied the same protocol and the same techniques we mentioned above (IRT for item reduction and CFA for testing the validity of the measurement model), however, here, we have a few supplementary pre-analyses. In the previous first step, we ran a parallel analysis (PA </w:t>
      </w:r>
      <w:r w:rsidRPr="007D6E46">
        <w:rPr>
          <w:lang w:val="en-GB"/>
        </w:rPr>
        <w:fldChar w:fldCharType="begin"/>
      </w:r>
      <w:r w:rsidRPr="007D6E46">
        <w:rPr>
          <w:lang w:val="en-GB"/>
        </w:rPr>
        <w:instrText xml:space="preserve"> ADDIN EN.CITE &lt;EndNote&gt;&lt;Cite&gt;&lt;Author&gt;Horn&lt;/Author&gt;&lt;Year&gt;1965&lt;/Year&gt;&lt;RecNum&gt;6951&lt;/RecNum&gt;&lt;DisplayText&gt;(Horn, 1965)&lt;/DisplayText&gt;&lt;record&gt;&lt;rec-number&gt;6951&lt;/rec-number&gt;&lt;foreign-keys&gt;&lt;key app="EN" db-id="z2v259pdiedvxie0wscvp09805r0wvrr2fsr" timestamp="1482786225"&gt;6951&lt;/key&gt;&lt;/foreign-keys&gt;&lt;ref-type name="Journal Article"&gt;17&lt;/ref-type&gt;&lt;contributors&gt;&lt;authors&gt;&lt;author&gt;Horn, John L.&lt;/author&gt;&lt;/authors&gt;&lt;/contributors&gt;&lt;titles&gt;&lt;title&gt;A rationale and test for the number of factors in factor analysis&lt;/title&gt;&lt;secondary-title&gt;Psychometrika&lt;/secondary-title&gt;&lt;/titles&gt;&lt;periodical&gt;&lt;full-title&gt;Psychometrika&lt;/full-title&gt;&lt;/periodical&gt;&lt;pages&gt;179-185&lt;/pages&gt;&lt;volume&gt;30&lt;/volume&gt;&lt;number&gt;2&lt;/number&gt;&lt;dates&gt;&lt;year&gt;1965&lt;/year&gt;&lt;/dates&gt;&lt;isbn&gt;1860-0980&lt;/isbn&gt;&lt;label&gt;Horn1965&lt;/label&gt;&lt;work-type&gt;journal article&lt;/work-type&gt;&lt;urls&gt;&lt;related-urls&gt;&lt;url&gt;http://dx.doi.org/10.1007/BF02289447&lt;/url&gt;&lt;/related-urls&gt;&lt;/urls&gt;&lt;electronic-resource-num&gt;10.1007/bf02289447&lt;/electronic-resource-num&gt;&lt;/record&gt;&lt;/Cite&gt;&lt;/EndNote&gt;</w:instrText>
      </w:r>
      <w:r w:rsidRPr="007D6E46">
        <w:rPr>
          <w:lang w:val="en-GB"/>
        </w:rPr>
        <w:fldChar w:fldCharType="separate"/>
      </w:r>
      <w:r w:rsidR="007C63F4" w:rsidRPr="007D6E46">
        <w:rPr>
          <w:noProof/>
          <w:lang w:val="en-GB"/>
        </w:rPr>
        <w:t>[</w:t>
      </w:r>
      <w:r w:rsidRPr="007D6E46">
        <w:rPr>
          <w:noProof/>
          <w:lang w:val="en-GB"/>
        </w:rPr>
        <w:t>Horn 1965</w:t>
      </w:r>
      <w:r w:rsidR="00215E64" w:rsidRPr="007D6E46">
        <w:rPr>
          <w:noProof/>
          <w:lang w:val="en-GB"/>
        </w:rPr>
        <w:t>]</w:t>
      </w:r>
      <w:r w:rsidRPr="007D6E46">
        <w:rPr>
          <w:lang w:val="en-GB"/>
        </w:rPr>
        <w:fldChar w:fldCharType="end"/>
      </w:r>
      <w:r w:rsidRPr="007D6E46">
        <w:rPr>
          <w:lang w:val="en-GB"/>
        </w:rPr>
        <w:t xml:space="preserve">, see Figure 14), followed by a very simple structure (VSS </w:t>
      </w:r>
      <w:r w:rsidRPr="007D6E46">
        <w:rPr>
          <w:lang w:val="en-GB"/>
        </w:rPr>
        <w:fldChar w:fldCharType="begin"/>
      </w:r>
      <w:r w:rsidRPr="007D6E46">
        <w:rPr>
          <w:lang w:val="en-GB"/>
        </w:rPr>
        <w:instrText xml:space="preserve"> ADDIN EN.CITE &lt;EndNote&gt;&lt;Cite&gt;&lt;Author&gt;Revelle&lt;/Author&gt;&lt;Year&gt;2018&lt;/Year&gt;&lt;RecNum&gt;8139&lt;/RecNum&gt;&lt;DisplayText&gt;(Revelle and Condon, 2018)&lt;/DisplayText&gt;&lt;record&gt;&lt;rec-number&gt;8139&lt;/rec-number&gt;&lt;foreign-keys&gt;&lt;key app="EN" db-id="z2v259pdiedvxie0wscvp09805r0wvrr2fsr" timestamp="1531070840"&gt;8139&lt;/key&gt;&lt;/foreign-keys&gt;&lt;ref-type name="Journal Article"&gt;17&lt;/ref-type&gt;&lt;contributors&gt;&lt;authors&gt;&lt;author&gt;Revelle, W.&lt;/author&gt;&lt;author&gt;Condon, D. M. &lt;/author&gt;&lt;/authors&gt;&lt;/contributors&gt;&lt;titles&gt;&lt;title&gt;Reliability from alpha to omega: a tutorial&lt;/title&gt;&lt;/titles&gt;&lt;dates&gt;&lt;year&gt;2018&lt;/year&gt;&lt;/dates&gt;&lt;urls&gt;&lt;related-urls&gt;&lt;url&gt;https://doi.org/10.31234/osf.io/2y3w9&lt;/url&gt;&lt;/related-urls&gt;&lt;/urls&gt;&lt;electronic-resource-num&gt;10.31234/osf.io/2y3w9&lt;/electronic-resource-num&gt;&lt;/record&gt;&lt;/Cite&gt;&lt;/EndNote&gt;</w:instrText>
      </w:r>
      <w:r w:rsidRPr="007D6E46">
        <w:rPr>
          <w:lang w:val="en-GB"/>
        </w:rPr>
        <w:fldChar w:fldCharType="separate"/>
      </w:r>
      <w:r w:rsidR="007C63F4" w:rsidRPr="007D6E46">
        <w:rPr>
          <w:noProof/>
          <w:lang w:val="en-GB"/>
        </w:rPr>
        <w:t>[</w:t>
      </w:r>
      <w:r w:rsidRPr="007D6E46">
        <w:rPr>
          <w:noProof/>
          <w:lang w:val="en-GB"/>
        </w:rPr>
        <w:t>Revelle and Condon 2018</w:t>
      </w:r>
      <w:r w:rsidR="00215E64" w:rsidRPr="007D6E46">
        <w:rPr>
          <w:noProof/>
          <w:lang w:val="en-GB"/>
        </w:rPr>
        <w:t>]</w:t>
      </w:r>
      <w:r w:rsidRPr="007D6E46">
        <w:rPr>
          <w:lang w:val="en-GB"/>
        </w:rPr>
        <w:fldChar w:fldCharType="end"/>
      </w:r>
      <w:r w:rsidRPr="007D6E46">
        <w:rPr>
          <w:lang w:val="en-GB"/>
        </w:rPr>
        <w:t>) to check the dimensionality. In a follow-up step, before the IRT, we fitted an exploratory structural equation model (ESEM) to examine the loadings. Factor loadings from the ESEM and the path diagram are displayed below (see Table 15 and Figure 15).</w:t>
      </w:r>
    </w:p>
    <w:p w14:paraId="5E19A183" w14:textId="77777777" w:rsidR="003D4B85" w:rsidRPr="007D6E46" w:rsidRDefault="003D4B85" w:rsidP="003D4B85">
      <w:pPr>
        <w:spacing w:after="0"/>
        <w:rPr>
          <w:rFonts w:ascii="Times New Roman" w:hAnsi="Times New Roman" w:cs="Times New Roman"/>
          <w:sz w:val="24"/>
          <w:szCs w:val="24"/>
          <w:lang w:val="en-GB"/>
        </w:rPr>
      </w:pPr>
    </w:p>
    <w:p w14:paraId="1B64267B" w14:textId="1C5D312A" w:rsidR="00C302A4" w:rsidRPr="007D6E46" w:rsidRDefault="00C302A4" w:rsidP="00B37391">
      <w:pPr>
        <w:pStyle w:val="Caption"/>
        <w:keepNext/>
        <w:jc w:val="center"/>
        <w:rPr>
          <w:rFonts w:ascii="Times New Roman" w:hAnsi="Times New Roman" w:cs="Times New Roman"/>
          <w:color w:val="auto"/>
          <w:sz w:val="24"/>
          <w:szCs w:val="24"/>
        </w:rPr>
      </w:pPr>
      <w:r w:rsidRPr="007D6E46">
        <w:rPr>
          <w:rFonts w:ascii="Times New Roman" w:hAnsi="Times New Roman" w:cs="Times New Roman"/>
          <w:i w:val="0"/>
          <w:smallCaps/>
          <w:color w:val="auto"/>
          <w:sz w:val="24"/>
          <w:szCs w:val="24"/>
          <w:lang w:val="en-GB"/>
        </w:rPr>
        <w:t>Table 15</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Items Explored for the Gay Threat, Religious Gender Roles, and National Gender Roles 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1153"/>
        <w:gridCol w:w="3541"/>
        <w:gridCol w:w="3353"/>
      </w:tblGrid>
      <w:tr w:rsidR="00B37391" w:rsidRPr="003C6384" w14:paraId="6DD99561" w14:textId="77777777" w:rsidTr="00DD68F5">
        <w:tc>
          <w:tcPr>
            <w:tcW w:w="1349" w:type="dxa"/>
            <w:tcBorders>
              <w:top w:val="single" w:sz="4" w:space="0" w:color="auto"/>
              <w:bottom w:val="single" w:sz="4" w:space="0" w:color="auto"/>
            </w:tcBorders>
            <w:vAlign w:val="center"/>
          </w:tcPr>
          <w:p w14:paraId="3B7A6FA8"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Item Abbreviation</w:t>
            </w:r>
          </w:p>
        </w:tc>
        <w:tc>
          <w:tcPr>
            <w:tcW w:w="1153" w:type="dxa"/>
            <w:tcBorders>
              <w:top w:val="single" w:sz="4" w:space="0" w:color="auto"/>
              <w:bottom w:val="single" w:sz="4" w:space="0" w:color="auto"/>
            </w:tcBorders>
            <w:vAlign w:val="center"/>
          </w:tcPr>
          <w:p w14:paraId="631A5FF0" w14:textId="77777777" w:rsidR="00B37391" w:rsidRPr="003C6384" w:rsidRDefault="00B37391" w:rsidP="00DD68F5">
            <w:pPr>
              <w:spacing w:after="0" w:line="360" w:lineRule="auto"/>
              <w:jc w:val="center"/>
              <w:rPr>
                <w:rFonts w:ascii="Arial" w:hAnsi="Arial"/>
                <w:sz w:val="14"/>
                <w:szCs w:val="14"/>
                <w:lang w:val="en-GB"/>
              </w:rPr>
            </w:pPr>
            <w:r w:rsidRPr="003C6384">
              <w:rPr>
                <w:rFonts w:ascii="Arial" w:hAnsi="Arial"/>
                <w:sz w:val="14"/>
                <w:szCs w:val="14"/>
                <w:lang w:val="en-GB"/>
              </w:rPr>
              <w:t>Construct</w:t>
            </w:r>
          </w:p>
        </w:tc>
        <w:tc>
          <w:tcPr>
            <w:tcW w:w="3541" w:type="dxa"/>
            <w:tcBorders>
              <w:top w:val="single" w:sz="4" w:space="0" w:color="auto"/>
              <w:bottom w:val="single" w:sz="4" w:space="0" w:color="auto"/>
            </w:tcBorders>
            <w:vAlign w:val="center"/>
          </w:tcPr>
          <w:p w14:paraId="05DF6736" w14:textId="77777777" w:rsidR="00B37391" w:rsidRPr="003C6384" w:rsidRDefault="00B37391" w:rsidP="00DD68F5">
            <w:pPr>
              <w:spacing w:after="0" w:line="360" w:lineRule="auto"/>
              <w:jc w:val="center"/>
              <w:rPr>
                <w:rFonts w:ascii="Arial" w:hAnsi="Arial"/>
                <w:sz w:val="14"/>
                <w:szCs w:val="14"/>
                <w:lang w:val="en-GB"/>
              </w:rPr>
            </w:pPr>
            <w:r w:rsidRPr="003C6384">
              <w:rPr>
                <w:rFonts w:ascii="Arial" w:hAnsi="Arial"/>
                <w:sz w:val="14"/>
                <w:szCs w:val="14"/>
                <w:lang w:val="en-GB"/>
              </w:rPr>
              <w:t>Item wording in the original language</w:t>
            </w:r>
          </w:p>
        </w:tc>
        <w:tc>
          <w:tcPr>
            <w:tcW w:w="3353" w:type="dxa"/>
            <w:tcBorders>
              <w:top w:val="single" w:sz="4" w:space="0" w:color="auto"/>
              <w:bottom w:val="single" w:sz="4" w:space="0" w:color="auto"/>
            </w:tcBorders>
            <w:vAlign w:val="center"/>
          </w:tcPr>
          <w:p w14:paraId="6687411B" w14:textId="77777777" w:rsidR="00B37391" w:rsidRPr="003C6384" w:rsidRDefault="00B37391" w:rsidP="00DD68F5">
            <w:pPr>
              <w:spacing w:after="0" w:line="360" w:lineRule="auto"/>
              <w:jc w:val="center"/>
              <w:rPr>
                <w:rFonts w:ascii="Arial" w:hAnsi="Arial"/>
                <w:sz w:val="14"/>
                <w:szCs w:val="14"/>
                <w:lang w:val="en-GB"/>
              </w:rPr>
            </w:pPr>
            <w:r w:rsidRPr="003C6384">
              <w:rPr>
                <w:rFonts w:ascii="Arial" w:hAnsi="Arial"/>
                <w:sz w:val="14"/>
                <w:szCs w:val="14"/>
                <w:lang w:val="en-GB"/>
              </w:rPr>
              <w:t>English translation</w:t>
            </w:r>
          </w:p>
        </w:tc>
      </w:tr>
      <w:tr w:rsidR="00B37391" w:rsidRPr="003C6384" w14:paraId="725D274B" w14:textId="77777777" w:rsidTr="00DD68F5">
        <w:tc>
          <w:tcPr>
            <w:tcW w:w="1349" w:type="dxa"/>
            <w:tcBorders>
              <w:top w:val="single" w:sz="4" w:space="0" w:color="auto"/>
            </w:tcBorders>
          </w:tcPr>
          <w:p w14:paraId="4F448BA5"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gaythreat1</w:t>
            </w:r>
          </w:p>
        </w:tc>
        <w:tc>
          <w:tcPr>
            <w:tcW w:w="1153" w:type="dxa"/>
            <w:tcBorders>
              <w:top w:val="single" w:sz="4" w:space="0" w:color="auto"/>
            </w:tcBorders>
          </w:tcPr>
          <w:p w14:paraId="13AE17E1"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nGR</w:t>
            </w:r>
          </w:p>
        </w:tc>
        <w:tc>
          <w:tcPr>
            <w:tcW w:w="3541" w:type="dxa"/>
            <w:tcBorders>
              <w:top w:val="single" w:sz="4" w:space="0" w:color="auto"/>
            </w:tcBorders>
          </w:tcPr>
          <w:p w14:paraId="18D6CB89"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W obrębie rodziny to na kobiecie ciąży obowiązek nauczania dzieci kultury i tradycji narodu.</w:t>
            </w:r>
          </w:p>
        </w:tc>
        <w:tc>
          <w:tcPr>
            <w:tcW w:w="3353" w:type="dxa"/>
            <w:tcBorders>
              <w:top w:val="single" w:sz="4" w:space="0" w:color="auto"/>
            </w:tcBorders>
          </w:tcPr>
          <w:p w14:paraId="034B1479"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 xml:space="preserve">Within the family, it is the woman’s responsibility to teach the children the nation’s culture and traditions. </w:t>
            </w:r>
          </w:p>
        </w:tc>
      </w:tr>
      <w:tr w:rsidR="00B37391" w:rsidRPr="003C6384" w14:paraId="495CF699" w14:textId="77777777" w:rsidTr="00DD68F5">
        <w:tc>
          <w:tcPr>
            <w:tcW w:w="1349" w:type="dxa"/>
          </w:tcPr>
          <w:p w14:paraId="7AB95112"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gaythreat2</w:t>
            </w:r>
          </w:p>
        </w:tc>
        <w:tc>
          <w:tcPr>
            <w:tcW w:w="1153" w:type="dxa"/>
          </w:tcPr>
          <w:p w14:paraId="326814CE"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rGR</w:t>
            </w:r>
          </w:p>
        </w:tc>
        <w:tc>
          <w:tcPr>
            <w:tcW w:w="3541" w:type="dxa"/>
          </w:tcPr>
          <w:p w14:paraId="5DF2E0A6"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To religia określa najlepiej rolę kobiety i mężczyzny.</w:t>
            </w:r>
          </w:p>
        </w:tc>
        <w:tc>
          <w:tcPr>
            <w:tcW w:w="3353" w:type="dxa"/>
          </w:tcPr>
          <w:p w14:paraId="49A13AE3"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It is the religion that determines best the role of a woman and a man.</w:t>
            </w:r>
          </w:p>
        </w:tc>
      </w:tr>
      <w:tr w:rsidR="00B37391" w:rsidRPr="003C6384" w14:paraId="6D71A95B" w14:textId="77777777" w:rsidTr="00DD68F5">
        <w:tc>
          <w:tcPr>
            <w:tcW w:w="1349" w:type="dxa"/>
          </w:tcPr>
          <w:p w14:paraId="0E6D2726"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gaythreat3</w:t>
            </w:r>
          </w:p>
        </w:tc>
        <w:tc>
          <w:tcPr>
            <w:tcW w:w="1153" w:type="dxa"/>
          </w:tcPr>
          <w:p w14:paraId="0C838EEF"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rGR</w:t>
            </w:r>
          </w:p>
        </w:tc>
        <w:tc>
          <w:tcPr>
            <w:tcW w:w="3541" w:type="dxa"/>
          </w:tcPr>
          <w:p w14:paraId="2E0F2E28"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To religia określa jakie zachowania przystoją mężczyznom a jakie kobietom.</w:t>
            </w:r>
          </w:p>
        </w:tc>
        <w:tc>
          <w:tcPr>
            <w:tcW w:w="3353" w:type="dxa"/>
          </w:tcPr>
          <w:p w14:paraId="176A8B60"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It is the religion that determines which behaviors are appropriate for men and women.</w:t>
            </w:r>
          </w:p>
        </w:tc>
      </w:tr>
      <w:tr w:rsidR="00B37391" w:rsidRPr="003C6384" w14:paraId="7C51699E" w14:textId="77777777" w:rsidTr="00DD68F5">
        <w:tc>
          <w:tcPr>
            <w:tcW w:w="1349" w:type="dxa"/>
          </w:tcPr>
          <w:p w14:paraId="3C7AECD6"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gaythreat4</w:t>
            </w:r>
          </w:p>
        </w:tc>
        <w:tc>
          <w:tcPr>
            <w:tcW w:w="1153" w:type="dxa"/>
          </w:tcPr>
          <w:p w14:paraId="52DCB36B"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rGR</w:t>
            </w:r>
          </w:p>
        </w:tc>
        <w:tc>
          <w:tcPr>
            <w:tcW w:w="3541" w:type="dxa"/>
          </w:tcPr>
          <w:p w14:paraId="77DBFC5D"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Kobieta powinna znać miejsce jakie określa dla niej Kościół.</w:t>
            </w:r>
          </w:p>
        </w:tc>
        <w:tc>
          <w:tcPr>
            <w:tcW w:w="3353" w:type="dxa"/>
          </w:tcPr>
          <w:p w14:paraId="4D6D7C96"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A woman should know where the Church places her.</w:t>
            </w:r>
          </w:p>
        </w:tc>
      </w:tr>
      <w:tr w:rsidR="00B37391" w:rsidRPr="003C6384" w14:paraId="57BEF818" w14:textId="77777777" w:rsidTr="00DD68F5">
        <w:tc>
          <w:tcPr>
            <w:tcW w:w="1349" w:type="dxa"/>
          </w:tcPr>
          <w:p w14:paraId="5A4DDE83"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gaythreat5</w:t>
            </w:r>
          </w:p>
        </w:tc>
        <w:tc>
          <w:tcPr>
            <w:tcW w:w="1153" w:type="dxa"/>
          </w:tcPr>
          <w:p w14:paraId="785E3B0D"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nGR</w:t>
            </w:r>
          </w:p>
        </w:tc>
        <w:tc>
          <w:tcPr>
            <w:tcW w:w="3541" w:type="dxa"/>
          </w:tcPr>
          <w:p w14:paraId="520C5E67"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Kobiety wychodzące za mąż za obcokrajowców zagrażają dalszemu istnieniu swojego narodu.</w:t>
            </w:r>
          </w:p>
        </w:tc>
        <w:tc>
          <w:tcPr>
            <w:tcW w:w="3353" w:type="dxa"/>
          </w:tcPr>
          <w:p w14:paraId="3F8E78D9"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Women marrying outside their ethnic group threaten the continued existence of the nation.</w:t>
            </w:r>
          </w:p>
        </w:tc>
      </w:tr>
      <w:tr w:rsidR="00B37391" w:rsidRPr="003C6384" w14:paraId="0ACB9977" w14:textId="77777777" w:rsidTr="00DD68F5">
        <w:tc>
          <w:tcPr>
            <w:tcW w:w="1349" w:type="dxa"/>
          </w:tcPr>
          <w:p w14:paraId="544093B3"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gaythreat6</w:t>
            </w:r>
          </w:p>
        </w:tc>
        <w:tc>
          <w:tcPr>
            <w:tcW w:w="1153" w:type="dxa"/>
          </w:tcPr>
          <w:p w14:paraId="4C6F11D8"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nGR</w:t>
            </w:r>
          </w:p>
        </w:tc>
        <w:tc>
          <w:tcPr>
            <w:tcW w:w="3541" w:type="dxa"/>
          </w:tcPr>
          <w:p w14:paraId="5C0C60D0"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Kobiety, które nie mają dzieci, zagrażają dalszemu istnieniu swojego narodu.</w:t>
            </w:r>
          </w:p>
        </w:tc>
        <w:tc>
          <w:tcPr>
            <w:tcW w:w="3353" w:type="dxa"/>
          </w:tcPr>
          <w:p w14:paraId="61EAE121"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Women who do not have children threaten the continued existence of the nation.</w:t>
            </w:r>
          </w:p>
        </w:tc>
      </w:tr>
      <w:tr w:rsidR="00B37391" w:rsidRPr="003C6384" w14:paraId="710B567F" w14:textId="77777777" w:rsidTr="00DD68F5">
        <w:tc>
          <w:tcPr>
            <w:tcW w:w="1349" w:type="dxa"/>
          </w:tcPr>
          <w:p w14:paraId="3FCB21FA"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gaythreat7</w:t>
            </w:r>
          </w:p>
        </w:tc>
        <w:tc>
          <w:tcPr>
            <w:tcW w:w="1153" w:type="dxa"/>
          </w:tcPr>
          <w:p w14:paraId="6EE3530D"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nGR</w:t>
            </w:r>
          </w:p>
        </w:tc>
        <w:tc>
          <w:tcPr>
            <w:tcW w:w="3541" w:type="dxa"/>
          </w:tcPr>
          <w:p w14:paraId="21F614C2"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Kobiety powinny ‘szanować się’ dla dobra narodu.</w:t>
            </w:r>
          </w:p>
        </w:tc>
        <w:tc>
          <w:tcPr>
            <w:tcW w:w="3353" w:type="dxa"/>
          </w:tcPr>
          <w:p w14:paraId="788713B1"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Women should adhere to strict standards of respectability for the good of the nation.</w:t>
            </w:r>
          </w:p>
        </w:tc>
      </w:tr>
      <w:tr w:rsidR="00B37391" w:rsidRPr="003C6384" w14:paraId="48B330D2" w14:textId="77777777" w:rsidTr="00DD68F5">
        <w:tc>
          <w:tcPr>
            <w:tcW w:w="1349" w:type="dxa"/>
          </w:tcPr>
          <w:p w14:paraId="5B02473D"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gaythreat8</w:t>
            </w:r>
          </w:p>
        </w:tc>
        <w:tc>
          <w:tcPr>
            <w:tcW w:w="1153" w:type="dxa"/>
          </w:tcPr>
          <w:p w14:paraId="0173C7CE"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nGR</w:t>
            </w:r>
          </w:p>
        </w:tc>
        <w:tc>
          <w:tcPr>
            <w:tcW w:w="3541" w:type="dxa"/>
          </w:tcPr>
          <w:p w14:paraId="51C4D8BE"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Mężczyźni mogą kontrolować zachowanie kobiet dla dobra narodu.</w:t>
            </w:r>
          </w:p>
        </w:tc>
        <w:tc>
          <w:tcPr>
            <w:tcW w:w="3353" w:type="dxa"/>
          </w:tcPr>
          <w:p w14:paraId="07BBBFA1"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It is acceptable for men to control the behaviour of women for the good of the nation.</w:t>
            </w:r>
          </w:p>
        </w:tc>
      </w:tr>
      <w:tr w:rsidR="00B37391" w:rsidRPr="003C6384" w14:paraId="29C3CD59" w14:textId="77777777" w:rsidTr="00DD68F5">
        <w:tc>
          <w:tcPr>
            <w:tcW w:w="1349" w:type="dxa"/>
          </w:tcPr>
          <w:p w14:paraId="1D64BE02"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gaythreat9</w:t>
            </w:r>
          </w:p>
        </w:tc>
        <w:tc>
          <w:tcPr>
            <w:tcW w:w="1153" w:type="dxa"/>
          </w:tcPr>
          <w:p w14:paraId="3CDA24C6"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nGR</w:t>
            </w:r>
          </w:p>
        </w:tc>
        <w:tc>
          <w:tcPr>
            <w:tcW w:w="3541" w:type="dxa"/>
          </w:tcPr>
          <w:p w14:paraId="17C195CD"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Obowiązkiem każdego człowieka jest militarna obrona narodu.</w:t>
            </w:r>
          </w:p>
        </w:tc>
        <w:tc>
          <w:tcPr>
            <w:tcW w:w="3353" w:type="dxa"/>
          </w:tcPr>
          <w:p w14:paraId="789C9317"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It is a man’s responsibility to defend the nation militarily.</w:t>
            </w:r>
          </w:p>
        </w:tc>
      </w:tr>
      <w:tr w:rsidR="00B37391" w:rsidRPr="003C6384" w14:paraId="7086C8A4" w14:textId="77777777" w:rsidTr="00DD68F5">
        <w:tc>
          <w:tcPr>
            <w:tcW w:w="1349" w:type="dxa"/>
          </w:tcPr>
          <w:p w14:paraId="57A989B3"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gaythreat10</w:t>
            </w:r>
          </w:p>
        </w:tc>
        <w:tc>
          <w:tcPr>
            <w:tcW w:w="1153" w:type="dxa"/>
          </w:tcPr>
          <w:p w14:paraId="1E1484FA"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nGT</w:t>
            </w:r>
          </w:p>
        </w:tc>
        <w:tc>
          <w:tcPr>
            <w:tcW w:w="3541" w:type="dxa"/>
          </w:tcPr>
          <w:p w14:paraId="143E2258"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Nie mając dzieci, geje i lesbijki zagrażają dalszemu istnieniu swojego narodu.</w:t>
            </w:r>
          </w:p>
        </w:tc>
        <w:tc>
          <w:tcPr>
            <w:tcW w:w="3353" w:type="dxa"/>
          </w:tcPr>
          <w:p w14:paraId="2EB8544D"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By not having children, gays and lesbians threaten the continued existence of the nation.</w:t>
            </w:r>
          </w:p>
        </w:tc>
      </w:tr>
      <w:tr w:rsidR="00B37391" w:rsidRPr="003C6384" w14:paraId="43F70161" w14:textId="77777777" w:rsidTr="00DD68F5">
        <w:tc>
          <w:tcPr>
            <w:tcW w:w="1349" w:type="dxa"/>
          </w:tcPr>
          <w:p w14:paraId="7DCC1E08"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gaythreat11</w:t>
            </w:r>
          </w:p>
        </w:tc>
        <w:tc>
          <w:tcPr>
            <w:tcW w:w="1153" w:type="dxa"/>
          </w:tcPr>
          <w:p w14:paraId="1AA90CAC"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nGT</w:t>
            </w:r>
          </w:p>
        </w:tc>
        <w:tc>
          <w:tcPr>
            <w:tcW w:w="3541" w:type="dxa"/>
          </w:tcPr>
          <w:p w14:paraId="6257EE63"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Geje nie posiadają cech potrzebnych do militarnej obrony narodu.</w:t>
            </w:r>
          </w:p>
        </w:tc>
        <w:tc>
          <w:tcPr>
            <w:tcW w:w="3353" w:type="dxa"/>
          </w:tcPr>
          <w:p w14:paraId="626125E1"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 men do not possess the qualities needed to defend the nation militarily.</w:t>
            </w:r>
          </w:p>
        </w:tc>
      </w:tr>
      <w:tr w:rsidR="00B37391" w:rsidRPr="003C6384" w14:paraId="6B6B235A" w14:textId="77777777" w:rsidTr="00DD68F5">
        <w:tc>
          <w:tcPr>
            <w:tcW w:w="1349" w:type="dxa"/>
          </w:tcPr>
          <w:p w14:paraId="75FCBB81"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gaythreat12</w:t>
            </w:r>
          </w:p>
        </w:tc>
        <w:tc>
          <w:tcPr>
            <w:tcW w:w="1153" w:type="dxa"/>
          </w:tcPr>
          <w:p w14:paraId="7BB238D3"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nGT</w:t>
            </w:r>
          </w:p>
        </w:tc>
        <w:tc>
          <w:tcPr>
            <w:tcW w:w="3541" w:type="dxa"/>
          </w:tcPr>
          <w:p w14:paraId="7F3AE551"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Homoseksualizm to zachodni import.</w:t>
            </w:r>
          </w:p>
        </w:tc>
        <w:tc>
          <w:tcPr>
            <w:tcW w:w="3353" w:type="dxa"/>
          </w:tcPr>
          <w:p w14:paraId="117C5F92" w14:textId="77777777" w:rsidR="00B37391" w:rsidRPr="003C6384" w:rsidRDefault="00B37391" w:rsidP="00DD68F5">
            <w:pPr>
              <w:spacing w:after="0" w:line="360" w:lineRule="auto"/>
              <w:rPr>
                <w:rFonts w:ascii="Arial" w:hAnsi="Arial"/>
                <w:sz w:val="14"/>
                <w:szCs w:val="14"/>
                <w:lang w:val="en-GB"/>
              </w:rPr>
            </w:pPr>
            <w:bookmarkStart w:id="1" w:name="_Hlk17226957"/>
            <w:r w:rsidRPr="003C6384">
              <w:rPr>
                <w:rFonts w:ascii="Arial" w:hAnsi="Arial"/>
                <w:sz w:val="14"/>
                <w:szCs w:val="14"/>
                <w:lang w:val="en-GB"/>
              </w:rPr>
              <w:t>Homosexuality is a Western import</w:t>
            </w:r>
            <w:bookmarkEnd w:id="1"/>
            <w:r w:rsidRPr="003C6384">
              <w:rPr>
                <w:rFonts w:ascii="Arial" w:hAnsi="Arial"/>
                <w:sz w:val="14"/>
                <w:szCs w:val="14"/>
                <w:lang w:val="en-GB"/>
              </w:rPr>
              <w:t>.</w:t>
            </w:r>
          </w:p>
        </w:tc>
      </w:tr>
      <w:tr w:rsidR="00B37391" w:rsidRPr="003C6384" w14:paraId="239AF56D" w14:textId="77777777" w:rsidTr="00DD68F5">
        <w:tc>
          <w:tcPr>
            <w:tcW w:w="1349" w:type="dxa"/>
          </w:tcPr>
          <w:p w14:paraId="08382032"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gaythreat13</w:t>
            </w:r>
          </w:p>
        </w:tc>
        <w:tc>
          <w:tcPr>
            <w:tcW w:w="1153" w:type="dxa"/>
          </w:tcPr>
          <w:p w14:paraId="6C37D23D"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rGR</w:t>
            </w:r>
          </w:p>
        </w:tc>
        <w:tc>
          <w:tcPr>
            <w:tcW w:w="3541" w:type="dxa"/>
          </w:tcPr>
          <w:p w14:paraId="34895137"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Prawdziwy Polak to katolik.</w:t>
            </w:r>
          </w:p>
        </w:tc>
        <w:tc>
          <w:tcPr>
            <w:tcW w:w="3353" w:type="dxa"/>
          </w:tcPr>
          <w:p w14:paraId="12FD89C5"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The true Pole is catholic.</w:t>
            </w:r>
          </w:p>
        </w:tc>
      </w:tr>
      <w:tr w:rsidR="00B37391" w:rsidRPr="003C6384" w14:paraId="16F60AD2" w14:textId="77777777" w:rsidTr="00DD68F5">
        <w:tc>
          <w:tcPr>
            <w:tcW w:w="1349" w:type="dxa"/>
          </w:tcPr>
          <w:p w14:paraId="0AC62C8B"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gaythreat14</w:t>
            </w:r>
          </w:p>
        </w:tc>
        <w:tc>
          <w:tcPr>
            <w:tcW w:w="1153" w:type="dxa"/>
          </w:tcPr>
          <w:p w14:paraId="6FA79115"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nGT</w:t>
            </w:r>
          </w:p>
        </w:tc>
        <w:tc>
          <w:tcPr>
            <w:tcW w:w="3541" w:type="dxa"/>
          </w:tcPr>
          <w:p w14:paraId="0A75C280"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Homoseksualizm jest zagrożeniem dla polskości.</w:t>
            </w:r>
          </w:p>
        </w:tc>
        <w:tc>
          <w:tcPr>
            <w:tcW w:w="3353" w:type="dxa"/>
          </w:tcPr>
          <w:p w14:paraId="62B36351" w14:textId="77777777" w:rsidR="00B37391" w:rsidRPr="003C6384" w:rsidRDefault="00B37391" w:rsidP="00DD68F5">
            <w:pPr>
              <w:spacing w:after="0" w:line="360" w:lineRule="auto"/>
              <w:rPr>
                <w:rFonts w:ascii="Arial" w:hAnsi="Arial"/>
                <w:sz w:val="14"/>
                <w:szCs w:val="14"/>
                <w:lang w:val="en-GB"/>
              </w:rPr>
            </w:pPr>
            <w:bookmarkStart w:id="2" w:name="_Hlk17226983"/>
            <w:r w:rsidRPr="003C6384">
              <w:rPr>
                <w:rFonts w:ascii="Arial" w:hAnsi="Arial"/>
                <w:sz w:val="14"/>
                <w:szCs w:val="14"/>
                <w:lang w:val="en-GB"/>
              </w:rPr>
              <w:t>Homosexuality is dangerous for Poland</w:t>
            </w:r>
            <w:bookmarkEnd w:id="2"/>
            <w:r w:rsidRPr="003C6384">
              <w:rPr>
                <w:rFonts w:ascii="Arial" w:hAnsi="Arial"/>
                <w:sz w:val="14"/>
                <w:szCs w:val="14"/>
                <w:lang w:val="en-GB"/>
              </w:rPr>
              <w:t>.</w:t>
            </w:r>
          </w:p>
        </w:tc>
      </w:tr>
      <w:tr w:rsidR="00B37391" w:rsidRPr="003C6384" w14:paraId="28E5B2CC" w14:textId="77777777" w:rsidTr="00DD68F5">
        <w:tc>
          <w:tcPr>
            <w:tcW w:w="1349" w:type="dxa"/>
          </w:tcPr>
          <w:p w14:paraId="7809DF72"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gaythreat15</w:t>
            </w:r>
          </w:p>
        </w:tc>
        <w:tc>
          <w:tcPr>
            <w:tcW w:w="1153" w:type="dxa"/>
          </w:tcPr>
          <w:p w14:paraId="2DCE0B5B"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nGR</w:t>
            </w:r>
          </w:p>
        </w:tc>
        <w:tc>
          <w:tcPr>
            <w:tcW w:w="3541" w:type="dxa"/>
          </w:tcPr>
          <w:p w14:paraId="54966DF6" w14:textId="77777777" w:rsidR="00B37391" w:rsidRPr="003C6384" w:rsidRDefault="00B37391" w:rsidP="00DD68F5">
            <w:pPr>
              <w:spacing w:after="0" w:line="360" w:lineRule="auto"/>
              <w:rPr>
                <w:rFonts w:ascii="Arial" w:hAnsi="Arial"/>
                <w:sz w:val="14"/>
                <w:szCs w:val="14"/>
                <w:lang w:val="de-DE"/>
              </w:rPr>
            </w:pPr>
            <w:r w:rsidRPr="003C6384">
              <w:rPr>
                <w:rFonts w:ascii="Arial" w:hAnsi="Arial"/>
                <w:sz w:val="14"/>
                <w:szCs w:val="14"/>
                <w:lang w:val="de-DE"/>
              </w:rPr>
              <w:t>Gender jest zagrożeniem dla polskości.</w:t>
            </w:r>
          </w:p>
        </w:tc>
        <w:tc>
          <w:tcPr>
            <w:tcW w:w="3353" w:type="dxa"/>
          </w:tcPr>
          <w:p w14:paraId="2A055048"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The Gender ideology is dangerous for the Polishness.</w:t>
            </w:r>
          </w:p>
        </w:tc>
      </w:tr>
      <w:tr w:rsidR="00B37391" w:rsidRPr="003C6384" w14:paraId="7A20AD93" w14:textId="77777777" w:rsidTr="00DD68F5">
        <w:tc>
          <w:tcPr>
            <w:tcW w:w="1349" w:type="dxa"/>
            <w:tcBorders>
              <w:bottom w:val="single" w:sz="4" w:space="0" w:color="auto"/>
            </w:tcBorders>
          </w:tcPr>
          <w:p w14:paraId="0F091162"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gaythreat16</w:t>
            </w:r>
          </w:p>
        </w:tc>
        <w:tc>
          <w:tcPr>
            <w:tcW w:w="1153" w:type="dxa"/>
            <w:tcBorders>
              <w:bottom w:val="single" w:sz="4" w:space="0" w:color="auto"/>
            </w:tcBorders>
          </w:tcPr>
          <w:p w14:paraId="69EC84D6"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nGR</w:t>
            </w:r>
          </w:p>
        </w:tc>
        <w:tc>
          <w:tcPr>
            <w:tcW w:w="3541" w:type="dxa"/>
            <w:tcBorders>
              <w:bottom w:val="single" w:sz="4" w:space="0" w:color="auto"/>
            </w:tcBorders>
          </w:tcPr>
          <w:p w14:paraId="31B0F456"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Równouprawnienie kobiet jest zagrożeniem dla polskości.</w:t>
            </w:r>
          </w:p>
        </w:tc>
        <w:tc>
          <w:tcPr>
            <w:tcW w:w="3353" w:type="dxa"/>
            <w:tcBorders>
              <w:bottom w:val="single" w:sz="4" w:space="0" w:color="auto"/>
            </w:tcBorders>
          </w:tcPr>
          <w:p w14:paraId="6C9A64FA" w14:textId="77777777" w:rsidR="00B37391" w:rsidRPr="003C6384" w:rsidRDefault="00B37391" w:rsidP="00DD68F5">
            <w:pPr>
              <w:spacing w:after="0" w:line="360" w:lineRule="auto"/>
              <w:rPr>
                <w:rFonts w:ascii="Arial" w:hAnsi="Arial"/>
                <w:sz w:val="14"/>
                <w:szCs w:val="14"/>
                <w:lang w:val="en-GB"/>
              </w:rPr>
            </w:pPr>
            <w:r w:rsidRPr="003C6384">
              <w:rPr>
                <w:rFonts w:ascii="Arial" w:hAnsi="Arial"/>
                <w:sz w:val="14"/>
                <w:szCs w:val="14"/>
                <w:lang w:val="en-GB"/>
              </w:rPr>
              <w:t>Gender equality is dangerous for the Polishness.</w:t>
            </w:r>
          </w:p>
        </w:tc>
      </w:tr>
      <w:tr w:rsidR="00B37391" w:rsidRPr="003C6384" w14:paraId="3CD8D3A1" w14:textId="77777777" w:rsidTr="00DD68F5">
        <w:tc>
          <w:tcPr>
            <w:tcW w:w="9396" w:type="dxa"/>
            <w:gridSpan w:val="4"/>
            <w:tcBorders>
              <w:top w:val="single" w:sz="4" w:space="0" w:color="auto"/>
            </w:tcBorders>
          </w:tcPr>
          <w:p w14:paraId="52AFC9AD" w14:textId="77777777" w:rsidR="00B37391" w:rsidRPr="003C6384" w:rsidRDefault="00B37391" w:rsidP="00DD68F5">
            <w:pPr>
              <w:spacing w:after="0" w:line="360" w:lineRule="auto"/>
              <w:rPr>
                <w:rFonts w:ascii="Arial" w:hAnsi="Arial"/>
                <w:sz w:val="14"/>
                <w:szCs w:val="14"/>
                <w:lang w:val="en-GB"/>
              </w:rPr>
            </w:pPr>
            <w:proofErr w:type="gramStart"/>
            <w:r w:rsidRPr="003C6384">
              <w:rPr>
                <w:rFonts w:ascii="Arial" w:hAnsi="Arial"/>
                <w:sz w:val="14"/>
                <w:szCs w:val="14"/>
                <w:lang w:val="en-GB"/>
              </w:rPr>
              <w:t>nGR</w:t>
            </w:r>
            <w:proofErr w:type="gramEnd"/>
            <w:r w:rsidRPr="003C6384">
              <w:rPr>
                <w:rFonts w:ascii="Arial" w:hAnsi="Arial"/>
                <w:sz w:val="14"/>
                <w:szCs w:val="14"/>
                <w:lang w:val="en-GB"/>
              </w:rPr>
              <w:t xml:space="preserve"> = national gender roles; rGR =  religious gender roles; nGT = national gay threat.</w:t>
            </w:r>
          </w:p>
        </w:tc>
      </w:tr>
    </w:tbl>
    <w:p w14:paraId="600A0778" w14:textId="3E33D7CC" w:rsidR="00C302A4" w:rsidRPr="007D6E46" w:rsidRDefault="00C302A4" w:rsidP="00C302A4"/>
    <w:p w14:paraId="369FCDEA" w14:textId="77777777" w:rsidR="00C302A4" w:rsidRPr="007D6E46" w:rsidRDefault="00C302A4" w:rsidP="003D4B85">
      <w:pPr>
        <w:spacing w:after="0"/>
        <w:rPr>
          <w:rFonts w:ascii="Times New Roman" w:hAnsi="Times New Roman" w:cs="Times New Roman"/>
          <w:sz w:val="24"/>
          <w:szCs w:val="24"/>
          <w:lang w:val="en-GB"/>
        </w:rPr>
      </w:pPr>
    </w:p>
    <w:p w14:paraId="01387C8D" w14:textId="77777777" w:rsidR="003D4B85" w:rsidRPr="007D6E46" w:rsidRDefault="003D4B85" w:rsidP="003D4B85">
      <w:pPr>
        <w:rPr>
          <w:rFonts w:ascii="Times New Roman" w:hAnsi="Times New Roman" w:cs="Times New Roman"/>
          <w:lang w:val="en-GB"/>
        </w:rPr>
      </w:pPr>
    </w:p>
    <w:p w14:paraId="6F0ED7C8" w14:textId="77777777" w:rsidR="003D4B85" w:rsidRPr="007D6E46" w:rsidRDefault="003D4B85" w:rsidP="003D4B85">
      <w:pPr>
        <w:pStyle w:val="Heading1"/>
        <w:rPr>
          <w:rFonts w:ascii="Times New Roman" w:hAnsi="Times New Roman" w:cs="Times New Roman"/>
          <w:color w:val="auto"/>
        </w:rPr>
        <w:sectPr w:rsidR="003D4B85" w:rsidRPr="007D6E46" w:rsidSect="00B335FC">
          <w:pgSz w:w="12240" w:h="15840"/>
          <w:pgMar w:top="1417" w:right="1417" w:bottom="1134" w:left="1417" w:header="720" w:footer="720" w:gutter="0"/>
          <w:cols w:space="720"/>
          <w:docGrid w:linePitch="360"/>
        </w:sectPr>
      </w:pPr>
    </w:p>
    <w:p w14:paraId="283B3674" w14:textId="3A56721E" w:rsidR="00612A84" w:rsidRPr="007D6E46" w:rsidRDefault="00612A84" w:rsidP="00B37391">
      <w:pPr>
        <w:pStyle w:val="Caption"/>
        <w:keepNext/>
        <w:jc w:val="center"/>
        <w:rPr>
          <w:rFonts w:ascii="Times New Roman" w:hAnsi="Times New Roman" w:cs="Times New Roman"/>
          <w:color w:val="auto"/>
          <w:sz w:val="24"/>
          <w:szCs w:val="24"/>
        </w:rPr>
      </w:pPr>
      <w:r w:rsidRPr="007D6E46">
        <w:rPr>
          <w:rFonts w:ascii="Times New Roman" w:hAnsi="Times New Roman" w:cs="Times New Roman"/>
          <w:i w:val="0"/>
          <w:smallCaps/>
          <w:color w:val="auto"/>
          <w:sz w:val="24"/>
          <w:szCs w:val="24"/>
          <w:lang w:val="en-GB"/>
        </w:rPr>
        <w:t>Table 16</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Descriptive statistics for National + religious gender roles and national gay threat</w:t>
      </w:r>
    </w:p>
    <w:tbl>
      <w:tblPr>
        <w:tblW w:w="0" w:type="auto"/>
        <w:tblCellMar>
          <w:top w:w="15" w:type="dxa"/>
          <w:left w:w="15" w:type="dxa"/>
          <w:bottom w:w="15" w:type="dxa"/>
          <w:right w:w="15" w:type="dxa"/>
        </w:tblCellMar>
        <w:tblLook w:val="04A0" w:firstRow="1" w:lastRow="0" w:firstColumn="1" w:lastColumn="0" w:noHBand="0" w:noVBand="1"/>
      </w:tblPr>
      <w:tblGrid>
        <w:gridCol w:w="5752"/>
        <w:gridCol w:w="1503"/>
        <w:gridCol w:w="577"/>
        <w:gridCol w:w="499"/>
        <w:gridCol w:w="569"/>
        <w:gridCol w:w="732"/>
      </w:tblGrid>
      <w:tr w:rsidR="00B37391" w:rsidRPr="00513851" w14:paraId="53A7A323" w14:textId="77777777" w:rsidTr="00DD68F5">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30114F89" w14:textId="77777777" w:rsidR="00B37391" w:rsidRPr="00513851" w:rsidRDefault="00B37391" w:rsidP="00DD68F5">
            <w:pPr>
              <w:spacing w:after="0" w:line="240" w:lineRule="auto"/>
              <w:rPr>
                <w:rFonts w:ascii="Arial" w:eastAsia="Times New Roman" w:hAnsi="Arial" w:cs="Times New Roman"/>
                <w:i/>
                <w:iCs/>
                <w:sz w:val="14"/>
                <w:szCs w:val="14"/>
              </w:rPr>
            </w:pPr>
            <w:r w:rsidRPr="00513851">
              <w:rPr>
                <w:rFonts w:ascii="Arial" w:eastAsia="Times New Roman" w:hAnsi="Arial" w:cs="Times New Roman"/>
                <w:i/>
                <w:iCs/>
                <w:sz w:val="14"/>
                <w:szCs w:val="14"/>
                <w:lang w:val="en-GB"/>
              </w:rPr>
              <w:t>Item wording</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2324F8D0" w14:textId="77777777" w:rsidR="00B37391" w:rsidRPr="00513851" w:rsidRDefault="00B37391" w:rsidP="00DD68F5">
            <w:pPr>
              <w:spacing w:after="0" w:line="240" w:lineRule="auto"/>
              <w:jc w:val="center"/>
              <w:rPr>
                <w:rFonts w:ascii="Arial" w:eastAsia="Times New Roman" w:hAnsi="Arial" w:cs="Times New Roman"/>
                <w:i/>
                <w:iCs/>
                <w:sz w:val="14"/>
                <w:szCs w:val="14"/>
              </w:rPr>
            </w:pPr>
            <w:r w:rsidRPr="00513851">
              <w:rPr>
                <w:rFonts w:ascii="Arial" w:eastAsia="Times New Roman" w:hAnsi="Arial" w:cs="Times New Roman"/>
                <w:i/>
                <w:iCs/>
                <w:sz w:val="14"/>
                <w:szCs w:val="14"/>
                <w:lang w:val="en-GB"/>
              </w:rPr>
              <w:t>Variable abbreviation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5C6A0652" w14:textId="77777777" w:rsidR="00B37391" w:rsidRPr="00513851" w:rsidRDefault="00B37391" w:rsidP="00DD68F5">
            <w:pPr>
              <w:spacing w:after="0" w:line="240" w:lineRule="auto"/>
              <w:jc w:val="center"/>
              <w:rPr>
                <w:rFonts w:ascii="Arial" w:eastAsia="Times New Roman" w:hAnsi="Arial" w:cs="Times New Roman"/>
                <w:i/>
                <w:iCs/>
                <w:sz w:val="14"/>
                <w:szCs w:val="14"/>
              </w:rPr>
            </w:pPr>
            <w:r w:rsidRPr="00513851">
              <w:rPr>
                <w:rFonts w:ascii="Arial" w:eastAsia="Times New Roman" w:hAnsi="Arial" w:cs="Times New Roman"/>
                <w:i/>
                <w:iCs/>
                <w:sz w:val="14"/>
                <w:szCs w:val="14"/>
              </w:rPr>
              <w:t>Mean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6A8171EB" w14:textId="77777777" w:rsidR="00B37391" w:rsidRPr="00513851" w:rsidRDefault="00B37391" w:rsidP="00DD68F5">
            <w:pPr>
              <w:spacing w:after="0" w:line="240" w:lineRule="auto"/>
              <w:jc w:val="center"/>
              <w:rPr>
                <w:rFonts w:ascii="Arial" w:eastAsia="Times New Roman" w:hAnsi="Arial" w:cs="Times New Roman"/>
                <w:i/>
                <w:iCs/>
                <w:sz w:val="14"/>
                <w:szCs w:val="14"/>
              </w:rPr>
            </w:pPr>
            <w:r w:rsidRPr="00513851">
              <w:rPr>
                <w:rFonts w:ascii="Arial" w:eastAsia="Times New Roman" w:hAnsi="Arial" w:cs="Times New Roman"/>
                <w:i/>
                <w:iCs/>
                <w:sz w:val="14"/>
                <w:szCs w:val="14"/>
              </w:rPr>
              <w:t>SD</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02FC476D" w14:textId="77777777" w:rsidR="00B37391" w:rsidRPr="00513851" w:rsidRDefault="00B37391" w:rsidP="00DD68F5">
            <w:pPr>
              <w:spacing w:after="0" w:line="240" w:lineRule="auto"/>
              <w:jc w:val="center"/>
              <w:rPr>
                <w:rFonts w:ascii="Arial" w:eastAsia="Times New Roman" w:hAnsi="Arial" w:cs="Times New Roman"/>
                <w:i/>
                <w:iCs/>
                <w:sz w:val="14"/>
                <w:szCs w:val="14"/>
              </w:rPr>
            </w:pPr>
            <w:r w:rsidRPr="00513851">
              <w:rPr>
                <w:rFonts w:ascii="Arial" w:eastAsia="Times New Roman" w:hAnsi="Arial" w:cs="Times New Roman"/>
                <w:i/>
                <w:iCs/>
                <w:sz w:val="14"/>
                <w:szCs w:val="14"/>
              </w:rPr>
              <w:t>Skew</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234CC829" w14:textId="77777777" w:rsidR="00B37391" w:rsidRPr="00513851" w:rsidRDefault="00B37391" w:rsidP="00DD68F5">
            <w:pPr>
              <w:spacing w:after="0" w:line="240" w:lineRule="auto"/>
              <w:jc w:val="center"/>
              <w:rPr>
                <w:rFonts w:ascii="Arial" w:eastAsia="Times New Roman" w:hAnsi="Arial" w:cs="Times New Roman"/>
                <w:i/>
                <w:iCs/>
                <w:sz w:val="14"/>
                <w:szCs w:val="14"/>
              </w:rPr>
            </w:pPr>
            <w:r w:rsidRPr="00513851">
              <w:rPr>
                <w:rFonts w:ascii="Arial" w:eastAsia="Times New Roman" w:hAnsi="Arial" w:cs="Times New Roman"/>
                <w:i/>
                <w:iCs/>
                <w:sz w:val="14"/>
                <w:szCs w:val="14"/>
              </w:rPr>
              <w:t>Kurtosis</w:t>
            </w:r>
          </w:p>
        </w:tc>
      </w:tr>
      <w:tr w:rsidR="00B37391" w:rsidRPr="00513851" w14:paraId="7419C1CE" w14:textId="77777777" w:rsidTr="00DD68F5">
        <w:tc>
          <w:tcPr>
            <w:tcW w:w="0" w:type="auto"/>
            <w:tcBorders>
              <w:top w:val="single" w:sz="4" w:space="0" w:color="auto"/>
            </w:tcBorders>
            <w:tcMar>
              <w:top w:w="113" w:type="dxa"/>
              <w:left w:w="113" w:type="dxa"/>
              <w:bottom w:w="113" w:type="dxa"/>
              <w:right w:w="113" w:type="dxa"/>
            </w:tcMar>
            <w:hideMark/>
          </w:tcPr>
          <w:p w14:paraId="612A692D"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W obrębie rodziny to na kobiecie ciąży obowiązek nauczania dzieci kultury i tradycji narodu.</w:t>
            </w:r>
          </w:p>
        </w:tc>
        <w:tc>
          <w:tcPr>
            <w:tcW w:w="0" w:type="auto"/>
            <w:tcBorders>
              <w:top w:val="single" w:sz="4" w:space="0" w:color="auto"/>
            </w:tcBorders>
            <w:tcMar>
              <w:top w:w="113" w:type="dxa"/>
              <w:left w:w="113" w:type="dxa"/>
              <w:bottom w:w="113" w:type="dxa"/>
              <w:right w:w="113" w:type="dxa"/>
            </w:tcMar>
          </w:tcPr>
          <w:p w14:paraId="3311E008"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gaythreat1</w:t>
            </w:r>
          </w:p>
        </w:tc>
        <w:tc>
          <w:tcPr>
            <w:tcW w:w="0" w:type="auto"/>
            <w:tcBorders>
              <w:top w:val="single" w:sz="4" w:space="0" w:color="auto"/>
            </w:tcBorders>
            <w:tcMar>
              <w:top w:w="113" w:type="dxa"/>
              <w:left w:w="113" w:type="dxa"/>
              <w:bottom w:w="113" w:type="dxa"/>
              <w:right w:w="113" w:type="dxa"/>
            </w:tcMar>
            <w:hideMark/>
          </w:tcPr>
          <w:p w14:paraId="4FCC4FF9"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2.79</w:t>
            </w:r>
          </w:p>
        </w:tc>
        <w:tc>
          <w:tcPr>
            <w:tcW w:w="0" w:type="auto"/>
            <w:tcBorders>
              <w:top w:val="single" w:sz="4" w:space="0" w:color="auto"/>
            </w:tcBorders>
            <w:tcMar>
              <w:top w:w="113" w:type="dxa"/>
              <w:left w:w="113" w:type="dxa"/>
              <w:bottom w:w="113" w:type="dxa"/>
              <w:right w:w="113" w:type="dxa"/>
            </w:tcMar>
            <w:hideMark/>
          </w:tcPr>
          <w:p w14:paraId="6C24DEB8"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1.54</w:t>
            </w:r>
          </w:p>
        </w:tc>
        <w:tc>
          <w:tcPr>
            <w:tcW w:w="0" w:type="auto"/>
            <w:tcBorders>
              <w:top w:val="single" w:sz="4" w:space="0" w:color="auto"/>
            </w:tcBorders>
            <w:tcMar>
              <w:top w:w="113" w:type="dxa"/>
              <w:left w:w="113" w:type="dxa"/>
              <w:bottom w:w="113" w:type="dxa"/>
              <w:right w:w="113" w:type="dxa"/>
            </w:tcMar>
            <w:hideMark/>
          </w:tcPr>
          <w:p w14:paraId="5D811BD3"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0.51</w:t>
            </w:r>
          </w:p>
        </w:tc>
        <w:tc>
          <w:tcPr>
            <w:tcW w:w="0" w:type="auto"/>
            <w:tcBorders>
              <w:top w:val="single" w:sz="4" w:space="0" w:color="auto"/>
            </w:tcBorders>
            <w:tcMar>
              <w:top w:w="113" w:type="dxa"/>
              <w:left w:w="113" w:type="dxa"/>
              <w:bottom w:w="113" w:type="dxa"/>
              <w:right w:w="113" w:type="dxa"/>
            </w:tcMar>
            <w:hideMark/>
          </w:tcPr>
          <w:p w14:paraId="3D15458B"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-0.59</w:t>
            </w:r>
          </w:p>
        </w:tc>
      </w:tr>
      <w:tr w:rsidR="00B37391" w:rsidRPr="00513851" w14:paraId="3883F6E8" w14:textId="77777777" w:rsidTr="00DD68F5">
        <w:tc>
          <w:tcPr>
            <w:tcW w:w="0" w:type="auto"/>
            <w:shd w:val="clear" w:color="auto" w:fill="F2F2F2"/>
            <w:tcMar>
              <w:top w:w="113" w:type="dxa"/>
              <w:left w:w="113" w:type="dxa"/>
              <w:bottom w:w="113" w:type="dxa"/>
              <w:right w:w="113" w:type="dxa"/>
            </w:tcMar>
            <w:hideMark/>
          </w:tcPr>
          <w:p w14:paraId="1B2CF3A6"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To religia określa najlepiej rolę kobiety i mężczyzny.</w:t>
            </w:r>
          </w:p>
        </w:tc>
        <w:tc>
          <w:tcPr>
            <w:tcW w:w="0" w:type="auto"/>
            <w:shd w:val="clear" w:color="auto" w:fill="F2F2F2"/>
            <w:tcMar>
              <w:top w:w="113" w:type="dxa"/>
              <w:left w:w="113" w:type="dxa"/>
              <w:bottom w:w="113" w:type="dxa"/>
              <w:right w:w="113" w:type="dxa"/>
            </w:tcMar>
          </w:tcPr>
          <w:p w14:paraId="268BEBDE"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gaythreat2</w:t>
            </w:r>
          </w:p>
        </w:tc>
        <w:tc>
          <w:tcPr>
            <w:tcW w:w="0" w:type="auto"/>
            <w:shd w:val="clear" w:color="auto" w:fill="F2F2F2"/>
            <w:tcMar>
              <w:top w:w="113" w:type="dxa"/>
              <w:left w:w="113" w:type="dxa"/>
              <w:bottom w:w="113" w:type="dxa"/>
              <w:right w:w="113" w:type="dxa"/>
            </w:tcMar>
            <w:hideMark/>
          </w:tcPr>
          <w:p w14:paraId="60E45ED7"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2.69</w:t>
            </w:r>
          </w:p>
        </w:tc>
        <w:tc>
          <w:tcPr>
            <w:tcW w:w="0" w:type="auto"/>
            <w:shd w:val="clear" w:color="auto" w:fill="F2F2F2"/>
            <w:tcMar>
              <w:top w:w="113" w:type="dxa"/>
              <w:left w:w="113" w:type="dxa"/>
              <w:bottom w:w="113" w:type="dxa"/>
              <w:right w:w="113" w:type="dxa"/>
            </w:tcMar>
            <w:hideMark/>
          </w:tcPr>
          <w:p w14:paraId="34174AFA"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1.7</w:t>
            </w:r>
          </w:p>
        </w:tc>
        <w:tc>
          <w:tcPr>
            <w:tcW w:w="0" w:type="auto"/>
            <w:shd w:val="clear" w:color="auto" w:fill="F2F2F2"/>
            <w:tcMar>
              <w:top w:w="113" w:type="dxa"/>
              <w:left w:w="113" w:type="dxa"/>
              <w:bottom w:w="113" w:type="dxa"/>
              <w:right w:w="113" w:type="dxa"/>
            </w:tcMar>
            <w:hideMark/>
          </w:tcPr>
          <w:p w14:paraId="7CA42FBC"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0.7</w:t>
            </w:r>
          </w:p>
        </w:tc>
        <w:tc>
          <w:tcPr>
            <w:tcW w:w="0" w:type="auto"/>
            <w:shd w:val="clear" w:color="auto" w:fill="F2F2F2"/>
            <w:tcMar>
              <w:top w:w="113" w:type="dxa"/>
              <w:left w:w="113" w:type="dxa"/>
              <w:bottom w:w="113" w:type="dxa"/>
              <w:right w:w="113" w:type="dxa"/>
            </w:tcMar>
            <w:hideMark/>
          </w:tcPr>
          <w:p w14:paraId="41C8341C"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-0.55</w:t>
            </w:r>
          </w:p>
        </w:tc>
      </w:tr>
      <w:tr w:rsidR="00B37391" w:rsidRPr="00513851" w14:paraId="29F5EFA7" w14:textId="77777777" w:rsidTr="00DD68F5">
        <w:tc>
          <w:tcPr>
            <w:tcW w:w="0" w:type="auto"/>
            <w:tcMar>
              <w:top w:w="113" w:type="dxa"/>
              <w:left w:w="113" w:type="dxa"/>
              <w:bottom w:w="113" w:type="dxa"/>
              <w:right w:w="113" w:type="dxa"/>
            </w:tcMar>
            <w:hideMark/>
          </w:tcPr>
          <w:p w14:paraId="39A3E8DD"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To religia określa jakie zachowania przystoją mężczyznom a jakie kobietom.</w:t>
            </w:r>
          </w:p>
        </w:tc>
        <w:tc>
          <w:tcPr>
            <w:tcW w:w="0" w:type="auto"/>
            <w:tcMar>
              <w:top w:w="113" w:type="dxa"/>
              <w:left w:w="113" w:type="dxa"/>
              <w:bottom w:w="113" w:type="dxa"/>
              <w:right w:w="113" w:type="dxa"/>
            </w:tcMar>
          </w:tcPr>
          <w:p w14:paraId="6029442B"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gaythreat3</w:t>
            </w:r>
          </w:p>
        </w:tc>
        <w:tc>
          <w:tcPr>
            <w:tcW w:w="0" w:type="auto"/>
            <w:tcMar>
              <w:top w:w="113" w:type="dxa"/>
              <w:left w:w="113" w:type="dxa"/>
              <w:bottom w:w="113" w:type="dxa"/>
              <w:right w:w="113" w:type="dxa"/>
            </w:tcMar>
            <w:hideMark/>
          </w:tcPr>
          <w:p w14:paraId="2A291651"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2.75</w:t>
            </w:r>
          </w:p>
        </w:tc>
        <w:tc>
          <w:tcPr>
            <w:tcW w:w="0" w:type="auto"/>
            <w:tcMar>
              <w:top w:w="113" w:type="dxa"/>
              <w:left w:w="113" w:type="dxa"/>
              <w:bottom w:w="113" w:type="dxa"/>
              <w:right w:w="113" w:type="dxa"/>
            </w:tcMar>
            <w:hideMark/>
          </w:tcPr>
          <w:p w14:paraId="0549DC19"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1.72</w:t>
            </w:r>
          </w:p>
        </w:tc>
        <w:tc>
          <w:tcPr>
            <w:tcW w:w="0" w:type="auto"/>
            <w:tcMar>
              <w:top w:w="113" w:type="dxa"/>
              <w:left w:w="113" w:type="dxa"/>
              <w:bottom w:w="113" w:type="dxa"/>
              <w:right w:w="113" w:type="dxa"/>
            </w:tcMar>
            <w:hideMark/>
          </w:tcPr>
          <w:p w14:paraId="7D8D672C"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0.6</w:t>
            </w:r>
          </w:p>
        </w:tc>
        <w:tc>
          <w:tcPr>
            <w:tcW w:w="0" w:type="auto"/>
            <w:tcMar>
              <w:top w:w="113" w:type="dxa"/>
              <w:left w:w="113" w:type="dxa"/>
              <w:bottom w:w="113" w:type="dxa"/>
              <w:right w:w="113" w:type="dxa"/>
            </w:tcMar>
            <w:hideMark/>
          </w:tcPr>
          <w:p w14:paraId="34BBF6C0"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-0.72</w:t>
            </w:r>
          </w:p>
        </w:tc>
      </w:tr>
      <w:tr w:rsidR="00B37391" w:rsidRPr="00513851" w14:paraId="257BF02C" w14:textId="77777777" w:rsidTr="00DD68F5">
        <w:tc>
          <w:tcPr>
            <w:tcW w:w="0" w:type="auto"/>
            <w:shd w:val="clear" w:color="auto" w:fill="F2F2F2"/>
            <w:tcMar>
              <w:top w:w="113" w:type="dxa"/>
              <w:left w:w="113" w:type="dxa"/>
              <w:bottom w:w="113" w:type="dxa"/>
              <w:right w:w="113" w:type="dxa"/>
            </w:tcMar>
            <w:hideMark/>
          </w:tcPr>
          <w:p w14:paraId="5AF7B395"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Kobieta powinna znać miejsce jakie określa dla niej Kościół.</w:t>
            </w:r>
          </w:p>
        </w:tc>
        <w:tc>
          <w:tcPr>
            <w:tcW w:w="0" w:type="auto"/>
            <w:shd w:val="clear" w:color="auto" w:fill="F2F2F2"/>
            <w:tcMar>
              <w:top w:w="113" w:type="dxa"/>
              <w:left w:w="113" w:type="dxa"/>
              <w:bottom w:w="113" w:type="dxa"/>
              <w:right w:w="113" w:type="dxa"/>
            </w:tcMar>
          </w:tcPr>
          <w:p w14:paraId="6BB133C4"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gaythreat4</w:t>
            </w:r>
          </w:p>
        </w:tc>
        <w:tc>
          <w:tcPr>
            <w:tcW w:w="0" w:type="auto"/>
            <w:shd w:val="clear" w:color="auto" w:fill="F2F2F2"/>
            <w:tcMar>
              <w:top w:w="113" w:type="dxa"/>
              <w:left w:w="113" w:type="dxa"/>
              <w:bottom w:w="113" w:type="dxa"/>
              <w:right w:w="113" w:type="dxa"/>
            </w:tcMar>
            <w:hideMark/>
          </w:tcPr>
          <w:p w14:paraId="081BE1D7"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2.5</w:t>
            </w:r>
          </w:p>
        </w:tc>
        <w:tc>
          <w:tcPr>
            <w:tcW w:w="0" w:type="auto"/>
            <w:shd w:val="clear" w:color="auto" w:fill="F2F2F2"/>
            <w:tcMar>
              <w:top w:w="113" w:type="dxa"/>
              <w:left w:w="113" w:type="dxa"/>
              <w:bottom w:w="113" w:type="dxa"/>
              <w:right w:w="113" w:type="dxa"/>
            </w:tcMar>
            <w:hideMark/>
          </w:tcPr>
          <w:p w14:paraId="30B39D58"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1.59</w:t>
            </w:r>
          </w:p>
        </w:tc>
        <w:tc>
          <w:tcPr>
            <w:tcW w:w="0" w:type="auto"/>
            <w:shd w:val="clear" w:color="auto" w:fill="F2F2F2"/>
            <w:tcMar>
              <w:top w:w="113" w:type="dxa"/>
              <w:left w:w="113" w:type="dxa"/>
              <w:bottom w:w="113" w:type="dxa"/>
              <w:right w:w="113" w:type="dxa"/>
            </w:tcMar>
            <w:hideMark/>
          </w:tcPr>
          <w:p w14:paraId="75A80132"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0.75</w:t>
            </w:r>
          </w:p>
        </w:tc>
        <w:tc>
          <w:tcPr>
            <w:tcW w:w="0" w:type="auto"/>
            <w:shd w:val="clear" w:color="auto" w:fill="F2F2F2"/>
            <w:tcMar>
              <w:top w:w="113" w:type="dxa"/>
              <w:left w:w="113" w:type="dxa"/>
              <w:bottom w:w="113" w:type="dxa"/>
              <w:right w:w="113" w:type="dxa"/>
            </w:tcMar>
            <w:hideMark/>
          </w:tcPr>
          <w:p w14:paraId="4942DF43"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-0.43</w:t>
            </w:r>
          </w:p>
        </w:tc>
      </w:tr>
      <w:tr w:rsidR="00B37391" w:rsidRPr="00513851" w14:paraId="4DCA64F3" w14:textId="77777777" w:rsidTr="00DD68F5">
        <w:tc>
          <w:tcPr>
            <w:tcW w:w="0" w:type="auto"/>
            <w:tcMar>
              <w:top w:w="113" w:type="dxa"/>
              <w:left w:w="113" w:type="dxa"/>
              <w:bottom w:w="113" w:type="dxa"/>
              <w:right w:w="113" w:type="dxa"/>
            </w:tcMar>
            <w:hideMark/>
          </w:tcPr>
          <w:p w14:paraId="1EB991DE"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Kobiety wychodzące za mąż za obcokrajowców zagrażają dalszemu istnieniu swojego narodu.</w:t>
            </w:r>
          </w:p>
        </w:tc>
        <w:tc>
          <w:tcPr>
            <w:tcW w:w="0" w:type="auto"/>
            <w:tcMar>
              <w:top w:w="113" w:type="dxa"/>
              <w:left w:w="113" w:type="dxa"/>
              <w:bottom w:w="113" w:type="dxa"/>
              <w:right w:w="113" w:type="dxa"/>
            </w:tcMar>
          </w:tcPr>
          <w:p w14:paraId="501DA8DF"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gaythreat5</w:t>
            </w:r>
          </w:p>
        </w:tc>
        <w:tc>
          <w:tcPr>
            <w:tcW w:w="0" w:type="auto"/>
            <w:tcMar>
              <w:top w:w="113" w:type="dxa"/>
              <w:left w:w="113" w:type="dxa"/>
              <w:bottom w:w="113" w:type="dxa"/>
              <w:right w:w="113" w:type="dxa"/>
            </w:tcMar>
            <w:hideMark/>
          </w:tcPr>
          <w:p w14:paraId="1CE447D5"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2.66</w:t>
            </w:r>
          </w:p>
        </w:tc>
        <w:tc>
          <w:tcPr>
            <w:tcW w:w="0" w:type="auto"/>
            <w:tcMar>
              <w:top w:w="113" w:type="dxa"/>
              <w:left w:w="113" w:type="dxa"/>
              <w:bottom w:w="113" w:type="dxa"/>
              <w:right w:w="113" w:type="dxa"/>
            </w:tcMar>
            <w:hideMark/>
          </w:tcPr>
          <w:p w14:paraId="7CA48187"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1.54</w:t>
            </w:r>
          </w:p>
        </w:tc>
        <w:tc>
          <w:tcPr>
            <w:tcW w:w="0" w:type="auto"/>
            <w:tcMar>
              <w:top w:w="113" w:type="dxa"/>
              <w:left w:w="113" w:type="dxa"/>
              <w:bottom w:w="113" w:type="dxa"/>
              <w:right w:w="113" w:type="dxa"/>
            </w:tcMar>
            <w:hideMark/>
          </w:tcPr>
          <w:p w14:paraId="4E0A1F5D"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0.71</w:t>
            </w:r>
          </w:p>
        </w:tc>
        <w:tc>
          <w:tcPr>
            <w:tcW w:w="0" w:type="auto"/>
            <w:tcMar>
              <w:top w:w="113" w:type="dxa"/>
              <w:left w:w="113" w:type="dxa"/>
              <w:bottom w:w="113" w:type="dxa"/>
              <w:right w:w="113" w:type="dxa"/>
            </w:tcMar>
            <w:hideMark/>
          </w:tcPr>
          <w:p w14:paraId="75620E45"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-0.28</w:t>
            </w:r>
          </w:p>
        </w:tc>
      </w:tr>
      <w:tr w:rsidR="00B37391" w:rsidRPr="00513851" w14:paraId="5A43C4E1" w14:textId="77777777" w:rsidTr="00DD68F5">
        <w:tc>
          <w:tcPr>
            <w:tcW w:w="0" w:type="auto"/>
            <w:shd w:val="clear" w:color="auto" w:fill="F2F2F2"/>
            <w:tcMar>
              <w:top w:w="113" w:type="dxa"/>
              <w:left w:w="113" w:type="dxa"/>
              <w:bottom w:w="113" w:type="dxa"/>
              <w:right w:w="113" w:type="dxa"/>
            </w:tcMar>
            <w:hideMark/>
          </w:tcPr>
          <w:p w14:paraId="688FB017"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Kobiety, które nie mają dzieci, zagrażają dalszemu istnieniu swojego narodu.</w:t>
            </w:r>
          </w:p>
        </w:tc>
        <w:tc>
          <w:tcPr>
            <w:tcW w:w="0" w:type="auto"/>
            <w:shd w:val="clear" w:color="auto" w:fill="F2F2F2"/>
            <w:tcMar>
              <w:top w:w="113" w:type="dxa"/>
              <w:left w:w="113" w:type="dxa"/>
              <w:bottom w:w="113" w:type="dxa"/>
              <w:right w:w="113" w:type="dxa"/>
            </w:tcMar>
          </w:tcPr>
          <w:p w14:paraId="6B635F2F"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gaythreat6</w:t>
            </w:r>
          </w:p>
        </w:tc>
        <w:tc>
          <w:tcPr>
            <w:tcW w:w="0" w:type="auto"/>
            <w:shd w:val="clear" w:color="auto" w:fill="F2F2F2"/>
            <w:tcMar>
              <w:top w:w="113" w:type="dxa"/>
              <w:left w:w="113" w:type="dxa"/>
              <w:bottom w:w="113" w:type="dxa"/>
              <w:right w:w="113" w:type="dxa"/>
            </w:tcMar>
            <w:hideMark/>
          </w:tcPr>
          <w:p w14:paraId="5E477F70"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2.37</w:t>
            </w:r>
          </w:p>
        </w:tc>
        <w:tc>
          <w:tcPr>
            <w:tcW w:w="0" w:type="auto"/>
            <w:shd w:val="clear" w:color="auto" w:fill="F2F2F2"/>
            <w:tcMar>
              <w:top w:w="113" w:type="dxa"/>
              <w:left w:w="113" w:type="dxa"/>
              <w:bottom w:w="113" w:type="dxa"/>
              <w:right w:w="113" w:type="dxa"/>
            </w:tcMar>
            <w:hideMark/>
          </w:tcPr>
          <w:p w14:paraId="77F0E525"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1.51</w:t>
            </w:r>
          </w:p>
        </w:tc>
        <w:tc>
          <w:tcPr>
            <w:tcW w:w="0" w:type="auto"/>
            <w:shd w:val="clear" w:color="auto" w:fill="F2F2F2"/>
            <w:tcMar>
              <w:top w:w="113" w:type="dxa"/>
              <w:left w:w="113" w:type="dxa"/>
              <w:bottom w:w="113" w:type="dxa"/>
              <w:right w:w="113" w:type="dxa"/>
            </w:tcMar>
            <w:hideMark/>
          </w:tcPr>
          <w:p w14:paraId="6F93A723"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0.9</w:t>
            </w:r>
          </w:p>
        </w:tc>
        <w:tc>
          <w:tcPr>
            <w:tcW w:w="0" w:type="auto"/>
            <w:shd w:val="clear" w:color="auto" w:fill="F2F2F2"/>
            <w:tcMar>
              <w:top w:w="113" w:type="dxa"/>
              <w:left w:w="113" w:type="dxa"/>
              <w:bottom w:w="113" w:type="dxa"/>
              <w:right w:w="113" w:type="dxa"/>
            </w:tcMar>
            <w:hideMark/>
          </w:tcPr>
          <w:p w14:paraId="0E7FDCBC"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-0.11</w:t>
            </w:r>
          </w:p>
        </w:tc>
      </w:tr>
      <w:tr w:rsidR="00B37391" w:rsidRPr="00513851" w14:paraId="5360B117" w14:textId="77777777" w:rsidTr="00DD68F5">
        <w:tc>
          <w:tcPr>
            <w:tcW w:w="0" w:type="auto"/>
            <w:tcMar>
              <w:top w:w="113" w:type="dxa"/>
              <w:left w:w="113" w:type="dxa"/>
              <w:bottom w:w="113" w:type="dxa"/>
              <w:right w:w="113" w:type="dxa"/>
            </w:tcMar>
            <w:hideMark/>
          </w:tcPr>
          <w:p w14:paraId="74E4C87F"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Kobiety powinny ‘szanować się’ dla dobra narodu.</w:t>
            </w:r>
          </w:p>
        </w:tc>
        <w:tc>
          <w:tcPr>
            <w:tcW w:w="0" w:type="auto"/>
            <w:tcMar>
              <w:top w:w="113" w:type="dxa"/>
              <w:left w:w="113" w:type="dxa"/>
              <w:bottom w:w="113" w:type="dxa"/>
              <w:right w:w="113" w:type="dxa"/>
            </w:tcMar>
          </w:tcPr>
          <w:p w14:paraId="07ECAB66"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gaythreat7</w:t>
            </w:r>
          </w:p>
        </w:tc>
        <w:tc>
          <w:tcPr>
            <w:tcW w:w="0" w:type="auto"/>
            <w:tcMar>
              <w:top w:w="113" w:type="dxa"/>
              <w:left w:w="113" w:type="dxa"/>
              <w:bottom w:w="113" w:type="dxa"/>
              <w:right w:w="113" w:type="dxa"/>
            </w:tcMar>
            <w:hideMark/>
          </w:tcPr>
          <w:p w14:paraId="1D7813E4"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4.06</w:t>
            </w:r>
          </w:p>
        </w:tc>
        <w:tc>
          <w:tcPr>
            <w:tcW w:w="0" w:type="auto"/>
            <w:tcMar>
              <w:top w:w="113" w:type="dxa"/>
              <w:left w:w="113" w:type="dxa"/>
              <w:bottom w:w="113" w:type="dxa"/>
              <w:right w:w="113" w:type="dxa"/>
            </w:tcMar>
            <w:hideMark/>
          </w:tcPr>
          <w:p w14:paraId="229FCF45"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1.75</w:t>
            </w:r>
          </w:p>
        </w:tc>
        <w:tc>
          <w:tcPr>
            <w:tcW w:w="0" w:type="auto"/>
            <w:tcMar>
              <w:top w:w="113" w:type="dxa"/>
              <w:left w:w="113" w:type="dxa"/>
              <w:bottom w:w="113" w:type="dxa"/>
              <w:right w:w="113" w:type="dxa"/>
            </w:tcMar>
            <w:hideMark/>
          </w:tcPr>
          <w:p w14:paraId="67DF61CE"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-0.35</w:t>
            </w:r>
          </w:p>
        </w:tc>
        <w:tc>
          <w:tcPr>
            <w:tcW w:w="0" w:type="auto"/>
            <w:tcMar>
              <w:top w:w="113" w:type="dxa"/>
              <w:left w:w="113" w:type="dxa"/>
              <w:bottom w:w="113" w:type="dxa"/>
              <w:right w:w="113" w:type="dxa"/>
            </w:tcMar>
            <w:hideMark/>
          </w:tcPr>
          <w:p w14:paraId="7FB81092"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-0.71</w:t>
            </w:r>
          </w:p>
        </w:tc>
      </w:tr>
      <w:tr w:rsidR="00B37391" w:rsidRPr="00513851" w14:paraId="79863FCC" w14:textId="77777777" w:rsidTr="00DD68F5">
        <w:tc>
          <w:tcPr>
            <w:tcW w:w="0" w:type="auto"/>
            <w:shd w:val="clear" w:color="auto" w:fill="F2F2F2"/>
            <w:tcMar>
              <w:top w:w="113" w:type="dxa"/>
              <w:left w:w="113" w:type="dxa"/>
              <w:bottom w:w="113" w:type="dxa"/>
              <w:right w:w="113" w:type="dxa"/>
            </w:tcMar>
            <w:hideMark/>
          </w:tcPr>
          <w:p w14:paraId="3F76A987"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Mężczyźni mogą kontrolować zachowanie kobiet dla dobra narodu.</w:t>
            </w:r>
          </w:p>
        </w:tc>
        <w:tc>
          <w:tcPr>
            <w:tcW w:w="0" w:type="auto"/>
            <w:shd w:val="clear" w:color="auto" w:fill="F2F2F2"/>
            <w:tcMar>
              <w:top w:w="113" w:type="dxa"/>
              <w:left w:w="113" w:type="dxa"/>
              <w:bottom w:w="113" w:type="dxa"/>
              <w:right w:w="113" w:type="dxa"/>
            </w:tcMar>
          </w:tcPr>
          <w:p w14:paraId="465288A5"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gaythreat8</w:t>
            </w:r>
          </w:p>
        </w:tc>
        <w:tc>
          <w:tcPr>
            <w:tcW w:w="0" w:type="auto"/>
            <w:shd w:val="clear" w:color="auto" w:fill="F2F2F2"/>
            <w:tcMar>
              <w:top w:w="113" w:type="dxa"/>
              <w:left w:w="113" w:type="dxa"/>
              <w:bottom w:w="113" w:type="dxa"/>
              <w:right w:w="113" w:type="dxa"/>
            </w:tcMar>
            <w:hideMark/>
          </w:tcPr>
          <w:p w14:paraId="6750EB4B"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2.14</w:t>
            </w:r>
          </w:p>
        </w:tc>
        <w:tc>
          <w:tcPr>
            <w:tcW w:w="0" w:type="auto"/>
            <w:shd w:val="clear" w:color="auto" w:fill="F2F2F2"/>
            <w:tcMar>
              <w:top w:w="113" w:type="dxa"/>
              <w:left w:w="113" w:type="dxa"/>
              <w:bottom w:w="113" w:type="dxa"/>
              <w:right w:w="113" w:type="dxa"/>
            </w:tcMar>
            <w:hideMark/>
          </w:tcPr>
          <w:p w14:paraId="265F95C8"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1.35</w:t>
            </w:r>
          </w:p>
        </w:tc>
        <w:tc>
          <w:tcPr>
            <w:tcW w:w="0" w:type="auto"/>
            <w:shd w:val="clear" w:color="auto" w:fill="F2F2F2"/>
            <w:tcMar>
              <w:top w:w="113" w:type="dxa"/>
              <w:left w:w="113" w:type="dxa"/>
              <w:bottom w:w="113" w:type="dxa"/>
              <w:right w:w="113" w:type="dxa"/>
            </w:tcMar>
            <w:hideMark/>
          </w:tcPr>
          <w:p w14:paraId="3C01E4F6"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0.98</w:t>
            </w:r>
          </w:p>
        </w:tc>
        <w:tc>
          <w:tcPr>
            <w:tcW w:w="0" w:type="auto"/>
            <w:shd w:val="clear" w:color="auto" w:fill="F2F2F2"/>
            <w:tcMar>
              <w:top w:w="113" w:type="dxa"/>
              <w:left w:w="113" w:type="dxa"/>
              <w:bottom w:w="113" w:type="dxa"/>
              <w:right w:w="113" w:type="dxa"/>
            </w:tcMar>
            <w:hideMark/>
          </w:tcPr>
          <w:p w14:paraId="2FB979E6"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0.1</w:t>
            </w:r>
          </w:p>
        </w:tc>
      </w:tr>
      <w:tr w:rsidR="00B37391" w:rsidRPr="00513851" w14:paraId="53C9AD75" w14:textId="77777777" w:rsidTr="00DD68F5">
        <w:tc>
          <w:tcPr>
            <w:tcW w:w="0" w:type="auto"/>
            <w:tcMar>
              <w:top w:w="113" w:type="dxa"/>
              <w:left w:w="113" w:type="dxa"/>
              <w:bottom w:w="113" w:type="dxa"/>
              <w:right w:w="113" w:type="dxa"/>
            </w:tcMar>
            <w:hideMark/>
          </w:tcPr>
          <w:p w14:paraId="2E4A6DBF"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Obowiązkiem każdego człowieka jest militarna obrona narodu.</w:t>
            </w:r>
          </w:p>
        </w:tc>
        <w:tc>
          <w:tcPr>
            <w:tcW w:w="0" w:type="auto"/>
            <w:tcMar>
              <w:top w:w="113" w:type="dxa"/>
              <w:left w:w="113" w:type="dxa"/>
              <w:bottom w:w="113" w:type="dxa"/>
              <w:right w:w="113" w:type="dxa"/>
            </w:tcMar>
          </w:tcPr>
          <w:p w14:paraId="7860FCCB"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gaythreat9</w:t>
            </w:r>
          </w:p>
        </w:tc>
        <w:tc>
          <w:tcPr>
            <w:tcW w:w="0" w:type="auto"/>
            <w:tcMar>
              <w:top w:w="113" w:type="dxa"/>
              <w:left w:w="113" w:type="dxa"/>
              <w:bottom w:w="113" w:type="dxa"/>
              <w:right w:w="113" w:type="dxa"/>
            </w:tcMar>
            <w:hideMark/>
          </w:tcPr>
          <w:p w14:paraId="3BCEF1BB"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4.55</w:t>
            </w:r>
          </w:p>
        </w:tc>
        <w:tc>
          <w:tcPr>
            <w:tcW w:w="0" w:type="auto"/>
            <w:tcMar>
              <w:top w:w="113" w:type="dxa"/>
              <w:left w:w="113" w:type="dxa"/>
              <w:bottom w:w="113" w:type="dxa"/>
              <w:right w:w="113" w:type="dxa"/>
            </w:tcMar>
            <w:hideMark/>
          </w:tcPr>
          <w:p w14:paraId="0D1C61B0"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1.69</w:t>
            </w:r>
          </w:p>
        </w:tc>
        <w:tc>
          <w:tcPr>
            <w:tcW w:w="0" w:type="auto"/>
            <w:tcMar>
              <w:top w:w="113" w:type="dxa"/>
              <w:left w:w="113" w:type="dxa"/>
              <w:bottom w:w="113" w:type="dxa"/>
              <w:right w:w="113" w:type="dxa"/>
            </w:tcMar>
            <w:hideMark/>
          </w:tcPr>
          <w:p w14:paraId="14DC4CBF"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-0.53</w:t>
            </w:r>
          </w:p>
        </w:tc>
        <w:tc>
          <w:tcPr>
            <w:tcW w:w="0" w:type="auto"/>
            <w:tcMar>
              <w:top w:w="113" w:type="dxa"/>
              <w:left w:w="113" w:type="dxa"/>
              <w:bottom w:w="113" w:type="dxa"/>
              <w:right w:w="113" w:type="dxa"/>
            </w:tcMar>
            <w:hideMark/>
          </w:tcPr>
          <w:p w14:paraId="6278EA84"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-0.35</w:t>
            </w:r>
          </w:p>
        </w:tc>
      </w:tr>
      <w:tr w:rsidR="00B37391" w:rsidRPr="00513851" w14:paraId="2E6C6524" w14:textId="77777777" w:rsidTr="00DD68F5">
        <w:tc>
          <w:tcPr>
            <w:tcW w:w="0" w:type="auto"/>
            <w:shd w:val="clear" w:color="auto" w:fill="F2F2F2"/>
            <w:tcMar>
              <w:top w:w="113" w:type="dxa"/>
              <w:left w:w="113" w:type="dxa"/>
              <w:bottom w:w="113" w:type="dxa"/>
              <w:right w:w="113" w:type="dxa"/>
            </w:tcMar>
            <w:hideMark/>
          </w:tcPr>
          <w:p w14:paraId="7B1043BB"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Nie mając dzieci, geje i lesbijki zagrażają dalszemu istnieniu swojego narodu.</w:t>
            </w:r>
          </w:p>
        </w:tc>
        <w:tc>
          <w:tcPr>
            <w:tcW w:w="0" w:type="auto"/>
            <w:shd w:val="clear" w:color="auto" w:fill="F2F2F2"/>
            <w:tcMar>
              <w:top w:w="113" w:type="dxa"/>
              <w:left w:w="113" w:type="dxa"/>
              <w:bottom w:w="113" w:type="dxa"/>
              <w:right w:w="113" w:type="dxa"/>
            </w:tcMar>
          </w:tcPr>
          <w:p w14:paraId="3A036228"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gaythreat10</w:t>
            </w:r>
          </w:p>
        </w:tc>
        <w:tc>
          <w:tcPr>
            <w:tcW w:w="0" w:type="auto"/>
            <w:shd w:val="clear" w:color="auto" w:fill="F2F2F2"/>
            <w:tcMar>
              <w:top w:w="113" w:type="dxa"/>
              <w:left w:w="113" w:type="dxa"/>
              <w:bottom w:w="113" w:type="dxa"/>
              <w:right w:w="113" w:type="dxa"/>
            </w:tcMar>
            <w:hideMark/>
          </w:tcPr>
          <w:p w14:paraId="2ED970B9"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3.09</w:t>
            </w:r>
          </w:p>
        </w:tc>
        <w:tc>
          <w:tcPr>
            <w:tcW w:w="0" w:type="auto"/>
            <w:shd w:val="clear" w:color="auto" w:fill="F2F2F2"/>
            <w:tcMar>
              <w:top w:w="113" w:type="dxa"/>
              <w:left w:w="113" w:type="dxa"/>
              <w:bottom w:w="113" w:type="dxa"/>
              <w:right w:w="113" w:type="dxa"/>
            </w:tcMar>
            <w:hideMark/>
          </w:tcPr>
          <w:p w14:paraId="66C63B07"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1.83</w:t>
            </w:r>
          </w:p>
        </w:tc>
        <w:tc>
          <w:tcPr>
            <w:tcW w:w="0" w:type="auto"/>
            <w:shd w:val="clear" w:color="auto" w:fill="F2F2F2"/>
            <w:tcMar>
              <w:top w:w="113" w:type="dxa"/>
              <w:left w:w="113" w:type="dxa"/>
              <w:bottom w:w="113" w:type="dxa"/>
              <w:right w:w="113" w:type="dxa"/>
            </w:tcMar>
            <w:hideMark/>
          </w:tcPr>
          <w:p w14:paraId="5DD362DE"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0.52</w:t>
            </w:r>
          </w:p>
        </w:tc>
        <w:tc>
          <w:tcPr>
            <w:tcW w:w="0" w:type="auto"/>
            <w:shd w:val="clear" w:color="auto" w:fill="F2F2F2"/>
            <w:tcMar>
              <w:top w:w="113" w:type="dxa"/>
              <w:left w:w="113" w:type="dxa"/>
              <w:bottom w:w="113" w:type="dxa"/>
              <w:right w:w="113" w:type="dxa"/>
            </w:tcMar>
            <w:hideMark/>
          </w:tcPr>
          <w:p w14:paraId="1184CAFF"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-0.77</w:t>
            </w:r>
          </w:p>
        </w:tc>
      </w:tr>
      <w:tr w:rsidR="00B37391" w:rsidRPr="00513851" w14:paraId="3642FB2D" w14:textId="77777777" w:rsidTr="00DD68F5">
        <w:tc>
          <w:tcPr>
            <w:tcW w:w="0" w:type="auto"/>
            <w:tcMar>
              <w:top w:w="113" w:type="dxa"/>
              <w:left w:w="113" w:type="dxa"/>
              <w:bottom w:w="113" w:type="dxa"/>
              <w:right w:w="113" w:type="dxa"/>
            </w:tcMar>
            <w:hideMark/>
          </w:tcPr>
          <w:p w14:paraId="0F70DB04"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Geje nie posiadają cech potrzebnych do militarnej obrony narodu.</w:t>
            </w:r>
          </w:p>
        </w:tc>
        <w:tc>
          <w:tcPr>
            <w:tcW w:w="0" w:type="auto"/>
            <w:tcMar>
              <w:top w:w="113" w:type="dxa"/>
              <w:left w:w="113" w:type="dxa"/>
              <w:bottom w:w="113" w:type="dxa"/>
              <w:right w:w="113" w:type="dxa"/>
            </w:tcMar>
          </w:tcPr>
          <w:p w14:paraId="778EE01F"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gaythreat11</w:t>
            </w:r>
          </w:p>
        </w:tc>
        <w:tc>
          <w:tcPr>
            <w:tcW w:w="0" w:type="auto"/>
            <w:tcMar>
              <w:top w:w="113" w:type="dxa"/>
              <w:left w:w="113" w:type="dxa"/>
              <w:bottom w:w="113" w:type="dxa"/>
              <w:right w:w="113" w:type="dxa"/>
            </w:tcMar>
            <w:hideMark/>
          </w:tcPr>
          <w:p w14:paraId="3F3903E4"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3.06</w:t>
            </w:r>
          </w:p>
        </w:tc>
        <w:tc>
          <w:tcPr>
            <w:tcW w:w="0" w:type="auto"/>
            <w:tcMar>
              <w:top w:w="113" w:type="dxa"/>
              <w:left w:w="113" w:type="dxa"/>
              <w:bottom w:w="113" w:type="dxa"/>
              <w:right w:w="113" w:type="dxa"/>
            </w:tcMar>
            <w:hideMark/>
          </w:tcPr>
          <w:p w14:paraId="09571A9F"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1.72</w:t>
            </w:r>
          </w:p>
        </w:tc>
        <w:tc>
          <w:tcPr>
            <w:tcW w:w="0" w:type="auto"/>
            <w:tcMar>
              <w:top w:w="113" w:type="dxa"/>
              <w:left w:w="113" w:type="dxa"/>
              <w:bottom w:w="113" w:type="dxa"/>
              <w:right w:w="113" w:type="dxa"/>
            </w:tcMar>
            <w:hideMark/>
          </w:tcPr>
          <w:p w14:paraId="6DA5029A"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0.49</w:t>
            </w:r>
          </w:p>
        </w:tc>
        <w:tc>
          <w:tcPr>
            <w:tcW w:w="0" w:type="auto"/>
            <w:tcMar>
              <w:top w:w="113" w:type="dxa"/>
              <w:left w:w="113" w:type="dxa"/>
              <w:bottom w:w="113" w:type="dxa"/>
              <w:right w:w="113" w:type="dxa"/>
            </w:tcMar>
            <w:hideMark/>
          </w:tcPr>
          <w:p w14:paraId="6E61BAAA"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-0.63</w:t>
            </w:r>
          </w:p>
        </w:tc>
      </w:tr>
      <w:tr w:rsidR="00B37391" w:rsidRPr="00513851" w14:paraId="2C7E83F7" w14:textId="77777777" w:rsidTr="00DD68F5">
        <w:tc>
          <w:tcPr>
            <w:tcW w:w="0" w:type="auto"/>
            <w:shd w:val="clear" w:color="auto" w:fill="F2F2F2"/>
            <w:tcMar>
              <w:top w:w="113" w:type="dxa"/>
              <w:left w:w="113" w:type="dxa"/>
              <w:bottom w:w="113" w:type="dxa"/>
              <w:right w:w="113" w:type="dxa"/>
            </w:tcMar>
            <w:hideMark/>
          </w:tcPr>
          <w:p w14:paraId="42AACB15"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Homoseksualizm to zachodni import.</w:t>
            </w:r>
          </w:p>
        </w:tc>
        <w:tc>
          <w:tcPr>
            <w:tcW w:w="0" w:type="auto"/>
            <w:shd w:val="clear" w:color="auto" w:fill="F2F2F2"/>
            <w:tcMar>
              <w:top w:w="113" w:type="dxa"/>
              <w:left w:w="113" w:type="dxa"/>
              <w:bottom w:w="113" w:type="dxa"/>
              <w:right w:w="113" w:type="dxa"/>
            </w:tcMar>
          </w:tcPr>
          <w:p w14:paraId="2D3DC763"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gaythreat12</w:t>
            </w:r>
          </w:p>
        </w:tc>
        <w:tc>
          <w:tcPr>
            <w:tcW w:w="0" w:type="auto"/>
            <w:shd w:val="clear" w:color="auto" w:fill="F2F2F2"/>
            <w:tcMar>
              <w:top w:w="113" w:type="dxa"/>
              <w:left w:w="113" w:type="dxa"/>
              <w:bottom w:w="113" w:type="dxa"/>
              <w:right w:w="113" w:type="dxa"/>
            </w:tcMar>
            <w:hideMark/>
          </w:tcPr>
          <w:p w14:paraId="3616E3E0"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3.14</w:t>
            </w:r>
          </w:p>
        </w:tc>
        <w:tc>
          <w:tcPr>
            <w:tcW w:w="0" w:type="auto"/>
            <w:shd w:val="clear" w:color="auto" w:fill="F2F2F2"/>
            <w:tcMar>
              <w:top w:w="113" w:type="dxa"/>
              <w:left w:w="113" w:type="dxa"/>
              <w:bottom w:w="113" w:type="dxa"/>
              <w:right w:w="113" w:type="dxa"/>
            </w:tcMar>
            <w:hideMark/>
          </w:tcPr>
          <w:p w14:paraId="2730EA15"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1.84</w:t>
            </w:r>
          </w:p>
        </w:tc>
        <w:tc>
          <w:tcPr>
            <w:tcW w:w="0" w:type="auto"/>
            <w:shd w:val="clear" w:color="auto" w:fill="F2F2F2"/>
            <w:tcMar>
              <w:top w:w="113" w:type="dxa"/>
              <w:left w:w="113" w:type="dxa"/>
              <w:bottom w:w="113" w:type="dxa"/>
              <w:right w:w="113" w:type="dxa"/>
            </w:tcMar>
            <w:hideMark/>
          </w:tcPr>
          <w:p w14:paraId="1A90FC13"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0.49</w:t>
            </w:r>
          </w:p>
        </w:tc>
        <w:tc>
          <w:tcPr>
            <w:tcW w:w="0" w:type="auto"/>
            <w:shd w:val="clear" w:color="auto" w:fill="F2F2F2"/>
            <w:tcMar>
              <w:top w:w="113" w:type="dxa"/>
              <w:left w:w="113" w:type="dxa"/>
              <w:bottom w:w="113" w:type="dxa"/>
              <w:right w:w="113" w:type="dxa"/>
            </w:tcMar>
            <w:hideMark/>
          </w:tcPr>
          <w:p w14:paraId="47233394"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-0.8</w:t>
            </w:r>
          </w:p>
        </w:tc>
      </w:tr>
      <w:tr w:rsidR="00B37391" w:rsidRPr="00513851" w14:paraId="0C21CA0B" w14:textId="77777777" w:rsidTr="00DD68F5">
        <w:tc>
          <w:tcPr>
            <w:tcW w:w="0" w:type="auto"/>
            <w:tcMar>
              <w:top w:w="113" w:type="dxa"/>
              <w:left w:w="113" w:type="dxa"/>
              <w:bottom w:w="113" w:type="dxa"/>
              <w:right w:w="113" w:type="dxa"/>
            </w:tcMar>
            <w:hideMark/>
          </w:tcPr>
          <w:p w14:paraId="0C997459"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Prawdziwy Polak to Katolik.</w:t>
            </w:r>
          </w:p>
        </w:tc>
        <w:tc>
          <w:tcPr>
            <w:tcW w:w="0" w:type="auto"/>
            <w:tcMar>
              <w:top w:w="113" w:type="dxa"/>
              <w:left w:w="113" w:type="dxa"/>
              <w:bottom w:w="113" w:type="dxa"/>
              <w:right w:w="113" w:type="dxa"/>
            </w:tcMar>
          </w:tcPr>
          <w:p w14:paraId="76113719"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gaythreat13</w:t>
            </w:r>
          </w:p>
        </w:tc>
        <w:tc>
          <w:tcPr>
            <w:tcW w:w="0" w:type="auto"/>
            <w:tcMar>
              <w:top w:w="113" w:type="dxa"/>
              <w:left w:w="113" w:type="dxa"/>
              <w:bottom w:w="113" w:type="dxa"/>
              <w:right w:w="113" w:type="dxa"/>
            </w:tcMar>
            <w:hideMark/>
          </w:tcPr>
          <w:p w14:paraId="0D7B9FD7"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2.75</w:t>
            </w:r>
          </w:p>
        </w:tc>
        <w:tc>
          <w:tcPr>
            <w:tcW w:w="0" w:type="auto"/>
            <w:tcMar>
              <w:top w:w="113" w:type="dxa"/>
              <w:left w:w="113" w:type="dxa"/>
              <w:bottom w:w="113" w:type="dxa"/>
              <w:right w:w="113" w:type="dxa"/>
            </w:tcMar>
            <w:hideMark/>
          </w:tcPr>
          <w:p w14:paraId="5AAFA1D8"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1.72</w:t>
            </w:r>
          </w:p>
        </w:tc>
        <w:tc>
          <w:tcPr>
            <w:tcW w:w="0" w:type="auto"/>
            <w:tcMar>
              <w:top w:w="113" w:type="dxa"/>
              <w:left w:w="113" w:type="dxa"/>
              <w:bottom w:w="113" w:type="dxa"/>
              <w:right w:w="113" w:type="dxa"/>
            </w:tcMar>
            <w:hideMark/>
          </w:tcPr>
          <w:p w14:paraId="1EE0B1CA"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0.66</w:t>
            </w:r>
          </w:p>
        </w:tc>
        <w:tc>
          <w:tcPr>
            <w:tcW w:w="0" w:type="auto"/>
            <w:tcMar>
              <w:top w:w="113" w:type="dxa"/>
              <w:left w:w="113" w:type="dxa"/>
              <w:bottom w:w="113" w:type="dxa"/>
              <w:right w:w="113" w:type="dxa"/>
            </w:tcMar>
            <w:hideMark/>
          </w:tcPr>
          <w:p w14:paraId="2D114F73"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-0.56</w:t>
            </w:r>
          </w:p>
        </w:tc>
      </w:tr>
      <w:tr w:rsidR="00B37391" w:rsidRPr="00513851" w14:paraId="74C839E7" w14:textId="77777777" w:rsidTr="00DD68F5">
        <w:tc>
          <w:tcPr>
            <w:tcW w:w="0" w:type="auto"/>
            <w:shd w:val="clear" w:color="auto" w:fill="F2F2F2"/>
            <w:tcMar>
              <w:top w:w="113" w:type="dxa"/>
              <w:left w:w="113" w:type="dxa"/>
              <w:bottom w:w="113" w:type="dxa"/>
              <w:right w:w="113" w:type="dxa"/>
            </w:tcMar>
            <w:hideMark/>
          </w:tcPr>
          <w:p w14:paraId="0750C49E"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Homoseksualizm jest zagrożeniem dla Polskości.</w:t>
            </w:r>
          </w:p>
        </w:tc>
        <w:tc>
          <w:tcPr>
            <w:tcW w:w="0" w:type="auto"/>
            <w:shd w:val="clear" w:color="auto" w:fill="F2F2F2"/>
            <w:tcMar>
              <w:top w:w="113" w:type="dxa"/>
              <w:left w:w="113" w:type="dxa"/>
              <w:bottom w:w="113" w:type="dxa"/>
              <w:right w:w="113" w:type="dxa"/>
            </w:tcMar>
          </w:tcPr>
          <w:p w14:paraId="409392DA"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gaythreat14</w:t>
            </w:r>
          </w:p>
        </w:tc>
        <w:tc>
          <w:tcPr>
            <w:tcW w:w="0" w:type="auto"/>
            <w:shd w:val="clear" w:color="auto" w:fill="F2F2F2"/>
            <w:tcMar>
              <w:top w:w="113" w:type="dxa"/>
              <w:left w:w="113" w:type="dxa"/>
              <w:bottom w:w="113" w:type="dxa"/>
              <w:right w:w="113" w:type="dxa"/>
            </w:tcMar>
            <w:hideMark/>
          </w:tcPr>
          <w:p w14:paraId="78758A89"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3.2</w:t>
            </w:r>
          </w:p>
        </w:tc>
        <w:tc>
          <w:tcPr>
            <w:tcW w:w="0" w:type="auto"/>
            <w:shd w:val="clear" w:color="auto" w:fill="F2F2F2"/>
            <w:tcMar>
              <w:top w:w="113" w:type="dxa"/>
              <w:left w:w="113" w:type="dxa"/>
              <w:bottom w:w="113" w:type="dxa"/>
              <w:right w:w="113" w:type="dxa"/>
            </w:tcMar>
            <w:hideMark/>
          </w:tcPr>
          <w:p w14:paraId="5050A5B3"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1.93</w:t>
            </w:r>
          </w:p>
        </w:tc>
        <w:tc>
          <w:tcPr>
            <w:tcW w:w="0" w:type="auto"/>
            <w:shd w:val="clear" w:color="auto" w:fill="F2F2F2"/>
            <w:tcMar>
              <w:top w:w="113" w:type="dxa"/>
              <w:left w:w="113" w:type="dxa"/>
              <w:bottom w:w="113" w:type="dxa"/>
              <w:right w:w="113" w:type="dxa"/>
            </w:tcMar>
            <w:hideMark/>
          </w:tcPr>
          <w:p w14:paraId="40F1AE80"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0.48</w:t>
            </w:r>
          </w:p>
        </w:tc>
        <w:tc>
          <w:tcPr>
            <w:tcW w:w="0" w:type="auto"/>
            <w:shd w:val="clear" w:color="auto" w:fill="F2F2F2"/>
            <w:tcMar>
              <w:top w:w="113" w:type="dxa"/>
              <w:left w:w="113" w:type="dxa"/>
              <w:bottom w:w="113" w:type="dxa"/>
              <w:right w:w="113" w:type="dxa"/>
            </w:tcMar>
            <w:hideMark/>
          </w:tcPr>
          <w:p w14:paraId="12C0429D"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-0.87</w:t>
            </w:r>
          </w:p>
        </w:tc>
      </w:tr>
      <w:tr w:rsidR="00B37391" w:rsidRPr="00513851" w14:paraId="0F798B9E" w14:textId="77777777" w:rsidTr="00DD68F5">
        <w:tc>
          <w:tcPr>
            <w:tcW w:w="0" w:type="auto"/>
            <w:tcMar>
              <w:top w:w="113" w:type="dxa"/>
              <w:left w:w="113" w:type="dxa"/>
              <w:bottom w:w="113" w:type="dxa"/>
              <w:right w:w="113" w:type="dxa"/>
            </w:tcMar>
            <w:hideMark/>
          </w:tcPr>
          <w:p w14:paraId="40624DF3" w14:textId="77777777" w:rsidR="00B37391" w:rsidRPr="00513851" w:rsidRDefault="00B37391" w:rsidP="00DD68F5">
            <w:pPr>
              <w:spacing w:after="0" w:line="240" w:lineRule="auto"/>
              <w:rPr>
                <w:rFonts w:ascii="Arial" w:eastAsia="Times New Roman" w:hAnsi="Arial" w:cs="Times New Roman"/>
                <w:sz w:val="14"/>
                <w:szCs w:val="14"/>
                <w:lang w:val="de-DE"/>
              </w:rPr>
            </w:pPr>
            <w:r w:rsidRPr="00513851">
              <w:rPr>
                <w:rFonts w:ascii="Arial" w:hAnsi="Arial" w:cs="Times New Roman"/>
                <w:sz w:val="14"/>
                <w:szCs w:val="14"/>
                <w:lang w:val="de-DE"/>
              </w:rPr>
              <w:t>Gender jest zagrożeniem dla Polskości.</w:t>
            </w:r>
          </w:p>
        </w:tc>
        <w:tc>
          <w:tcPr>
            <w:tcW w:w="0" w:type="auto"/>
            <w:tcMar>
              <w:top w:w="113" w:type="dxa"/>
              <w:left w:w="113" w:type="dxa"/>
              <w:bottom w:w="113" w:type="dxa"/>
              <w:right w:w="113" w:type="dxa"/>
            </w:tcMar>
          </w:tcPr>
          <w:p w14:paraId="165546DC"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gaythreat15</w:t>
            </w:r>
          </w:p>
        </w:tc>
        <w:tc>
          <w:tcPr>
            <w:tcW w:w="0" w:type="auto"/>
            <w:tcMar>
              <w:top w:w="113" w:type="dxa"/>
              <w:left w:w="113" w:type="dxa"/>
              <w:bottom w:w="113" w:type="dxa"/>
              <w:right w:w="113" w:type="dxa"/>
            </w:tcMar>
            <w:hideMark/>
          </w:tcPr>
          <w:p w14:paraId="608C28C2"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3.5</w:t>
            </w:r>
          </w:p>
        </w:tc>
        <w:tc>
          <w:tcPr>
            <w:tcW w:w="0" w:type="auto"/>
            <w:tcMar>
              <w:top w:w="113" w:type="dxa"/>
              <w:left w:w="113" w:type="dxa"/>
              <w:bottom w:w="113" w:type="dxa"/>
              <w:right w:w="113" w:type="dxa"/>
            </w:tcMar>
            <w:hideMark/>
          </w:tcPr>
          <w:p w14:paraId="7C047536"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1.94</w:t>
            </w:r>
          </w:p>
        </w:tc>
        <w:tc>
          <w:tcPr>
            <w:tcW w:w="0" w:type="auto"/>
            <w:tcMar>
              <w:top w:w="113" w:type="dxa"/>
              <w:left w:w="113" w:type="dxa"/>
              <w:bottom w:w="113" w:type="dxa"/>
              <w:right w:w="113" w:type="dxa"/>
            </w:tcMar>
            <w:hideMark/>
          </w:tcPr>
          <w:p w14:paraId="5211978C"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0.29</w:t>
            </w:r>
          </w:p>
        </w:tc>
        <w:tc>
          <w:tcPr>
            <w:tcW w:w="0" w:type="auto"/>
            <w:tcMar>
              <w:top w:w="113" w:type="dxa"/>
              <w:left w:w="113" w:type="dxa"/>
              <w:bottom w:w="113" w:type="dxa"/>
              <w:right w:w="113" w:type="dxa"/>
            </w:tcMar>
            <w:hideMark/>
          </w:tcPr>
          <w:p w14:paraId="07EFA42A"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-1.01</w:t>
            </w:r>
          </w:p>
        </w:tc>
      </w:tr>
      <w:tr w:rsidR="00B37391" w:rsidRPr="00513851" w14:paraId="45AC5F56" w14:textId="77777777" w:rsidTr="00DD68F5">
        <w:tc>
          <w:tcPr>
            <w:tcW w:w="0" w:type="auto"/>
            <w:tcBorders>
              <w:bottom w:val="single" w:sz="4" w:space="0" w:color="auto"/>
            </w:tcBorders>
            <w:shd w:val="clear" w:color="auto" w:fill="F2F2F2"/>
            <w:tcMar>
              <w:top w:w="113" w:type="dxa"/>
              <w:left w:w="113" w:type="dxa"/>
              <w:bottom w:w="113" w:type="dxa"/>
              <w:right w:w="113" w:type="dxa"/>
            </w:tcMar>
            <w:hideMark/>
          </w:tcPr>
          <w:p w14:paraId="44EDF441" w14:textId="77777777" w:rsidR="00B37391" w:rsidRPr="00513851" w:rsidRDefault="00B37391" w:rsidP="00DD68F5">
            <w:pPr>
              <w:spacing w:after="0" w:line="240" w:lineRule="auto"/>
              <w:rPr>
                <w:rFonts w:ascii="Arial" w:eastAsia="Times New Roman" w:hAnsi="Arial" w:cs="Times New Roman"/>
                <w:sz w:val="14"/>
                <w:szCs w:val="14"/>
              </w:rPr>
            </w:pPr>
            <w:r w:rsidRPr="00513851">
              <w:rPr>
                <w:rFonts w:ascii="Arial" w:hAnsi="Arial" w:cs="Times New Roman"/>
                <w:sz w:val="14"/>
                <w:szCs w:val="14"/>
              </w:rPr>
              <w:t>Równouprawnienie kobiet jest zagrożeniem dla Polskości.</w:t>
            </w:r>
          </w:p>
        </w:tc>
        <w:tc>
          <w:tcPr>
            <w:tcW w:w="0" w:type="auto"/>
            <w:tcBorders>
              <w:bottom w:val="single" w:sz="4" w:space="0" w:color="auto"/>
            </w:tcBorders>
            <w:shd w:val="clear" w:color="auto" w:fill="F2F2F2"/>
            <w:tcMar>
              <w:top w:w="113" w:type="dxa"/>
              <w:left w:w="113" w:type="dxa"/>
              <w:bottom w:w="113" w:type="dxa"/>
              <w:right w:w="113" w:type="dxa"/>
            </w:tcMar>
          </w:tcPr>
          <w:p w14:paraId="77C042DE"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hAnsi="Arial" w:cs="Times New Roman"/>
                <w:sz w:val="14"/>
                <w:szCs w:val="14"/>
              </w:rPr>
              <w:t>gaythreat16</w:t>
            </w:r>
          </w:p>
        </w:tc>
        <w:tc>
          <w:tcPr>
            <w:tcW w:w="0" w:type="auto"/>
            <w:tcBorders>
              <w:bottom w:val="single" w:sz="4" w:space="0" w:color="auto"/>
            </w:tcBorders>
            <w:shd w:val="clear" w:color="auto" w:fill="F2F2F2"/>
            <w:tcMar>
              <w:top w:w="113" w:type="dxa"/>
              <w:left w:w="113" w:type="dxa"/>
              <w:bottom w:w="113" w:type="dxa"/>
              <w:right w:w="113" w:type="dxa"/>
            </w:tcMar>
            <w:hideMark/>
          </w:tcPr>
          <w:p w14:paraId="25D23603"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1.94</w:t>
            </w:r>
          </w:p>
        </w:tc>
        <w:tc>
          <w:tcPr>
            <w:tcW w:w="0" w:type="auto"/>
            <w:tcBorders>
              <w:bottom w:val="single" w:sz="4" w:space="0" w:color="auto"/>
            </w:tcBorders>
            <w:shd w:val="clear" w:color="auto" w:fill="F2F2F2"/>
            <w:tcMar>
              <w:top w:w="113" w:type="dxa"/>
              <w:left w:w="113" w:type="dxa"/>
              <w:bottom w:w="113" w:type="dxa"/>
              <w:right w:w="113" w:type="dxa"/>
            </w:tcMar>
            <w:hideMark/>
          </w:tcPr>
          <w:p w14:paraId="0C6ED235"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1.2</w:t>
            </w:r>
          </w:p>
        </w:tc>
        <w:tc>
          <w:tcPr>
            <w:tcW w:w="0" w:type="auto"/>
            <w:tcBorders>
              <w:bottom w:val="single" w:sz="4" w:space="0" w:color="auto"/>
            </w:tcBorders>
            <w:shd w:val="clear" w:color="auto" w:fill="F2F2F2"/>
            <w:tcMar>
              <w:top w:w="113" w:type="dxa"/>
              <w:left w:w="113" w:type="dxa"/>
              <w:bottom w:w="113" w:type="dxa"/>
              <w:right w:w="113" w:type="dxa"/>
            </w:tcMar>
            <w:hideMark/>
          </w:tcPr>
          <w:p w14:paraId="1282E8D0"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1.19</w:t>
            </w:r>
          </w:p>
        </w:tc>
        <w:tc>
          <w:tcPr>
            <w:tcW w:w="0" w:type="auto"/>
            <w:tcBorders>
              <w:bottom w:val="single" w:sz="4" w:space="0" w:color="auto"/>
            </w:tcBorders>
            <w:shd w:val="clear" w:color="auto" w:fill="F2F2F2"/>
            <w:tcMar>
              <w:top w:w="113" w:type="dxa"/>
              <w:left w:w="113" w:type="dxa"/>
              <w:bottom w:w="113" w:type="dxa"/>
              <w:right w:w="113" w:type="dxa"/>
            </w:tcMar>
            <w:hideMark/>
          </w:tcPr>
          <w:p w14:paraId="432A37D3" w14:textId="77777777" w:rsidR="00B37391" w:rsidRPr="00513851" w:rsidRDefault="00B37391" w:rsidP="00DD68F5">
            <w:pPr>
              <w:spacing w:after="0" w:line="240" w:lineRule="auto"/>
              <w:jc w:val="center"/>
              <w:rPr>
                <w:rFonts w:ascii="Arial" w:eastAsia="Times New Roman" w:hAnsi="Arial" w:cs="Times New Roman"/>
                <w:sz w:val="14"/>
                <w:szCs w:val="14"/>
              </w:rPr>
            </w:pPr>
            <w:r w:rsidRPr="00513851">
              <w:rPr>
                <w:rFonts w:ascii="Arial" w:eastAsia="Times New Roman" w:hAnsi="Arial" w:cs="Times New Roman"/>
                <w:sz w:val="14"/>
                <w:szCs w:val="14"/>
              </w:rPr>
              <w:t>0.59</w:t>
            </w:r>
          </w:p>
        </w:tc>
      </w:tr>
    </w:tbl>
    <w:p w14:paraId="00D23D3D" w14:textId="77777777" w:rsidR="00B37391" w:rsidRPr="00513851" w:rsidRDefault="00B37391" w:rsidP="00B37391">
      <w:pPr>
        <w:rPr>
          <w:rFonts w:ascii="Arial" w:hAnsi="Arial" w:cs="Times New Roman"/>
          <w:sz w:val="14"/>
          <w:szCs w:val="14"/>
          <w:lang w:val="en-GB"/>
        </w:rPr>
      </w:pPr>
    </w:p>
    <w:p w14:paraId="1FC24749" w14:textId="3AAA8E1E" w:rsidR="003D4B85" w:rsidRPr="007D6E46" w:rsidRDefault="003D4B85" w:rsidP="003D4B85">
      <w:pPr>
        <w:keepNext/>
        <w:jc w:val="center"/>
        <w:rPr>
          <w:rFonts w:ascii="Times New Roman" w:hAnsi="Times New Roman" w:cs="Times New Roman"/>
        </w:rPr>
      </w:pPr>
    </w:p>
    <w:p w14:paraId="2A2FBC47" w14:textId="0A8620E3" w:rsidR="00502E8C" w:rsidRPr="007D6E46" w:rsidRDefault="00502E8C" w:rsidP="00502E8C">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13</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Histograms of gay threat and national &amp; religious gender roles items used in study 1</w:t>
      </w:r>
    </w:p>
    <w:p w14:paraId="0456C43E" w14:textId="77777777" w:rsidR="00502E8C" w:rsidRPr="00D62C67" w:rsidRDefault="00502E8C" w:rsidP="00502E8C">
      <w:pPr>
        <w:rPr>
          <w:rFonts w:ascii="Times New Roman" w:hAnsi="Times New Roman" w:cs="Times New Roman"/>
          <w:sz w:val="24"/>
          <w:szCs w:val="24"/>
        </w:rPr>
      </w:pPr>
    </w:p>
    <w:p w14:paraId="66E5AEF0" w14:textId="77777777" w:rsidR="00502E8C" w:rsidRPr="007D6E46" w:rsidRDefault="00502E8C" w:rsidP="00502E8C">
      <w:pPr>
        <w:rPr>
          <w:rFonts w:ascii="Times New Roman" w:hAnsi="Times New Roman" w:cs="Times New Roman"/>
          <w:sz w:val="24"/>
          <w:szCs w:val="24"/>
        </w:rPr>
      </w:pPr>
    </w:p>
    <w:p w14:paraId="6E528763" w14:textId="161409C4" w:rsidR="00502E8C" w:rsidRPr="007D6E46" w:rsidRDefault="00502E8C" w:rsidP="00502E8C">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14</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rPr>
        <w:t>Parallel analysis:</w:t>
      </w:r>
      <w:r w:rsidRPr="007D6E46">
        <w:rPr>
          <w:rFonts w:ascii="Times New Roman" w:hAnsi="Times New Roman" w:cs="Times New Roman"/>
          <w:color w:val="auto"/>
          <w:sz w:val="24"/>
          <w:szCs w:val="24"/>
          <w:lang w:val="en-GB"/>
        </w:rPr>
        <w:t xml:space="preserve"> National and religious gender roles and gay threat items</w:t>
      </w:r>
    </w:p>
    <w:p w14:paraId="6F20C6B7" w14:textId="77777777" w:rsidR="00502E8C" w:rsidRPr="00D62C67" w:rsidRDefault="00502E8C" w:rsidP="00502E8C">
      <w:pPr>
        <w:rPr>
          <w:rFonts w:ascii="Times New Roman" w:hAnsi="Times New Roman" w:cs="Times New Roman"/>
          <w:sz w:val="24"/>
          <w:szCs w:val="24"/>
        </w:rPr>
      </w:pPr>
    </w:p>
    <w:p w14:paraId="2F5090E7" w14:textId="2EA8AEFC" w:rsidR="003D4B85" w:rsidRPr="007D6E46" w:rsidRDefault="003D4B85" w:rsidP="003D4B85">
      <w:pPr>
        <w:pStyle w:val="Caption"/>
        <w:jc w:val="center"/>
        <w:rPr>
          <w:rFonts w:ascii="Times New Roman" w:hAnsi="Times New Roman" w:cs="Times New Roman"/>
          <w:color w:val="auto"/>
          <w:sz w:val="24"/>
          <w:szCs w:val="24"/>
        </w:rPr>
      </w:pPr>
    </w:p>
    <w:p w14:paraId="40D3C356" w14:textId="77777777" w:rsidR="003D4B85" w:rsidRPr="007D6E46" w:rsidRDefault="003D4B85" w:rsidP="003D4B85">
      <w:pPr>
        <w:rPr>
          <w:rFonts w:ascii="Times New Roman" w:hAnsi="Times New Roman" w:cs="Times New Roman"/>
          <w:sz w:val="24"/>
          <w:szCs w:val="24"/>
        </w:rPr>
      </w:pPr>
      <w:r w:rsidRPr="007D6E46">
        <w:rPr>
          <w:rFonts w:ascii="Times New Roman" w:hAnsi="Times New Roman" w:cs="Times New Roman"/>
          <w:sz w:val="24"/>
          <w:szCs w:val="24"/>
        </w:rPr>
        <w:t>Parallel analysis suggests four factors; very simple structure analysis</w:t>
      </w:r>
      <w:r w:rsidRPr="007D6E46">
        <w:rPr>
          <w:rStyle w:val="FootnoteReference"/>
          <w:rFonts w:ascii="Times New Roman" w:hAnsi="Times New Roman" w:cs="Times New Roman"/>
          <w:sz w:val="24"/>
          <w:szCs w:val="24"/>
        </w:rPr>
        <w:footnoteReference w:id="1"/>
      </w:r>
      <w:r w:rsidRPr="007D6E46">
        <w:rPr>
          <w:rFonts w:ascii="Times New Roman" w:hAnsi="Times New Roman" w:cs="Times New Roman"/>
          <w:sz w:val="24"/>
          <w:szCs w:val="24"/>
        </w:rPr>
        <w:t xml:space="preserve"> suggests uni-dimensional or bi-dimensional factor structures. The Velicer MAP suggests </w:t>
      </w:r>
      <w:proofErr w:type="gramStart"/>
      <w:r w:rsidRPr="007D6E46">
        <w:rPr>
          <w:rFonts w:ascii="Times New Roman" w:hAnsi="Times New Roman" w:cs="Times New Roman"/>
          <w:sz w:val="24"/>
          <w:szCs w:val="24"/>
        </w:rPr>
        <w:t>2</w:t>
      </w:r>
      <w:proofErr w:type="gramEnd"/>
      <w:r w:rsidRPr="007D6E46">
        <w:rPr>
          <w:rFonts w:ascii="Times New Roman" w:hAnsi="Times New Roman" w:cs="Times New Roman"/>
          <w:sz w:val="24"/>
          <w:szCs w:val="24"/>
        </w:rPr>
        <w:t xml:space="preserve"> factors. Given the variety of suggestions based on multiple techniques to estimate the number of factors, ESEM is a suitable way to proceed for an optimal solution. We fit an ESEM with three factors and goemin rotation.</w:t>
      </w:r>
    </w:p>
    <w:p w14:paraId="16F996C8" w14:textId="70C6F482" w:rsidR="003D4B85" w:rsidRPr="007D6E46" w:rsidRDefault="003D4B85" w:rsidP="003D4B85">
      <w:pPr>
        <w:keepNext/>
        <w:rPr>
          <w:rFonts w:ascii="Times New Roman" w:hAnsi="Times New Roman" w:cs="Times New Roman"/>
        </w:rPr>
      </w:pPr>
    </w:p>
    <w:p w14:paraId="00706755" w14:textId="0FA0DE34" w:rsidR="00BA15ED" w:rsidRPr="007D6E46" w:rsidRDefault="00BA15ED" w:rsidP="00BA15ED">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15</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ESEM: National and religious gender roles &amp; gay threat items in Study 1</w:t>
      </w:r>
    </w:p>
    <w:p w14:paraId="7338D1D6" w14:textId="77777777" w:rsidR="00BA15ED" w:rsidRPr="00D62C67" w:rsidRDefault="00BA15ED" w:rsidP="00BA15ED">
      <w:pPr>
        <w:rPr>
          <w:rFonts w:ascii="Times New Roman" w:hAnsi="Times New Roman" w:cs="Times New Roman"/>
          <w:sz w:val="24"/>
          <w:szCs w:val="24"/>
        </w:rPr>
      </w:pPr>
    </w:p>
    <w:p w14:paraId="5E89AD77" w14:textId="77777777" w:rsidR="00650B1E" w:rsidRPr="007D6E46" w:rsidRDefault="00650B1E" w:rsidP="003D4B85">
      <w:pPr>
        <w:keepNext/>
        <w:rPr>
          <w:rFonts w:ascii="Times New Roman" w:hAnsi="Times New Roman" w:cs="Times New Roman"/>
        </w:rPr>
      </w:pPr>
    </w:p>
    <w:p w14:paraId="08AF366E" w14:textId="77777777" w:rsidR="003D4B85" w:rsidRPr="007D6E46" w:rsidRDefault="003D4B85" w:rsidP="003D4B85">
      <w:pPr>
        <w:rPr>
          <w:rFonts w:ascii="Times New Roman" w:hAnsi="Times New Roman" w:cs="Times New Roman"/>
          <w:lang w:val="en-GB"/>
        </w:rPr>
        <w:sectPr w:rsidR="003D4B85" w:rsidRPr="007D6E46" w:rsidSect="00B335FC">
          <w:pgSz w:w="12240" w:h="15840"/>
          <w:pgMar w:top="1417" w:right="1417" w:bottom="1134" w:left="1417" w:header="720" w:footer="720" w:gutter="0"/>
          <w:cols w:space="720"/>
          <w:docGrid w:linePitch="360"/>
        </w:sectPr>
      </w:pPr>
    </w:p>
    <w:p w14:paraId="0A5629FA" w14:textId="77777777" w:rsidR="00DC22F7" w:rsidRPr="007D6E46" w:rsidRDefault="00DC22F7" w:rsidP="003D4B85">
      <w:pPr>
        <w:pStyle w:val="Caption"/>
        <w:keepNext/>
        <w:rPr>
          <w:rFonts w:ascii="Times New Roman" w:hAnsi="Times New Roman" w:cs="Times New Roman"/>
          <w:color w:val="auto"/>
          <w:sz w:val="24"/>
          <w:szCs w:val="24"/>
        </w:rPr>
      </w:pPr>
    </w:p>
    <w:p w14:paraId="55282A7B" w14:textId="0634CD5A" w:rsidR="00DC22F7" w:rsidRPr="007D6E46" w:rsidRDefault="00DC22F7" w:rsidP="00B37391">
      <w:pPr>
        <w:pStyle w:val="Caption"/>
        <w:keepNext/>
        <w:jc w:val="center"/>
        <w:rPr>
          <w:rFonts w:ascii="Times New Roman" w:hAnsi="Times New Roman" w:cs="Times New Roman"/>
          <w:color w:val="auto"/>
          <w:sz w:val="24"/>
          <w:szCs w:val="24"/>
        </w:rPr>
      </w:pPr>
      <w:r w:rsidRPr="007D6E46">
        <w:rPr>
          <w:rFonts w:ascii="Times New Roman" w:hAnsi="Times New Roman" w:cs="Times New Roman"/>
          <w:i w:val="0"/>
          <w:smallCaps/>
          <w:color w:val="auto"/>
          <w:sz w:val="24"/>
          <w:szCs w:val="24"/>
          <w:lang w:val="en-GB"/>
        </w:rPr>
        <w:t>Table 17</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rPr>
        <w:t>National + religious roles and national gay threat items, factor loadings for ESEM</w:t>
      </w:r>
    </w:p>
    <w:tbl>
      <w:tblPr>
        <w:tblStyle w:val="Table"/>
        <w:tblW w:w="3120" w:type="pct"/>
        <w:tblInd w:w="0" w:type="dxa"/>
        <w:tblLook w:val="07E0" w:firstRow="1" w:lastRow="1" w:firstColumn="1" w:lastColumn="1" w:noHBand="1" w:noVBand="1"/>
        <w:tblCaption w:val="Table: Factor Loadings"/>
      </w:tblPr>
      <w:tblGrid>
        <w:gridCol w:w="1294"/>
        <w:gridCol w:w="1188"/>
        <w:gridCol w:w="762"/>
        <w:gridCol w:w="705"/>
        <w:gridCol w:w="802"/>
        <w:gridCol w:w="762"/>
        <w:gridCol w:w="491"/>
      </w:tblGrid>
      <w:tr w:rsidR="00B37391" w:rsidRPr="0067249C" w14:paraId="38F1726E" w14:textId="77777777" w:rsidTr="00DD68F5">
        <w:tc>
          <w:tcPr>
            <w:tcW w:w="0" w:type="auto"/>
            <w:tcBorders>
              <w:top w:val="single" w:sz="4" w:space="0" w:color="auto"/>
              <w:bottom w:val="single" w:sz="4" w:space="0" w:color="auto"/>
            </w:tcBorders>
            <w:vAlign w:val="bottom"/>
            <w:hideMark/>
          </w:tcPr>
          <w:p w14:paraId="3B33CF99"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Latent Factor</w:t>
            </w:r>
          </w:p>
        </w:tc>
        <w:tc>
          <w:tcPr>
            <w:tcW w:w="0" w:type="auto"/>
            <w:tcBorders>
              <w:top w:val="single" w:sz="4" w:space="0" w:color="auto"/>
              <w:bottom w:val="single" w:sz="4" w:space="0" w:color="auto"/>
            </w:tcBorders>
            <w:vAlign w:val="bottom"/>
            <w:hideMark/>
          </w:tcPr>
          <w:p w14:paraId="4DAFED8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Indicator</w:t>
            </w:r>
          </w:p>
        </w:tc>
        <w:tc>
          <w:tcPr>
            <w:tcW w:w="0" w:type="auto"/>
            <w:tcBorders>
              <w:top w:val="single" w:sz="4" w:space="0" w:color="auto"/>
              <w:bottom w:val="single" w:sz="4" w:space="0" w:color="auto"/>
            </w:tcBorders>
            <w:vAlign w:val="bottom"/>
            <w:hideMark/>
          </w:tcPr>
          <w:p w14:paraId="71386926"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B</w:t>
            </w:r>
          </w:p>
        </w:tc>
        <w:tc>
          <w:tcPr>
            <w:tcW w:w="0" w:type="auto"/>
            <w:tcBorders>
              <w:top w:val="single" w:sz="4" w:space="0" w:color="auto"/>
              <w:bottom w:val="single" w:sz="4" w:space="0" w:color="auto"/>
            </w:tcBorders>
            <w:vAlign w:val="bottom"/>
            <w:hideMark/>
          </w:tcPr>
          <w:p w14:paraId="1C26C27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SE</w:t>
            </w:r>
          </w:p>
        </w:tc>
        <w:tc>
          <w:tcPr>
            <w:tcW w:w="0" w:type="auto"/>
            <w:tcBorders>
              <w:top w:val="single" w:sz="4" w:space="0" w:color="auto"/>
              <w:bottom w:val="single" w:sz="4" w:space="0" w:color="auto"/>
            </w:tcBorders>
            <w:vAlign w:val="bottom"/>
            <w:hideMark/>
          </w:tcPr>
          <w:p w14:paraId="15FF9CE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Z</w:t>
            </w:r>
          </w:p>
        </w:tc>
        <w:tc>
          <w:tcPr>
            <w:tcW w:w="0" w:type="auto"/>
            <w:tcBorders>
              <w:top w:val="single" w:sz="4" w:space="0" w:color="auto"/>
              <w:bottom w:val="single" w:sz="4" w:space="0" w:color="auto"/>
            </w:tcBorders>
            <w:vAlign w:val="bottom"/>
            <w:hideMark/>
          </w:tcPr>
          <w:p w14:paraId="0A33614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Beta</w:t>
            </w:r>
          </w:p>
        </w:tc>
        <w:tc>
          <w:tcPr>
            <w:tcW w:w="0" w:type="auto"/>
            <w:tcBorders>
              <w:top w:val="single" w:sz="4" w:space="0" w:color="auto"/>
              <w:bottom w:val="single" w:sz="4" w:space="0" w:color="auto"/>
            </w:tcBorders>
            <w:vAlign w:val="bottom"/>
            <w:hideMark/>
          </w:tcPr>
          <w:p w14:paraId="702790F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sig</w:t>
            </w:r>
          </w:p>
        </w:tc>
      </w:tr>
      <w:tr w:rsidR="00B37391" w:rsidRPr="0067249C" w14:paraId="376A8D73" w14:textId="77777777" w:rsidTr="00DD68F5">
        <w:tc>
          <w:tcPr>
            <w:tcW w:w="0" w:type="auto"/>
            <w:tcBorders>
              <w:top w:val="single" w:sz="4" w:space="0" w:color="auto"/>
            </w:tcBorders>
            <w:hideMark/>
          </w:tcPr>
          <w:p w14:paraId="21BFB4DD"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tcBorders>
              <w:top w:val="single" w:sz="4" w:space="0" w:color="auto"/>
            </w:tcBorders>
            <w:hideMark/>
          </w:tcPr>
          <w:p w14:paraId="528A4006"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w:t>
            </w:r>
          </w:p>
        </w:tc>
        <w:tc>
          <w:tcPr>
            <w:tcW w:w="0" w:type="auto"/>
            <w:tcBorders>
              <w:top w:val="single" w:sz="4" w:space="0" w:color="auto"/>
            </w:tcBorders>
            <w:hideMark/>
          </w:tcPr>
          <w:p w14:paraId="1CC719CC"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0.673</w:t>
            </w:r>
          </w:p>
        </w:tc>
        <w:tc>
          <w:tcPr>
            <w:tcW w:w="0" w:type="auto"/>
            <w:tcBorders>
              <w:top w:val="single" w:sz="4" w:space="0" w:color="auto"/>
            </w:tcBorders>
            <w:hideMark/>
          </w:tcPr>
          <w:p w14:paraId="1D35650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0.094</w:t>
            </w:r>
          </w:p>
        </w:tc>
        <w:tc>
          <w:tcPr>
            <w:tcW w:w="0" w:type="auto"/>
            <w:tcBorders>
              <w:top w:val="single" w:sz="4" w:space="0" w:color="auto"/>
            </w:tcBorders>
            <w:hideMark/>
          </w:tcPr>
          <w:p w14:paraId="24708C3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7.138</w:t>
            </w:r>
          </w:p>
        </w:tc>
        <w:tc>
          <w:tcPr>
            <w:tcW w:w="0" w:type="auto"/>
            <w:tcBorders>
              <w:top w:val="single" w:sz="4" w:space="0" w:color="auto"/>
            </w:tcBorders>
            <w:hideMark/>
          </w:tcPr>
          <w:p w14:paraId="0CBEE974"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0.438</w:t>
            </w:r>
          </w:p>
        </w:tc>
        <w:tc>
          <w:tcPr>
            <w:tcW w:w="0" w:type="auto"/>
            <w:tcBorders>
              <w:top w:val="single" w:sz="4" w:space="0" w:color="auto"/>
            </w:tcBorders>
            <w:hideMark/>
          </w:tcPr>
          <w:p w14:paraId="130EBCB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5071A123" w14:textId="77777777" w:rsidTr="00DD68F5">
        <w:tc>
          <w:tcPr>
            <w:tcW w:w="0" w:type="auto"/>
            <w:hideMark/>
          </w:tcPr>
          <w:p w14:paraId="0DC14DDF"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4BD5165D"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gaythreat2</w:t>
            </w:r>
          </w:p>
        </w:tc>
        <w:tc>
          <w:tcPr>
            <w:tcW w:w="0" w:type="auto"/>
            <w:hideMark/>
          </w:tcPr>
          <w:p w14:paraId="48C7CA06"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1.514</w:t>
            </w:r>
          </w:p>
        </w:tc>
        <w:tc>
          <w:tcPr>
            <w:tcW w:w="0" w:type="auto"/>
            <w:hideMark/>
          </w:tcPr>
          <w:p w14:paraId="339E12A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0.088</w:t>
            </w:r>
          </w:p>
        </w:tc>
        <w:tc>
          <w:tcPr>
            <w:tcW w:w="0" w:type="auto"/>
            <w:hideMark/>
          </w:tcPr>
          <w:p w14:paraId="523EA600"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17.201</w:t>
            </w:r>
          </w:p>
        </w:tc>
        <w:tc>
          <w:tcPr>
            <w:tcW w:w="0" w:type="auto"/>
            <w:hideMark/>
          </w:tcPr>
          <w:p w14:paraId="4873283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0.890</w:t>
            </w:r>
          </w:p>
        </w:tc>
        <w:tc>
          <w:tcPr>
            <w:tcW w:w="0" w:type="auto"/>
            <w:hideMark/>
          </w:tcPr>
          <w:p w14:paraId="04DA942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7F58740C" w14:textId="77777777" w:rsidTr="00DD68F5">
        <w:tc>
          <w:tcPr>
            <w:tcW w:w="0" w:type="auto"/>
            <w:hideMark/>
          </w:tcPr>
          <w:p w14:paraId="323F8BD0"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4AE38B1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gaythreat3</w:t>
            </w:r>
          </w:p>
        </w:tc>
        <w:tc>
          <w:tcPr>
            <w:tcW w:w="0" w:type="auto"/>
            <w:hideMark/>
          </w:tcPr>
          <w:p w14:paraId="165B0995"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1.529</w:t>
            </w:r>
          </w:p>
        </w:tc>
        <w:tc>
          <w:tcPr>
            <w:tcW w:w="0" w:type="auto"/>
            <w:hideMark/>
          </w:tcPr>
          <w:p w14:paraId="3D8B5D04"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0.093</w:t>
            </w:r>
          </w:p>
        </w:tc>
        <w:tc>
          <w:tcPr>
            <w:tcW w:w="0" w:type="auto"/>
            <w:hideMark/>
          </w:tcPr>
          <w:p w14:paraId="267C2BA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16.461</w:t>
            </w:r>
          </w:p>
        </w:tc>
        <w:tc>
          <w:tcPr>
            <w:tcW w:w="0" w:type="auto"/>
            <w:hideMark/>
          </w:tcPr>
          <w:p w14:paraId="04A3B7A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0.891</w:t>
            </w:r>
          </w:p>
        </w:tc>
        <w:tc>
          <w:tcPr>
            <w:tcW w:w="0" w:type="auto"/>
            <w:hideMark/>
          </w:tcPr>
          <w:p w14:paraId="17C86F09"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14424131" w14:textId="77777777" w:rsidTr="00DD68F5">
        <w:tc>
          <w:tcPr>
            <w:tcW w:w="0" w:type="auto"/>
            <w:hideMark/>
          </w:tcPr>
          <w:p w14:paraId="7F68F10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77F2D54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gaythreat4</w:t>
            </w:r>
          </w:p>
        </w:tc>
        <w:tc>
          <w:tcPr>
            <w:tcW w:w="0" w:type="auto"/>
            <w:hideMark/>
          </w:tcPr>
          <w:p w14:paraId="39ED193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1.389</w:t>
            </w:r>
          </w:p>
        </w:tc>
        <w:tc>
          <w:tcPr>
            <w:tcW w:w="0" w:type="auto"/>
            <w:hideMark/>
          </w:tcPr>
          <w:p w14:paraId="57ED997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0.064</w:t>
            </w:r>
          </w:p>
        </w:tc>
        <w:tc>
          <w:tcPr>
            <w:tcW w:w="0" w:type="auto"/>
            <w:hideMark/>
          </w:tcPr>
          <w:p w14:paraId="51254A70"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21.839</w:t>
            </w:r>
          </w:p>
        </w:tc>
        <w:tc>
          <w:tcPr>
            <w:tcW w:w="0" w:type="auto"/>
            <w:hideMark/>
          </w:tcPr>
          <w:p w14:paraId="1EA58D3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0.877</w:t>
            </w:r>
          </w:p>
        </w:tc>
        <w:tc>
          <w:tcPr>
            <w:tcW w:w="0" w:type="auto"/>
            <w:hideMark/>
          </w:tcPr>
          <w:p w14:paraId="502771B6"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030B7020" w14:textId="77777777" w:rsidTr="00DD68F5">
        <w:tc>
          <w:tcPr>
            <w:tcW w:w="0" w:type="auto"/>
            <w:hideMark/>
          </w:tcPr>
          <w:p w14:paraId="4CCBA1C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3B0968B7"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gaythreat5</w:t>
            </w:r>
          </w:p>
        </w:tc>
        <w:tc>
          <w:tcPr>
            <w:tcW w:w="0" w:type="auto"/>
            <w:hideMark/>
          </w:tcPr>
          <w:p w14:paraId="73031B2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-0.004</w:t>
            </w:r>
          </w:p>
        </w:tc>
        <w:tc>
          <w:tcPr>
            <w:tcW w:w="0" w:type="auto"/>
            <w:hideMark/>
          </w:tcPr>
          <w:p w14:paraId="5934BB5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0.005</w:t>
            </w:r>
          </w:p>
        </w:tc>
        <w:tc>
          <w:tcPr>
            <w:tcW w:w="0" w:type="auto"/>
            <w:hideMark/>
          </w:tcPr>
          <w:p w14:paraId="570410A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-0.827</w:t>
            </w:r>
          </w:p>
        </w:tc>
        <w:tc>
          <w:tcPr>
            <w:tcW w:w="0" w:type="auto"/>
            <w:hideMark/>
          </w:tcPr>
          <w:p w14:paraId="51FF05BF"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-0.003</w:t>
            </w:r>
          </w:p>
        </w:tc>
        <w:tc>
          <w:tcPr>
            <w:tcW w:w="0" w:type="auto"/>
          </w:tcPr>
          <w:p w14:paraId="3F8C43A2" w14:textId="77777777" w:rsidR="00B37391" w:rsidRPr="0067249C" w:rsidRDefault="00B37391" w:rsidP="00DD68F5">
            <w:pPr>
              <w:spacing w:after="0"/>
              <w:rPr>
                <w:rFonts w:ascii="Arial" w:hAnsi="Arial" w:cs="Times New Roman"/>
                <w:sz w:val="14"/>
                <w:szCs w:val="14"/>
              </w:rPr>
            </w:pPr>
          </w:p>
        </w:tc>
      </w:tr>
      <w:tr w:rsidR="00B37391" w:rsidRPr="0067249C" w14:paraId="65FB73B1" w14:textId="77777777" w:rsidTr="00DD68F5">
        <w:tc>
          <w:tcPr>
            <w:tcW w:w="0" w:type="auto"/>
            <w:hideMark/>
          </w:tcPr>
          <w:p w14:paraId="68D9400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717A6CE4"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gaythreat6</w:t>
            </w:r>
          </w:p>
        </w:tc>
        <w:tc>
          <w:tcPr>
            <w:tcW w:w="0" w:type="auto"/>
            <w:hideMark/>
          </w:tcPr>
          <w:p w14:paraId="00B04C96"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0.084</w:t>
            </w:r>
          </w:p>
        </w:tc>
        <w:tc>
          <w:tcPr>
            <w:tcW w:w="0" w:type="auto"/>
            <w:hideMark/>
          </w:tcPr>
          <w:p w14:paraId="0676BD3C"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0.108</w:t>
            </w:r>
          </w:p>
        </w:tc>
        <w:tc>
          <w:tcPr>
            <w:tcW w:w="0" w:type="auto"/>
            <w:hideMark/>
          </w:tcPr>
          <w:p w14:paraId="144656C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0.777</w:t>
            </w:r>
          </w:p>
        </w:tc>
        <w:tc>
          <w:tcPr>
            <w:tcW w:w="0" w:type="auto"/>
            <w:hideMark/>
          </w:tcPr>
          <w:p w14:paraId="697AF2AE"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0.055</w:t>
            </w:r>
          </w:p>
        </w:tc>
        <w:tc>
          <w:tcPr>
            <w:tcW w:w="0" w:type="auto"/>
          </w:tcPr>
          <w:p w14:paraId="2CBCE720" w14:textId="77777777" w:rsidR="00B37391" w:rsidRPr="0067249C" w:rsidRDefault="00B37391" w:rsidP="00DD68F5">
            <w:pPr>
              <w:spacing w:after="0"/>
              <w:rPr>
                <w:rFonts w:ascii="Arial" w:hAnsi="Arial" w:cs="Times New Roman"/>
                <w:sz w:val="14"/>
                <w:szCs w:val="14"/>
              </w:rPr>
            </w:pPr>
          </w:p>
        </w:tc>
      </w:tr>
      <w:tr w:rsidR="00B37391" w:rsidRPr="0067249C" w14:paraId="329197CE" w14:textId="77777777" w:rsidTr="00DD68F5">
        <w:tc>
          <w:tcPr>
            <w:tcW w:w="0" w:type="auto"/>
            <w:hideMark/>
          </w:tcPr>
          <w:p w14:paraId="7A92288F"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542AFF4B"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gaythreat7</w:t>
            </w:r>
          </w:p>
        </w:tc>
        <w:tc>
          <w:tcPr>
            <w:tcW w:w="0" w:type="auto"/>
            <w:hideMark/>
          </w:tcPr>
          <w:p w14:paraId="1090B824"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0.353</w:t>
            </w:r>
          </w:p>
        </w:tc>
        <w:tc>
          <w:tcPr>
            <w:tcW w:w="0" w:type="auto"/>
            <w:hideMark/>
          </w:tcPr>
          <w:p w14:paraId="1AF4F30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0.103</w:t>
            </w:r>
          </w:p>
        </w:tc>
        <w:tc>
          <w:tcPr>
            <w:tcW w:w="0" w:type="auto"/>
            <w:hideMark/>
          </w:tcPr>
          <w:p w14:paraId="421C24FD"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3.437</w:t>
            </w:r>
          </w:p>
        </w:tc>
        <w:tc>
          <w:tcPr>
            <w:tcW w:w="0" w:type="auto"/>
            <w:hideMark/>
          </w:tcPr>
          <w:p w14:paraId="4CC3E8C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0.202</w:t>
            </w:r>
          </w:p>
        </w:tc>
        <w:tc>
          <w:tcPr>
            <w:tcW w:w="0" w:type="auto"/>
            <w:hideMark/>
          </w:tcPr>
          <w:p w14:paraId="12C53511"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5B49F4FB" w14:textId="77777777" w:rsidTr="00DD68F5">
        <w:tc>
          <w:tcPr>
            <w:tcW w:w="0" w:type="auto"/>
            <w:hideMark/>
          </w:tcPr>
          <w:p w14:paraId="1679906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50A4AB36"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gaythreat8</w:t>
            </w:r>
          </w:p>
        </w:tc>
        <w:tc>
          <w:tcPr>
            <w:tcW w:w="0" w:type="auto"/>
            <w:hideMark/>
          </w:tcPr>
          <w:p w14:paraId="58490584"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0.683</w:t>
            </w:r>
          </w:p>
        </w:tc>
        <w:tc>
          <w:tcPr>
            <w:tcW w:w="0" w:type="auto"/>
            <w:hideMark/>
          </w:tcPr>
          <w:p w14:paraId="04657D10"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0.094</w:t>
            </w:r>
          </w:p>
        </w:tc>
        <w:tc>
          <w:tcPr>
            <w:tcW w:w="0" w:type="auto"/>
            <w:hideMark/>
          </w:tcPr>
          <w:p w14:paraId="447B75B3"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7.266</w:t>
            </w:r>
          </w:p>
        </w:tc>
        <w:tc>
          <w:tcPr>
            <w:tcW w:w="0" w:type="auto"/>
            <w:hideMark/>
          </w:tcPr>
          <w:p w14:paraId="4F5F384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0.506</w:t>
            </w:r>
          </w:p>
        </w:tc>
        <w:tc>
          <w:tcPr>
            <w:tcW w:w="0" w:type="auto"/>
            <w:hideMark/>
          </w:tcPr>
          <w:p w14:paraId="12FEFD59"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79E828BE" w14:textId="77777777" w:rsidTr="00DD68F5">
        <w:tc>
          <w:tcPr>
            <w:tcW w:w="0" w:type="auto"/>
            <w:hideMark/>
          </w:tcPr>
          <w:p w14:paraId="3F481D1F"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4C92033B"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gaythreat9</w:t>
            </w:r>
          </w:p>
        </w:tc>
        <w:tc>
          <w:tcPr>
            <w:tcW w:w="0" w:type="auto"/>
            <w:hideMark/>
          </w:tcPr>
          <w:p w14:paraId="1892C78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0.096</w:t>
            </w:r>
          </w:p>
        </w:tc>
        <w:tc>
          <w:tcPr>
            <w:tcW w:w="0" w:type="auto"/>
            <w:hideMark/>
          </w:tcPr>
          <w:p w14:paraId="51FD3865"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0.113</w:t>
            </w:r>
          </w:p>
        </w:tc>
        <w:tc>
          <w:tcPr>
            <w:tcW w:w="0" w:type="auto"/>
            <w:hideMark/>
          </w:tcPr>
          <w:p w14:paraId="7A6956ED"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0.854</w:t>
            </w:r>
          </w:p>
        </w:tc>
        <w:tc>
          <w:tcPr>
            <w:tcW w:w="0" w:type="auto"/>
            <w:hideMark/>
          </w:tcPr>
          <w:p w14:paraId="3638B2F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0.057</w:t>
            </w:r>
          </w:p>
        </w:tc>
        <w:tc>
          <w:tcPr>
            <w:tcW w:w="0" w:type="auto"/>
          </w:tcPr>
          <w:p w14:paraId="38359028" w14:textId="77777777" w:rsidR="00B37391" w:rsidRPr="0067249C" w:rsidRDefault="00B37391" w:rsidP="00DD68F5">
            <w:pPr>
              <w:spacing w:after="0"/>
              <w:rPr>
                <w:rFonts w:ascii="Arial" w:hAnsi="Arial" w:cs="Times New Roman"/>
                <w:sz w:val="14"/>
                <w:szCs w:val="14"/>
              </w:rPr>
            </w:pPr>
          </w:p>
        </w:tc>
      </w:tr>
      <w:tr w:rsidR="00B37391" w:rsidRPr="0067249C" w14:paraId="7A088D50" w14:textId="77777777" w:rsidTr="00DD68F5">
        <w:tc>
          <w:tcPr>
            <w:tcW w:w="0" w:type="auto"/>
            <w:hideMark/>
          </w:tcPr>
          <w:p w14:paraId="5A6FF589"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142B73FF"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gaythreat10</w:t>
            </w:r>
          </w:p>
        </w:tc>
        <w:tc>
          <w:tcPr>
            <w:tcW w:w="0" w:type="auto"/>
            <w:hideMark/>
          </w:tcPr>
          <w:p w14:paraId="620DAE5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-0.097</w:t>
            </w:r>
          </w:p>
        </w:tc>
        <w:tc>
          <w:tcPr>
            <w:tcW w:w="0" w:type="auto"/>
            <w:hideMark/>
          </w:tcPr>
          <w:p w14:paraId="41E61BFE"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0.101</w:t>
            </w:r>
          </w:p>
        </w:tc>
        <w:tc>
          <w:tcPr>
            <w:tcW w:w="0" w:type="auto"/>
            <w:hideMark/>
          </w:tcPr>
          <w:p w14:paraId="33CCB7B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-0.959</w:t>
            </w:r>
          </w:p>
        </w:tc>
        <w:tc>
          <w:tcPr>
            <w:tcW w:w="0" w:type="auto"/>
            <w:hideMark/>
          </w:tcPr>
          <w:p w14:paraId="4FAFC1A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-0.053</w:t>
            </w:r>
          </w:p>
        </w:tc>
        <w:tc>
          <w:tcPr>
            <w:tcW w:w="0" w:type="auto"/>
          </w:tcPr>
          <w:p w14:paraId="24A571B9" w14:textId="77777777" w:rsidR="00B37391" w:rsidRPr="0067249C" w:rsidRDefault="00B37391" w:rsidP="00DD68F5">
            <w:pPr>
              <w:spacing w:after="0"/>
              <w:rPr>
                <w:rFonts w:ascii="Arial" w:hAnsi="Arial" w:cs="Times New Roman"/>
                <w:sz w:val="14"/>
                <w:szCs w:val="14"/>
              </w:rPr>
            </w:pPr>
          </w:p>
        </w:tc>
      </w:tr>
      <w:tr w:rsidR="00B37391" w:rsidRPr="0067249C" w14:paraId="41F52284" w14:textId="77777777" w:rsidTr="00DD68F5">
        <w:tc>
          <w:tcPr>
            <w:tcW w:w="0" w:type="auto"/>
            <w:hideMark/>
          </w:tcPr>
          <w:p w14:paraId="35221E5D"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78F3A9A0"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gaythreat11</w:t>
            </w:r>
          </w:p>
        </w:tc>
        <w:tc>
          <w:tcPr>
            <w:tcW w:w="0" w:type="auto"/>
            <w:hideMark/>
          </w:tcPr>
          <w:p w14:paraId="36BF6925"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0.103</w:t>
            </w:r>
          </w:p>
        </w:tc>
        <w:tc>
          <w:tcPr>
            <w:tcW w:w="0" w:type="auto"/>
            <w:hideMark/>
          </w:tcPr>
          <w:p w14:paraId="68317A3E"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0.099</w:t>
            </w:r>
          </w:p>
        </w:tc>
        <w:tc>
          <w:tcPr>
            <w:tcW w:w="0" w:type="auto"/>
            <w:hideMark/>
          </w:tcPr>
          <w:p w14:paraId="4D2B998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1.040</w:t>
            </w:r>
          </w:p>
        </w:tc>
        <w:tc>
          <w:tcPr>
            <w:tcW w:w="0" w:type="auto"/>
            <w:hideMark/>
          </w:tcPr>
          <w:p w14:paraId="1CACC2CE"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0.060</w:t>
            </w:r>
          </w:p>
        </w:tc>
        <w:tc>
          <w:tcPr>
            <w:tcW w:w="0" w:type="auto"/>
          </w:tcPr>
          <w:p w14:paraId="2ABA239E" w14:textId="77777777" w:rsidR="00B37391" w:rsidRPr="0067249C" w:rsidRDefault="00B37391" w:rsidP="00DD68F5">
            <w:pPr>
              <w:spacing w:after="0"/>
              <w:rPr>
                <w:rFonts w:ascii="Arial" w:hAnsi="Arial" w:cs="Times New Roman"/>
                <w:sz w:val="14"/>
                <w:szCs w:val="14"/>
              </w:rPr>
            </w:pPr>
          </w:p>
        </w:tc>
      </w:tr>
      <w:tr w:rsidR="00B37391" w:rsidRPr="0067249C" w14:paraId="74C259DD" w14:textId="77777777" w:rsidTr="00DD68F5">
        <w:tc>
          <w:tcPr>
            <w:tcW w:w="0" w:type="auto"/>
            <w:hideMark/>
          </w:tcPr>
          <w:p w14:paraId="7439EBAE"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6D13683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gaythreat12</w:t>
            </w:r>
          </w:p>
        </w:tc>
        <w:tc>
          <w:tcPr>
            <w:tcW w:w="0" w:type="auto"/>
            <w:hideMark/>
          </w:tcPr>
          <w:p w14:paraId="1C922FD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0.055</w:t>
            </w:r>
          </w:p>
        </w:tc>
        <w:tc>
          <w:tcPr>
            <w:tcW w:w="0" w:type="auto"/>
            <w:hideMark/>
          </w:tcPr>
          <w:p w14:paraId="2F4242E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0.113</w:t>
            </w:r>
          </w:p>
        </w:tc>
        <w:tc>
          <w:tcPr>
            <w:tcW w:w="0" w:type="auto"/>
            <w:hideMark/>
          </w:tcPr>
          <w:p w14:paraId="1C0DF5DC"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0.488</w:t>
            </w:r>
          </w:p>
        </w:tc>
        <w:tc>
          <w:tcPr>
            <w:tcW w:w="0" w:type="auto"/>
            <w:hideMark/>
          </w:tcPr>
          <w:p w14:paraId="5E9DAD25"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0.030</w:t>
            </w:r>
          </w:p>
        </w:tc>
        <w:tc>
          <w:tcPr>
            <w:tcW w:w="0" w:type="auto"/>
          </w:tcPr>
          <w:p w14:paraId="6208556E" w14:textId="77777777" w:rsidR="00B37391" w:rsidRPr="0067249C" w:rsidRDefault="00B37391" w:rsidP="00DD68F5">
            <w:pPr>
              <w:spacing w:after="0"/>
              <w:rPr>
                <w:rFonts w:ascii="Arial" w:hAnsi="Arial" w:cs="Times New Roman"/>
                <w:sz w:val="14"/>
                <w:szCs w:val="14"/>
              </w:rPr>
            </w:pPr>
          </w:p>
        </w:tc>
      </w:tr>
      <w:tr w:rsidR="00B37391" w:rsidRPr="0067249C" w14:paraId="24854CBC" w14:textId="77777777" w:rsidTr="00DD68F5">
        <w:tc>
          <w:tcPr>
            <w:tcW w:w="0" w:type="auto"/>
            <w:hideMark/>
          </w:tcPr>
          <w:p w14:paraId="5EFE6B9E"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617381A9"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gaythreat13</w:t>
            </w:r>
          </w:p>
        </w:tc>
        <w:tc>
          <w:tcPr>
            <w:tcW w:w="0" w:type="auto"/>
            <w:hideMark/>
          </w:tcPr>
          <w:p w14:paraId="27421480"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0.997</w:t>
            </w:r>
          </w:p>
        </w:tc>
        <w:tc>
          <w:tcPr>
            <w:tcW w:w="0" w:type="auto"/>
            <w:hideMark/>
          </w:tcPr>
          <w:p w14:paraId="2D193FC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0.088</w:t>
            </w:r>
          </w:p>
        </w:tc>
        <w:tc>
          <w:tcPr>
            <w:tcW w:w="0" w:type="auto"/>
            <w:hideMark/>
          </w:tcPr>
          <w:p w14:paraId="3CAF8D0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11.326</w:t>
            </w:r>
          </w:p>
        </w:tc>
        <w:tc>
          <w:tcPr>
            <w:tcW w:w="0" w:type="auto"/>
            <w:hideMark/>
          </w:tcPr>
          <w:p w14:paraId="35C13A8D"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0.580</w:t>
            </w:r>
          </w:p>
        </w:tc>
        <w:tc>
          <w:tcPr>
            <w:tcW w:w="0" w:type="auto"/>
            <w:hideMark/>
          </w:tcPr>
          <w:p w14:paraId="50F00F3C"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36AC5F47" w14:textId="77777777" w:rsidTr="00DD68F5">
        <w:tc>
          <w:tcPr>
            <w:tcW w:w="0" w:type="auto"/>
            <w:hideMark/>
          </w:tcPr>
          <w:p w14:paraId="28DD9D44"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58E712CB"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gaythreat14</w:t>
            </w:r>
          </w:p>
        </w:tc>
        <w:tc>
          <w:tcPr>
            <w:tcW w:w="0" w:type="auto"/>
            <w:hideMark/>
          </w:tcPr>
          <w:p w14:paraId="33C8CE76"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-0.118</w:t>
            </w:r>
          </w:p>
        </w:tc>
        <w:tc>
          <w:tcPr>
            <w:tcW w:w="0" w:type="auto"/>
            <w:hideMark/>
          </w:tcPr>
          <w:p w14:paraId="39A5611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0.110</w:t>
            </w:r>
          </w:p>
        </w:tc>
        <w:tc>
          <w:tcPr>
            <w:tcW w:w="0" w:type="auto"/>
            <w:hideMark/>
          </w:tcPr>
          <w:p w14:paraId="188B134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-1.074</w:t>
            </w:r>
          </w:p>
        </w:tc>
        <w:tc>
          <w:tcPr>
            <w:tcW w:w="0" w:type="auto"/>
            <w:hideMark/>
          </w:tcPr>
          <w:p w14:paraId="2A6FC67D"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-0.062</w:t>
            </w:r>
          </w:p>
        </w:tc>
        <w:tc>
          <w:tcPr>
            <w:tcW w:w="0" w:type="auto"/>
          </w:tcPr>
          <w:p w14:paraId="1D1E83A0" w14:textId="77777777" w:rsidR="00B37391" w:rsidRPr="0067249C" w:rsidRDefault="00B37391" w:rsidP="00DD68F5">
            <w:pPr>
              <w:spacing w:after="0"/>
              <w:rPr>
                <w:rFonts w:ascii="Arial" w:hAnsi="Arial" w:cs="Times New Roman"/>
                <w:sz w:val="14"/>
                <w:szCs w:val="14"/>
              </w:rPr>
            </w:pPr>
          </w:p>
        </w:tc>
      </w:tr>
      <w:tr w:rsidR="00B37391" w:rsidRPr="0067249C" w14:paraId="0AFD694E" w14:textId="77777777" w:rsidTr="00DD68F5">
        <w:tc>
          <w:tcPr>
            <w:tcW w:w="0" w:type="auto"/>
            <w:hideMark/>
          </w:tcPr>
          <w:p w14:paraId="0DCFEB95"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7C8D5CDC"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gaythreat15</w:t>
            </w:r>
          </w:p>
        </w:tc>
        <w:tc>
          <w:tcPr>
            <w:tcW w:w="0" w:type="auto"/>
            <w:hideMark/>
          </w:tcPr>
          <w:p w14:paraId="56306AC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0.003</w:t>
            </w:r>
          </w:p>
        </w:tc>
        <w:tc>
          <w:tcPr>
            <w:tcW w:w="0" w:type="auto"/>
            <w:hideMark/>
          </w:tcPr>
          <w:p w14:paraId="1A7DC5C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0.019</w:t>
            </w:r>
          </w:p>
        </w:tc>
        <w:tc>
          <w:tcPr>
            <w:tcW w:w="0" w:type="auto"/>
            <w:hideMark/>
          </w:tcPr>
          <w:p w14:paraId="66199A44"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0.175</w:t>
            </w:r>
          </w:p>
        </w:tc>
        <w:tc>
          <w:tcPr>
            <w:tcW w:w="0" w:type="auto"/>
            <w:hideMark/>
          </w:tcPr>
          <w:p w14:paraId="7F401245"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0.002</w:t>
            </w:r>
          </w:p>
        </w:tc>
        <w:tc>
          <w:tcPr>
            <w:tcW w:w="0" w:type="auto"/>
          </w:tcPr>
          <w:p w14:paraId="5809CCAA" w14:textId="77777777" w:rsidR="00B37391" w:rsidRPr="0067249C" w:rsidRDefault="00B37391" w:rsidP="00DD68F5">
            <w:pPr>
              <w:spacing w:after="0"/>
              <w:rPr>
                <w:rFonts w:ascii="Arial" w:hAnsi="Arial" w:cs="Times New Roman"/>
                <w:sz w:val="14"/>
                <w:szCs w:val="14"/>
              </w:rPr>
            </w:pPr>
          </w:p>
        </w:tc>
      </w:tr>
      <w:tr w:rsidR="00B37391" w:rsidRPr="0067249C" w14:paraId="024CA4A2" w14:textId="77777777" w:rsidTr="00DD68F5">
        <w:tc>
          <w:tcPr>
            <w:tcW w:w="0" w:type="auto"/>
            <w:hideMark/>
          </w:tcPr>
          <w:p w14:paraId="36BD9D1E"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f1</w:t>
            </w:r>
          </w:p>
        </w:tc>
        <w:tc>
          <w:tcPr>
            <w:tcW w:w="0" w:type="auto"/>
            <w:hideMark/>
          </w:tcPr>
          <w:p w14:paraId="23416230"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gaythreat16</w:t>
            </w:r>
          </w:p>
        </w:tc>
        <w:tc>
          <w:tcPr>
            <w:tcW w:w="0" w:type="auto"/>
            <w:hideMark/>
          </w:tcPr>
          <w:p w14:paraId="1E60A08F"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0.423</w:t>
            </w:r>
          </w:p>
        </w:tc>
        <w:tc>
          <w:tcPr>
            <w:tcW w:w="0" w:type="auto"/>
            <w:hideMark/>
          </w:tcPr>
          <w:p w14:paraId="7BFC4E9C"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0.085</w:t>
            </w:r>
          </w:p>
        </w:tc>
        <w:tc>
          <w:tcPr>
            <w:tcW w:w="0" w:type="auto"/>
            <w:hideMark/>
          </w:tcPr>
          <w:p w14:paraId="1960AD83"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4.969</w:t>
            </w:r>
          </w:p>
        </w:tc>
        <w:tc>
          <w:tcPr>
            <w:tcW w:w="0" w:type="auto"/>
            <w:hideMark/>
          </w:tcPr>
          <w:p w14:paraId="2CED313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0.352</w:t>
            </w:r>
          </w:p>
        </w:tc>
        <w:tc>
          <w:tcPr>
            <w:tcW w:w="0" w:type="auto"/>
            <w:hideMark/>
          </w:tcPr>
          <w:p w14:paraId="2285CE6B"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1D12933D" w14:textId="77777777" w:rsidTr="00DD68F5">
        <w:tc>
          <w:tcPr>
            <w:tcW w:w="0" w:type="auto"/>
            <w:hideMark/>
          </w:tcPr>
          <w:p w14:paraId="51549273"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34831714"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w:t>
            </w:r>
          </w:p>
        </w:tc>
        <w:tc>
          <w:tcPr>
            <w:tcW w:w="0" w:type="auto"/>
            <w:hideMark/>
          </w:tcPr>
          <w:p w14:paraId="241927D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0.289</w:t>
            </w:r>
          </w:p>
        </w:tc>
        <w:tc>
          <w:tcPr>
            <w:tcW w:w="0" w:type="auto"/>
            <w:hideMark/>
          </w:tcPr>
          <w:p w14:paraId="741956B0"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0.081</w:t>
            </w:r>
          </w:p>
        </w:tc>
        <w:tc>
          <w:tcPr>
            <w:tcW w:w="0" w:type="auto"/>
            <w:hideMark/>
          </w:tcPr>
          <w:p w14:paraId="0B1F8F0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3.573</w:t>
            </w:r>
          </w:p>
        </w:tc>
        <w:tc>
          <w:tcPr>
            <w:tcW w:w="0" w:type="auto"/>
            <w:hideMark/>
          </w:tcPr>
          <w:p w14:paraId="54BDF6F3"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0.188</w:t>
            </w:r>
          </w:p>
        </w:tc>
        <w:tc>
          <w:tcPr>
            <w:tcW w:w="0" w:type="auto"/>
            <w:hideMark/>
          </w:tcPr>
          <w:p w14:paraId="16B79D19"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6FB40C60" w14:textId="77777777" w:rsidTr="00DD68F5">
        <w:tc>
          <w:tcPr>
            <w:tcW w:w="0" w:type="auto"/>
            <w:hideMark/>
          </w:tcPr>
          <w:p w14:paraId="6CA745C0"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682BD899"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gaythreat2</w:t>
            </w:r>
          </w:p>
        </w:tc>
        <w:tc>
          <w:tcPr>
            <w:tcW w:w="0" w:type="auto"/>
            <w:hideMark/>
          </w:tcPr>
          <w:p w14:paraId="75215D8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-0.030</w:t>
            </w:r>
          </w:p>
        </w:tc>
        <w:tc>
          <w:tcPr>
            <w:tcW w:w="0" w:type="auto"/>
            <w:hideMark/>
          </w:tcPr>
          <w:p w14:paraId="1C0E6FE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0.092</w:t>
            </w:r>
          </w:p>
        </w:tc>
        <w:tc>
          <w:tcPr>
            <w:tcW w:w="0" w:type="auto"/>
            <w:hideMark/>
          </w:tcPr>
          <w:p w14:paraId="70E85CB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-0.327</w:t>
            </w:r>
          </w:p>
        </w:tc>
        <w:tc>
          <w:tcPr>
            <w:tcW w:w="0" w:type="auto"/>
            <w:hideMark/>
          </w:tcPr>
          <w:p w14:paraId="1D39CA3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-0.018</w:t>
            </w:r>
          </w:p>
        </w:tc>
        <w:tc>
          <w:tcPr>
            <w:tcW w:w="0" w:type="auto"/>
          </w:tcPr>
          <w:p w14:paraId="4D0FBC35" w14:textId="77777777" w:rsidR="00B37391" w:rsidRPr="0067249C" w:rsidRDefault="00B37391" w:rsidP="00DD68F5">
            <w:pPr>
              <w:spacing w:after="0"/>
              <w:rPr>
                <w:rFonts w:ascii="Arial" w:hAnsi="Arial" w:cs="Times New Roman"/>
                <w:sz w:val="14"/>
                <w:szCs w:val="14"/>
              </w:rPr>
            </w:pPr>
          </w:p>
        </w:tc>
      </w:tr>
      <w:tr w:rsidR="00B37391" w:rsidRPr="0067249C" w14:paraId="7051ED95" w14:textId="77777777" w:rsidTr="00DD68F5">
        <w:tc>
          <w:tcPr>
            <w:tcW w:w="0" w:type="auto"/>
            <w:hideMark/>
          </w:tcPr>
          <w:p w14:paraId="694BB7E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18DA406E"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gaythreat3</w:t>
            </w:r>
          </w:p>
        </w:tc>
        <w:tc>
          <w:tcPr>
            <w:tcW w:w="0" w:type="auto"/>
            <w:hideMark/>
          </w:tcPr>
          <w:p w14:paraId="07E681F3"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-0.018</w:t>
            </w:r>
          </w:p>
        </w:tc>
        <w:tc>
          <w:tcPr>
            <w:tcW w:w="0" w:type="auto"/>
            <w:hideMark/>
          </w:tcPr>
          <w:p w14:paraId="3113ED6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0.090</w:t>
            </w:r>
          </w:p>
        </w:tc>
        <w:tc>
          <w:tcPr>
            <w:tcW w:w="0" w:type="auto"/>
            <w:hideMark/>
          </w:tcPr>
          <w:p w14:paraId="6487E6CE"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-0.197</w:t>
            </w:r>
          </w:p>
        </w:tc>
        <w:tc>
          <w:tcPr>
            <w:tcW w:w="0" w:type="auto"/>
            <w:hideMark/>
          </w:tcPr>
          <w:p w14:paraId="4CAE4ADF"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-0.010</w:t>
            </w:r>
          </w:p>
        </w:tc>
        <w:tc>
          <w:tcPr>
            <w:tcW w:w="0" w:type="auto"/>
          </w:tcPr>
          <w:p w14:paraId="557B2547" w14:textId="77777777" w:rsidR="00B37391" w:rsidRPr="0067249C" w:rsidRDefault="00B37391" w:rsidP="00DD68F5">
            <w:pPr>
              <w:spacing w:after="0"/>
              <w:rPr>
                <w:rFonts w:ascii="Arial" w:hAnsi="Arial" w:cs="Times New Roman"/>
                <w:sz w:val="14"/>
                <w:szCs w:val="14"/>
              </w:rPr>
            </w:pPr>
          </w:p>
        </w:tc>
      </w:tr>
      <w:tr w:rsidR="00B37391" w:rsidRPr="0067249C" w14:paraId="7227F722" w14:textId="77777777" w:rsidTr="00DD68F5">
        <w:tc>
          <w:tcPr>
            <w:tcW w:w="0" w:type="auto"/>
            <w:hideMark/>
          </w:tcPr>
          <w:p w14:paraId="12145056"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305AB99A"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gaythreat4</w:t>
            </w:r>
          </w:p>
        </w:tc>
        <w:tc>
          <w:tcPr>
            <w:tcW w:w="0" w:type="auto"/>
            <w:hideMark/>
          </w:tcPr>
          <w:p w14:paraId="238F11ED"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0.065</w:t>
            </w:r>
          </w:p>
        </w:tc>
        <w:tc>
          <w:tcPr>
            <w:tcW w:w="0" w:type="auto"/>
            <w:hideMark/>
          </w:tcPr>
          <w:p w14:paraId="42AF87C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0.081</w:t>
            </w:r>
          </w:p>
        </w:tc>
        <w:tc>
          <w:tcPr>
            <w:tcW w:w="0" w:type="auto"/>
            <w:hideMark/>
          </w:tcPr>
          <w:p w14:paraId="62F9304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0.798</w:t>
            </w:r>
          </w:p>
        </w:tc>
        <w:tc>
          <w:tcPr>
            <w:tcW w:w="0" w:type="auto"/>
            <w:hideMark/>
          </w:tcPr>
          <w:p w14:paraId="0CBE73E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0.041</w:t>
            </w:r>
          </w:p>
        </w:tc>
        <w:tc>
          <w:tcPr>
            <w:tcW w:w="0" w:type="auto"/>
          </w:tcPr>
          <w:p w14:paraId="017149C7" w14:textId="77777777" w:rsidR="00B37391" w:rsidRPr="0067249C" w:rsidRDefault="00B37391" w:rsidP="00DD68F5">
            <w:pPr>
              <w:spacing w:after="0"/>
              <w:rPr>
                <w:rFonts w:ascii="Arial" w:hAnsi="Arial" w:cs="Times New Roman"/>
                <w:sz w:val="14"/>
                <w:szCs w:val="14"/>
              </w:rPr>
            </w:pPr>
          </w:p>
        </w:tc>
      </w:tr>
      <w:tr w:rsidR="00B37391" w:rsidRPr="0067249C" w14:paraId="19ACE076" w14:textId="77777777" w:rsidTr="00DD68F5">
        <w:tc>
          <w:tcPr>
            <w:tcW w:w="0" w:type="auto"/>
            <w:hideMark/>
          </w:tcPr>
          <w:p w14:paraId="0240DB20"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0D231EBD"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gaythreat5</w:t>
            </w:r>
          </w:p>
        </w:tc>
        <w:tc>
          <w:tcPr>
            <w:tcW w:w="0" w:type="auto"/>
            <w:hideMark/>
          </w:tcPr>
          <w:p w14:paraId="175EF06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0.710</w:t>
            </w:r>
          </w:p>
        </w:tc>
        <w:tc>
          <w:tcPr>
            <w:tcW w:w="0" w:type="auto"/>
            <w:hideMark/>
          </w:tcPr>
          <w:p w14:paraId="3039BC03"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0.081</w:t>
            </w:r>
          </w:p>
        </w:tc>
        <w:tc>
          <w:tcPr>
            <w:tcW w:w="0" w:type="auto"/>
            <w:hideMark/>
          </w:tcPr>
          <w:p w14:paraId="31EE7B7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8.716</w:t>
            </w:r>
          </w:p>
        </w:tc>
        <w:tc>
          <w:tcPr>
            <w:tcW w:w="0" w:type="auto"/>
            <w:hideMark/>
          </w:tcPr>
          <w:p w14:paraId="25029706"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0.460</w:t>
            </w:r>
          </w:p>
        </w:tc>
        <w:tc>
          <w:tcPr>
            <w:tcW w:w="0" w:type="auto"/>
            <w:hideMark/>
          </w:tcPr>
          <w:p w14:paraId="6F6891C3"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48230304" w14:textId="77777777" w:rsidTr="00DD68F5">
        <w:tc>
          <w:tcPr>
            <w:tcW w:w="0" w:type="auto"/>
            <w:hideMark/>
          </w:tcPr>
          <w:p w14:paraId="182BDF45"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662109B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gaythreat6</w:t>
            </w:r>
          </w:p>
        </w:tc>
        <w:tc>
          <w:tcPr>
            <w:tcW w:w="0" w:type="auto"/>
            <w:hideMark/>
          </w:tcPr>
          <w:p w14:paraId="1C7EC5C4"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0.744</w:t>
            </w:r>
          </w:p>
        </w:tc>
        <w:tc>
          <w:tcPr>
            <w:tcW w:w="0" w:type="auto"/>
            <w:hideMark/>
          </w:tcPr>
          <w:p w14:paraId="4675B596"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0.090</w:t>
            </w:r>
          </w:p>
        </w:tc>
        <w:tc>
          <w:tcPr>
            <w:tcW w:w="0" w:type="auto"/>
            <w:hideMark/>
          </w:tcPr>
          <w:p w14:paraId="2CC41CF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8.255</w:t>
            </w:r>
          </w:p>
        </w:tc>
        <w:tc>
          <w:tcPr>
            <w:tcW w:w="0" w:type="auto"/>
            <w:hideMark/>
          </w:tcPr>
          <w:p w14:paraId="7A98625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0.494</w:t>
            </w:r>
          </w:p>
        </w:tc>
        <w:tc>
          <w:tcPr>
            <w:tcW w:w="0" w:type="auto"/>
            <w:hideMark/>
          </w:tcPr>
          <w:p w14:paraId="43023E76"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02B2FA15" w14:textId="77777777" w:rsidTr="00DD68F5">
        <w:tc>
          <w:tcPr>
            <w:tcW w:w="0" w:type="auto"/>
            <w:hideMark/>
          </w:tcPr>
          <w:p w14:paraId="02379B9B"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2A59330C"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gaythreat7</w:t>
            </w:r>
          </w:p>
        </w:tc>
        <w:tc>
          <w:tcPr>
            <w:tcW w:w="0" w:type="auto"/>
            <w:hideMark/>
          </w:tcPr>
          <w:p w14:paraId="3B080D8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0.091</w:t>
            </w:r>
          </w:p>
        </w:tc>
        <w:tc>
          <w:tcPr>
            <w:tcW w:w="0" w:type="auto"/>
            <w:hideMark/>
          </w:tcPr>
          <w:p w14:paraId="3EFAFCE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0.095</w:t>
            </w:r>
          </w:p>
        </w:tc>
        <w:tc>
          <w:tcPr>
            <w:tcW w:w="0" w:type="auto"/>
            <w:hideMark/>
          </w:tcPr>
          <w:p w14:paraId="3DC5317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0.954</w:t>
            </w:r>
          </w:p>
        </w:tc>
        <w:tc>
          <w:tcPr>
            <w:tcW w:w="0" w:type="auto"/>
            <w:hideMark/>
          </w:tcPr>
          <w:p w14:paraId="51076C4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0.052</w:t>
            </w:r>
          </w:p>
        </w:tc>
        <w:tc>
          <w:tcPr>
            <w:tcW w:w="0" w:type="auto"/>
          </w:tcPr>
          <w:p w14:paraId="24D10B80" w14:textId="77777777" w:rsidR="00B37391" w:rsidRPr="0067249C" w:rsidRDefault="00B37391" w:rsidP="00DD68F5">
            <w:pPr>
              <w:spacing w:after="0"/>
              <w:rPr>
                <w:rFonts w:ascii="Arial" w:hAnsi="Arial" w:cs="Times New Roman"/>
                <w:sz w:val="14"/>
                <w:szCs w:val="14"/>
              </w:rPr>
            </w:pPr>
          </w:p>
        </w:tc>
      </w:tr>
      <w:tr w:rsidR="00B37391" w:rsidRPr="0067249C" w14:paraId="3F7A2433" w14:textId="77777777" w:rsidTr="00DD68F5">
        <w:tc>
          <w:tcPr>
            <w:tcW w:w="0" w:type="auto"/>
            <w:hideMark/>
          </w:tcPr>
          <w:p w14:paraId="27309D2B"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0F0A548A"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gaythreat8</w:t>
            </w:r>
          </w:p>
        </w:tc>
        <w:tc>
          <w:tcPr>
            <w:tcW w:w="0" w:type="auto"/>
            <w:hideMark/>
          </w:tcPr>
          <w:p w14:paraId="1A59FB6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0.632</w:t>
            </w:r>
          </w:p>
        </w:tc>
        <w:tc>
          <w:tcPr>
            <w:tcW w:w="0" w:type="auto"/>
            <w:hideMark/>
          </w:tcPr>
          <w:p w14:paraId="090EDDB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0.080</w:t>
            </w:r>
          </w:p>
        </w:tc>
        <w:tc>
          <w:tcPr>
            <w:tcW w:w="0" w:type="auto"/>
            <w:hideMark/>
          </w:tcPr>
          <w:p w14:paraId="1A5C5E8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7.925</w:t>
            </w:r>
          </w:p>
        </w:tc>
        <w:tc>
          <w:tcPr>
            <w:tcW w:w="0" w:type="auto"/>
            <w:hideMark/>
          </w:tcPr>
          <w:p w14:paraId="64A3C2A6"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0.469</w:t>
            </w:r>
          </w:p>
        </w:tc>
        <w:tc>
          <w:tcPr>
            <w:tcW w:w="0" w:type="auto"/>
            <w:hideMark/>
          </w:tcPr>
          <w:p w14:paraId="796F576F"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5CE74FAB" w14:textId="77777777" w:rsidTr="00DD68F5">
        <w:tc>
          <w:tcPr>
            <w:tcW w:w="0" w:type="auto"/>
            <w:hideMark/>
          </w:tcPr>
          <w:p w14:paraId="4BCBA180"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5DFF97B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gaythreat9</w:t>
            </w:r>
          </w:p>
        </w:tc>
        <w:tc>
          <w:tcPr>
            <w:tcW w:w="0" w:type="auto"/>
            <w:hideMark/>
          </w:tcPr>
          <w:p w14:paraId="316B6C9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0.073</w:t>
            </w:r>
          </w:p>
        </w:tc>
        <w:tc>
          <w:tcPr>
            <w:tcW w:w="0" w:type="auto"/>
            <w:hideMark/>
          </w:tcPr>
          <w:p w14:paraId="0131D066"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0.103</w:t>
            </w:r>
          </w:p>
        </w:tc>
        <w:tc>
          <w:tcPr>
            <w:tcW w:w="0" w:type="auto"/>
            <w:hideMark/>
          </w:tcPr>
          <w:p w14:paraId="6F148FF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0.707</w:t>
            </w:r>
          </w:p>
        </w:tc>
        <w:tc>
          <w:tcPr>
            <w:tcW w:w="0" w:type="auto"/>
            <w:hideMark/>
          </w:tcPr>
          <w:p w14:paraId="02E4492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0.043</w:t>
            </w:r>
          </w:p>
        </w:tc>
        <w:tc>
          <w:tcPr>
            <w:tcW w:w="0" w:type="auto"/>
          </w:tcPr>
          <w:p w14:paraId="0AD65E2B" w14:textId="77777777" w:rsidR="00B37391" w:rsidRPr="0067249C" w:rsidRDefault="00B37391" w:rsidP="00DD68F5">
            <w:pPr>
              <w:spacing w:after="0"/>
              <w:rPr>
                <w:rFonts w:ascii="Arial" w:hAnsi="Arial" w:cs="Times New Roman"/>
                <w:sz w:val="14"/>
                <w:szCs w:val="14"/>
              </w:rPr>
            </w:pPr>
          </w:p>
        </w:tc>
      </w:tr>
      <w:tr w:rsidR="00B37391" w:rsidRPr="0067249C" w14:paraId="0FF75A7C" w14:textId="77777777" w:rsidTr="00DD68F5">
        <w:tc>
          <w:tcPr>
            <w:tcW w:w="0" w:type="auto"/>
            <w:hideMark/>
          </w:tcPr>
          <w:p w14:paraId="30E83EDC"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58C0501E"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gaythreat10</w:t>
            </w:r>
          </w:p>
        </w:tc>
        <w:tc>
          <w:tcPr>
            <w:tcW w:w="0" w:type="auto"/>
            <w:hideMark/>
          </w:tcPr>
          <w:p w14:paraId="64CE72B3"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0.391</w:t>
            </w:r>
          </w:p>
        </w:tc>
        <w:tc>
          <w:tcPr>
            <w:tcW w:w="0" w:type="auto"/>
            <w:hideMark/>
          </w:tcPr>
          <w:p w14:paraId="5F133B2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0.085</w:t>
            </w:r>
          </w:p>
        </w:tc>
        <w:tc>
          <w:tcPr>
            <w:tcW w:w="0" w:type="auto"/>
            <w:hideMark/>
          </w:tcPr>
          <w:p w14:paraId="7FD055B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4.590</w:t>
            </w:r>
          </w:p>
        </w:tc>
        <w:tc>
          <w:tcPr>
            <w:tcW w:w="0" w:type="auto"/>
            <w:hideMark/>
          </w:tcPr>
          <w:p w14:paraId="76759A4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0.214</w:t>
            </w:r>
          </w:p>
        </w:tc>
        <w:tc>
          <w:tcPr>
            <w:tcW w:w="0" w:type="auto"/>
            <w:hideMark/>
          </w:tcPr>
          <w:p w14:paraId="18ABC027"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42E79B5E" w14:textId="77777777" w:rsidTr="00DD68F5">
        <w:tc>
          <w:tcPr>
            <w:tcW w:w="0" w:type="auto"/>
            <w:hideMark/>
          </w:tcPr>
          <w:p w14:paraId="1F56F10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6568A8C6"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gaythreat11</w:t>
            </w:r>
          </w:p>
        </w:tc>
        <w:tc>
          <w:tcPr>
            <w:tcW w:w="0" w:type="auto"/>
            <w:hideMark/>
          </w:tcPr>
          <w:p w14:paraId="7B1FA5F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0.191</w:t>
            </w:r>
          </w:p>
        </w:tc>
        <w:tc>
          <w:tcPr>
            <w:tcW w:w="0" w:type="auto"/>
            <w:hideMark/>
          </w:tcPr>
          <w:p w14:paraId="082F067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0.083</w:t>
            </w:r>
          </w:p>
        </w:tc>
        <w:tc>
          <w:tcPr>
            <w:tcW w:w="0" w:type="auto"/>
            <w:hideMark/>
          </w:tcPr>
          <w:p w14:paraId="0F17E850"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2.308</w:t>
            </w:r>
          </w:p>
        </w:tc>
        <w:tc>
          <w:tcPr>
            <w:tcW w:w="0" w:type="auto"/>
            <w:hideMark/>
          </w:tcPr>
          <w:p w14:paraId="2337F9D0"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0.111</w:t>
            </w:r>
          </w:p>
        </w:tc>
        <w:tc>
          <w:tcPr>
            <w:tcW w:w="0" w:type="auto"/>
            <w:hideMark/>
          </w:tcPr>
          <w:p w14:paraId="3577759B"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41DC228B" w14:textId="77777777" w:rsidTr="00DD68F5">
        <w:tc>
          <w:tcPr>
            <w:tcW w:w="0" w:type="auto"/>
            <w:hideMark/>
          </w:tcPr>
          <w:p w14:paraId="4A4039BE"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1CF40AA3"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gaythreat12</w:t>
            </w:r>
          </w:p>
        </w:tc>
        <w:tc>
          <w:tcPr>
            <w:tcW w:w="0" w:type="auto"/>
            <w:hideMark/>
          </w:tcPr>
          <w:p w14:paraId="5948D62C"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-0.148</w:t>
            </w:r>
          </w:p>
        </w:tc>
        <w:tc>
          <w:tcPr>
            <w:tcW w:w="0" w:type="auto"/>
            <w:hideMark/>
          </w:tcPr>
          <w:p w14:paraId="5A4D305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0.081</w:t>
            </w:r>
          </w:p>
        </w:tc>
        <w:tc>
          <w:tcPr>
            <w:tcW w:w="0" w:type="auto"/>
            <w:hideMark/>
          </w:tcPr>
          <w:p w14:paraId="5E44A26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-1.836</w:t>
            </w:r>
          </w:p>
        </w:tc>
        <w:tc>
          <w:tcPr>
            <w:tcW w:w="0" w:type="auto"/>
            <w:hideMark/>
          </w:tcPr>
          <w:p w14:paraId="0A17C5C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-0.081</w:t>
            </w:r>
          </w:p>
        </w:tc>
        <w:tc>
          <w:tcPr>
            <w:tcW w:w="0" w:type="auto"/>
          </w:tcPr>
          <w:p w14:paraId="4D0B3424" w14:textId="77777777" w:rsidR="00B37391" w:rsidRPr="0067249C" w:rsidRDefault="00B37391" w:rsidP="00DD68F5">
            <w:pPr>
              <w:spacing w:after="0"/>
              <w:rPr>
                <w:rFonts w:ascii="Arial" w:hAnsi="Arial" w:cs="Times New Roman"/>
                <w:sz w:val="14"/>
                <w:szCs w:val="14"/>
              </w:rPr>
            </w:pPr>
          </w:p>
        </w:tc>
      </w:tr>
      <w:tr w:rsidR="00B37391" w:rsidRPr="0067249C" w14:paraId="35D5854E" w14:textId="77777777" w:rsidTr="00DD68F5">
        <w:tc>
          <w:tcPr>
            <w:tcW w:w="0" w:type="auto"/>
            <w:hideMark/>
          </w:tcPr>
          <w:p w14:paraId="352603B1"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0E6864F0"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gaythreat13</w:t>
            </w:r>
          </w:p>
        </w:tc>
        <w:tc>
          <w:tcPr>
            <w:tcW w:w="0" w:type="auto"/>
            <w:hideMark/>
          </w:tcPr>
          <w:p w14:paraId="55F4F12D"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0.005</w:t>
            </w:r>
          </w:p>
        </w:tc>
        <w:tc>
          <w:tcPr>
            <w:tcW w:w="0" w:type="auto"/>
            <w:hideMark/>
          </w:tcPr>
          <w:p w14:paraId="30D528B6"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0.017</w:t>
            </w:r>
          </w:p>
        </w:tc>
        <w:tc>
          <w:tcPr>
            <w:tcW w:w="0" w:type="auto"/>
            <w:hideMark/>
          </w:tcPr>
          <w:p w14:paraId="7C878E0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0.306</w:t>
            </w:r>
          </w:p>
        </w:tc>
        <w:tc>
          <w:tcPr>
            <w:tcW w:w="0" w:type="auto"/>
            <w:hideMark/>
          </w:tcPr>
          <w:p w14:paraId="7760A06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0.003</w:t>
            </w:r>
          </w:p>
        </w:tc>
        <w:tc>
          <w:tcPr>
            <w:tcW w:w="0" w:type="auto"/>
          </w:tcPr>
          <w:p w14:paraId="50F72F11" w14:textId="77777777" w:rsidR="00B37391" w:rsidRPr="0067249C" w:rsidRDefault="00B37391" w:rsidP="00DD68F5">
            <w:pPr>
              <w:spacing w:after="0"/>
              <w:rPr>
                <w:rFonts w:ascii="Arial" w:hAnsi="Arial" w:cs="Times New Roman"/>
                <w:sz w:val="14"/>
                <w:szCs w:val="14"/>
              </w:rPr>
            </w:pPr>
          </w:p>
        </w:tc>
      </w:tr>
      <w:tr w:rsidR="00B37391" w:rsidRPr="0067249C" w14:paraId="114E76C9" w14:textId="77777777" w:rsidTr="00DD68F5">
        <w:tc>
          <w:tcPr>
            <w:tcW w:w="0" w:type="auto"/>
            <w:hideMark/>
          </w:tcPr>
          <w:p w14:paraId="5B67CAEA"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37E05B16"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gaythreat14</w:t>
            </w:r>
          </w:p>
        </w:tc>
        <w:tc>
          <w:tcPr>
            <w:tcW w:w="0" w:type="auto"/>
            <w:hideMark/>
          </w:tcPr>
          <w:p w14:paraId="351319EF"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-0.018</w:t>
            </w:r>
          </w:p>
        </w:tc>
        <w:tc>
          <w:tcPr>
            <w:tcW w:w="0" w:type="auto"/>
            <w:hideMark/>
          </w:tcPr>
          <w:p w14:paraId="38D6AF7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0.042</w:t>
            </w:r>
          </w:p>
        </w:tc>
        <w:tc>
          <w:tcPr>
            <w:tcW w:w="0" w:type="auto"/>
            <w:hideMark/>
          </w:tcPr>
          <w:p w14:paraId="1F16CA5E"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-0.420</w:t>
            </w:r>
          </w:p>
        </w:tc>
        <w:tc>
          <w:tcPr>
            <w:tcW w:w="0" w:type="auto"/>
            <w:hideMark/>
          </w:tcPr>
          <w:p w14:paraId="485E32F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-0.009</w:t>
            </w:r>
          </w:p>
        </w:tc>
        <w:tc>
          <w:tcPr>
            <w:tcW w:w="0" w:type="auto"/>
          </w:tcPr>
          <w:p w14:paraId="60D61E1F" w14:textId="77777777" w:rsidR="00B37391" w:rsidRPr="0067249C" w:rsidRDefault="00B37391" w:rsidP="00DD68F5">
            <w:pPr>
              <w:spacing w:after="0"/>
              <w:rPr>
                <w:rFonts w:ascii="Arial" w:hAnsi="Arial" w:cs="Times New Roman"/>
                <w:sz w:val="14"/>
                <w:szCs w:val="14"/>
              </w:rPr>
            </w:pPr>
          </w:p>
        </w:tc>
      </w:tr>
      <w:tr w:rsidR="00B37391" w:rsidRPr="0067249C" w14:paraId="67FC5145" w14:textId="77777777" w:rsidTr="00DD68F5">
        <w:tc>
          <w:tcPr>
            <w:tcW w:w="0" w:type="auto"/>
            <w:hideMark/>
          </w:tcPr>
          <w:p w14:paraId="0A2FC99A"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6655BE7B"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gaythreat15</w:t>
            </w:r>
          </w:p>
        </w:tc>
        <w:tc>
          <w:tcPr>
            <w:tcW w:w="0" w:type="auto"/>
            <w:hideMark/>
          </w:tcPr>
          <w:p w14:paraId="027974F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-0.083</w:t>
            </w:r>
          </w:p>
        </w:tc>
        <w:tc>
          <w:tcPr>
            <w:tcW w:w="0" w:type="auto"/>
            <w:hideMark/>
          </w:tcPr>
          <w:p w14:paraId="0888DA03"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0.088</w:t>
            </w:r>
          </w:p>
        </w:tc>
        <w:tc>
          <w:tcPr>
            <w:tcW w:w="0" w:type="auto"/>
            <w:hideMark/>
          </w:tcPr>
          <w:p w14:paraId="05205400"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-0.943</w:t>
            </w:r>
          </w:p>
        </w:tc>
        <w:tc>
          <w:tcPr>
            <w:tcW w:w="0" w:type="auto"/>
            <w:hideMark/>
          </w:tcPr>
          <w:p w14:paraId="4443433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-0.043</w:t>
            </w:r>
          </w:p>
        </w:tc>
        <w:tc>
          <w:tcPr>
            <w:tcW w:w="0" w:type="auto"/>
          </w:tcPr>
          <w:p w14:paraId="637704B4" w14:textId="77777777" w:rsidR="00B37391" w:rsidRPr="0067249C" w:rsidRDefault="00B37391" w:rsidP="00DD68F5">
            <w:pPr>
              <w:spacing w:after="0"/>
              <w:rPr>
                <w:rFonts w:ascii="Arial" w:hAnsi="Arial" w:cs="Times New Roman"/>
                <w:sz w:val="14"/>
                <w:szCs w:val="14"/>
              </w:rPr>
            </w:pPr>
          </w:p>
        </w:tc>
      </w:tr>
      <w:tr w:rsidR="00B37391" w:rsidRPr="0067249C" w14:paraId="58F0A170" w14:textId="77777777" w:rsidTr="00DD68F5">
        <w:tc>
          <w:tcPr>
            <w:tcW w:w="0" w:type="auto"/>
            <w:hideMark/>
          </w:tcPr>
          <w:p w14:paraId="55C6A2C6"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f2</w:t>
            </w:r>
          </w:p>
        </w:tc>
        <w:tc>
          <w:tcPr>
            <w:tcW w:w="0" w:type="auto"/>
            <w:hideMark/>
          </w:tcPr>
          <w:p w14:paraId="405F768C"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gaythreat16</w:t>
            </w:r>
          </w:p>
        </w:tc>
        <w:tc>
          <w:tcPr>
            <w:tcW w:w="0" w:type="auto"/>
            <w:hideMark/>
          </w:tcPr>
          <w:p w14:paraId="2953B2ED"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0.490</w:t>
            </w:r>
          </w:p>
        </w:tc>
        <w:tc>
          <w:tcPr>
            <w:tcW w:w="0" w:type="auto"/>
            <w:hideMark/>
          </w:tcPr>
          <w:p w14:paraId="0B03EE5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0.075</w:t>
            </w:r>
          </w:p>
        </w:tc>
        <w:tc>
          <w:tcPr>
            <w:tcW w:w="0" w:type="auto"/>
            <w:hideMark/>
          </w:tcPr>
          <w:p w14:paraId="30DA401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6.574</w:t>
            </w:r>
          </w:p>
        </w:tc>
        <w:tc>
          <w:tcPr>
            <w:tcW w:w="0" w:type="auto"/>
            <w:hideMark/>
          </w:tcPr>
          <w:p w14:paraId="3FD981B4"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0.408</w:t>
            </w:r>
          </w:p>
        </w:tc>
        <w:tc>
          <w:tcPr>
            <w:tcW w:w="0" w:type="auto"/>
            <w:hideMark/>
          </w:tcPr>
          <w:p w14:paraId="1651BDF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188C947D" w14:textId="77777777" w:rsidTr="00DD68F5">
        <w:tc>
          <w:tcPr>
            <w:tcW w:w="0" w:type="auto"/>
            <w:hideMark/>
          </w:tcPr>
          <w:p w14:paraId="226E2C31"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77A219DB"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w:t>
            </w:r>
          </w:p>
        </w:tc>
        <w:tc>
          <w:tcPr>
            <w:tcW w:w="0" w:type="auto"/>
            <w:hideMark/>
          </w:tcPr>
          <w:p w14:paraId="20C6E065"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0.190</w:t>
            </w:r>
          </w:p>
        </w:tc>
        <w:tc>
          <w:tcPr>
            <w:tcW w:w="0" w:type="auto"/>
            <w:hideMark/>
          </w:tcPr>
          <w:p w14:paraId="089B438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0.092</w:t>
            </w:r>
          </w:p>
        </w:tc>
        <w:tc>
          <w:tcPr>
            <w:tcW w:w="0" w:type="auto"/>
            <w:hideMark/>
          </w:tcPr>
          <w:p w14:paraId="47798A46"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2.076</w:t>
            </w:r>
          </w:p>
        </w:tc>
        <w:tc>
          <w:tcPr>
            <w:tcW w:w="0" w:type="auto"/>
            <w:hideMark/>
          </w:tcPr>
          <w:p w14:paraId="1CBA742D"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0.124</w:t>
            </w:r>
          </w:p>
        </w:tc>
        <w:tc>
          <w:tcPr>
            <w:tcW w:w="0" w:type="auto"/>
            <w:hideMark/>
          </w:tcPr>
          <w:p w14:paraId="3807A689"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1092C298" w14:textId="77777777" w:rsidTr="00DD68F5">
        <w:tc>
          <w:tcPr>
            <w:tcW w:w="0" w:type="auto"/>
            <w:hideMark/>
          </w:tcPr>
          <w:p w14:paraId="6429342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1BC2DDF1"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gaythreat2</w:t>
            </w:r>
          </w:p>
        </w:tc>
        <w:tc>
          <w:tcPr>
            <w:tcW w:w="0" w:type="auto"/>
            <w:hideMark/>
          </w:tcPr>
          <w:p w14:paraId="1DC9203F"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0.015</w:t>
            </w:r>
          </w:p>
        </w:tc>
        <w:tc>
          <w:tcPr>
            <w:tcW w:w="0" w:type="auto"/>
            <w:hideMark/>
          </w:tcPr>
          <w:p w14:paraId="47E6E57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0.068</w:t>
            </w:r>
          </w:p>
        </w:tc>
        <w:tc>
          <w:tcPr>
            <w:tcW w:w="0" w:type="auto"/>
            <w:hideMark/>
          </w:tcPr>
          <w:p w14:paraId="7FFE7C4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0.220</w:t>
            </w:r>
          </w:p>
        </w:tc>
        <w:tc>
          <w:tcPr>
            <w:tcW w:w="0" w:type="auto"/>
            <w:hideMark/>
          </w:tcPr>
          <w:p w14:paraId="60F3369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0.009</w:t>
            </w:r>
          </w:p>
        </w:tc>
        <w:tc>
          <w:tcPr>
            <w:tcW w:w="0" w:type="auto"/>
          </w:tcPr>
          <w:p w14:paraId="6D81331D" w14:textId="77777777" w:rsidR="00B37391" w:rsidRPr="0067249C" w:rsidRDefault="00B37391" w:rsidP="00DD68F5">
            <w:pPr>
              <w:spacing w:after="0"/>
              <w:rPr>
                <w:rFonts w:ascii="Arial" w:hAnsi="Arial" w:cs="Times New Roman"/>
                <w:sz w:val="14"/>
                <w:szCs w:val="14"/>
              </w:rPr>
            </w:pPr>
          </w:p>
        </w:tc>
      </w:tr>
      <w:tr w:rsidR="00B37391" w:rsidRPr="0067249C" w14:paraId="6DBCC301" w14:textId="77777777" w:rsidTr="00DD68F5">
        <w:tc>
          <w:tcPr>
            <w:tcW w:w="0" w:type="auto"/>
            <w:hideMark/>
          </w:tcPr>
          <w:p w14:paraId="693FF9A3"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5658D9CD"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gaythreat3</w:t>
            </w:r>
          </w:p>
        </w:tc>
        <w:tc>
          <w:tcPr>
            <w:tcW w:w="0" w:type="auto"/>
            <w:hideMark/>
          </w:tcPr>
          <w:p w14:paraId="29A8636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-0.098</w:t>
            </w:r>
          </w:p>
        </w:tc>
        <w:tc>
          <w:tcPr>
            <w:tcW w:w="0" w:type="auto"/>
            <w:hideMark/>
          </w:tcPr>
          <w:p w14:paraId="3BFAC076"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0.085</w:t>
            </w:r>
          </w:p>
        </w:tc>
        <w:tc>
          <w:tcPr>
            <w:tcW w:w="0" w:type="auto"/>
            <w:hideMark/>
          </w:tcPr>
          <w:p w14:paraId="1DB63860"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-1.154</w:t>
            </w:r>
          </w:p>
        </w:tc>
        <w:tc>
          <w:tcPr>
            <w:tcW w:w="0" w:type="auto"/>
            <w:hideMark/>
          </w:tcPr>
          <w:p w14:paraId="729D759E"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-0.057</w:t>
            </w:r>
          </w:p>
        </w:tc>
        <w:tc>
          <w:tcPr>
            <w:tcW w:w="0" w:type="auto"/>
          </w:tcPr>
          <w:p w14:paraId="1DB617D3" w14:textId="77777777" w:rsidR="00B37391" w:rsidRPr="0067249C" w:rsidRDefault="00B37391" w:rsidP="00DD68F5">
            <w:pPr>
              <w:spacing w:after="0"/>
              <w:rPr>
                <w:rFonts w:ascii="Arial" w:hAnsi="Arial" w:cs="Times New Roman"/>
                <w:sz w:val="14"/>
                <w:szCs w:val="14"/>
              </w:rPr>
            </w:pPr>
          </w:p>
        </w:tc>
      </w:tr>
      <w:tr w:rsidR="00B37391" w:rsidRPr="0067249C" w14:paraId="53E347F1" w14:textId="77777777" w:rsidTr="00DD68F5">
        <w:tc>
          <w:tcPr>
            <w:tcW w:w="0" w:type="auto"/>
            <w:hideMark/>
          </w:tcPr>
          <w:p w14:paraId="7D91F6E5"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63B9A0DB"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gaythreat4</w:t>
            </w:r>
          </w:p>
        </w:tc>
        <w:tc>
          <w:tcPr>
            <w:tcW w:w="0" w:type="auto"/>
            <w:hideMark/>
          </w:tcPr>
          <w:p w14:paraId="635CE08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0.003</w:t>
            </w:r>
          </w:p>
        </w:tc>
        <w:tc>
          <w:tcPr>
            <w:tcW w:w="0" w:type="auto"/>
            <w:hideMark/>
          </w:tcPr>
          <w:p w14:paraId="7D1E754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0.017</w:t>
            </w:r>
          </w:p>
        </w:tc>
        <w:tc>
          <w:tcPr>
            <w:tcW w:w="0" w:type="auto"/>
            <w:hideMark/>
          </w:tcPr>
          <w:p w14:paraId="1485332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0.169</w:t>
            </w:r>
          </w:p>
        </w:tc>
        <w:tc>
          <w:tcPr>
            <w:tcW w:w="0" w:type="auto"/>
            <w:hideMark/>
          </w:tcPr>
          <w:p w14:paraId="55073DD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0.002</w:t>
            </w:r>
          </w:p>
        </w:tc>
        <w:tc>
          <w:tcPr>
            <w:tcW w:w="0" w:type="auto"/>
          </w:tcPr>
          <w:p w14:paraId="11DC84E7" w14:textId="77777777" w:rsidR="00B37391" w:rsidRPr="0067249C" w:rsidRDefault="00B37391" w:rsidP="00DD68F5">
            <w:pPr>
              <w:spacing w:after="0"/>
              <w:rPr>
                <w:rFonts w:ascii="Arial" w:hAnsi="Arial" w:cs="Times New Roman"/>
                <w:sz w:val="14"/>
                <w:szCs w:val="14"/>
              </w:rPr>
            </w:pPr>
          </w:p>
        </w:tc>
      </w:tr>
      <w:tr w:rsidR="00B37391" w:rsidRPr="0067249C" w14:paraId="09FA2613" w14:textId="77777777" w:rsidTr="00DD68F5">
        <w:tc>
          <w:tcPr>
            <w:tcW w:w="0" w:type="auto"/>
            <w:hideMark/>
          </w:tcPr>
          <w:p w14:paraId="514BC0F7"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6236AA75"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gaythreat5</w:t>
            </w:r>
          </w:p>
        </w:tc>
        <w:tc>
          <w:tcPr>
            <w:tcW w:w="0" w:type="auto"/>
            <w:hideMark/>
          </w:tcPr>
          <w:p w14:paraId="6636257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0.763</w:t>
            </w:r>
          </w:p>
        </w:tc>
        <w:tc>
          <w:tcPr>
            <w:tcW w:w="0" w:type="auto"/>
            <w:hideMark/>
          </w:tcPr>
          <w:p w14:paraId="464833B3"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0.105</w:t>
            </w:r>
          </w:p>
        </w:tc>
        <w:tc>
          <w:tcPr>
            <w:tcW w:w="0" w:type="auto"/>
            <w:hideMark/>
          </w:tcPr>
          <w:p w14:paraId="5AF44254"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7.248</w:t>
            </w:r>
          </w:p>
        </w:tc>
        <w:tc>
          <w:tcPr>
            <w:tcW w:w="0" w:type="auto"/>
            <w:hideMark/>
          </w:tcPr>
          <w:p w14:paraId="67A1645C"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0.495</w:t>
            </w:r>
          </w:p>
        </w:tc>
        <w:tc>
          <w:tcPr>
            <w:tcW w:w="0" w:type="auto"/>
            <w:hideMark/>
          </w:tcPr>
          <w:p w14:paraId="35940114"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08CB5A8B" w14:textId="77777777" w:rsidTr="00DD68F5">
        <w:tc>
          <w:tcPr>
            <w:tcW w:w="0" w:type="auto"/>
            <w:hideMark/>
          </w:tcPr>
          <w:p w14:paraId="5C93572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1B837279"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gaythreat6</w:t>
            </w:r>
          </w:p>
        </w:tc>
        <w:tc>
          <w:tcPr>
            <w:tcW w:w="0" w:type="auto"/>
            <w:hideMark/>
          </w:tcPr>
          <w:p w14:paraId="1CCB56BD"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0.510</w:t>
            </w:r>
          </w:p>
        </w:tc>
        <w:tc>
          <w:tcPr>
            <w:tcW w:w="0" w:type="auto"/>
            <w:hideMark/>
          </w:tcPr>
          <w:p w14:paraId="3FCB4EC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0.111</w:t>
            </w:r>
          </w:p>
        </w:tc>
        <w:tc>
          <w:tcPr>
            <w:tcW w:w="0" w:type="auto"/>
            <w:hideMark/>
          </w:tcPr>
          <w:p w14:paraId="7599F205"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4.601</w:t>
            </w:r>
          </w:p>
        </w:tc>
        <w:tc>
          <w:tcPr>
            <w:tcW w:w="0" w:type="auto"/>
            <w:hideMark/>
          </w:tcPr>
          <w:p w14:paraId="2DE69FD4"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0.339</w:t>
            </w:r>
          </w:p>
        </w:tc>
        <w:tc>
          <w:tcPr>
            <w:tcW w:w="0" w:type="auto"/>
            <w:hideMark/>
          </w:tcPr>
          <w:p w14:paraId="038E652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7A2E4999" w14:textId="77777777" w:rsidTr="00DD68F5">
        <w:tc>
          <w:tcPr>
            <w:tcW w:w="0" w:type="auto"/>
            <w:hideMark/>
          </w:tcPr>
          <w:p w14:paraId="7C5D440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210705CD"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gaythreat7</w:t>
            </w:r>
          </w:p>
        </w:tc>
        <w:tc>
          <w:tcPr>
            <w:tcW w:w="0" w:type="auto"/>
            <w:hideMark/>
          </w:tcPr>
          <w:p w14:paraId="257653B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0.813</w:t>
            </w:r>
          </w:p>
        </w:tc>
        <w:tc>
          <w:tcPr>
            <w:tcW w:w="0" w:type="auto"/>
            <w:hideMark/>
          </w:tcPr>
          <w:p w14:paraId="4776E0A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0.104</w:t>
            </w:r>
          </w:p>
        </w:tc>
        <w:tc>
          <w:tcPr>
            <w:tcW w:w="0" w:type="auto"/>
            <w:hideMark/>
          </w:tcPr>
          <w:p w14:paraId="36948D6E"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7.837</w:t>
            </w:r>
          </w:p>
        </w:tc>
        <w:tc>
          <w:tcPr>
            <w:tcW w:w="0" w:type="auto"/>
            <w:hideMark/>
          </w:tcPr>
          <w:p w14:paraId="7C0281FC"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0.465</w:t>
            </w:r>
          </w:p>
        </w:tc>
        <w:tc>
          <w:tcPr>
            <w:tcW w:w="0" w:type="auto"/>
            <w:hideMark/>
          </w:tcPr>
          <w:p w14:paraId="07419643"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6504E5AA" w14:textId="77777777" w:rsidTr="00DD68F5">
        <w:tc>
          <w:tcPr>
            <w:tcW w:w="0" w:type="auto"/>
            <w:hideMark/>
          </w:tcPr>
          <w:p w14:paraId="5CCA7ACD"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5ED5ECDA"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gaythreat8</w:t>
            </w:r>
          </w:p>
        </w:tc>
        <w:tc>
          <w:tcPr>
            <w:tcW w:w="0" w:type="auto"/>
            <w:hideMark/>
          </w:tcPr>
          <w:p w14:paraId="4FEC53FE"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-0.005</w:t>
            </w:r>
          </w:p>
        </w:tc>
        <w:tc>
          <w:tcPr>
            <w:tcW w:w="0" w:type="auto"/>
            <w:hideMark/>
          </w:tcPr>
          <w:p w14:paraId="385F073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0.003</w:t>
            </w:r>
          </w:p>
        </w:tc>
        <w:tc>
          <w:tcPr>
            <w:tcW w:w="0" w:type="auto"/>
            <w:hideMark/>
          </w:tcPr>
          <w:p w14:paraId="30A4E84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-1.864</w:t>
            </w:r>
          </w:p>
        </w:tc>
        <w:tc>
          <w:tcPr>
            <w:tcW w:w="0" w:type="auto"/>
            <w:hideMark/>
          </w:tcPr>
          <w:p w14:paraId="416FCC13"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-0.004</w:t>
            </w:r>
          </w:p>
        </w:tc>
        <w:tc>
          <w:tcPr>
            <w:tcW w:w="0" w:type="auto"/>
          </w:tcPr>
          <w:p w14:paraId="78F4DE66" w14:textId="77777777" w:rsidR="00B37391" w:rsidRPr="0067249C" w:rsidRDefault="00B37391" w:rsidP="00DD68F5">
            <w:pPr>
              <w:spacing w:after="0"/>
              <w:rPr>
                <w:rFonts w:ascii="Arial" w:hAnsi="Arial" w:cs="Times New Roman"/>
                <w:sz w:val="14"/>
                <w:szCs w:val="14"/>
              </w:rPr>
            </w:pPr>
          </w:p>
        </w:tc>
      </w:tr>
      <w:tr w:rsidR="00B37391" w:rsidRPr="0067249C" w14:paraId="72A70365" w14:textId="77777777" w:rsidTr="00DD68F5">
        <w:tc>
          <w:tcPr>
            <w:tcW w:w="0" w:type="auto"/>
            <w:hideMark/>
          </w:tcPr>
          <w:p w14:paraId="07EB994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74640F8F"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gaythreat9</w:t>
            </w:r>
          </w:p>
        </w:tc>
        <w:tc>
          <w:tcPr>
            <w:tcW w:w="0" w:type="auto"/>
            <w:hideMark/>
          </w:tcPr>
          <w:p w14:paraId="3DB5C7D4"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0.582</w:t>
            </w:r>
          </w:p>
        </w:tc>
        <w:tc>
          <w:tcPr>
            <w:tcW w:w="0" w:type="auto"/>
            <w:hideMark/>
          </w:tcPr>
          <w:p w14:paraId="01BFD2A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0.113</w:t>
            </w:r>
          </w:p>
        </w:tc>
        <w:tc>
          <w:tcPr>
            <w:tcW w:w="0" w:type="auto"/>
            <w:hideMark/>
          </w:tcPr>
          <w:p w14:paraId="37003053"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5.145</w:t>
            </w:r>
          </w:p>
        </w:tc>
        <w:tc>
          <w:tcPr>
            <w:tcW w:w="0" w:type="auto"/>
            <w:hideMark/>
          </w:tcPr>
          <w:p w14:paraId="1D4A9EB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0.346</w:t>
            </w:r>
          </w:p>
        </w:tc>
        <w:tc>
          <w:tcPr>
            <w:tcW w:w="0" w:type="auto"/>
            <w:hideMark/>
          </w:tcPr>
          <w:p w14:paraId="52B7DD06"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0E4E15E4" w14:textId="77777777" w:rsidTr="00DD68F5">
        <w:tc>
          <w:tcPr>
            <w:tcW w:w="0" w:type="auto"/>
            <w:hideMark/>
          </w:tcPr>
          <w:p w14:paraId="0C3A4031"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31BD4D13"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gaythreat10</w:t>
            </w:r>
          </w:p>
        </w:tc>
        <w:tc>
          <w:tcPr>
            <w:tcW w:w="0" w:type="auto"/>
            <w:hideMark/>
          </w:tcPr>
          <w:p w14:paraId="4642B15C"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1.395</w:t>
            </w:r>
          </w:p>
        </w:tc>
        <w:tc>
          <w:tcPr>
            <w:tcW w:w="0" w:type="auto"/>
            <w:hideMark/>
          </w:tcPr>
          <w:p w14:paraId="079B0000"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0.111</w:t>
            </w:r>
          </w:p>
        </w:tc>
        <w:tc>
          <w:tcPr>
            <w:tcW w:w="0" w:type="auto"/>
            <w:hideMark/>
          </w:tcPr>
          <w:p w14:paraId="605BB0D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12.541</w:t>
            </w:r>
          </w:p>
        </w:tc>
        <w:tc>
          <w:tcPr>
            <w:tcW w:w="0" w:type="auto"/>
            <w:hideMark/>
          </w:tcPr>
          <w:p w14:paraId="389C8585"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0.762</w:t>
            </w:r>
          </w:p>
        </w:tc>
        <w:tc>
          <w:tcPr>
            <w:tcW w:w="0" w:type="auto"/>
            <w:hideMark/>
          </w:tcPr>
          <w:p w14:paraId="67BB0F7D"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345F53E1" w14:textId="77777777" w:rsidTr="00DD68F5">
        <w:tc>
          <w:tcPr>
            <w:tcW w:w="0" w:type="auto"/>
            <w:hideMark/>
          </w:tcPr>
          <w:p w14:paraId="64AA796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7AFF8F39"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gaythreat11</w:t>
            </w:r>
          </w:p>
        </w:tc>
        <w:tc>
          <w:tcPr>
            <w:tcW w:w="0" w:type="auto"/>
            <w:hideMark/>
          </w:tcPr>
          <w:p w14:paraId="392669C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1.103</w:t>
            </w:r>
          </w:p>
        </w:tc>
        <w:tc>
          <w:tcPr>
            <w:tcW w:w="0" w:type="auto"/>
            <w:hideMark/>
          </w:tcPr>
          <w:p w14:paraId="11B3E81C"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0.099</w:t>
            </w:r>
          </w:p>
        </w:tc>
        <w:tc>
          <w:tcPr>
            <w:tcW w:w="0" w:type="auto"/>
            <w:hideMark/>
          </w:tcPr>
          <w:p w14:paraId="3DDC293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11.092</w:t>
            </w:r>
          </w:p>
        </w:tc>
        <w:tc>
          <w:tcPr>
            <w:tcW w:w="0" w:type="auto"/>
            <w:hideMark/>
          </w:tcPr>
          <w:p w14:paraId="4226729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0.643</w:t>
            </w:r>
          </w:p>
        </w:tc>
        <w:tc>
          <w:tcPr>
            <w:tcW w:w="0" w:type="auto"/>
            <w:hideMark/>
          </w:tcPr>
          <w:p w14:paraId="58078AA9"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7F34C07E" w14:textId="77777777" w:rsidTr="00DD68F5">
        <w:tc>
          <w:tcPr>
            <w:tcW w:w="0" w:type="auto"/>
            <w:hideMark/>
          </w:tcPr>
          <w:p w14:paraId="4821BA73"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50FAB434"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gaythreat12</w:t>
            </w:r>
          </w:p>
        </w:tc>
        <w:tc>
          <w:tcPr>
            <w:tcW w:w="0" w:type="auto"/>
            <w:hideMark/>
          </w:tcPr>
          <w:p w14:paraId="3CE0145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1.554</w:t>
            </w:r>
          </w:p>
        </w:tc>
        <w:tc>
          <w:tcPr>
            <w:tcW w:w="0" w:type="auto"/>
            <w:hideMark/>
          </w:tcPr>
          <w:p w14:paraId="7B794B8E"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0.110</w:t>
            </w:r>
          </w:p>
        </w:tc>
        <w:tc>
          <w:tcPr>
            <w:tcW w:w="0" w:type="auto"/>
            <w:hideMark/>
          </w:tcPr>
          <w:p w14:paraId="775493BF"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14.067</w:t>
            </w:r>
          </w:p>
        </w:tc>
        <w:tc>
          <w:tcPr>
            <w:tcW w:w="0" w:type="auto"/>
            <w:hideMark/>
          </w:tcPr>
          <w:p w14:paraId="02B50EAF"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0.847</w:t>
            </w:r>
          </w:p>
        </w:tc>
        <w:tc>
          <w:tcPr>
            <w:tcW w:w="0" w:type="auto"/>
            <w:hideMark/>
          </w:tcPr>
          <w:p w14:paraId="770112A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0A25FF68" w14:textId="77777777" w:rsidTr="00DD68F5">
        <w:tc>
          <w:tcPr>
            <w:tcW w:w="0" w:type="auto"/>
            <w:hideMark/>
          </w:tcPr>
          <w:p w14:paraId="25C9AB45"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44BC3588"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gaythreat13</w:t>
            </w:r>
          </w:p>
        </w:tc>
        <w:tc>
          <w:tcPr>
            <w:tcW w:w="0" w:type="auto"/>
            <w:hideMark/>
          </w:tcPr>
          <w:p w14:paraId="035E767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0.410</w:t>
            </w:r>
          </w:p>
        </w:tc>
        <w:tc>
          <w:tcPr>
            <w:tcW w:w="0" w:type="auto"/>
            <w:hideMark/>
          </w:tcPr>
          <w:p w14:paraId="59F3F884"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0.085</w:t>
            </w:r>
          </w:p>
        </w:tc>
        <w:tc>
          <w:tcPr>
            <w:tcW w:w="0" w:type="auto"/>
            <w:hideMark/>
          </w:tcPr>
          <w:p w14:paraId="7F91C3C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4.795</w:t>
            </w:r>
          </w:p>
        </w:tc>
        <w:tc>
          <w:tcPr>
            <w:tcW w:w="0" w:type="auto"/>
            <w:hideMark/>
          </w:tcPr>
          <w:p w14:paraId="160FC138"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0.238</w:t>
            </w:r>
          </w:p>
        </w:tc>
        <w:tc>
          <w:tcPr>
            <w:tcW w:w="0" w:type="auto"/>
            <w:hideMark/>
          </w:tcPr>
          <w:p w14:paraId="75744FCA"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1F7A119B" w14:textId="77777777" w:rsidTr="00DD68F5">
        <w:tc>
          <w:tcPr>
            <w:tcW w:w="0" w:type="auto"/>
            <w:hideMark/>
          </w:tcPr>
          <w:p w14:paraId="6EC3F865"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6F1D1CB2"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gaythreat14</w:t>
            </w:r>
          </w:p>
        </w:tc>
        <w:tc>
          <w:tcPr>
            <w:tcW w:w="0" w:type="auto"/>
            <w:hideMark/>
          </w:tcPr>
          <w:p w14:paraId="4AE2C8F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1.873</w:t>
            </w:r>
          </w:p>
        </w:tc>
        <w:tc>
          <w:tcPr>
            <w:tcW w:w="0" w:type="auto"/>
            <w:hideMark/>
          </w:tcPr>
          <w:p w14:paraId="794529CF"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0.104</w:t>
            </w:r>
          </w:p>
        </w:tc>
        <w:tc>
          <w:tcPr>
            <w:tcW w:w="0" w:type="auto"/>
            <w:hideMark/>
          </w:tcPr>
          <w:p w14:paraId="6D61E83A"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18.070</w:t>
            </w:r>
          </w:p>
        </w:tc>
        <w:tc>
          <w:tcPr>
            <w:tcW w:w="0" w:type="auto"/>
            <w:hideMark/>
          </w:tcPr>
          <w:p w14:paraId="6016E6D7"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0.974</w:t>
            </w:r>
          </w:p>
        </w:tc>
        <w:tc>
          <w:tcPr>
            <w:tcW w:w="0" w:type="auto"/>
            <w:hideMark/>
          </w:tcPr>
          <w:p w14:paraId="69A2A3FD"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18C13F84" w14:textId="77777777" w:rsidTr="00DD68F5">
        <w:tc>
          <w:tcPr>
            <w:tcW w:w="0" w:type="auto"/>
            <w:hideMark/>
          </w:tcPr>
          <w:p w14:paraId="290221FB"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hideMark/>
          </w:tcPr>
          <w:p w14:paraId="51DE5646"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gaythreat15</w:t>
            </w:r>
          </w:p>
        </w:tc>
        <w:tc>
          <w:tcPr>
            <w:tcW w:w="0" w:type="auto"/>
            <w:hideMark/>
          </w:tcPr>
          <w:p w14:paraId="59A0AF31"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1.670</w:t>
            </w:r>
          </w:p>
        </w:tc>
        <w:tc>
          <w:tcPr>
            <w:tcW w:w="0" w:type="auto"/>
            <w:hideMark/>
          </w:tcPr>
          <w:p w14:paraId="046DDCFF"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0.081</w:t>
            </w:r>
          </w:p>
        </w:tc>
        <w:tc>
          <w:tcPr>
            <w:tcW w:w="0" w:type="auto"/>
            <w:hideMark/>
          </w:tcPr>
          <w:p w14:paraId="05C3CF39"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20.493</w:t>
            </w:r>
          </w:p>
        </w:tc>
        <w:tc>
          <w:tcPr>
            <w:tcW w:w="0" w:type="auto"/>
            <w:hideMark/>
          </w:tcPr>
          <w:p w14:paraId="43F1741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0.859</w:t>
            </w:r>
          </w:p>
        </w:tc>
        <w:tc>
          <w:tcPr>
            <w:tcW w:w="0" w:type="auto"/>
            <w:hideMark/>
          </w:tcPr>
          <w:p w14:paraId="210004B4"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w:t>
            </w:r>
          </w:p>
        </w:tc>
      </w:tr>
      <w:tr w:rsidR="00B37391" w:rsidRPr="0067249C" w14:paraId="1D1E2D1E" w14:textId="77777777" w:rsidTr="00DD68F5">
        <w:tc>
          <w:tcPr>
            <w:tcW w:w="0" w:type="auto"/>
            <w:tcBorders>
              <w:bottom w:val="single" w:sz="4" w:space="0" w:color="auto"/>
            </w:tcBorders>
            <w:hideMark/>
          </w:tcPr>
          <w:p w14:paraId="48AE616D"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f3</w:t>
            </w:r>
          </w:p>
        </w:tc>
        <w:tc>
          <w:tcPr>
            <w:tcW w:w="0" w:type="auto"/>
            <w:tcBorders>
              <w:bottom w:val="single" w:sz="4" w:space="0" w:color="auto"/>
            </w:tcBorders>
            <w:hideMark/>
          </w:tcPr>
          <w:p w14:paraId="64DC6E75" w14:textId="77777777" w:rsidR="00B37391" w:rsidRPr="0067249C" w:rsidRDefault="00B37391" w:rsidP="00DD68F5">
            <w:pPr>
              <w:pStyle w:val="Compact"/>
              <w:spacing w:before="0" w:after="0"/>
              <w:rPr>
                <w:rFonts w:ascii="Arial" w:hAnsi="Arial" w:cs="Times New Roman"/>
                <w:sz w:val="14"/>
                <w:szCs w:val="14"/>
              </w:rPr>
            </w:pPr>
            <w:r w:rsidRPr="0067249C">
              <w:rPr>
                <w:rFonts w:ascii="Arial" w:hAnsi="Arial" w:cs="Times New Roman"/>
                <w:sz w:val="14"/>
                <w:szCs w:val="14"/>
              </w:rPr>
              <w:t>gaythreat16</w:t>
            </w:r>
          </w:p>
        </w:tc>
        <w:tc>
          <w:tcPr>
            <w:tcW w:w="0" w:type="auto"/>
            <w:tcBorders>
              <w:bottom w:val="single" w:sz="4" w:space="0" w:color="auto"/>
            </w:tcBorders>
            <w:hideMark/>
          </w:tcPr>
          <w:p w14:paraId="778672DD"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0.105</w:t>
            </w:r>
          </w:p>
        </w:tc>
        <w:tc>
          <w:tcPr>
            <w:tcW w:w="0" w:type="auto"/>
            <w:tcBorders>
              <w:bottom w:val="single" w:sz="4" w:space="0" w:color="auto"/>
            </w:tcBorders>
            <w:hideMark/>
          </w:tcPr>
          <w:p w14:paraId="7BF18BDB"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0.076</w:t>
            </w:r>
          </w:p>
        </w:tc>
        <w:tc>
          <w:tcPr>
            <w:tcW w:w="0" w:type="auto"/>
            <w:tcBorders>
              <w:bottom w:val="single" w:sz="4" w:space="0" w:color="auto"/>
            </w:tcBorders>
            <w:hideMark/>
          </w:tcPr>
          <w:p w14:paraId="7C8F4F42"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1.381</w:t>
            </w:r>
          </w:p>
        </w:tc>
        <w:tc>
          <w:tcPr>
            <w:tcW w:w="0" w:type="auto"/>
            <w:tcBorders>
              <w:bottom w:val="single" w:sz="4" w:space="0" w:color="auto"/>
            </w:tcBorders>
            <w:hideMark/>
          </w:tcPr>
          <w:p w14:paraId="20E09D2D" w14:textId="77777777" w:rsidR="00B37391" w:rsidRPr="0067249C" w:rsidRDefault="00B37391" w:rsidP="00DD68F5">
            <w:pPr>
              <w:pStyle w:val="Compact"/>
              <w:spacing w:before="0" w:after="0"/>
              <w:jc w:val="right"/>
              <w:rPr>
                <w:rFonts w:ascii="Arial" w:hAnsi="Arial" w:cs="Times New Roman"/>
                <w:sz w:val="14"/>
                <w:szCs w:val="14"/>
              </w:rPr>
            </w:pPr>
            <w:r w:rsidRPr="0067249C">
              <w:rPr>
                <w:rFonts w:ascii="Arial" w:hAnsi="Arial" w:cs="Times New Roman"/>
                <w:sz w:val="14"/>
                <w:szCs w:val="14"/>
              </w:rPr>
              <w:t>0.088</w:t>
            </w:r>
          </w:p>
        </w:tc>
        <w:tc>
          <w:tcPr>
            <w:tcW w:w="0" w:type="auto"/>
            <w:tcBorders>
              <w:bottom w:val="single" w:sz="4" w:space="0" w:color="auto"/>
            </w:tcBorders>
          </w:tcPr>
          <w:p w14:paraId="63FA871C" w14:textId="77777777" w:rsidR="00B37391" w:rsidRPr="0067249C" w:rsidRDefault="00B37391" w:rsidP="00DD68F5">
            <w:pPr>
              <w:spacing w:after="0"/>
              <w:rPr>
                <w:rFonts w:ascii="Arial" w:hAnsi="Arial" w:cs="Times New Roman"/>
                <w:sz w:val="14"/>
                <w:szCs w:val="14"/>
              </w:rPr>
            </w:pPr>
          </w:p>
        </w:tc>
      </w:tr>
    </w:tbl>
    <w:p w14:paraId="29B5999D" w14:textId="77777777" w:rsidR="00B37391" w:rsidRPr="0067249C" w:rsidRDefault="00B37391" w:rsidP="00B37391">
      <w:pPr>
        <w:rPr>
          <w:rFonts w:ascii="Arial" w:hAnsi="Arial" w:cs="Times New Roman"/>
          <w:sz w:val="14"/>
          <w:szCs w:val="14"/>
          <w:lang w:val="en-GB"/>
        </w:rPr>
      </w:pPr>
    </w:p>
    <w:p w14:paraId="00F28BE0" w14:textId="32B6B097" w:rsidR="00DC22F7" w:rsidRPr="007D6E46" w:rsidRDefault="00DC22F7" w:rsidP="00DC22F7"/>
    <w:p w14:paraId="44C7CF50" w14:textId="56FEE978" w:rsidR="003D4B85" w:rsidRPr="007D6E46" w:rsidRDefault="003D4B85" w:rsidP="003D4B85">
      <w:pPr>
        <w:pStyle w:val="Caption"/>
        <w:keepNext/>
        <w:rPr>
          <w:rFonts w:ascii="Times New Roman" w:hAnsi="Times New Roman" w:cs="Times New Roman"/>
          <w:color w:val="auto"/>
          <w:sz w:val="24"/>
          <w:szCs w:val="24"/>
        </w:rPr>
      </w:pPr>
    </w:p>
    <w:p w14:paraId="1DA40B72" w14:textId="77777777" w:rsidR="00CE6E34" w:rsidRPr="007D6E46" w:rsidRDefault="00CE6E34" w:rsidP="003D4B85">
      <w:pPr>
        <w:rPr>
          <w:rFonts w:ascii="Times New Roman" w:hAnsi="Times New Roman" w:cs="Times New Roman"/>
          <w:sz w:val="24"/>
          <w:szCs w:val="24"/>
          <w:lang w:val="en-GB"/>
        </w:rPr>
      </w:pPr>
    </w:p>
    <w:p w14:paraId="6FC79BAC" w14:textId="77777777" w:rsidR="003D4B85" w:rsidRPr="007D6E46" w:rsidRDefault="003D4B85" w:rsidP="003D4B85">
      <w:pPr>
        <w:rPr>
          <w:rFonts w:ascii="Times New Roman" w:hAnsi="Times New Roman" w:cs="Times New Roman"/>
          <w:sz w:val="24"/>
          <w:szCs w:val="24"/>
          <w:lang w:val="en-GB"/>
        </w:rPr>
      </w:pPr>
      <w:r w:rsidRPr="007D6E46">
        <w:rPr>
          <w:rFonts w:ascii="Times New Roman" w:hAnsi="Times New Roman" w:cs="Times New Roman"/>
          <w:sz w:val="24"/>
          <w:szCs w:val="24"/>
          <w:lang w:val="en-GB"/>
        </w:rPr>
        <w:t>Taking the cue from the significant factor loadings, we select item 2, 3, 4, 13 influenced by religious gender roles; items 1, 5, 6, 7, 8 influenced by national gender roles; and items 10, 11, 12, 14</w:t>
      </w:r>
      <w:proofErr w:type="gramStart"/>
      <w:r w:rsidRPr="007D6E46">
        <w:rPr>
          <w:rFonts w:ascii="Times New Roman" w:hAnsi="Times New Roman" w:cs="Times New Roman"/>
          <w:sz w:val="24"/>
          <w:szCs w:val="24"/>
          <w:lang w:val="en-GB"/>
        </w:rPr>
        <w:t>,15</w:t>
      </w:r>
      <w:proofErr w:type="gramEnd"/>
      <w:r w:rsidRPr="007D6E46">
        <w:rPr>
          <w:rFonts w:ascii="Times New Roman" w:hAnsi="Times New Roman" w:cs="Times New Roman"/>
          <w:sz w:val="24"/>
          <w:szCs w:val="24"/>
          <w:lang w:val="en-GB"/>
        </w:rPr>
        <w:t xml:space="preserve"> influenced by national gender threat.</w:t>
      </w:r>
    </w:p>
    <w:p w14:paraId="3C52F6CC" w14:textId="77777777" w:rsidR="00DC22F7" w:rsidRPr="007D6E46" w:rsidRDefault="00DC22F7" w:rsidP="003D4B85">
      <w:pPr>
        <w:rPr>
          <w:rFonts w:ascii="Times New Roman" w:hAnsi="Times New Roman" w:cs="Times New Roman"/>
          <w:sz w:val="24"/>
          <w:szCs w:val="24"/>
          <w:lang w:val="en-GB"/>
        </w:rPr>
        <w:sectPr w:rsidR="00DC22F7" w:rsidRPr="007D6E46" w:rsidSect="00B335FC">
          <w:pgSz w:w="12240" w:h="15840"/>
          <w:pgMar w:top="1417" w:right="1417" w:bottom="1134" w:left="1417" w:header="720" w:footer="720" w:gutter="0"/>
          <w:cols w:space="720"/>
          <w:docGrid w:linePitch="360"/>
        </w:sectPr>
      </w:pPr>
    </w:p>
    <w:p w14:paraId="71601870" w14:textId="577006B5" w:rsidR="00CE6E34" w:rsidRPr="007D6E46" w:rsidRDefault="00872097"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Table 1</w:t>
      </w:r>
      <w:r w:rsidR="00CE6E34" w:rsidRPr="007D6E46">
        <w:rPr>
          <w:rFonts w:ascii="Times New Roman" w:hAnsi="Times New Roman" w:cs="Times New Roman"/>
          <w:i w:val="0"/>
          <w:smallCaps/>
          <w:color w:val="auto"/>
          <w:sz w:val="24"/>
          <w:szCs w:val="24"/>
          <w:lang w:val="en-GB"/>
        </w:rPr>
        <w:t>8</w:t>
      </w:r>
      <w:r w:rsidR="00B37391">
        <w:rPr>
          <w:rFonts w:ascii="Times New Roman" w:hAnsi="Times New Roman" w:cs="Times New Roman"/>
          <w:i w:val="0"/>
          <w:smallCaps/>
          <w:color w:val="auto"/>
          <w:sz w:val="24"/>
          <w:szCs w:val="24"/>
          <w:lang w:val="en-GB"/>
        </w:rPr>
        <w:t xml:space="preserve"> </w:t>
      </w:r>
      <w:r w:rsidR="00CE6E34" w:rsidRPr="007D6E46">
        <w:rPr>
          <w:rFonts w:ascii="Times New Roman" w:hAnsi="Times New Roman" w:cs="Times New Roman"/>
          <w:color w:val="auto"/>
          <w:sz w:val="24"/>
          <w:szCs w:val="24"/>
        </w:rPr>
        <w:t xml:space="preserve">Religious gender roles, </w:t>
      </w:r>
      <w:r w:rsidR="00CE6E34" w:rsidRPr="007D6E46">
        <w:rPr>
          <w:rFonts w:ascii="Times New Roman" w:hAnsi="Times New Roman" w:cs="Times New Roman"/>
          <w:noProof/>
          <w:color w:val="auto"/>
          <w:sz w:val="24"/>
          <w:szCs w:val="24"/>
          <w:lang w:val="en-GB"/>
        </w:rPr>
        <w:t>item coefficients</w:t>
      </w:r>
      <w:r w:rsidR="00CE6E34" w:rsidRPr="007D6E46">
        <w:rPr>
          <w:rFonts w:ascii="Times New Roman" w:hAnsi="Times New Roman" w:cs="Times New Roman"/>
          <w:color w:val="auto"/>
          <w:sz w:val="24"/>
          <w:szCs w:val="24"/>
          <w:lang w:val="en-GB"/>
        </w:rPr>
        <w:t xml:space="preserve"> from item response theory (IRT), </w:t>
      </w:r>
    </w:p>
    <w:p w14:paraId="71BFD619" w14:textId="510912FD" w:rsidR="00872097" w:rsidRPr="007D6E46" w:rsidRDefault="00CE6E34" w:rsidP="00872097">
      <w:pPr>
        <w:pStyle w:val="Caption"/>
        <w:keepNext/>
        <w:spacing w:after="0"/>
        <w:jc w:val="center"/>
        <w:rPr>
          <w:rFonts w:ascii="Times New Roman" w:hAnsi="Times New Roman" w:cs="Times New Roman"/>
          <w:color w:val="auto"/>
          <w:sz w:val="24"/>
          <w:szCs w:val="24"/>
          <w:lang w:val="en-GB"/>
        </w:rPr>
      </w:pPr>
      <w:proofErr w:type="gramStart"/>
      <w:r w:rsidRPr="007D6E46">
        <w:rPr>
          <w:rFonts w:ascii="Times New Roman" w:hAnsi="Times New Roman" w:cs="Times New Roman"/>
          <w:color w:val="auto"/>
          <w:sz w:val="24"/>
          <w:szCs w:val="24"/>
          <w:lang w:val="en-GB"/>
        </w:rPr>
        <w:t>graded</w:t>
      </w:r>
      <w:proofErr w:type="gramEnd"/>
      <w:r w:rsidRPr="007D6E46">
        <w:rPr>
          <w:rFonts w:ascii="Times New Roman" w:hAnsi="Times New Roman" w:cs="Times New Roman"/>
          <w:color w:val="auto"/>
          <w:sz w:val="24"/>
          <w:szCs w:val="24"/>
          <w:lang w:val="en-GB"/>
        </w:rPr>
        <w:t xml:space="preserve"> response model (GRM)</w:t>
      </w:r>
    </w:p>
    <w:tbl>
      <w:tblPr>
        <w:tblStyle w:val="GridTableLight"/>
        <w:tblW w:w="0" w:type="auto"/>
        <w:tblLook w:val="04A0" w:firstRow="1" w:lastRow="0" w:firstColumn="1" w:lastColumn="0" w:noHBand="0" w:noVBand="1"/>
      </w:tblPr>
      <w:tblGrid>
        <w:gridCol w:w="1633"/>
        <w:gridCol w:w="1189"/>
        <w:gridCol w:w="696"/>
        <w:gridCol w:w="764"/>
        <w:gridCol w:w="940"/>
        <w:gridCol w:w="940"/>
        <w:gridCol w:w="940"/>
        <w:gridCol w:w="940"/>
      </w:tblGrid>
      <w:tr w:rsidR="00B37391" w:rsidRPr="00C87B14" w14:paraId="342D35DD" w14:textId="77777777" w:rsidTr="00DD68F5">
        <w:tc>
          <w:tcPr>
            <w:tcW w:w="0" w:type="auto"/>
          </w:tcPr>
          <w:p w14:paraId="4023D424" w14:textId="77777777" w:rsidR="00B37391" w:rsidRPr="00C87B14" w:rsidRDefault="00B37391" w:rsidP="00DD68F5">
            <w:pPr>
              <w:spacing w:after="0" w:line="360" w:lineRule="auto"/>
              <w:rPr>
                <w:rFonts w:ascii="Arial" w:hAnsi="Arial" w:cs="Times New Roman"/>
                <w:b/>
                <w:sz w:val="14"/>
                <w:szCs w:val="14"/>
                <w:lang w:val="en-GB"/>
              </w:rPr>
            </w:pPr>
            <w:r w:rsidRPr="00C87B14">
              <w:rPr>
                <w:rFonts w:ascii="Arial" w:hAnsi="Arial" w:cs="Times New Roman"/>
                <w:b/>
                <w:sz w:val="14"/>
                <w:szCs w:val="14"/>
                <w:lang w:val="en-GB"/>
              </w:rPr>
              <w:t>Variable abbreviation</w:t>
            </w:r>
          </w:p>
        </w:tc>
        <w:tc>
          <w:tcPr>
            <w:tcW w:w="0" w:type="auto"/>
          </w:tcPr>
          <w:p w14:paraId="398E3176" w14:textId="77777777" w:rsidR="00B37391" w:rsidRPr="00C87B14" w:rsidRDefault="00B37391" w:rsidP="00DD68F5">
            <w:pPr>
              <w:spacing w:after="0" w:line="360" w:lineRule="auto"/>
              <w:jc w:val="center"/>
              <w:rPr>
                <w:rFonts w:ascii="Arial" w:hAnsi="Arial" w:cs="Times New Roman"/>
                <w:b/>
                <w:sz w:val="14"/>
                <w:szCs w:val="14"/>
                <w:lang w:val="en-GB"/>
              </w:rPr>
            </w:pPr>
            <w:r w:rsidRPr="00C87B14">
              <w:rPr>
                <w:rFonts w:ascii="Arial" w:hAnsi="Arial" w:cs="Times New Roman"/>
                <w:b/>
                <w:sz w:val="14"/>
                <w:szCs w:val="14"/>
                <w:lang w:val="en-GB"/>
              </w:rPr>
              <w:t>Discrimination</w:t>
            </w:r>
          </w:p>
        </w:tc>
        <w:tc>
          <w:tcPr>
            <w:tcW w:w="0" w:type="auto"/>
            <w:gridSpan w:val="6"/>
          </w:tcPr>
          <w:p w14:paraId="1F0C412E" w14:textId="77777777" w:rsidR="00B37391" w:rsidRPr="00C87B14" w:rsidRDefault="00B37391" w:rsidP="00DD68F5">
            <w:pPr>
              <w:spacing w:after="0" w:line="360" w:lineRule="auto"/>
              <w:jc w:val="center"/>
              <w:rPr>
                <w:rFonts w:ascii="Arial" w:hAnsi="Arial" w:cs="Times New Roman"/>
                <w:b/>
                <w:sz w:val="14"/>
                <w:szCs w:val="14"/>
                <w:lang w:val="en-GB"/>
              </w:rPr>
            </w:pPr>
            <w:r w:rsidRPr="00C87B14">
              <w:rPr>
                <w:rFonts w:ascii="Arial" w:hAnsi="Arial" w:cs="Times New Roman"/>
                <w:b/>
                <w:sz w:val="14"/>
                <w:szCs w:val="14"/>
                <w:lang w:val="en-GB"/>
              </w:rPr>
              <w:t>Category thresholds</w:t>
            </w:r>
          </w:p>
        </w:tc>
      </w:tr>
      <w:tr w:rsidR="00B37391" w:rsidRPr="00C87B14" w14:paraId="1F8FFD65" w14:textId="77777777" w:rsidTr="00DD68F5">
        <w:tc>
          <w:tcPr>
            <w:tcW w:w="0" w:type="auto"/>
          </w:tcPr>
          <w:p w14:paraId="457822F2" w14:textId="77777777" w:rsidR="00B37391" w:rsidRPr="00C87B14" w:rsidRDefault="00B37391" w:rsidP="00DD68F5">
            <w:pPr>
              <w:spacing w:after="0" w:line="360" w:lineRule="auto"/>
              <w:rPr>
                <w:rFonts w:ascii="Arial" w:hAnsi="Arial" w:cs="Times New Roman"/>
                <w:sz w:val="14"/>
                <w:szCs w:val="14"/>
                <w:lang w:val="en-GB"/>
              </w:rPr>
            </w:pPr>
          </w:p>
        </w:tc>
        <w:tc>
          <w:tcPr>
            <w:tcW w:w="0" w:type="auto"/>
          </w:tcPr>
          <w:p w14:paraId="2CE17894" w14:textId="77777777" w:rsidR="00B37391" w:rsidRPr="00C87B14" w:rsidRDefault="00B37391" w:rsidP="00DD68F5">
            <w:pPr>
              <w:pStyle w:val="TableParagraph"/>
              <w:spacing w:before="0" w:line="360" w:lineRule="auto"/>
              <w:ind w:left="80"/>
              <w:rPr>
                <w:rFonts w:ascii="Arial" w:hAnsi="Arial" w:cs="Times New Roman"/>
                <w:b/>
                <w:sz w:val="14"/>
                <w:szCs w:val="14"/>
                <w:lang w:val="en-GB"/>
              </w:rPr>
            </w:pPr>
            <w:r w:rsidRPr="00C87B14">
              <w:rPr>
                <w:rFonts w:ascii="Arial" w:hAnsi="Arial" w:cs="Times New Roman"/>
                <w:b/>
                <w:color w:val="424242"/>
                <w:sz w:val="14"/>
                <w:szCs w:val="14"/>
                <w:lang w:val="en-GB"/>
              </w:rPr>
              <w:t>α</w:t>
            </w:r>
          </w:p>
        </w:tc>
        <w:tc>
          <w:tcPr>
            <w:tcW w:w="0" w:type="auto"/>
          </w:tcPr>
          <w:p w14:paraId="60DB975C" w14:textId="77777777" w:rsidR="00B37391" w:rsidRPr="00C87B14" w:rsidRDefault="00B37391" w:rsidP="00DD68F5">
            <w:pPr>
              <w:pStyle w:val="TableParagraph"/>
              <w:spacing w:before="0" w:line="360" w:lineRule="auto"/>
              <w:ind w:right="344"/>
              <w:rPr>
                <w:rFonts w:ascii="Arial" w:hAnsi="Arial" w:cs="Times New Roman"/>
                <w:b/>
                <w:sz w:val="14"/>
                <w:szCs w:val="14"/>
                <w:vertAlign w:val="subscript"/>
                <w:lang w:val="en-GB"/>
              </w:rPr>
            </w:pPr>
            <w:r w:rsidRPr="00C87B14">
              <w:rPr>
                <w:rFonts w:ascii="Arial" w:hAnsi="Arial" w:cs="Times New Roman"/>
                <w:b/>
                <w:sz w:val="14"/>
                <w:szCs w:val="14"/>
                <w:lang w:val="en-GB"/>
              </w:rPr>
              <w:t>β</w:t>
            </w:r>
            <w:r w:rsidRPr="00C87B14">
              <w:rPr>
                <w:rFonts w:ascii="Arial" w:hAnsi="Arial" w:cs="Times New Roman"/>
                <w:b/>
                <w:sz w:val="14"/>
                <w:szCs w:val="14"/>
                <w:vertAlign w:val="subscript"/>
                <w:lang w:val="en-GB"/>
              </w:rPr>
              <w:t>1</w:t>
            </w:r>
          </w:p>
        </w:tc>
        <w:tc>
          <w:tcPr>
            <w:tcW w:w="0" w:type="auto"/>
          </w:tcPr>
          <w:p w14:paraId="634A9D34" w14:textId="77777777" w:rsidR="00B37391" w:rsidRPr="00C87B14" w:rsidRDefault="00B37391" w:rsidP="00DD68F5">
            <w:pPr>
              <w:pStyle w:val="TableParagraph"/>
              <w:spacing w:before="0" w:line="360" w:lineRule="auto"/>
              <w:ind w:left="206" w:right="206"/>
              <w:rPr>
                <w:rFonts w:ascii="Arial" w:hAnsi="Arial" w:cs="Times New Roman"/>
                <w:b/>
                <w:sz w:val="14"/>
                <w:szCs w:val="14"/>
                <w:vertAlign w:val="subscript"/>
                <w:lang w:val="en-GB"/>
              </w:rPr>
            </w:pPr>
            <w:r w:rsidRPr="00C87B14">
              <w:rPr>
                <w:rFonts w:ascii="Arial" w:hAnsi="Arial" w:cs="Times New Roman"/>
                <w:b/>
                <w:sz w:val="14"/>
                <w:szCs w:val="14"/>
                <w:lang w:val="en-GB"/>
              </w:rPr>
              <w:t>β</w:t>
            </w:r>
            <w:r w:rsidRPr="00C87B14">
              <w:rPr>
                <w:rFonts w:ascii="Arial" w:hAnsi="Arial" w:cs="Times New Roman"/>
                <w:b/>
                <w:sz w:val="14"/>
                <w:szCs w:val="14"/>
                <w:vertAlign w:val="subscript"/>
                <w:lang w:val="en-GB"/>
              </w:rPr>
              <w:t>2</w:t>
            </w:r>
          </w:p>
        </w:tc>
        <w:tc>
          <w:tcPr>
            <w:tcW w:w="0" w:type="auto"/>
          </w:tcPr>
          <w:p w14:paraId="407DCC9A" w14:textId="77777777" w:rsidR="00B37391" w:rsidRPr="00C87B14" w:rsidRDefault="00B37391" w:rsidP="00DD68F5">
            <w:pPr>
              <w:pStyle w:val="TableParagraph"/>
              <w:spacing w:before="0" w:line="360" w:lineRule="auto"/>
              <w:ind w:left="208" w:right="380"/>
              <w:rPr>
                <w:rFonts w:ascii="Arial" w:hAnsi="Arial" w:cs="Times New Roman"/>
                <w:b/>
                <w:sz w:val="14"/>
                <w:szCs w:val="14"/>
                <w:vertAlign w:val="subscript"/>
                <w:lang w:val="en-GB"/>
              </w:rPr>
            </w:pPr>
            <w:r w:rsidRPr="00C87B14">
              <w:rPr>
                <w:rFonts w:ascii="Arial" w:hAnsi="Arial" w:cs="Times New Roman"/>
                <w:b/>
                <w:sz w:val="14"/>
                <w:szCs w:val="14"/>
                <w:lang w:val="en-GB"/>
              </w:rPr>
              <w:t>β</w:t>
            </w:r>
            <w:r w:rsidRPr="00C87B14">
              <w:rPr>
                <w:rFonts w:ascii="Arial" w:hAnsi="Arial" w:cs="Times New Roman"/>
                <w:b/>
                <w:sz w:val="14"/>
                <w:szCs w:val="14"/>
                <w:vertAlign w:val="subscript"/>
                <w:lang w:val="en-GB"/>
              </w:rPr>
              <w:t>3</w:t>
            </w:r>
          </w:p>
        </w:tc>
        <w:tc>
          <w:tcPr>
            <w:tcW w:w="0" w:type="auto"/>
          </w:tcPr>
          <w:p w14:paraId="351EFB53" w14:textId="77777777" w:rsidR="00B37391" w:rsidRPr="00C87B14" w:rsidRDefault="00B37391" w:rsidP="00DD68F5">
            <w:pPr>
              <w:pStyle w:val="TableParagraph"/>
              <w:spacing w:before="0" w:line="360" w:lineRule="auto"/>
              <w:ind w:left="208" w:right="380"/>
              <w:rPr>
                <w:rFonts w:ascii="Arial" w:hAnsi="Arial" w:cs="Times New Roman"/>
                <w:b/>
                <w:sz w:val="14"/>
                <w:szCs w:val="14"/>
                <w:lang w:val="en-GB"/>
              </w:rPr>
            </w:pPr>
            <w:r w:rsidRPr="00C87B14">
              <w:rPr>
                <w:rFonts w:ascii="Arial" w:hAnsi="Arial" w:cs="Times New Roman"/>
                <w:b/>
                <w:sz w:val="14"/>
                <w:szCs w:val="14"/>
                <w:lang w:val="en-GB"/>
              </w:rPr>
              <w:t>β</w:t>
            </w:r>
            <w:r w:rsidRPr="00C87B14">
              <w:rPr>
                <w:rFonts w:ascii="Arial" w:hAnsi="Arial" w:cs="Times New Roman"/>
                <w:b/>
                <w:sz w:val="14"/>
                <w:szCs w:val="14"/>
                <w:vertAlign w:val="subscript"/>
                <w:lang w:val="en-GB"/>
              </w:rPr>
              <w:t>4</w:t>
            </w:r>
          </w:p>
        </w:tc>
        <w:tc>
          <w:tcPr>
            <w:tcW w:w="0" w:type="auto"/>
          </w:tcPr>
          <w:p w14:paraId="009C6EA8" w14:textId="77777777" w:rsidR="00B37391" w:rsidRPr="00C87B14" w:rsidRDefault="00B37391" w:rsidP="00DD68F5">
            <w:pPr>
              <w:pStyle w:val="TableParagraph"/>
              <w:spacing w:before="0" w:line="360" w:lineRule="auto"/>
              <w:ind w:left="208" w:right="380"/>
              <w:rPr>
                <w:rFonts w:ascii="Arial" w:hAnsi="Arial" w:cs="Times New Roman"/>
                <w:b/>
                <w:sz w:val="14"/>
                <w:szCs w:val="14"/>
                <w:lang w:val="en-GB"/>
              </w:rPr>
            </w:pPr>
            <w:r w:rsidRPr="00C87B14">
              <w:rPr>
                <w:rFonts w:ascii="Arial" w:hAnsi="Arial" w:cs="Times New Roman"/>
                <w:b/>
                <w:sz w:val="14"/>
                <w:szCs w:val="14"/>
                <w:lang w:val="en-GB"/>
              </w:rPr>
              <w:t>β</w:t>
            </w:r>
            <w:r w:rsidRPr="00C87B14">
              <w:rPr>
                <w:rFonts w:ascii="Arial" w:hAnsi="Arial" w:cs="Times New Roman"/>
                <w:b/>
                <w:sz w:val="14"/>
                <w:szCs w:val="14"/>
                <w:vertAlign w:val="subscript"/>
                <w:lang w:val="en-GB"/>
              </w:rPr>
              <w:t>5</w:t>
            </w:r>
          </w:p>
        </w:tc>
        <w:tc>
          <w:tcPr>
            <w:tcW w:w="0" w:type="auto"/>
          </w:tcPr>
          <w:p w14:paraId="0C4DCBCC" w14:textId="77777777" w:rsidR="00B37391" w:rsidRPr="00C87B14" w:rsidRDefault="00B37391" w:rsidP="00DD68F5">
            <w:pPr>
              <w:pStyle w:val="TableParagraph"/>
              <w:spacing w:before="0" w:line="360" w:lineRule="auto"/>
              <w:ind w:left="208" w:right="380"/>
              <w:rPr>
                <w:rFonts w:ascii="Arial" w:hAnsi="Arial" w:cs="Times New Roman"/>
                <w:b/>
                <w:sz w:val="14"/>
                <w:szCs w:val="14"/>
                <w:lang w:val="en-GB"/>
              </w:rPr>
            </w:pPr>
            <w:r w:rsidRPr="00C87B14">
              <w:rPr>
                <w:rFonts w:ascii="Arial" w:hAnsi="Arial" w:cs="Times New Roman"/>
                <w:b/>
                <w:sz w:val="14"/>
                <w:szCs w:val="14"/>
                <w:lang w:val="en-GB"/>
              </w:rPr>
              <w:t>β</w:t>
            </w:r>
            <w:r w:rsidRPr="00C87B14">
              <w:rPr>
                <w:rFonts w:ascii="Arial" w:hAnsi="Arial" w:cs="Times New Roman"/>
                <w:b/>
                <w:sz w:val="14"/>
                <w:szCs w:val="14"/>
                <w:vertAlign w:val="subscript"/>
                <w:lang w:val="en-GB"/>
              </w:rPr>
              <w:t>6</w:t>
            </w:r>
          </w:p>
        </w:tc>
      </w:tr>
      <w:tr w:rsidR="00B37391" w:rsidRPr="00C87B14" w14:paraId="15AF9D83" w14:textId="77777777" w:rsidTr="00DD68F5">
        <w:tc>
          <w:tcPr>
            <w:tcW w:w="0" w:type="auto"/>
          </w:tcPr>
          <w:p w14:paraId="71F8D814" w14:textId="77777777" w:rsidR="00B37391" w:rsidRPr="00C87B14" w:rsidRDefault="00B37391" w:rsidP="00DD68F5">
            <w:pPr>
              <w:spacing w:after="0" w:line="360" w:lineRule="auto"/>
              <w:rPr>
                <w:rFonts w:ascii="Arial" w:hAnsi="Arial" w:cs="Times New Roman"/>
                <w:sz w:val="14"/>
                <w:szCs w:val="14"/>
              </w:rPr>
            </w:pPr>
            <w:r w:rsidRPr="00C87B14">
              <w:rPr>
                <w:rFonts w:ascii="Arial" w:hAnsi="Arial" w:cs="Times New Roman"/>
                <w:sz w:val="14"/>
                <w:szCs w:val="14"/>
              </w:rPr>
              <w:t>gaythreat2</w:t>
            </w:r>
          </w:p>
        </w:tc>
        <w:tc>
          <w:tcPr>
            <w:tcW w:w="0" w:type="auto"/>
          </w:tcPr>
          <w:p w14:paraId="72866B4A" w14:textId="77777777" w:rsidR="00B37391" w:rsidRPr="00C87B14" w:rsidRDefault="00B37391" w:rsidP="00DD68F5">
            <w:pPr>
              <w:pStyle w:val="TableParagraph"/>
              <w:spacing w:before="0" w:line="360" w:lineRule="auto"/>
              <w:rPr>
                <w:rFonts w:ascii="Arial" w:hAnsi="Arial" w:cs="Times New Roman"/>
                <w:bCs/>
                <w:color w:val="424242"/>
                <w:sz w:val="14"/>
                <w:szCs w:val="14"/>
                <w:lang w:val="en-GB"/>
              </w:rPr>
            </w:pPr>
            <w:r w:rsidRPr="00C87B14">
              <w:rPr>
                <w:rFonts w:ascii="Arial" w:hAnsi="Arial" w:cs="Times New Roman"/>
                <w:bCs/>
                <w:color w:val="424242"/>
                <w:sz w:val="14"/>
                <w:szCs w:val="14"/>
                <w:lang w:val="en-GB"/>
              </w:rPr>
              <w:t>4.556</w:t>
            </w:r>
          </w:p>
        </w:tc>
        <w:tc>
          <w:tcPr>
            <w:tcW w:w="0" w:type="auto"/>
          </w:tcPr>
          <w:p w14:paraId="29CEED3F" w14:textId="77777777" w:rsidR="00B37391" w:rsidRPr="00C87B14" w:rsidRDefault="00B37391" w:rsidP="00DD68F5">
            <w:pPr>
              <w:pStyle w:val="TableParagraph"/>
              <w:spacing w:before="0" w:line="360" w:lineRule="auto"/>
              <w:jc w:val="left"/>
              <w:rPr>
                <w:rFonts w:ascii="Arial" w:hAnsi="Arial" w:cs="Times New Roman"/>
                <w:bCs/>
                <w:sz w:val="14"/>
                <w:szCs w:val="14"/>
                <w:lang w:val="en-GB"/>
              </w:rPr>
            </w:pPr>
            <w:r w:rsidRPr="00C87B14">
              <w:rPr>
                <w:rFonts w:ascii="Arial" w:hAnsi="Arial" w:cs="Times New Roman"/>
                <w:bCs/>
                <w:sz w:val="14"/>
                <w:szCs w:val="14"/>
                <w:lang w:val="en-GB"/>
              </w:rPr>
              <w:t>-0.356</w:t>
            </w:r>
          </w:p>
        </w:tc>
        <w:tc>
          <w:tcPr>
            <w:tcW w:w="0" w:type="auto"/>
          </w:tcPr>
          <w:p w14:paraId="02704B01" w14:textId="77777777" w:rsidR="00B37391" w:rsidRPr="00C87B14" w:rsidRDefault="00B37391" w:rsidP="00DD68F5">
            <w:pPr>
              <w:pStyle w:val="TableParagraph"/>
              <w:spacing w:before="0" w:line="360" w:lineRule="auto"/>
              <w:rPr>
                <w:rFonts w:ascii="Arial" w:hAnsi="Arial" w:cs="Times New Roman"/>
                <w:bCs/>
                <w:sz w:val="14"/>
                <w:szCs w:val="14"/>
                <w:lang w:val="en-GB"/>
              </w:rPr>
            </w:pPr>
            <w:r w:rsidRPr="00C87B14">
              <w:rPr>
                <w:rFonts w:ascii="Arial" w:hAnsi="Arial" w:cs="Times New Roman"/>
                <w:bCs/>
                <w:sz w:val="14"/>
                <w:szCs w:val="14"/>
                <w:lang w:val="en-GB"/>
              </w:rPr>
              <w:t>0.189</w:t>
            </w:r>
          </w:p>
        </w:tc>
        <w:tc>
          <w:tcPr>
            <w:tcW w:w="940" w:type="dxa"/>
          </w:tcPr>
          <w:p w14:paraId="28FA12EC" w14:textId="77777777" w:rsidR="00B37391" w:rsidRPr="00C87B14" w:rsidRDefault="00B37391" w:rsidP="00DD68F5">
            <w:pPr>
              <w:pStyle w:val="TableParagraph"/>
              <w:spacing w:before="0" w:line="360" w:lineRule="auto"/>
              <w:rPr>
                <w:rFonts w:ascii="Arial" w:hAnsi="Arial" w:cs="Times New Roman"/>
                <w:bCs/>
                <w:sz w:val="14"/>
                <w:szCs w:val="14"/>
                <w:lang w:val="en-GB"/>
              </w:rPr>
            </w:pPr>
            <w:r w:rsidRPr="00C87B14">
              <w:rPr>
                <w:rFonts w:ascii="Arial" w:hAnsi="Arial" w:cs="Times New Roman"/>
                <w:bCs/>
                <w:sz w:val="14"/>
                <w:szCs w:val="14"/>
                <w:lang w:val="en-GB"/>
              </w:rPr>
              <w:t>0.467</w:t>
            </w:r>
          </w:p>
        </w:tc>
        <w:tc>
          <w:tcPr>
            <w:tcW w:w="0" w:type="auto"/>
          </w:tcPr>
          <w:p w14:paraId="1CB4AC00" w14:textId="77777777" w:rsidR="00B37391" w:rsidRPr="00C87B14" w:rsidRDefault="00B37391" w:rsidP="00DD68F5">
            <w:pPr>
              <w:pStyle w:val="TableParagraph"/>
              <w:spacing w:before="0" w:line="360" w:lineRule="auto"/>
              <w:rPr>
                <w:rFonts w:ascii="Arial" w:hAnsi="Arial" w:cs="Times New Roman"/>
                <w:bCs/>
                <w:sz w:val="14"/>
                <w:szCs w:val="14"/>
                <w:lang w:val="en-GB"/>
              </w:rPr>
            </w:pPr>
            <w:r w:rsidRPr="00C87B14">
              <w:rPr>
                <w:rFonts w:ascii="Arial" w:hAnsi="Arial" w:cs="Times New Roman"/>
                <w:bCs/>
                <w:sz w:val="14"/>
                <w:szCs w:val="14"/>
                <w:lang w:val="en-GB"/>
              </w:rPr>
              <w:t>1.110</w:t>
            </w:r>
          </w:p>
        </w:tc>
        <w:tc>
          <w:tcPr>
            <w:tcW w:w="0" w:type="auto"/>
          </w:tcPr>
          <w:p w14:paraId="5A373252" w14:textId="77777777" w:rsidR="00B37391" w:rsidRPr="00C87B14" w:rsidRDefault="00B37391" w:rsidP="00DD68F5">
            <w:pPr>
              <w:pStyle w:val="TableParagraph"/>
              <w:spacing w:before="0" w:line="360" w:lineRule="auto"/>
              <w:rPr>
                <w:rFonts w:ascii="Arial" w:hAnsi="Arial" w:cs="Times New Roman"/>
                <w:bCs/>
                <w:sz w:val="14"/>
                <w:szCs w:val="14"/>
                <w:lang w:val="en-GB"/>
              </w:rPr>
            </w:pPr>
            <w:r w:rsidRPr="00C87B14">
              <w:rPr>
                <w:rFonts w:ascii="Arial" w:hAnsi="Arial" w:cs="Times New Roman"/>
                <w:bCs/>
                <w:sz w:val="14"/>
                <w:szCs w:val="14"/>
                <w:lang w:val="en-GB"/>
              </w:rPr>
              <w:t>1.489</w:t>
            </w:r>
          </w:p>
        </w:tc>
        <w:tc>
          <w:tcPr>
            <w:tcW w:w="0" w:type="auto"/>
          </w:tcPr>
          <w:p w14:paraId="12926815" w14:textId="77777777" w:rsidR="00B37391" w:rsidRPr="00C87B14" w:rsidRDefault="00B37391" w:rsidP="00DD68F5">
            <w:pPr>
              <w:pStyle w:val="TableParagraph"/>
              <w:spacing w:before="0" w:line="360" w:lineRule="auto"/>
              <w:rPr>
                <w:rFonts w:ascii="Arial" w:hAnsi="Arial" w:cs="Times New Roman"/>
                <w:bCs/>
                <w:sz w:val="14"/>
                <w:szCs w:val="14"/>
                <w:lang w:val="en-GB"/>
              </w:rPr>
            </w:pPr>
            <w:r w:rsidRPr="00C87B14">
              <w:rPr>
                <w:rFonts w:ascii="Arial" w:hAnsi="Arial" w:cs="Times New Roman"/>
                <w:bCs/>
                <w:sz w:val="14"/>
                <w:szCs w:val="14"/>
                <w:lang w:val="en-GB"/>
              </w:rPr>
              <w:t>2.024</w:t>
            </w:r>
          </w:p>
        </w:tc>
      </w:tr>
      <w:tr w:rsidR="00B37391" w:rsidRPr="00C87B14" w14:paraId="16BAB00B" w14:textId="77777777" w:rsidTr="00DD68F5">
        <w:tc>
          <w:tcPr>
            <w:tcW w:w="0" w:type="auto"/>
          </w:tcPr>
          <w:p w14:paraId="0D3A60B1" w14:textId="77777777" w:rsidR="00B37391" w:rsidRPr="00C87B14" w:rsidRDefault="00B37391" w:rsidP="00DD68F5">
            <w:pPr>
              <w:spacing w:after="0" w:line="360" w:lineRule="auto"/>
              <w:rPr>
                <w:rFonts w:ascii="Arial" w:hAnsi="Arial" w:cs="Times New Roman"/>
                <w:sz w:val="14"/>
                <w:szCs w:val="14"/>
                <w:lang w:val="en-GB"/>
              </w:rPr>
            </w:pPr>
            <w:r w:rsidRPr="00C87B14">
              <w:rPr>
                <w:rFonts w:ascii="Arial" w:hAnsi="Arial" w:cs="Times New Roman"/>
                <w:sz w:val="14"/>
                <w:szCs w:val="14"/>
              </w:rPr>
              <w:t>gaythreat3</w:t>
            </w:r>
          </w:p>
        </w:tc>
        <w:tc>
          <w:tcPr>
            <w:tcW w:w="0" w:type="auto"/>
            <w:vAlign w:val="center"/>
          </w:tcPr>
          <w:p w14:paraId="139C1F53"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3.541</w:t>
            </w:r>
          </w:p>
        </w:tc>
        <w:tc>
          <w:tcPr>
            <w:tcW w:w="0" w:type="auto"/>
            <w:vAlign w:val="center"/>
          </w:tcPr>
          <w:p w14:paraId="676A6F65"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3.541</w:t>
            </w:r>
          </w:p>
        </w:tc>
        <w:tc>
          <w:tcPr>
            <w:tcW w:w="0" w:type="auto"/>
            <w:vAlign w:val="center"/>
          </w:tcPr>
          <w:p w14:paraId="79405107"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3.541</w:t>
            </w:r>
          </w:p>
        </w:tc>
        <w:tc>
          <w:tcPr>
            <w:tcW w:w="940" w:type="dxa"/>
            <w:vAlign w:val="center"/>
          </w:tcPr>
          <w:p w14:paraId="3371637E"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3.541</w:t>
            </w:r>
          </w:p>
        </w:tc>
        <w:tc>
          <w:tcPr>
            <w:tcW w:w="0" w:type="auto"/>
            <w:vAlign w:val="center"/>
          </w:tcPr>
          <w:p w14:paraId="2002AC78"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3.541</w:t>
            </w:r>
          </w:p>
        </w:tc>
        <w:tc>
          <w:tcPr>
            <w:tcW w:w="0" w:type="auto"/>
            <w:vAlign w:val="center"/>
          </w:tcPr>
          <w:p w14:paraId="219F4D50"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3.541</w:t>
            </w:r>
          </w:p>
        </w:tc>
        <w:tc>
          <w:tcPr>
            <w:tcW w:w="0" w:type="auto"/>
            <w:vAlign w:val="center"/>
          </w:tcPr>
          <w:p w14:paraId="7765C81B"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3.541</w:t>
            </w:r>
          </w:p>
        </w:tc>
      </w:tr>
      <w:tr w:rsidR="00B37391" w:rsidRPr="00C87B14" w14:paraId="1F09ACF2" w14:textId="77777777" w:rsidTr="00DD68F5">
        <w:tc>
          <w:tcPr>
            <w:tcW w:w="0" w:type="auto"/>
          </w:tcPr>
          <w:p w14:paraId="13004F9E" w14:textId="77777777" w:rsidR="00B37391" w:rsidRPr="00C87B14" w:rsidRDefault="00B37391" w:rsidP="00DD68F5">
            <w:pPr>
              <w:spacing w:after="0" w:line="360" w:lineRule="auto"/>
              <w:rPr>
                <w:rFonts w:ascii="Arial" w:hAnsi="Arial" w:cs="Times New Roman"/>
                <w:sz w:val="14"/>
                <w:szCs w:val="14"/>
                <w:lang w:val="en-GB"/>
              </w:rPr>
            </w:pPr>
            <w:r w:rsidRPr="00C87B14">
              <w:rPr>
                <w:rFonts w:ascii="Arial" w:hAnsi="Arial" w:cs="Times New Roman"/>
                <w:sz w:val="14"/>
                <w:szCs w:val="14"/>
              </w:rPr>
              <w:t>gaythreat4</w:t>
            </w:r>
          </w:p>
        </w:tc>
        <w:tc>
          <w:tcPr>
            <w:tcW w:w="0" w:type="auto"/>
            <w:vAlign w:val="center"/>
          </w:tcPr>
          <w:p w14:paraId="0DFB2E07"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4.657</w:t>
            </w:r>
          </w:p>
        </w:tc>
        <w:tc>
          <w:tcPr>
            <w:tcW w:w="0" w:type="auto"/>
            <w:vAlign w:val="center"/>
          </w:tcPr>
          <w:p w14:paraId="78217CE9"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4.657</w:t>
            </w:r>
          </w:p>
        </w:tc>
        <w:tc>
          <w:tcPr>
            <w:tcW w:w="0" w:type="auto"/>
            <w:vAlign w:val="center"/>
          </w:tcPr>
          <w:p w14:paraId="37C1E397"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4.657</w:t>
            </w:r>
          </w:p>
        </w:tc>
        <w:tc>
          <w:tcPr>
            <w:tcW w:w="940" w:type="dxa"/>
            <w:vAlign w:val="center"/>
          </w:tcPr>
          <w:p w14:paraId="2444F5BE"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4.657</w:t>
            </w:r>
          </w:p>
        </w:tc>
        <w:tc>
          <w:tcPr>
            <w:tcW w:w="0" w:type="auto"/>
            <w:vAlign w:val="center"/>
          </w:tcPr>
          <w:p w14:paraId="0494445B"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4.657</w:t>
            </w:r>
          </w:p>
        </w:tc>
        <w:tc>
          <w:tcPr>
            <w:tcW w:w="0" w:type="auto"/>
            <w:vAlign w:val="center"/>
          </w:tcPr>
          <w:p w14:paraId="470F11BA"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4.657</w:t>
            </w:r>
          </w:p>
        </w:tc>
        <w:tc>
          <w:tcPr>
            <w:tcW w:w="0" w:type="auto"/>
            <w:vAlign w:val="center"/>
          </w:tcPr>
          <w:p w14:paraId="2827EF07" w14:textId="77777777" w:rsidR="00B37391" w:rsidRPr="00C87B14" w:rsidRDefault="00B37391" w:rsidP="00DD6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Times New Roman"/>
                <w:color w:val="000000"/>
                <w:sz w:val="14"/>
                <w:szCs w:val="14"/>
                <w:lang w:val="en-GB"/>
              </w:rPr>
            </w:pPr>
            <w:r w:rsidRPr="00C87B14">
              <w:rPr>
                <w:rFonts w:ascii="Arial" w:eastAsia="Times New Roman" w:hAnsi="Arial" w:cs="Times New Roman"/>
                <w:sz w:val="14"/>
                <w:szCs w:val="14"/>
              </w:rPr>
              <w:t>4.657</w:t>
            </w:r>
          </w:p>
        </w:tc>
      </w:tr>
      <w:tr w:rsidR="00B37391" w:rsidRPr="00C87B14" w14:paraId="2E1F729C" w14:textId="77777777" w:rsidTr="00DD68F5">
        <w:tc>
          <w:tcPr>
            <w:tcW w:w="0" w:type="auto"/>
          </w:tcPr>
          <w:p w14:paraId="513C8BBE" w14:textId="77777777" w:rsidR="00B37391" w:rsidRPr="00C87B14" w:rsidRDefault="00B37391" w:rsidP="00DD68F5">
            <w:pPr>
              <w:spacing w:after="0" w:line="360" w:lineRule="auto"/>
              <w:rPr>
                <w:rFonts w:ascii="Arial" w:hAnsi="Arial" w:cs="Times New Roman"/>
                <w:sz w:val="14"/>
                <w:szCs w:val="14"/>
                <w:lang w:val="en-GB"/>
              </w:rPr>
            </w:pPr>
            <w:r w:rsidRPr="00C87B14">
              <w:rPr>
                <w:rFonts w:ascii="Arial" w:hAnsi="Arial" w:cs="Times New Roman"/>
                <w:sz w:val="14"/>
                <w:szCs w:val="14"/>
              </w:rPr>
              <w:t>gaythreat13</w:t>
            </w:r>
          </w:p>
        </w:tc>
        <w:tc>
          <w:tcPr>
            <w:tcW w:w="0" w:type="auto"/>
            <w:vAlign w:val="center"/>
          </w:tcPr>
          <w:p w14:paraId="1AC9CAF9"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2.571</w:t>
            </w:r>
          </w:p>
        </w:tc>
        <w:tc>
          <w:tcPr>
            <w:tcW w:w="0" w:type="auto"/>
            <w:vAlign w:val="center"/>
          </w:tcPr>
          <w:p w14:paraId="4A7C68DB"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2.571</w:t>
            </w:r>
          </w:p>
        </w:tc>
        <w:tc>
          <w:tcPr>
            <w:tcW w:w="0" w:type="auto"/>
            <w:vAlign w:val="center"/>
          </w:tcPr>
          <w:p w14:paraId="21CF6E74"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2.571</w:t>
            </w:r>
          </w:p>
        </w:tc>
        <w:tc>
          <w:tcPr>
            <w:tcW w:w="940" w:type="dxa"/>
            <w:vAlign w:val="center"/>
          </w:tcPr>
          <w:p w14:paraId="2DCD2A43"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2.571</w:t>
            </w:r>
          </w:p>
        </w:tc>
        <w:tc>
          <w:tcPr>
            <w:tcW w:w="0" w:type="auto"/>
            <w:vAlign w:val="center"/>
          </w:tcPr>
          <w:p w14:paraId="32DB292D"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2.571</w:t>
            </w:r>
          </w:p>
        </w:tc>
        <w:tc>
          <w:tcPr>
            <w:tcW w:w="0" w:type="auto"/>
            <w:vAlign w:val="center"/>
          </w:tcPr>
          <w:p w14:paraId="1CC77F36"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1.748</w:t>
            </w:r>
          </w:p>
        </w:tc>
        <w:tc>
          <w:tcPr>
            <w:tcW w:w="0" w:type="auto"/>
            <w:vAlign w:val="center"/>
          </w:tcPr>
          <w:p w14:paraId="2C68089E" w14:textId="77777777" w:rsidR="00B37391" w:rsidRPr="00C87B14" w:rsidRDefault="00B37391" w:rsidP="00DD68F5">
            <w:pPr>
              <w:spacing w:after="0" w:line="360" w:lineRule="auto"/>
              <w:jc w:val="center"/>
              <w:rPr>
                <w:rFonts w:ascii="Arial" w:hAnsi="Arial" w:cs="Times New Roman"/>
                <w:sz w:val="14"/>
                <w:szCs w:val="14"/>
                <w:lang w:val="en-GB"/>
              </w:rPr>
            </w:pPr>
            <w:r w:rsidRPr="00C87B14">
              <w:rPr>
                <w:rFonts w:ascii="Arial" w:eastAsia="Times New Roman" w:hAnsi="Arial" w:cs="Times New Roman"/>
                <w:sz w:val="14"/>
                <w:szCs w:val="14"/>
              </w:rPr>
              <w:t>1.748</w:t>
            </w:r>
          </w:p>
        </w:tc>
      </w:tr>
    </w:tbl>
    <w:p w14:paraId="077CA304" w14:textId="77777777" w:rsidR="00B37391" w:rsidRPr="00C87B14" w:rsidRDefault="00B37391" w:rsidP="00B37391">
      <w:pPr>
        <w:spacing w:after="0" w:line="360" w:lineRule="auto"/>
        <w:rPr>
          <w:rFonts w:ascii="Arial" w:hAnsi="Arial"/>
          <w:sz w:val="14"/>
          <w:szCs w:val="14"/>
        </w:rPr>
      </w:pPr>
    </w:p>
    <w:p w14:paraId="04192E3E" w14:textId="7FBE451C" w:rsidR="00872097" w:rsidRPr="007D6E46" w:rsidRDefault="00872097" w:rsidP="00872097"/>
    <w:p w14:paraId="35CFF394" w14:textId="77777777" w:rsidR="00872097" w:rsidRPr="007D6E46" w:rsidRDefault="00872097" w:rsidP="003D4B85">
      <w:pPr>
        <w:pStyle w:val="Caption"/>
        <w:keepNext/>
        <w:rPr>
          <w:rFonts w:ascii="Times New Roman" w:hAnsi="Times New Roman" w:cs="Times New Roman"/>
          <w:color w:val="auto"/>
          <w:sz w:val="24"/>
          <w:szCs w:val="24"/>
        </w:rPr>
      </w:pPr>
    </w:p>
    <w:p w14:paraId="32F885FD" w14:textId="56562502" w:rsidR="00CE6E34" w:rsidRPr="007D6E46" w:rsidRDefault="00872097"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Table 1</w:t>
      </w:r>
      <w:r w:rsidR="00CE6E34" w:rsidRPr="007D6E46">
        <w:rPr>
          <w:rFonts w:ascii="Times New Roman" w:hAnsi="Times New Roman" w:cs="Times New Roman"/>
          <w:i w:val="0"/>
          <w:smallCaps/>
          <w:color w:val="auto"/>
          <w:sz w:val="24"/>
          <w:szCs w:val="24"/>
          <w:lang w:val="en-GB"/>
        </w:rPr>
        <w:t>9</w:t>
      </w:r>
      <w:r w:rsidR="00B37391">
        <w:rPr>
          <w:rFonts w:ascii="Times New Roman" w:hAnsi="Times New Roman" w:cs="Times New Roman"/>
          <w:i w:val="0"/>
          <w:smallCaps/>
          <w:color w:val="auto"/>
          <w:sz w:val="24"/>
          <w:szCs w:val="24"/>
          <w:lang w:val="en-GB"/>
        </w:rPr>
        <w:t xml:space="preserve"> </w:t>
      </w:r>
      <w:r w:rsidR="00CE6E34" w:rsidRPr="007D6E46">
        <w:rPr>
          <w:rFonts w:ascii="Times New Roman" w:hAnsi="Times New Roman" w:cs="Times New Roman"/>
          <w:color w:val="auto"/>
          <w:sz w:val="24"/>
          <w:szCs w:val="24"/>
        </w:rPr>
        <w:t xml:space="preserve">National gender roles, </w:t>
      </w:r>
      <w:r w:rsidR="00CE6E34" w:rsidRPr="007D6E46">
        <w:rPr>
          <w:rFonts w:ascii="Times New Roman" w:hAnsi="Times New Roman" w:cs="Times New Roman"/>
          <w:noProof/>
          <w:color w:val="auto"/>
          <w:sz w:val="24"/>
          <w:szCs w:val="24"/>
          <w:lang w:val="en-GB"/>
        </w:rPr>
        <w:t>item coefficients</w:t>
      </w:r>
      <w:r w:rsidR="00CE6E34" w:rsidRPr="007D6E46">
        <w:rPr>
          <w:rFonts w:ascii="Times New Roman" w:hAnsi="Times New Roman" w:cs="Times New Roman"/>
          <w:color w:val="auto"/>
          <w:sz w:val="24"/>
          <w:szCs w:val="24"/>
          <w:lang w:val="en-GB"/>
        </w:rPr>
        <w:t xml:space="preserve"> from item response theory (IRT), </w:t>
      </w:r>
    </w:p>
    <w:p w14:paraId="399ACFC3" w14:textId="7DCF5762" w:rsidR="00872097" w:rsidRPr="007D6E46" w:rsidRDefault="00CE6E34" w:rsidP="00872097">
      <w:pPr>
        <w:pStyle w:val="Caption"/>
        <w:keepNext/>
        <w:spacing w:after="0"/>
        <w:jc w:val="center"/>
        <w:rPr>
          <w:rFonts w:ascii="Times New Roman" w:hAnsi="Times New Roman" w:cs="Times New Roman"/>
          <w:color w:val="auto"/>
          <w:sz w:val="24"/>
          <w:szCs w:val="24"/>
          <w:lang w:val="en-GB"/>
        </w:rPr>
      </w:pPr>
      <w:proofErr w:type="gramStart"/>
      <w:r w:rsidRPr="007D6E46">
        <w:rPr>
          <w:rFonts w:ascii="Times New Roman" w:hAnsi="Times New Roman" w:cs="Times New Roman"/>
          <w:color w:val="auto"/>
          <w:sz w:val="24"/>
          <w:szCs w:val="24"/>
          <w:lang w:val="en-GB"/>
        </w:rPr>
        <w:t>graded</w:t>
      </w:r>
      <w:proofErr w:type="gramEnd"/>
      <w:r w:rsidRPr="007D6E46">
        <w:rPr>
          <w:rFonts w:ascii="Times New Roman" w:hAnsi="Times New Roman" w:cs="Times New Roman"/>
          <w:color w:val="auto"/>
          <w:sz w:val="24"/>
          <w:szCs w:val="24"/>
          <w:lang w:val="en-GB"/>
        </w:rPr>
        <w:t xml:space="preserve"> response model (GRM)</w:t>
      </w:r>
    </w:p>
    <w:tbl>
      <w:tblPr>
        <w:tblStyle w:val="GridTableLight"/>
        <w:tblW w:w="0" w:type="auto"/>
        <w:tblLook w:val="04A0" w:firstRow="1" w:lastRow="0" w:firstColumn="1" w:lastColumn="0" w:noHBand="0" w:noVBand="1"/>
      </w:tblPr>
      <w:tblGrid>
        <w:gridCol w:w="1633"/>
        <w:gridCol w:w="1189"/>
        <w:gridCol w:w="733"/>
        <w:gridCol w:w="734"/>
        <w:gridCol w:w="734"/>
        <w:gridCol w:w="734"/>
        <w:gridCol w:w="734"/>
        <w:gridCol w:w="734"/>
      </w:tblGrid>
      <w:tr w:rsidR="00B37391" w:rsidRPr="00496496" w14:paraId="0B35DD46" w14:textId="77777777" w:rsidTr="00DD68F5">
        <w:tc>
          <w:tcPr>
            <w:tcW w:w="0" w:type="auto"/>
          </w:tcPr>
          <w:p w14:paraId="0AD7C9F8" w14:textId="77777777" w:rsidR="00B37391" w:rsidRPr="00496496" w:rsidRDefault="00B37391" w:rsidP="00DD68F5">
            <w:pPr>
              <w:spacing w:after="0" w:line="360" w:lineRule="auto"/>
              <w:rPr>
                <w:rFonts w:ascii="Arial" w:hAnsi="Arial" w:cs="Times New Roman"/>
                <w:b/>
                <w:sz w:val="14"/>
                <w:szCs w:val="14"/>
                <w:lang w:val="en-GB"/>
              </w:rPr>
            </w:pPr>
            <w:r w:rsidRPr="00496496">
              <w:rPr>
                <w:rFonts w:ascii="Arial" w:hAnsi="Arial" w:cs="Times New Roman"/>
                <w:b/>
                <w:sz w:val="14"/>
                <w:szCs w:val="14"/>
                <w:lang w:val="en-GB"/>
              </w:rPr>
              <w:t>Variable abbreviation</w:t>
            </w:r>
          </w:p>
        </w:tc>
        <w:tc>
          <w:tcPr>
            <w:tcW w:w="0" w:type="auto"/>
          </w:tcPr>
          <w:p w14:paraId="136BDD41" w14:textId="77777777" w:rsidR="00B37391" w:rsidRPr="00496496" w:rsidRDefault="00B37391" w:rsidP="00DD68F5">
            <w:pPr>
              <w:spacing w:after="0" w:line="360" w:lineRule="auto"/>
              <w:jc w:val="center"/>
              <w:rPr>
                <w:rFonts w:ascii="Arial" w:hAnsi="Arial" w:cs="Times New Roman"/>
                <w:b/>
                <w:sz w:val="14"/>
                <w:szCs w:val="14"/>
                <w:lang w:val="en-GB"/>
              </w:rPr>
            </w:pPr>
            <w:r w:rsidRPr="00496496">
              <w:rPr>
                <w:rFonts w:ascii="Arial" w:hAnsi="Arial" w:cs="Times New Roman"/>
                <w:b/>
                <w:sz w:val="14"/>
                <w:szCs w:val="14"/>
                <w:lang w:val="en-GB"/>
              </w:rPr>
              <w:t>Discrimination</w:t>
            </w:r>
          </w:p>
        </w:tc>
        <w:tc>
          <w:tcPr>
            <w:tcW w:w="4403" w:type="dxa"/>
            <w:gridSpan w:val="6"/>
          </w:tcPr>
          <w:p w14:paraId="2C13B5E5" w14:textId="77777777" w:rsidR="00B37391" w:rsidRPr="00496496" w:rsidRDefault="00B37391" w:rsidP="00DD68F5">
            <w:pPr>
              <w:spacing w:after="0" w:line="360" w:lineRule="auto"/>
              <w:jc w:val="center"/>
              <w:rPr>
                <w:rFonts w:ascii="Arial" w:hAnsi="Arial" w:cs="Times New Roman"/>
                <w:b/>
                <w:sz w:val="14"/>
                <w:szCs w:val="14"/>
                <w:lang w:val="en-GB"/>
              </w:rPr>
            </w:pPr>
            <w:r w:rsidRPr="00496496">
              <w:rPr>
                <w:rFonts w:ascii="Arial" w:hAnsi="Arial" w:cs="Times New Roman"/>
                <w:b/>
                <w:sz w:val="14"/>
                <w:szCs w:val="14"/>
                <w:lang w:val="en-GB"/>
              </w:rPr>
              <w:t>Category thresholds</w:t>
            </w:r>
          </w:p>
        </w:tc>
      </w:tr>
      <w:tr w:rsidR="00B37391" w:rsidRPr="00496496" w14:paraId="05CAFAEE" w14:textId="77777777" w:rsidTr="00DD68F5">
        <w:tc>
          <w:tcPr>
            <w:tcW w:w="0" w:type="auto"/>
          </w:tcPr>
          <w:p w14:paraId="2C767A0F" w14:textId="77777777" w:rsidR="00B37391" w:rsidRPr="00496496" w:rsidRDefault="00B37391" w:rsidP="00DD68F5">
            <w:pPr>
              <w:spacing w:after="0" w:line="360" w:lineRule="auto"/>
              <w:rPr>
                <w:rFonts w:ascii="Arial" w:hAnsi="Arial" w:cs="Times New Roman"/>
                <w:sz w:val="14"/>
                <w:szCs w:val="14"/>
                <w:lang w:val="en-GB"/>
              </w:rPr>
            </w:pPr>
          </w:p>
        </w:tc>
        <w:tc>
          <w:tcPr>
            <w:tcW w:w="0" w:type="auto"/>
          </w:tcPr>
          <w:p w14:paraId="58354AB1" w14:textId="77777777" w:rsidR="00B37391" w:rsidRPr="00496496" w:rsidRDefault="00B37391" w:rsidP="00DD68F5">
            <w:pPr>
              <w:pStyle w:val="TableParagraph"/>
              <w:spacing w:before="0" w:line="360" w:lineRule="auto"/>
              <w:ind w:left="80"/>
              <w:rPr>
                <w:rFonts w:ascii="Arial" w:hAnsi="Arial" w:cs="Times New Roman"/>
                <w:b/>
                <w:sz w:val="14"/>
                <w:szCs w:val="14"/>
                <w:lang w:val="en-GB"/>
              </w:rPr>
            </w:pPr>
            <w:r w:rsidRPr="00496496">
              <w:rPr>
                <w:rFonts w:ascii="Arial" w:hAnsi="Arial" w:cs="Times New Roman"/>
                <w:b/>
                <w:color w:val="424242"/>
                <w:sz w:val="14"/>
                <w:szCs w:val="14"/>
                <w:lang w:val="en-GB"/>
              </w:rPr>
              <w:t>α</w:t>
            </w:r>
          </w:p>
        </w:tc>
        <w:tc>
          <w:tcPr>
            <w:tcW w:w="733" w:type="dxa"/>
          </w:tcPr>
          <w:p w14:paraId="0F7F5FD1" w14:textId="77777777" w:rsidR="00B37391" w:rsidRPr="00496496" w:rsidRDefault="00B37391" w:rsidP="00DD68F5">
            <w:pPr>
              <w:pStyle w:val="TableParagraph"/>
              <w:spacing w:before="0" w:line="360" w:lineRule="auto"/>
              <w:rPr>
                <w:rFonts w:ascii="Arial" w:hAnsi="Arial" w:cs="Times New Roman"/>
                <w:b/>
                <w:sz w:val="14"/>
                <w:szCs w:val="14"/>
                <w:vertAlign w:val="subscript"/>
                <w:lang w:val="en-GB"/>
              </w:rPr>
            </w:pPr>
            <w:r w:rsidRPr="00496496">
              <w:rPr>
                <w:rFonts w:ascii="Arial" w:hAnsi="Arial" w:cs="Times New Roman"/>
                <w:b/>
                <w:sz w:val="14"/>
                <w:szCs w:val="14"/>
                <w:lang w:val="en-GB"/>
              </w:rPr>
              <w:t>β</w:t>
            </w:r>
            <w:r w:rsidRPr="00496496">
              <w:rPr>
                <w:rFonts w:ascii="Arial" w:hAnsi="Arial" w:cs="Times New Roman"/>
                <w:b/>
                <w:sz w:val="14"/>
                <w:szCs w:val="14"/>
                <w:vertAlign w:val="subscript"/>
                <w:lang w:val="en-GB"/>
              </w:rPr>
              <w:t>1</w:t>
            </w:r>
          </w:p>
        </w:tc>
        <w:tc>
          <w:tcPr>
            <w:tcW w:w="734" w:type="dxa"/>
          </w:tcPr>
          <w:p w14:paraId="248B7D8A" w14:textId="77777777" w:rsidR="00B37391" w:rsidRPr="00496496" w:rsidRDefault="00B37391" w:rsidP="00DD68F5">
            <w:pPr>
              <w:pStyle w:val="TableParagraph"/>
              <w:spacing w:before="0" w:line="360" w:lineRule="auto"/>
              <w:ind w:right="206"/>
              <w:rPr>
                <w:rFonts w:ascii="Arial" w:hAnsi="Arial" w:cs="Times New Roman"/>
                <w:b/>
                <w:sz w:val="14"/>
                <w:szCs w:val="14"/>
                <w:vertAlign w:val="subscript"/>
                <w:lang w:val="en-GB"/>
              </w:rPr>
            </w:pPr>
            <w:r w:rsidRPr="00496496">
              <w:rPr>
                <w:rFonts w:ascii="Arial" w:hAnsi="Arial" w:cs="Times New Roman"/>
                <w:b/>
                <w:sz w:val="14"/>
                <w:szCs w:val="14"/>
                <w:lang w:val="en-GB"/>
              </w:rPr>
              <w:t>β</w:t>
            </w:r>
            <w:r w:rsidRPr="00496496">
              <w:rPr>
                <w:rFonts w:ascii="Arial" w:hAnsi="Arial" w:cs="Times New Roman"/>
                <w:b/>
                <w:sz w:val="14"/>
                <w:szCs w:val="14"/>
                <w:vertAlign w:val="subscript"/>
                <w:lang w:val="en-GB"/>
              </w:rPr>
              <w:t>2</w:t>
            </w:r>
          </w:p>
        </w:tc>
        <w:tc>
          <w:tcPr>
            <w:tcW w:w="734" w:type="dxa"/>
          </w:tcPr>
          <w:p w14:paraId="165BDBD8" w14:textId="77777777" w:rsidR="00B37391" w:rsidRPr="00496496" w:rsidRDefault="00B37391" w:rsidP="00DD68F5">
            <w:pPr>
              <w:pStyle w:val="TableParagraph"/>
              <w:spacing w:before="0" w:line="360" w:lineRule="auto"/>
              <w:rPr>
                <w:rFonts w:ascii="Arial" w:hAnsi="Arial" w:cs="Times New Roman"/>
                <w:b/>
                <w:sz w:val="14"/>
                <w:szCs w:val="14"/>
                <w:vertAlign w:val="subscript"/>
                <w:lang w:val="en-GB"/>
              </w:rPr>
            </w:pPr>
            <w:r w:rsidRPr="00496496">
              <w:rPr>
                <w:rFonts w:ascii="Arial" w:hAnsi="Arial" w:cs="Times New Roman"/>
                <w:b/>
                <w:sz w:val="14"/>
                <w:szCs w:val="14"/>
                <w:lang w:val="en-GB"/>
              </w:rPr>
              <w:t>β</w:t>
            </w:r>
            <w:r w:rsidRPr="00496496">
              <w:rPr>
                <w:rFonts w:ascii="Arial" w:hAnsi="Arial" w:cs="Times New Roman"/>
                <w:b/>
                <w:sz w:val="14"/>
                <w:szCs w:val="14"/>
                <w:vertAlign w:val="subscript"/>
                <w:lang w:val="en-GB"/>
              </w:rPr>
              <w:t>3</w:t>
            </w:r>
          </w:p>
        </w:tc>
        <w:tc>
          <w:tcPr>
            <w:tcW w:w="734" w:type="dxa"/>
          </w:tcPr>
          <w:p w14:paraId="5D0DB699" w14:textId="77777777" w:rsidR="00B37391" w:rsidRPr="00496496" w:rsidRDefault="00B37391" w:rsidP="00DD68F5">
            <w:pPr>
              <w:pStyle w:val="TableParagraph"/>
              <w:spacing w:before="0" w:line="360" w:lineRule="auto"/>
              <w:rPr>
                <w:rFonts w:ascii="Arial" w:hAnsi="Arial" w:cs="Times New Roman"/>
                <w:b/>
                <w:sz w:val="14"/>
                <w:szCs w:val="14"/>
                <w:lang w:val="en-GB"/>
              </w:rPr>
            </w:pPr>
            <w:r w:rsidRPr="00496496">
              <w:rPr>
                <w:rFonts w:ascii="Arial" w:hAnsi="Arial" w:cs="Times New Roman"/>
                <w:b/>
                <w:sz w:val="14"/>
                <w:szCs w:val="14"/>
                <w:lang w:val="en-GB"/>
              </w:rPr>
              <w:t>β</w:t>
            </w:r>
            <w:r w:rsidRPr="00496496">
              <w:rPr>
                <w:rFonts w:ascii="Arial" w:hAnsi="Arial" w:cs="Times New Roman"/>
                <w:b/>
                <w:sz w:val="14"/>
                <w:szCs w:val="14"/>
                <w:vertAlign w:val="subscript"/>
                <w:lang w:val="en-GB"/>
              </w:rPr>
              <w:t>4</w:t>
            </w:r>
          </w:p>
        </w:tc>
        <w:tc>
          <w:tcPr>
            <w:tcW w:w="734" w:type="dxa"/>
          </w:tcPr>
          <w:p w14:paraId="7222F035" w14:textId="77777777" w:rsidR="00B37391" w:rsidRPr="00496496" w:rsidRDefault="00B37391" w:rsidP="00DD68F5">
            <w:pPr>
              <w:pStyle w:val="TableParagraph"/>
              <w:spacing w:before="0" w:line="360" w:lineRule="auto"/>
              <w:rPr>
                <w:rFonts w:ascii="Arial" w:hAnsi="Arial" w:cs="Times New Roman"/>
                <w:b/>
                <w:sz w:val="14"/>
                <w:szCs w:val="14"/>
                <w:lang w:val="en-GB"/>
              </w:rPr>
            </w:pPr>
            <w:r w:rsidRPr="00496496">
              <w:rPr>
                <w:rFonts w:ascii="Arial" w:hAnsi="Arial" w:cs="Times New Roman"/>
                <w:b/>
                <w:sz w:val="14"/>
                <w:szCs w:val="14"/>
                <w:lang w:val="en-GB"/>
              </w:rPr>
              <w:t>β</w:t>
            </w:r>
            <w:r w:rsidRPr="00496496">
              <w:rPr>
                <w:rFonts w:ascii="Arial" w:hAnsi="Arial" w:cs="Times New Roman"/>
                <w:b/>
                <w:sz w:val="14"/>
                <w:szCs w:val="14"/>
                <w:vertAlign w:val="subscript"/>
                <w:lang w:val="en-GB"/>
              </w:rPr>
              <w:t>5</w:t>
            </w:r>
          </w:p>
        </w:tc>
        <w:tc>
          <w:tcPr>
            <w:tcW w:w="734" w:type="dxa"/>
          </w:tcPr>
          <w:p w14:paraId="41661F49" w14:textId="77777777" w:rsidR="00B37391" w:rsidRPr="00496496" w:rsidRDefault="00B37391" w:rsidP="00DD68F5">
            <w:pPr>
              <w:pStyle w:val="TableParagraph"/>
              <w:spacing w:before="0" w:line="360" w:lineRule="auto"/>
              <w:rPr>
                <w:rFonts w:ascii="Arial" w:hAnsi="Arial" w:cs="Times New Roman"/>
                <w:b/>
                <w:sz w:val="14"/>
                <w:szCs w:val="14"/>
                <w:lang w:val="en-GB"/>
              </w:rPr>
            </w:pPr>
            <w:r w:rsidRPr="00496496">
              <w:rPr>
                <w:rFonts w:ascii="Arial" w:hAnsi="Arial" w:cs="Times New Roman"/>
                <w:b/>
                <w:sz w:val="14"/>
                <w:szCs w:val="14"/>
                <w:lang w:val="en-GB"/>
              </w:rPr>
              <w:t>β</w:t>
            </w:r>
            <w:r w:rsidRPr="00496496">
              <w:rPr>
                <w:rFonts w:ascii="Arial" w:hAnsi="Arial" w:cs="Times New Roman"/>
                <w:b/>
                <w:sz w:val="14"/>
                <w:szCs w:val="14"/>
                <w:vertAlign w:val="subscript"/>
                <w:lang w:val="en-GB"/>
              </w:rPr>
              <w:t>6</w:t>
            </w:r>
          </w:p>
        </w:tc>
      </w:tr>
      <w:tr w:rsidR="00B37391" w:rsidRPr="00496496" w14:paraId="30EFFDA6" w14:textId="77777777" w:rsidTr="00DD68F5">
        <w:tc>
          <w:tcPr>
            <w:tcW w:w="0" w:type="auto"/>
          </w:tcPr>
          <w:p w14:paraId="570933E8" w14:textId="77777777" w:rsidR="00B37391" w:rsidRPr="00496496" w:rsidRDefault="00B37391" w:rsidP="00DD68F5">
            <w:pPr>
              <w:spacing w:after="0" w:line="360" w:lineRule="auto"/>
              <w:rPr>
                <w:rFonts w:ascii="Arial" w:hAnsi="Arial" w:cs="Times New Roman"/>
                <w:sz w:val="14"/>
                <w:szCs w:val="14"/>
                <w:lang w:val="en-GB"/>
              </w:rPr>
            </w:pPr>
            <w:r w:rsidRPr="00496496">
              <w:rPr>
                <w:rFonts w:ascii="Arial" w:hAnsi="Arial" w:cs="Times New Roman"/>
                <w:sz w:val="14"/>
                <w:szCs w:val="14"/>
              </w:rPr>
              <w:t>gaythreat1</w:t>
            </w:r>
          </w:p>
        </w:tc>
        <w:tc>
          <w:tcPr>
            <w:tcW w:w="0" w:type="auto"/>
            <w:vAlign w:val="center"/>
          </w:tcPr>
          <w:p w14:paraId="17193502"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eastAsia="Times New Roman" w:hAnsi="Arial" w:cs="Times New Roman"/>
                <w:sz w:val="14"/>
                <w:szCs w:val="14"/>
              </w:rPr>
              <w:t>1.632</w:t>
            </w:r>
          </w:p>
        </w:tc>
        <w:tc>
          <w:tcPr>
            <w:tcW w:w="733" w:type="dxa"/>
            <w:vAlign w:val="center"/>
          </w:tcPr>
          <w:p w14:paraId="3D134C84"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eastAsia="Times New Roman" w:hAnsi="Arial" w:cs="Times New Roman"/>
                <w:sz w:val="14"/>
                <w:szCs w:val="14"/>
              </w:rPr>
              <w:t>-0.848</w:t>
            </w:r>
          </w:p>
        </w:tc>
        <w:tc>
          <w:tcPr>
            <w:tcW w:w="734" w:type="dxa"/>
            <w:vAlign w:val="center"/>
          </w:tcPr>
          <w:p w14:paraId="286B4609"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eastAsia="Times New Roman" w:hAnsi="Arial" w:cs="Times New Roman"/>
                <w:sz w:val="14"/>
                <w:szCs w:val="14"/>
              </w:rPr>
              <w:t>0.023</w:t>
            </w:r>
          </w:p>
        </w:tc>
        <w:tc>
          <w:tcPr>
            <w:tcW w:w="734" w:type="dxa"/>
            <w:vAlign w:val="center"/>
          </w:tcPr>
          <w:p w14:paraId="366A9831"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eastAsia="Times New Roman" w:hAnsi="Arial" w:cs="Times New Roman"/>
                <w:sz w:val="14"/>
                <w:szCs w:val="14"/>
              </w:rPr>
              <w:t>0.658</w:t>
            </w:r>
          </w:p>
        </w:tc>
        <w:tc>
          <w:tcPr>
            <w:tcW w:w="734" w:type="dxa"/>
            <w:vAlign w:val="center"/>
          </w:tcPr>
          <w:p w14:paraId="325D703C"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eastAsia="Times New Roman" w:hAnsi="Arial" w:cs="Times New Roman"/>
                <w:sz w:val="14"/>
                <w:szCs w:val="14"/>
              </w:rPr>
              <w:t>1.553</w:t>
            </w:r>
          </w:p>
        </w:tc>
        <w:tc>
          <w:tcPr>
            <w:tcW w:w="734" w:type="dxa"/>
            <w:vAlign w:val="center"/>
          </w:tcPr>
          <w:p w14:paraId="45A77EDF"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eastAsia="Times New Roman" w:hAnsi="Arial" w:cs="Times New Roman"/>
                <w:sz w:val="14"/>
                <w:szCs w:val="14"/>
              </w:rPr>
              <w:t>2.489</w:t>
            </w:r>
          </w:p>
        </w:tc>
        <w:tc>
          <w:tcPr>
            <w:tcW w:w="734" w:type="dxa"/>
            <w:vAlign w:val="center"/>
          </w:tcPr>
          <w:p w14:paraId="45BAF905"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eastAsia="Times New Roman" w:hAnsi="Arial" w:cs="Times New Roman"/>
                <w:sz w:val="14"/>
                <w:szCs w:val="14"/>
              </w:rPr>
              <w:t>3.233</w:t>
            </w:r>
          </w:p>
        </w:tc>
      </w:tr>
      <w:tr w:rsidR="00B37391" w:rsidRPr="00496496" w14:paraId="29FD2911" w14:textId="77777777" w:rsidTr="00DD68F5">
        <w:tc>
          <w:tcPr>
            <w:tcW w:w="0" w:type="auto"/>
          </w:tcPr>
          <w:p w14:paraId="01E29210" w14:textId="77777777" w:rsidR="00B37391" w:rsidRPr="00496496" w:rsidRDefault="00B37391" w:rsidP="00DD68F5">
            <w:pPr>
              <w:spacing w:after="0" w:line="360" w:lineRule="auto"/>
              <w:rPr>
                <w:rFonts w:ascii="Arial" w:hAnsi="Arial" w:cs="Times New Roman"/>
                <w:sz w:val="14"/>
                <w:szCs w:val="14"/>
                <w:lang w:val="en-GB"/>
              </w:rPr>
            </w:pPr>
            <w:r w:rsidRPr="00496496">
              <w:rPr>
                <w:rFonts w:ascii="Arial" w:hAnsi="Arial" w:cs="Times New Roman"/>
                <w:sz w:val="14"/>
                <w:szCs w:val="14"/>
              </w:rPr>
              <w:t>gaythreat5</w:t>
            </w:r>
          </w:p>
        </w:tc>
        <w:tc>
          <w:tcPr>
            <w:tcW w:w="0" w:type="auto"/>
            <w:vAlign w:val="center"/>
          </w:tcPr>
          <w:p w14:paraId="6C0A3199"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eastAsia="Times New Roman" w:hAnsi="Arial" w:cs="Times New Roman"/>
                <w:sz w:val="14"/>
                <w:szCs w:val="14"/>
              </w:rPr>
              <w:t>2.678</w:t>
            </w:r>
          </w:p>
        </w:tc>
        <w:tc>
          <w:tcPr>
            <w:tcW w:w="733" w:type="dxa"/>
            <w:vAlign w:val="center"/>
          </w:tcPr>
          <w:p w14:paraId="5E1DA6DB"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-0.583</w:t>
            </w:r>
          </w:p>
        </w:tc>
        <w:tc>
          <w:tcPr>
            <w:tcW w:w="734" w:type="dxa"/>
            <w:vAlign w:val="center"/>
          </w:tcPr>
          <w:p w14:paraId="3296FC19"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0.166</w:t>
            </w:r>
          </w:p>
        </w:tc>
        <w:tc>
          <w:tcPr>
            <w:tcW w:w="734" w:type="dxa"/>
            <w:vAlign w:val="center"/>
          </w:tcPr>
          <w:p w14:paraId="65520B12"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0.695</w:t>
            </w:r>
          </w:p>
        </w:tc>
        <w:tc>
          <w:tcPr>
            <w:tcW w:w="734" w:type="dxa"/>
            <w:vAlign w:val="center"/>
          </w:tcPr>
          <w:p w14:paraId="177F9007"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1.418</w:t>
            </w:r>
          </w:p>
        </w:tc>
        <w:tc>
          <w:tcPr>
            <w:tcW w:w="734" w:type="dxa"/>
            <w:vAlign w:val="center"/>
          </w:tcPr>
          <w:p w14:paraId="13C511E5"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1.888</w:t>
            </w:r>
          </w:p>
        </w:tc>
        <w:tc>
          <w:tcPr>
            <w:tcW w:w="734" w:type="dxa"/>
          </w:tcPr>
          <w:p w14:paraId="0A4C3E42" w14:textId="77777777" w:rsidR="00B37391" w:rsidRPr="00496496" w:rsidRDefault="00B37391" w:rsidP="00DD6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Times New Roman"/>
                <w:color w:val="000000"/>
                <w:sz w:val="14"/>
                <w:szCs w:val="14"/>
                <w:lang w:val="en-GB"/>
              </w:rPr>
            </w:pPr>
            <w:r w:rsidRPr="00496496">
              <w:rPr>
                <w:rFonts w:ascii="Arial" w:hAnsi="Arial" w:cs="Times New Roman"/>
                <w:sz w:val="14"/>
                <w:szCs w:val="14"/>
                <w:lang w:val="en-GB"/>
              </w:rPr>
              <w:t>2.537</w:t>
            </w:r>
          </w:p>
        </w:tc>
      </w:tr>
      <w:tr w:rsidR="00B37391" w:rsidRPr="00496496" w14:paraId="5D436401" w14:textId="77777777" w:rsidTr="00DD68F5">
        <w:tc>
          <w:tcPr>
            <w:tcW w:w="0" w:type="auto"/>
          </w:tcPr>
          <w:p w14:paraId="701D48C4" w14:textId="77777777" w:rsidR="00B37391" w:rsidRPr="00496496" w:rsidRDefault="00B37391" w:rsidP="00DD68F5">
            <w:pPr>
              <w:spacing w:after="0" w:line="360" w:lineRule="auto"/>
              <w:rPr>
                <w:rFonts w:ascii="Arial" w:hAnsi="Arial" w:cs="Times New Roman"/>
                <w:sz w:val="14"/>
                <w:szCs w:val="14"/>
                <w:lang w:val="en-GB"/>
              </w:rPr>
            </w:pPr>
            <w:r w:rsidRPr="00496496">
              <w:rPr>
                <w:rFonts w:ascii="Arial" w:hAnsi="Arial" w:cs="Times New Roman"/>
                <w:sz w:val="14"/>
                <w:szCs w:val="14"/>
              </w:rPr>
              <w:t>gaythreat6</w:t>
            </w:r>
          </w:p>
        </w:tc>
        <w:tc>
          <w:tcPr>
            <w:tcW w:w="0" w:type="auto"/>
            <w:vAlign w:val="center"/>
          </w:tcPr>
          <w:p w14:paraId="2E7D6E02"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eastAsia="Times New Roman" w:hAnsi="Arial" w:cs="Times New Roman"/>
                <w:sz w:val="14"/>
                <w:szCs w:val="14"/>
              </w:rPr>
              <w:t>2.449</w:t>
            </w:r>
          </w:p>
        </w:tc>
        <w:tc>
          <w:tcPr>
            <w:tcW w:w="733" w:type="dxa"/>
            <w:vAlign w:val="center"/>
          </w:tcPr>
          <w:p w14:paraId="1CF1FE4C"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-0.219</w:t>
            </w:r>
          </w:p>
        </w:tc>
        <w:tc>
          <w:tcPr>
            <w:tcW w:w="734" w:type="dxa"/>
            <w:vAlign w:val="center"/>
          </w:tcPr>
          <w:p w14:paraId="0AB56C99"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0.392</w:t>
            </w:r>
          </w:p>
        </w:tc>
        <w:tc>
          <w:tcPr>
            <w:tcW w:w="734" w:type="dxa"/>
            <w:vAlign w:val="center"/>
          </w:tcPr>
          <w:p w14:paraId="6D13EBE4"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0.887</w:t>
            </w:r>
          </w:p>
        </w:tc>
        <w:tc>
          <w:tcPr>
            <w:tcW w:w="734" w:type="dxa"/>
            <w:vAlign w:val="center"/>
          </w:tcPr>
          <w:p w14:paraId="304D8084"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1.536</w:t>
            </w:r>
          </w:p>
        </w:tc>
        <w:tc>
          <w:tcPr>
            <w:tcW w:w="734" w:type="dxa"/>
            <w:vAlign w:val="center"/>
          </w:tcPr>
          <w:p w14:paraId="28481701"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2.125</w:t>
            </w:r>
          </w:p>
        </w:tc>
        <w:tc>
          <w:tcPr>
            <w:tcW w:w="734" w:type="dxa"/>
            <w:vAlign w:val="center"/>
          </w:tcPr>
          <w:p w14:paraId="70A74D0A"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2.832</w:t>
            </w:r>
          </w:p>
        </w:tc>
      </w:tr>
      <w:tr w:rsidR="00B37391" w:rsidRPr="00496496" w14:paraId="2F9481C9" w14:textId="77777777" w:rsidTr="00DD68F5">
        <w:tc>
          <w:tcPr>
            <w:tcW w:w="0" w:type="auto"/>
          </w:tcPr>
          <w:p w14:paraId="7D605F70" w14:textId="77777777" w:rsidR="00B37391" w:rsidRPr="00496496" w:rsidRDefault="00B37391" w:rsidP="00DD68F5">
            <w:pPr>
              <w:spacing w:after="0" w:line="360" w:lineRule="auto"/>
              <w:rPr>
                <w:rFonts w:ascii="Arial" w:hAnsi="Arial" w:cs="Times New Roman"/>
                <w:sz w:val="14"/>
                <w:szCs w:val="14"/>
                <w:lang w:val="en-GB"/>
              </w:rPr>
            </w:pPr>
            <w:r w:rsidRPr="00496496">
              <w:rPr>
                <w:rFonts w:ascii="Arial" w:hAnsi="Arial" w:cs="Times New Roman"/>
                <w:sz w:val="14"/>
                <w:szCs w:val="14"/>
              </w:rPr>
              <w:t>gaythreat7</w:t>
            </w:r>
          </w:p>
        </w:tc>
        <w:tc>
          <w:tcPr>
            <w:tcW w:w="0" w:type="auto"/>
            <w:vAlign w:val="center"/>
          </w:tcPr>
          <w:p w14:paraId="753A4D29"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eastAsia="Times New Roman" w:hAnsi="Arial" w:cs="Times New Roman"/>
                <w:sz w:val="14"/>
                <w:szCs w:val="14"/>
              </w:rPr>
              <w:t>1.401</w:t>
            </w:r>
          </w:p>
        </w:tc>
        <w:tc>
          <w:tcPr>
            <w:tcW w:w="733" w:type="dxa"/>
            <w:vAlign w:val="center"/>
          </w:tcPr>
          <w:p w14:paraId="58AF194D"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-1.649</w:t>
            </w:r>
          </w:p>
        </w:tc>
        <w:tc>
          <w:tcPr>
            <w:tcW w:w="734" w:type="dxa"/>
            <w:vAlign w:val="center"/>
          </w:tcPr>
          <w:p w14:paraId="506A7F1B"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-1.199</w:t>
            </w:r>
          </w:p>
        </w:tc>
        <w:tc>
          <w:tcPr>
            <w:tcW w:w="734" w:type="dxa"/>
            <w:vAlign w:val="center"/>
          </w:tcPr>
          <w:p w14:paraId="209B0A60"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-0.779</w:t>
            </w:r>
          </w:p>
        </w:tc>
        <w:tc>
          <w:tcPr>
            <w:tcW w:w="734" w:type="dxa"/>
            <w:vAlign w:val="center"/>
          </w:tcPr>
          <w:p w14:paraId="76E9B700"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0.369</w:t>
            </w:r>
          </w:p>
        </w:tc>
        <w:tc>
          <w:tcPr>
            <w:tcW w:w="734" w:type="dxa"/>
          </w:tcPr>
          <w:p w14:paraId="7F1E68B1"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1.31</w:t>
            </w:r>
          </w:p>
        </w:tc>
        <w:tc>
          <w:tcPr>
            <w:tcW w:w="734" w:type="dxa"/>
          </w:tcPr>
          <w:p w14:paraId="4CA34B81"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2.33</w:t>
            </w:r>
          </w:p>
        </w:tc>
      </w:tr>
      <w:tr w:rsidR="00B37391" w:rsidRPr="00496496" w14:paraId="21A59522" w14:textId="77777777" w:rsidTr="00DD68F5">
        <w:tc>
          <w:tcPr>
            <w:tcW w:w="0" w:type="auto"/>
          </w:tcPr>
          <w:p w14:paraId="6F43C167" w14:textId="77777777" w:rsidR="00B37391" w:rsidRPr="00496496" w:rsidRDefault="00B37391" w:rsidP="00DD68F5">
            <w:pPr>
              <w:spacing w:after="0" w:line="360" w:lineRule="auto"/>
              <w:rPr>
                <w:rFonts w:ascii="Arial" w:hAnsi="Arial" w:cs="Times New Roman"/>
                <w:sz w:val="14"/>
                <w:szCs w:val="14"/>
              </w:rPr>
            </w:pPr>
            <w:r w:rsidRPr="00496496">
              <w:rPr>
                <w:rFonts w:ascii="Arial" w:hAnsi="Arial" w:cs="Times New Roman"/>
                <w:sz w:val="14"/>
                <w:szCs w:val="14"/>
              </w:rPr>
              <w:t>gaythreat8</w:t>
            </w:r>
          </w:p>
        </w:tc>
        <w:tc>
          <w:tcPr>
            <w:tcW w:w="0" w:type="auto"/>
          </w:tcPr>
          <w:p w14:paraId="155F6DE7"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2.663</w:t>
            </w:r>
          </w:p>
        </w:tc>
        <w:tc>
          <w:tcPr>
            <w:tcW w:w="733" w:type="dxa"/>
          </w:tcPr>
          <w:p w14:paraId="0907F689"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-0.041</w:t>
            </w:r>
          </w:p>
        </w:tc>
        <w:tc>
          <w:tcPr>
            <w:tcW w:w="734" w:type="dxa"/>
            <w:vAlign w:val="center"/>
          </w:tcPr>
          <w:p w14:paraId="1189A16A"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0.511</w:t>
            </w:r>
          </w:p>
        </w:tc>
        <w:tc>
          <w:tcPr>
            <w:tcW w:w="734" w:type="dxa"/>
          </w:tcPr>
          <w:p w14:paraId="68022976"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0.992</w:t>
            </w:r>
          </w:p>
        </w:tc>
        <w:tc>
          <w:tcPr>
            <w:tcW w:w="734" w:type="dxa"/>
          </w:tcPr>
          <w:p w14:paraId="35FD786C"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1.8665</w:t>
            </w:r>
          </w:p>
        </w:tc>
        <w:tc>
          <w:tcPr>
            <w:tcW w:w="734" w:type="dxa"/>
          </w:tcPr>
          <w:p w14:paraId="580197EE"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2.448</w:t>
            </w:r>
          </w:p>
        </w:tc>
        <w:tc>
          <w:tcPr>
            <w:tcW w:w="734" w:type="dxa"/>
          </w:tcPr>
          <w:p w14:paraId="502E775A" w14:textId="77777777" w:rsidR="00B37391" w:rsidRPr="00496496" w:rsidRDefault="00B37391" w:rsidP="00DD68F5">
            <w:pPr>
              <w:spacing w:after="0" w:line="360" w:lineRule="auto"/>
              <w:jc w:val="center"/>
              <w:rPr>
                <w:rFonts w:ascii="Arial" w:hAnsi="Arial" w:cs="Times New Roman"/>
                <w:sz w:val="14"/>
                <w:szCs w:val="14"/>
                <w:lang w:val="en-GB"/>
              </w:rPr>
            </w:pPr>
            <w:r w:rsidRPr="00496496">
              <w:rPr>
                <w:rFonts w:ascii="Arial" w:hAnsi="Arial" w:cs="Times New Roman"/>
                <w:sz w:val="14"/>
                <w:szCs w:val="14"/>
                <w:lang w:val="en-GB"/>
              </w:rPr>
              <w:t>3.14</w:t>
            </w:r>
          </w:p>
        </w:tc>
      </w:tr>
    </w:tbl>
    <w:p w14:paraId="6857003B" w14:textId="77777777" w:rsidR="00B37391" w:rsidRPr="00496496" w:rsidRDefault="00B37391" w:rsidP="00B37391">
      <w:pPr>
        <w:spacing w:after="0" w:line="360" w:lineRule="auto"/>
        <w:rPr>
          <w:rFonts w:ascii="Arial" w:hAnsi="Arial" w:cs="Times New Roman"/>
          <w:sz w:val="14"/>
          <w:szCs w:val="14"/>
          <w:lang w:val="en-GB"/>
        </w:rPr>
      </w:pPr>
    </w:p>
    <w:p w14:paraId="1CCE4D93" w14:textId="77777777" w:rsidR="00CE6E34" w:rsidRPr="007D6E46" w:rsidRDefault="00CE6E34" w:rsidP="003D4B85">
      <w:pPr>
        <w:pStyle w:val="Caption"/>
        <w:keepNext/>
        <w:rPr>
          <w:rFonts w:ascii="Times New Roman" w:hAnsi="Times New Roman" w:cs="Times New Roman"/>
          <w:color w:val="auto"/>
          <w:sz w:val="24"/>
          <w:szCs w:val="24"/>
        </w:rPr>
      </w:pPr>
    </w:p>
    <w:p w14:paraId="6DBE1336" w14:textId="116AB11F" w:rsidR="00CE6E34" w:rsidRPr="007D6E46" w:rsidRDefault="00CE6E34"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Table 20</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rPr>
        <w:t xml:space="preserve">National gay threat, </w:t>
      </w:r>
      <w:r w:rsidRPr="007D6E46">
        <w:rPr>
          <w:rFonts w:ascii="Times New Roman" w:hAnsi="Times New Roman" w:cs="Times New Roman"/>
          <w:noProof/>
          <w:color w:val="auto"/>
          <w:sz w:val="24"/>
          <w:szCs w:val="24"/>
          <w:lang w:val="en-GB"/>
        </w:rPr>
        <w:t>item coefficients</w:t>
      </w:r>
      <w:r w:rsidRPr="007D6E46">
        <w:rPr>
          <w:rFonts w:ascii="Times New Roman" w:hAnsi="Times New Roman" w:cs="Times New Roman"/>
          <w:color w:val="auto"/>
          <w:sz w:val="24"/>
          <w:szCs w:val="24"/>
          <w:lang w:val="en-GB"/>
        </w:rPr>
        <w:t xml:space="preserve"> from item response theory (IRT), graded response model (GRM)</w:t>
      </w:r>
    </w:p>
    <w:tbl>
      <w:tblPr>
        <w:tblStyle w:val="GridTableLight"/>
        <w:tblW w:w="0" w:type="auto"/>
        <w:tblLook w:val="04A0" w:firstRow="1" w:lastRow="0" w:firstColumn="1" w:lastColumn="0" w:noHBand="0" w:noVBand="1"/>
      </w:tblPr>
      <w:tblGrid>
        <w:gridCol w:w="1633"/>
        <w:gridCol w:w="1189"/>
        <w:gridCol w:w="613"/>
        <w:gridCol w:w="764"/>
        <w:gridCol w:w="940"/>
        <w:gridCol w:w="940"/>
        <w:gridCol w:w="940"/>
        <w:gridCol w:w="940"/>
      </w:tblGrid>
      <w:tr w:rsidR="00B37391" w:rsidRPr="00BC7D9D" w14:paraId="1A8199D8" w14:textId="77777777" w:rsidTr="00DD68F5">
        <w:tc>
          <w:tcPr>
            <w:tcW w:w="0" w:type="auto"/>
          </w:tcPr>
          <w:p w14:paraId="7909B4F3" w14:textId="77777777" w:rsidR="00B37391" w:rsidRPr="00BC7D9D" w:rsidRDefault="00B37391" w:rsidP="00DD68F5">
            <w:pPr>
              <w:snapToGrid w:val="0"/>
              <w:spacing w:after="0" w:line="360" w:lineRule="auto"/>
              <w:rPr>
                <w:rFonts w:ascii="Arial" w:hAnsi="Arial" w:cs="Times New Roman"/>
                <w:b/>
                <w:sz w:val="14"/>
                <w:szCs w:val="14"/>
                <w:lang w:val="en-GB"/>
              </w:rPr>
            </w:pPr>
            <w:r w:rsidRPr="00BC7D9D">
              <w:rPr>
                <w:rFonts w:ascii="Arial" w:hAnsi="Arial" w:cs="Times New Roman"/>
                <w:b/>
                <w:sz w:val="14"/>
                <w:szCs w:val="14"/>
                <w:lang w:val="en-GB"/>
              </w:rPr>
              <w:t>Variable abbreviation</w:t>
            </w:r>
          </w:p>
        </w:tc>
        <w:tc>
          <w:tcPr>
            <w:tcW w:w="0" w:type="auto"/>
          </w:tcPr>
          <w:p w14:paraId="046FD5C0" w14:textId="77777777" w:rsidR="00B37391" w:rsidRPr="00BC7D9D" w:rsidRDefault="00B37391" w:rsidP="00DD68F5">
            <w:pPr>
              <w:snapToGrid w:val="0"/>
              <w:spacing w:after="0" w:line="360" w:lineRule="auto"/>
              <w:jc w:val="center"/>
              <w:rPr>
                <w:rFonts w:ascii="Arial" w:hAnsi="Arial" w:cs="Times New Roman"/>
                <w:b/>
                <w:sz w:val="14"/>
                <w:szCs w:val="14"/>
                <w:lang w:val="en-GB"/>
              </w:rPr>
            </w:pPr>
            <w:r w:rsidRPr="00BC7D9D">
              <w:rPr>
                <w:rFonts w:ascii="Arial" w:hAnsi="Arial" w:cs="Times New Roman"/>
                <w:b/>
                <w:sz w:val="14"/>
                <w:szCs w:val="14"/>
                <w:lang w:val="en-GB"/>
              </w:rPr>
              <w:t>Discrimination</w:t>
            </w:r>
          </w:p>
        </w:tc>
        <w:tc>
          <w:tcPr>
            <w:tcW w:w="0" w:type="auto"/>
            <w:gridSpan w:val="6"/>
          </w:tcPr>
          <w:p w14:paraId="5167E9CF" w14:textId="77777777" w:rsidR="00B37391" w:rsidRPr="00BC7D9D" w:rsidRDefault="00B37391" w:rsidP="00DD68F5">
            <w:pPr>
              <w:snapToGrid w:val="0"/>
              <w:spacing w:after="0" w:line="360" w:lineRule="auto"/>
              <w:jc w:val="center"/>
              <w:rPr>
                <w:rFonts w:ascii="Arial" w:hAnsi="Arial" w:cs="Times New Roman"/>
                <w:b/>
                <w:sz w:val="14"/>
                <w:szCs w:val="14"/>
                <w:lang w:val="en-GB"/>
              </w:rPr>
            </w:pPr>
            <w:r w:rsidRPr="00BC7D9D">
              <w:rPr>
                <w:rFonts w:ascii="Arial" w:hAnsi="Arial" w:cs="Times New Roman"/>
                <w:b/>
                <w:sz w:val="14"/>
                <w:szCs w:val="14"/>
                <w:lang w:val="en-GB"/>
              </w:rPr>
              <w:t>Category thresholds</w:t>
            </w:r>
          </w:p>
        </w:tc>
      </w:tr>
      <w:tr w:rsidR="00B37391" w:rsidRPr="00BC7D9D" w14:paraId="368C0BD9" w14:textId="77777777" w:rsidTr="00DD68F5">
        <w:tc>
          <w:tcPr>
            <w:tcW w:w="0" w:type="auto"/>
          </w:tcPr>
          <w:p w14:paraId="78F7BFAB" w14:textId="77777777" w:rsidR="00B37391" w:rsidRPr="00BC7D9D" w:rsidRDefault="00B37391" w:rsidP="00DD68F5">
            <w:pPr>
              <w:snapToGrid w:val="0"/>
              <w:spacing w:after="0" w:line="360" w:lineRule="auto"/>
              <w:rPr>
                <w:rFonts w:ascii="Arial" w:hAnsi="Arial" w:cs="Times New Roman"/>
                <w:sz w:val="14"/>
                <w:szCs w:val="14"/>
                <w:lang w:val="en-GB"/>
              </w:rPr>
            </w:pPr>
          </w:p>
        </w:tc>
        <w:tc>
          <w:tcPr>
            <w:tcW w:w="0" w:type="auto"/>
          </w:tcPr>
          <w:p w14:paraId="5380F8E8" w14:textId="77777777" w:rsidR="00B37391" w:rsidRPr="00BC7D9D" w:rsidRDefault="00B37391" w:rsidP="00DD68F5">
            <w:pPr>
              <w:pStyle w:val="TableParagraph"/>
              <w:snapToGrid w:val="0"/>
              <w:spacing w:before="0" w:line="360" w:lineRule="auto"/>
              <w:ind w:left="80"/>
              <w:rPr>
                <w:rFonts w:ascii="Arial" w:hAnsi="Arial" w:cs="Times New Roman"/>
                <w:b/>
                <w:sz w:val="14"/>
                <w:szCs w:val="14"/>
                <w:lang w:val="en-GB"/>
              </w:rPr>
            </w:pPr>
            <w:r w:rsidRPr="00BC7D9D">
              <w:rPr>
                <w:rFonts w:ascii="Arial" w:hAnsi="Arial" w:cs="Times New Roman"/>
                <w:b/>
                <w:color w:val="424242"/>
                <w:sz w:val="14"/>
                <w:szCs w:val="14"/>
                <w:lang w:val="en-GB"/>
              </w:rPr>
              <w:t>α</w:t>
            </w:r>
          </w:p>
        </w:tc>
        <w:tc>
          <w:tcPr>
            <w:tcW w:w="0" w:type="auto"/>
          </w:tcPr>
          <w:p w14:paraId="15D9CACE" w14:textId="77777777" w:rsidR="00B37391" w:rsidRPr="00BC7D9D" w:rsidRDefault="00B37391" w:rsidP="00DD68F5">
            <w:pPr>
              <w:pStyle w:val="TableParagraph"/>
              <w:snapToGrid w:val="0"/>
              <w:spacing w:before="0" w:line="360" w:lineRule="auto"/>
              <w:rPr>
                <w:rFonts w:ascii="Arial" w:hAnsi="Arial" w:cs="Times New Roman"/>
                <w:b/>
                <w:sz w:val="14"/>
                <w:szCs w:val="14"/>
                <w:vertAlign w:val="subscript"/>
                <w:lang w:val="en-GB"/>
              </w:rPr>
            </w:pPr>
            <w:r w:rsidRPr="00BC7D9D">
              <w:rPr>
                <w:rFonts w:ascii="Arial" w:hAnsi="Arial" w:cs="Times New Roman"/>
                <w:b/>
                <w:sz w:val="14"/>
                <w:szCs w:val="14"/>
                <w:lang w:val="en-GB"/>
              </w:rPr>
              <w:t>β</w:t>
            </w:r>
            <w:r w:rsidRPr="00BC7D9D">
              <w:rPr>
                <w:rFonts w:ascii="Arial" w:hAnsi="Arial" w:cs="Times New Roman"/>
                <w:b/>
                <w:sz w:val="14"/>
                <w:szCs w:val="14"/>
                <w:vertAlign w:val="subscript"/>
                <w:lang w:val="en-GB"/>
              </w:rPr>
              <w:t>1</w:t>
            </w:r>
          </w:p>
        </w:tc>
        <w:tc>
          <w:tcPr>
            <w:tcW w:w="0" w:type="auto"/>
          </w:tcPr>
          <w:p w14:paraId="5F45F13D" w14:textId="77777777" w:rsidR="00B37391" w:rsidRPr="00BC7D9D" w:rsidRDefault="00B37391" w:rsidP="00DD68F5">
            <w:pPr>
              <w:pStyle w:val="TableParagraph"/>
              <w:snapToGrid w:val="0"/>
              <w:spacing w:before="0" w:line="360" w:lineRule="auto"/>
              <w:ind w:left="206" w:right="206"/>
              <w:rPr>
                <w:rFonts w:ascii="Arial" w:hAnsi="Arial" w:cs="Times New Roman"/>
                <w:b/>
                <w:sz w:val="14"/>
                <w:szCs w:val="14"/>
                <w:vertAlign w:val="subscript"/>
                <w:lang w:val="en-GB"/>
              </w:rPr>
            </w:pPr>
            <w:r w:rsidRPr="00BC7D9D">
              <w:rPr>
                <w:rFonts w:ascii="Arial" w:hAnsi="Arial" w:cs="Times New Roman"/>
                <w:b/>
                <w:sz w:val="14"/>
                <w:szCs w:val="14"/>
                <w:lang w:val="en-GB"/>
              </w:rPr>
              <w:t>β</w:t>
            </w:r>
            <w:r w:rsidRPr="00BC7D9D">
              <w:rPr>
                <w:rFonts w:ascii="Arial" w:hAnsi="Arial" w:cs="Times New Roman"/>
                <w:b/>
                <w:sz w:val="14"/>
                <w:szCs w:val="14"/>
                <w:vertAlign w:val="subscript"/>
                <w:lang w:val="en-GB"/>
              </w:rPr>
              <w:t>2</w:t>
            </w:r>
          </w:p>
        </w:tc>
        <w:tc>
          <w:tcPr>
            <w:tcW w:w="0" w:type="auto"/>
          </w:tcPr>
          <w:p w14:paraId="1944980A" w14:textId="77777777" w:rsidR="00B37391" w:rsidRPr="00BC7D9D" w:rsidRDefault="00B37391" w:rsidP="00DD68F5">
            <w:pPr>
              <w:pStyle w:val="TableParagraph"/>
              <w:snapToGrid w:val="0"/>
              <w:spacing w:before="0" w:line="360" w:lineRule="auto"/>
              <w:ind w:left="208" w:right="380"/>
              <w:rPr>
                <w:rFonts w:ascii="Arial" w:hAnsi="Arial" w:cs="Times New Roman"/>
                <w:b/>
                <w:sz w:val="14"/>
                <w:szCs w:val="14"/>
                <w:vertAlign w:val="subscript"/>
                <w:lang w:val="en-GB"/>
              </w:rPr>
            </w:pPr>
            <w:r w:rsidRPr="00BC7D9D">
              <w:rPr>
                <w:rFonts w:ascii="Arial" w:hAnsi="Arial" w:cs="Times New Roman"/>
                <w:b/>
                <w:sz w:val="14"/>
                <w:szCs w:val="14"/>
                <w:lang w:val="en-GB"/>
              </w:rPr>
              <w:t>β</w:t>
            </w:r>
            <w:r w:rsidRPr="00BC7D9D">
              <w:rPr>
                <w:rFonts w:ascii="Arial" w:hAnsi="Arial" w:cs="Times New Roman"/>
                <w:b/>
                <w:sz w:val="14"/>
                <w:szCs w:val="14"/>
                <w:vertAlign w:val="subscript"/>
                <w:lang w:val="en-GB"/>
              </w:rPr>
              <w:t>3</w:t>
            </w:r>
          </w:p>
        </w:tc>
        <w:tc>
          <w:tcPr>
            <w:tcW w:w="0" w:type="auto"/>
          </w:tcPr>
          <w:p w14:paraId="77897A2B" w14:textId="77777777" w:rsidR="00B37391" w:rsidRPr="00BC7D9D" w:rsidRDefault="00B37391" w:rsidP="00DD68F5">
            <w:pPr>
              <w:pStyle w:val="TableParagraph"/>
              <w:snapToGrid w:val="0"/>
              <w:spacing w:before="0" w:line="360" w:lineRule="auto"/>
              <w:ind w:left="208" w:right="380"/>
              <w:rPr>
                <w:rFonts w:ascii="Arial" w:hAnsi="Arial" w:cs="Times New Roman"/>
                <w:b/>
                <w:sz w:val="14"/>
                <w:szCs w:val="14"/>
                <w:lang w:val="en-GB"/>
              </w:rPr>
            </w:pPr>
            <w:r w:rsidRPr="00BC7D9D">
              <w:rPr>
                <w:rFonts w:ascii="Arial" w:hAnsi="Arial" w:cs="Times New Roman"/>
                <w:b/>
                <w:sz w:val="14"/>
                <w:szCs w:val="14"/>
                <w:lang w:val="en-GB"/>
              </w:rPr>
              <w:t>β</w:t>
            </w:r>
            <w:r w:rsidRPr="00BC7D9D">
              <w:rPr>
                <w:rFonts w:ascii="Arial" w:hAnsi="Arial" w:cs="Times New Roman"/>
                <w:b/>
                <w:sz w:val="14"/>
                <w:szCs w:val="14"/>
                <w:vertAlign w:val="subscript"/>
                <w:lang w:val="en-GB"/>
              </w:rPr>
              <w:t>4</w:t>
            </w:r>
          </w:p>
        </w:tc>
        <w:tc>
          <w:tcPr>
            <w:tcW w:w="0" w:type="auto"/>
          </w:tcPr>
          <w:p w14:paraId="7020A8D9" w14:textId="77777777" w:rsidR="00B37391" w:rsidRPr="00BC7D9D" w:rsidRDefault="00B37391" w:rsidP="00DD68F5">
            <w:pPr>
              <w:pStyle w:val="TableParagraph"/>
              <w:snapToGrid w:val="0"/>
              <w:spacing w:before="0" w:line="360" w:lineRule="auto"/>
              <w:ind w:left="208" w:right="380"/>
              <w:rPr>
                <w:rFonts w:ascii="Arial" w:hAnsi="Arial" w:cs="Times New Roman"/>
                <w:b/>
                <w:sz w:val="14"/>
                <w:szCs w:val="14"/>
                <w:lang w:val="en-GB"/>
              </w:rPr>
            </w:pPr>
            <w:r w:rsidRPr="00BC7D9D">
              <w:rPr>
                <w:rFonts w:ascii="Arial" w:hAnsi="Arial" w:cs="Times New Roman"/>
                <w:b/>
                <w:sz w:val="14"/>
                <w:szCs w:val="14"/>
                <w:lang w:val="en-GB"/>
              </w:rPr>
              <w:t>β</w:t>
            </w:r>
            <w:r w:rsidRPr="00BC7D9D">
              <w:rPr>
                <w:rFonts w:ascii="Arial" w:hAnsi="Arial" w:cs="Times New Roman"/>
                <w:b/>
                <w:sz w:val="14"/>
                <w:szCs w:val="14"/>
                <w:vertAlign w:val="subscript"/>
                <w:lang w:val="en-GB"/>
              </w:rPr>
              <w:t>5</w:t>
            </w:r>
          </w:p>
        </w:tc>
        <w:tc>
          <w:tcPr>
            <w:tcW w:w="0" w:type="auto"/>
          </w:tcPr>
          <w:p w14:paraId="2FFA75F5" w14:textId="77777777" w:rsidR="00B37391" w:rsidRPr="00BC7D9D" w:rsidRDefault="00B37391" w:rsidP="00DD68F5">
            <w:pPr>
              <w:pStyle w:val="TableParagraph"/>
              <w:snapToGrid w:val="0"/>
              <w:spacing w:before="0" w:line="360" w:lineRule="auto"/>
              <w:ind w:left="208" w:right="380"/>
              <w:rPr>
                <w:rFonts w:ascii="Arial" w:hAnsi="Arial" w:cs="Times New Roman"/>
                <w:b/>
                <w:sz w:val="14"/>
                <w:szCs w:val="14"/>
                <w:lang w:val="en-GB"/>
              </w:rPr>
            </w:pPr>
            <w:r w:rsidRPr="00BC7D9D">
              <w:rPr>
                <w:rFonts w:ascii="Arial" w:hAnsi="Arial" w:cs="Times New Roman"/>
                <w:b/>
                <w:sz w:val="14"/>
                <w:szCs w:val="14"/>
                <w:lang w:val="en-GB"/>
              </w:rPr>
              <w:t>β</w:t>
            </w:r>
            <w:r w:rsidRPr="00BC7D9D">
              <w:rPr>
                <w:rFonts w:ascii="Arial" w:hAnsi="Arial" w:cs="Times New Roman"/>
                <w:b/>
                <w:sz w:val="14"/>
                <w:szCs w:val="14"/>
                <w:vertAlign w:val="subscript"/>
                <w:lang w:val="en-GB"/>
              </w:rPr>
              <w:t>6</w:t>
            </w:r>
          </w:p>
        </w:tc>
      </w:tr>
      <w:tr w:rsidR="00B37391" w:rsidRPr="00BC7D9D" w14:paraId="04B3651E" w14:textId="77777777" w:rsidTr="00DD68F5">
        <w:tc>
          <w:tcPr>
            <w:tcW w:w="0" w:type="auto"/>
          </w:tcPr>
          <w:p w14:paraId="35AF677D" w14:textId="77777777" w:rsidR="00B37391" w:rsidRPr="00BC7D9D" w:rsidRDefault="00B37391" w:rsidP="00DD68F5">
            <w:pPr>
              <w:snapToGrid w:val="0"/>
              <w:spacing w:after="0" w:line="360" w:lineRule="auto"/>
              <w:rPr>
                <w:rFonts w:ascii="Arial" w:hAnsi="Arial" w:cs="Times New Roman"/>
                <w:sz w:val="14"/>
                <w:szCs w:val="14"/>
                <w:lang w:val="en-GB"/>
              </w:rPr>
            </w:pPr>
            <w:r w:rsidRPr="00BC7D9D">
              <w:rPr>
                <w:rFonts w:ascii="Arial" w:hAnsi="Arial" w:cs="Times New Roman"/>
                <w:sz w:val="14"/>
                <w:szCs w:val="14"/>
              </w:rPr>
              <w:t>gaythreat10</w:t>
            </w:r>
          </w:p>
        </w:tc>
        <w:tc>
          <w:tcPr>
            <w:tcW w:w="0" w:type="auto"/>
          </w:tcPr>
          <w:p w14:paraId="2521F037"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2.954</w:t>
            </w:r>
          </w:p>
        </w:tc>
        <w:tc>
          <w:tcPr>
            <w:tcW w:w="0" w:type="auto"/>
          </w:tcPr>
          <w:p w14:paraId="2209449A"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-0.699</w:t>
            </w:r>
          </w:p>
        </w:tc>
        <w:tc>
          <w:tcPr>
            <w:tcW w:w="0" w:type="auto"/>
          </w:tcPr>
          <w:p w14:paraId="58997A85"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-0.091</w:t>
            </w:r>
          </w:p>
        </w:tc>
        <w:tc>
          <w:tcPr>
            <w:tcW w:w="0" w:type="auto"/>
          </w:tcPr>
          <w:p w14:paraId="12FE3176"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0.281</w:t>
            </w:r>
          </w:p>
        </w:tc>
        <w:tc>
          <w:tcPr>
            <w:tcW w:w="0" w:type="auto"/>
          </w:tcPr>
          <w:p w14:paraId="3CBC39FC"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0.853</w:t>
            </w:r>
          </w:p>
        </w:tc>
        <w:tc>
          <w:tcPr>
            <w:tcW w:w="0" w:type="auto"/>
          </w:tcPr>
          <w:p w14:paraId="1C094247"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1.294</w:t>
            </w:r>
          </w:p>
        </w:tc>
        <w:tc>
          <w:tcPr>
            <w:tcW w:w="0" w:type="auto"/>
          </w:tcPr>
          <w:p w14:paraId="2A406D72"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1.748</w:t>
            </w:r>
          </w:p>
        </w:tc>
      </w:tr>
      <w:tr w:rsidR="00B37391" w:rsidRPr="00BC7D9D" w14:paraId="3492F3B9" w14:textId="77777777" w:rsidTr="00DD68F5">
        <w:tc>
          <w:tcPr>
            <w:tcW w:w="0" w:type="auto"/>
          </w:tcPr>
          <w:p w14:paraId="713AD3F0" w14:textId="77777777" w:rsidR="00B37391" w:rsidRPr="00BC7D9D" w:rsidRDefault="00B37391" w:rsidP="00DD68F5">
            <w:pPr>
              <w:snapToGrid w:val="0"/>
              <w:spacing w:after="0" w:line="360" w:lineRule="auto"/>
              <w:rPr>
                <w:rFonts w:ascii="Arial" w:hAnsi="Arial" w:cs="Times New Roman"/>
                <w:sz w:val="14"/>
                <w:szCs w:val="14"/>
              </w:rPr>
            </w:pPr>
            <w:r w:rsidRPr="00BC7D9D">
              <w:rPr>
                <w:rFonts w:ascii="Arial" w:hAnsi="Arial" w:cs="Times New Roman"/>
                <w:sz w:val="14"/>
                <w:szCs w:val="14"/>
              </w:rPr>
              <w:t>gaythreat11</w:t>
            </w:r>
          </w:p>
        </w:tc>
        <w:tc>
          <w:tcPr>
            <w:tcW w:w="0" w:type="auto"/>
          </w:tcPr>
          <w:p w14:paraId="78E1862F"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2.322</w:t>
            </w:r>
          </w:p>
        </w:tc>
        <w:tc>
          <w:tcPr>
            <w:tcW w:w="0" w:type="auto"/>
          </w:tcPr>
          <w:p w14:paraId="7EE5BDC5"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-0.837</w:t>
            </w:r>
          </w:p>
        </w:tc>
        <w:tc>
          <w:tcPr>
            <w:tcW w:w="0" w:type="auto"/>
          </w:tcPr>
          <w:p w14:paraId="4EAE22C8"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-0.161</w:t>
            </w:r>
          </w:p>
        </w:tc>
        <w:tc>
          <w:tcPr>
            <w:tcW w:w="0" w:type="auto"/>
          </w:tcPr>
          <w:p w14:paraId="09792202"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0.303</w:t>
            </w:r>
          </w:p>
        </w:tc>
        <w:tc>
          <w:tcPr>
            <w:tcW w:w="0" w:type="auto"/>
          </w:tcPr>
          <w:p w14:paraId="071A67EB"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1.106</w:t>
            </w:r>
          </w:p>
        </w:tc>
        <w:tc>
          <w:tcPr>
            <w:tcW w:w="0" w:type="auto"/>
          </w:tcPr>
          <w:p w14:paraId="1B1156E6"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1.496</w:t>
            </w:r>
          </w:p>
        </w:tc>
        <w:tc>
          <w:tcPr>
            <w:tcW w:w="0" w:type="auto"/>
          </w:tcPr>
          <w:p w14:paraId="033F75B3"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2.097</w:t>
            </w:r>
          </w:p>
        </w:tc>
      </w:tr>
      <w:tr w:rsidR="00B37391" w:rsidRPr="00BC7D9D" w14:paraId="5BCCF86B" w14:textId="77777777" w:rsidTr="00DD68F5">
        <w:tc>
          <w:tcPr>
            <w:tcW w:w="0" w:type="auto"/>
          </w:tcPr>
          <w:p w14:paraId="049CD3AF" w14:textId="77777777" w:rsidR="00B37391" w:rsidRPr="00BC7D9D" w:rsidRDefault="00B37391" w:rsidP="00DD68F5">
            <w:pPr>
              <w:snapToGrid w:val="0"/>
              <w:spacing w:after="0" w:line="360" w:lineRule="auto"/>
              <w:rPr>
                <w:rFonts w:ascii="Arial" w:hAnsi="Arial" w:cs="Times New Roman"/>
                <w:sz w:val="14"/>
                <w:szCs w:val="14"/>
                <w:lang w:val="en-GB"/>
              </w:rPr>
            </w:pPr>
            <w:r w:rsidRPr="00BC7D9D">
              <w:rPr>
                <w:rFonts w:ascii="Arial" w:hAnsi="Arial" w:cs="Times New Roman"/>
                <w:sz w:val="14"/>
                <w:szCs w:val="14"/>
              </w:rPr>
              <w:t>gaythreat12</w:t>
            </w:r>
          </w:p>
        </w:tc>
        <w:tc>
          <w:tcPr>
            <w:tcW w:w="0" w:type="auto"/>
          </w:tcPr>
          <w:p w14:paraId="0F719208"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3.452</w:t>
            </w:r>
          </w:p>
        </w:tc>
        <w:tc>
          <w:tcPr>
            <w:tcW w:w="0" w:type="auto"/>
          </w:tcPr>
          <w:p w14:paraId="12FBEBE4"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-0.7</w:t>
            </w:r>
          </w:p>
        </w:tc>
        <w:tc>
          <w:tcPr>
            <w:tcW w:w="0" w:type="auto"/>
          </w:tcPr>
          <w:p w14:paraId="65953908"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-0.08</w:t>
            </w:r>
          </w:p>
        </w:tc>
        <w:tc>
          <w:tcPr>
            <w:tcW w:w="0" w:type="auto"/>
          </w:tcPr>
          <w:p w14:paraId="28B9D262"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0.245</w:t>
            </w:r>
          </w:p>
        </w:tc>
        <w:tc>
          <w:tcPr>
            <w:tcW w:w="0" w:type="auto"/>
          </w:tcPr>
          <w:p w14:paraId="7BC8B158"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0.87</w:t>
            </w:r>
          </w:p>
        </w:tc>
        <w:tc>
          <w:tcPr>
            <w:tcW w:w="0" w:type="auto"/>
          </w:tcPr>
          <w:p w14:paraId="5D488290"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1.188</w:t>
            </w:r>
          </w:p>
        </w:tc>
        <w:tc>
          <w:tcPr>
            <w:tcW w:w="0" w:type="auto"/>
          </w:tcPr>
          <w:p w14:paraId="41C5C96B" w14:textId="77777777" w:rsidR="00B37391" w:rsidRPr="00BC7D9D" w:rsidRDefault="00B37391" w:rsidP="00DD6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center"/>
              <w:rPr>
                <w:rFonts w:ascii="Arial" w:eastAsia="Times New Roman" w:hAnsi="Arial" w:cs="Times New Roman"/>
                <w:color w:val="000000"/>
                <w:sz w:val="14"/>
                <w:szCs w:val="14"/>
                <w:lang w:val="en-GB"/>
              </w:rPr>
            </w:pPr>
            <w:r w:rsidRPr="00BC7D9D">
              <w:rPr>
                <w:rFonts w:ascii="Arial" w:hAnsi="Arial" w:cs="Times New Roman"/>
                <w:sz w:val="14"/>
                <w:szCs w:val="14"/>
                <w:lang w:val="en-GB"/>
              </w:rPr>
              <w:t>1.686</w:t>
            </w:r>
          </w:p>
        </w:tc>
      </w:tr>
      <w:tr w:rsidR="00B37391" w:rsidRPr="00BC7D9D" w14:paraId="2A88A690" w14:textId="77777777" w:rsidTr="00DD68F5">
        <w:tc>
          <w:tcPr>
            <w:tcW w:w="0" w:type="auto"/>
          </w:tcPr>
          <w:p w14:paraId="616305F3" w14:textId="77777777" w:rsidR="00B37391" w:rsidRPr="00BC7D9D" w:rsidRDefault="00B37391" w:rsidP="00DD68F5">
            <w:pPr>
              <w:snapToGrid w:val="0"/>
              <w:spacing w:after="0" w:line="360" w:lineRule="auto"/>
              <w:rPr>
                <w:rFonts w:ascii="Arial" w:hAnsi="Arial" w:cs="Times New Roman"/>
                <w:sz w:val="14"/>
                <w:szCs w:val="14"/>
                <w:lang w:val="en-GB"/>
              </w:rPr>
            </w:pPr>
            <w:r w:rsidRPr="00BC7D9D">
              <w:rPr>
                <w:rFonts w:ascii="Arial" w:hAnsi="Arial" w:cs="Times New Roman"/>
                <w:sz w:val="14"/>
                <w:szCs w:val="14"/>
              </w:rPr>
              <w:t>gaythreat14</w:t>
            </w:r>
          </w:p>
        </w:tc>
        <w:tc>
          <w:tcPr>
            <w:tcW w:w="0" w:type="auto"/>
          </w:tcPr>
          <w:p w14:paraId="2EE81664"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6.519</w:t>
            </w:r>
          </w:p>
        </w:tc>
        <w:tc>
          <w:tcPr>
            <w:tcW w:w="0" w:type="auto"/>
          </w:tcPr>
          <w:p w14:paraId="18AFCF60"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-0.555</w:t>
            </w:r>
          </w:p>
        </w:tc>
        <w:tc>
          <w:tcPr>
            <w:tcW w:w="0" w:type="auto"/>
          </w:tcPr>
          <w:p w14:paraId="2BB34F92"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-0.085</w:t>
            </w:r>
          </w:p>
        </w:tc>
        <w:tc>
          <w:tcPr>
            <w:tcW w:w="0" w:type="auto"/>
          </w:tcPr>
          <w:p w14:paraId="190068A3"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0.222</w:t>
            </w:r>
          </w:p>
        </w:tc>
        <w:tc>
          <w:tcPr>
            <w:tcW w:w="0" w:type="auto"/>
          </w:tcPr>
          <w:p w14:paraId="3FBAEB77"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0.756</w:t>
            </w:r>
          </w:p>
        </w:tc>
        <w:tc>
          <w:tcPr>
            <w:tcW w:w="0" w:type="auto"/>
          </w:tcPr>
          <w:p w14:paraId="00E7FB31"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1.038</w:t>
            </w:r>
          </w:p>
        </w:tc>
        <w:tc>
          <w:tcPr>
            <w:tcW w:w="0" w:type="auto"/>
          </w:tcPr>
          <w:p w14:paraId="5E9C3ACD"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1.367</w:t>
            </w:r>
          </w:p>
        </w:tc>
      </w:tr>
      <w:tr w:rsidR="00B37391" w:rsidRPr="00BC7D9D" w14:paraId="731D5D11" w14:textId="77777777" w:rsidTr="00DD68F5">
        <w:tc>
          <w:tcPr>
            <w:tcW w:w="0" w:type="auto"/>
          </w:tcPr>
          <w:p w14:paraId="576AAA51" w14:textId="77777777" w:rsidR="00B37391" w:rsidRPr="00BC7D9D" w:rsidRDefault="00B37391" w:rsidP="00DD68F5">
            <w:pPr>
              <w:snapToGrid w:val="0"/>
              <w:spacing w:after="0" w:line="360" w:lineRule="auto"/>
              <w:rPr>
                <w:rFonts w:ascii="Arial" w:hAnsi="Arial" w:cs="Times New Roman"/>
                <w:sz w:val="14"/>
                <w:szCs w:val="14"/>
              </w:rPr>
            </w:pPr>
            <w:r w:rsidRPr="00BC7D9D">
              <w:rPr>
                <w:rFonts w:ascii="Arial" w:hAnsi="Arial" w:cs="Times New Roman"/>
                <w:sz w:val="14"/>
                <w:szCs w:val="14"/>
              </w:rPr>
              <w:t>gaythreat15</w:t>
            </w:r>
          </w:p>
        </w:tc>
        <w:tc>
          <w:tcPr>
            <w:tcW w:w="0" w:type="auto"/>
          </w:tcPr>
          <w:p w14:paraId="3214D49F"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3.419</w:t>
            </w:r>
          </w:p>
        </w:tc>
        <w:tc>
          <w:tcPr>
            <w:tcW w:w="0" w:type="auto"/>
          </w:tcPr>
          <w:p w14:paraId="642DA084"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-0.841</w:t>
            </w:r>
          </w:p>
        </w:tc>
        <w:tc>
          <w:tcPr>
            <w:tcW w:w="0" w:type="auto"/>
          </w:tcPr>
          <w:p w14:paraId="4573D01A"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-0.282</w:t>
            </w:r>
          </w:p>
        </w:tc>
        <w:tc>
          <w:tcPr>
            <w:tcW w:w="0" w:type="auto"/>
          </w:tcPr>
          <w:p w14:paraId="070361B8"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0.032</w:t>
            </w:r>
          </w:p>
        </w:tc>
        <w:tc>
          <w:tcPr>
            <w:tcW w:w="0" w:type="auto"/>
          </w:tcPr>
          <w:p w14:paraId="27C89561"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0.684</w:t>
            </w:r>
          </w:p>
        </w:tc>
        <w:tc>
          <w:tcPr>
            <w:tcW w:w="0" w:type="auto"/>
          </w:tcPr>
          <w:p w14:paraId="5517734B"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0.963</w:t>
            </w:r>
          </w:p>
        </w:tc>
        <w:tc>
          <w:tcPr>
            <w:tcW w:w="0" w:type="auto"/>
          </w:tcPr>
          <w:p w14:paraId="7FAEE1E7" w14:textId="77777777" w:rsidR="00B37391" w:rsidRPr="00BC7D9D" w:rsidRDefault="00B37391" w:rsidP="00DD68F5">
            <w:pPr>
              <w:snapToGrid w:val="0"/>
              <w:spacing w:after="0" w:line="360" w:lineRule="auto"/>
              <w:jc w:val="center"/>
              <w:rPr>
                <w:rFonts w:ascii="Arial" w:hAnsi="Arial" w:cs="Times New Roman"/>
                <w:sz w:val="14"/>
                <w:szCs w:val="14"/>
                <w:lang w:val="en-GB"/>
              </w:rPr>
            </w:pPr>
            <w:r w:rsidRPr="00BC7D9D">
              <w:rPr>
                <w:rFonts w:ascii="Arial" w:hAnsi="Arial" w:cs="Times New Roman"/>
                <w:sz w:val="14"/>
                <w:szCs w:val="14"/>
                <w:lang w:val="en-GB"/>
              </w:rPr>
              <w:t>1.368</w:t>
            </w:r>
          </w:p>
        </w:tc>
      </w:tr>
    </w:tbl>
    <w:p w14:paraId="488842A5" w14:textId="77777777" w:rsidR="00B37391" w:rsidRPr="00BC7D9D" w:rsidRDefault="00B37391" w:rsidP="00B37391">
      <w:pPr>
        <w:rPr>
          <w:rFonts w:ascii="Arial" w:hAnsi="Arial"/>
          <w:sz w:val="14"/>
          <w:szCs w:val="14"/>
        </w:rPr>
      </w:pPr>
    </w:p>
    <w:p w14:paraId="3AB23C02" w14:textId="4519A1D7" w:rsidR="00CE6E34" w:rsidRPr="007D6E46" w:rsidRDefault="00CE6E34" w:rsidP="00CE6E34"/>
    <w:p w14:paraId="4C6E36EE" w14:textId="049E7672" w:rsidR="003D4B85" w:rsidRPr="007D6E46" w:rsidRDefault="003D4B85" w:rsidP="003D4B85">
      <w:pPr>
        <w:rPr>
          <w:rFonts w:ascii="Times New Roman" w:hAnsi="Times New Roman" w:cs="Times New Roman"/>
          <w:sz w:val="24"/>
          <w:szCs w:val="24"/>
          <w:lang w:val="en-GB"/>
        </w:rPr>
        <w:sectPr w:rsidR="003D4B85" w:rsidRPr="007D6E46" w:rsidSect="00B335FC">
          <w:pgSz w:w="12240" w:h="15840"/>
          <w:pgMar w:top="1417" w:right="1417" w:bottom="1134" w:left="1417" w:header="720" w:footer="720" w:gutter="0"/>
          <w:cols w:space="720"/>
          <w:docGrid w:linePitch="360"/>
        </w:sectPr>
      </w:pPr>
      <w:r w:rsidRPr="007D6E46">
        <w:rPr>
          <w:rFonts w:ascii="Times New Roman" w:hAnsi="Times New Roman" w:cs="Times New Roman"/>
          <w:sz w:val="24"/>
          <w:szCs w:val="24"/>
          <w:lang w:val="en-GB"/>
        </w:rPr>
        <w:t xml:space="preserve">We kept all the items in the religious gender roles; in national gender roles, we kept 5, 6 &amp; 8. The items in national gay threat do not perform very well; based on empirical evidence and on theoretical </w:t>
      </w:r>
      <w:proofErr w:type="gramStart"/>
      <w:r w:rsidRPr="007D6E46">
        <w:rPr>
          <w:rFonts w:ascii="Times New Roman" w:hAnsi="Times New Roman" w:cs="Times New Roman"/>
          <w:sz w:val="24"/>
          <w:szCs w:val="24"/>
          <w:lang w:val="en-GB"/>
        </w:rPr>
        <w:t>grounds,</w:t>
      </w:r>
      <w:proofErr w:type="gramEnd"/>
      <w:r w:rsidRPr="007D6E46">
        <w:rPr>
          <w:rFonts w:ascii="Times New Roman" w:hAnsi="Times New Roman" w:cs="Times New Roman"/>
          <w:sz w:val="24"/>
          <w:szCs w:val="24"/>
          <w:lang w:val="en-GB"/>
        </w:rPr>
        <w:t xml:space="preserve"> we keep items 12, 14.</w:t>
      </w:r>
    </w:p>
    <w:p w14:paraId="141F8A21" w14:textId="2ADBF4A3" w:rsidR="00BA15ED" w:rsidRPr="007D6E46" w:rsidRDefault="00BA15ED" w:rsidP="00B37391">
      <w:pPr>
        <w:pStyle w:val="Caption"/>
        <w:keepNext/>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16</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Religious gender roles</w:t>
      </w:r>
    </w:p>
    <w:p w14:paraId="240E8254" w14:textId="12C14EE1" w:rsidR="00BA15ED" w:rsidRPr="00D62C67" w:rsidRDefault="00BA15ED" w:rsidP="00B37391">
      <w:pPr>
        <w:pStyle w:val="Caption"/>
        <w:keepNext/>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17</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National gender roles</w:t>
      </w:r>
    </w:p>
    <w:p w14:paraId="35D29114" w14:textId="0024D8AF" w:rsidR="00BA15ED" w:rsidRPr="00D62C67" w:rsidRDefault="00BA15ED" w:rsidP="00B37391">
      <w:pPr>
        <w:pStyle w:val="Caption"/>
        <w:keepNext/>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18</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lang w:val="en-GB"/>
        </w:rPr>
        <w:t>Gay threat</w:t>
      </w:r>
    </w:p>
    <w:p w14:paraId="400E4BC9" w14:textId="37A6D6D2" w:rsidR="00BA15ED" w:rsidRPr="00D62C67" w:rsidRDefault="00BA15ED" w:rsidP="00B37391">
      <w:pPr>
        <w:pStyle w:val="Caption"/>
        <w:keepNext/>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Figure 19</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rPr>
        <w:t xml:space="preserve">Religious and national gender roles &amp; national gay threat </w:t>
      </w:r>
      <w:r w:rsidRPr="007D6E46">
        <w:rPr>
          <w:rFonts w:ascii="Times New Roman" w:hAnsi="Times New Roman" w:cs="Times New Roman"/>
          <w:color w:val="auto"/>
          <w:sz w:val="24"/>
          <w:szCs w:val="24"/>
          <w:lang w:val="en-GB"/>
        </w:rPr>
        <w:t>mea</w:t>
      </w:r>
      <w:r w:rsidRPr="00D62C67">
        <w:rPr>
          <w:rFonts w:ascii="Times New Roman" w:hAnsi="Times New Roman" w:cs="Times New Roman"/>
          <w:color w:val="auto"/>
          <w:sz w:val="24"/>
          <w:szCs w:val="24"/>
          <w:lang w:val="en-GB"/>
        </w:rPr>
        <w:t>surement model</w:t>
      </w:r>
    </w:p>
    <w:p w14:paraId="7B07A414" w14:textId="13B5D1CC" w:rsidR="007A06B2" w:rsidRPr="007D6E46" w:rsidRDefault="007A06B2" w:rsidP="00B37391">
      <w:pPr>
        <w:rPr>
          <w:rFonts w:ascii="Times New Roman" w:hAnsi="Times New Roman" w:cs="Times New Roman"/>
          <w:i/>
          <w:iCs/>
          <w:sz w:val="24"/>
          <w:szCs w:val="24"/>
        </w:rPr>
      </w:pPr>
      <w:r w:rsidRPr="00D62C67">
        <w:rPr>
          <w:rFonts w:ascii="Times New Roman" w:hAnsi="Times New Roman" w:cs="Times New Roman"/>
          <w:smallCaps/>
          <w:sz w:val="24"/>
          <w:szCs w:val="24"/>
        </w:rPr>
        <w:t>Figure</w:t>
      </w:r>
      <w:r w:rsidRPr="00D60CA1">
        <w:rPr>
          <w:rFonts w:ascii="Times New Roman" w:hAnsi="Times New Roman" w:cs="Times New Roman"/>
          <w:sz w:val="24"/>
          <w:szCs w:val="24"/>
        </w:rPr>
        <w:t xml:space="preserve"> 2</w:t>
      </w:r>
      <w:r w:rsidRPr="007D6E46">
        <w:rPr>
          <w:rFonts w:ascii="Times New Roman" w:hAnsi="Times New Roman" w:cs="Times New Roman"/>
          <w:sz w:val="24"/>
          <w:szCs w:val="24"/>
        </w:rPr>
        <w:t>0</w:t>
      </w:r>
      <w:r w:rsidR="00B37391">
        <w:rPr>
          <w:rFonts w:ascii="Times New Roman" w:hAnsi="Times New Roman" w:cs="Times New Roman"/>
          <w:sz w:val="24"/>
          <w:szCs w:val="24"/>
        </w:rPr>
        <w:t xml:space="preserve"> </w:t>
      </w:r>
      <w:r w:rsidRPr="007D6E46">
        <w:rPr>
          <w:rFonts w:ascii="Times New Roman" w:hAnsi="Times New Roman" w:cs="Times New Roman"/>
          <w:i/>
          <w:iCs/>
          <w:sz w:val="24"/>
          <w:szCs w:val="24"/>
        </w:rPr>
        <w:t>CFA: Refined gender roles and gay threat with higher-order gender roles</w:t>
      </w:r>
    </w:p>
    <w:p w14:paraId="6F2E81EF" w14:textId="77777777" w:rsidR="007A06B2" w:rsidRPr="007D6E46" w:rsidRDefault="007A06B2" w:rsidP="007A06B2">
      <w:pPr>
        <w:rPr>
          <w:rFonts w:ascii="Times New Roman" w:hAnsi="Times New Roman" w:cs="Times New Roman"/>
          <w:sz w:val="24"/>
          <w:szCs w:val="24"/>
        </w:rPr>
      </w:pPr>
    </w:p>
    <w:p w14:paraId="4549E3A8" w14:textId="3E6C1B4C" w:rsidR="003D4B85" w:rsidRPr="007D6E46" w:rsidRDefault="003D4B85" w:rsidP="003D4B85">
      <w:pPr>
        <w:keepNext/>
        <w:jc w:val="center"/>
        <w:rPr>
          <w:rFonts w:ascii="Times New Roman" w:hAnsi="Times New Roman" w:cs="Times New Roman"/>
        </w:rPr>
      </w:pPr>
    </w:p>
    <w:p w14:paraId="3EAF7B19" w14:textId="04B33EFA" w:rsidR="003D4B85" w:rsidRPr="007D6E46" w:rsidRDefault="003D4B85" w:rsidP="003D4B85">
      <w:pPr>
        <w:pStyle w:val="Caption"/>
        <w:rPr>
          <w:rFonts w:ascii="Times New Roman" w:hAnsi="Times New Roman" w:cs="Times New Roman"/>
          <w:color w:val="auto"/>
        </w:rPr>
        <w:sectPr w:rsidR="003D4B85" w:rsidRPr="007D6E46" w:rsidSect="00B335FC">
          <w:pgSz w:w="15840" w:h="12240" w:orient="landscape"/>
          <w:pgMar w:top="1417" w:right="1417" w:bottom="1417" w:left="1134" w:header="720" w:footer="720" w:gutter="0"/>
          <w:cols w:space="720"/>
          <w:docGrid w:linePitch="360"/>
        </w:sectPr>
      </w:pPr>
    </w:p>
    <w:p w14:paraId="5D9B2A28" w14:textId="1630C02C" w:rsidR="00872097" w:rsidRPr="007D6E46" w:rsidRDefault="00872097" w:rsidP="00B37391">
      <w:pPr>
        <w:pStyle w:val="Caption"/>
        <w:keepNext/>
        <w:jc w:val="center"/>
        <w:rPr>
          <w:rFonts w:ascii="Times New Roman" w:hAnsi="Times New Roman" w:cs="Times New Roman"/>
          <w:color w:val="auto"/>
          <w:sz w:val="24"/>
          <w:szCs w:val="24"/>
          <w:lang w:val="en-GB"/>
        </w:rPr>
      </w:pPr>
      <w:r w:rsidRPr="00D62C67">
        <w:rPr>
          <w:rFonts w:ascii="Times New Roman" w:hAnsi="Times New Roman" w:cs="Times New Roman"/>
          <w:i w:val="0"/>
          <w:smallCaps/>
          <w:color w:val="auto"/>
          <w:sz w:val="24"/>
          <w:szCs w:val="24"/>
          <w:lang w:val="en-GB"/>
        </w:rPr>
        <w:t xml:space="preserve">Table </w:t>
      </w:r>
      <w:r w:rsidR="007A1D6A" w:rsidRPr="00D62C67">
        <w:rPr>
          <w:rFonts w:ascii="Times New Roman" w:hAnsi="Times New Roman" w:cs="Times New Roman"/>
          <w:i w:val="0"/>
          <w:smallCaps/>
          <w:color w:val="auto"/>
          <w:sz w:val="24"/>
          <w:szCs w:val="24"/>
          <w:lang w:val="en-GB"/>
        </w:rPr>
        <w:t>21</w:t>
      </w:r>
      <w:r w:rsidR="00B37391">
        <w:rPr>
          <w:rFonts w:ascii="Times New Roman" w:hAnsi="Times New Roman" w:cs="Times New Roman"/>
          <w:i w:val="0"/>
          <w:smallCaps/>
          <w:color w:val="auto"/>
          <w:sz w:val="24"/>
          <w:szCs w:val="24"/>
          <w:lang w:val="en-GB"/>
        </w:rPr>
        <w:t xml:space="preserve"> </w:t>
      </w:r>
      <w:r w:rsidR="007A1D6A" w:rsidRPr="007D6E46">
        <w:rPr>
          <w:rFonts w:ascii="Times New Roman" w:hAnsi="Times New Roman" w:cs="Times New Roman"/>
          <w:color w:val="auto"/>
          <w:sz w:val="24"/>
          <w:szCs w:val="24"/>
        </w:rPr>
        <w:t xml:space="preserve">Goodness of fit statistics for National + religious gender roles and national gender threat. </w:t>
      </w:r>
      <w:proofErr w:type="gramStart"/>
      <w:r w:rsidR="007A1D6A" w:rsidRPr="007D6E46">
        <w:rPr>
          <w:rFonts w:ascii="Times New Roman" w:hAnsi="Times New Roman" w:cs="Times New Roman"/>
          <w:color w:val="auto"/>
          <w:sz w:val="24"/>
          <w:szCs w:val="24"/>
        </w:rPr>
        <w:t>RGR(</w:t>
      </w:r>
      <w:proofErr w:type="gramEnd"/>
      <w:r w:rsidR="007A1D6A" w:rsidRPr="007D6E46">
        <w:rPr>
          <w:rFonts w:ascii="Times New Roman" w:hAnsi="Times New Roman" w:cs="Times New Roman"/>
          <w:color w:val="auto"/>
          <w:sz w:val="24"/>
          <w:szCs w:val="24"/>
        </w:rPr>
        <w:t xml:space="preserve">rGR) = religious gender roles; NGR (nGR) = national gender roles; </w:t>
      </w:r>
      <w:r w:rsidR="00B37391">
        <w:rPr>
          <w:rFonts w:ascii="Times New Roman" w:hAnsi="Times New Roman" w:cs="Times New Roman"/>
          <w:color w:val="auto"/>
          <w:sz w:val="24"/>
          <w:szCs w:val="24"/>
        </w:rPr>
        <w:t xml:space="preserve"> </w:t>
      </w:r>
      <w:r w:rsidR="007A1D6A" w:rsidRPr="007D6E46">
        <w:rPr>
          <w:rFonts w:ascii="Times New Roman" w:hAnsi="Times New Roman" w:cs="Times New Roman"/>
          <w:color w:val="auto"/>
          <w:sz w:val="24"/>
          <w:szCs w:val="24"/>
        </w:rPr>
        <w:t>GyT(nGT) = national gay threat; HO_ = higher-order gender roles</w:t>
      </w:r>
    </w:p>
    <w:tbl>
      <w:tblPr>
        <w:tblStyle w:val="GridTableLight"/>
        <w:tblW w:w="0" w:type="auto"/>
        <w:tblLook w:val="04A0" w:firstRow="1" w:lastRow="0" w:firstColumn="1" w:lastColumn="0" w:noHBand="0" w:noVBand="1"/>
      </w:tblPr>
      <w:tblGrid>
        <w:gridCol w:w="2817"/>
        <w:gridCol w:w="1484"/>
        <w:gridCol w:w="1703"/>
        <w:gridCol w:w="1804"/>
        <w:gridCol w:w="1814"/>
      </w:tblGrid>
      <w:tr w:rsidR="00B37391" w:rsidRPr="006F7908" w14:paraId="14EBB01F" w14:textId="77777777" w:rsidTr="00DD68F5">
        <w:tc>
          <w:tcPr>
            <w:tcW w:w="0" w:type="auto"/>
            <w:vAlign w:val="center"/>
          </w:tcPr>
          <w:p w14:paraId="79FB8C02" w14:textId="77777777" w:rsidR="00B37391" w:rsidRPr="006F7908" w:rsidRDefault="00B37391" w:rsidP="00DD68F5">
            <w:pPr>
              <w:spacing w:after="0" w:line="360" w:lineRule="auto"/>
              <w:rPr>
                <w:rFonts w:ascii="Arial" w:hAnsi="Arial" w:cs="Times New Roman"/>
                <w:b/>
                <w:sz w:val="14"/>
                <w:szCs w:val="14"/>
                <w:lang w:val="en-GB"/>
              </w:rPr>
            </w:pPr>
          </w:p>
        </w:tc>
        <w:tc>
          <w:tcPr>
            <w:tcW w:w="0" w:type="auto"/>
            <w:vAlign w:val="center"/>
          </w:tcPr>
          <w:p w14:paraId="42372003" w14:textId="77777777" w:rsidR="00B37391" w:rsidRPr="006F7908" w:rsidRDefault="00B37391" w:rsidP="00DD68F5">
            <w:pPr>
              <w:spacing w:after="0" w:line="360" w:lineRule="auto"/>
              <w:rPr>
                <w:rFonts w:ascii="Arial" w:hAnsi="Arial" w:cs="Times New Roman"/>
                <w:b/>
                <w:bCs/>
                <w:sz w:val="14"/>
                <w:szCs w:val="14"/>
                <w:lang w:val="en-GB"/>
              </w:rPr>
            </w:pPr>
            <w:r w:rsidRPr="006F7908">
              <w:rPr>
                <w:rFonts w:ascii="Arial" w:hAnsi="Arial" w:cs="Times New Roman"/>
                <w:b/>
                <w:bCs/>
                <w:sz w:val="14"/>
                <w:szCs w:val="14"/>
                <w:lang w:val="en-GB"/>
              </w:rPr>
              <w:t>Long scale with all items</w:t>
            </w:r>
          </w:p>
        </w:tc>
        <w:tc>
          <w:tcPr>
            <w:tcW w:w="0" w:type="auto"/>
            <w:vAlign w:val="center"/>
          </w:tcPr>
          <w:p w14:paraId="57D3F385" w14:textId="77777777" w:rsidR="00B37391" w:rsidRPr="006F7908" w:rsidRDefault="00B37391" w:rsidP="00DD68F5">
            <w:pPr>
              <w:spacing w:after="0" w:line="360" w:lineRule="auto"/>
              <w:rPr>
                <w:rFonts w:ascii="Arial" w:hAnsi="Arial" w:cs="Times New Roman"/>
                <w:b/>
                <w:bCs/>
                <w:sz w:val="14"/>
                <w:szCs w:val="14"/>
                <w:lang w:val="en-GB"/>
              </w:rPr>
            </w:pPr>
            <w:r w:rsidRPr="006F7908">
              <w:rPr>
                <w:rFonts w:ascii="Arial" w:hAnsi="Arial" w:cs="Times New Roman"/>
                <w:b/>
                <w:bCs/>
                <w:sz w:val="14"/>
                <w:szCs w:val="14"/>
                <w:lang w:val="en-GB"/>
              </w:rPr>
              <w:t>Refined/shortened scale</w:t>
            </w:r>
          </w:p>
        </w:tc>
        <w:tc>
          <w:tcPr>
            <w:tcW w:w="0" w:type="auto"/>
            <w:gridSpan w:val="2"/>
            <w:vAlign w:val="center"/>
          </w:tcPr>
          <w:p w14:paraId="79322CC0" w14:textId="77777777" w:rsidR="00B37391" w:rsidRPr="006F7908" w:rsidRDefault="00B37391" w:rsidP="00DD68F5">
            <w:pPr>
              <w:spacing w:after="0" w:line="360" w:lineRule="auto"/>
              <w:rPr>
                <w:rFonts w:ascii="Arial" w:hAnsi="Arial" w:cs="Times New Roman"/>
                <w:b/>
                <w:bCs/>
                <w:sz w:val="14"/>
                <w:szCs w:val="14"/>
                <w:lang w:val="en-GB"/>
              </w:rPr>
            </w:pPr>
            <w:r w:rsidRPr="006F7908">
              <w:rPr>
                <w:rFonts w:ascii="Arial" w:hAnsi="Arial" w:cs="Times New Roman"/>
                <w:b/>
                <w:bCs/>
                <w:sz w:val="14"/>
                <w:szCs w:val="14"/>
                <w:lang w:val="en-GB"/>
              </w:rPr>
              <w:t>Model with the higher-order construct</w:t>
            </w:r>
          </w:p>
        </w:tc>
      </w:tr>
      <w:tr w:rsidR="00B37391" w:rsidRPr="006F7908" w14:paraId="534ED739" w14:textId="77777777" w:rsidTr="00DD68F5">
        <w:tc>
          <w:tcPr>
            <w:tcW w:w="0" w:type="auto"/>
            <w:vAlign w:val="center"/>
          </w:tcPr>
          <w:p w14:paraId="30D05E2B"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b/>
                <w:sz w:val="14"/>
                <w:szCs w:val="14"/>
                <w:lang w:val="en-GB"/>
              </w:rPr>
              <w:t>Robust χ2 (df)</w:t>
            </w:r>
            <w:r w:rsidRPr="006F7908">
              <w:rPr>
                <w:rFonts w:ascii="Arial" w:hAnsi="Arial" w:cs="Times New Roman"/>
                <w:sz w:val="14"/>
                <w:szCs w:val="14"/>
                <w:lang w:val="en-GB"/>
              </w:rPr>
              <w:t>:</w:t>
            </w:r>
          </w:p>
        </w:tc>
        <w:tc>
          <w:tcPr>
            <w:tcW w:w="0" w:type="auto"/>
            <w:vAlign w:val="center"/>
          </w:tcPr>
          <w:p w14:paraId="44B96758"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256.358*** (74)</w:t>
            </w:r>
          </w:p>
        </w:tc>
        <w:tc>
          <w:tcPr>
            <w:tcW w:w="0" w:type="auto"/>
            <w:vAlign w:val="center"/>
          </w:tcPr>
          <w:p w14:paraId="17BE7F00"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90.902*** (24)</w:t>
            </w:r>
          </w:p>
        </w:tc>
        <w:tc>
          <w:tcPr>
            <w:tcW w:w="1804" w:type="dxa"/>
            <w:vAlign w:val="center"/>
          </w:tcPr>
          <w:p w14:paraId="021AE949" w14:textId="77777777" w:rsidR="00B37391" w:rsidRPr="006F7908" w:rsidRDefault="00B37391" w:rsidP="00DD68F5">
            <w:pPr>
              <w:spacing w:after="0" w:line="360" w:lineRule="auto"/>
              <w:rPr>
                <w:rFonts w:ascii="Arial" w:hAnsi="Arial" w:cs="Times New Roman"/>
                <w:sz w:val="14"/>
                <w:szCs w:val="14"/>
                <w:lang w:val="en-GB"/>
              </w:rPr>
            </w:pPr>
          </w:p>
        </w:tc>
        <w:tc>
          <w:tcPr>
            <w:tcW w:w="1814" w:type="dxa"/>
            <w:vAlign w:val="center"/>
          </w:tcPr>
          <w:p w14:paraId="5D745788"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same as the refined scale</w:t>
            </w:r>
          </w:p>
        </w:tc>
      </w:tr>
      <w:tr w:rsidR="00B37391" w:rsidRPr="006F7908" w14:paraId="72042E38" w14:textId="77777777" w:rsidTr="00DD68F5">
        <w:tc>
          <w:tcPr>
            <w:tcW w:w="0" w:type="auto"/>
            <w:vAlign w:val="center"/>
          </w:tcPr>
          <w:p w14:paraId="12A375E2" w14:textId="77777777" w:rsidR="00B37391" w:rsidRPr="006F7908" w:rsidRDefault="00B37391" w:rsidP="00DD68F5">
            <w:pPr>
              <w:spacing w:after="0" w:line="360" w:lineRule="auto"/>
              <w:rPr>
                <w:rFonts w:ascii="Arial" w:hAnsi="Arial" w:cs="Times New Roman"/>
                <w:b/>
                <w:sz w:val="14"/>
                <w:szCs w:val="14"/>
                <w:lang w:val="en-GB"/>
              </w:rPr>
            </w:pPr>
            <w:r w:rsidRPr="006F7908">
              <w:rPr>
                <w:rFonts w:ascii="Arial" w:hAnsi="Arial" w:cs="Times New Roman"/>
                <w:b/>
                <w:sz w:val="14"/>
                <w:szCs w:val="14"/>
                <w:lang w:val="en-GB"/>
              </w:rPr>
              <w:t>Scaling correction factor for the Yuan-Bentler correction</w:t>
            </w:r>
          </w:p>
        </w:tc>
        <w:tc>
          <w:tcPr>
            <w:tcW w:w="0" w:type="auto"/>
            <w:vAlign w:val="center"/>
          </w:tcPr>
          <w:p w14:paraId="23EE2037"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1.439</w:t>
            </w:r>
          </w:p>
        </w:tc>
        <w:tc>
          <w:tcPr>
            <w:tcW w:w="0" w:type="auto"/>
            <w:vAlign w:val="center"/>
          </w:tcPr>
          <w:p w14:paraId="0156B1E8"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1.461</w:t>
            </w:r>
          </w:p>
        </w:tc>
        <w:tc>
          <w:tcPr>
            <w:tcW w:w="1804" w:type="dxa"/>
            <w:vAlign w:val="center"/>
          </w:tcPr>
          <w:p w14:paraId="75F3AF2D" w14:textId="77777777" w:rsidR="00B37391" w:rsidRPr="006F7908" w:rsidRDefault="00B37391" w:rsidP="00DD68F5">
            <w:pPr>
              <w:spacing w:after="0" w:line="360" w:lineRule="auto"/>
              <w:rPr>
                <w:rFonts w:ascii="Arial" w:hAnsi="Arial" w:cs="Times New Roman"/>
                <w:sz w:val="14"/>
                <w:szCs w:val="14"/>
                <w:lang w:val="en-GB"/>
              </w:rPr>
            </w:pPr>
          </w:p>
        </w:tc>
        <w:tc>
          <w:tcPr>
            <w:tcW w:w="1814" w:type="dxa"/>
            <w:vAlign w:val="center"/>
          </w:tcPr>
          <w:p w14:paraId="20943D66"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same as the refined scale</w:t>
            </w:r>
          </w:p>
        </w:tc>
      </w:tr>
      <w:tr w:rsidR="00B37391" w:rsidRPr="006F7908" w14:paraId="51C84471" w14:textId="77777777" w:rsidTr="00DD68F5">
        <w:tc>
          <w:tcPr>
            <w:tcW w:w="0" w:type="auto"/>
            <w:vAlign w:val="center"/>
          </w:tcPr>
          <w:p w14:paraId="256E1514"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b/>
                <w:sz w:val="14"/>
                <w:szCs w:val="14"/>
                <w:lang w:val="en-GB"/>
              </w:rPr>
              <w:t>Robust</w:t>
            </w:r>
            <w:r w:rsidRPr="006F7908">
              <w:rPr>
                <w:rFonts w:ascii="Arial" w:hAnsi="Arial" w:cs="Times New Roman"/>
                <w:sz w:val="14"/>
                <w:szCs w:val="14"/>
                <w:lang w:val="en-GB"/>
              </w:rPr>
              <w:t xml:space="preserve"> </w:t>
            </w:r>
            <w:r w:rsidRPr="006F7908">
              <w:rPr>
                <w:rFonts w:ascii="Arial" w:hAnsi="Arial" w:cs="Times New Roman"/>
                <w:b/>
                <w:sz w:val="14"/>
                <w:szCs w:val="14"/>
                <w:lang w:val="en-GB"/>
              </w:rPr>
              <w:t>CFI</w:t>
            </w:r>
            <w:r w:rsidRPr="006F7908">
              <w:rPr>
                <w:rFonts w:ascii="Arial" w:hAnsi="Arial" w:cs="Times New Roman"/>
                <w:sz w:val="14"/>
                <w:szCs w:val="14"/>
                <w:lang w:val="en-GB"/>
              </w:rPr>
              <w:t>:</w:t>
            </w:r>
          </w:p>
        </w:tc>
        <w:tc>
          <w:tcPr>
            <w:tcW w:w="0" w:type="auto"/>
            <w:vAlign w:val="center"/>
          </w:tcPr>
          <w:p w14:paraId="0B2B67FA"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0.951</w:t>
            </w:r>
          </w:p>
        </w:tc>
        <w:tc>
          <w:tcPr>
            <w:tcW w:w="0" w:type="auto"/>
            <w:vAlign w:val="center"/>
          </w:tcPr>
          <w:p w14:paraId="1B408EC8"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0.970</w:t>
            </w:r>
          </w:p>
        </w:tc>
        <w:tc>
          <w:tcPr>
            <w:tcW w:w="1804" w:type="dxa"/>
            <w:vAlign w:val="center"/>
          </w:tcPr>
          <w:p w14:paraId="16B24189" w14:textId="77777777" w:rsidR="00B37391" w:rsidRPr="006F7908" w:rsidRDefault="00B37391" w:rsidP="00DD68F5">
            <w:pPr>
              <w:spacing w:after="0" w:line="360" w:lineRule="auto"/>
              <w:rPr>
                <w:rFonts w:ascii="Arial" w:hAnsi="Arial" w:cs="Times New Roman"/>
                <w:sz w:val="14"/>
                <w:szCs w:val="14"/>
                <w:lang w:val="en-GB"/>
              </w:rPr>
            </w:pPr>
          </w:p>
        </w:tc>
        <w:tc>
          <w:tcPr>
            <w:tcW w:w="1814" w:type="dxa"/>
            <w:vAlign w:val="center"/>
          </w:tcPr>
          <w:p w14:paraId="4F88E50F"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same as the refined scale</w:t>
            </w:r>
          </w:p>
        </w:tc>
      </w:tr>
      <w:tr w:rsidR="00B37391" w:rsidRPr="006F7908" w14:paraId="74DDDD6C" w14:textId="77777777" w:rsidTr="00DD68F5">
        <w:tc>
          <w:tcPr>
            <w:tcW w:w="0" w:type="auto"/>
            <w:vAlign w:val="center"/>
          </w:tcPr>
          <w:p w14:paraId="0AF694A5"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b/>
                <w:sz w:val="14"/>
                <w:szCs w:val="14"/>
                <w:lang w:val="en-GB"/>
              </w:rPr>
              <w:t>Robust TLI:</w:t>
            </w:r>
          </w:p>
        </w:tc>
        <w:tc>
          <w:tcPr>
            <w:tcW w:w="0" w:type="auto"/>
            <w:vAlign w:val="center"/>
          </w:tcPr>
          <w:p w14:paraId="30B13F81"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0.939</w:t>
            </w:r>
          </w:p>
        </w:tc>
        <w:tc>
          <w:tcPr>
            <w:tcW w:w="0" w:type="auto"/>
            <w:vAlign w:val="center"/>
          </w:tcPr>
          <w:p w14:paraId="1ADE0F3B"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0.955</w:t>
            </w:r>
          </w:p>
        </w:tc>
        <w:tc>
          <w:tcPr>
            <w:tcW w:w="1804" w:type="dxa"/>
            <w:vAlign w:val="center"/>
          </w:tcPr>
          <w:p w14:paraId="53FB1C54" w14:textId="77777777" w:rsidR="00B37391" w:rsidRPr="006F7908" w:rsidRDefault="00B37391" w:rsidP="00DD68F5">
            <w:pPr>
              <w:spacing w:after="0" w:line="360" w:lineRule="auto"/>
              <w:rPr>
                <w:rFonts w:ascii="Arial" w:hAnsi="Arial" w:cs="Times New Roman"/>
                <w:sz w:val="14"/>
                <w:szCs w:val="14"/>
                <w:lang w:val="en-GB"/>
              </w:rPr>
            </w:pPr>
          </w:p>
        </w:tc>
        <w:tc>
          <w:tcPr>
            <w:tcW w:w="1814" w:type="dxa"/>
            <w:vAlign w:val="center"/>
          </w:tcPr>
          <w:p w14:paraId="637AB0CF"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same as the refined scale</w:t>
            </w:r>
          </w:p>
        </w:tc>
      </w:tr>
      <w:tr w:rsidR="00B37391" w:rsidRPr="006F7908" w14:paraId="28C2CE15" w14:textId="77777777" w:rsidTr="00DD68F5">
        <w:tc>
          <w:tcPr>
            <w:tcW w:w="0" w:type="auto"/>
            <w:vAlign w:val="center"/>
          </w:tcPr>
          <w:p w14:paraId="7E846B78"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b/>
                <w:sz w:val="14"/>
                <w:szCs w:val="14"/>
                <w:lang w:val="en-GB"/>
              </w:rPr>
              <w:t>Robust RMSEA (P-value) 90 % CI</w:t>
            </w:r>
            <w:r w:rsidRPr="006F7908">
              <w:rPr>
                <w:rFonts w:ascii="Arial" w:hAnsi="Arial" w:cs="Times New Roman"/>
                <w:sz w:val="14"/>
                <w:szCs w:val="14"/>
                <w:lang w:val="en-GB"/>
              </w:rPr>
              <w:t>:</w:t>
            </w:r>
          </w:p>
        </w:tc>
        <w:tc>
          <w:tcPr>
            <w:tcW w:w="0" w:type="auto"/>
            <w:vAlign w:val="center"/>
          </w:tcPr>
          <w:p w14:paraId="391BE8BC"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0.081 (0) 0.070  0.092</w:t>
            </w:r>
          </w:p>
        </w:tc>
        <w:tc>
          <w:tcPr>
            <w:tcW w:w="0" w:type="auto"/>
            <w:vAlign w:val="center"/>
          </w:tcPr>
          <w:p w14:paraId="7EBC3DCC"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0.087 (0.003) 0.068  0.106</w:t>
            </w:r>
          </w:p>
        </w:tc>
        <w:tc>
          <w:tcPr>
            <w:tcW w:w="1804" w:type="dxa"/>
            <w:vAlign w:val="center"/>
          </w:tcPr>
          <w:p w14:paraId="169BC295" w14:textId="77777777" w:rsidR="00B37391" w:rsidRPr="006F7908" w:rsidRDefault="00B37391" w:rsidP="00DD68F5">
            <w:pPr>
              <w:spacing w:after="0" w:line="360" w:lineRule="auto"/>
              <w:rPr>
                <w:rFonts w:ascii="Arial" w:hAnsi="Arial" w:cs="Times New Roman"/>
                <w:sz w:val="14"/>
                <w:szCs w:val="14"/>
                <w:lang w:val="en-GB"/>
              </w:rPr>
            </w:pPr>
          </w:p>
        </w:tc>
        <w:tc>
          <w:tcPr>
            <w:tcW w:w="1814" w:type="dxa"/>
            <w:vAlign w:val="center"/>
          </w:tcPr>
          <w:p w14:paraId="70849130"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same as the refined scale</w:t>
            </w:r>
          </w:p>
        </w:tc>
      </w:tr>
      <w:tr w:rsidR="00B37391" w:rsidRPr="006F7908" w14:paraId="160A2421" w14:textId="77777777" w:rsidTr="00DD68F5">
        <w:tc>
          <w:tcPr>
            <w:tcW w:w="0" w:type="auto"/>
            <w:vAlign w:val="center"/>
          </w:tcPr>
          <w:p w14:paraId="5468C7D4"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b/>
                <w:sz w:val="14"/>
                <w:szCs w:val="14"/>
                <w:lang w:val="en-GB"/>
              </w:rPr>
              <w:t>SRMR</w:t>
            </w:r>
            <w:r w:rsidRPr="006F7908">
              <w:rPr>
                <w:rFonts w:ascii="Arial" w:hAnsi="Arial" w:cs="Times New Roman"/>
                <w:sz w:val="14"/>
                <w:szCs w:val="14"/>
                <w:lang w:val="en-GB"/>
              </w:rPr>
              <w:t>:</w:t>
            </w:r>
          </w:p>
        </w:tc>
        <w:tc>
          <w:tcPr>
            <w:tcW w:w="0" w:type="auto"/>
            <w:vAlign w:val="center"/>
          </w:tcPr>
          <w:p w14:paraId="52C705CD"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0.045</w:t>
            </w:r>
          </w:p>
        </w:tc>
        <w:tc>
          <w:tcPr>
            <w:tcW w:w="0" w:type="auto"/>
            <w:vAlign w:val="center"/>
          </w:tcPr>
          <w:p w14:paraId="383677FE"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0.038</w:t>
            </w:r>
          </w:p>
        </w:tc>
        <w:tc>
          <w:tcPr>
            <w:tcW w:w="1804" w:type="dxa"/>
            <w:vAlign w:val="center"/>
          </w:tcPr>
          <w:p w14:paraId="1CA6220B" w14:textId="77777777" w:rsidR="00B37391" w:rsidRPr="006F7908" w:rsidRDefault="00B37391" w:rsidP="00DD68F5">
            <w:pPr>
              <w:spacing w:after="0" w:line="360" w:lineRule="auto"/>
              <w:rPr>
                <w:rFonts w:ascii="Arial" w:hAnsi="Arial" w:cs="Times New Roman"/>
                <w:sz w:val="14"/>
                <w:szCs w:val="14"/>
                <w:lang w:val="en-GB"/>
              </w:rPr>
            </w:pPr>
          </w:p>
        </w:tc>
        <w:tc>
          <w:tcPr>
            <w:tcW w:w="1814" w:type="dxa"/>
            <w:vAlign w:val="center"/>
          </w:tcPr>
          <w:p w14:paraId="2C74C083"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same as the refined scale</w:t>
            </w:r>
          </w:p>
        </w:tc>
      </w:tr>
      <w:tr w:rsidR="00B37391" w:rsidRPr="006F7908" w14:paraId="250CC5F4" w14:textId="77777777" w:rsidTr="00DD68F5">
        <w:tc>
          <w:tcPr>
            <w:tcW w:w="0" w:type="auto"/>
            <w:vAlign w:val="center"/>
          </w:tcPr>
          <w:p w14:paraId="1E18C4DB"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b/>
                <w:bCs/>
                <w:sz w:val="14"/>
                <w:szCs w:val="14"/>
                <w:lang w:val="en-GB"/>
              </w:rPr>
              <w:t xml:space="preserve">McDonald’s omega (ω) </w:t>
            </w:r>
            <w:r w:rsidRPr="006F7908">
              <w:rPr>
                <w:rFonts w:ascii="Arial" w:hAnsi="Arial" w:cs="Times New Roman"/>
                <w:b/>
                <w:bCs/>
                <w:sz w:val="14"/>
                <w:szCs w:val="14"/>
                <w:vertAlign w:val="subscript"/>
                <w:lang w:val="en-GB"/>
              </w:rPr>
              <w:t>total</w:t>
            </w:r>
          </w:p>
        </w:tc>
        <w:tc>
          <w:tcPr>
            <w:tcW w:w="0" w:type="auto"/>
            <w:vAlign w:val="center"/>
          </w:tcPr>
          <w:p w14:paraId="3744C83F"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0.94</w:t>
            </w:r>
          </w:p>
        </w:tc>
        <w:tc>
          <w:tcPr>
            <w:tcW w:w="0" w:type="auto"/>
            <w:vAlign w:val="center"/>
          </w:tcPr>
          <w:p w14:paraId="64C2E5B0"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0.94</w:t>
            </w:r>
          </w:p>
        </w:tc>
        <w:tc>
          <w:tcPr>
            <w:tcW w:w="1804" w:type="dxa"/>
            <w:vAlign w:val="center"/>
          </w:tcPr>
          <w:p w14:paraId="23F271BF" w14:textId="77777777" w:rsidR="00B37391" w:rsidRPr="006F7908" w:rsidRDefault="00B37391" w:rsidP="00DD68F5">
            <w:pPr>
              <w:spacing w:after="0" w:line="360" w:lineRule="auto"/>
              <w:rPr>
                <w:rFonts w:ascii="Arial" w:hAnsi="Arial" w:cs="Times New Roman"/>
                <w:b/>
                <w:bCs/>
                <w:sz w:val="14"/>
                <w:szCs w:val="14"/>
                <w:lang w:val="en-GB"/>
              </w:rPr>
            </w:pPr>
            <w:r w:rsidRPr="006F7908">
              <w:rPr>
                <w:rFonts w:ascii="Arial" w:hAnsi="Arial" w:cs="Times New Roman"/>
                <w:b/>
                <w:bCs/>
                <w:sz w:val="14"/>
                <w:szCs w:val="14"/>
                <w:lang w:val="en-GB"/>
              </w:rPr>
              <w:t>Reliability values at level 1</w:t>
            </w:r>
          </w:p>
        </w:tc>
        <w:tc>
          <w:tcPr>
            <w:tcW w:w="1814" w:type="dxa"/>
            <w:vAlign w:val="center"/>
          </w:tcPr>
          <w:p w14:paraId="270279F0"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0.79</w:t>
            </w:r>
          </w:p>
        </w:tc>
      </w:tr>
      <w:tr w:rsidR="00B37391" w:rsidRPr="006F7908" w14:paraId="25864EC7" w14:textId="77777777" w:rsidTr="00DD68F5">
        <w:tc>
          <w:tcPr>
            <w:tcW w:w="0" w:type="auto"/>
            <w:vAlign w:val="center"/>
          </w:tcPr>
          <w:p w14:paraId="7612EC57"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b/>
                <w:bCs/>
                <w:sz w:val="14"/>
                <w:szCs w:val="14"/>
                <w:lang w:val="en-GB"/>
              </w:rPr>
              <w:t>ω religious gender roles</w:t>
            </w:r>
          </w:p>
        </w:tc>
        <w:tc>
          <w:tcPr>
            <w:tcW w:w="0" w:type="auto"/>
            <w:vAlign w:val="center"/>
          </w:tcPr>
          <w:p w14:paraId="4F01C97B"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0.91</w:t>
            </w:r>
          </w:p>
        </w:tc>
        <w:tc>
          <w:tcPr>
            <w:tcW w:w="0" w:type="auto"/>
            <w:vAlign w:val="center"/>
          </w:tcPr>
          <w:p w14:paraId="129B418A"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0.91</w:t>
            </w:r>
          </w:p>
        </w:tc>
        <w:tc>
          <w:tcPr>
            <w:tcW w:w="1804" w:type="dxa"/>
            <w:vAlign w:val="center"/>
          </w:tcPr>
          <w:p w14:paraId="692DF40B"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b/>
                <w:bCs/>
                <w:sz w:val="14"/>
                <w:szCs w:val="14"/>
                <w:lang w:val="en-GB"/>
              </w:rPr>
              <w:t>Reliability values at level 2</w:t>
            </w:r>
          </w:p>
        </w:tc>
        <w:tc>
          <w:tcPr>
            <w:tcW w:w="1814" w:type="dxa"/>
            <w:vAlign w:val="center"/>
          </w:tcPr>
          <w:p w14:paraId="22F82A95"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0.88</w:t>
            </w:r>
          </w:p>
        </w:tc>
      </w:tr>
      <w:tr w:rsidR="00B37391" w:rsidRPr="006F7908" w14:paraId="5FDCF30A" w14:textId="77777777" w:rsidTr="00DD68F5">
        <w:tc>
          <w:tcPr>
            <w:tcW w:w="0" w:type="auto"/>
            <w:vAlign w:val="center"/>
          </w:tcPr>
          <w:p w14:paraId="2C88E80F" w14:textId="77777777" w:rsidR="00B37391" w:rsidRPr="006F7908" w:rsidRDefault="00B37391" w:rsidP="00DD68F5">
            <w:pPr>
              <w:spacing w:after="0" w:line="360" w:lineRule="auto"/>
              <w:rPr>
                <w:rFonts w:ascii="Arial" w:hAnsi="Arial" w:cs="Times New Roman"/>
                <w:b/>
                <w:bCs/>
                <w:sz w:val="14"/>
                <w:szCs w:val="14"/>
                <w:lang w:val="en-GB"/>
              </w:rPr>
            </w:pPr>
            <w:r w:rsidRPr="006F7908">
              <w:rPr>
                <w:rFonts w:ascii="Arial" w:hAnsi="Arial" w:cs="Times New Roman"/>
                <w:b/>
                <w:bCs/>
                <w:sz w:val="14"/>
                <w:szCs w:val="14"/>
                <w:lang w:val="en-GB"/>
              </w:rPr>
              <w:t>ω national gender roles</w:t>
            </w:r>
          </w:p>
        </w:tc>
        <w:tc>
          <w:tcPr>
            <w:tcW w:w="0" w:type="auto"/>
            <w:vAlign w:val="center"/>
          </w:tcPr>
          <w:p w14:paraId="1B3B5108"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0.82</w:t>
            </w:r>
          </w:p>
        </w:tc>
        <w:tc>
          <w:tcPr>
            <w:tcW w:w="0" w:type="auto"/>
            <w:vAlign w:val="center"/>
          </w:tcPr>
          <w:p w14:paraId="4DA0619E"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0.79</w:t>
            </w:r>
          </w:p>
        </w:tc>
        <w:tc>
          <w:tcPr>
            <w:tcW w:w="1804" w:type="dxa"/>
            <w:vAlign w:val="center"/>
          </w:tcPr>
          <w:p w14:paraId="1CCDCFB4"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b/>
                <w:bCs/>
                <w:sz w:val="14"/>
                <w:szCs w:val="14"/>
                <w:lang w:val="en-GB"/>
              </w:rPr>
              <w:t>Partial reliability value at level 1</w:t>
            </w:r>
          </w:p>
        </w:tc>
        <w:tc>
          <w:tcPr>
            <w:tcW w:w="1814" w:type="dxa"/>
            <w:vAlign w:val="center"/>
          </w:tcPr>
          <w:p w14:paraId="1EA5F60C"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0.91</w:t>
            </w:r>
          </w:p>
        </w:tc>
      </w:tr>
      <w:tr w:rsidR="00B37391" w:rsidRPr="006F7908" w14:paraId="54C0FDDB" w14:textId="77777777" w:rsidTr="00DD68F5">
        <w:tc>
          <w:tcPr>
            <w:tcW w:w="0" w:type="auto"/>
            <w:vAlign w:val="center"/>
          </w:tcPr>
          <w:p w14:paraId="3A64A7D1" w14:textId="77777777" w:rsidR="00B37391" w:rsidRPr="006F7908" w:rsidRDefault="00B37391" w:rsidP="00DD68F5">
            <w:pPr>
              <w:spacing w:after="0" w:line="360" w:lineRule="auto"/>
              <w:rPr>
                <w:rFonts w:ascii="Arial" w:hAnsi="Arial" w:cs="Times New Roman"/>
                <w:b/>
                <w:bCs/>
                <w:sz w:val="14"/>
                <w:szCs w:val="14"/>
                <w:lang w:val="en-GB"/>
              </w:rPr>
            </w:pPr>
            <w:r w:rsidRPr="006F7908">
              <w:rPr>
                <w:rFonts w:ascii="Arial" w:hAnsi="Arial" w:cs="Times New Roman"/>
                <w:b/>
                <w:bCs/>
                <w:sz w:val="14"/>
                <w:szCs w:val="14"/>
                <w:lang w:val="en-GB"/>
              </w:rPr>
              <w:t>ω gay threat</w:t>
            </w:r>
          </w:p>
        </w:tc>
        <w:tc>
          <w:tcPr>
            <w:tcW w:w="0" w:type="auto"/>
            <w:vAlign w:val="center"/>
          </w:tcPr>
          <w:p w14:paraId="4286C6F5"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0.92</w:t>
            </w:r>
          </w:p>
        </w:tc>
        <w:tc>
          <w:tcPr>
            <w:tcW w:w="0" w:type="auto"/>
            <w:vAlign w:val="center"/>
          </w:tcPr>
          <w:p w14:paraId="478B6A2A" w14:textId="77777777" w:rsidR="00B37391" w:rsidRPr="006F7908" w:rsidRDefault="00B37391" w:rsidP="00DD68F5">
            <w:pPr>
              <w:spacing w:after="0" w:line="360" w:lineRule="auto"/>
              <w:rPr>
                <w:rFonts w:ascii="Arial" w:hAnsi="Arial" w:cs="Times New Roman"/>
                <w:sz w:val="14"/>
                <w:szCs w:val="14"/>
                <w:lang w:val="en-GB"/>
              </w:rPr>
            </w:pPr>
            <w:r w:rsidRPr="006F7908">
              <w:rPr>
                <w:rFonts w:ascii="Arial" w:hAnsi="Arial" w:cs="Times New Roman"/>
                <w:sz w:val="14"/>
                <w:szCs w:val="14"/>
                <w:lang w:val="en-GB"/>
              </w:rPr>
              <w:t>0.88</w:t>
            </w:r>
          </w:p>
        </w:tc>
        <w:tc>
          <w:tcPr>
            <w:tcW w:w="1804" w:type="dxa"/>
            <w:vAlign w:val="center"/>
          </w:tcPr>
          <w:p w14:paraId="4A7499D6" w14:textId="77777777" w:rsidR="00B37391" w:rsidRPr="006F7908" w:rsidRDefault="00B37391" w:rsidP="00DD68F5">
            <w:pPr>
              <w:spacing w:after="0" w:line="360" w:lineRule="auto"/>
              <w:rPr>
                <w:rFonts w:ascii="Arial" w:hAnsi="Arial" w:cs="Times New Roman"/>
                <w:sz w:val="14"/>
                <w:szCs w:val="14"/>
                <w:lang w:val="en-GB"/>
              </w:rPr>
            </w:pPr>
          </w:p>
        </w:tc>
        <w:tc>
          <w:tcPr>
            <w:tcW w:w="1814" w:type="dxa"/>
            <w:vAlign w:val="center"/>
          </w:tcPr>
          <w:p w14:paraId="763E72A4" w14:textId="77777777" w:rsidR="00B37391" w:rsidRPr="006F7908" w:rsidRDefault="00B37391" w:rsidP="00DD68F5">
            <w:pPr>
              <w:spacing w:after="0" w:line="360" w:lineRule="auto"/>
              <w:rPr>
                <w:rFonts w:ascii="Arial" w:hAnsi="Arial" w:cs="Times New Roman"/>
                <w:sz w:val="14"/>
                <w:szCs w:val="14"/>
                <w:lang w:val="en-GB"/>
              </w:rPr>
            </w:pPr>
          </w:p>
        </w:tc>
      </w:tr>
      <w:tr w:rsidR="00B37391" w:rsidRPr="006F7908" w14:paraId="0B36E0CD" w14:textId="77777777" w:rsidTr="00DD68F5">
        <w:tc>
          <w:tcPr>
            <w:tcW w:w="0" w:type="auto"/>
            <w:gridSpan w:val="5"/>
            <w:vAlign w:val="center"/>
          </w:tcPr>
          <w:p w14:paraId="0AD79334" w14:textId="77777777" w:rsidR="00B37391" w:rsidRPr="006F7908" w:rsidRDefault="00B37391" w:rsidP="00DD68F5">
            <w:pPr>
              <w:spacing w:after="0" w:line="360" w:lineRule="auto"/>
              <w:rPr>
                <w:rFonts w:ascii="Arial" w:hAnsi="Arial" w:cs="Times New Roman"/>
                <w:bCs/>
                <w:sz w:val="14"/>
                <w:szCs w:val="14"/>
                <w:lang w:val="en-GB"/>
              </w:rPr>
            </w:pPr>
            <w:r w:rsidRPr="006F7908">
              <w:rPr>
                <w:rFonts w:ascii="Arial" w:hAnsi="Arial" w:cs="Times New Roman"/>
                <w:bCs/>
                <w:sz w:val="14"/>
                <w:szCs w:val="14"/>
                <w:lang w:val="en-GB"/>
              </w:rPr>
              <w:t>All paths are significant at p &lt; 0.001 level.</w:t>
            </w:r>
          </w:p>
        </w:tc>
      </w:tr>
    </w:tbl>
    <w:p w14:paraId="535AC0B5" w14:textId="77777777" w:rsidR="00B37391" w:rsidRPr="006F7908" w:rsidRDefault="00B37391" w:rsidP="00B37391">
      <w:pPr>
        <w:rPr>
          <w:rFonts w:ascii="Arial" w:hAnsi="Arial" w:cs="Times New Roman"/>
          <w:sz w:val="14"/>
          <w:szCs w:val="14"/>
          <w:lang w:val="en-GB"/>
        </w:rPr>
      </w:pPr>
    </w:p>
    <w:p w14:paraId="24AD2709" w14:textId="77777777" w:rsidR="00872097" w:rsidRPr="007D6E46" w:rsidRDefault="00872097" w:rsidP="00872097"/>
    <w:p w14:paraId="53813875" w14:textId="57551095" w:rsidR="00872097" w:rsidRPr="007D6E46" w:rsidRDefault="00872097"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007A1D6A" w:rsidRPr="007D6E46">
        <w:rPr>
          <w:rFonts w:ascii="Times New Roman" w:hAnsi="Times New Roman" w:cs="Times New Roman"/>
          <w:i w:val="0"/>
          <w:smallCaps/>
          <w:color w:val="auto"/>
          <w:sz w:val="24"/>
          <w:szCs w:val="24"/>
          <w:lang w:val="en-GB"/>
        </w:rPr>
        <w:t>22</w:t>
      </w:r>
      <w:r w:rsidR="00B37391">
        <w:rPr>
          <w:rFonts w:ascii="Times New Roman" w:hAnsi="Times New Roman" w:cs="Times New Roman"/>
          <w:i w:val="0"/>
          <w:smallCaps/>
          <w:color w:val="auto"/>
          <w:sz w:val="24"/>
          <w:szCs w:val="24"/>
          <w:lang w:val="en-GB"/>
        </w:rPr>
        <w:t xml:space="preserve"> </w:t>
      </w:r>
      <w:r w:rsidR="007A1D6A" w:rsidRPr="007D6E46">
        <w:rPr>
          <w:rFonts w:ascii="Times New Roman" w:hAnsi="Times New Roman" w:cs="Times New Roman"/>
          <w:color w:val="auto"/>
          <w:sz w:val="24"/>
          <w:szCs w:val="24"/>
        </w:rPr>
        <w:t>National + religious roles and national gender threat, chi square difference test for long and short/revised measurement models</w:t>
      </w:r>
    </w:p>
    <w:tbl>
      <w:tblPr>
        <w:tblStyle w:val="GridTableLight"/>
        <w:tblW w:w="0" w:type="auto"/>
        <w:tblLook w:val="04A0" w:firstRow="1" w:lastRow="0" w:firstColumn="1" w:lastColumn="0" w:noHBand="0" w:noVBand="1"/>
      </w:tblPr>
      <w:tblGrid>
        <w:gridCol w:w="1493"/>
        <w:gridCol w:w="1021"/>
        <w:gridCol w:w="1021"/>
        <w:gridCol w:w="1021"/>
        <w:gridCol w:w="1022"/>
        <w:gridCol w:w="1021"/>
        <w:gridCol w:w="1021"/>
        <w:gridCol w:w="1022"/>
      </w:tblGrid>
      <w:tr w:rsidR="00B37391" w:rsidRPr="0070050C" w14:paraId="577C7C48" w14:textId="77777777" w:rsidTr="00DD68F5">
        <w:tc>
          <w:tcPr>
            <w:tcW w:w="8642" w:type="dxa"/>
            <w:gridSpan w:val="8"/>
          </w:tcPr>
          <w:p w14:paraId="7F1B5AEF"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Scaled Chi Square Difference Test</w:t>
            </w:r>
          </w:p>
        </w:tc>
      </w:tr>
      <w:tr w:rsidR="00B37391" w:rsidRPr="0070050C" w14:paraId="465A7A1B" w14:textId="77777777" w:rsidTr="00DD68F5">
        <w:tc>
          <w:tcPr>
            <w:tcW w:w="0" w:type="auto"/>
          </w:tcPr>
          <w:p w14:paraId="5DB8C0ED" w14:textId="77777777" w:rsidR="00B37391" w:rsidRPr="0070050C" w:rsidRDefault="00B37391" w:rsidP="00DD68F5">
            <w:pPr>
              <w:spacing w:after="0" w:line="360" w:lineRule="auto"/>
              <w:rPr>
                <w:rFonts w:ascii="Arial" w:hAnsi="Arial" w:cs="Times New Roman"/>
                <w:sz w:val="14"/>
                <w:szCs w:val="14"/>
                <w:lang w:val="en-GB"/>
              </w:rPr>
            </w:pPr>
          </w:p>
        </w:tc>
        <w:tc>
          <w:tcPr>
            <w:tcW w:w="1021" w:type="dxa"/>
          </w:tcPr>
          <w:p w14:paraId="13CE3E15" w14:textId="77777777" w:rsidR="00B37391" w:rsidRPr="0070050C" w:rsidRDefault="00B37391" w:rsidP="00DD68F5">
            <w:pPr>
              <w:spacing w:after="0" w:line="360" w:lineRule="auto"/>
              <w:rPr>
                <w:rFonts w:ascii="Arial" w:hAnsi="Arial" w:cs="Times New Roman"/>
                <w:b/>
                <w:bCs/>
                <w:sz w:val="14"/>
                <w:szCs w:val="14"/>
                <w:lang w:val="en-GB"/>
              </w:rPr>
            </w:pPr>
            <w:r w:rsidRPr="0070050C">
              <w:rPr>
                <w:rFonts w:ascii="Arial" w:hAnsi="Arial" w:cs="Times New Roman"/>
                <w:b/>
                <w:bCs/>
                <w:sz w:val="14"/>
                <w:szCs w:val="14"/>
                <w:lang w:val="en-GB"/>
              </w:rPr>
              <w:t>Df</w:t>
            </w:r>
          </w:p>
        </w:tc>
        <w:tc>
          <w:tcPr>
            <w:tcW w:w="1021" w:type="dxa"/>
          </w:tcPr>
          <w:p w14:paraId="6A307A60" w14:textId="77777777" w:rsidR="00B37391" w:rsidRPr="0070050C" w:rsidRDefault="00B37391" w:rsidP="00DD68F5">
            <w:pPr>
              <w:spacing w:after="0" w:line="360" w:lineRule="auto"/>
              <w:rPr>
                <w:rFonts w:ascii="Arial" w:hAnsi="Arial" w:cs="Times New Roman"/>
                <w:b/>
                <w:bCs/>
                <w:sz w:val="14"/>
                <w:szCs w:val="14"/>
                <w:lang w:val="en-GB"/>
              </w:rPr>
            </w:pPr>
            <w:r w:rsidRPr="0070050C">
              <w:rPr>
                <w:rFonts w:ascii="Arial" w:hAnsi="Arial" w:cs="Times New Roman"/>
                <w:b/>
                <w:bCs/>
                <w:sz w:val="14"/>
                <w:szCs w:val="14"/>
                <w:lang w:val="en-GB"/>
              </w:rPr>
              <w:t>AIC</w:t>
            </w:r>
          </w:p>
        </w:tc>
        <w:tc>
          <w:tcPr>
            <w:tcW w:w="1021" w:type="dxa"/>
          </w:tcPr>
          <w:p w14:paraId="60D3B167" w14:textId="77777777" w:rsidR="00B37391" w:rsidRPr="0070050C" w:rsidRDefault="00B37391" w:rsidP="00DD68F5">
            <w:pPr>
              <w:spacing w:after="0" w:line="360" w:lineRule="auto"/>
              <w:rPr>
                <w:rFonts w:ascii="Arial" w:hAnsi="Arial" w:cs="Times New Roman"/>
                <w:b/>
                <w:bCs/>
                <w:sz w:val="14"/>
                <w:szCs w:val="14"/>
                <w:lang w:val="en-GB"/>
              </w:rPr>
            </w:pPr>
            <w:r w:rsidRPr="0070050C">
              <w:rPr>
                <w:rFonts w:ascii="Arial" w:hAnsi="Arial" w:cs="Times New Roman"/>
                <w:b/>
                <w:bCs/>
                <w:sz w:val="14"/>
                <w:szCs w:val="14"/>
                <w:lang w:val="en-GB"/>
              </w:rPr>
              <w:t>BIC</w:t>
            </w:r>
          </w:p>
        </w:tc>
        <w:tc>
          <w:tcPr>
            <w:tcW w:w="1022" w:type="dxa"/>
          </w:tcPr>
          <w:p w14:paraId="3449B847" w14:textId="77777777" w:rsidR="00B37391" w:rsidRPr="0070050C" w:rsidRDefault="00B37391" w:rsidP="00DD68F5">
            <w:pPr>
              <w:spacing w:after="0" w:line="360" w:lineRule="auto"/>
              <w:rPr>
                <w:rFonts w:ascii="Arial" w:hAnsi="Arial" w:cs="Times New Roman"/>
                <w:b/>
                <w:bCs/>
                <w:sz w:val="14"/>
                <w:szCs w:val="14"/>
                <w:lang w:val="en-GB"/>
              </w:rPr>
            </w:pPr>
            <w:r w:rsidRPr="0070050C">
              <w:rPr>
                <w:rFonts w:ascii="Arial" w:hAnsi="Arial" w:cs="Times New Roman"/>
                <w:b/>
                <w:bCs/>
                <w:sz w:val="14"/>
                <w:szCs w:val="14"/>
                <w:lang w:val="en-GB"/>
              </w:rPr>
              <w:t>Chisq</w:t>
            </w:r>
          </w:p>
        </w:tc>
        <w:tc>
          <w:tcPr>
            <w:tcW w:w="1021" w:type="dxa"/>
          </w:tcPr>
          <w:p w14:paraId="0B2F38F0" w14:textId="77777777" w:rsidR="00B37391" w:rsidRPr="0070050C" w:rsidRDefault="00B37391" w:rsidP="00DD68F5">
            <w:pPr>
              <w:spacing w:after="0" w:line="360" w:lineRule="auto"/>
              <w:rPr>
                <w:rFonts w:ascii="Arial" w:hAnsi="Arial" w:cs="Times New Roman"/>
                <w:b/>
                <w:bCs/>
                <w:sz w:val="14"/>
                <w:szCs w:val="14"/>
                <w:lang w:val="en-GB"/>
              </w:rPr>
            </w:pPr>
            <w:r w:rsidRPr="0070050C">
              <w:rPr>
                <w:rFonts w:ascii="Arial" w:hAnsi="Arial" w:cs="Times New Roman"/>
                <w:b/>
                <w:bCs/>
                <w:sz w:val="14"/>
                <w:szCs w:val="14"/>
                <w:lang w:val="en-GB"/>
              </w:rPr>
              <w:t>Chisq diff</w:t>
            </w:r>
          </w:p>
        </w:tc>
        <w:tc>
          <w:tcPr>
            <w:tcW w:w="1021" w:type="dxa"/>
          </w:tcPr>
          <w:p w14:paraId="2DA80B0F" w14:textId="77777777" w:rsidR="00B37391" w:rsidRPr="0070050C" w:rsidRDefault="00B37391" w:rsidP="00DD68F5">
            <w:pPr>
              <w:spacing w:after="0" w:line="360" w:lineRule="auto"/>
              <w:rPr>
                <w:rFonts w:ascii="Arial" w:hAnsi="Arial" w:cs="Times New Roman"/>
                <w:b/>
                <w:bCs/>
                <w:sz w:val="14"/>
                <w:szCs w:val="14"/>
                <w:lang w:val="en-GB"/>
              </w:rPr>
            </w:pPr>
            <w:r w:rsidRPr="0070050C">
              <w:rPr>
                <w:rFonts w:ascii="Arial" w:hAnsi="Arial" w:cs="Times New Roman"/>
                <w:b/>
                <w:bCs/>
                <w:sz w:val="14"/>
                <w:szCs w:val="14"/>
                <w:lang w:val="en-GB"/>
              </w:rPr>
              <w:t>Df diff</w:t>
            </w:r>
          </w:p>
        </w:tc>
        <w:tc>
          <w:tcPr>
            <w:tcW w:w="1022" w:type="dxa"/>
          </w:tcPr>
          <w:p w14:paraId="22BCF6F3" w14:textId="77777777" w:rsidR="00B37391" w:rsidRPr="0070050C" w:rsidRDefault="00B37391" w:rsidP="00DD68F5">
            <w:pPr>
              <w:spacing w:after="0" w:line="360" w:lineRule="auto"/>
              <w:rPr>
                <w:rFonts w:ascii="Arial" w:hAnsi="Arial" w:cs="Times New Roman"/>
                <w:b/>
                <w:bCs/>
                <w:sz w:val="14"/>
                <w:szCs w:val="14"/>
                <w:lang w:val="en-GB"/>
              </w:rPr>
            </w:pPr>
            <w:r w:rsidRPr="0070050C">
              <w:rPr>
                <w:rFonts w:ascii="Arial" w:hAnsi="Arial" w:cs="Times New Roman"/>
                <w:b/>
                <w:bCs/>
                <w:sz w:val="14"/>
                <w:szCs w:val="14"/>
                <w:lang w:val="en-GB"/>
              </w:rPr>
              <w:t>Pr(&gt;Chisq)</w:t>
            </w:r>
          </w:p>
        </w:tc>
      </w:tr>
      <w:tr w:rsidR="00B37391" w:rsidRPr="0070050C" w14:paraId="40904E4D" w14:textId="77777777" w:rsidTr="00DD68F5">
        <w:tc>
          <w:tcPr>
            <w:tcW w:w="0" w:type="auto"/>
          </w:tcPr>
          <w:p w14:paraId="180B2FA2"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Long model</w:t>
            </w:r>
          </w:p>
        </w:tc>
        <w:tc>
          <w:tcPr>
            <w:tcW w:w="1021" w:type="dxa"/>
          </w:tcPr>
          <w:p w14:paraId="002F1AD2"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74</w:t>
            </w:r>
          </w:p>
        </w:tc>
        <w:tc>
          <w:tcPr>
            <w:tcW w:w="1021" w:type="dxa"/>
          </w:tcPr>
          <w:p w14:paraId="2A2489E9"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16549</w:t>
            </w:r>
          </w:p>
        </w:tc>
        <w:tc>
          <w:tcPr>
            <w:tcW w:w="1021" w:type="dxa"/>
          </w:tcPr>
          <w:p w14:paraId="56CB7C26"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16742</w:t>
            </w:r>
          </w:p>
        </w:tc>
        <w:tc>
          <w:tcPr>
            <w:tcW w:w="1022" w:type="dxa"/>
          </w:tcPr>
          <w:p w14:paraId="57669120"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256.358</w:t>
            </w:r>
          </w:p>
        </w:tc>
        <w:tc>
          <w:tcPr>
            <w:tcW w:w="1021" w:type="dxa"/>
          </w:tcPr>
          <w:p w14:paraId="14DA51DE" w14:textId="77777777" w:rsidR="00B37391" w:rsidRPr="0070050C" w:rsidRDefault="00B37391" w:rsidP="00DD68F5">
            <w:pPr>
              <w:spacing w:after="0" w:line="360" w:lineRule="auto"/>
              <w:rPr>
                <w:rFonts w:ascii="Arial" w:hAnsi="Arial" w:cs="Times New Roman"/>
                <w:sz w:val="14"/>
                <w:szCs w:val="14"/>
                <w:lang w:val="en-GB"/>
              </w:rPr>
            </w:pPr>
          </w:p>
        </w:tc>
        <w:tc>
          <w:tcPr>
            <w:tcW w:w="1021" w:type="dxa"/>
          </w:tcPr>
          <w:p w14:paraId="168371F1" w14:textId="77777777" w:rsidR="00B37391" w:rsidRPr="0070050C" w:rsidRDefault="00B37391" w:rsidP="00DD68F5">
            <w:pPr>
              <w:spacing w:after="0" w:line="360" w:lineRule="auto"/>
              <w:rPr>
                <w:rFonts w:ascii="Arial" w:hAnsi="Arial" w:cs="Times New Roman"/>
                <w:sz w:val="14"/>
                <w:szCs w:val="14"/>
                <w:lang w:val="en-GB"/>
              </w:rPr>
            </w:pPr>
          </w:p>
        </w:tc>
        <w:tc>
          <w:tcPr>
            <w:tcW w:w="1022" w:type="dxa"/>
          </w:tcPr>
          <w:p w14:paraId="4BB6D82F" w14:textId="77777777" w:rsidR="00B37391" w:rsidRPr="0070050C" w:rsidRDefault="00B37391" w:rsidP="00DD68F5">
            <w:pPr>
              <w:spacing w:after="0" w:line="360" w:lineRule="auto"/>
              <w:rPr>
                <w:rFonts w:ascii="Arial" w:hAnsi="Arial" w:cs="Times New Roman"/>
                <w:sz w:val="14"/>
                <w:szCs w:val="14"/>
                <w:lang w:val="en-GB"/>
              </w:rPr>
            </w:pPr>
          </w:p>
        </w:tc>
      </w:tr>
      <w:tr w:rsidR="00B37391" w:rsidRPr="0070050C" w14:paraId="5FA9710D" w14:textId="77777777" w:rsidTr="00DD68F5">
        <w:tc>
          <w:tcPr>
            <w:tcW w:w="0" w:type="auto"/>
          </w:tcPr>
          <w:p w14:paraId="7B18C7E5"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Revised/short model</w:t>
            </w:r>
          </w:p>
        </w:tc>
        <w:tc>
          <w:tcPr>
            <w:tcW w:w="1021" w:type="dxa"/>
          </w:tcPr>
          <w:p w14:paraId="00B999ED"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24</w:t>
            </w:r>
          </w:p>
        </w:tc>
        <w:tc>
          <w:tcPr>
            <w:tcW w:w="1021" w:type="dxa"/>
          </w:tcPr>
          <w:p w14:paraId="6B52C4A1"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10756</w:t>
            </w:r>
          </w:p>
        </w:tc>
        <w:tc>
          <w:tcPr>
            <w:tcW w:w="1021" w:type="dxa"/>
          </w:tcPr>
          <w:p w14:paraId="614E42C8"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10885</w:t>
            </w:r>
          </w:p>
        </w:tc>
        <w:tc>
          <w:tcPr>
            <w:tcW w:w="1022" w:type="dxa"/>
          </w:tcPr>
          <w:p w14:paraId="1264E66C"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132.79</w:t>
            </w:r>
          </w:p>
        </w:tc>
        <w:tc>
          <w:tcPr>
            <w:tcW w:w="1021" w:type="dxa"/>
          </w:tcPr>
          <w:p w14:paraId="43E88910"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90.92</w:t>
            </w:r>
          </w:p>
        </w:tc>
        <w:tc>
          <w:tcPr>
            <w:tcW w:w="1021" w:type="dxa"/>
          </w:tcPr>
          <w:p w14:paraId="4ADEFDC2"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24</w:t>
            </w:r>
          </w:p>
        </w:tc>
        <w:tc>
          <w:tcPr>
            <w:tcW w:w="1022" w:type="dxa"/>
          </w:tcPr>
          <w:p w14:paraId="67B9D83C" w14:textId="77777777" w:rsidR="00B37391" w:rsidRPr="0070050C" w:rsidRDefault="00B37391" w:rsidP="00DD68F5">
            <w:pPr>
              <w:spacing w:after="0" w:line="360" w:lineRule="auto"/>
              <w:rPr>
                <w:rFonts w:ascii="Arial" w:hAnsi="Arial" w:cs="Times New Roman"/>
                <w:sz w:val="14"/>
                <w:szCs w:val="14"/>
                <w:lang w:val="en-GB"/>
              </w:rPr>
            </w:pPr>
            <w:r w:rsidRPr="0070050C">
              <w:rPr>
                <w:rFonts w:ascii="Arial" w:hAnsi="Arial" w:cs="Times New Roman"/>
                <w:sz w:val="14"/>
                <w:szCs w:val="14"/>
                <w:lang w:val="en-GB"/>
              </w:rPr>
              <w:t>&lt; .0000</w:t>
            </w:r>
          </w:p>
        </w:tc>
      </w:tr>
    </w:tbl>
    <w:p w14:paraId="0262F836" w14:textId="77777777" w:rsidR="00B37391" w:rsidRPr="0070050C" w:rsidRDefault="00B37391" w:rsidP="00B37391">
      <w:pPr>
        <w:rPr>
          <w:rFonts w:ascii="Arial" w:hAnsi="Arial"/>
          <w:sz w:val="14"/>
          <w:szCs w:val="14"/>
        </w:rPr>
      </w:pPr>
    </w:p>
    <w:p w14:paraId="6121E67E" w14:textId="77777777" w:rsidR="007A1D6A" w:rsidRPr="007D6E46" w:rsidRDefault="007A1D6A" w:rsidP="003D4B85">
      <w:pPr>
        <w:rPr>
          <w:rFonts w:ascii="Times New Roman" w:hAnsi="Times New Roman" w:cs="Times New Roman"/>
          <w:sz w:val="24"/>
          <w:szCs w:val="24"/>
          <w:lang w:val="en-GB"/>
        </w:rPr>
      </w:pPr>
    </w:p>
    <w:p w14:paraId="7532BFA5" w14:textId="77777777" w:rsidR="003D4B85" w:rsidRPr="007D6E46" w:rsidRDefault="003D4B85" w:rsidP="003D4B85">
      <w:pPr>
        <w:rPr>
          <w:rFonts w:ascii="Times New Roman" w:hAnsi="Times New Roman" w:cs="Times New Roman"/>
          <w:sz w:val="24"/>
          <w:szCs w:val="24"/>
          <w:lang w:val="en-GB"/>
        </w:rPr>
        <w:sectPr w:rsidR="003D4B85" w:rsidRPr="007D6E46" w:rsidSect="00B335FC">
          <w:pgSz w:w="12240" w:h="15840"/>
          <w:pgMar w:top="1417" w:right="1417" w:bottom="1134" w:left="1417" w:header="720" w:footer="720" w:gutter="0"/>
          <w:cols w:space="720"/>
          <w:docGrid w:linePitch="360"/>
        </w:sectPr>
      </w:pPr>
      <w:r w:rsidRPr="007D6E46">
        <w:rPr>
          <w:rFonts w:ascii="Times New Roman" w:hAnsi="Times New Roman" w:cs="Times New Roman"/>
          <w:sz w:val="24"/>
          <w:szCs w:val="24"/>
          <w:lang w:val="en-GB"/>
        </w:rPr>
        <w:t>Chi square test in Table 22 show that the revised/shortened version is significantly better than the longer version. Following up on this measurement model, we construct religious and national gender roles with a higher-order construct on theoretical grounds. The reliability values (Table 21) suggest that the second-order general gender roles (denoted as HO_ in the path model) influencing religious and national roles is congruous.</w:t>
      </w:r>
    </w:p>
    <w:p w14:paraId="4BF44C91" w14:textId="3D7D63AE" w:rsidR="00872097" w:rsidRPr="007D6E46" w:rsidRDefault="00872097"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00E82563" w:rsidRPr="007D6E46">
        <w:rPr>
          <w:rFonts w:ascii="Times New Roman" w:hAnsi="Times New Roman" w:cs="Times New Roman"/>
          <w:i w:val="0"/>
          <w:smallCaps/>
          <w:color w:val="auto"/>
          <w:sz w:val="24"/>
          <w:szCs w:val="24"/>
          <w:lang w:val="en-GB"/>
        </w:rPr>
        <w:t>23</w:t>
      </w:r>
      <w:r w:rsidR="00B37391">
        <w:rPr>
          <w:rFonts w:ascii="Times New Roman" w:hAnsi="Times New Roman" w:cs="Times New Roman"/>
          <w:i w:val="0"/>
          <w:smallCaps/>
          <w:color w:val="auto"/>
          <w:sz w:val="24"/>
          <w:szCs w:val="24"/>
          <w:lang w:val="en-GB"/>
        </w:rPr>
        <w:t xml:space="preserve"> </w:t>
      </w:r>
      <w:proofErr w:type="gramStart"/>
      <w:r w:rsidR="00E82563" w:rsidRPr="007D6E46">
        <w:rPr>
          <w:rFonts w:ascii="Times New Roman" w:hAnsi="Times New Roman" w:cs="Times New Roman"/>
          <w:color w:val="auto"/>
          <w:sz w:val="24"/>
          <w:szCs w:val="24"/>
        </w:rPr>
        <w:t>Full list</w:t>
      </w:r>
      <w:proofErr w:type="gramEnd"/>
      <w:r w:rsidR="00E82563" w:rsidRPr="007D6E46">
        <w:rPr>
          <w:rFonts w:ascii="Times New Roman" w:hAnsi="Times New Roman" w:cs="Times New Roman"/>
          <w:color w:val="auto"/>
          <w:sz w:val="24"/>
          <w:szCs w:val="24"/>
        </w:rPr>
        <w:t xml:space="preserve"> of retained items for each scale used in both studies</w:t>
      </w:r>
    </w:p>
    <w:tbl>
      <w:tblPr>
        <w:tblStyle w:val="TableGrid"/>
        <w:tblW w:w="0" w:type="auto"/>
        <w:tblLook w:val="04A0" w:firstRow="1" w:lastRow="0" w:firstColumn="1" w:lastColumn="0" w:noHBand="0" w:noVBand="1"/>
      </w:tblPr>
      <w:tblGrid>
        <w:gridCol w:w="1190"/>
        <w:gridCol w:w="3658"/>
        <w:gridCol w:w="4774"/>
      </w:tblGrid>
      <w:tr w:rsidR="00B37391" w:rsidRPr="009F23D3" w14:paraId="2D313EE6" w14:textId="77777777" w:rsidTr="00DD68F5">
        <w:tc>
          <w:tcPr>
            <w:tcW w:w="0" w:type="auto"/>
          </w:tcPr>
          <w:p w14:paraId="61273FAE"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i/>
                <w:iCs/>
                <w:sz w:val="14"/>
                <w:szCs w:val="14"/>
                <w:lang w:val="en-GB"/>
              </w:rPr>
              <w:t xml:space="preserve">Variable abbreviation </w:t>
            </w:r>
          </w:p>
        </w:tc>
        <w:tc>
          <w:tcPr>
            <w:tcW w:w="0" w:type="auto"/>
            <w:vAlign w:val="center"/>
          </w:tcPr>
          <w:p w14:paraId="39C2D658"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i/>
                <w:iCs/>
                <w:sz w:val="14"/>
                <w:szCs w:val="14"/>
                <w:lang w:val="en-GB"/>
              </w:rPr>
              <w:t>Item wording in English</w:t>
            </w:r>
          </w:p>
        </w:tc>
        <w:tc>
          <w:tcPr>
            <w:tcW w:w="0" w:type="auto"/>
            <w:vAlign w:val="center"/>
          </w:tcPr>
          <w:p w14:paraId="02A5C989"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i/>
                <w:iCs/>
                <w:sz w:val="14"/>
                <w:szCs w:val="14"/>
                <w:lang w:val="en-GB"/>
              </w:rPr>
              <w:t>Item wording in Polish</w:t>
            </w:r>
          </w:p>
        </w:tc>
      </w:tr>
      <w:tr w:rsidR="00B37391" w:rsidRPr="009F23D3" w14:paraId="16FC2650" w14:textId="77777777" w:rsidTr="00DD68F5">
        <w:tc>
          <w:tcPr>
            <w:tcW w:w="0" w:type="auto"/>
            <w:gridSpan w:val="3"/>
          </w:tcPr>
          <w:p w14:paraId="5546C4E3" w14:textId="77777777" w:rsidR="00B37391" w:rsidRPr="009F23D3" w:rsidRDefault="00B37391" w:rsidP="00DD68F5">
            <w:pPr>
              <w:spacing w:beforeLines="20" w:before="48" w:afterLines="20" w:after="48" w:line="240" w:lineRule="auto"/>
              <w:rPr>
                <w:rFonts w:ascii="Arial" w:eastAsia="Times New Roman" w:hAnsi="Arial"/>
                <w:b/>
                <w:bCs/>
                <w:i/>
                <w:iCs/>
                <w:sz w:val="14"/>
                <w:szCs w:val="14"/>
                <w:lang w:val="en-GB"/>
              </w:rPr>
            </w:pPr>
            <w:r w:rsidRPr="009F23D3">
              <w:rPr>
                <w:rFonts w:ascii="Arial" w:eastAsia="Times New Roman" w:hAnsi="Arial"/>
                <w:b/>
                <w:bCs/>
                <w:i/>
                <w:iCs/>
                <w:sz w:val="14"/>
                <w:szCs w:val="14"/>
                <w:lang w:val="en-GB"/>
              </w:rPr>
              <w:t>Collective Narcissism (national)</w:t>
            </w:r>
          </w:p>
        </w:tc>
      </w:tr>
      <w:tr w:rsidR="00B37391" w:rsidRPr="009F23D3" w14:paraId="79FD41E5" w14:textId="77777777" w:rsidTr="00DD68F5">
        <w:tc>
          <w:tcPr>
            <w:tcW w:w="0" w:type="auto"/>
          </w:tcPr>
          <w:p w14:paraId="6256897A"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cnn1</w:t>
            </w:r>
          </w:p>
        </w:tc>
        <w:tc>
          <w:tcPr>
            <w:tcW w:w="0" w:type="auto"/>
            <w:vAlign w:val="center"/>
          </w:tcPr>
          <w:p w14:paraId="2CE4F2ED"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My group deserves special treatment</w:t>
            </w:r>
          </w:p>
        </w:tc>
        <w:tc>
          <w:tcPr>
            <w:tcW w:w="0" w:type="auto"/>
          </w:tcPr>
          <w:p w14:paraId="66482D43"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Gdyby nar</w:t>
            </w:r>
            <w:r w:rsidRPr="009F23D3">
              <w:rPr>
                <w:rFonts w:ascii="Arial" w:eastAsia="Times New Roman" w:hAnsi="Arial" w:cs="Tahoma"/>
                <w:sz w:val="14"/>
                <w:szCs w:val="14"/>
                <w:lang w:val="en-GB"/>
              </w:rPr>
              <w:t>�</w:t>
            </w:r>
            <w:r w:rsidRPr="009F23D3">
              <w:rPr>
                <w:rFonts w:ascii="Arial" w:eastAsia="Times New Roman" w:hAnsi="Arial"/>
                <w:sz w:val="14"/>
                <w:szCs w:val="14"/>
                <w:lang w:val="en-GB"/>
              </w:rPr>
              <w:t>d polski mial wiecej do powiedzenia w swiecie, swiat bylby o wiele lep</w:t>
            </w:r>
          </w:p>
        </w:tc>
      </w:tr>
      <w:tr w:rsidR="00B37391" w:rsidRPr="009F23D3" w14:paraId="384C2D64" w14:textId="77777777" w:rsidTr="00DD68F5">
        <w:tc>
          <w:tcPr>
            <w:tcW w:w="0" w:type="auto"/>
          </w:tcPr>
          <w:p w14:paraId="03D5F73D"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cnn2</w:t>
            </w:r>
          </w:p>
        </w:tc>
        <w:tc>
          <w:tcPr>
            <w:tcW w:w="0" w:type="auto"/>
            <w:vAlign w:val="center"/>
          </w:tcPr>
          <w:p w14:paraId="427A9B2E"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Not many people seem to fully understand the importance of my group</w:t>
            </w:r>
          </w:p>
        </w:tc>
        <w:tc>
          <w:tcPr>
            <w:tcW w:w="0" w:type="auto"/>
          </w:tcPr>
          <w:p w14:paraId="749FFA24"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Nar</w:t>
            </w:r>
            <w:r w:rsidRPr="009F23D3">
              <w:rPr>
                <w:rFonts w:ascii="Arial" w:eastAsia="Times New Roman" w:hAnsi="Arial" w:cs="Tahoma"/>
                <w:sz w:val="14"/>
                <w:szCs w:val="14"/>
                <w:lang w:val="en-GB"/>
              </w:rPr>
              <w:t>�</w:t>
            </w:r>
            <w:r w:rsidRPr="009F23D3">
              <w:rPr>
                <w:rFonts w:ascii="Arial" w:eastAsia="Times New Roman" w:hAnsi="Arial"/>
                <w:sz w:val="14"/>
                <w:szCs w:val="14"/>
                <w:lang w:val="en-GB"/>
              </w:rPr>
              <w:t>d polski zasluguje na specjalne traktowanie.</w:t>
            </w:r>
          </w:p>
        </w:tc>
      </w:tr>
      <w:tr w:rsidR="00B37391" w:rsidRPr="009F23D3" w14:paraId="2628ABFA" w14:textId="77777777" w:rsidTr="00DD68F5">
        <w:tc>
          <w:tcPr>
            <w:tcW w:w="0" w:type="auto"/>
          </w:tcPr>
          <w:p w14:paraId="5D7627F9"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cnn3</w:t>
            </w:r>
          </w:p>
        </w:tc>
        <w:tc>
          <w:tcPr>
            <w:tcW w:w="0" w:type="auto"/>
            <w:vAlign w:val="center"/>
          </w:tcPr>
          <w:p w14:paraId="18E862B6"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It really makes me angry when others criticize my group</w:t>
            </w:r>
          </w:p>
        </w:tc>
        <w:tc>
          <w:tcPr>
            <w:tcW w:w="0" w:type="auto"/>
          </w:tcPr>
          <w:p w14:paraId="261F9F22"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Naprawde zlosci mnie, gdy inni krytykuja nar</w:t>
            </w:r>
            <w:r w:rsidRPr="009F23D3">
              <w:rPr>
                <w:rFonts w:ascii="Arial" w:eastAsia="Times New Roman" w:hAnsi="Arial" w:cs="Tahoma"/>
                <w:sz w:val="14"/>
                <w:szCs w:val="14"/>
                <w:lang w:val="en-GB"/>
              </w:rPr>
              <w:t>�</w:t>
            </w:r>
            <w:r w:rsidRPr="009F23D3">
              <w:rPr>
                <w:rFonts w:ascii="Arial" w:eastAsia="Times New Roman" w:hAnsi="Arial"/>
                <w:sz w:val="14"/>
                <w:szCs w:val="14"/>
                <w:lang w:val="en-GB"/>
              </w:rPr>
              <w:t>d polski.</w:t>
            </w:r>
          </w:p>
        </w:tc>
      </w:tr>
      <w:tr w:rsidR="00B37391" w:rsidRPr="009F23D3" w14:paraId="4FCF83D0" w14:textId="77777777" w:rsidTr="00DD68F5">
        <w:tc>
          <w:tcPr>
            <w:tcW w:w="0" w:type="auto"/>
          </w:tcPr>
          <w:p w14:paraId="015A5A62"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cnn4</w:t>
            </w:r>
          </w:p>
        </w:tc>
        <w:tc>
          <w:tcPr>
            <w:tcW w:w="0" w:type="auto"/>
            <w:vAlign w:val="center"/>
          </w:tcPr>
          <w:p w14:paraId="024A1CCD"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.If my group had a major say in the world, the world would be a much better place</w:t>
            </w:r>
          </w:p>
        </w:tc>
        <w:tc>
          <w:tcPr>
            <w:tcW w:w="0" w:type="auto"/>
          </w:tcPr>
          <w:p w14:paraId="703F849E"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Niewielu ludzi rozumie jak wazny jest nar</w:t>
            </w:r>
            <w:r w:rsidRPr="009F23D3">
              <w:rPr>
                <w:rFonts w:ascii="Arial" w:eastAsia="Times New Roman" w:hAnsi="Arial" w:cs="Tahoma"/>
                <w:sz w:val="14"/>
                <w:szCs w:val="14"/>
                <w:lang w:val="en-GB"/>
              </w:rPr>
              <w:t>�</w:t>
            </w:r>
            <w:r w:rsidRPr="009F23D3">
              <w:rPr>
                <w:rFonts w:ascii="Arial" w:eastAsia="Times New Roman" w:hAnsi="Arial"/>
                <w:sz w:val="14"/>
                <w:szCs w:val="14"/>
                <w:lang w:val="en-GB"/>
              </w:rPr>
              <w:t>d polski.</w:t>
            </w:r>
          </w:p>
        </w:tc>
      </w:tr>
      <w:tr w:rsidR="00B37391" w:rsidRPr="009F23D3" w14:paraId="423373E6" w14:textId="77777777" w:rsidTr="00DD68F5">
        <w:tc>
          <w:tcPr>
            <w:tcW w:w="0" w:type="auto"/>
          </w:tcPr>
          <w:p w14:paraId="6700AEFB"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cnn5</w:t>
            </w:r>
          </w:p>
        </w:tc>
        <w:tc>
          <w:tcPr>
            <w:tcW w:w="0" w:type="auto"/>
            <w:vAlign w:val="center"/>
          </w:tcPr>
          <w:p w14:paraId="2045CD05"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I will never be satisfied until my group gets the recognition it deserves</w:t>
            </w:r>
          </w:p>
        </w:tc>
        <w:tc>
          <w:tcPr>
            <w:tcW w:w="0" w:type="auto"/>
          </w:tcPr>
          <w:p w14:paraId="30D6F9A1" w14:textId="77777777" w:rsidR="00B37391" w:rsidRPr="009F23D3" w:rsidRDefault="00B37391" w:rsidP="00DD68F5">
            <w:pPr>
              <w:spacing w:beforeLines="20" w:before="48" w:afterLines="20" w:after="48" w:line="240" w:lineRule="auto"/>
              <w:rPr>
                <w:rFonts w:ascii="Arial" w:hAnsi="Arial"/>
                <w:sz w:val="14"/>
                <w:szCs w:val="14"/>
                <w:lang w:val="de-DE"/>
              </w:rPr>
            </w:pPr>
            <w:r w:rsidRPr="009F23D3">
              <w:rPr>
                <w:rFonts w:ascii="Arial" w:eastAsia="Times New Roman" w:hAnsi="Arial"/>
                <w:sz w:val="14"/>
                <w:szCs w:val="14"/>
                <w:lang w:val="de-DE"/>
              </w:rPr>
              <w:t>Nie spoczne dop</w:t>
            </w:r>
            <w:r w:rsidRPr="009F23D3">
              <w:rPr>
                <w:rFonts w:ascii="Arial" w:eastAsia="Times New Roman" w:hAnsi="Arial" w:cs="Tahoma"/>
                <w:sz w:val="14"/>
                <w:szCs w:val="14"/>
                <w:lang w:val="en-GB"/>
              </w:rPr>
              <w:t>�</w:t>
            </w:r>
            <w:r w:rsidRPr="009F23D3">
              <w:rPr>
                <w:rFonts w:ascii="Arial" w:eastAsia="Times New Roman" w:hAnsi="Arial"/>
                <w:sz w:val="14"/>
                <w:szCs w:val="14"/>
                <w:lang w:val="de-DE"/>
              </w:rPr>
              <w:t>ki Polacy nie spotkaja sie z uznaniem, na jakie zasluguja.</w:t>
            </w:r>
          </w:p>
        </w:tc>
      </w:tr>
      <w:tr w:rsidR="00B37391" w:rsidRPr="009F23D3" w14:paraId="43DB3528" w14:textId="77777777" w:rsidTr="00DD68F5">
        <w:tc>
          <w:tcPr>
            <w:tcW w:w="0" w:type="auto"/>
            <w:gridSpan w:val="3"/>
          </w:tcPr>
          <w:p w14:paraId="4AF2134C" w14:textId="77777777" w:rsidR="00B37391" w:rsidRPr="009F23D3" w:rsidRDefault="00B37391" w:rsidP="00DD68F5">
            <w:pPr>
              <w:spacing w:beforeLines="20" w:before="48" w:afterLines="20" w:after="48" w:line="240" w:lineRule="auto"/>
              <w:rPr>
                <w:rFonts w:ascii="Arial" w:eastAsia="Times New Roman" w:hAnsi="Arial"/>
                <w:b/>
                <w:bCs/>
                <w:sz w:val="14"/>
                <w:szCs w:val="14"/>
                <w:lang w:val="en-GB"/>
              </w:rPr>
            </w:pPr>
            <w:r w:rsidRPr="009F23D3">
              <w:rPr>
                <w:rFonts w:ascii="Arial" w:eastAsia="Times New Roman" w:hAnsi="Arial"/>
                <w:b/>
                <w:bCs/>
                <w:i/>
                <w:iCs/>
                <w:sz w:val="14"/>
                <w:szCs w:val="14"/>
                <w:lang w:val="en-GB"/>
              </w:rPr>
              <w:t>Collective Narcissism (Catholic)</w:t>
            </w:r>
          </w:p>
        </w:tc>
      </w:tr>
      <w:tr w:rsidR="00B37391" w:rsidRPr="009F23D3" w14:paraId="07E2F0E0" w14:textId="77777777" w:rsidTr="00DD68F5">
        <w:tc>
          <w:tcPr>
            <w:tcW w:w="0" w:type="auto"/>
          </w:tcPr>
          <w:p w14:paraId="4B93249C"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cnc1</w:t>
            </w:r>
          </w:p>
        </w:tc>
        <w:tc>
          <w:tcPr>
            <w:tcW w:w="0" w:type="auto"/>
            <w:vAlign w:val="center"/>
          </w:tcPr>
          <w:p w14:paraId="66F04FC8"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My group deserves special treatment</w:t>
            </w:r>
          </w:p>
        </w:tc>
        <w:tc>
          <w:tcPr>
            <w:tcW w:w="0" w:type="auto"/>
          </w:tcPr>
          <w:p w14:paraId="2C31A711"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Gdyby Kościół Katolicki miał więcej do powiedzenia w świecie, świat byłby o wiele lepszym miejscem.</w:t>
            </w:r>
          </w:p>
        </w:tc>
      </w:tr>
      <w:tr w:rsidR="00B37391" w:rsidRPr="009F23D3" w14:paraId="5384E5AA" w14:textId="77777777" w:rsidTr="00DD68F5">
        <w:tc>
          <w:tcPr>
            <w:tcW w:w="0" w:type="auto"/>
          </w:tcPr>
          <w:p w14:paraId="283F6F9C"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cnc2</w:t>
            </w:r>
          </w:p>
        </w:tc>
        <w:tc>
          <w:tcPr>
            <w:tcW w:w="0" w:type="auto"/>
            <w:vAlign w:val="center"/>
          </w:tcPr>
          <w:p w14:paraId="24A969EC"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Not many people seem to fully understand the importance of my group</w:t>
            </w:r>
          </w:p>
        </w:tc>
        <w:tc>
          <w:tcPr>
            <w:tcW w:w="0" w:type="auto"/>
          </w:tcPr>
          <w:p w14:paraId="125149B2"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Kościół Katolicki zasługuje na specjalne traktowanie.</w:t>
            </w:r>
          </w:p>
        </w:tc>
      </w:tr>
      <w:tr w:rsidR="00B37391" w:rsidRPr="009F23D3" w14:paraId="0CEAC0AD" w14:textId="77777777" w:rsidTr="00DD68F5">
        <w:tc>
          <w:tcPr>
            <w:tcW w:w="0" w:type="auto"/>
          </w:tcPr>
          <w:p w14:paraId="2C6B86D9"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cnc3</w:t>
            </w:r>
          </w:p>
        </w:tc>
        <w:tc>
          <w:tcPr>
            <w:tcW w:w="0" w:type="auto"/>
            <w:vAlign w:val="center"/>
          </w:tcPr>
          <w:p w14:paraId="3420EF60"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It really makes me angry when others criticize my group</w:t>
            </w:r>
          </w:p>
        </w:tc>
        <w:tc>
          <w:tcPr>
            <w:tcW w:w="0" w:type="auto"/>
          </w:tcPr>
          <w:p w14:paraId="6E8C06B8"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Naprawdę złości mnie, gdy inni krytykują Kościół Katolicki.</w:t>
            </w:r>
          </w:p>
        </w:tc>
      </w:tr>
      <w:tr w:rsidR="00B37391" w:rsidRPr="009F23D3" w14:paraId="460388A6" w14:textId="77777777" w:rsidTr="00DD68F5">
        <w:tc>
          <w:tcPr>
            <w:tcW w:w="0" w:type="auto"/>
          </w:tcPr>
          <w:p w14:paraId="24EE5BAE"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cnc4</w:t>
            </w:r>
          </w:p>
        </w:tc>
        <w:tc>
          <w:tcPr>
            <w:tcW w:w="0" w:type="auto"/>
            <w:vAlign w:val="center"/>
          </w:tcPr>
          <w:p w14:paraId="673FE9D7"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If my group had a major say in the world, the world would be a much better place</w:t>
            </w:r>
          </w:p>
        </w:tc>
        <w:tc>
          <w:tcPr>
            <w:tcW w:w="0" w:type="auto"/>
          </w:tcPr>
          <w:p w14:paraId="19FACFD3"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Niewielu ludzi rozumie jak ważny jest Kościół Katolicki.</w:t>
            </w:r>
          </w:p>
        </w:tc>
      </w:tr>
      <w:tr w:rsidR="00B37391" w:rsidRPr="009F23D3" w14:paraId="37EBCFFC" w14:textId="77777777" w:rsidTr="00DD68F5">
        <w:tc>
          <w:tcPr>
            <w:tcW w:w="0" w:type="auto"/>
          </w:tcPr>
          <w:p w14:paraId="109E2E96"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cnc5</w:t>
            </w:r>
          </w:p>
        </w:tc>
        <w:tc>
          <w:tcPr>
            <w:tcW w:w="0" w:type="auto"/>
            <w:vAlign w:val="center"/>
          </w:tcPr>
          <w:p w14:paraId="1F6DE1A6"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I will never be satisfied until my group gets the recognition it deserves</w:t>
            </w:r>
          </w:p>
        </w:tc>
        <w:tc>
          <w:tcPr>
            <w:tcW w:w="0" w:type="auto"/>
          </w:tcPr>
          <w:p w14:paraId="557656C6"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Nie spocznę dopóki Kościół Katolicki nie spotka się z uznaniem, na jakie zasługuje.</w:t>
            </w:r>
          </w:p>
        </w:tc>
      </w:tr>
      <w:tr w:rsidR="00B37391" w:rsidRPr="009F23D3" w14:paraId="6D4A1FBA" w14:textId="77777777" w:rsidTr="00DD68F5">
        <w:tc>
          <w:tcPr>
            <w:tcW w:w="0" w:type="auto"/>
            <w:gridSpan w:val="3"/>
          </w:tcPr>
          <w:p w14:paraId="6C96B928"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 xml:space="preserve">New Scale: </w:t>
            </w:r>
            <w:r w:rsidRPr="009F23D3">
              <w:rPr>
                <w:rFonts w:ascii="Arial" w:hAnsi="Arial"/>
                <w:i/>
                <w:iCs/>
                <w:sz w:val="14"/>
                <w:szCs w:val="14"/>
                <w:lang w:val="en-GB"/>
              </w:rPr>
              <w:t>Religious Gender Roles</w:t>
            </w:r>
          </w:p>
        </w:tc>
      </w:tr>
      <w:tr w:rsidR="00B37391" w:rsidRPr="009F23D3" w14:paraId="2EBEF98D" w14:textId="77777777" w:rsidTr="00DD68F5">
        <w:tc>
          <w:tcPr>
            <w:tcW w:w="0" w:type="auto"/>
          </w:tcPr>
          <w:p w14:paraId="4FB00780"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gaythreat2</w:t>
            </w:r>
          </w:p>
        </w:tc>
        <w:tc>
          <w:tcPr>
            <w:tcW w:w="0" w:type="auto"/>
          </w:tcPr>
          <w:p w14:paraId="2F1C86C1"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It is the religion that determines best the role of a woman and a man.</w:t>
            </w:r>
          </w:p>
        </w:tc>
        <w:tc>
          <w:tcPr>
            <w:tcW w:w="0" w:type="auto"/>
          </w:tcPr>
          <w:p w14:paraId="746A5800"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To religia określa najlepiej rolę kobiety i mężczyzny.</w:t>
            </w:r>
          </w:p>
        </w:tc>
      </w:tr>
      <w:tr w:rsidR="00B37391" w:rsidRPr="009F23D3" w14:paraId="1B355213" w14:textId="77777777" w:rsidTr="00DD68F5">
        <w:tc>
          <w:tcPr>
            <w:tcW w:w="0" w:type="auto"/>
          </w:tcPr>
          <w:p w14:paraId="6F78724F"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gaythreat3</w:t>
            </w:r>
          </w:p>
        </w:tc>
        <w:tc>
          <w:tcPr>
            <w:tcW w:w="0" w:type="auto"/>
          </w:tcPr>
          <w:p w14:paraId="7AC6239A"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It is the religion that determines which behaviors are appropriate for men and women.</w:t>
            </w:r>
          </w:p>
        </w:tc>
        <w:tc>
          <w:tcPr>
            <w:tcW w:w="0" w:type="auto"/>
          </w:tcPr>
          <w:p w14:paraId="1E50C229"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To religia określa jakie zachowania przystoją mężczyznom a jakie kobietom.</w:t>
            </w:r>
          </w:p>
        </w:tc>
      </w:tr>
      <w:tr w:rsidR="00B37391" w:rsidRPr="009F23D3" w14:paraId="13DD69C9" w14:textId="77777777" w:rsidTr="00DD68F5">
        <w:tc>
          <w:tcPr>
            <w:tcW w:w="0" w:type="auto"/>
          </w:tcPr>
          <w:p w14:paraId="679A58B3"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gaythreat4</w:t>
            </w:r>
          </w:p>
        </w:tc>
        <w:tc>
          <w:tcPr>
            <w:tcW w:w="0" w:type="auto"/>
          </w:tcPr>
          <w:p w14:paraId="2749B4E7"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A woman should know where the Church places her.</w:t>
            </w:r>
          </w:p>
        </w:tc>
        <w:tc>
          <w:tcPr>
            <w:tcW w:w="0" w:type="auto"/>
          </w:tcPr>
          <w:p w14:paraId="51ADCEA5"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Kobieta powinna znać miejsce jakie określa dla niej Kościół.</w:t>
            </w:r>
          </w:p>
        </w:tc>
      </w:tr>
      <w:tr w:rsidR="00B37391" w:rsidRPr="009F23D3" w14:paraId="4AA722FB" w14:textId="77777777" w:rsidTr="00DD68F5">
        <w:tc>
          <w:tcPr>
            <w:tcW w:w="0" w:type="auto"/>
          </w:tcPr>
          <w:p w14:paraId="302FEF54"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gaythreat13</w:t>
            </w:r>
          </w:p>
        </w:tc>
        <w:tc>
          <w:tcPr>
            <w:tcW w:w="0" w:type="auto"/>
          </w:tcPr>
          <w:p w14:paraId="39FD42E8"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The true Pole is catholic.</w:t>
            </w:r>
          </w:p>
        </w:tc>
        <w:tc>
          <w:tcPr>
            <w:tcW w:w="0" w:type="auto"/>
          </w:tcPr>
          <w:p w14:paraId="43FC8C82"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Prawdziwy Polak to katolik</w:t>
            </w:r>
          </w:p>
        </w:tc>
      </w:tr>
      <w:tr w:rsidR="00B37391" w:rsidRPr="009F23D3" w14:paraId="574CDCC7" w14:textId="77777777" w:rsidTr="00DD68F5">
        <w:tc>
          <w:tcPr>
            <w:tcW w:w="0" w:type="auto"/>
            <w:gridSpan w:val="3"/>
          </w:tcPr>
          <w:p w14:paraId="08F5C32A" w14:textId="77777777" w:rsidR="00B37391" w:rsidRPr="009F23D3" w:rsidRDefault="00B37391" w:rsidP="00DD68F5">
            <w:pPr>
              <w:spacing w:beforeLines="20" w:before="48" w:afterLines="20" w:after="48" w:line="240" w:lineRule="auto"/>
              <w:rPr>
                <w:rFonts w:ascii="Arial" w:hAnsi="Arial"/>
                <w:b/>
                <w:bCs/>
                <w:sz w:val="14"/>
                <w:szCs w:val="14"/>
                <w:lang w:val="en-GB"/>
              </w:rPr>
            </w:pPr>
            <w:r w:rsidRPr="009F23D3">
              <w:rPr>
                <w:rFonts w:ascii="Arial" w:hAnsi="Arial"/>
                <w:b/>
                <w:bCs/>
                <w:sz w:val="14"/>
                <w:szCs w:val="14"/>
              </w:rPr>
              <w:t xml:space="preserve">New Scale: </w:t>
            </w:r>
            <w:r w:rsidRPr="009F23D3">
              <w:rPr>
                <w:rFonts w:ascii="Arial" w:hAnsi="Arial"/>
                <w:b/>
                <w:bCs/>
                <w:i/>
                <w:iCs/>
                <w:sz w:val="14"/>
                <w:szCs w:val="14"/>
              </w:rPr>
              <w:t>National Gender Roles</w:t>
            </w:r>
          </w:p>
        </w:tc>
      </w:tr>
      <w:tr w:rsidR="00B37391" w:rsidRPr="009F23D3" w14:paraId="749C85DD" w14:textId="77777777" w:rsidTr="00DD68F5">
        <w:tc>
          <w:tcPr>
            <w:tcW w:w="0" w:type="auto"/>
          </w:tcPr>
          <w:p w14:paraId="3ABE92D0" w14:textId="77777777" w:rsidR="00B37391" w:rsidRPr="009F23D3" w:rsidRDefault="00B37391" w:rsidP="00DD68F5">
            <w:pPr>
              <w:spacing w:beforeLines="20" w:before="48" w:afterLines="20" w:after="48" w:line="240" w:lineRule="auto"/>
              <w:rPr>
                <w:rFonts w:ascii="Arial" w:hAnsi="Arial"/>
                <w:sz w:val="14"/>
                <w:szCs w:val="14"/>
              </w:rPr>
            </w:pPr>
            <w:r w:rsidRPr="009F23D3">
              <w:rPr>
                <w:rFonts w:ascii="Arial" w:hAnsi="Arial"/>
                <w:sz w:val="14"/>
                <w:szCs w:val="14"/>
              </w:rPr>
              <w:t>gaythreat5</w:t>
            </w:r>
          </w:p>
        </w:tc>
        <w:tc>
          <w:tcPr>
            <w:tcW w:w="0" w:type="auto"/>
          </w:tcPr>
          <w:p w14:paraId="3C130B35"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Women marrying outside their ethnic group threaten the continued existence of the nation.</w:t>
            </w:r>
          </w:p>
        </w:tc>
        <w:tc>
          <w:tcPr>
            <w:tcW w:w="0" w:type="auto"/>
          </w:tcPr>
          <w:p w14:paraId="41A1BB55"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Kobiety wychodzące za mąż za obcokrajowców zagrażają dalszemu istnieniu swojego narodu.</w:t>
            </w:r>
          </w:p>
        </w:tc>
      </w:tr>
      <w:tr w:rsidR="00B37391" w:rsidRPr="009F23D3" w14:paraId="2E2C30A8" w14:textId="77777777" w:rsidTr="00DD68F5">
        <w:tc>
          <w:tcPr>
            <w:tcW w:w="0" w:type="auto"/>
          </w:tcPr>
          <w:p w14:paraId="33C87542" w14:textId="77777777" w:rsidR="00B37391" w:rsidRPr="009F23D3" w:rsidRDefault="00B37391" w:rsidP="00DD68F5">
            <w:pPr>
              <w:spacing w:beforeLines="20" w:before="48" w:afterLines="20" w:after="48" w:line="240" w:lineRule="auto"/>
              <w:rPr>
                <w:rFonts w:ascii="Arial" w:hAnsi="Arial"/>
                <w:sz w:val="14"/>
                <w:szCs w:val="14"/>
              </w:rPr>
            </w:pPr>
            <w:r w:rsidRPr="009F23D3">
              <w:rPr>
                <w:rFonts w:ascii="Arial" w:hAnsi="Arial"/>
                <w:sz w:val="14"/>
                <w:szCs w:val="14"/>
              </w:rPr>
              <w:t>gaythreat6</w:t>
            </w:r>
          </w:p>
        </w:tc>
        <w:tc>
          <w:tcPr>
            <w:tcW w:w="0" w:type="auto"/>
          </w:tcPr>
          <w:p w14:paraId="2C473620"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Women who do not have children threaten the continued existence of the nation.</w:t>
            </w:r>
          </w:p>
        </w:tc>
        <w:tc>
          <w:tcPr>
            <w:tcW w:w="0" w:type="auto"/>
          </w:tcPr>
          <w:p w14:paraId="42F43899"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Kobiety, które nie mają dzieci, zagrażają dalszemu istnieniu swojego narodu.</w:t>
            </w:r>
          </w:p>
        </w:tc>
      </w:tr>
      <w:tr w:rsidR="00B37391" w:rsidRPr="009F23D3" w14:paraId="4B02C89C" w14:textId="77777777" w:rsidTr="00DD68F5">
        <w:tc>
          <w:tcPr>
            <w:tcW w:w="0" w:type="auto"/>
          </w:tcPr>
          <w:p w14:paraId="70536629" w14:textId="77777777" w:rsidR="00B37391" w:rsidRPr="009F23D3" w:rsidRDefault="00B37391" w:rsidP="00DD68F5">
            <w:pPr>
              <w:spacing w:beforeLines="20" w:before="48" w:afterLines="20" w:after="48" w:line="240" w:lineRule="auto"/>
              <w:rPr>
                <w:rFonts w:ascii="Arial" w:hAnsi="Arial"/>
                <w:sz w:val="14"/>
                <w:szCs w:val="14"/>
              </w:rPr>
            </w:pPr>
            <w:r w:rsidRPr="009F23D3">
              <w:rPr>
                <w:rFonts w:ascii="Arial" w:hAnsi="Arial"/>
                <w:sz w:val="14"/>
                <w:szCs w:val="14"/>
              </w:rPr>
              <w:t>gaythreat8</w:t>
            </w:r>
          </w:p>
        </w:tc>
        <w:tc>
          <w:tcPr>
            <w:tcW w:w="0" w:type="auto"/>
          </w:tcPr>
          <w:p w14:paraId="4A831786"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It is acceptable for men to control the behaviour of women for the good of the nation</w:t>
            </w:r>
          </w:p>
        </w:tc>
        <w:tc>
          <w:tcPr>
            <w:tcW w:w="0" w:type="auto"/>
          </w:tcPr>
          <w:p w14:paraId="222A476C"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Mężczyźni mogą kontrolować zachowanie kobiet dla dobra narodu</w:t>
            </w:r>
          </w:p>
        </w:tc>
      </w:tr>
      <w:tr w:rsidR="00B37391" w:rsidRPr="009F23D3" w14:paraId="02B6CD86" w14:textId="77777777" w:rsidTr="00DD68F5">
        <w:tc>
          <w:tcPr>
            <w:tcW w:w="0" w:type="auto"/>
            <w:gridSpan w:val="3"/>
          </w:tcPr>
          <w:p w14:paraId="44D6E25C" w14:textId="77777777" w:rsidR="00B37391" w:rsidRPr="009F23D3" w:rsidRDefault="00B37391" w:rsidP="00DD68F5">
            <w:pPr>
              <w:spacing w:beforeLines="20" w:before="48" w:afterLines="20" w:after="48" w:line="240" w:lineRule="auto"/>
              <w:rPr>
                <w:rFonts w:ascii="Arial" w:hAnsi="Arial"/>
                <w:b/>
                <w:bCs/>
                <w:sz w:val="14"/>
                <w:szCs w:val="14"/>
                <w:lang w:val="en-GB"/>
              </w:rPr>
            </w:pPr>
            <w:r w:rsidRPr="009F23D3">
              <w:rPr>
                <w:rFonts w:ascii="Arial" w:hAnsi="Arial"/>
                <w:b/>
                <w:bCs/>
                <w:sz w:val="14"/>
                <w:szCs w:val="14"/>
              </w:rPr>
              <w:t xml:space="preserve">New Scale: </w:t>
            </w:r>
            <w:r w:rsidRPr="009F23D3">
              <w:rPr>
                <w:rFonts w:ascii="Arial" w:hAnsi="Arial"/>
                <w:b/>
                <w:bCs/>
                <w:i/>
                <w:iCs/>
                <w:sz w:val="14"/>
                <w:szCs w:val="14"/>
              </w:rPr>
              <w:t>National Gay Threat</w:t>
            </w:r>
          </w:p>
        </w:tc>
      </w:tr>
      <w:tr w:rsidR="00B37391" w:rsidRPr="009F23D3" w14:paraId="1153CEC5" w14:textId="77777777" w:rsidTr="00DD68F5">
        <w:tc>
          <w:tcPr>
            <w:tcW w:w="0" w:type="auto"/>
          </w:tcPr>
          <w:p w14:paraId="39F748F3" w14:textId="77777777" w:rsidR="00B37391" w:rsidRPr="009F23D3" w:rsidRDefault="00B37391" w:rsidP="00DD68F5">
            <w:pPr>
              <w:spacing w:beforeLines="20" w:before="48" w:afterLines="20" w:after="48" w:line="240" w:lineRule="auto"/>
              <w:rPr>
                <w:rFonts w:ascii="Arial" w:hAnsi="Arial"/>
                <w:sz w:val="14"/>
                <w:szCs w:val="14"/>
              </w:rPr>
            </w:pPr>
            <w:r w:rsidRPr="009F23D3">
              <w:rPr>
                <w:rFonts w:ascii="Arial" w:hAnsi="Arial"/>
                <w:sz w:val="14"/>
                <w:szCs w:val="14"/>
                <w:lang w:val="en-GB"/>
              </w:rPr>
              <w:t>gaythreat12</w:t>
            </w:r>
          </w:p>
        </w:tc>
        <w:tc>
          <w:tcPr>
            <w:tcW w:w="0" w:type="auto"/>
          </w:tcPr>
          <w:p w14:paraId="5EB65FC1"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Homosexuality is a Western import</w:t>
            </w:r>
          </w:p>
        </w:tc>
        <w:tc>
          <w:tcPr>
            <w:tcW w:w="0" w:type="auto"/>
          </w:tcPr>
          <w:p w14:paraId="158458EA"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Homoseksualizm to zachodni import</w:t>
            </w:r>
          </w:p>
        </w:tc>
      </w:tr>
      <w:tr w:rsidR="00B37391" w:rsidRPr="009F23D3" w14:paraId="355459F8" w14:textId="77777777" w:rsidTr="00DD68F5">
        <w:tc>
          <w:tcPr>
            <w:tcW w:w="0" w:type="auto"/>
          </w:tcPr>
          <w:p w14:paraId="5730132A" w14:textId="77777777" w:rsidR="00B37391" w:rsidRPr="009F23D3" w:rsidRDefault="00B37391" w:rsidP="00DD68F5">
            <w:pPr>
              <w:spacing w:beforeLines="20" w:before="48" w:afterLines="20" w:after="48" w:line="240" w:lineRule="auto"/>
              <w:rPr>
                <w:rFonts w:ascii="Arial" w:hAnsi="Arial"/>
                <w:sz w:val="14"/>
                <w:szCs w:val="14"/>
              </w:rPr>
            </w:pPr>
            <w:r w:rsidRPr="009F23D3">
              <w:rPr>
                <w:rFonts w:ascii="Arial" w:hAnsi="Arial"/>
                <w:sz w:val="14"/>
                <w:szCs w:val="14"/>
                <w:lang w:val="en-GB"/>
              </w:rPr>
              <w:t>gaythreat14</w:t>
            </w:r>
          </w:p>
        </w:tc>
        <w:tc>
          <w:tcPr>
            <w:tcW w:w="0" w:type="auto"/>
          </w:tcPr>
          <w:p w14:paraId="6A5C038E"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Homosexuality is dangerous for Poland.</w:t>
            </w:r>
          </w:p>
        </w:tc>
        <w:tc>
          <w:tcPr>
            <w:tcW w:w="0" w:type="auto"/>
          </w:tcPr>
          <w:p w14:paraId="67013B7F"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Homoseksualizm jest zagrożeniem dla polskości.</w:t>
            </w:r>
          </w:p>
        </w:tc>
      </w:tr>
      <w:tr w:rsidR="00B37391" w:rsidRPr="009F23D3" w14:paraId="7258560A" w14:textId="77777777" w:rsidTr="00DD68F5">
        <w:tc>
          <w:tcPr>
            <w:tcW w:w="0" w:type="auto"/>
            <w:gridSpan w:val="3"/>
          </w:tcPr>
          <w:p w14:paraId="000C48FA" w14:textId="77777777" w:rsidR="00B37391" w:rsidRPr="009F23D3" w:rsidRDefault="00B37391" w:rsidP="00DD68F5">
            <w:pPr>
              <w:spacing w:beforeLines="20" w:before="48" w:afterLines="20" w:after="48" w:line="240" w:lineRule="auto"/>
              <w:rPr>
                <w:rFonts w:ascii="Arial" w:hAnsi="Arial"/>
                <w:i/>
                <w:iCs/>
                <w:sz w:val="14"/>
                <w:szCs w:val="14"/>
                <w:lang w:val="en-GB"/>
              </w:rPr>
            </w:pPr>
            <w:r w:rsidRPr="009F23D3">
              <w:rPr>
                <w:rFonts w:ascii="Arial" w:hAnsi="Arial"/>
                <w:i/>
                <w:iCs/>
                <w:sz w:val="14"/>
                <w:szCs w:val="14"/>
              </w:rPr>
              <w:t>Traditional Beliefs about Gender Roles</w:t>
            </w:r>
          </w:p>
        </w:tc>
      </w:tr>
      <w:tr w:rsidR="00B37391" w:rsidRPr="009F23D3" w14:paraId="44856B4C" w14:textId="77777777" w:rsidTr="00DD68F5">
        <w:tc>
          <w:tcPr>
            <w:tcW w:w="0" w:type="auto"/>
          </w:tcPr>
          <w:p w14:paraId="41E9B8D1"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genderrole1</w:t>
            </w:r>
          </w:p>
        </w:tc>
        <w:tc>
          <w:tcPr>
            <w:tcW w:w="0" w:type="auto"/>
          </w:tcPr>
          <w:p w14:paraId="3E6402B7"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It’s important that men appear masculine and that women appear feminine</w:t>
            </w:r>
          </w:p>
        </w:tc>
        <w:tc>
          <w:tcPr>
            <w:tcW w:w="0" w:type="auto"/>
          </w:tcPr>
          <w:p w14:paraId="1DC909B0"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To ważne by mężczyźni byli męscy, a kobiety kobiece</w:t>
            </w:r>
          </w:p>
        </w:tc>
      </w:tr>
      <w:tr w:rsidR="00B37391" w:rsidRPr="009F23D3" w14:paraId="70582439" w14:textId="77777777" w:rsidTr="00DD68F5">
        <w:tc>
          <w:tcPr>
            <w:tcW w:w="0" w:type="auto"/>
          </w:tcPr>
          <w:p w14:paraId="4D720B97"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genderrole2</w:t>
            </w:r>
          </w:p>
        </w:tc>
        <w:tc>
          <w:tcPr>
            <w:tcW w:w="0" w:type="auto"/>
          </w:tcPr>
          <w:p w14:paraId="2B33768D"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It is inappropriate for a man to use clear nail polish on his fingernails</w:t>
            </w:r>
          </w:p>
        </w:tc>
        <w:tc>
          <w:tcPr>
            <w:tcW w:w="0" w:type="auto"/>
          </w:tcPr>
          <w:p w14:paraId="7057B8C4"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Mężczyźnie nie przystoi malowanie paznokci nawet bezbarwnym lakierem</w:t>
            </w:r>
          </w:p>
        </w:tc>
      </w:tr>
      <w:tr w:rsidR="00B37391" w:rsidRPr="009F23D3" w14:paraId="085FC9B4" w14:textId="77777777" w:rsidTr="00DD68F5">
        <w:tc>
          <w:tcPr>
            <w:tcW w:w="0" w:type="auto"/>
          </w:tcPr>
          <w:p w14:paraId="007283A4"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genderrole6</w:t>
            </w:r>
          </w:p>
        </w:tc>
        <w:tc>
          <w:tcPr>
            <w:tcW w:w="0" w:type="auto"/>
          </w:tcPr>
          <w:p w14:paraId="4430D177"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Men who end up gay probably didn’t have strong male role models during their childhood</w:t>
            </w:r>
          </w:p>
        </w:tc>
        <w:tc>
          <w:tcPr>
            <w:tcW w:w="0" w:type="auto"/>
          </w:tcPr>
          <w:p w14:paraId="1FE0A67D"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Mężczyźni, który są gejami prawdopodobnie nie mieli silnych wzorców męskości w dzieciństwie.</w:t>
            </w:r>
          </w:p>
        </w:tc>
      </w:tr>
      <w:tr w:rsidR="00B37391" w:rsidRPr="009F23D3" w14:paraId="3ECCB51F" w14:textId="77777777" w:rsidTr="00DD68F5">
        <w:tc>
          <w:tcPr>
            <w:tcW w:w="0" w:type="auto"/>
          </w:tcPr>
          <w:p w14:paraId="5DC9AC05"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genderrole7</w:t>
            </w:r>
          </w:p>
        </w:tc>
        <w:tc>
          <w:tcPr>
            <w:tcW w:w="0" w:type="auto"/>
          </w:tcPr>
          <w:p w14:paraId="1CD92D69"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eastAsia="Times New Roman" w:hAnsi="Arial"/>
                <w:sz w:val="14"/>
                <w:szCs w:val="14"/>
                <w:lang w:val="en-GB"/>
              </w:rPr>
              <w:t>A man who is vulnerable is a sissy</w:t>
            </w:r>
          </w:p>
        </w:tc>
        <w:tc>
          <w:tcPr>
            <w:tcW w:w="0" w:type="auto"/>
          </w:tcPr>
          <w:p w14:paraId="52AFD6B5"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Wrażliwi mężczyźni to maminsynki.</w:t>
            </w:r>
          </w:p>
        </w:tc>
      </w:tr>
      <w:tr w:rsidR="00B37391" w:rsidRPr="009F23D3" w14:paraId="037044D4" w14:textId="77777777" w:rsidTr="00DD68F5">
        <w:tc>
          <w:tcPr>
            <w:tcW w:w="0" w:type="auto"/>
            <w:gridSpan w:val="3"/>
            <w:vAlign w:val="center"/>
          </w:tcPr>
          <w:p w14:paraId="4E4D3828" w14:textId="77777777" w:rsidR="00B37391" w:rsidRPr="009F23D3" w:rsidRDefault="00B37391" w:rsidP="00DD68F5">
            <w:pPr>
              <w:spacing w:beforeLines="20" w:before="48" w:afterLines="20" w:after="48" w:line="240" w:lineRule="auto"/>
              <w:rPr>
                <w:rFonts w:ascii="Arial" w:hAnsi="Arial"/>
                <w:b/>
                <w:bCs/>
                <w:i/>
                <w:iCs/>
                <w:sz w:val="14"/>
                <w:szCs w:val="14"/>
                <w:lang w:val="en-GB"/>
              </w:rPr>
            </w:pPr>
            <w:r w:rsidRPr="009F23D3">
              <w:rPr>
                <w:rFonts w:ascii="Arial" w:hAnsi="Arial"/>
                <w:b/>
                <w:bCs/>
                <w:i/>
                <w:iCs/>
                <w:sz w:val="14"/>
                <w:szCs w:val="14"/>
                <w:lang w:val="en-GB"/>
              </w:rPr>
              <w:t>Modern Homonegativity scale</w:t>
            </w:r>
          </w:p>
        </w:tc>
      </w:tr>
      <w:tr w:rsidR="00B37391" w:rsidRPr="009F23D3" w14:paraId="4747B0FE" w14:textId="77777777" w:rsidTr="00DD68F5">
        <w:tc>
          <w:tcPr>
            <w:tcW w:w="0" w:type="auto"/>
          </w:tcPr>
          <w:p w14:paraId="050D3AE2"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mhs8</w:t>
            </w:r>
          </w:p>
        </w:tc>
        <w:tc>
          <w:tcPr>
            <w:tcW w:w="0" w:type="auto"/>
          </w:tcPr>
          <w:p w14:paraId="6798969D"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Gay men should stop shoving their lifestyle down other people’s throats</w:t>
            </w:r>
          </w:p>
        </w:tc>
        <w:tc>
          <w:tcPr>
            <w:tcW w:w="0" w:type="auto"/>
          </w:tcPr>
          <w:p w14:paraId="63D6ECCF"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Homoseksualiści powinny przestać narzucać innym swój styl bycia</w:t>
            </w:r>
          </w:p>
        </w:tc>
      </w:tr>
      <w:tr w:rsidR="00B37391" w:rsidRPr="009F23D3" w14:paraId="0D8166FB" w14:textId="77777777" w:rsidTr="00DD68F5">
        <w:tc>
          <w:tcPr>
            <w:tcW w:w="0" w:type="auto"/>
          </w:tcPr>
          <w:p w14:paraId="245DDA6A"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mhs9</w:t>
            </w:r>
          </w:p>
        </w:tc>
        <w:tc>
          <w:tcPr>
            <w:tcW w:w="0" w:type="auto"/>
          </w:tcPr>
          <w:p w14:paraId="3F90DBB1"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If gay men want to be treated like everyone else, then they need to stop making such a fuss about their sexuality/culture</w:t>
            </w:r>
          </w:p>
        </w:tc>
        <w:tc>
          <w:tcPr>
            <w:tcW w:w="0" w:type="auto"/>
          </w:tcPr>
          <w:p w14:paraId="3348DE35"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rPr>
              <w:t>Jeżeli homoseksualiści oczekują równego traktowania, to powinni przestać absorbować innych swoją orientacją</w:t>
            </w:r>
          </w:p>
        </w:tc>
      </w:tr>
      <w:tr w:rsidR="00B37391" w:rsidRPr="009F23D3" w14:paraId="2BB0B87B" w14:textId="77777777" w:rsidTr="00DD68F5">
        <w:tc>
          <w:tcPr>
            <w:tcW w:w="0" w:type="auto"/>
          </w:tcPr>
          <w:p w14:paraId="385868DA"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mhs11</w:t>
            </w:r>
          </w:p>
        </w:tc>
        <w:tc>
          <w:tcPr>
            <w:tcW w:w="0" w:type="auto"/>
          </w:tcPr>
          <w:p w14:paraId="32BB397B"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Gay men should stop complaining about the way they are treated in society, and simply get on with their lives</w:t>
            </w:r>
          </w:p>
        </w:tc>
        <w:tc>
          <w:tcPr>
            <w:tcW w:w="0" w:type="auto"/>
          </w:tcPr>
          <w:p w14:paraId="5398E5B2"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Homoseksualiści powinni przestać narzekać na sposób, w jaki są traktowani przez społeczeństwo, i zająć się swoim życiem.</w:t>
            </w:r>
          </w:p>
        </w:tc>
      </w:tr>
      <w:tr w:rsidR="00B37391" w:rsidRPr="009F23D3" w14:paraId="0439F5D1" w14:textId="77777777" w:rsidTr="00DD68F5">
        <w:tc>
          <w:tcPr>
            <w:tcW w:w="0" w:type="auto"/>
          </w:tcPr>
          <w:p w14:paraId="35A1FFDB"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mhs13</w:t>
            </w:r>
          </w:p>
        </w:tc>
        <w:tc>
          <w:tcPr>
            <w:tcW w:w="0" w:type="auto"/>
          </w:tcPr>
          <w:p w14:paraId="22E13EBD"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Gay men have become far too confrontational in their demand for equal rights</w:t>
            </w:r>
          </w:p>
        </w:tc>
        <w:tc>
          <w:tcPr>
            <w:tcW w:w="0" w:type="auto"/>
          </w:tcPr>
          <w:p w14:paraId="3630ABC2" w14:textId="77777777" w:rsidR="00B37391" w:rsidRPr="009F23D3" w:rsidRDefault="00B37391" w:rsidP="00DD68F5">
            <w:pPr>
              <w:spacing w:beforeLines="20" w:before="48" w:afterLines="20" w:after="48" w:line="240" w:lineRule="auto"/>
              <w:rPr>
                <w:rFonts w:ascii="Arial" w:hAnsi="Arial"/>
                <w:sz w:val="14"/>
                <w:szCs w:val="14"/>
                <w:lang w:val="en-GB"/>
              </w:rPr>
            </w:pPr>
            <w:r w:rsidRPr="009F23D3">
              <w:rPr>
                <w:rFonts w:ascii="Arial" w:hAnsi="Arial"/>
                <w:sz w:val="14"/>
                <w:szCs w:val="14"/>
                <w:lang w:val="en-GB"/>
              </w:rPr>
              <w:t>Homoseksualiści stali się zdecydowanie za bardzo roszczeniowi, jeśli chodzi o respektowanie ich prawa do funkcjonowania na równi z osobami heteroseksualnymi</w:t>
            </w:r>
          </w:p>
        </w:tc>
      </w:tr>
    </w:tbl>
    <w:p w14:paraId="3E97F937" w14:textId="77777777" w:rsidR="00B37391" w:rsidRPr="009F23D3" w:rsidRDefault="00B37391" w:rsidP="00B37391">
      <w:pPr>
        <w:rPr>
          <w:rFonts w:ascii="Arial" w:hAnsi="Arial"/>
          <w:sz w:val="14"/>
          <w:szCs w:val="14"/>
        </w:rPr>
      </w:pPr>
    </w:p>
    <w:p w14:paraId="495DC31A" w14:textId="0E65EF4B" w:rsidR="00872097" w:rsidRPr="007D6E46" w:rsidRDefault="00872097" w:rsidP="00872097"/>
    <w:p w14:paraId="22F4C76E" w14:textId="77777777" w:rsidR="003D4B85" w:rsidRPr="007D6E46" w:rsidRDefault="003D4B85" w:rsidP="003D4B85">
      <w:pPr>
        <w:rPr>
          <w:lang w:val="en-GB"/>
        </w:rPr>
      </w:pPr>
    </w:p>
    <w:p w14:paraId="23938AA0" w14:textId="77777777" w:rsidR="003D4B85" w:rsidRPr="007D6E46" w:rsidRDefault="003D4B85" w:rsidP="003D4B85">
      <w:pPr>
        <w:rPr>
          <w:lang w:val="en-GB"/>
        </w:rPr>
      </w:pPr>
    </w:p>
    <w:p w14:paraId="7614128D" w14:textId="77777777" w:rsidR="003D4B85" w:rsidRPr="007D6E46" w:rsidRDefault="003D4B85" w:rsidP="003D4B85">
      <w:pPr>
        <w:pStyle w:val="Heading1"/>
        <w:rPr>
          <w:rFonts w:ascii="Times New Roman" w:hAnsi="Times New Roman" w:cs="Times New Roman"/>
          <w:color w:val="auto"/>
        </w:rPr>
        <w:sectPr w:rsidR="003D4B85" w:rsidRPr="007D6E46" w:rsidSect="00B335FC">
          <w:pgSz w:w="12240" w:h="15840"/>
          <w:pgMar w:top="1417" w:right="1417" w:bottom="1134" w:left="1417" w:header="720" w:footer="720" w:gutter="0"/>
          <w:cols w:space="720"/>
          <w:docGrid w:linePitch="360"/>
        </w:sectPr>
      </w:pPr>
    </w:p>
    <w:p w14:paraId="7B1896E4" w14:textId="77777777" w:rsidR="003D4B85" w:rsidRPr="007D6E46" w:rsidRDefault="003D4B85" w:rsidP="00F238CD">
      <w:pPr>
        <w:pStyle w:val="ArtTitre1"/>
        <w:rPr>
          <w:b/>
          <w:i w:val="0"/>
          <w:color w:val="auto"/>
        </w:rPr>
      </w:pPr>
      <w:r w:rsidRPr="007D6E46">
        <w:rPr>
          <w:b/>
          <w:i w:val="0"/>
          <w:color w:val="auto"/>
        </w:rPr>
        <w:t>Study 2 Replication</w:t>
      </w:r>
    </w:p>
    <w:p w14:paraId="7961A9C7" w14:textId="77777777" w:rsidR="003D4B85" w:rsidRDefault="003D4B85" w:rsidP="003D4B85">
      <w:pPr>
        <w:rPr>
          <w:rFonts w:ascii="Times New Roman" w:hAnsi="Times New Roman" w:cs="Times New Roman"/>
          <w:sz w:val="24"/>
          <w:szCs w:val="24"/>
          <w:lang w:val="en-GB"/>
        </w:rPr>
      </w:pPr>
      <w:r w:rsidRPr="00D62C67">
        <w:rPr>
          <w:rFonts w:ascii="Times New Roman" w:hAnsi="Times New Roman" w:cs="Times New Roman"/>
          <w:sz w:val="24"/>
          <w:szCs w:val="24"/>
          <w:lang w:val="en-GB"/>
        </w:rPr>
        <w:t>We replicate the measurement models from Study 1 in a second independent sample. Below are the descriptive statistics and confirmatory factor analyses results.</w:t>
      </w:r>
    </w:p>
    <w:p w14:paraId="35604182" w14:textId="77777777" w:rsidR="00D60CA1" w:rsidRPr="00D62C67" w:rsidRDefault="00D60CA1" w:rsidP="003D4B85">
      <w:pPr>
        <w:rPr>
          <w:rFonts w:ascii="Times New Roman" w:hAnsi="Times New Roman" w:cs="Times New Roman"/>
          <w:sz w:val="24"/>
          <w:szCs w:val="24"/>
          <w:lang w:val="en-GB"/>
        </w:rPr>
      </w:pPr>
    </w:p>
    <w:p w14:paraId="32BB285C" w14:textId="09DA17C0" w:rsidR="003D4B85" w:rsidRPr="007D6E46" w:rsidRDefault="003D4B85" w:rsidP="00F238CD">
      <w:pPr>
        <w:pStyle w:val="ArtTitre1"/>
        <w:rPr>
          <w:b/>
          <w:color w:val="auto"/>
        </w:rPr>
      </w:pPr>
      <w:r w:rsidRPr="007D6E46">
        <w:rPr>
          <w:b/>
          <w:color w:val="auto"/>
        </w:rPr>
        <w:t xml:space="preserve">General </w:t>
      </w:r>
      <w:r w:rsidR="00D60CA1">
        <w:rPr>
          <w:b/>
          <w:color w:val="auto"/>
        </w:rPr>
        <w:t>C</w:t>
      </w:r>
      <w:r w:rsidRPr="007D6E46">
        <w:rPr>
          <w:b/>
          <w:color w:val="auto"/>
        </w:rPr>
        <w:t xml:space="preserve">ollective </w:t>
      </w:r>
      <w:r w:rsidR="00D60CA1">
        <w:rPr>
          <w:b/>
          <w:color w:val="auto"/>
        </w:rPr>
        <w:t>N</w:t>
      </w:r>
      <w:r w:rsidRPr="007D6E46">
        <w:rPr>
          <w:b/>
          <w:color w:val="auto"/>
        </w:rPr>
        <w:t>arcissism</w:t>
      </w:r>
    </w:p>
    <w:p w14:paraId="51082F02" w14:textId="77777777" w:rsidR="003D4B85" w:rsidRPr="00D62C67" w:rsidRDefault="003D4B85" w:rsidP="003D4B85">
      <w:pPr>
        <w:rPr>
          <w:lang w:val="en-GB"/>
        </w:rPr>
      </w:pPr>
    </w:p>
    <w:p w14:paraId="13681EFC" w14:textId="195EF54B" w:rsidR="00872097" w:rsidRPr="007D6E46" w:rsidRDefault="00872097" w:rsidP="00B37391">
      <w:pPr>
        <w:pStyle w:val="Caption"/>
        <w:keepNext/>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00F23BEE" w:rsidRPr="007D6E46">
        <w:rPr>
          <w:rFonts w:ascii="Times New Roman" w:hAnsi="Times New Roman" w:cs="Times New Roman"/>
          <w:i w:val="0"/>
          <w:smallCaps/>
          <w:color w:val="auto"/>
          <w:sz w:val="24"/>
          <w:szCs w:val="24"/>
          <w:lang w:val="en-GB"/>
        </w:rPr>
        <w:t>24</w:t>
      </w:r>
      <w:r w:rsidR="00B37391">
        <w:rPr>
          <w:rFonts w:ascii="Times New Roman" w:hAnsi="Times New Roman" w:cs="Times New Roman"/>
          <w:i w:val="0"/>
          <w:smallCaps/>
          <w:color w:val="auto"/>
          <w:sz w:val="24"/>
          <w:szCs w:val="24"/>
          <w:lang w:val="en-GB"/>
        </w:rPr>
        <w:t xml:space="preserve"> </w:t>
      </w:r>
      <w:r w:rsidR="00F23BEE" w:rsidRPr="007D6E46">
        <w:rPr>
          <w:rFonts w:ascii="Times New Roman" w:hAnsi="Times New Roman" w:cs="Times New Roman"/>
          <w:color w:val="auto"/>
          <w:sz w:val="24"/>
          <w:szCs w:val="24"/>
          <w:lang w:val="en-GB"/>
        </w:rPr>
        <w:t>Descriptive statistics for Collective Narcissism (national &amp; Catholic)</w:t>
      </w:r>
    </w:p>
    <w:tbl>
      <w:tblPr>
        <w:tblW w:w="0" w:type="auto"/>
        <w:tblCellMar>
          <w:top w:w="15" w:type="dxa"/>
          <w:left w:w="15" w:type="dxa"/>
          <w:bottom w:w="15" w:type="dxa"/>
          <w:right w:w="15" w:type="dxa"/>
        </w:tblCellMar>
        <w:tblLook w:val="04A0" w:firstRow="1" w:lastRow="0" w:firstColumn="1" w:lastColumn="0" w:noHBand="0" w:noVBand="1"/>
      </w:tblPr>
      <w:tblGrid>
        <w:gridCol w:w="1028"/>
        <w:gridCol w:w="1542"/>
        <w:gridCol w:w="577"/>
        <w:gridCol w:w="499"/>
        <w:gridCol w:w="569"/>
        <w:gridCol w:w="732"/>
      </w:tblGrid>
      <w:tr w:rsidR="00B37391" w:rsidRPr="00DA20C1" w14:paraId="3F029BB7" w14:textId="77777777" w:rsidTr="00DD68F5">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2AA41FB3" w14:textId="77777777" w:rsidR="00B37391" w:rsidRPr="00DA20C1" w:rsidRDefault="00B37391" w:rsidP="00DD68F5">
            <w:pPr>
              <w:spacing w:after="0" w:line="240" w:lineRule="auto"/>
              <w:rPr>
                <w:rFonts w:ascii="Arial" w:eastAsia="Times New Roman" w:hAnsi="Arial" w:cs="Times New Roman"/>
                <w:i/>
                <w:iCs/>
                <w:sz w:val="14"/>
                <w:szCs w:val="14"/>
              </w:rPr>
            </w:pPr>
            <w:r w:rsidRPr="00DA20C1">
              <w:rPr>
                <w:rFonts w:ascii="Arial" w:eastAsia="Times New Roman" w:hAnsi="Arial" w:cs="Times New Roman"/>
                <w:i/>
                <w:iCs/>
                <w:sz w:val="14"/>
                <w:szCs w:val="14"/>
                <w:lang w:val="en-GB"/>
              </w:rPr>
              <w:t>Item wording</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7560D8B6" w14:textId="77777777" w:rsidR="00B37391" w:rsidRPr="00DA20C1" w:rsidRDefault="00B37391" w:rsidP="00DD68F5">
            <w:pPr>
              <w:spacing w:after="0" w:line="240" w:lineRule="auto"/>
              <w:jc w:val="center"/>
              <w:rPr>
                <w:rFonts w:ascii="Arial" w:eastAsia="Times New Roman" w:hAnsi="Arial" w:cs="Times New Roman"/>
                <w:i/>
                <w:iCs/>
                <w:sz w:val="14"/>
                <w:szCs w:val="14"/>
              </w:rPr>
            </w:pPr>
            <w:r w:rsidRPr="00DA20C1">
              <w:rPr>
                <w:rFonts w:ascii="Arial" w:eastAsia="Times New Roman" w:hAnsi="Arial" w:cs="Times New Roman"/>
                <w:i/>
                <w:iCs/>
                <w:sz w:val="14"/>
                <w:szCs w:val="14"/>
                <w:lang w:val="en-GB"/>
              </w:rPr>
              <w:t>Variable abbreviation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1F66B149" w14:textId="77777777" w:rsidR="00B37391" w:rsidRPr="00DA20C1" w:rsidRDefault="00B37391" w:rsidP="00DD68F5">
            <w:pPr>
              <w:spacing w:after="0" w:line="240" w:lineRule="auto"/>
              <w:jc w:val="center"/>
              <w:rPr>
                <w:rFonts w:ascii="Arial" w:eastAsia="Times New Roman" w:hAnsi="Arial" w:cs="Times New Roman"/>
                <w:i/>
                <w:iCs/>
                <w:sz w:val="14"/>
                <w:szCs w:val="14"/>
              </w:rPr>
            </w:pPr>
            <w:r w:rsidRPr="00DA20C1">
              <w:rPr>
                <w:rFonts w:ascii="Arial" w:eastAsia="Times New Roman" w:hAnsi="Arial" w:cs="Times New Roman"/>
                <w:i/>
                <w:iCs/>
                <w:sz w:val="14"/>
                <w:szCs w:val="14"/>
              </w:rPr>
              <w:t>Mean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41ABF80A" w14:textId="77777777" w:rsidR="00B37391" w:rsidRPr="00DA20C1" w:rsidRDefault="00B37391" w:rsidP="00DD68F5">
            <w:pPr>
              <w:spacing w:after="0" w:line="240" w:lineRule="auto"/>
              <w:jc w:val="center"/>
              <w:rPr>
                <w:rFonts w:ascii="Arial" w:eastAsia="Times New Roman" w:hAnsi="Arial" w:cs="Times New Roman"/>
                <w:i/>
                <w:iCs/>
                <w:sz w:val="14"/>
                <w:szCs w:val="14"/>
              </w:rPr>
            </w:pPr>
            <w:r w:rsidRPr="00DA20C1">
              <w:rPr>
                <w:rFonts w:ascii="Arial" w:eastAsia="Times New Roman" w:hAnsi="Arial" w:cs="Times New Roman"/>
                <w:i/>
                <w:iCs/>
                <w:sz w:val="14"/>
                <w:szCs w:val="14"/>
              </w:rPr>
              <w:t>SD</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7D576C26" w14:textId="77777777" w:rsidR="00B37391" w:rsidRPr="00DA20C1" w:rsidRDefault="00B37391" w:rsidP="00DD68F5">
            <w:pPr>
              <w:spacing w:after="0" w:line="240" w:lineRule="auto"/>
              <w:jc w:val="center"/>
              <w:rPr>
                <w:rFonts w:ascii="Arial" w:eastAsia="Times New Roman" w:hAnsi="Arial" w:cs="Times New Roman"/>
                <w:i/>
                <w:iCs/>
                <w:sz w:val="14"/>
                <w:szCs w:val="14"/>
              </w:rPr>
            </w:pPr>
            <w:r w:rsidRPr="00DA20C1">
              <w:rPr>
                <w:rFonts w:ascii="Arial" w:eastAsia="Times New Roman" w:hAnsi="Arial" w:cs="Times New Roman"/>
                <w:i/>
                <w:iCs/>
                <w:sz w:val="14"/>
                <w:szCs w:val="14"/>
              </w:rPr>
              <w:t>Skew</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1DDCE9D0" w14:textId="77777777" w:rsidR="00B37391" w:rsidRPr="00DA20C1" w:rsidRDefault="00B37391" w:rsidP="00DD68F5">
            <w:pPr>
              <w:spacing w:after="0" w:line="240" w:lineRule="auto"/>
              <w:jc w:val="center"/>
              <w:rPr>
                <w:rFonts w:ascii="Arial" w:eastAsia="Times New Roman" w:hAnsi="Arial" w:cs="Times New Roman"/>
                <w:i/>
                <w:iCs/>
                <w:sz w:val="14"/>
                <w:szCs w:val="14"/>
              </w:rPr>
            </w:pPr>
            <w:r w:rsidRPr="00DA20C1">
              <w:rPr>
                <w:rFonts w:ascii="Arial" w:eastAsia="Times New Roman" w:hAnsi="Arial" w:cs="Times New Roman"/>
                <w:i/>
                <w:iCs/>
                <w:sz w:val="14"/>
                <w:szCs w:val="14"/>
              </w:rPr>
              <w:t>Kurtosis</w:t>
            </w:r>
          </w:p>
        </w:tc>
      </w:tr>
      <w:tr w:rsidR="00B37391" w:rsidRPr="00DA20C1" w14:paraId="7EAA502C" w14:textId="77777777" w:rsidTr="00DD68F5">
        <w:tc>
          <w:tcPr>
            <w:tcW w:w="0" w:type="auto"/>
            <w:gridSpan w:val="6"/>
            <w:tcBorders>
              <w:top w:val="single" w:sz="4" w:space="0" w:color="auto"/>
            </w:tcBorders>
            <w:shd w:val="clear" w:color="auto" w:fill="DDD9C3" w:themeFill="background2" w:themeFillShade="E6"/>
            <w:tcMar>
              <w:top w:w="113" w:type="dxa"/>
              <w:left w:w="113" w:type="dxa"/>
              <w:bottom w:w="113" w:type="dxa"/>
              <w:right w:w="113" w:type="dxa"/>
            </w:tcMar>
            <w:vAlign w:val="center"/>
          </w:tcPr>
          <w:p w14:paraId="621C9C70" w14:textId="77777777" w:rsidR="00B37391" w:rsidRPr="00DA20C1" w:rsidRDefault="00B37391" w:rsidP="00DD68F5">
            <w:pPr>
              <w:spacing w:after="0" w:line="240" w:lineRule="auto"/>
              <w:jc w:val="center"/>
              <w:rPr>
                <w:rFonts w:ascii="Arial" w:eastAsia="Times New Roman" w:hAnsi="Arial" w:cs="Times New Roman"/>
                <w:i/>
                <w:iCs/>
                <w:sz w:val="14"/>
                <w:szCs w:val="14"/>
              </w:rPr>
            </w:pPr>
            <w:r w:rsidRPr="00DA20C1">
              <w:rPr>
                <w:rFonts w:ascii="Arial" w:eastAsia="Times New Roman" w:hAnsi="Arial" w:cs="Times New Roman"/>
                <w:i/>
                <w:iCs/>
                <w:sz w:val="14"/>
                <w:szCs w:val="14"/>
                <w:lang w:val="en-GB"/>
              </w:rPr>
              <w:t>National</w:t>
            </w:r>
          </w:p>
        </w:tc>
      </w:tr>
      <w:tr w:rsidR="00B37391" w:rsidRPr="00DA20C1" w14:paraId="21FD23CA" w14:textId="77777777" w:rsidTr="00DD68F5">
        <w:tc>
          <w:tcPr>
            <w:tcW w:w="0" w:type="auto"/>
            <w:tcMar>
              <w:top w:w="113" w:type="dxa"/>
              <w:left w:w="113" w:type="dxa"/>
              <w:bottom w:w="113" w:type="dxa"/>
              <w:right w:w="113" w:type="dxa"/>
            </w:tcMar>
          </w:tcPr>
          <w:p w14:paraId="66D29FDE" w14:textId="77777777" w:rsidR="00B37391" w:rsidRPr="00DA20C1" w:rsidRDefault="00B37391" w:rsidP="00DD68F5">
            <w:pPr>
              <w:spacing w:after="0" w:line="240" w:lineRule="auto"/>
              <w:rPr>
                <w:rFonts w:ascii="Arial" w:eastAsia="Times New Roman" w:hAnsi="Arial" w:cs="Times New Roman"/>
                <w:sz w:val="14"/>
                <w:szCs w:val="14"/>
              </w:rPr>
            </w:pPr>
          </w:p>
        </w:tc>
        <w:tc>
          <w:tcPr>
            <w:tcW w:w="0" w:type="auto"/>
            <w:tcMar>
              <w:top w:w="113" w:type="dxa"/>
              <w:left w:w="113" w:type="dxa"/>
              <w:bottom w:w="113" w:type="dxa"/>
              <w:right w:w="113" w:type="dxa"/>
            </w:tcMar>
            <w:hideMark/>
          </w:tcPr>
          <w:p w14:paraId="394BF977"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lang w:val="en-GB"/>
              </w:rPr>
              <w:t>cnn1</w:t>
            </w:r>
          </w:p>
        </w:tc>
        <w:tc>
          <w:tcPr>
            <w:tcW w:w="0" w:type="auto"/>
            <w:tcMar>
              <w:top w:w="113" w:type="dxa"/>
              <w:left w:w="113" w:type="dxa"/>
              <w:bottom w:w="113" w:type="dxa"/>
              <w:right w:w="113" w:type="dxa"/>
            </w:tcMar>
            <w:hideMark/>
          </w:tcPr>
          <w:p w14:paraId="32AE20B3"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3.84</w:t>
            </w:r>
          </w:p>
        </w:tc>
        <w:tc>
          <w:tcPr>
            <w:tcW w:w="0" w:type="auto"/>
            <w:tcMar>
              <w:top w:w="113" w:type="dxa"/>
              <w:left w:w="113" w:type="dxa"/>
              <w:bottom w:w="113" w:type="dxa"/>
              <w:right w:w="113" w:type="dxa"/>
            </w:tcMar>
            <w:hideMark/>
          </w:tcPr>
          <w:p w14:paraId="5D293E07"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1.63</w:t>
            </w:r>
          </w:p>
        </w:tc>
        <w:tc>
          <w:tcPr>
            <w:tcW w:w="0" w:type="auto"/>
            <w:tcMar>
              <w:top w:w="113" w:type="dxa"/>
              <w:left w:w="113" w:type="dxa"/>
              <w:bottom w:w="113" w:type="dxa"/>
              <w:right w:w="113" w:type="dxa"/>
            </w:tcMar>
            <w:hideMark/>
          </w:tcPr>
          <w:p w14:paraId="123D8BEE"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-0.02</w:t>
            </w:r>
          </w:p>
        </w:tc>
        <w:tc>
          <w:tcPr>
            <w:tcW w:w="0" w:type="auto"/>
            <w:tcMar>
              <w:top w:w="113" w:type="dxa"/>
              <w:left w:w="113" w:type="dxa"/>
              <w:bottom w:w="113" w:type="dxa"/>
              <w:right w:w="113" w:type="dxa"/>
            </w:tcMar>
            <w:hideMark/>
          </w:tcPr>
          <w:p w14:paraId="5E2DE6D3"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-0.56</w:t>
            </w:r>
          </w:p>
        </w:tc>
      </w:tr>
      <w:tr w:rsidR="00B37391" w:rsidRPr="00DA20C1" w14:paraId="4AA3B4AD" w14:textId="77777777" w:rsidTr="00DD68F5">
        <w:tc>
          <w:tcPr>
            <w:tcW w:w="0" w:type="auto"/>
            <w:shd w:val="clear" w:color="auto" w:fill="F2F2F2"/>
            <w:tcMar>
              <w:top w:w="113" w:type="dxa"/>
              <w:left w:w="113" w:type="dxa"/>
              <w:bottom w:w="113" w:type="dxa"/>
              <w:right w:w="113" w:type="dxa"/>
            </w:tcMar>
          </w:tcPr>
          <w:p w14:paraId="0752CEE2" w14:textId="77777777" w:rsidR="00B37391" w:rsidRPr="00DA20C1" w:rsidRDefault="00B37391" w:rsidP="00DD68F5">
            <w:pPr>
              <w:spacing w:after="0" w:line="240" w:lineRule="auto"/>
              <w:rPr>
                <w:rFonts w:ascii="Arial" w:eastAsia="Times New Roman" w:hAnsi="Arial" w:cs="Times New Roman"/>
                <w:sz w:val="14"/>
                <w:szCs w:val="14"/>
              </w:rPr>
            </w:pPr>
          </w:p>
        </w:tc>
        <w:tc>
          <w:tcPr>
            <w:tcW w:w="0" w:type="auto"/>
            <w:shd w:val="clear" w:color="auto" w:fill="F2F2F2"/>
            <w:tcMar>
              <w:top w:w="113" w:type="dxa"/>
              <w:left w:w="113" w:type="dxa"/>
              <w:bottom w:w="113" w:type="dxa"/>
              <w:right w:w="113" w:type="dxa"/>
            </w:tcMar>
            <w:hideMark/>
          </w:tcPr>
          <w:p w14:paraId="0ED7670E"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lang w:val="en-GB"/>
              </w:rPr>
              <w:t>cnn2</w:t>
            </w:r>
          </w:p>
        </w:tc>
        <w:tc>
          <w:tcPr>
            <w:tcW w:w="0" w:type="auto"/>
            <w:shd w:val="clear" w:color="auto" w:fill="F2F2F2"/>
            <w:tcMar>
              <w:top w:w="113" w:type="dxa"/>
              <w:left w:w="113" w:type="dxa"/>
              <w:bottom w:w="113" w:type="dxa"/>
              <w:right w:w="113" w:type="dxa"/>
            </w:tcMar>
            <w:hideMark/>
          </w:tcPr>
          <w:p w14:paraId="78994B57"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3.39</w:t>
            </w:r>
          </w:p>
        </w:tc>
        <w:tc>
          <w:tcPr>
            <w:tcW w:w="0" w:type="auto"/>
            <w:shd w:val="clear" w:color="auto" w:fill="F2F2F2"/>
            <w:tcMar>
              <w:top w:w="113" w:type="dxa"/>
              <w:left w:w="113" w:type="dxa"/>
              <w:bottom w:w="113" w:type="dxa"/>
              <w:right w:w="113" w:type="dxa"/>
            </w:tcMar>
            <w:hideMark/>
          </w:tcPr>
          <w:p w14:paraId="2BEC3ED8"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1.59</w:t>
            </w:r>
          </w:p>
        </w:tc>
        <w:tc>
          <w:tcPr>
            <w:tcW w:w="0" w:type="auto"/>
            <w:shd w:val="clear" w:color="auto" w:fill="F2F2F2"/>
            <w:tcMar>
              <w:top w:w="113" w:type="dxa"/>
              <w:left w:w="113" w:type="dxa"/>
              <w:bottom w:w="113" w:type="dxa"/>
              <w:right w:w="113" w:type="dxa"/>
            </w:tcMar>
            <w:hideMark/>
          </w:tcPr>
          <w:p w14:paraId="2133B013"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0.26</w:t>
            </w:r>
          </w:p>
        </w:tc>
        <w:tc>
          <w:tcPr>
            <w:tcW w:w="0" w:type="auto"/>
            <w:shd w:val="clear" w:color="auto" w:fill="F2F2F2"/>
            <w:tcMar>
              <w:top w:w="113" w:type="dxa"/>
              <w:left w:w="113" w:type="dxa"/>
              <w:bottom w:w="113" w:type="dxa"/>
              <w:right w:w="113" w:type="dxa"/>
            </w:tcMar>
            <w:hideMark/>
          </w:tcPr>
          <w:p w14:paraId="56F686F1"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-0.44</w:t>
            </w:r>
          </w:p>
        </w:tc>
      </w:tr>
      <w:tr w:rsidR="00B37391" w:rsidRPr="00DA20C1" w14:paraId="7FE466EB" w14:textId="77777777" w:rsidTr="00DD68F5">
        <w:tc>
          <w:tcPr>
            <w:tcW w:w="0" w:type="auto"/>
            <w:tcMar>
              <w:top w:w="113" w:type="dxa"/>
              <w:left w:w="113" w:type="dxa"/>
              <w:bottom w:w="113" w:type="dxa"/>
              <w:right w:w="113" w:type="dxa"/>
            </w:tcMar>
          </w:tcPr>
          <w:p w14:paraId="0557249F" w14:textId="77777777" w:rsidR="00B37391" w:rsidRPr="00DA20C1" w:rsidRDefault="00B37391" w:rsidP="00DD68F5">
            <w:pPr>
              <w:spacing w:after="0" w:line="240" w:lineRule="auto"/>
              <w:rPr>
                <w:rFonts w:ascii="Arial" w:eastAsia="Times New Roman" w:hAnsi="Arial" w:cs="Times New Roman"/>
                <w:sz w:val="14"/>
                <w:szCs w:val="14"/>
              </w:rPr>
            </w:pPr>
          </w:p>
        </w:tc>
        <w:tc>
          <w:tcPr>
            <w:tcW w:w="0" w:type="auto"/>
            <w:tcMar>
              <w:top w:w="113" w:type="dxa"/>
              <w:left w:w="113" w:type="dxa"/>
              <w:bottom w:w="113" w:type="dxa"/>
              <w:right w:w="113" w:type="dxa"/>
            </w:tcMar>
            <w:hideMark/>
          </w:tcPr>
          <w:p w14:paraId="7B249E15"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lang w:val="en-GB"/>
              </w:rPr>
              <w:t>cnn3</w:t>
            </w:r>
          </w:p>
        </w:tc>
        <w:tc>
          <w:tcPr>
            <w:tcW w:w="0" w:type="auto"/>
            <w:tcMar>
              <w:top w:w="113" w:type="dxa"/>
              <w:left w:w="113" w:type="dxa"/>
              <w:bottom w:w="113" w:type="dxa"/>
              <w:right w:w="113" w:type="dxa"/>
            </w:tcMar>
            <w:hideMark/>
          </w:tcPr>
          <w:p w14:paraId="46D17FEB"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4.49</w:t>
            </w:r>
          </w:p>
        </w:tc>
        <w:tc>
          <w:tcPr>
            <w:tcW w:w="0" w:type="auto"/>
            <w:tcMar>
              <w:top w:w="113" w:type="dxa"/>
              <w:left w:w="113" w:type="dxa"/>
              <w:bottom w:w="113" w:type="dxa"/>
              <w:right w:w="113" w:type="dxa"/>
            </w:tcMar>
            <w:hideMark/>
          </w:tcPr>
          <w:p w14:paraId="6E25309C"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1.65</w:t>
            </w:r>
          </w:p>
        </w:tc>
        <w:tc>
          <w:tcPr>
            <w:tcW w:w="0" w:type="auto"/>
            <w:tcMar>
              <w:top w:w="113" w:type="dxa"/>
              <w:left w:w="113" w:type="dxa"/>
              <w:bottom w:w="113" w:type="dxa"/>
              <w:right w:w="113" w:type="dxa"/>
            </w:tcMar>
            <w:hideMark/>
          </w:tcPr>
          <w:p w14:paraId="23C6D380"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-0.44</w:t>
            </w:r>
          </w:p>
        </w:tc>
        <w:tc>
          <w:tcPr>
            <w:tcW w:w="0" w:type="auto"/>
            <w:tcMar>
              <w:top w:w="113" w:type="dxa"/>
              <w:left w:w="113" w:type="dxa"/>
              <w:bottom w:w="113" w:type="dxa"/>
              <w:right w:w="113" w:type="dxa"/>
            </w:tcMar>
            <w:hideMark/>
          </w:tcPr>
          <w:p w14:paraId="1DAC8E86"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-0.53</w:t>
            </w:r>
          </w:p>
        </w:tc>
      </w:tr>
      <w:tr w:rsidR="00B37391" w:rsidRPr="00DA20C1" w14:paraId="69EE40D6" w14:textId="77777777" w:rsidTr="00DD68F5">
        <w:tc>
          <w:tcPr>
            <w:tcW w:w="0" w:type="auto"/>
            <w:shd w:val="clear" w:color="auto" w:fill="F2F2F2"/>
            <w:tcMar>
              <w:top w:w="113" w:type="dxa"/>
              <w:left w:w="113" w:type="dxa"/>
              <w:bottom w:w="113" w:type="dxa"/>
              <w:right w:w="113" w:type="dxa"/>
            </w:tcMar>
          </w:tcPr>
          <w:p w14:paraId="784D4712" w14:textId="77777777" w:rsidR="00B37391" w:rsidRPr="00DA20C1" w:rsidRDefault="00B37391" w:rsidP="00DD68F5">
            <w:pPr>
              <w:spacing w:after="0" w:line="240" w:lineRule="auto"/>
              <w:rPr>
                <w:rFonts w:ascii="Arial" w:eastAsia="Times New Roman" w:hAnsi="Arial" w:cs="Times New Roman"/>
                <w:sz w:val="14"/>
                <w:szCs w:val="14"/>
              </w:rPr>
            </w:pPr>
          </w:p>
        </w:tc>
        <w:tc>
          <w:tcPr>
            <w:tcW w:w="0" w:type="auto"/>
            <w:shd w:val="clear" w:color="auto" w:fill="F2F2F2"/>
            <w:tcMar>
              <w:top w:w="113" w:type="dxa"/>
              <w:left w:w="113" w:type="dxa"/>
              <w:bottom w:w="113" w:type="dxa"/>
              <w:right w:w="113" w:type="dxa"/>
            </w:tcMar>
            <w:hideMark/>
          </w:tcPr>
          <w:p w14:paraId="47AC6790"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lang w:val="en-GB"/>
              </w:rPr>
              <w:t>cnn4</w:t>
            </w:r>
          </w:p>
        </w:tc>
        <w:tc>
          <w:tcPr>
            <w:tcW w:w="0" w:type="auto"/>
            <w:shd w:val="clear" w:color="auto" w:fill="F2F2F2"/>
            <w:tcMar>
              <w:top w:w="113" w:type="dxa"/>
              <w:left w:w="113" w:type="dxa"/>
              <w:bottom w:w="113" w:type="dxa"/>
              <w:right w:w="113" w:type="dxa"/>
            </w:tcMar>
            <w:hideMark/>
          </w:tcPr>
          <w:p w14:paraId="3C0DDA0D"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4.24</w:t>
            </w:r>
          </w:p>
        </w:tc>
        <w:tc>
          <w:tcPr>
            <w:tcW w:w="0" w:type="auto"/>
            <w:shd w:val="clear" w:color="auto" w:fill="F2F2F2"/>
            <w:tcMar>
              <w:top w:w="113" w:type="dxa"/>
              <w:left w:w="113" w:type="dxa"/>
              <w:bottom w:w="113" w:type="dxa"/>
              <w:right w:w="113" w:type="dxa"/>
            </w:tcMar>
            <w:hideMark/>
          </w:tcPr>
          <w:p w14:paraId="7A72FD49"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1.52</w:t>
            </w:r>
          </w:p>
        </w:tc>
        <w:tc>
          <w:tcPr>
            <w:tcW w:w="0" w:type="auto"/>
            <w:shd w:val="clear" w:color="auto" w:fill="F2F2F2"/>
            <w:tcMar>
              <w:top w:w="113" w:type="dxa"/>
              <w:left w:w="113" w:type="dxa"/>
              <w:bottom w:w="113" w:type="dxa"/>
              <w:right w:w="113" w:type="dxa"/>
            </w:tcMar>
            <w:hideMark/>
          </w:tcPr>
          <w:p w14:paraId="286BCE2F"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-0.32</w:t>
            </w:r>
          </w:p>
        </w:tc>
        <w:tc>
          <w:tcPr>
            <w:tcW w:w="0" w:type="auto"/>
            <w:shd w:val="clear" w:color="auto" w:fill="F2F2F2"/>
            <w:tcMar>
              <w:top w:w="113" w:type="dxa"/>
              <w:left w:w="113" w:type="dxa"/>
              <w:bottom w:w="113" w:type="dxa"/>
              <w:right w:w="113" w:type="dxa"/>
            </w:tcMar>
            <w:hideMark/>
          </w:tcPr>
          <w:p w14:paraId="4AD1B3DF"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-0.17</w:t>
            </w:r>
          </w:p>
        </w:tc>
      </w:tr>
      <w:tr w:rsidR="00B37391" w:rsidRPr="00DA20C1" w14:paraId="42771AB0" w14:textId="77777777" w:rsidTr="00DD68F5">
        <w:tc>
          <w:tcPr>
            <w:tcW w:w="0" w:type="auto"/>
            <w:tcMar>
              <w:top w:w="113" w:type="dxa"/>
              <w:left w:w="113" w:type="dxa"/>
              <w:bottom w:w="113" w:type="dxa"/>
              <w:right w:w="113" w:type="dxa"/>
            </w:tcMar>
          </w:tcPr>
          <w:p w14:paraId="743A2EE0" w14:textId="77777777" w:rsidR="00B37391" w:rsidRPr="00DA20C1" w:rsidRDefault="00B37391" w:rsidP="00DD68F5">
            <w:pPr>
              <w:spacing w:after="0" w:line="240" w:lineRule="auto"/>
              <w:rPr>
                <w:rFonts w:ascii="Arial" w:eastAsia="Times New Roman" w:hAnsi="Arial" w:cs="Times New Roman"/>
                <w:sz w:val="14"/>
                <w:szCs w:val="14"/>
              </w:rPr>
            </w:pPr>
          </w:p>
        </w:tc>
        <w:tc>
          <w:tcPr>
            <w:tcW w:w="0" w:type="auto"/>
            <w:tcMar>
              <w:top w:w="113" w:type="dxa"/>
              <w:left w:w="113" w:type="dxa"/>
              <w:bottom w:w="113" w:type="dxa"/>
              <w:right w:w="113" w:type="dxa"/>
            </w:tcMar>
            <w:hideMark/>
          </w:tcPr>
          <w:p w14:paraId="77253F1B"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lang w:val="en-GB"/>
              </w:rPr>
              <w:t>cnn5</w:t>
            </w:r>
          </w:p>
        </w:tc>
        <w:tc>
          <w:tcPr>
            <w:tcW w:w="0" w:type="auto"/>
            <w:tcMar>
              <w:top w:w="113" w:type="dxa"/>
              <w:left w:w="113" w:type="dxa"/>
              <w:bottom w:w="113" w:type="dxa"/>
              <w:right w:w="113" w:type="dxa"/>
            </w:tcMar>
            <w:hideMark/>
          </w:tcPr>
          <w:p w14:paraId="6AF2F90D"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3.67</w:t>
            </w:r>
          </w:p>
        </w:tc>
        <w:tc>
          <w:tcPr>
            <w:tcW w:w="0" w:type="auto"/>
            <w:tcMar>
              <w:top w:w="113" w:type="dxa"/>
              <w:left w:w="113" w:type="dxa"/>
              <w:bottom w:w="113" w:type="dxa"/>
              <w:right w:w="113" w:type="dxa"/>
            </w:tcMar>
            <w:hideMark/>
          </w:tcPr>
          <w:p w14:paraId="06494683"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1.58</w:t>
            </w:r>
          </w:p>
        </w:tc>
        <w:tc>
          <w:tcPr>
            <w:tcW w:w="0" w:type="auto"/>
            <w:tcMar>
              <w:top w:w="113" w:type="dxa"/>
              <w:left w:w="113" w:type="dxa"/>
              <w:bottom w:w="113" w:type="dxa"/>
              <w:right w:w="113" w:type="dxa"/>
            </w:tcMar>
            <w:hideMark/>
          </w:tcPr>
          <w:p w14:paraId="4422BA86"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-0.05</w:t>
            </w:r>
          </w:p>
        </w:tc>
        <w:tc>
          <w:tcPr>
            <w:tcW w:w="0" w:type="auto"/>
            <w:tcMar>
              <w:top w:w="113" w:type="dxa"/>
              <w:left w:w="113" w:type="dxa"/>
              <w:bottom w:w="113" w:type="dxa"/>
              <w:right w:w="113" w:type="dxa"/>
            </w:tcMar>
            <w:hideMark/>
          </w:tcPr>
          <w:p w14:paraId="035A8398"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-0.53</w:t>
            </w:r>
          </w:p>
        </w:tc>
      </w:tr>
      <w:tr w:rsidR="00B37391" w:rsidRPr="00DA20C1" w14:paraId="4C317E83" w14:textId="77777777" w:rsidTr="00DD68F5">
        <w:tc>
          <w:tcPr>
            <w:tcW w:w="0" w:type="auto"/>
            <w:gridSpan w:val="6"/>
            <w:shd w:val="clear" w:color="auto" w:fill="DDD9C3" w:themeFill="background2" w:themeFillShade="E6"/>
            <w:tcMar>
              <w:top w:w="113" w:type="dxa"/>
              <w:left w:w="113" w:type="dxa"/>
              <w:bottom w:w="113" w:type="dxa"/>
              <w:right w:w="113" w:type="dxa"/>
            </w:tcMar>
            <w:vAlign w:val="center"/>
          </w:tcPr>
          <w:p w14:paraId="6E479BD0" w14:textId="77777777" w:rsidR="00B37391" w:rsidRPr="00DA20C1" w:rsidRDefault="00B37391" w:rsidP="00DD68F5">
            <w:pPr>
              <w:spacing w:after="0" w:line="240" w:lineRule="auto"/>
              <w:jc w:val="center"/>
              <w:rPr>
                <w:rFonts w:ascii="Arial" w:eastAsia="Times New Roman" w:hAnsi="Arial" w:cs="Times New Roman"/>
                <w:i/>
                <w:iCs/>
                <w:sz w:val="14"/>
                <w:szCs w:val="14"/>
              </w:rPr>
            </w:pPr>
            <w:r w:rsidRPr="00DA20C1">
              <w:rPr>
                <w:rFonts w:ascii="Arial" w:eastAsia="Times New Roman" w:hAnsi="Arial" w:cs="Times New Roman"/>
                <w:i/>
                <w:iCs/>
                <w:sz w:val="14"/>
                <w:szCs w:val="14"/>
                <w:lang w:val="en-GB"/>
              </w:rPr>
              <w:t>Catholic</w:t>
            </w:r>
          </w:p>
        </w:tc>
      </w:tr>
      <w:tr w:rsidR="00B37391" w:rsidRPr="00DA20C1" w14:paraId="490641CB" w14:textId="77777777" w:rsidTr="00DD68F5">
        <w:tc>
          <w:tcPr>
            <w:tcW w:w="0" w:type="auto"/>
            <w:tcMar>
              <w:top w:w="113" w:type="dxa"/>
              <w:left w:w="113" w:type="dxa"/>
              <w:bottom w:w="113" w:type="dxa"/>
              <w:right w:w="113" w:type="dxa"/>
            </w:tcMar>
          </w:tcPr>
          <w:p w14:paraId="21CF3C7C" w14:textId="77777777" w:rsidR="00B37391" w:rsidRPr="00DA20C1" w:rsidRDefault="00B37391" w:rsidP="00DD68F5">
            <w:pPr>
              <w:spacing w:after="0" w:line="240" w:lineRule="auto"/>
              <w:rPr>
                <w:rFonts w:ascii="Arial" w:eastAsia="Times New Roman" w:hAnsi="Arial" w:cs="Times New Roman"/>
                <w:sz w:val="14"/>
                <w:szCs w:val="14"/>
              </w:rPr>
            </w:pPr>
          </w:p>
        </w:tc>
        <w:tc>
          <w:tcPr>
            <w:tcW w:w="0" w:type="auto"/>
            <w:tcMar>
              <w:top w:w="113" w:type="dxa"/>
              <w:left w:w="113" w:type="dxa"/>
              <w:bottom w:w="113" w:type="dxa"/>
              <w:right w:w="113" w:type="dxa"/>
            </w:tcMar>
            <w:hideMark/>
          </w:tcPr>
          <w:p w14:paraId="2650332C"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lang w:val="en-GB"/>
              </w:rPr>
              <w:t>cnc1</w:t>
            </w:r>
          </w:p>
        </w:tc>
        <w:tc>
          <w:tcPr>
            <w:tcW w:w="0" w:type="auto"/>
            <w:tcMar>
              <w:top w:w="113" w:type="dxa"/>
              <w:left w:w="113" w:type="dxa"/>
              <w:bottom w:w="113" w:type="dxa"/>
              <w:right w:w="113" w:type="dxa"/>
            </w:tcMar>
            <w:hideMark/>
          </w:tcPr>
          <w:p w14:paraId="6DC7D574"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3.04</w:t>
            </w:r>
          </w:p>
        </w:tc>
        <w:tc>
          <w:tcPr>
            <w:tcW w:w="0" w:type="auto"/>
            <w:tcMar>
              <w:top w:w="113" w:type="dxa"/>
              <w:left w:w="113" w:type="dxa"/>
              <w:bottom w:w="113" w:type="dxa"/>
              <w:right w:w="113" w:type="dxa"/>
            </w:tcMar>
            <w:hideMark/>
          </w:tcPr>
          <w:p w14:paraId="2654C55E"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1.91</w:t>
            </w:r>
          </w:p>
        </w:tc>
        <w:tc>
          <w:tcPr>
            <w:tcW w:w="0" w:type="auto"/>
            <w:tcMar>
              <w:top w:w="113" w:type="dxa"/>
              <w:left w:w="113" w:type="dxa"/>
              <w:bottom w:w="113" w:type="dxa"/>
              <w:right w:w="113" w:type="dxa"/>
            </w:tcMar>
            <w:hideMark/>
          </w:tcPr>
          <w:p w14:paraId="1D247527"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0.49</w:t>
            </w:r>
          </w:p>
        </w:tc>
        <w:tc>
          <w:tcPr>
            <w:tcW w:w="0" w:type="auto"/>
            <w:tcMar>
              <w:top w:w="113" w:type="dxa"/>
              <w:left w:w="113" w:type="dxa"/>
              <w:bottom w:w="113" w:type="dxa"/>
              <w:right w:w="113" w:type="dxa"/>
            </w:tcMar>
            <w:hideMark/>
          </w:tcPr>
          <w:p w14:paraId="1AAF1005"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-0.95</w:t>
            </w:r>
          </w:p>
        </w:tc>
      </w:tr>
      <w:tr w:rsidR="00B37391" w:rsidRPr="00DA20C1" w14:paraId="117E5519" w14:textId="77777777" w:rsidTr="00DD68F5">
        <w:tc>
          <w:tcPr>
            <w:tcW w:w="0" w:type="auto"/>
            <w:shd w:val="clear" w:color="auto" w:fill="F2F2F2"/>
            <w:tcMar>
              <w:top w:w="113" w:type="dxa"/>
              <w:left w:w="113" w:type="dxa"/>
              <w:bottom w:w="113" w:type="dxa"/>
              <w:right w:w="113" w:type="dxa"/>
            </w:tcMar>
          </w:tcPr>
          <w:p w14:paraId="1016E882" w14:textId="77777777" w:rsidR="00B37391" w:rsidRPr="00DA20C1" w:rsidRDefault="00B37391" w:rsidP="00DD68F5">
            <w:pPr>
              <w:spacing w:after="0" w:line="240" w:lineRule="auto"/>
              <w:rPr>
                <w:rFonts w:ascii="Arial" w:eastAsia="Times New Roman" w:hAnsi="Arial" w:cs="Times New Roman"/>
                <w:sz w:val="14"/>
                <w:szCs w:val="14"/>
              </w:rPr>
            </w:pPr>
          </w:p>
        </w:tc>
        <w:tc>
          <w:tcPr>
            <w:tcW w:w="0" w:type="auto"/>
            <w:shd w:val="clear" w:color="auto" w:fill="F2F2F2"/>
            <w:tcMar>
              <w:top w:w="113" w:type="dxa"/>
              <w:left w:w="113" w:type="dxa"/>
              <w:bottom w:w="113" w:type="dxa"/>
              <w:right w:w="113" w:type="dxa"/>
            </w:tcMar>
            <w:hideMark/>
          </w:tcPr>
          <w:p w14:paraId="59E27BF2"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lang w:val="en-GB"/>
              </w:rPr>
              <w:t>cnc2</w:t>
            </w:r>
          </w:p>
        </w:tc>
        <w:tc>
          <w:tcPr>
            <w:tcW w:w="0" w:type="auto"/>
            <w:shd w:val="clear" w:color="auto" w:fill="F2F2F2"/>
            <w:tcMar>
              <w:top w:w="113" w:type="dxa"/>
              <w:left w:w="113" w:type="dxa"/>
              <w:bottom w:w="113" w:type="dxa"/>
              <w:right w:w="113" w:type="dxa"/>
            </w:tcMar>
            <w:hideMark/>
          </w:tcPr>
          <w:p w14:paraId="60B9E002"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2.74</w:t>
            </w:r>
          </w:p>
        </w:tc>
        <w:tc>
          <w:tcPr>
            <w:tcW w:w="0" w:type="auto"/>
            <w:shd w:val="clear" w:color="auto" w:fill="F2F2F2"/>
            <w:tcMar>
              <w:top w:w="113" w:type="dxa"/>
              <w:left w:w="113" w:type="dxa"/>
              <w:bottom w:w="113" w:type="dxa"/>
              <w:right w:w="113" w:type="dxa"/>
            </w:tcMar>
            <w:hideMark/>
          </w:tcPr>
          <w:p w14:paraId="55D3988C"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1.71</w:t>
            </w:r>
          </w:p>
        </w:tc>
        <w:tc>
          <w:tcPr>
            <w:tcW w:w="0" w:type="auto"/>
            <w:shd w:val="clear" w:color="auto" w:fill="F2F2F2"/>
            <w:tcMar>
              <w:top w:w="113" w:type="dxa"/>
              <w:left w:w="113" w:type="dxa"/>
              <w:bottom w:w="113" w:type="dxa"/>
              <w:right w:w="113" w:type="dxa"/>
            </w:tcMar>
            <w:hideMark/>
          </w:tcPr>
          <w:p w14:paraId="31901B50"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0.66</w:t>
            </w:r>
          </w:p>
        </w:tc>
        <w:tc>
          <w:tcPr>
            <w:tcW w:w="0" w:type="auto"/>
            <w:shd w:val="clear" w:color="auto" w:fill="F2F2F2"/>
            <w:tcMar>
              <w:top w:w="113" w:type="dxa"/>
              <w:left w:w="113" w:type="dxa"/>
              <w:bottom w:w="113" w:type="dxa"/>
              <w:right w:w="113" w:type="dxa"/>
            </w:tcMar>
            <w:hideMark/>
          </w:tcPr>
          <w:p w14:paraId="0074877C"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-0.48</w:t>
            </w:r>
          </w:p>
        </w:tc>
      </w:tr>
      <w:tr w:rsidR="00B37391" w:rsidRPr="00DA20C1" w14:paraId="12FE1A9C" w14:textId="77777777" w:rsidTr="00DD68F5">
        <w:tc>
          <w:tcPr>
            <w:tcW w:w="0" w:type="auto"/>
            <w:tcMar>
              <w:top w:w="113" w:type="dxa"/>
              <w:left w:w="113" w:type="dxa"/>
              <w:bottom w:w="113" w:type="dxa"/>
              <w:right w:w="113" w:type="dxa"/>
            </w:tcMar>
          </w:tcPr>
          <w:p w14:paraId="36936AA3" w14:textId="77777777" w:rsidR="00B37391" w:rsidRPr="00DA20C1" w:rsidRDefault="00B37391" w:rsidP="00DD68F5">
            <w:pPr>
              <w:spacing w:after="0" w:line="240" w:lineRule="auto"/>
              <w:rPr>
                <w:rFonts w:ascii="Arial" w:eastAsia="Times New Roman" w:hAnsi="Arial" w:cs="Times New Roman"/>
                <w:sz w:val="14"/>
                <w:szCs w:val="14"/>
              </w:rPr>
            </w:pPr>
          </w:p>
        </w:tc>
        <w:tc>
          <w:tcPr>
            <w:tcW w:w="0" w:type="auto"/>
            <w:tcMar>
              <w:top w:w="113" w:type="dxa"/>
              <w:left w:w="113" w:type="dxa"/>
              <w:bottom w:w="113" w:type="dxa"/>
              <w:right w:w="113" w:type="dxa"/>
            </w:tcMar>
            <w:hideMark/>
          </w:tcPr>
          <w:p w14:paraId="506ECA4A"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lang w:val="en-GB"/>
              </w:rPr>
              <w:t>cnc3</w:t>
            </w:r>
          </w:p>
        </w:tc>
        <w:tc>
          <w:tcPr>
            <w:tcW w:w="0" w:type="auto"/>
            <w:tcMar>
              <w:top w:w="113" w:type="dxa"/>
              <w:left w:w="113" w:type="dxa"/>
              <w:bottom w:w="113" w:type="dxa"/>
              <w:right w:w="113" w:type="dxa"/>
            </w:tcMar>
            <w:hideMark/>
          </w:tcPr>
          <w:p w14:paraId="45535DA9"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3.19</w:t>
            </w:r>
          </w:p>
        </w:tc>
        <w:tc>
          <w:tcPr>
            <w:tcW w:w="0" w:type="auto"/>
            <w:tcMar>
              <w:top w:w="113" w:type="dxa"/>
              <w:left w:w="113" w:type="dxa"/>
              <w:bottom w:w="113" w:type="dxa"/>
              <w:right w:w="113" w:type="dxa"/>
            </w:tcMar>
            <w:hideMark/>
          </w:tcPr>
          <w:p w14:paraId="2A3D0200"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1.85</w:t>
            </w:r>
          </w:p>
        </w:tc>
        <w:tc>
          <w:tcPr>
            <w:tcW w:w="0" w:type="auto"/>
            <w:tcMar>
              <w:top w:w="113" w:type="dxa"/>
              <w:left w:w="113" w:type="dxa"/>
              <w:bottom w:w="113" w:type="dxa"/>
              <w:right w:w="113" w:type="dxa"/>
            </w:tcMar>
            <w:hideMark/>
          </w:tcPr>
          <w:p w14:paraId="0182792B"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0.35</w:t>
            </w:r>
          </w:p>
        </w:tc>
        <w:tc>
          <w:tcPr>
            <w:tcW w:w="0" w:type="auto"/>
            <w:tcMar>
              <w:top w:w="113" w:type="dxa"/>
              <w:left w:w="113" w:type="dxa"/>
              <w:bottom w:w="113" w:type="dxa"/>
              <w:right w:w="113" w:type="dxa"/>
            </w:tcMar>
            <w:hideMark/>
          </w:tcPr>
          <w:p w14:paraId="056F1ED2"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-0.95</w:t>
            </w:r>
          </w:p>
        </w:tc>
      </w:tr>
      <w:tr w:rsidR="00B37391" w:rsidRPr="00DA20C1" w14:paraId="7FBE76E0" w14:textId="77777777" w:rsidTr="00DD68F5">
        <w:tc>
          <w:tcPr>
            <w:tcW w:w="0" w:type="auto"/>
            <w:shd w:val="clear" w:color="auto" w:fill="F2F2F2"/>
            <w:tcMar>
              <w:top w:w="113" w:type="dxa"/>
              <w:left w:w="113" w:type="dxa"/>
              <w:bottom w:w="113" w:type="dxa"/>
              <w:right w:w="113" w:type="dxa"/>
            </w:tcMar>
          </w:tcPr>
          <w:p w14:paraId="394F9A1E" w14:textId="77777777" w:rsidR="00B37391" w:rsidRPr="00DA20C1" w:rsidRDefault="00B37391" w:rsidP="00DD68F5">
            <w:pPr>
              <w:spacing w:after="0" w:line="240" w:lineRule="auto"/>
              <w:rPr>
                <w:rFonts w:ascii="Arial" w:eastAsia="Times New Roman" w:hAnsi="Arial" w:cs="Times New Roman"/>
                <w:sz w:val="14"/>
                <w:szCs w:val="14"/>
              </w:rPr>
            </w:pPr>
          </w:p>
        </w:tc>
        <w:tc>
          <w:tcPr>
            <w:tcW w:w="0" w:type="auto"/>
            <w:shd w:val="clear" w:color="auto" w:fill="F2F2F2"/>
            <w:tcMar>
              <w:top w:w="113" w:type="dxa"/>
              <w:left w:w="113" w:type="dxa"/>
              <w:bottom w:w="113" w:type="dxa"/>
              <w:right w:w="113" w:type="dxa"/>
            </w:tcMar>
            <w:hideMark/>
          </w:tcPr>
          <w:p w14:paraId="3DD83F03"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lang w:val="en-GB"/>
              </w:rPr>
              <w:t>cnc4</w:t>
            </w:r>
          </w:p>
        </w:tc>
        <w:tc>
          <w:tcPr>
            <w:tcW w:w="0" w:type="auto"/>
            <w:shd w:val="clear" w:color="auto" w:fill="F2F2F2"/>
            <w:tcMar>
              <w:top w:w="113" w:type="dxa"/>
              <w:left w:w="113" w:type="dxa"/>
              <w:bottom w:w="113" w:type="dxa"/>
              <w:right w:w="113" w:type="dxa"/>
            </w:tcMar>
            <w:hideMark/>
          </w:tcPr>
          <w:p w14:paraId="2BF62A9C"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3.64</w:t>
            </w:r>
          </w:p>
        </w:tc>
        <w:tc>
          <w:tcPr>
            <w:tcW w:w="0" w:type="auto"/>
            <w:shd w:val="clear" w:color="auto" w:fill="F2F2F2"/>
            <w:tcMar>
              <w:top w:w="113" w:type="dxa"/>
              <w:left w:w="113" w:type="dxa"/>
              <w:bottom w:w="113" w:type="dxa"/>
              <w:right w:w="113" w:type="dxa"/>
            </w:tcMar>
            <w:hideMark/>
          </w:tcPr>
          <w:p w14:paraId="1DCD7851"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1.84</w:t>
            </w:r>
          </w:p>
        </w:tc>
        <w:tc>
          <w:tcPr>
            <w:tcW w:w="0" w:type="auto"/>
            <w:shd w:val="clear" w:color="auto" w:fill="F2F2F2"/>
            <w:tcMar>
              <w:top w:w="113" w:type="dxa"/>
              <w:left w:w="113" w:type="dxa"/>
              <w:bottom w:w="113" w:type="dxa"/>
              <w:right w:w="113" w:type="dxa"/>
            </w:tcMar>
            <w:hideMark/>
          </w:tcPr>
          <w:p w14:paraId="6E8D8680"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-0.01</w:t>
            </w:r>
          </w:p>
        </w:tc>
        <w:tc>
          <w:tcPr>
            <w:tcW w:w="0" w:type="auto"/>
            <w:shd w:val="clear" w:color="auto" w:fill="F2F2F2"/>
            <w:tcMar>
              <w:top w:w="113" w:type="dxa"/>
              <w:left w:w="113" w:type="dxa"/>
              <w:bottom w:w="113" w:type="dxa"/>
              <w:right w:w="113" w:type="dxa"/>
            </w:tcMar>
            <w:hideMark/>
          </w:tcPr>
          <w:p w14:paraId="466DDCDA"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-0.97</w:t>
            </w:r>
          </w:p>
        </w:tc>
      </w:tr>
      <w:tr w:rsidR="00B37391" w:rsidRPr="00DA20C1" w14:paraId="6DB7EA25" w14:textId="77777777" w:rsidTr="00DD68F5">
        <w:tc>
          <w:tcPr>
            <w:tcW w:w="0" w:type="auto"/>
            <w:tcBorders>
              <w:bottom w:val="single" w:sz="4" w:space="0" w:color="auto"/>
            </w:tcBorders>
            <w:tcMar>
              <w:top w:w="113" w:type="dxa"/>
              <w:left w:w="113" w:type="dxa"/>
              <w:bottom w:w="113" w:type="dxa"/>
              <w:right w:w="113" w:type="dxa"/>
            </w:tcMar>
          </w:tcPr>
          <w:p w14:paraId="48E36DDB" w14:textId="77777777" w:rsidR="00B37391" w:rsidRPr="00DA20C1" w:rsidRDefault="00B37391" w:rsidP="00DD68F5">
            <w:pPr>
              <w:spacing w:after="0" w:line="240" w:lineRule="auto"/>
              <w:rPr>
                <w:rFonts w:ascii="Arial" w:eastAsia="Times New Roman" w:hAnsi="Arial" w:cs="Times New Roman"/>
                <w:sz w:val="14"/>
                <w:szCs w:val="14"/>
              </w:rPr>
            </w:pPr>
          </w:p>
        </w:tc>
        <w:tc>
          <w:tcPr>
            <w:tcW w:w="0" w:type="auto"/>
            <w:tcBorders>
              <w:bottom w:val="single" w:sz="4" w:space="0" w:color="auto"/>
            </w:tcBorders>
            <w:tcMar>
              <w:top w:w="113" w:type="dxa"/>
              <w:left w:w="113" w:type="dxa"/>
              <w:bottom w:w="113" w:type="dxa"/>
              <w:right w:w="113" w:type="dxa"/>
            </w:tcMar>
            <w:hideMark/>
          </w:tcPr>
          <w:p w14:paraId="57FA3569"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lang w:val="en-GB"/>
              </w:rPr>
              <w:t>cnc5</w:t>
            </w:r>
          </w:p>
        </w:tc>
        <w:tc>
          <w:tcPr>
            <w:tcW w:w="0" w:type="auto"/>
            <w:tcBorders>
              <w:bottom w:val="single" w:sz="4" w:space="0" w:color="auto"/>
            </w:tcBorders>
            <w:tcMar>
              <w:top w:w="113" w:type="dxa"/>
              <w:left w:w="113" w:type="dxa"/>
              <w:bottom w:w="113" w:type="dxa"/>
              <w:right w:w="113" w:type="dxa"/>
            </w:tcMar>
            <w:hideMark/>
          </w:tcPr>
          <w:p w14:paraId="34DFE898"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2.75</w:t>
            </w:r>
          </w:p>
        </w:tc>
        <w:tc>
          <w:tcPr>
            <w:tcW w:w="0" w:type="auto"/>
            <w:tcBorders>
              <w:bottom w:val="single" w:sz="4" w:space="0" w:color="auto"/>
            </w:tcBorders>
            <w:tcMar>
              <w:top w:w="113" w:type="dxa"/>
              <w:left w:w="113" w:type="dxa"/>
              <w:bottom w:w="113" w:type="dxa"/>
              <w:right w:w="113" w:type="dxa"/>
            </w:tcMar>
            <w:hideMark/>
          </w:tcPr>
          <w:p w14:paraId="0CEAD4D5"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1.66</w:t>
            </w:r>
          </w:p>
        </w:tc>
        <w:tc>
          <w:tcPr>
            <w:tcW w:w="0" w:type="auto"/>
            <w:tcBorders>
              <w:bottom w:val="single" w:sz="4" w:space="0" w:color="auto"/>
            </w:tcBorders>
            <w:tcMar>
              <w:top w:w="113" w:type="dxa"/>
              <w:left w:w="113" w:type="dxa"/>
              <w:bottom w:w="113" w:type="dxa"/>
              <w:right w:w="113" w:type="dxa"/>
            </w:tcMar>
            <w:hideMark/>
          </w:tcPr>
          <w:p w14:paraId="27F3990A"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0.53</w:t>
            </w:r>
          </w:p>
        </w:tc>
        <w:tc>
          <w:tcPr>
            <w:tcW w:w="0" w:type="auto"/>
            <w:tcBorders>
              <w:bottom w:val="single" w:sz="4" w:space="0" w:color="auto"/>
            </w:tcBorders>
            <w:tcMar>
              <w:top w:w="113" w:type="dxa"/>
              <w:left w:w="113" w:type="dxa"/>
              <w:bottom w:w="113" w:type="dxa"/>
              <w:right w:w="113" w:type="dxa"/>
            </w:tcMar>
            <w:hideMark/>
          </w:tcPr>
          <w:p w14:paraId="4742EE2C" w14:textId="77777777" w:rsidR="00B37391" w:rsidRPr="00DA20C1" w:rsidRDefault="00B37391" w:rsidP="00DD68F5">
            <w:pPr>
              <w:spacing w:after="0" w:line="240" w:lineRule="auto"/>
              <w:jc w:val="center"/>
              <w:rPr>
                <w:rFonts w:ascii="Arial" w:eastAsia="Times New Roman" w:hAnsi="Arial" w:cs="Times New Roman"/>
                <w:sz w:val="14"/>
                <w:szCs w:val="14"/>
              </w:rPr>
            </w:pPr>
            <w:r w:rsidRPr="00DA20C1">
              <w:rPr>
                <w:rFonts w:ascii="Arial" w:eastAsia="Times New Roman" w:hAnsi="Arial" w:cs="Times New Roman"/>
                <w:sz w:val="14"/>
                <w:szCs w:val="14"/>
              </w:rPr>
              <w:t>-0.7</w:t>
            </w:r>
          </w:p>
        </w:tc>
      </w:tr>
    </w:tbl>
    <w:p w14:paraId="439E7751" w14:textId="77777777" w:rsidR="00B37391" w:rsidRPr="00DA20C1" w:rsidRDefault="00B37391" w:rsidP="00B37391">
      <w:pPr>
        <w:rPr>
          <w:rFonts w:ascii="Arial" w:hAnsi="Arial"/>
          <w:sz w:val="14"/>
          <w:szCs w:val="14"/>
        </w:rPr>
      </w:pPr>
    </w:p>
    <w:p w14:paraId="7A2B7BBB" w14:textId="3401D09B" w:rsidR="00872097" w:rsidRPr="007D6E46" w:rsidRDefault="00872097" w:rsidP="00872097"/>
    <w:p w14:paraId="728B20F6" w14:textId="77777777" w:rsidR="00F23BEE" w:rsidRPr="007D6E46" w:rsidRDefault="00F23BEE" w:rsidP="003D4B85">
      <w:pPr>
        <w:pStyle w:val="Caption"/>
        <w:jc w:val="center"/>
        <w:rPr>
          <w:rFonts w:ascii="Times New Roman" w:hAnsi="Times New Roman" w:cs="Times New Roman"/>
          <w:color w:val="auto"/>
          <w:sz w:val="24"/>
          <w:szCs w:val="24"/>
        </w:rPr>
      </w:pPr>
    </w:p>
    <w:p w14:paraId="6A20BA99" w14:textId="0A415501" w:rsidR="003C0FCA" w:rsidRPr="007D6E46" w:rsidRDefault="003C0FCA" w:rsidP="003C0FCA">
      <w:pPr>
        <w:jc w:val="center"/>
        <w:rPr>
          <w:rFonts w:ascii="Times New Roman" w:hAnsi="Times New Roman" w:cs="Times New Roman"/>
          <w:i/>
          <w:iCs/>
          <w:sz w:val="24"/>
          <w:szCs w:val="24"/>
          <w:lang w:val="en-GB"/>
        </w:rPr>
      </w:pPr>
      <w:r w:rsidRPr="007D6E46">
        <w:rPr>
          <w:rFonts w:ascii="Times New Roman" w:hAnsi="Times New Roman" w:cs="Times New Roman"/>
          <w:smallCaps/>
          <w:sz w:val="24"/>
          <w:szCs w:val="24"/>
        </w:rPr>
        <w:t>Figure</w:t>
      </w:r>
      <w:r w:rsidRPr="007D6E46">
        <w:rPr>
          <w:rFonts w:ascii="Times New Roman" w:hAnsi="Times New Roman" w:cs="Times New Roman"/>
          <w:sz w:val="24"/>
          <w:szCs w:val="24"/>
        </w:rPr>
        <w:t xml:space="preserve"> 21</w:t>
      </w:r>
      <w:r w:rsidR="00B37391">
        <w:rPr>
          <w:rFonts w:ascii="Times New Roman" w:hAnsi="Times New Roman" w:cs="Times New Roman"/>
          <w:sz w:val="24"/>
          <w:szCs w:val="24"/>
        </w:rPr>
        <w:t xml:space="preserve"> </w:t>
      </w:r>
      <w:r w:rsidRPr="007D6E46">
        <w:rPr>
          <w:rFonts w:ascii="Times New Roman" w:hAnsi="Times New Roman" w:cs="Times New Roman"/>
          <w:i/>
          <w:iCs/>
          <w:sz w:val="24"/>
          <w:szCs w:val="24"/>
          <w:lang w:val="en-GB"/>
        </w:rPr>
        <w:t xml:space="preserve">Histograms of Collective Narcissism (religious) items used in study </w:t>
      </w:r>
      <w:proofErr w:type="gramStart"/>
      <w:r w:rsidRPr="007D6E46">
        <w:rPr>
          <w:rFonts w:ascii="Times New Roman" w:hAnsi="Times New Roman" w:cs="Times New Roman"/>
          <w:i/>
          <w:iCs/>
          <w:sz w:val="24"/>
          <w:szCs w:val="24"/>
          <w:lang w:val="en-GB"/>
        </w:rPr>
        <w:t>2</w:t>
      </w:r>
      <w:proofErr w:type="gramEnd"/>
      <w:r w:rsidRPr="007D6E46">
        <w:rPr>
          <w:rFonts w:ascii="Times New Roman" w:hAnsi="Times New Roman" w:cs="Times New Roman"/>
          <w:i/>
          <w:iCs/>
          <w:sz w:val="24"/>
          <w:szCs w:val="24"/>
          <w:lang w:val="en-GB"/>
        </w:rPr>
        <w:t xml:space="preserve"> replication</w:t>
      </w:r>
    </w:p>
    <w:p w14:paraId="04A36C62" w14:textId="77777777" w:rsidR="003C0FCA" w:rsidRPr="007D6E46" w:rsidRDefault="003C0FCA" w:rsidP="003C0FCA">
      <w:pPr>
        <w:rPr>
          <w:rFonts w:ascii="Times New Roman" w:hAnsi="Times New Roman" w:cs="Times New Roman"/>
          <w:sz w:val="24"/>
          <w:szCs w:val="24"/>
        </w:rPr>
      </w:pPr>
    </w:p>
    <w:p w14:paraId="79BEE747" w14:textId="0B3A3A5C" w:rsidR="003C0FCA" w:rsidRPr="007D6E46" w:rsidRDefault="003C0FCA" w:rsidP="003C0FCA">
      <w:pPr>
        <w:jc w:val="center"/>
        <w:rPr>
          <w:rFonts w:ascii="Times New Roman" w:hAnsi="Times New Roman" w:cs="Times New Roman"/>
          <w:i/>
          <w:iCs/>
          <w:sz w:val="24"/>
          <w:szCs w:val="24"/>
          <w:lang w:val="en-GB"/>
        </w:rPr>
      </w:pPr>
      <w:r w:rsidRPr="007D6E46">
        <w:rPr>
          <w:rFonts w:ascii="Times New Roman" w:hAnsi="Times New Roman" w:cs="Times New Roman"/>
          <w:smallCaps/>
          <w:sz w:val="24"/>
          <w:szCs w:val="24"/>
        </w:rPr>
        <w:t>Figure</w:t>
      </w:r>
      <w:r w:rsidRPr="007D6E46">
        <w:rPr>
          <w:rFonts w:ascii="Times New Roman" w:hAnsi="Times New Roman" w:cs="Times New Roman"/>
          <w:sz w:val="24"/>
          <w:szCs w:val="24"/>
        </w:rPr>
        <w:t xml:space="preserve"> 22</w:t>
      </w:r>
      <w:r w:rsidR="00B37391">
        <w:rPr>
          <w:rFonts w:ascii="Times New Roman" w:hAnsi="Times New Roman" w:cs="Times New Roman"/>
          <w:sz w:val="24"/>
          <w:szCs w:val="24"/>
        </w:rPr>
        <w:t xml:space="preserve"> </w:t>
      </w:r>
      <w:r w:rsidRPr="007D6E46">
        <w:rPr>
          <w:rFonts w:ascii="Times New Roman" w:hAnsi="Times New Roman" w:cs="Times New Roman"/>
          <w:i/>
          <w:iCs/>
          <w:sz w:val="24"/>
          <w:szCs w:val="24"/>
          <w:lang w:val="en-GB"/>
        </w:rPr>
        <w:t xml:space="preserve">Histograms of Collective Narcissism (religious) items used in study </w:t>
      </w:r>
      <w:proofErr w:type="gramStart"/>
      <w:r w:rsidRPr="007D6E46">
        <w:rPr>
          <w:rFonts w:ascii="Times New Roman" w:hAnsi="Times New Roman" w:cs="Times New Roman"/>
          <w:i/>
          <w:iCs/>
          <w:sz w:val="24"/>
          <w:szCs w:val="24"/>
          <w:lang w:val="en-GB"/>
        </w:rPr>
        <w:t>2</w:t>
      </w:r>
      <w:proofErr w:type="gramEnd"/>
      <w:r w:rsidRPr="007D6E46">
        <w:rPr>
          <w:rFonts w:ascii="Times New Roman" w:hAnsi="Times New Roman" w:cs="Times New Roman"/>
          <w:i/>
          <w:iCs/>
          <w:sz w:val="24"/>
          <w:szCs w:val="24"/>
          <w:lang w:val="en-GB"/>
        </w:rPr>
        <w:t xml:space="preserve"> replication</w:t>
      </w:r>
    </w:p>
    <w:p w14:paraId="2BBB8B40" w14:textId="77777777" w:rsidR="003C0FCA" w:rsidRPr="007D6E46" w:rsidRDefault="003C0FCA" w:rsidP="003C0FCA">
      <w:pPr>
        <w:jc w:val="center"/>
        <w:rPr>
          <w:rFonts w:ascii="Times New Roman" w:hAnsi="Times New Roman" w:cs="Times New Roman"/>
          <w:sz w:val="24"/>
          <w:szCs w:val="24"/>
        </w:rPr>
      </w:pPr>
    </w:p>
    <w:p w14:paraId="54D9E4D9" w14:textId="77777777" w:rsidR="003C0FCA" w:rsidRPr="007D6E46" w:rsidRDefault="003C0FCA" w:rsidP="003C0FCA">
      <w:pPr>
        <w:rPr>
          <w:rFonts w:ascii="Times New Roman" w:hAnsi="Times New Roman" w:cs="Times New Roman"/>
          <w:sz w:val="24"/>
          <w:szCs w:val="24"/>
        </w:rPr>
      </w:pPr>
    </w:p>
    <w:p w14:paraId="5219FE55" w14:textId="77777777" w:rsidR="003C0FCA" w:rsidRPr="007D6E46" w:rsidRDefault="003C0FCA" w:rsidP="003C0FCA">
      <w:pPr>
        <w:pStyle w:val="Caption"/>
        <w:jc w:val="center"/>
        <w:rPr>
          <w:rFonts w:ascii="Times New Roman" w:hAnsi="Times New Roman" w:cs="Times New Roman"/>
          <w:color w:val="auto"/>
          <w:sz w:val="24"/>
          <w:szCs w:val="24"/>
          <w:lang w:val="en-GB"/>
        </w:rPr>
      </w:pPr>
    </w:p>
    <w:p w14:paraId="69FC6120" w14:textId="74A34C07" w:rsidR="003C0FCA" w:rsidRPr="007D6E46" w:rsidRDefault="003C0FCA" w:rsidP="00B37391">
      <w:pPr>
        <w:rPr>
          <w:rFonts w:ascii="Times New Roman" w:hAnsi="Times New Roman" w:cs="Times New Roman"/>
          <w:i/>
          <w:iCs/>
          <w:sz w:val="24"/>
          <w:szCs w:val="24"/>
          <w:lang w:val="en-GB"/>
        </w:rPr>
      </w:pPr>
      <w:r w:rsidRPr="007D6E46">
        <w:rPr>
          <w:rFonts w:ascii="Times New Roman" w:hAnsi="Times New Roman" w:cs="Times New Roman"/>
          <w:smallCaps/>
          <w:sz w:val="24"/>
          <w:szCs w:val="24"/>
        </w:rPr>
        <w:t>Figure</w:t>
      </w:r>
      <w:r w:rsidRPr="007D6E46">
        <w:rPr>
          <w:rFonts w:ascii="Times New Roman" w:hAnsi="Times New Roman" w:cs="Times New Roman"/>
          <w:sz w:val="24"/>
          <w:szCs w:val="24"/>
        </w:rPr>
        <w:t xml:space="preserve"> 23</w:t>
      </w:r>
      <w:r w:rsidR="00B37391">
        <w:rPr>
          <w:rFonts w:ascii="Times New Roman" w:hAnsi="Times New Roman" w:cs="Times New Roman"/>
          <w:sz w:val="24"/>
          <w:szCs w:val="24"/>
        </w:rPr>
        <w:t xml:space="preserve"> </w:t>
      </w:r>
      <w:r w:rsidRPr="007D6E46">
        <w:rPr>
          <w:rFonts w:ascii="Times New Roman" w:hAnsi="Times New Roman" w:cs="Times New Roman"/>
          <w:i/>
          <w:iCs/>
          <w:sz w:val="24"/>
          <w:szCs w:val="24"/>
          <w:lang w:val="en-GB"/>
        </w:rPr>
        <w:t>CFA: general (HO) Collective narcissism Study 2</w:t>
      </w:r>
    </w:p>
    <w:p w14:paraId="1226EA56" w14:textId="77777777" w:rsidR="003C0FCA" w:rsidRPr="007D6E46" w:rsidRDefault="003C0FCA" w:rsidP="003C0FCA">
      <w:pPr>
        <w:rPr>
          <w:rFonts w:ascii="Times New Roman" w:hAnsi="Times New Roman" w:cs="Times New Roman"/>
          <w:sz w:val="24"/>
          <w:szCs w:val="24"/>
        </w:rPr>
      </w:pPr>
    </w:p>
    <w:p w14:paraId="5038A5D4" w14:textId="77777777" w:rsidR="003C0FCA" w:rsidRPr="007D6E46" w:rsidRDefault="003C0FCA" w:rsidP="003C0FCA">
      <w:pPr>
        <w:rPr>
          <w:lang w:val="en-GB"/>
        </w:rPr>
      </w:pPr>
    </w:p>
    <w:p w14:paraId="10B5ADC4" w14:textId="77777777" w:rsidR="003D4B85" w:rsidRPr="007D6E46" w:rsidRDefault="003D4B85" w:rsidP="003D4B85">
      <w:pPr>
        <w:rPr>
          <w:rFonts w:ascii="Times New Roman" w:hAnsi="Times New Roman" w:cs="Times New Roman"/>
          <w:lang w:val="en-GB"/>
        </w:rPr>
        <w:sectPr w:rsidR="003D4B85" w:rsidRPr="007D6E46" w:rsidSect="00B335FC">
          <w:pgSz w:w="12240" w:h="15840"/>
          <w:pgMar w:top="1417" w:right="1417" w:bottom="1134" w:left="1417" w:header="720" w:footer="720" w:gutter="0"/>
          <w:cols w:space="720"/>
          <w:docGrid w:linePitch="360"/>
        </w:sectPr>
      </w:pPr>
    </w:p>
    <w:p w14:paraId="6ACF3195" w14:textId="0011975A" w:rsidR="00872097" w:rsidRPr="007D6E46" w:rsidRDefault="00872097"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00F23BEE" w:rsidRPr="007D6E46">
        <w:rPr>
          <w:rFonts w:ascii="Times New Roman" w:hAnsi="Times New Roman" w:cs="Times New Roman"/>
          <w:i w:val="0"/>
          <w:smallCaps/>
          <w:color w:val="auto"/>
          <w:sz w:val="24"/>
          <w:szCs w:val="24"/>
          <w:lang w:val="en-GB"/>
        </w:rPr>
        <w:t>25</w:t>
      </w:r>
      <w:r w:rsidR="00B37391">
        <w:rPr>
          <w:rFonts w:ascii="Times New Roman" w:hAnsi="Times New Roman" w:cs="Times New Roman"/>
          <w:i w:val="0"/>
          <w:smallCaps/>
          <w:color w:val="auto"/>
          <w:sz w:val="24"/>
          <w:szCs w:val="24"/>
          <w:lang w:val="en-GB"/>
        </w:rPr>
        <w:t xml:space="preserve"> </w:t>
      </w:r>
      <w:r w:rsidR="00F23BEE" w:rsidRPr="007D6E46">
        <w:rPr>
          <w:rFonts w:ascii="Times New Roman" w:hAnsi="Times New Roman" w:cs="Times New Roman"/>
          <w:color w:val="auto"/>
          <w:sz w:val="24"/>
          <w:szCs w:val="24"/>
        </w:rPr>
        <w:t xml:space="preserve">Goodness of fit statistics for the higher-order collective narcissism measurement model. </w:t>
      </w:r>
      <w:proofErr w:type="gramStart"/>
      <w:r w:rsidR="00F23BEE" w:rsidRPr="007D6E46">
        <w:rPr>
          <w:rFonts w:ascii="Times New Roman" w:hAnsi="Times New Roman" w:cs="Times New Roman"/>
          <w:color w:val="auto"/>
          <w:sz w:val="24"/>
          <w:szCs w:val="24"/>
        </w:rPr>
        <w:t>gCN</w:t>
      </w:r>
      <w:proofErr w:type="gramEnd"/>
      <w:r w:rsidR="00F23BEE" w:rsidRPr="007D6E46">
        <w:rPr>
          <w:rFonts w:ascii="Times New Roman" w:hAnsi="Times New Roman" w:cs="Times New Roman"/>
          <w:color w:val="auto"/>
          <w:sz w:val="24"/>
          <w:szCs w:val="24"/>
        </w:rPr>
        <w:t xml:space="preserve"> = general collective narcissism; CNn = collective narcissism (national); CNr = collective narcissism (Catholic)</w:t>
      </w:r>
    </w:p>
    <w:tbl>
      <w:tblPr>
        <w:tblStyle w:val="GridTableLight"/>
        <w:tblW w:w="0" w:type="auto"/>
        <w:tblLook w:val="04A0" w:firstRow="1" w:lastRow="0" w:firstColumn="1" w:lastColumn="0" w:noHBand="0" w:noVBand="1"/>
      </w:tblPr>
      <w:tblGrid>
        <w:gridCol w:w="4796"/>
        <w:gridCol w:w="2253"/>
      </w:tblGrid>
      <w:tr w:rsidR="00B37391" w:rsidRPr="00C40A87" w14:paraId="30D73C07" w14:textId="77777777" w:rsidTr="00DD68F5">
        <w:tc>
          <w:tcPr>
            <w:tcW w:w="0" w:type="auto"/>
          </w:tcPr>
          <w:p w14:paraId="1224B0A6"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b/>
                <w:sz w:val="14"/>
                <w:szCs w:val="14"/>
                <w:lang w:val="en-GB"/>
              </w:rPr>
              <w:t>Robust χ2 (df)</w:t>
            </w:r>
            <w:r w:rsidRPr="00C40A87">
              <w:rPr>
                <w:rFonts w:ascii="Arial" w:hAnsi="Arial" w:cs="Times New Roman"/>
                <w:sz w:val="14"/>
                <w:szCs w:val="14"/>
                <w:lang w:val="en-GB"/>
              </w:rPr>
              <w:t>:</w:t>
            </w:r>
          </w:p>
        </w:tc>
        <w:tc>
          <w:tcPr>
            <w:tcW w:w="0" w:type="auto"/>
          </w:tcPr>
          <w:p w14:paraId="249986DB"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sz w:val="14"/>
                <w:szCs w:val="14"/>
                <w:lang w:val="en-GB"/>
              </w:rPr>
              <w:t>144.707*** (33)</w:t>
            </w:r>
          </w:p>
        </w:tc>
      </w:tr>
      <w:tr w:rsidR="00B37391" w:rsidRPr="00C40A87" w14:paraId="7270DB1B" w14:textId="77777777" w:rsidTr="00DD68F5">
        <w:tc>
          <w:tcPr>
            <w:tcW w:w="0" w:type="auto"/>
          </w:tcPr>
          <w:p w14:paraId="4C26A26C" w14:textId="77777777" w:rsidR="00B37391" w:rsidRPr="00C40A87" w:rsidRDefault="00B37391" w:rsidP="00DD68F5">
            <w:pPr>
              <w:spacing w:after="0" w:line="360" w:lineRule="auto"/>
              <w:rPr>
                <w:rFonts w:ascii="Arial" w:hAnsi="Arial" w:cs="Times New Roman"/>
                <w:b/>
                <w:sz w:val="14"/>
                <w:szCs w:val="14"/>
                <w:lang w:val="en-GB"/>
              </w:rPr>
            </w:pPr>
            <w:r w:rsidRPr="00C40A87">
              <w:rPr>
                <w:rFonts w:ascii="Arial" w:hAnsi="Arial" w:cs="Times New Roman"/>
                <w:b/>
                <w:sz w:val="14"/>
                <w:szCs w:val="14"/>
                <w:lang w:val="en-GB"/>
              </w:rPr>
              <w:t>Scaling correction factor for the Yuan-Bentler correction</w:t>
            </w:r>
          </w:p>
        </w:tc>
        <w:tc>
          <w:tcPr>
            <w:tcW w:w="0" w:type="auto"/>
          </w:tcPr>
          <w:p w14:paraId="0131E6D3"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sz w:val="14"/>
                <w:szCs w:val="14"/>
                <w:lang w:val="en-GB"/>
              </w:rPr>
              <w:t>1.387</w:t>
            </w:r>
          </w:p>
        </w:tc>
      </w:tr>
      <w:tr w:rsidR="00B37391" w:rsidRPr="00C40A87" w14:paraId="2D6D32F3" w14:textId="77777777" w:rsidTr="00DD68F5">
        <w:tc>
          <w:tcPr>
            <w:tcW w:w="0" w:type="auto"/>
          </w:tcPr>
          <w:p w14:paraId="6E928C53"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b/>
                <w:sz w:val="14"/>
                <w:szCs w:val="14"/>
                <w:lang w:val="en-GB"/>
              </w:rPr>
              <w:t>Robust</w:t>
            </w:r>
            <w:r w:rsidRPr="00C40A87">
              <w:rPr>
                <w:rFonts w:ascii="Arial" w:hAnsi="Arial" w:cs="Times New Roman"/>
                <w:sz w:val="14"/>
                <w:szCs w:val="14"/>
                <w:lang w:val="en-GB"/>
              </w:rPr>
              <w:t xml:space="preserve"> </w:t>
            </w:r>
            <w:r w:rsidRPr="00C40A87">
              <w:rPr>
                <w:rFonts w:ascii="Arial" w:hAnsi="Arial" w:cs="Times New Roman"/>
                <w:b/>
                <w:sz w:val="14"/>
                <w:szCs w:val="14"/>
                <w:lang w:val="en-GB"/>
              </w:rPr>
              <w:t>CFI</w:t>
            </w:r>
            <w:r w:rsidRPr="00C40A87">
              <w:rPr>
                <w:rFonts w:ascii="Arial" w:hAnsi="Arial" w:cs="Times New Roman"/>
                <w:sz w:val="14"/>
                <w:szCs w:val="14"/>
                <w:lang w:val="en-GB"/>
              </w:rPr>
              <w:t>:</w:t>
            </w:r>
          </w:p>
        </w:tc>
        <w:tc>
          <w:tcPr>
            <w:tcW w:w="0" w:type="auto"/>
          </w:tcPr>
          <w:p w14:paraId="071E3894"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sz w:val="14"/>
                <w:szCs w:val="14"/>
                <w:lang w:val="en-GB"/>
              </w:rPr>
              <w:t>0.980</w:t>
            </w:r>
          </w:p>
        </w:tc>
      </w:tr>
      <w:tr w:rsidR="00B37391" w:rsidRPr="00C40A87" w14:paraId="0F1778C8" w14:textId="77777777" w:rsidTr="00DD68F5">
        <w:tc>
          <w:tcPr>
            <w:tcW w:w="0" w:type="auto"/>
          </w:tcPr>
          <w:p w14:paraId="51485C0F"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b/>
                <w:sz w:val="14"/>
                <w:szCs w:val="14"/>
                <w:lang w:val="en-GB"/>
              </w:rPr>
              <w:t>Robust TLI:</w:t>
            </w:r>
          </w:p>
        </w:tc>
        <w:tc>
          <w:tcPr>
            <w:tcW w:w="0" w:type="auto"/>
          </w:tcPr>
          <w:p w14:paraId="600085BC"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sz w:val="14"/>
                <w:szCs w:val="14"/>
                <w:lang w:val="en-GB"/>
              </w:rPr>
              <w:t>0.973</w:t>
            </w:r>
          </w:p>
        </w:tc>
      </w:tr>
      <w:tr w:rsidR="00B37391" w:rsidRPr="00C40A87" w14:paraId="1C66F254" w14:textId="77777777" w:rsidTr="00DD68F5">
        <w:tc>
          <w:tcPr>
            <w:tcW w:w="0" w:type="auto"/>
          </w:tcPr>
          <w:p w14:paraId="12815153"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b/>
                <w:sz w:val="14"/>
                <w:szCs w:val="14"/>
                <w:lang w:val="en-GB"/>
              </w:rPr>
              <w:t>Robust RMSEA (P-value) 90 % CI</w:t>
            </w:r>
            <w:r w:rsidRPr="00C40A87">
              <w:rPr>
                <w:rFonts w:ascii="Arial" w:hAnsi="Arial" w:cs="Times New Roman"/>
                <w:sz w:val="14"/>
                <w:szCs w:val="14"/>
                <w:lang w:val="en-GB"/>
              </w:rPr>
              <w:t>:</w:t>
            </w:r>
          </w:p>
        </w:tc>
        <w:tc>
          <w:tcPr>
            <w:tcW w:w="0" w:type="auto"/>
          </w:tcPr>
          <w:p w14:paraId="06198744"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sz w:val="14"/>
                <w:szCs w:val="14"/>
                <w:lang w:val="en-GB"/>
              </w:rPr>
              <w:t>0.073 (0.012) 0.061  0.085</w:t>
            </w:r>
          </w:p>
        </w:tc>
      </w:tr>
      <w:tr w:rsidR="00B37391" w:rsidRPr="00C40A87" w14:paraId="247B0004" w14:textId="77777777" w:rsidTr="00DD68F5">
        <w:tc>
          <w:tcPr>
            <w:tcW w:w="0" w:type="auto"/>
          </w:tcPr>
          <w:p w14:paraId="346B43F4"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b/>
                <w:sz w:val="14"/>
                <w:szCs w:val="14"/>
                <w:lang w:val="en-GB"/>
              </w:rPr>
              <w:t>SRMR</w:t>
            </w:r>
            <w:r w:rsidRPr="00C40A87">
              <w:rPr>
                <w:rFonts w:ascii="Arial" w:hAnsi="Arial" w:cs="Times New Roman"/>
                <w:sz w:val="14"/>
                <w:szCs w:val="14"/>
                <w:lang w:val="en-GB"/>
              </w:rPr>
              <w:t>:</w:t>
            </w:r>
          </w:p>
        </w:tc>
        <w:tc>
          <w:tcPr>
            <w:tcW w:w="0" w:type="auto"/>
          </w:tcPr>
          <w:p w14:paraId="121AAD67"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sz w:val="14"/>
                <w:szCs w:val="14"/>
                <w:lang w:val="en-GB"/>
              </w:rPr>
              <w:t>0.019</w:t>
            </w:r>
          </w:p>
        </w:tc>
      </w:tr>
      <w:tr w:rsidR="00B37391" w:rsidRPr="00C40A87" w14:paraId="30834A3A" w14:textId="77777777" w:rsidTr="00DD68F5">
        <w:tc>
          <w:tcPr>
            <w:tcW w:w="0" w:type="auto"/>
          </w:tcPr>
          <w:p w14:paraId="1DBC6AC1"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b/>
                <w:bCs/>
                <w:sz w:val="14"/>
                <w:szCs w:val="14"/>
                <w:lang w:val="en-GB"/>
              </w:rPr>
              <w:t xml:space="preserve">McDonald’s omega (ω) </w:t>
            </w:r>
            <w:r w:rsidRPr="00C40A87">
              <w:rPr>
                <w:rFonts w:ascii="Arial" w:hAnsi="Arial" w:cs="Times New Roman"/>
                <w:b/>
                <w:bCs/>
                <w:sz w:val="14"/>
                <w:szCs w:val="14"/>
                <w:vertAlign w:val="subscript"/>
                <w:lang w:val="en-GB"/>
              </w:rPr>
              <w:t>total</w:t>
            </w:r>
          </w:p>
        </w:tc>
        <w:tc>
          <w:tcPr>
            <w:tcW w:w="0" w:type="auto"/>
          </w:tcPr>
          <w:p w14:paraId="605824A9"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sz w:val="14"/>
                <w:szCs w:val="14"/>
                <w:lang w:val="en-GB"/>
              </w:rPr>
              <w:t>0.96</w:t>
            </w:r>
          </w:p>
        </w:tc>
      </w:tr>
      <w:tr w:rsidR="00B37391" w:rsidRPr="00C40A87" w14:paraId="73EDFA1A" w14:textId="77777777" w:rsidTr="00DD68F5">
        <w:tc>
          <w:tcPr>
            <w:tcW w:w="0" w:type="auto"/>
          </w:tcPr>
          <w:p w14:paraId="37C35CF3"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b/>
                <w:bCs/>
                <w:sz w:val="14"/>
                <w:szCs w:val="14"/>
                <w:lang w:val="en-GB"/>
              </w:rPr>
              <w:t>ω national</w:t>
            </w:r>
          </w:p>
        </w:tc>
        <w:tc>
          <w:tcPr>
            <w:tcW w:w="0" w:type="auto"/>
          </w:tcPr>
          <w:p w14:paraId="5CD1B3DD"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sz w:val="14"/>
                <w:szCs w:val="14"/>
                <w:lang w:val="en-GB"/>
              </w:rPr>
              <w:t>0.91</w:t>
            </w:r>
          </w:p>
        </w:tc>
      </w:tr>
      <w:tr w:rsidR="00B37391" w:rsidRPr="00C40A87" w14:paraId="738E1982" w14:textId="77777777" w:rsidTr="00DD68F5">
        <w:tc>
          <w:tcPr>
            <w:tcW w:w="0" w:type="auto"/>
          </w:tcPr>
          <w:p w14:paraId="0BA0A8F7" w14:textId="77777777" w:rsidR="00B37391" w:rsidRPr="00C40A87" w:rsidRDefault="00B37391" w:rsidP="00DD68F5">
            <w:pPr>
              <w:spacing w:after="0" w:line="360" w:lineRule="auto"/>
              <w:rPr>
                <w:rFonts w:ascii="Arial" w:hAnsi="Arial" w:cs="Times New Roman"/>
                <w:b/>
                <w:bCs/>
                <w:sz w:val="14"/>
                <w:szCs w:val="14"/>
                <w:lang w:val="en-GB"/>
              </w:rPr>
            </w:pPr>
            <w:r w:rsidRPr="00C40A87">
              <w:rPr>
                <w:rFonts w:ascii="Arial" w:hAnsi="Arial" w:cs="Times New Roman"/>
                <w:b/>
                <w:bCs/>
                <w:sz w:val="14"/>
                <w:szCs w:val="14"/>
                <w:lang w:val="en-GB"/>
              </w:rPr>
              <w:t>ω Catholic</w:t>
            </w:r>
          </w:p>
        </w:tc>
        <w:tc>
          <w:tcPr>
            <w:tcW w:w="0" w:type="auto"/>
          </w:tcPr>
          <w:p w14:paraId="2D7EC667"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sz w:val="14"/>
                <w:szCs w:val="14"/>
                <w:lang w:val="en-GB"/>
              </w:rPr>
              <w:t>0.95</w:t>
            </w:r>
          </w:p>
        </w:tc>
      </w:tr>
      <w:tr w:rsidR="00B37391" w:rsidRPr="00C40A87" w14:paraId="1055732E" w14:textId="77777777" w:rsidTr="00DD68F5">
        <w:tc>
          <w:tcPr>
            <w:tcW w:w="0" w:type="auto"/>
            <w:gridSpan w:val="2"/>
          </w:tcPr>
          <w:p w14:paraId="2D7583FE" w14:textId="77777777" w:rsidR="00B37391" w:rsidRPr="00C40A87" w:rsidRDefault="00B37391" w:rsidP="00DD68F5">
            <w:pPr>
              <w:spacing w:after="0" w:line="360" w:lineRule="auto"/>
              <w:rPr>
                <w:rFonts w:ascii="Arial" w:hAnsi="Arial" w:cs="Times New Roman"/>
                <w:sz w:val="14"/>
                <w:szCs w:val="14"/>
                <w:lang w:val="en-GB"/>
              </w:rPr>
            </w:pPr>
            <w:r w:rsidRPr="00C40A87">
              <w:rPr>
                <w:rFonts w:ascii="Arial" w:hAnsi="Arial" w:cs="Times New Roman"/>
                <w:b/>
                <w:bCs/>
                <w:sz w:val="14"/>
                <w:szCs w:val="14"/>
                <w:lang w:val="en-GB"/>
              </w:rPr>
              <w:t xml:space="preserve">Reliability values at level 1: </w:t>
            </w:r>
            <w:r w:rsidRPr="00C40A87">
              <w:rPr>
                <w:rFonts w:ascii="Arial" w:hAnsi="Arial" w:cs="Times New Roman"/>
                <w:sz w:val="14"/>
                <w:szCs w:val="14"/>
                <w:lang w:val="en-GB"/>
              </w:rPr>
              <w:t>0.81;</w:t>
            </w:r>
            <w:r w:rsidRPr="00C40A87">
              <w:rPr>
                <w:rFonts w:ascii="Arial" w:hAnsi="Arial" w:cs="Times New Roman"/>
                <w:b/>
                <w:bCs/>
                <w:sz w:val="14"/>
                <w:szCs w:val="14"/>
                <w:lang w:val="en-GB"/>
              </w:rPr>
              <w:t xml:space="preserve"> Reliability values at level 2: </w:t>
            </w:r>
            <w:r w:rsidRPr="00C40A87">
              <w:rPr>
                <w:rFonts w:ascii="Arial" w:hAnsi="Arial" w:cs="Times New Roman"/>
                <w:sz w:val="14"/>
                <w:szCs w:val="14"/>
                <w:lang w:val="en-GB"/>
              </w:rPr>
              <w:t>0.85;</w:t>
            </w:r>
            <w:r w:rsidRPr="00C40A87">
              <w:rPr>
                <w:rFonts w:ascii="Arial" w:hAnsi="Arial" w:cs="Times New Roman"/>
                <w:b/>
                <w:bCs/>
                <w:sz w:val="14"/>
                <w:szCs w:val="14"/>
                <w:lang w:val="en-GB"/>
              </w:rPr>
              <w:t xml:space="preserve"> Partial reliability value at level 1:</w:t>
            </w:r>
            <w:r w:rsidRPr="00C40A87">
              <w:rPr>
                <w:rFonts w:ascii="Arial" w:hAnsi="Arial" w:cs="Times New Roman"/>
                <w:sz w:val="14"/>
                <w:szCs w:val="14"/>
                <w:lang w:val="en-GB"/>
              </w:rPr>
              <w:t>0.95</w:t>
            </w:r>
          </w:p>
        </w:tc>
      </w:tr>
      <w:tr w:rsidR="00B37391" w:rsidRPr="00C40A87" w14:paraId="0FC365FC" w14:textId="77777777" w:rsidTr="00DD68F5">
        <w:tc>
          <w:tcPr>
            <w:tcW w:w="0" w:type="auto"/>
            <w:gridSpan w:val="2"/>
          </w:tcPr>
          <w:p w14:paraId="39305F43" w14:textId="77777777" w:rsidR="00B37391" w:rsidRPr="00C40A87" w:rsidRDefault="00B37391" w:rsidP="00DD68F5">
            <w:pPr>
              <w:spacing w:after="0" w:line="360" w:lineRule="auto"/>
              <w:rPr>
                <w:rFonts w:ascii="Arial" w:hAnsi="Arial" w:cs="Times New Roman"/>
                <w:bCs/>
                <w:sz w:val="14"/>
                <w:szCs w:val="14"/>
                <w:lang w:val="en-GB"/>
              </w:rPr>
            </w:pPr>
            <w:r w:rsidRPr="00C40A87">
              <w:rPr>
                <w:rFonts w:ascii="Arial" w:hAnsi="Arial" w:cs="Times New Roman"/>
                <w:bCs/>
                <w:sz w:val="14"/>
                <w:szCs w:val="14"/>
                <w:lang w:val="en-GB"/>
              </w:rPr>
              <w:t>All paths are significant at p &lt; 0.001 level.</w:t>
            </w:r>
          </w:p>
        </w:tc>
      </w:tr>
    </w:tbl>
    <w:p w14:paraId="579A10BD" w14:textId="77777777" w:rsidR="00A621DA" w:rsidRPr="00B37391" w:rsidRDefault="00A621DA" w:rsidP="003D4B85">
      <w:pPr>
        <w:pStyle w:val="Heading2"/>
        <w:rPr>
          <w:rFonts w:ascii="Times New Roman" w:hAnsi="Times New Roman"/>
          <w:i w:val="0"/>
          <w:lang w:val="en-GB"/>
        </w:rPr>
      </w:pPr>
    </w:p>
    <w:p w14:paraId="385FD688" w14:textId="68C95CB2" w:rsidR="003D4B85" w:rsidRPr="009D15F1" w:rsidRDefault="003D4B85" w:rsidP="0054069C">
      <w:pPr>
        <w:pStyle w:val="ArtTitre1"/>
        <w:rPr>
          <w:b/>
          <w:color w:val="auto"/>
        </w:rPr>
      </w:pPr>
      <w:r w:rsidRPr="009D15F1">
        <w:rPr>
          <w:b/>
          <w:color w:val="auto"/>
        </w:rPr>
        <w:t xml:space="preserve">Modern Homonegativity </w:t>
      </w:r>
      <w:r w:rsidR="00D60CA1">
        <w:rPr>
          <w:b/>
          <w:color w:val="auto"/>
        </w:rPr>
        <w:t>S</w:t>
      </w:r>
      <w:r w:rsidRPr="009D15F1">
        <w:rPr>
          <w:b/>
          <w:color w:val="auto"/>
        </w:rPr>
        <w:t>cale</w:t>
      </w:r>
    </w:p>
    <w:p w14:paraId="4FB5EFA7" w14:textId="77777777" w:rsidR="003D4B85" w:rsidRPr="00D62C67" w:rsidRDefault="003D4B85" w:rsidP="003D4B85">
      <w:pPr>
        <w:rPr>
          <w:lang w:val="en-GB"/>
        </w:rPr>
      </w:pPr>
    </w:p>
    <w:p w14:paraId="06527C0F" w14:textId="0B577945" w:rsidR="00872097" w:rsidRPr="00D62C67" w:rsidRDefault="00872097" w:rsidP="00B37391">
      <w:pPr>
        <w:pStyle w:val="Caption"/>
        <w:keepNext/>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00F23BEE" w:rsidRPr="007D6E46">
        <w:rPr>
          <w:rFonts w:ascii="Times New Roman" w:hAnsi="Times New Roman" w:cs="Times New Roman"/>
          <w:i w:val="0"/>
          <w:smallCaps/>
          <w:color w:val="auto"/>
          <w:sz w:val="24"/>
          <w:szCs w:val="24"/>
          <w:lang w:val="en-GB"/>
        </w:rPr>
        <w:t>26</w:t>
      </w:r>
      <w:r w:rsidR="00B37391">
        <w:rPr>
          <w:rFonts w:ascii="Times New Roman" w:hAnsi="Times New Roman" w:cs="Times New Roman"/>
          <w:i w:val="0"/>
          <w:smallCaps/>
          <w:color w:val="auto"/>
          <w:sz w:val="24"/>
          <w:szCs w:val="24"/>
          <w:lang w:val="en-GB"/>
        </w:rPr>
        <w:t xml:space="preserve"> </w:t>
      </w:r>
      <w:r w:rsidR="00F23BEE" w:rsidRPr="007D6E46">
        <w:rPr>
          <w:rFonts w:ascii="Times New Roman" w:hAnsi="Times New Roman" w:cs="Times New Roman"/>
          <w:color w:val="auto"/>
          <w:sz w:val="24"/>
          <w:szCs w:val="24"/>
          <w:lang w:val="en-GB"/>
        </w:rPr>
        <w:t>Descriptive statistics for Modern Homonegativity Scale – Gay Men</w:t>
      </w:r>
    </w:p>
    <w:tbl>
      <w:tblPr>
        <w:tblW w:w="0" w:type="auto"/>
        <w:tblLook w:val="04A0" w:firstRow="1" w:lastRow="0" w:firstColumn="1" w:lastColumn="0" w:noHBand="0" w:noVBand="1"/>
      </w:tblPr>
      <w:tblGrid>
        <w:gridCol w:w="1028"/>
        <w:gridCol w:w="1542"/>
        <w:gridCol w:w="577"/>
        <w:gridCol w:w="499"/>
        <w:gridCol w:w="569"/>
        <w:gridCol w:w="732"/>
      </w:tblGrid>
      <w:tr w:rsidR="00B37391" w14:paraId="3CA786F4" w14:textId="77777777" w:rsidTr="00B37391">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365B6826" w14:textId="77777777" w:rsidR="00B37391" w:rsidRDefault="00B37391">
            <w:pPr>
              <w:spacing w:after="0" w:line="240" w:lineRule="auto"/>
              <w:rPr>
                <w:rFonts w:ascii="Arial" w:eastAsia="Times New Roman" w:hAnsi="Arial" w:cs="Times New Roman"/>
                <w:i/>
                <w:iCs/>
                <w:sz w:val="14"/>
                <w:szCs w:val="14"/>
              </w:rPr>
            </w:pPr>
            <w:r>
              <w:rPr>
                <w:rFonts w:ascii="Arial" w:eastAsia="Times New Roman" w:hAnsi="Arial" w:cs="Times New Roman"/>
                <w:i/>
                <w:iCs/>
                <w:sz w:val="14"/>
                <w:szCs w:val="14"/>
                <w:lang w:val="en-GB"/>
              </w:rPr>
              <w:t>Item wording</w:t>
            </w:r>
          </w:p>
        </w:tc>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6BB74418" w14:textId="77777777" w:rsidR="00B37391" w:rsidRDefault="00B37391">
            <w:pPr>
              <w:spacing w:after="0" w:line="240" w:lineRule="auto"/>
              <w:jc w:val="center"/>
              <w:rPr>
                <w:rFonts w:ascii="Arial" w:eastAsia="Times New Roman" w:hAnsi="Arial" w:cs="Times New Roman"/>
                <w:i/>
                <w:iCs/>
                <w:sz w:val="14"/>
                <w:szCs w:val="14"/>
              </w:rPr>
            </w:pPr>
            <w:r>
              <w:rPr>
                <w:rFonts w:ascii="Arial" w:eastAsia="Times New Roman" w:hAnsi="Arial" w:cs="Times New Roman"/>
                <w:i/>
                <w:iCs/>
                <w:sz w:val="14"/>
                <w:szCs w:val="14"/>
                <w:lang w:val="en-GB"/>
              </w:rPr>
              <w:t>Variable abbreviation</w:t>
            </w:r>
          </w:p>
        </w:tc>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70BC3D7C" w14:textId="77777777" w:rsidR="00B37391" w:rsidRDefault="00B37391">
            <w:pPr>
              <w:spacing w:after="0" w:line="240" w:lineRule="auto"/>
              <w:jc w:val="center"/>
              <w:rPr>
                <w:rFonts w:ascii="Arial" w:eastAsia="Times New Roman" w:hAnsi="Arial" w:cs="Times New Roman"/>
                <w:i/>
                <w:iCs/>
                <w:sz w:val="14"/>
                <w:szCs w:val="14"/>
              </w:rPr>
            </w:pPr>
            <w:r>
              <w:rPr>
                <w:rFonts w:ascii="Arial" w:eastAsia="Times New Roman" w:hAnsi="Arial" w:cs="Times New Roman"/>
                <w:i/>
                <w:iCs/>
                <w:sz w:val="14"/>
                <w:szCs w:val="14"/>
              </w:rPr>
              <w:t>Mean</w:t>
            </w:r>
          </w:p>
        </w:tc>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008FA620" w14:textId="77777777" w:rsidR="00B37391" w:rsidRDefault="00B37391">
            <w:pPr>
              <w:spacing w:after="0" w:line="240" w:lineRule="auto"/>
              <w:jc w:val="center"/>
              <w:rPr>
                <w:rFonts w:ascii="Arial" w:eastAsia="Times New Roman" w:hAnsi="Arial" w:cs="Times New Roman"/>
                <w:i/>
                <w:iCs/>
                <w:sz w:val="14"/>
                <w:szCs w:val="14"/>
              </w:rPr>
            </w:pPr>
            <w:r>
              <w:rPr>
                <w:rFonts w:ascii="Arial" w:eastAsia="Times New Roman" w:hAnsi="Arial" w:cs="Times New Roman"/>
                <w:i/>
                <w:iCs/>
                <w:sz w:val="14"/>
                <w:szCs w:val="14"/>
              </w:rPr>
              <w:t>SD</w:t>
            </w:r>
          </w:p>
        </w:tc>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21E4D8A4" w14:textId="77777777" w:rsidR="00B37391" w:rsidRDefault="00B37391">
            <w:pPr>
              <w:spacing w:after="0" w:line="240" w:lineRule="auto"/>
              <w:jc w:val="center"/>
              <w:rPr>
                <w:rFonts w:ascii="Arial" w:eastAsia="Times New Roman" w:hAnsi="Arial" w:cs="Times New Roman"/>
                <w:i/>
                <w:iCs/>
                <w:sz w:val="14"/>
                <w:szCs w:val="14"/>
              </w:rPr>
            </w:pPr>
            <w:r>
              <w:rPr>
                <w:rFonts w:ascii="Arial" w:eastAsia="Times New Roman" w:hAnsi="Arial" w:cs="Times New Roman"/>
                <w:i/>
                <w:iCs/>
                <w:sz w:val="14"/>
                <w:szCs w:val="14"/>
              </w:rPr>
              <w:t>Skew</w:t>
            </w:r>
          </w:p>
        </w:tc>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6357DC33" w14:textId="77777777" w:rsidR="00B37391" w:rsidRDefault="00B37391">
            <w:pPr>
              <w:spacing w:after="0" w:line="240" w:lineRule="auto"/>
              <w:jc w:val="center"/>
              <w:rPr>
                <w:rFonts w:ascii="Arial" w:eastAsia="Times New Roman" w:hAnsi="Arial" w:cs="Times New Roman"/>
                <w:i/>
                <w:iCs/>
                <w:sz w:val="14"/>
                <w:szCs w:val="14"/>
              </w:rPr>
            </w:pPr>
            <w:r>
              <w:rPr>
                <w:rFonts w:ascii="Arial" w:eastAsia="Times New Roman" w:hAnsi="Arial" w:cs="Times New Roman"/>
                <w:i/>
                <w:iCs/>
                <w:sz w:val="14"/>
                <w:szCs w:val="14"/>
              </w:rPr>
              <w:t>Kurtosis</w:t>
            </w:r>
          </w:p>
        </w:tc>
      </w:tr>
      <w:tr w:rsidR="00B37391" w14:paraId="086C897B" w14:textId="77777777" w:rsidTr="00B37391">
        <w:tc>
          <w:tcPr>
            <w:tcW w:w="0" w:type="auto"/>
            <w:tcBorders>
              <w:top w:val="single" w:sz="4" w:space="0" w:color="auto"/>
              <w:left w:val="nil"/>
              <w:bottom w:val="nil"/>
              <w:right w:val="nil"/>
            </w:tcBorders>
            <w:tcMar>
              <w:top w:w="113" w:type="dxa"/>
              <w:left w:w="113" w:type="dxa"/>
              <w:bottom w:w="113" w:type="dxa"/>
              <w:right w:w="113" w:type="dxa"/>
            </w:tcMar>
          </w:tcPr>
          <w:p w14:paraId="01F10886" w14:textId="77777777" w:rsidR="00B37391" w:rsidRDefault="00B37391">
            <w:pPr>
              <w:spacing w:after="0" w:line="240" w:lineRule="auto"/>
              <w:rPr>
                <w:rFonts w:ascii="Arial" w:eastAsia="Times New Roman" w:hAnsi="Arial" w:cs="Times New Roman"/>
                <w:sz w:val="14"/>
                <w:szCs w:val="14"/>
              </w:rPr>
            </w:pPr>
          </w:p>
        </w:tc>
        <w:tc>
          <w:tcPr>
            <w:tcW w:w="0" w:type="auto"/>
            <w:tcBorders>
              <w:top w:val="single" w:sz="4" w:space="0" w:color="auto"/>
              <w:left w:val="nil"/>
              <w:bottom w:val="nil"/>
              <w:right w:val="nil"/>
            </w:tcBorders>
            <w:tcMar>
              <w:top w:w="113" w:type="dxa"/>
              <w:left w:w="113" w:type="dxa"/>
              <w:bottom w:w="113" w:type="dxa"/>
              <w:right w:w="113" w:type="dxa"/>
            </w:tcMar>
            <w:hideMark/>
          </w:tcPr>
          <w:p w14:paraId="16E0B3E8"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mhs8</w:t>
            </w:r>
          </w:p>
        </w:tc>
        <w:tc>
          <w:tcPr>
            <w:tcW w:w="0" w:type="auto"/>
            <w:tcBorders>
              <w:top w:val="single" w:sz="4" w:space="0" w:color="auto"/>
              <w:left w:val="nil"/>
              <w:bottom w:val="nil"/>
              <w:right w:val="nil"/>
            </w:tcBorders>
            <w:tcMar>
              <w:top w:w="113" w:type="dxa"/>
              <w:left w:w="113" w:type="dxa"/>
              <w:bottom w:w="113" w:type="dxa"/>
              <w:right w:w="113" w:type="dxa"/>
            </w:tcMar>
            <w:hideMark/>
          </w:tcPr>
          <w:p w14:paraId="456279BD"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5.06</w:t>
            </w:r>
          </w:p>
        </w:tc>
        <w:tc>
          <w:tcPr>
            <w:tcW w:w="0" w:type="auto"/>
            <w:tcBorders>
              <w:top w:val="single" w:sz="4" w:space="0" w:color="auto"/>
              <w:left w:val="nil"/>
              <w:bottom w:val="nil"/>
              <w:right w:val="nil"/>
            </w:tcBorders>
            <w:tcMar>
              <w:top w:w="113" w:type="dxa"/>
              <w:left w:w="113" w:type="dxa"/>
              <w:bottom w:w="113" w:type="dxa"/>
              <w:right w:w="113" w:type="dxa"/>
            </w:tcMar>
            <w:hideMark/>
          </w:tcPr>
          <w:p w14:paraId="6DE529D0"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1.66</w:t>
            </w:r>
          </w:p>
        </w:tc>
        <w:tc>
          <w:tcPr>
            <w:tcW w:w="0" w:type="auto"/>
            <w:tcBorders>
              <w:top w:val="single" w:sz="4" w:space="0" w:color="auto"/>
              <w:left w:val="nil"/>
              <w:bottom w:val="nil"/>
              <w:right w:val="nil"/>
            </w:tcBorders>
            <w:tcMar>
              <w:top w:w="113" w:type="dxa"/>
              <w:left w:w="113" w:type="dxa"/>
              <w:bottom w:w="113" w:type="dxa"/>
              <w:right w:w="113" w:type="dxa"/>
            </w:tcMar>
            <w:hideMark/>
          </w:tcPr>
          <w:p w14:paraId="0B820ED2"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-0.67</w:t>
            </w:r>
          </w:p>
        </w:tc>
        <w:tc>
          <w:tcPr>
            <w:tcW w:w="0" w:type="auto"/>
            <w:tcBorders>
              <w:top w:val="single" w:sz="4" w:space="0" w:color="auto"/>
              <w:left w:val="nil"/>
              <w:bottom w:val="nil"/>
              <w:right w:val="nil"/>
            </w:tcBorders>
            <w:tcMar>
              <w:top w:w="113" w:type="dxa"/>
              <w:left w:w="113" w:type="dxa"/>
              <w:bottom w:w="113" w:type="dxa"/>
              <w:right w:w="113" w:type="dxa"/>
            </w:tcMar>
            <w:hideMark/>
          </w:tcPr>
          <w:p w14:paraId="177F4451"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-0.09</w:t>
            </w:r>
          </w:p>
        </w:tc>
      </w:tr>
      <w:tr w:rsidR="00B37391" w14:paraId="6A0B05D0" w14:textId="77777777" w:rsidTr="00B37391">
        <w:tc>
          <w:tcPr>
            <w:tcW w:w="0" w:type="auto"/>
            <w:shd w:val="clear" w:color="auto" w:fill="F2F2F2"/>
            <w:tcMar>
              <w:top w:w="113" w:type="dxa"/>
              <w:left w:w="113" w:type="dxa"/>
              <w:bottom w:w="113" w:type="dxa"/>
              <w:right w:w="113" w:type="dxa"/>
            </w:tcMar>
          </w:tcPr>
          <w:p w14:paraId="46E2F40C" w14:textId="77777777" w:rsidR="00B37391" w:rsidRDefault="00B37391">
            <w:pPr>
              <w:spacing w:after="0" w:line="240" w:lineRule="auto"/>
              <w:rPr>
                <w:rFonts w:ascii="Arial" w:eastAsia="Times New Roman" w:hAnsi="Arial" w:cs="Times New Roman"/>
                <w:sz w:val="14"/>
                <w:szCs w:val="14"/>
              </w:rPr>
            </w:pPr>
          </w:p>
        </w:tc>
        <w:tc>
          <w:tcPr>
            <w:tcW w:w="0" w:type="auto"/>
            <w:shd w:val="clear" w:color="auto" w:fill="F2F2F2"/>
            <w:tcMar>
              <w:top w:w="113" w:type="dxa"/>
              <w:left w:w="113" w:type="dxa"/>
              <w:bottom w:w="113" w:type="dxa"/>
              <w:right w:w="113" w:type="dxa"/>
            </w:tcMar>
            <w:hideMark/>
          </w:tcPr>
          <w:p w14:paraId="0BB94B53"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mhs9</w:t>
            </w:r>
          </w:p>
        </w:tc>
        <w:tc>
          <w:tcPr>
            <w:tcW w:w="0" w:type="auto"/>
            <w:shd w:val="clear" w:color="auto" w:fill="F2F2F2"/>
            <w:tcMar>
              <w:top w:w="113" w:type="dxa"/>
              <w:left w:w="113" w:type="dxa"/>
              <w:bottom w:w="113" w:type="dxa"/>
              <w:right w:w="113" w:type="dxa"/>
            </w:tcMar>
            <w:hideMark/>
          </w:tcPr>
          <w:p w14:paraId="5E8B7642"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4.97</w:t>
            </w:r>
          </w:p>
        </w:tc>
        <w:tc>
          <w:tcPr>
            <w:tcW w:w="0" w:type="auto"/>
            <w:shd w:val="clear" w:color="auto" w:fill="F2F2F2"/>
            <w:tcMar>
              <w:top w:w="113" w:type="dxa"/>
              <w:left w:w="113" w:type="dxa"/>
              <w:bottom w:w="113" w:type="dxa"/>
              <w:right w:w="113" w:type="dxa"/>
            </w:tcMar>
            <w:hideMark/>
          </w:tcPr>
          <w:p w14:paraId="2744AA47"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1.65</w:t>
            </w:r>
          </w:p>
        </w:tc>
        <w:tc>
          <w:tcPr>
            <w:tcW w:w="0" w:type="auto"/>
            <w:shd w:val="clear" w:color="auto" w:fill="F2F2F2"/>
            <w:tcMar>
              <w:top w:w="113" w:type="dxa"/>
              <w:left w:w="113" w:type="dxa"/>
              <w:bottom w:w="113" w:type="dxa"/>
              <w:right w:w="113" w:type="dxa"/>
            </w:tcMar>
            <w:hideMark/>
          </w:tcPr>
          <w:p w14:paraId="104539A4"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-0.65</w:t>
            </w:r>
          </w:p>
        </w:tc>
        <w:tc>
          <w:tcPr>
            <w:tcW w:w="0" w:type="auto"/>
            <w:shd w:val="clear" w:color="auto" w:fill="F2F2F2"/>
            <w:tcMar>
              <w:top w:w="113" w:type="dxa"/>
              <w:left w:w="113" w:type="dxa"/>
              <w:bottom w:w="113" w:type="dxa"/>
              <w:right w:w="113" w:type="dxa"/>
            </w:tcMar>
            <w:hideMark/>
          </w:tcPr>
          <w:p w14:paraId="4AC105DE"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-0.19</w:t>
            </w:r>
          </w:p>
        </w:tc>
      </w:tr>
      <w:tr w:rsidR="00B37391" w14:paraId="107CB0BF" w14:textId="77777777" w:rsidTr="00B37391">
        <w:tc>
          <w:tcPr>
            <w:tcW w:w="0" w:type="auto"/>
            <w:tcMar>
              <w:top w:w="113" w:type="dxa"/>
              <w:left w:w="113" w:type="dxa"/>
              <w:bottom w:w="113" w:type="dxa"/>
              <w:right w:w="113" w:type="dxa"/>
            </w:tcMar>
          </w:tcPr>
          <w:p w14:paraId="43EAF98B" w14:textId="77777777" w:rsidR="00B37391" w:rsidRDefault="00B37391">
            <w:pPr>
              <w:spacing w:after="0" w:line="240" w:lineRule="auto"/>
              <w:rPr>
                <w:rFonts w:ascii="Arial" w:eastAsia="Times New Roman" w:hAnsi="Arial" w:cs="Times New Roman"/>
                <w:sz w:val="14"/>
                <w:szCs w:val="14"/>
              </w:rPr>
            </w:pPr>
          </w:p>
        </w:tc>
        <w:tc>
          <w:tcPr>
            <w:tcW w:w="0" w:type="auto"/>
            <w:tcMar>
              <w:top w:w="113" w:type="dxa"/>
              <w:left w:w="113" w:type="dxa"/>
              <w:bottom w:w="113" w:type="dxa"/>
              <w:right w:w="113" w:type="dxa"/>
            </w:tcMar>
            <w:hideMark/>
          </w:tcPr>
          <w:p w14:paraId="28742270"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mhs11</w:t>
            </w:r>
          </w:p>
        </w:tc>
        <w:tc>
          <w:tcPr>
            <w:tcW w:w="0" w:type="auto"/>
            <w:tcMar>
              <w:top w:w="113" w:type="dxa"/>
              <w:left w:w="113" w:type="dxa"/>
              <w:bottom w:w="113" w:type="dxa"/>
              <w:right w:w="113" w:type="dxa"/>
            </w:tcMar>
            <w:hideMark/>
          </w:tcPr>
          <w:p w14:paraId="0A59ED78"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4.59</w:t>
            </w:r>
          </w:p>
        </w:tc>
        <w:tc>
          <w:tcPr>
            <w:tcW w:w="0" w:type="auto"/>
            <w:tcMar>
              <w:top w:w="113" w:type="dxa"/>
              <w:left w:w="113" w:type="dxa"/>
              <w:bottom w:w="113" w:type="dxa"/>
              <w:right w:w="113" w:type="dxa"/>
            </w:tcMar>
            <w:hideMark/>
          </w:tcPr>
          <w:p w14:paraId="36F7D2B6"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1.78</w:t>
            </w:r>
          </w:p>
        </w:tc>
        <w:tc>
          <w:tcPr>
            <w:tcW w:w="0" w:type="auto"/>
            <w:tcMar>
              <w:top w:w="113" w:type="dxa"/>
              <w:left w:w="113" w:type="dxa"/>
              <w:bottom w:w="113" w:type="dxa"/>
              <w:right w:w="113" w:type="dxa"/>
            </w:tcMar>
            <w:hideMark/>
          </w:tcPr>
          <w:p w14:paraId="5C5B59D8"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-0.36</w:t>
            </w:r>
          </w:p>
        </w:tc>
        <w:tc>
          <w:tcPr>
            <w:tcW w:w="0" w:type="auto"/>
            <w:tcMar>
              <w:top w:w="113" w:type="dxa"/>
              <w:left w:w="113" w:type="dxa"/>
              <w:bottom w:w="113" w:type="dxa"/>
              <w:right w:w="113" w:type="dxa"/>
            </w:tcMar>
            <w:hideMark/>
          </w:tcPr>
          <w:p w14:paraId="3792A97B"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-0.78</w:t>
            </w:r>
          </w:p>
        </w:tc>
      </w:tr>
      <w:tr w:rsidR="00B37391" w14:paraId="73EB892F" w14:textId="77777777" w:rsidTr="00B37391">
        <w:tc>
          <w:tcPr>
            <w:tcW w:w="0" w:type="auto"/>
            <w:tcBorders>
              <w:top w:val="nil"/>
              <w:left w:val="nil"/>
              <w:bottom w:val="single" w:sz="4" w:space="0" w:color="auto"/>
              <w:right w:val="nil"/>
            </w:tcBorders>
            <w:shd w:val="clear" w:color="auto" w:fill="F2F2F2"/>
            <w:tcMar>
              <w:top w:w="113" w:type="dxa"/>
              <w:left w:w="113" w:type="dxa"/>
              <w:bottom w:w="113" w:type="dxa"/>
              <w:right w:w="113" w:type="dxa"/>
            </w:tcMar>
          </w:tcPr>
          <w:p w14:paraId="1A9559CB" w14:textId="77777777" w:rsidR="00B37391" w:rsidRDefault="00B37391">
            <w:pPr>
              <w:spacing w:after="0" w:line="240" w:lineRule="auto"/>
              <w:rPr>
                <w:rFonts w:ascii="Arial" w:eastAsia="Times New Roman" w:hAnsi="Arial" w:cs="Times New Roman"/>
                <w:sz w:val="14"/>
                <w:szCs w:val="14"/>
              </w:rPr>
            </w:pPr>
          </w:p>
        </w:tc>
        <w:tc>
          <w:tcPr>
            <w:tcW w:w="0" w:type="auto"/>
            <w:tcBorders>
              <w:top w:val="nil"/>
              <w:left w:val="nil"/>
              <w:bottom w:val="single" w:sz="4" w:space="0" w:color="auto"/>
              <w:right w:val="nil"/>
            </w:tcBorders>
            <w:shd w:val="clear" w:color="auto" w:fill="F2F2F2"/>
            <w:tcMar>
              <w:top w:w="113" w:type="dxa"/>
              <w:left w:w="113" w:type="dxa"/>
              <w:bottom w:w="113" w:type="dxa"/>
              <w:right w:w="113" w:type="dxa"/>
            </w:tcMar>
            <w:hideMark/>
          </w:tcPr>
          <w:p w14:paraId="6EA28261"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mhs13</w:t>
            </w:r>
          </w:p>
        </w:tc>
        <w:tc>
          <w:tcPr>
            <w:tcW w:w="0" w:type="auto"/>
            <w:tcBorders>
              <w:top w:val="nil"/>
              <w:left w:val="nil"/>
              <w:bottom w:val="single" w:sz="4" w:space="0" w:color="auto"/>
              <w:right w:val="nil"/>
            </w:tcBorders>
            <w:shd w:val="clear" w:color="auto" w:fill="F2F2F2"/>
            <w:tcMar>
              <w:top w:w="113" w:type="dxa"/>
              <w:left w:w="113" w:type="dxa"/>
              <w:bottom w:w="113" w:type="dxa"/>
              <w:right w:w="113" w:type="dxa"/>
            </w:tcMar>
            <w:hideMark/>
          </w:tcPr>
          <w:p w14:paraId="6B70C7EF"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4.6</w:t>
            </w:r>
          </w:p>
        </w:tc>
        <w:tc>
          <w:tcPr>
            <w:tcW w:w="0" w:type="auto"/>
            <w:tcBorders>
              <w:top w:val="nil"/>
              <w:left w:val="nil"/>
              <w:bottom w:val="single" w:sz="4" w:space="0" w:color="auto"/>
              <w:right w:val="nil"/>
            </w:tcBorders>
            <w:shd w:val="clear" w:color="auto" w:fill="F2F2F2"/>
            <w:tcMar>
              <w:top w:w="113" w:type="dxa"/>
              <w:left w:w="113" w:type="dxa"/>
              <w:bottom w:w="113" w:type="dxa"/>
              <w:right w:w="113" w:type="dxa"/>
            </w:tcMar>
            <w:hideMark/>
          </w:tcPr>
          <w:p w14:paraId="60B31009"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1.8</w:t>
            </w:r>
          </w:p>
        </w:tc>
        <w:tc>
          <w:tcPr>
            <w:tcW w:w="0" w:type="auto"/>
            <w:tcBorders>
              <w:top w:val="nil"/>
              <w:left w:val="nil"/>
              <w:bottom w:val="single" w:sz="4" w:space="0" w:color="auto"/>
              <w:right w:val="nil"/>
            </w:tcBorders>
            <w:shd w:val="clear" w:color="auto" w:fill="F2F2F2"/>
            <w:tcMar>
              <w:top w:w="113" w:type="dxa"/>
              <w:left w:w="113" w:type="dxa"/>
              <w:bottom w:w="113" w:type="dxa"/>
              <w:right w:w="113" w:type="dxa"/>
            </w:tcMar>
            <w:hideMark/>
          </w:tcPr>
          <w:p w14:paraId="507B1EFB" w14:textId="77777777" w:rsidR="00B37391" w:rsidRDefault="00B37391">
            <w:pPr>
              <w:spacing w:after="0" w:line="240" w:lineRule="auto"/>
              <w:jc w:val="center"/>
              <w:rPr>
                <w:rFonts w:ascii="Arial" w:eastAsia="Times New Roman" w:hAnsi="Arial" w:cs="Times New Roman"/>
                <w:sz w:val="14"/>
                <w:szCs w:val="14"/>
              </w:rPr>
            </w:pPr>
            <w:r>
              <w:rPr>
                <w:rFonts w:ascii="Arial" w:hAnsi="Arial" w:cs="Times New Roman"/>
                <w:sz w:val="14"/>
                <w:szCs w:val="14"/>
              </w:rPr>
              <w:t>-0.31</w:t>
            </w:r>
          </w:p>
        </w:tc>
        <w:tc>
          <w:tcPr>
            <w:tcW w:w="0" w:type="auto"/>
            <w:tcBorders>
              <w:top w:val="nil"/>
              <w:left w:val="nil"/>
              <w:bottom w:val="single" w:sz="4" w:space="0" w:color="auto"/>
              <w:right w:val="nil"/>
            </w:tcBorders>
            <w:shd w:val="clear" w:color="auto" w:fill="F2F2F2"/>
            <w:tcMar>
              <w:top w:w="113" w:type="dxa"/>
              <w:left w:w="113" w:type="dxa"/>
              <w:bottom w:w="113" w:type="dxa"/>
              <w:right w:w="113" w:type="dxa"/>
            </w:tcMar>
            <w:hideMark/>
          </w:tcPr>
          <w:p w14:paraId="1E606ABD"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-0.82</w:t>
            </w:r>
          </w:p>
        </w:tc>
      </w:tr>
    </w:tbl>
    <w:p w14:paraId="07949EE1" w14:textId="35D4150C" w:rsidR="00872097" w:rsidRPr="007D6E46" w:rsidRDefault="00872097" w:rsidP="00872097"/>
    <w:p w14:paraId="0F2453D6" w14:textId="4AAD88F9" w:rsidR="003D4B85" w:rsidRPr="007D6E46" w:rsidRDefault="003D4B85" w:rsidP="003D4B85">
      <w:pPr>
        <w:keepNext/>
        <w:jc w:val="center"/>
      </w:pPr>
    </w:p>
    <w:p w14:paraId="1F61F93A" w14:textId="5A33B204" w:rsidR="003C0FCA" w:rsidRPr="007D6E46" w:rsidRDefault="003C0FCA" w:rsidP="00B37391">
      <w:pPr>
        <w:rPr>
          <w:rFonts w:ascii="Times New Roman" w:hAnsi="Times New Roman" w:cs="Times New Roman"/>
          <w:sz w:val="24"/>
          <w:szCs w:val="24"/>
        </w:rPr>
      </w:pPr>
      <w:r w:rsidRPr="007D6E46">
        <w:rPr>
          <w:rFonts w:ascii="Times New Roman" w:hAnsi="Times New Roman" w:cs="Times New Roman"/>
          <w:smallCaps/>
          <w:sz w:val="24"/>
          <w:szCs w:val="24"/>
        </w:rPr>
        <w:t>Figure</w:t>
      </w:r>
      <w:r w:rsidRPr="007D6E46">
        <w:rPr>
          <w:rFonts w:ascii="Times New Roman" w:hAnsi="Times New Roman" w:cs="Times New Roman"/>
          <w:sz w:val="24"/>
          <w:szCs w:val="24"/>
        </w:rPr>
        <w:t xml:space="preserve"> 24</w:t>
      </w:r>
      <w:r w:rsidR="00B37391">
        <w:rPr>
          <w:rFonts w:ascii="Times New Roman" w:hAnsi="Times New Roman" w:cs="Times New Roman"/>
          <w:sz w:val="24"/>
          <w:szCs w:val="24"/>
        </w:rPr>
        <w:t xml:space="preserve"> </w:t>
      </w:r>
      <w:r w:rsidRPr="007D6E46">
        <w:rPr>
          <w:rFonts w:ascii="Times New Roman" w:hAnsi="Times New Roman" w:cs="Times New Roman"/>
          <w:i/>
          <w:iCs/>
          <w:sz w:val="24"/>
          <w:szCs w:val="24"/>
          <w:lang w:val="en-GB"/>
        </w:rPr>
        <w:t>Histograms of modern homosexuality scale items used in study 2</w:t>
      </w:r>
    </w:p>
    <w:p w14:paraId="62F740BA" w14:textId="3D324832" w:rsidR="003C0FCA" w:rsidRPr="007D6E46" w:rsidRDefault="003C0FCA" w:rsidP="00B37391">
      <w:pPr>
        <w:rPr>
          <w:rFonts w:ascii="Times New Roman" w:hAnsi="Times New Roman" w:cs="Times New Roman"/>
          <w:i/>
          <w:iCs/>
          <w:sz w:val="24"/>
          <w:szCs w:val="24"/>
          <w:highlight w:val="yellow"/>
        </w:rPr>
      </w:pPr>
      <w:r w:rsidRPr="007D6E46">
        <w:rPr>
          <w:rFonts w:ascii="Times New Roman" w:hAnsi="Times New Roman" w:cs="Times New Roman"/>
          <w:smallCaps/>
          <w:sz w:val="24"/>
          <w:szCs w:val="24"/>
        </w:rPr>
        <w:t>Figure</w:t>
      </w:r>
      <w:r w:rsidRPr="007D6E46">
        <w:rPr>
          <w:rFonts w:ascii="Times New Roman" w:hAnsi="Times New Roman" w:cs="Times New Roman"/>
          <w:sz w:val="24"/>
          <w:szCs w:val="24"/>
        </w:rPr>
        <w:t xml:space="preserve"> 25</w:t>
      </w:r>
      <w:r w:rsidR="00B37391">
        <w:rPr>
          <w:rFonts w:ascii="Times New Roman" w:hAnsi="Times New Roman" w:cs="Times New Roman"/>
          <w:sz w:val="24"/>
          <w:szCs w:val="24"/>
        </w:rPr>
        <w:t xml:space="preserve"> </w:t>
      </w:r>
      <w:r w:rsidRPr="007D6E46">
        <w:rPr>
          <w:rFonts w:ascii="Times New Roman" w:hAnsi="Times New Roman" w:cs="Times New Roman"/>
          <w:sz w:val="24"/>
          <w:szCs w:val="24"/>
        </w:rPr>
        <w:t xml:space="preserve">Modern homonegativity measurement </w:t>
      </w:r>
      <w:proofErr w:type="gramStart"/>
      <w:r w:rsidRPr="007D6E46">
        <w:rPr>
          <w:rFonts w:ascii="Times New Roman" w:hAnsi="Times New Roman" w:cs="Times New Roman"/>
          <w:sz w:val="24"/>
          <w:szCs w:val="24"/>
        </w:rPr>
        <w:t>model</w:t>
      </w:r>
      <w:proofErr w:type="gramEnd"/>
    </w:p>
    <w:p w14:paraId="427B07DF" w14:textId="77777777" w:rsidR="003C0FCA" w:rsidRPr="007D6E46" w:rsidRDefault="003C0FCA" w:rsidP="003C0FCA">
      <w:pPr>
        <w:pStyle w:val="Caption"/>
        <w:rPr>
          <w:rFonts w:ascii="Times New Roman" w:hAnsi="Times New Roman" w:cs="Times New Roman"/>
          <w:i w:val="0"/>
          <w:iCs w:val="0"/>
          <w:color w:val="auto"/>
          <w:sz w:val="24"/>
          <w:szCs w:val="24"/>
          <w:highlight w:val="yellow"/>
        </w:rPr>
      </w:pPr>
    </w:p>
    <w:p w14:paraId="0A9CB3EE" w14:textId="1E5DC6C4" w:rsidR="00872097" w:rsidRPr="00D62C67" w:rsidRDefault="00872097" w:rsidP="00B37391">
      <w:pPr>
        <w:pStyle w:val="Caption"/>
        <w:keepNext/>
        <w:rPr>
          <w:rFonts w:ascii="Times New Roman" w:hAnsi="Times New Roman" w:cs="Times New Roman"/>
          <w:color w:val="auto"/>
          <w:sz w:val="24"/>
          <w:szCs w:val="24"/>
          <w:lang w:val="en-GB"/>
        </w:rPr>
      </w:pPr>
      <w:r w:rsidRPr="00D62C67">
        <w:rPr>
          <w:rFonts w:ascii="Times New Roman" w:hAnsi="Times New Roman" w:cs="Times New Roman"/>
          <w:i w:val="0"/>
          <w:smallCaps/>
          <w:color w:val="auto"/>
          <w:sz w:val="24"/>
          <w:szCs w:val="24"/>
          <w:lang w:val="en-GB"/>
        </w:rPr>
        <w:t xml:space="preserve">Table </w:t>
      </w:r>
      <w:r w:rsidR="00F23BEE" w:rsidRPr="00D62C67">
        <w:rPr>
          <w:rFonts w:ascii="Times New Roman" w:hAnsi="Times New Roman" w:cs="Times New Roman"/>
          <w:i w:val="0"/>
          <w:smallCaps/>
          <w:color w:val="auto"/>
          <w:sz w:val="24"/>
          <w:szCs w:val="24"/>
          <w:lang w:val="en-GB"/>
        </w:rPr>
        <w:t>27</w:t>
      </w:r>
      <w:r w:rsidR="00B37391">
        <w:rPr>
          <w:rFonts w:ascii="Times New Roman" w:hAnsi="Times New Roman" w:cs="Times New Roman"/>
          <w:i w:val="0"/>
          <w:smallCaps/>
          <w:color w:val="auto"/>
          <w:sz w:val="24"/>
          <w:szCs w:val="24"/>
          <w:lang w:val="en-GB"/>
        </w:rPr>
        <w:t xml:space="preserve"> </w:t>
      </w:r>
      <w:r w:rsidR="00F23BEE" w:rsidRPr="007D6E46">
        <w:rPr>
          <w:rFonts w:ascii="Times New Roman" w:hAnsi="Times New Roman" w:cs="Times New Roman"/>
          <w:color w:val="auto"/>
          <w:sz w:val="24"/>
          <w:szCs w:val="24"/>
          <w:lang w:val="en-GB"/>
        </w:rPr>
        <w:t xml:space="preserve">Goodness of fit statistics for Modern Homonegativity scale. </w:t>
      </w:r>
      <w:proofErr w:type="gramStart"/>
      <w:r w:rsidR="00F23BEE" w:rsidRPr="007D6E46">
        <w:rPr>
          <w:rFonts w:ascii="Times New Roman" w:hAnsi="Times New Roman" w:cs="Times New Roman"/>
          <w:color w:val="auto"/>
          <w:sz w:val="24"/>
          <w:szCs w:val="24"/>
          <w:lang w:val="en-GB"/>
        </w:rPr>
        <w:t>mhs</w:t>
      </w:r>
      <w:proofErr w:type="gramEnd"/>
      <w:r w:rsidR="00F23BEE" w:rsidRPr="007D6E46">
        <w:rPr>
          <w:rFonts w:ascii="Times New Roman" w:hAnsi="Times New Roman" w:cs="Times New Roman"/>
          <w:color w:val="auto"/>
          <w:sz w:val="24"/>
          <w:szCs w:val="24"/>
          <w:lang w:val="en-GB"/>
        </w:rPr>
        <w:t xml:space="preserve"> = modern homonegativity scale</w:t>
      </w:r>
    </w:p>
    <w:tbl>
      <w:tblPr>
        <w:tblStyle w:val="GridTableLight"/>
        <w:tblW w:w="0" w:type="auto"/>
        <w:tblLook w:val="04A0" w:firstRow="1" w:lastRow="0" w:firstColumn="1" w:lastColumn="0" w:noHBand="0" w:noVBand="1"/>
      </w:tblPr>
      <w:tblGrid>
        <w:gridCol w:w="3974"/>
        <w:gridCol w:w="1867"/>
      </w:tblGrid>
      <w:tr w:rsidR="00B37391" w14:paraId="108CCE2D"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00043F"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 χ2 (df)</w:t>
            </w:r>
            <w:r>
              <w:rPr>
                <w:rFonts w:ascii="Arial" w:hAnsi="Arial" w:cs="Times New Roman"/>
                <w:sz w:val="14"/>
                <w:szCs w:val="14"/>
                <w:lang w:val="en-GB"/>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FE90F"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7.613* (2)</w:t>
            </w:r>
          </w:p>
        </w:tc>
      </w:tr>
      <w:tr w:rsidR="00B37391" w14:paraId="160D97ED"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E5337" w14:textId="77777777" w:rsidR="00B37391" w:rsidRDefault="00B37391">
            <w:pPr>
              <w:spacing w:after="0" w:line="360" w:lineRule="auto"/>
              <w:rPr>
                <w:rFonts w:ascii="Arial" w:hAnsi="Arial" w:cs="Times New Roman"/>
                <w:b/>
                <w:sz w:val="14"/>
                <w:szCs w:val="14"/>
                <w:lang w:val="en-GB"/>
              </w:rPr>
            </w:pPr>
            <w:r>
              <w:rPr>
                <w:rFonts w:ascii="Arial" w:hAnsi="Arial" w:cs="Times New Roman"/>
                <w:b/>
                <w:sz w:val="14"/>
                <w:szCs w:val="14"/>
                <w:lang w:val="en-GB"/>
              </w:rPr>
              <w:t>Scaling correction factor for the Yuan-Bentler correction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5B27AA"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2.186</w:t>
            </w:r>
          </w:p>
        </w:tc>
      </w:tr>
      <w:tr w:rsidR="00B37391" w14:paraId="1C7B8B04"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8A199E"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w:t>
            </w:r>
            <w:r>
              <w:rPr>
                <w:rFonts w:ascii="Arial" w:hAnsi="Arial" w:cs="Times New Roman"/>
                <w:sz w:val="14"/>
                <w:szCs w:val="14"/>
                <w:lang w:val="en-GB"/>
              </w:rPr>
              <w:t xml:space="preserve"> </w:t>
            </w:r>
            <w:r>
              <w:rPr>
                <w:rFonts w:ascii="Arial" w:hAnsi="Arial" w:cs="Times New Roman"/>
                <w:b/>
                <w:sz w:val="14"/>
                <w:szCs w:val="14"/>
                <w:lang w:val="en-GB"/>
              </w:rPr>
              <w:t>CFI</w:t>
            </w:r>
            <w:r>
              <w:rPr>
                <w:rFonts w:ascii="Arial" w:hAnsi="Arial" w:cs="Times New Roman"/>
                <w:sz w:val="14"/>
                <w:szCs w:val="14"/>
                <w:lang w:val="en-GB"/>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0596EB"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0.996</w:t>
            </w:r>
          </w:p>
        </w:tc>
      </w:tr>
      <w:tr w:rsidR="00B37391" w14:paraId="4549AC4D"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0E388"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 TLI:</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75B265"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0.987</w:t>
            </w:r>
          </w:p>
        </w:tc>
      </w:tr>
      <w:tr w:rsidR="00B37391" w14:paraId="5AC3DBDE"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63D71F"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 RMSEA (P-value) 90 % CI</w:t>
            </w:r>
            <w:r>
              <w:rPr>
                <w:rFonts w:ascii="Arial" w:hAnsi="Arial" w:cs="Times New Roman"/>
                <w:sz w:val="14"/>
                <w:szCs w:val="14"/>
                <w:lang w:val="en-GB"/>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08F3D"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0.084 (0.308) 0.027  0.150</w:t>
            </w:r>
          </w:p>
        </w:tc>
      </w:tr>
      <w:tr w:rsidR="00B37391" w14:paraId="3138976C"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6C325"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SRMR</w:t>
            </w:r>
            <w:r>
              <w:rPr>
                <w:rFonts w:ascii="Arial" w:hAnsi="Arial" w:cs="Times New Roman"/>
                <w:sz w:val="14"/>
                <w:szCs w:val="14"/>
                <w:lang w:val="en-GB"/>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920B6"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0.009</w:t>
            </w:r>
          </w:p>
        </w:tc>
      </w:tr>
      <w:tr w:rsidR="00B37391" w14:paraId="5CE9E5B0"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15D1A4" w14:textId="77777777" w:rsidR="00B37391" w:rsidRDefault="00B37391">
            <w:pPr>
              <w:spacing w:after="0" w:line="360" w:lineRule="auto"/>
              <w:rPr>
                <w:rFonts w:ascii="Arial" w:hAnsi="Arial" w:cs="Times New Roman"/>
                <w:sz w:val="14"/>
                <w:szCs w:val="14"/>
                <w:lang w:val="en-GB"/>
              </w:rPr>
            </w:pPr>
            <w:r>
              <w:rPr>
                <w:rFonts w:ascii="Arial" w:hAnsi="Arial" w:cs="Times New Roman"/>
                <w:b/>
                <w:bCs/>
                <w:sz w:val="14"/>
                <w:szCs w:val="14"/>
                <w:lang w:val="en-GB"/>
              </w:rPr>
              <w:t xml:space="preserve">McDonald’s omega (ω) </w:t>
            </w:r>
            <w:r>
              <w:rPr>
                <w:rFonts w:ascii="Arial" w:hAnsi="Arial" w:cs="Times New Roman"/>
                <w:b/>
                <w:bCs/>
                <w:sz w:val="14"/>
                <w:szCs w:val="14"/>
                <w:vertAlign w:val="subscript"/>
                <w:lang w:val="en-GB"/>
              </w:rPr>
              <w:t>total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185E63"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0.93</w:t>
            </w:r>
          </w:p>
        </w:tc>
      </w:tr>
      <w:tr w:rsidR="00B37391" w14:paraId="71C3C39B"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D7618" w14:textId="77777777" w:rsidR="00B37391" w:rsidRDefault="00B37391">
            <w:pPr>
              <w:spacing w:after="0" w:line="360" w:lineRule="auto"/>
              <w:rPr>
                <w:rFonts w:ascii="Arial" w:hAnsi="Arial" w:cs="Times New Roman"/>
                <w:sz w:val="14"/>
                <w:szCs w:val="14"/>
                <w:lang w:val="en-GB"/>
              </w:rPr>
            </w:pPr>
            <w:r>
              <w:rPr>
                <w:rFonts w:ascii="Arial" w:hAnsi="Arial" w:cs="Times New Roman"/>
                <w:b/>
                <w:bCs/>
                <w:sz w:val="14"/>
                <w:szCs w:val="14"/>
                <w:lang w:val="en-GB"/>
              </w:rPr>
              <w:t>ω modern homonegativity</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83270"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0.93</w:t>
            </w:r>
          </w:p>
        </w:tc>
      </w:tr>
      <w:tr w:rsidR="00B37391" w14:paraId="2F8D94F5" w14:textId="77777777" w:rsidTr="00B37391">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34181A" w14:textId="77777777" w:rsidR="00B37391" w:rsidRDefault="00B37391">
            <w:pPr>
              <w:spacing w:after="0" w:line="360" w:lineRule="auto"/>
              <w:rPr>
                <w:rFonts w:ascii="Arial" w:hAnsi="Arial" w:cs="Times New Roman"/>
                <w:bCs/>
                <w:sz w:val="14"/>
                <w:szCs w:val="14"/>
                <w:lang w:val="en-GB"/>
              </w:rPr>
            </w:pPr>
            <w:r>
              <w:rPr>
                <w:rFonts w:ascii="Arial" w:hAnsi="Arial" w:cs="Times New Roman"/>
                <w:bCs/>
                <w:sz w:val="14"/>
                <w:szCs w:val="14"/>
                <w:lang w:val="en-GB"/>
              </w:rPr>
              <w:t>All paths are significant at p &lt; 0.001 level.</w:t>
            </w:r>
          </w:p>
        </w:tc>
      </w:tr>
    </w:tbl>
    <w:p w14:paraId="3DDC848C" w14:textId="52A09A33" w:rsidR="00872097" w:rsidRPr="007D6E46" w:rsidRDefault="00872097" w:rsidP="00872097"/>
    <w:p w14:paraId="180F447C" w14:textId="77777777" w:rsidR="00F23BEE" w:rsidRPr="007D6E46" w:rsidRDefault="00F23BEE" w:rsidP="003D4B85">
      <w:pPr>
        <w:pStyle w:val="Heading2"/>
        <w:rPr>
          <w:rFonts w:ascii="Times New Roman" w:hAnsi="Times New Roman"/>
        </w:rPr>
      </w:pPr>
    </w:p>
    <w:p w14:paraId="15275016" w14:textId="020CB95D" w:rsidR="003D4B85" w:rsidRPr="007D6E46" w:rsidRDefault="003D4B85" w:rsidP="00D6483E">
      <w:pPr>
        <w:pStyle w:val="ArtTitre1"/>
        <w:rPr>
          <w:b/>
          <w:color w:val="auto"/>
        </w:rPr>
      </w:pPr>
      <w:r w:rsidRPr="007D6E46">
        <w:rPr>
          <w:b/>
          <w:color w:val="auto"/>
        </w:rPr>
        <w:t>Traditional Beliefs about Gender Roles</w:t>
      </w:r>
    </w:p>
    <w:p w14:paraId="203826EC" w14:textId="77777777" w:rsidR="003D4B85" w:rsidRPr="00D62C67" w:rsidRDefault="003D4B85" w:rsidP="003D4B85"/>
    <w:p w14:paraId="0B97DC2F" w14:textId="6F32AB0D" w:rsidR="00872097" w:rsidRPr="00D62C67" w:rsidRDefault="00872097" w:rsidP="00B37391">
      <w:pPr>
        <w:pStyle w:val="Caption"/>
        <w:keepNext/>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00D071A1" w:rsidRPr="007D6E46">
        <w:rPr>
          <w:rFonts w:ascii="Times New Roman" w:hAnsi="Times New Roman" w:cs="Times New Roman"/>
          <w:i w:val="0"/>
          <w:smallCaps/>
          <w:color w:val="auto"/>
          <w:sz w:val="24"/>
          <w:szCs w:val="24"/>
          <w:lang w:val="en-GB"/>
        </w:rPr>
        <w:t>28</w:t>
      </w:r>
      <w:r w:rsidR="00B37391">
        <w:rPr>
          <w:rFonts w:ascii="Times New Roman" w:hAnsi="Times New Roman" w:cs="Times New Roman"/>
          <w:i w:val="0"/>
          <w:smallCaps/>
          <w:color w:val="auto"/>
          <w:sz w:val="24"/>
          <w:szCs w:val="24"/>
          <w:lang w:val="en-GB"/>
        </w:rPr>
        <w:t xml:space="preserve"> </w:t>
      </w:r>
      <w:r w:rsidR="00D071A1" w:rsidRPr="007D6E46">
        <w:rPr>
          <w:rFonts w:ascii="Times New Roman" w:hAnsi="Times New Roman" w:cs="Times New Roman"/>
          <w:color w:val="auto"/>
          <w:sz w:val="24"/>
          <w:szCs w:val="24"/>
          <w:lang w:val="en-GB"/>
        </w:rPr>
        <w:t xml:space="preserve">Descriptive statistics for </w:t>
      </w:r>
      <w:r w:rsidR="009D15F1">
        <w:rPr>
          <w:rFonts w:ascii="Times New Roman" w:hAnsi="Times New Roman" w:cs="Times New Roman"/>
          <w:color w:val="auto"/>
          <w:sz w:val="24"/>
          <w:szCs w:val="24"/>
          <w:lang w:val="en-GB"/>
        </w:rPr>
        <w:t>t</w:t>
      </w:r>
      <w:r w:rsidR="00D071A1" w:rsidRPr="007D6E46">
        <w:rPr>
          <w:rFonts w:ascii="Times New Roman" w:hAnsi="Times New Roman" w:cs="Times New Roman"/>
          <w:color w:val="auto"/>
          <w:sz w:val="24"/>
          <w:szCs w:val="24"/>
          <w:lang w:val="en-GB"/>
        </w:rPr>
        <w:t>raditional beliefs about gender roles</w:t>
      </w:r>
    </w:p>
    <w:tbl>
      <w:tblPr>
        <w:tblW w:w="0" w:type="auto"/>
        <w:tblLook w:val="04A0" w:firstRow="1" w:lastRow="0" w:firstColumn="1" w:lastColumn="0" w:noHBand="0" w:noVBand="1"/>
      </w:tblPr>
      <w:tblGrid>
        <w:gridCol w:w="6056"/>
        <w:gridCol w:w="1199"/>
        <w:gridCol w:w="577"/>
        <w:gridCol w:w="499"/>
        <w:gridCol w:w="569"/>
        <w:gridCol w:w="732"/>
      </w:tblGrid>
      <w:tr w:rsidR="00B37391" w14:paraId="5918A4DC" w14:textId="77777777" w:rsidTr="00B37391">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13A78F8E" w14:textId="77777777" w:rsidR="00B37391" w:rsidRDefault="00B37391">
            <w:pPr>
              <w:spacing w:after="0" w:line="240" w:lineRule="auto"/>
              <w:rPr>
                <w:rFonts w:ascii="Arial" w:eastAsia="Times New Roman" w:hAnsi="Arial" w:cs="Times New Roman"/>
                <w:i/>
                <w:iCs/>
                <w:sz w:val="14"/>
                <w:szCs w:val="14"/>
              </w:rPr>
            </w:pPr>
            <w:r>
              <w:rPr>
                <w:rFonts w:ascii="Arial" w:eastAsia="Times New Roman" w:hAnsi="Arial" w:cs="Times New Roman"/>
                <w:i/>
                <w:iCs/>
                <w:sz w:val="14"/>
                <w:szCs w:val="14"/>
                <w:lang w:val="en-GB"/>
              </w:rPr>
              <w:t>Item wording</w:t>
            </w:r>
          </w:p>
        </w:tc>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1E3AFED9" w14:textId="77777777" w:rsidR="00B37391" w:rsidRDefault="00B37391">
            <w:pPr>
              <w:spacing w:after="0" w:line="240" w:lineRule="auto"/>
              <w:jc w:val="center"/>
              <w:rPr>
                <w:rFonts w:ascii="Arial" w:eastAsia="Times New Roman" w:hAnsi="Arial" w:cs="Times New Roman"/>
                <w:i/>
                <w:iCs/>
                <w:sz w:val="14"/>
                <w:szCs w:val="14"/>
              </w:rPr>
            </w:pPr>
            <w:r>
              <w:rPr>
                <w:rFonts w:ascii="Arial" w:eastAsia="Times New Roman" w:hAnsi="Arial" w:cs="Times New Roman"/>
                <w:i/>
                <w:iCs/>
                <w:sz w:val="14"/>
                <w:szCs w:val="14"/>
                <w:lang w:val="en-GB"/>
              </w:rPr>
              <w:t>Variable abbreviation</w:t>
            </w:r>
          </w:p>
        </w:tc>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584F9084" w14:textId="77777777" w:rsidR="00B37391" w:rsidRDefault="00B37391">
            <w:pPr>
              <w:spacing w:after="0" w:line="240" w:lineRule="auto"/>
              <w:jc w:val="center"/>
              <w:rPr>
                <w:rFonts w:ascii="Arial" w:eastAsia="Times New Roman" w:hAnsi="Arial" w:cs="Times New Roman"/>
                <w:i/>
                <w:iCs/>
                <w:sz w:val="14"/>
                <w:szCs w:val="14"/>
              </w:rPr>
            </w:pPr>
            <w:r>
              <w:rPr>
                <w:rFonts w:ascii="Arial" w:eastAsia="Times New Roman" w:hAnsi="Arial" w:cs="Times New Roman"/>
                <w:i/>
                <w:iCs/>
                <w:sz w:val="14"/>
                <w:szCs w:val="14"/>
              </w:rPr>
              <w:t>Mean</w:t>
            </w:r>
          </w:p>
        </w:tc>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7F67EEF1" w14:textId="77777777" w:rsidR="00B37391" w:rsidRDefault="00B37391">
            <w:pPr>
              <w:spacing w:after="0" w:line="240" w:lineRule="auto"/>
              <w:jc w:val="center"/>
              <w:rPr>
                <w:rFonts w:ascii="Arial" w:eastAsia="Times New Roman" w:hAnsi="Arial" w:cs="Times New Roman"/>
                <w:i/>
                <w:iCs/>
                <w:sz w:val="14"/>
                <w:szCs w:val="14"/>
              </w:rPr>
            </w:pPr>
            <w:r>
              <w:rPr>
                <w:rFonts w:ascii="Arial" w:eastAsia="Times New Roman" w:hAnsi="Arial" w:cs="Times New Roman"/>
                <w:i/>
                <w:iCs/>
                <w:sz w:val="14"/>
                <w:szCs w:val="14"/>
              </w:rPr>
              <w:t>SD</w:t>
            </w:r>
          </w:p>
        </w:tc>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51468F55" w14:textId="77777777" w:rsidR="00B37391" w:rsidRDefault="00B37391">
            <w:pPr>
              <w:spacing w:after="0" w:line="240" w:lineRule="auto"/>
              <w:jc w:val="center"/>
              <w:rPr>
                <w:rFonts w:ascii="Arial" w:eastAsia="Times New Roman" w:hAnsi="Arial" w:cs="Times New Roman"/>
                <w:i/>
                <w:iCs/>
                <w:sz w:val="14"/>
                <w:szCs w:val="14"/>
              </w:rPr>
            </w:pPr>
            <w:r>
              <w:rPr>
                <w:rFonts w:ascii="Arial" w:eastAsia="Times New Roman" w:hAnsi="Arial" w:cs="Times New Roman"/>
                <w:i/>
                <w:iCs/>
                <w:sz w:val="14"/>
                <w:szCs w:val="14"/>
              </w:rPr>
              <w:t>Skew</w:t>
            </w:r>
          </w:p>
        </w:tc>
        <w:tc>
          <w:tcPr>
            <w:tcW w:w="0" w:type="auto"/>
            <w:tcBorders>
              <w:top w:val="single" w:sz="4" w:space="0" w:color="auto"/>
              <w:left w:val="nil"/>
              <w:bottom w:val="single" w:sz="4" w:space="0" w:color="auto"/>
              <w:right w:val="nil"/>
            </w:tcBorders>
            <w:tcMar>
              <w:top w:w="113" w:type="dxa"/>
              <w:left w:w="113" w:type="dxa"/>
              <w:bottom w:w="113" w:type="dxa"/>
              <w:right w:w="113" w:type="dxa"/>
            </w:tcMar>
            <w:vAlign w:val="center"/>
            <w:hideMark/>
          </w:tcPr>
          <w:p w14:paraId="1AF58C6B" w14:textId="77777777" w:rsidR="00B37391" w:rsidRDefault="00B37391">
            <w:pPr>
              <w:spacing w:after="0" w:line="240" w:lineRule="auto"/>
              <w:jc w:val="center"/>
              <w:rPr>
                <w:rFonts w:ascii="Arial" w:eastAsia="Times New Roman" w:hAnsi="Arial" w:cs="Times New Roman"/>
                <w:i/>
                <w:iCs/>
                <w:sz w:val="14"/>
                <w:szCs w:val="14"/>
              </w:rPr>
            </w:pPr>
            <w:r>
              <w:rPr>
                <w:rFonts w:ascii="Arial" w:eastAsia="Times New Roman" w:hAnsi="Arial" w:cs="Times New Roman"/>
                <w:i/>
                <w:iCs/>
                <w:sz w:val="14"/>
                <w:szCs w:val="14"/>
              </w:rPr>
              <w:t>Kurtosis</w:t>
            </w:r>
          </w:p>
        </w:tc>
      </w:tr>
      <w:tr w:rsidR="00B37391" w14:paraId="24B1F1DE" w14:textId="77777777" w:rsidTr="00B37391">
        <w:tc>
          <w:tcPr>
            <w:tcW w:w="0" w:type="auto"/>
            <w:tcBorders>
              <w:top w:val="single" w:sz="4" w:space="0" w:color="auto"/>
              <w:left w:val="nil"/>
              <w:bottom w:val="nil"/>
              <w:right w:val="nil"/>
            </w:tcBorders>
            <w:tcMar>
              <w:top w:w="113" w:type="dxa"/>
              <w:left w:w="113" w:type="dxa"/>
              <w:bottom w:w="113" w:type="dxa"/>
              <w:right w:w="113" w:type="dxa"/>
            </w:tcMar>
            <w:hideMark/>
          </w:tcPr>
          <w:p w14:paraId="21796A69" w14:textId="77777777" w:rsidR="00B37391" w:rsidRDefault="00B37391">
            <w:pPr>
              <w:spacing w:after="0" w:line="240" w:lineRule="auto"/>
              <w:rPr>
                <w:rFonts w:ascii="Arial" w:eastAsia="Times New Roman" w:hAnsi="Arial" w:cs="Times New Roman"/>
                <w:sz w:val="14"/>
                <w:szCs w:val="14"/>
              </w:rPr>
            </w:pPr>
            <w:r>
              <w:rPr>
                <w:rFonts w:ascii="Arial" w:eastAsia="Times New Roman" w:hAnsi="Arial" w:cs="Times New Roman"/>
                <w:sz w:val="14"/>
                <w:szCs w:val="14"/>
              </w:rPr>
              <w:t>Przed Toba 7 pytan. Przypominamy i bardzo prosimy, bys odpowiadal a} szczerze i w zgodzie ze swoimi przekonaniami. - To wazne by mezczyzni byli mescy, a kobiety kobiece.</w:t>
            </w:r>
          </w:p>
        </w:tc>
        <w:tc>
          <w:tcPr>
            <w:tcW w:w="0" w:type="auto"/>
            <w:tcBorders>
              <w:top w:val="single" w:sz="4" w:space="0" w:color="auto"/>
              <w:left w:val="nil"/>
              <w:bottom w:val="nil"/>
              <w:right w:val="nil"/>
            </w:tcBorders>
            <w:tcMar>
              <w:top w:w="113" w:type="dxa"/>
              <w:left w:w="113" w:type="dxa"/>
              <w:bottom w:w="113" w:type="dxa"/>
              <w:right w:w="113" w:type="dxa"/>
            </w:tcMar>
            <w:hideMark/>
          </w:tcPr>
          <w:p w14:paraId="49F3F37E"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genderrole1</w:t>
            </w:r>
          </w:p>
        </w:tc>
        <w:tc>
          <w:tcPr>
            <w:tcW w:w="0" w:type="auto"/>
            <w:tcBorders>
              <w:top w:val="single" w:sz="4" w:space="0" w:color="auto"/>
              <w:left w:val="nil"/>
              <w:bottom w:val="nil"/>
              <w:right w:val="nil"/>
            </w:tcBorders>
            <w:tcMar>
              <w:top w:w="113" w:type="dxa"/>
              <w:left w:w="113" w:type="dxa"/>
              <w:bottom w:w="113" w:type="dxa"/>
              <w:right w:w="113" w:type="dxa"/>
            </w:tcMar>
            <w:hideMark/>
          </w:tcPr>
          <w:p w14:paraId="2ED10F34"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5.05</w:t>
            </w:r>
          </w:p>
        </w:tc>
        <w:tc>
          <w:tcPr>
            <w:tcW w:w="0" w:type="auto"/>
            <w:tcBorders>
              <w:top w:val="single" w:sz="4" w:space="0" w:color="auto"/>
              <w:left w:val="nil"/>
              <w:bottom w:val="nil"/>
              <w:right w:val="nil"/>
            </w:tcBorders>
            <w:tcMar>
              <w:top w:w="113" w:type="dxa"/>
              <w:left w:w="113" w:type="dxa"/>
              <w:bottom w:w="113" w:type="dxa"/>
              <w:right w:w="113" w:type="dxa"/>
            </w:tcMar>
            <w:hideMark/>
          </w:tcPr>
          <w:p w14:paraId="2540FCFB"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1.47</w:t>
            </w:r>
          </w:p>
        </w:tc>
        <w:tc>
          <w:tcPr>
            <w:tcW w:w="0" w:type="auto"/>
            <w:tcBorders>
              <w:top w:val="single" w:sz="4" w:space="0" w:color="auto"/>
              <w:left w:val="nil"/>
              <w:bottom w:val="nil"/>
              <w:right w:val="nil"/>
            </w:tcBorders>
            <w:tcMar>
              <w:top w:w="113" w:type="dxa"/>
              <w:left w:w="113" w:type="dxa"/>
              <w:bottom w:w="113" w:type="dxa"/>
              <w:right w:w="113" w:type="dxa"/>
            </w:tcMar>
            <w:hideMark/>
          </w:tcPr>
          <w:p w14:paraId="493600C6"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-0.78</w:t>
            </w:r>
          </w:p>
        </w:tc>
        <w:tc>
          <w:tcPr>
            <w:tcW w:w="0" w:type="auto"/>
            <w:tcBorders>
              <w:top w:val="single" w:sz="4" w:space="0" w:color="auto"/>
              <w:left w:val="nil"/>
              <w:bottom w:val="nil"/>
              <w:right w:val="nil"/>
            </w:tcBorders>
            <w:tcMar>
              <w:top w:w="113" w:type="dxa"/>
              <w:left w:w="113" w:type="dxa"/>
              <w:bottom w:w="113" w:type="dxa"/>
              <w:right w:w="113" w:type="dxa"/>
            </w:tcMar>
            <w:hideMark/>
          </w:tcPr>
          <w:p w14:paraId="37C892BB"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0.45</w:t>
            </w:r>
          </w:p>
        </w:tc>
      </w:tr>
      <w:tr w:rsidR="00B37391" w14:paraId="07496859" w14:textId="77777777" w:rsidTr="00B37391">
        <w:tc>
          <w:tcPr>
            <w:tcW w:w="0" w:type="auto"/>
            <w:shd w:val="clear" w:color="auto" w:fill="F2F2F2"/>
            <w:tcMar>
              <w:top w:w="113" w:type="dxa"/>
              <w:left w:w="113" w:type="dxa"/>
              <w:bottom w:w="113" w:type="dxa"/>
              <w:right w:w="113" w:type="dxa"/>
            </w:tcMar>
            <w:hideMark/>
          </w:tcPr>
          <w:p w14:paraId="599894A2" w14:textId="77777777" w:rsidR="00B37391" w:rsidRDefault="00B37391">
            <w:pPr>
              <w:spacing w:after="0" w:line="240" w:lineRule="auto"/>
              <w:rPr>
                <w:rFonts w:ascii="Arial" w:eastAsia="Times New Roman" w:hAnsi="Arial" w:cs="Times New Roman"/>
                <w:sz w:val="14"/>
                <w:szCs w:val="14"/>
              </w:rPr>
            </w:pPr>
            <w:r>
              <w:rPr>
                <w:rFonts w:ascii="Arial" w:eastAsia="Times New Roman" w:hAnsi="Arial" w:cs="Times New Roman"/>
                <w:sz w:val="14"/>
                <w:szCs w:val="14"/>
              </w:rPr>
              <w:t>Przed Toba 7 pytan. Przypominamy i bardzo prosimy, bys odpowiadal a} szczerze i w zgodzie ze swoimi przekonaniami. - Mezczyznie nie przystoi malowanie paznokci nawet bezbarwnym lakierem.</w:t>
            </w:r>
          </w:p>
        </w:tc>
        <w:tc>
          <w:tcPr>
            <w:tcW w:w="0" w:type="auto"/>
            <w:shd w:val="clear" w:color="auto" w:fill="F2F2F2"/>
            <w:tcMar>
              <w:top w:w="113" w:type="dxa"/>
              <w:left w:w="113" w:type="dxa"/>
              <w:bottom w:w="113" w:type="dxa"/>
              <w:right w:w="113" w:type="dxa"/>
            </w:tcMar>
            <w:hideMark/>
          </w:tcPr>
          <w:p w14:paraId="4D8AF387"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genderrole2</w:t>
            </w:r>
          </w:p>
        </w:tc>
        <w:tc>
          <w:tcPr>
            <w:tcW w:w="0" w:type="auto"/>
            <w:shd w:val="clear" w:color="auto" w:fill="F2F2F2"/>
            <w:tcMar>
              <w:top w:w="113" w:type="dxa"/>
              <w:left w:w="113" w:type="dxa"/>
              <w:bottom w:w="113" w:type="dxa"/>
              <w:right w:w="113" w:type="dxa"/>
            </w:tcMar>
            <w:hideMark/>
          </w:tcPr>
          <w:p w14:paraId="66AD525D"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4.84</w:t>
            </w:r>
          </w:p>
        </w:tc>
        <w:tc>
          <w:tcPr>
            <w:tcW w:w="0" w:type="auto"/>
            <w:shd w:val="clear" w:color="auto" w:fill="F2F2F2"/>
            <w:tcMar>
              <w:top w:w="113" w:type="dxa"/>
              <w:left w:w="113" w:type="dxa"/>
              <w:bottom w:w="113" w:type="dxa"/>
              <w:right w:w="113" w:type="dxa"/>
            </w:tcMar>
            <w:hideMark/>
          </w:tcPr>
          <w:p w14:paraId="223DAF33"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1.76</w:t>
            </w:r>
          </w:p>
        </w:tc>
        <w:tc>
          <w:tcPr>
            <w:tcW w:w="0" w:type="auto"/>
            <w:shd w:val="clear" w:color="auto" w:fill="F2F2F2"/>
            <w:tcMar>
              <w:top w:w="113" w:type="dxa"/>
              <w:left w:w="113" w:type="dxa"/>
              <w:bottom w:w="113" w:type="dxa"/>
              <w:right w:w="113" w:type="dxa"/>
            </w:tcMar>
            <w:hideMark/>
          </w:tcPr>
          <w:p w14:paraId="33770335"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-0.51</w:t>
            </w:r>
          </w:p>
        </w:tc>
        <w:tc>
          <w:tcPr>
            <w:tcW w:w="0" w:type="auto"/>
            <w:shd w:val="clear" w:color="auto" w:fill="F2F2F2"/>
            <w:tcMar>
              <w:top w:w="113" w:type="dxa"/>
              <w:left w:w="113" w:type="dxa"/>
              <w:bottom w:w="113" w:type="dxa"/>
              <w:right w:w="113" w:type="dxa"/>
            </w:tcMar>
            <w:hideMark/>
          </w:tcPr>
          <w:p w14:paraId="77C2CD43"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-0.63</w:t>
            </w:r>
          </w:p>
        </w:tc>
      </w:tr>
      <w:tr w:rsidR="00B37391" w14:paraId="3BD5B75C" w14:textId="77777777" w:rsidTr="00B37391">
        <w:tc>
          <w:tcPr>
            <w:tcW w:w="0" w:type="auto"/>
            <w:tcMar>
              <w:top w:w="113" w:type="dxa"/>
              <w:left w:w="113" w:type="dxa"/>
              <w:bottom w:w="113" w:type="dxa"/>
              <w:right w:w="113" w:type="dxa"/>
            </w:tcMar>
            <w:hideMark/>
          </w:tcPr>
          <w:p w14:paraId="2634CC1D" w14:textId="77777777" w:rsidR="00B37391" w:rsidRDefault="00B37391">
            <w:pPr>
              <w:spacing w:after="0" w:line="240" w:lineRule="auto"/>
              <w:rPr>
                <w:rFonts w:ascii="Arial" w:eastAsia="Times New Roman" w:hAnsi="Arial" w:cs="Times New Roman"/>
                <w:sz w:val="14"/>
                <w:szCs w:val="14"/>
              </w:rPr>
            </w:pPr>
            <w:r>
              <w:rPr>
                <w:rFonts w:ascii="Arial" w:eastAsia="Times New Roman" w:hAnsi="Arial" w:cs="Times New Roman"/>
                <w:sz w:val="14"/>
                <w:szCs w:val="14"/>
              </w:rPr>
              <w:t>Przed Toba 7 pytan. Przypominamy i bardzo prosimy, bys odpowiada /a} szczerze i w zgodzie ze swoimi przekonaniami. - Mezczyzni, którzy sa gejami prawdopodobnie nie mieli silnych wzorc</w:t>
            </w:r>
            <w:r>
              <w:rPr>
                <w:rFonts w:ascii="Tahoma" w:eastAsia="Times New Roman" w:hAnsi="Tahoma" w:cs="Tahoma"/>
                <w:sz w:val="14"/>
                <w:szCs w:val="14"/>
              </w:rPr>
              <w:t>�</w:t>
            </w:r>
            <w:r>
              <w:rPr>
                <w:rFonts w:ascii="Arial" w:eastAsia="Times New Roman" w:hAnsi="Arial" w:cs="Times New Roman"/>
                <w:sz w:val="14"/>
                <w:szCs w:val="14"/>
              </w:rPr>
              <w:t>w meskosci w dziecinstwie.</w:t>
            </w:r>
          </w:p>
        </w:tc>
        <w:tc>
          <w:tcPr>
            <w:tcW w:w="0" w:type="auto"/>
            <w:tcMar>
              <w:top w:w="113" w:type="dxa"/>
              <w:left w:w="113" w:type="dxa"/>
              <w:bottom w:w="113" w:type="dxa"/>
              <w:right w:w="113" w:type="dxa"/>
            </w:tcMar>
            <w:hideMark/>
          </w:tcPr>
          <w:p w14:paraId="52874DB3"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genderrole6</w:t>
            </w:r>
          </w:p>
        </w:tc>
        <w:tc>
          <w:tcPr>
            <w:tcW w:w="0" w:type="auto"/>
            <w:tcMar>
              <w:top w:w="113" w:type="dxa"/>
              <w:left w:w="113" w:type="dxa"/>
              <w:bottom w:w="113" w:type="dxa"/>
              <w:right w:w="113" w:type="dxa"/>
            </w:tcMar>
            <w:hideMark/>
          </w:tcPr>
          <w:p w14:paraId="2BBCABB6"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3.49</w:t>
            </w:r>
          </w:p>
        </w:tc>
        <w:tc>
          <w:tcPr>
            <w:tcW w:w="0" w:type="auto"/>
            <w:tcMar>
              <w:top w:w="113" w:type="dxa"/>
              <w:left w:w="113" w:type="dxa"/>
              <w:bottom w:w="113" w:type="dxa"/>
              <w:right w:w="113" w:type="dxa"/>
            </w:tcMar>
            <w:hideMark/>
          </w:tcPr>
          <w:p w14:paraId="00143D3D"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1.67</w:t>
            </w:r>
          </w:p>
        </w:tc>
        <w:tc>
          <w:tcPr>
            <w:tcW w:w="0" w:type="auto"/>
            <w:tcMar>
              <w:top w:w="113" w:type="dxa"/>
              <w:left w:w="113" w:type="dxa"/>
              <w:bottom w:w="113" w:type="dxa"/>
              <w:right w:w="113" w:type="dxa"/>
            </w:tcMar>
            <w:hideMark/>
          </w:tcPr>
          <w:p w14:paraId="237DF1A7"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0.24</w:t>
            </w:r>
          </w:p>
        </w:tc>
        <w:tc>
          <w:tcPr>
            <w:tcW w:w="0" w:type="auto"/>
            <w:tcMar>
              <w:top w:w="113" w:type="dxa"/>
              <w:left w:w="113" w:type="dxa"/>
              <w:bottom w:w="113" w:type="dxa"/>
              <w:right w:w="113" w:type="dxa"/>
            </w:tcMar>
            <w:hideMark/>
          </w:tcPr>
          <w:p w14:paraId="31AC58C1"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-0.67</w:t>
            </w:r>
          </w:p>
        </w:tc>
      </w:tr>
      <w:tr w:rsidR="00B37391" w14:paraId="78B39D2F" w14:textId="77777777" w:rsidTr="00B37391">
        <w:tc>
          <w:tcPr>
            <w:tcW w:w="0" w:type="auto"/>
            <w:tcBorders>
              <w:top w:val="nil"/>
              <w:left w:val="nil"/>
              <w:bottom w:val="single" w:sz="4" w:space="0" w:color="auto"/>
              <w:right w:val="nil"/>
            </w:tcBorders>
            <w:shd w:val="clear" w:color="auto" w:fill="F2F2F2"/>
            <w:tcMar>
              <w:top w:w="113" w:type="dxa"/>
              <w:left w:w="113" w:type="dxa"/>
              <w:bottom w:w="113" w:type="dxa"/>
              <w:right w:w="113" w:type="dxa"/>
            </w:tcMar>
            <w:hideMark/>
          </w:tcPr>
          <w:p w14:paraId="10E816B2" w14:textId="77777777" w:rsidR="00B37391" w:rsidRDefault="00B37391">
            <w:pPr>
              <w:spacing w:after="0" w:line="240" w:lineRule="auto"/>
              <w:rPr>
                <w:rFonts w:ascii="Arial" w:eastAsia="Times New Roman" w:hAnsi="Arial" w:cs="Times New Roman"/>
                <w:sz w:val="14"/>
                <w:szCs w:val="14"/>
              </w:rPr>
            </w:pPr>
            <w:r>
              <w:rPr>
                <w:rFonts w:ascii="Arial" w:eastAsia="Times New Roman" w:hAnsi="Arial" w:cs="Times New Roman"/>
                <w:sz w:val="14"/>
                <w:szCs w:val="14"/>
              </w:rPr>
              <w:t>Przed Toba 7 pytan. Przypominamy i bardzo prosimy, bys odpowiadal a} szczerze i w zgodzie ze swoimi przekonaniami. - Wrazliwi mezczyzni to maminsynki.</w:t>
            </w:r>
          </w:p>
        </w:tc>
        <w:tc>
          <w:tcPr>
            <w:tcW w:w="0" w:type="auto"/>
            <w:tcBorders>
              <w:top w:val="nil"/>
              <w:left w:val="nil"/>
              <w:bottom w:val="single" w:sz="4" w:space="0" w:color="auto"/>
              <w:right w:val="nil"/>
            </w:tcBorders>
            <w:shd w:val="clear" w:color="auto" w:fill="F2F2F2"/>
            <w:tcMar>
              <w:top w:w="113" w:type="dxa"/>
              <w:left w:w="113" w:type="dxa"/>
              <w:bottom w:w="113" w:type="dxa"/>
              <w:right w:w="113" w:type="dxa"/>
            </w:tcMar>
            <w:hideMark/>
          </w:tcPr>
          <w:p w14:paraId="32BB6F13"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genderrole7</w:t>
            </w:r>
          </w:p>
        </w:tc>
        <w:tc>
          <w:tcPr>
            <w:tcW w:w="0" w:type="auto"/>
            <w:tcBorders>
              <w:top w:val="nil"/>
              <w:left w:val="nil"/>
              <w:bottom w:val="single" w:sz="4" w:space="0" w:color="auto"/>
              <w:right w:val="nil"/>
            </w:tcBorders>
            <w:shd w:val="clear" w:color="auto" w:fill="F2F2F2"/>
            <w:tcMar>
              <w:top w:w="113" w:type="dxa"/>
              <w:left w:w="113" w:type="dxa"/>
              <w:bottom w:w="113" w:type="dxa"/>
              <w:right w:w="113" w:type="dxa"/>
            </w:tcMar>
            <w:hideMark/>
          </w:tcPr>
          <w:p w14:paraId="5BA0FF85"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2.74</w:t>
            </w:r>
          </w:p>
        </w:tc>
        <w:tc>
          <w:tcPr>
            <w:tcW w:w="0" w:type="auto"/>
            <w:tcBorders>
              <w:top w:val="nil"/>
              <w:left w:val="nil"/>
              <w:bottom w:val="single" w:sz="4" w:space="0" w:color="auto"/>
              <w:right w:val="nil"/>
            </w:tcBorders>
            <w:shd w:val="clear" w:color="auto" w:fill="F2F2F2"/>
            <w:tcMar>
              <w:top w:w="113" w:type="dxa"/>
              <w:left w:w="113" w:type="dxa"/>
              <w:bottom w:w="113" w:type="dxa"/>
              <w:right w:w="113" w:type="dxa"/>
            </w:tcMar>
            <w:hideMark/>
          </w:tcPr>
          <w:p w14:paraId="4A77866E"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1.35</w:t>
            </w:r>
          </w:p>
        </w:tc>
        <w:tc>
          <w:tcPr>
            <w:tcW w:w="0" w:type="auto"/>
            <w:tcBorders>
              <w:top w:val="nil"/>
              <w:left w:val="nil"/>
              <w:bottom w:val="single" w:sz="4" w:space="0" w:color="auto"/>
              <w:right w:val="nil"/>
            </w:tcBorders>
            <w:shd w:val="clear" w:color="auto" w:fill="F2F2F2"/>
            <w:tcMar>
              <w:top w:w="113" w:type="dxa"/>
              <w:left w:w="113" w:type="dxa"/>
              <w:bottom w:w="113" w:type="dxa"/>
              <w:right w:w="113" w:type="dxa"/>
            </w:tcMar>
            <w:hideMark/>
          </w:tcPr>
          <w:p w14:paraId="666D0020"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0.64</w:t>
            </w:r>
          </w:p>
        </w:tc>
        <w:tc>
          <w:tcPr>
            <w:tcW w:w="0" w:type="auto"/>
            <w:tcBorders>
              <w:top w:val="nil"/>
              <w:left w:val="nil"/>
              <w:bottom w:val="single" w:sz="4" w:space="0" w:color="auto"/>
              <w:right w:val="nil"/>
            </w:tcBorders>
            <w:shd w:val="clear" w:color="auto" w:fill="F2F2F2"/>
            <w:tcMar>
              <w:top w:w="113" w:type="dxa"/>
              <w:left w:w="113" w:type="dxa"/>
              <w:bottom w:w="113" w:type="dxa"/>
              <w:right w:w="113" w:type="dxa"/>
            </w:tcMar>
            <w:hideMark/>
          </w:tcPr>
          <w:p w14:paraId="7EAAC77A" w14:textId="77777777" w:rsidR="00B37391" w:rsidRDefault="00B37391">
            <w:pPr>
              <w:spacing w:after="0" w:line="240" w:lineRule="auto"/>
              <w:jc w:val="center"/>
              <w:rPr>
                <w:rFonts w:ascii="Arial" w:eastAsia="Times New Roman" w:hAnsi="Arial" w:cs="Times New Roman"/>
                <w:sz w:val="14"/>
                <w:szCs w:val="14"/>
              </w:rPr>
            </w:pPr>
            <w:r>
              <w:rPr>
                <w:rFonts w:ascii="Arial" w:eastAsia="Times New Roman" w:hAnsi="Arial" w:cs="Times New Roman"/>
                <w:sz w:val="14"/>
                <w:szCs w:val="14"/>
              </w:rPr>
              <w:t>0.18</w:t>
            </w:r>
          </w:p>
        </w:tc>
      </w:tr>
    </w:tbl>
    <w:p w14:paraId="718A4496" w14:textId="77777777" w:rsidR="003D4B85" w:rsidRPr="007D6E46" w:rsidRDefault="003D4B85" w:rsidP="003D4B85"/>
    <w:p w14:paraId="607634D6" w14:textId="773365B5" w:rsidR="003D4B85" w:rsidRPr="007D6E46" w:rsidRDefault="003D4B85" w:rsidP="003D4B85">
      <w:pPr>
        <w:keepNext/>
        <w:jc w:val="center"/>
      </w:pPr>
    </w:p>
    <w:p w14:paraId="732BA860" w14:textId="5C2600E2" w:rsidR="007934CC" w:rsidRPr="007D6E46" w:rsidRDefault="007934CC" w:rsidP="00B37391">
      <w:pPr>
        <w:jc w:val="center"/>
        <w:rPr>
          <w:rFonts w:ascii="Times New Roman" w:hAnsi="Times New Roman" w:cs="Times New Roman"/>
          <w:i/>
          <w:iCs/>
          <w:sz w:val="24"/>
          <w:szCs w:val="24"/>
          <w:highlight w:val="yellow"/>
        </w:rPr>
      </w:pPr>
      <w:r w:rsidRPr="007D6E46">
        <w:rPr>
          <w:rFonts w:ascii="Times New Roman" w:hAnsi="Times New Roman" w:cs="Times New Roman"/>
          <w:smallCaps/>
          <w:sz w:val="24"/>
          <w:szCs w:val="24"/>
        </w:rPr>
        <w:t>Figure</w:t>
      </w:r>
      <w:r w:rsidRPr="007D6E46">
        <w:rPr>
          <w:rFonts w:ascii="Times New Roman" w:hAnsi="Times New Roman" w:cs="Times New Roman"/>
          <w:sz w:val="24"/>
          <w:szCs w:val="24"/>
        </w:rPr>
        <w:t xml:space="preserve"> 26</w:t>
      </w:r>
      <w:r w:rsidR="00B37391">
        <w:rPr>
          <w:rFonts w:ascii="Times New Roman" w:hAnsi="Times New Roman" w:cs="Times New Roman"/>
          <w:sz w:val="24"/>
          <w:szCs w:val="24"/>
        </w:rPr>
        <w:t xml:space="preserve"> </w:t>
      </w:r>
      <w:r w:rsidRPr="007D6E46">
        <w:rPr>
          <w:rFonts w:ascii="Times New Roman" w:hAnsi="Times New Roman" w:cs="Times New Roman"/>
          <w:sz w:val="24"/>
          <w:szCs w:val="24"/>
        </w:rPr>
        <w:t xml:space="preserve">Histograms of </w:t>
      </w:r>
      <w:r w:rsidR="009D15F1">
        <w:rPr>
          <w:rFonts w:ascii="Times New Roman" w:hAnsi="Times New Roman" w:cs="Times New Roman"/>
          <w:sz w:val="24"/>
          <w:szCs w:val="24"/>
        </w:rPr>
        <w:t>t</w:t>
      </w:r>
      <w:r w:rsidRPr="009D15F1">
        <w:rPr>
          <w:rFonts w:ascii="Times New Roman" w:hAnsi="Times New Roman" w:cs="Times New Roman"/>
          <w:sz w:val="24"/>
          <w:szCs w:val="24"/>
        </w:rPr>
        <w:t xml:space="preserve">raditional belief about gender roles items used in study </w:t>
      </w:r>
      <w:proofErr w:type="gramStart"/>
      <w:r w:rsidRPr="009D15F1">
        <w:rPr>
          <w:rFonts w:ascii="Times New Roman" w:hAnsi="Times New Roman" w:cs="Times New Roman"/>
          <w:sz w:val="24"/>
          <w:szCs w:val="24"/>
        </w:rPr>
        <w:t>2 replication</w:t>
      </w:r>
      <w:proofErr w:type="gramEnd"/>
    </w:p>
    <w:p w14:paraId="6CE76F92" w14:textId="77777777" w:rsidR="007934CC" w:rsidRPr="007D6E46" w:rsidRDefault="007934CC" w:rsidP="007934CC">
      <w:pPr>
        <w:pStyle w:val="Caption"/>
        <w:rPr>
          <w:rFonts w:ascii="Times New Roman" w:hAnsi="Times New Roman" w:cs="Times New Roman"/>
          <w:i w:val="0"/>
          <w:iCs w:val="0"/>
          <w:color w:val="auto"/>
          <w:sz w:val="24"/>
          <w:szCs w:val="24"/>
          <w:highlight w:val="yellow"/>
        </w:rPr>
      </w:pPr>
    </w:p>
    <w:p w14:paraId="711CFA42" w14:textId="568797EA" w:rsidR="007934CC" w:rsidRPr="007D6E46" w:rsidRDefault="007934CC" w:rsidP="00B37391">
      <w:pPr>
        <w:rPr>
          <w:rFonts w:ascii="Times New Roman" w:hAnsi="Times New Roman" w:cs="Times New Roman"/>
          <w:i/>
          <w:iCs/>
          <w:sz w:val="24"/>
          <w:szCs w:val="24"/>
          <w:highlight w:val="yellow"/>
        </w:rPr>
      </w:pPr>
      <w:r w:rsidRPr="007D6E46">
        <w:rPr>
          <w:rFonts w:ascii="Times New Roman" w:hAnsi="Times New Roman" w:cs="Times New Roman"/>
          <w:smallCaps/>
          <w:sz w:val="24"/>
          <w:szCs w:val="24"/>
        </w:rPr>
        <w:t>Figure</w:t>
      </w:r>
      <w:r w:rsidRPr="007D6E46">
        <w:rPr>
          <w:rFonts w:ascii="Times New Roman" w:hAnsi="Times New Roman" w:cs="Times New Roman"/>
          <w:sz w:val="24"/>
          <w:szCs w:val="24"/>
        </w:rPr>
        <w:t xml:space="preserve"> 27</w:t>
      </w:r>
      <w:r w:rsidR="00B37391">
        <w:rPr>
          <w:rFonts w:ascii="Times New Roman" w:hAnsi="Times New Roman" w:cs="Times New Roman"/>
          <w:sz w:val="24"/>
          <w:szCs w:val="24"/>
        </w:rPr>
        <w:t xml:space="preserve"> </w:t>
      </w:r>
      <w:r w:rsidRPr="007D6E46">
        <w:rPr>
          <w:rFonts w:ascii="Times New Roman" w:hAnsi="Times New Roman" w:cs="Times New Roman"/>
          <w:sz w:val="24"/>
          <w:szCs w:val="24"/>
        </w:rPr>
        <w:t>Traditional beliefs about gender roles measurement model</w:t>
      </w:r>
    </w:p>
    <w:p w14:paraId="7FB99C7A" w14:textId="77777777" w:rsidR="007934CC" w:rsidRPr="007D6E46" w:rsidRDefault="007934CC" w:rsidP="007934CC">
      <w:pPr>
        <w:pStyle w:val="Caption"/>
        <w:rPr>
          <w:rFonts w:ascii="Times New Roman" w:hAnsi="Times New Roman" w:cs="Times New Roman"/>
          <w:i w:val="0"/>
          <w:iCs w:val="0"/>
          <w:color w:val="auto"/>
          <w:sz w:val="24"/>
          <w:szCs w:val="24"/>
          <w:highlight w:val="yellow"/>
        </w:rPr>
      </w:pPr>
    </w:p>
    <w:p w14:paraId="57926B51" w14:textId="00FEE0C4" w:rsidR="00872097" w:rsidRPr="00D62C67" w:rsidRDefault="00872097" w:rsidP="00B37391">
      <w:pPr>
        <w:pStyle w:val="Caption"/>
        <w:keepNext/>
        <w:rPr>
          <w:rFonts w:ascii="Times New Roman" w:hAnsi="Times New Roman" w:cs="Times New Roman"/>
          <w:color w:val="auto"/>
          <w:sz w:val="24"/>
          <w:szCs w:val="24"/>
          <w:lang w:val="en-GB"/>
        </w:rPr>
      </w:pPr>
      <w:r w:rsidRPr="00D62C67">
        <w:rPr>
          <w:rFonts w:ascii="Times New Roman" w:hAnsi="Times New Roman" w:cs="Times New Roman"/>
          <w:i w:val="0"/>
          <w:smallCaps/>
          <w:color w:val="auto"/>
          <w:sz w:val="24"/>
          <w:szCs w:val="24"/>
          <w:lang w:val="en-GB"/>
        </w:rPr>
        <w:t xml:space="preserve">Table </w:t>
      </w:r>
      <w:r w:rsidR="00D071A1" w:rsidRPr="00D62C67">
        <w:rPr>
          <w:rFonts w:ascii="Times New Roman" w:hAnsi="Times New Roman" w:cs="Times New Roman"/>
          <w:i w:val="0"/>
          <w:smallCaps/>
          <w:color w:val="auto"/>
          <w:sz w:val="24"/>
          <w:szCs w:val="24"/>
          <w:lang w:val="en-GB"/>
        </w:rPr>
        <w:t>29</w:t>
      </w:r>
      <w:r w:rsidR="00B37391">
        <w:rPr>
          <w:rFonts w:ascii="Times New Roman" w:hAnsi="Times New Roman" w:cs="Times New Roman"/>
          <w:i w:val="0"/>
          <w:smallCaps/>
          <w:color w:val="auto"/>
          <w:sz w:val="24"/>
          <w:szCs w:val="24"/>
          <w:lang w:val="en-GB"/>
        </w:rPr>
        <w:t xml:space="preserve"> </w:t>
      </w:r>
      <w:r w:rsidR="009D7B31" w:rsidRPr="007D6E46">
        <w:rPr>
          <w:rFonts w:ascii="Times New Roman" w:hAnsi="Times New Roman" w:cs="Times New Roman"/>
          <w:color w:val="auto"/>
          <w:sz w:val="24"/>
          <w:szCs w:val="24"/>
          <w:lang w:val="en-GB"/>
        </w:rPr>
        <w:t xml:space="preserve">Goodness of fit statistics for </w:t>
      </w:r>
      <w:r w:rsidR="009D15F1">
        <w:rPr>
          <w:rFonts w:ascii="Times New Roman" w:hAnsi="Times New Roman" w:cs="Times New Roman"/>
          <w:color w:val="auto"/>
          <w:sz w:val="24"/>
          <w:szCs w:val="24"/>
          <w:lang w:val="en-GB"/>
        </w:rPr>
        <w:t>m</w:t>
      </w:r>
      <w:r w:rsidR="009D7B31" w:rsidRPr="007D6E46">
        <w:rPr>
          <w:rFonts w:ascii="Times New Roman" w:hAnsi="Times New Roman" w:cs="Times New Roman"/>
          <w:color w:val="auto"/>
          <w:sz w:val="24"/>
          <w:szCs w:val="24"/>
          <w:lang w:val="en-GB"/>
        </w:rPr>
        <w:t xml:space="preserve">odern </w:t>
      </w:r>
      <w:r w:rsidR="009D15F1">
        <w:rPr>
          <w:rFonts w:ascii="Times New Roman" w:hAnsi="Times New Roman" w:cs="Times New Roman"/>
          <w:color w:val="auto"/>
          <w:sz w:val="24"/>
          <w:szCs w:val="24"/>
          <w:lang w:val="en-GB"/>
        </w:rPr>
        <w:t>h</w:t>
      </w:r>
      <w:r w:rsidR="009D7B31" w:rsidRPr="007D6E46">
        <w:rPr>
          <w:rFonts w:ascii="Times New Roman" w:hAnsi="Times New Roman" w:cs="Times New Roman"/>
          <w:color w:val="auto"/>
          <w:sz w:val="24"/>
          <w:szCs w:val="24"/>
          <w:lang w:val="en-GB"/>
        </w:rPr>
        <w:t xml:space="preserve">omonegativity scale. </w:t>
      </w:r>
      <w:proofErr w:type="gramStart"/>
      <w:r w:rsidR="009D7B31" w:rsidRPr="007D6E46">
        <w:rPr>
          <w:rFonts w:ascii="Times New Roman" w:hAnsi="Times New Roman" w:cs="Times New Roman"/>
          <w:color w:val="auto"/>
          <w:sz w:val="24"/>
          <w:szCs w:val="24"/>
          <w:lang w:val="en-GB"/>
        </w:rPr>
        <w:t>mhs</w:t>
      </w:r>
      <w:proofErr w:type="gramEnd"/>
      <w:r w:rsidR="009D7B31" w:rsidRPr="007D6E46">
        <w:rPr>
          <w:rFonts w:ascii="Times New Roman" w:hAnsi="Times New Roman" w:cs="Times New Roman"/>
          <w:color w:val="auto"/>
          <w:sz w:val="24"/>
          <w:szCs w:val="24"/>
          <w:lang w:val="en-GB"/>
        </w:rPr>
        <w:t xml:space="preserve"> = modern homonegativity scale</w:t>
      </w:r>
    </w:p>
    <w:tbl>
      <w:tblPr>
        <w:tblStyle w:val="GridTableLight"/>
        <w:tblW w:w="0" w:type="auto"/>
        <w:tblLook w:val="04A0" w:firstRow="1" w:lastRow="0" w:firstColumn="1" w:lastColumn="0" w:noHBand="0" w:noVBand="1"/>
      </w:tblPr>
      <w:tblGrid>
        <w:gridCol w:w="4531"/>
        <w:gridCol w:w="2127"/>
      </w:tblGrid>
      <w:tr w:rsidR="00B37391" w14:paraId="421C0055" w14:textId="77777777" w:rsidTr="00B37391">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96183"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 χ2 (df)</w:t>
            </w:r>
            <w:r>
              <w:rPr>
                <w:rFonts w:ascii="Arial" w:hAnsi="Arial" w:cs="Times New Roman"/>
                <w:sz w:val="14"/>
                <w:szCs w:val="14"/>
                <w:lang w:val="en-GB"/>
              </w:rPr>
              <w:t>:</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EBB80"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33.953*** (2)</w:t>
            </w:r>
          </w:p>
        </w:tc>
      </w:tr>
      <w:tr w:rsidR="00B37391" w14:paraId="766FA0A1" w14:textId="77777777" w:rsidTr="00B37391">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586C2" w14:textId="77777777" w:rsidR="00B37391" w:rsidRDefault="00B37391">
            <w:pPr>
              <w:spacing w:after="0" w:line="360" w:lineRule="auto"/>
              <w:rPr>
                <w:rFonts w:ascii="Arial" w:hAnsi="Arial" w:cs="Times New Roman"/>
                <w:b/>
                <w:sz w:val="14"/>
                <w:szCs w:val="14"/>
                <w:lang w:val="en-GB"/>
              </w:rPr>
            </w:pPr>
            <w:r>
              <w:rPr>
                <w:rFonts w:ascii="Arial" w:hAnsi="Arial" w:cs="Times New Roman"/>
                <w:b/>
                <w:sz w:val="14"/>
                <w:szCs w:val="14"/>
                <w:lang w:val="en-GB"/>
              </w:rPr>
              <w:t>Scaling correction factor for the Yuan-Bentler correction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F9E10"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1.133</w:t>
            </w:r>
          </w:p>
        </w:tc>
      </w:tr>
      <w:tr w:rsidR="00B37391" w14:paraId="5F74D225" w14:textId="77777777" w:rsidTr="00B37391">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723201"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w:t>
            </w:r>
            <w:r>
              <w:rPr>
                <w:rFonts w:ascii="Arial" w:hAnsi="Arial" w:cs="Times New Roman"/>
                <w:sz w:val="14"/>
                <w:szCs w:val="14"/>
                <w:lang w:val="en-GB"/>
              </w:rPr>
              <w:t xml:space="preserve"> </w:t>
            </w:r>
            <w:r>
              <w:rPr>
                <w:rFonts w:ascii="Arial" w:hAnsi="Arial" w:cs="Times New Roman"/>
                <w:b/>
                <w:sz w:val="14"/>
                <w:szCs w:val="14"/>
                <w:lang w:val="en-GB"/>
              </w:rPr>
              <w:t>CFI</w:t>
            </w:r>
            <w:r>
              <w:rPr>
                <w:rFonts w:ascii="Arial" w:hAnsi="Arial" w:cs="Times New Roman"/>
                <w:sz w:val="14"/>
                <w:szCs w:val="14"/>
                <w:lang w:val="en-GB"/>
              </w:rPr>
              <w:t>:</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F53165"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0.961</w:t>
            </w:r>
          </w:p>
        </w:tc>
      </w:tr>
      <w:tr w:rsidR="00B37391" w14:paraId="67477293" w14:textId="77777777" w:rsidTr="00B37391">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AEC935"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 TLI: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9C216"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0.884</w:t>
            </w:r>
          </w:p>
        </w:tc>
      </w:tr>
      <w:tr w:rsidR="00B37391" w14:paraId="3FF3884A" w14:textId="77777777" w:rsidTr="00B37391">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034E2A"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 RMSEA (P-value) 90 % CI</w:t>
            </w:r>
            <w:r>
              <w:rPr>
                <w:rFonts w:ascii="Arial" w:hAnsi="Arial" w:cs="Times New Roman"/>
                <w:sz w:val="14"/>
                <w:szCs w:val="14"/>
                <w:lang w:val="en-GB"/>
              </w:rPr>
              <w:t>:</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DA7628"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0.144 (0) 0.104  0.188</w:t>
            </w:r>
          </w:p>
        </w:tc>
      </w:tr>
      <w:tr w:rsidR="00B37391" w14:paraId="546256C1" w14:textId="77777777" w:rsidTr="00B37391">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05BB7"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SRMR</w:t>
            </w:r>
            <w:r>
              <w:rPr>
                <w:rFonts w:ascii="Arial" w:hAnsi="Arial" w:cs="Times New Roman"/>
                <w:sz w:val="14"/>
                <w:szCs w:val="14"/>
                <w:lang w:val="en-GB"/>
              </w:rPr>
              <w:t>:</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B7DB4"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0.032</w:t>
            </w:r>
          </w:p>
        </w:tc>
      </w:tr>
      <w:tr w:rsidR="00B37391" w14:paraId="2194D26D" w14:textId="77777777" w:rsidTr="00B37391">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A70766" w14:textId="77777777" w:rsidR="00B37391" w:rsidRDefault="00B37391">
            <w:pPr>
              <w:spacing w:after="0" w:line="360" w:lineRule="auto"/>
              <w:rPr>
                <w:rFonts w:ascii="Arial" w:hAnsi="Arial" w:cs="Times New Roman"/>
                <w:sz w:val="14"/>
                <w:szCs w:val="14"/>
                <w:lang w:val="en-GB"/>
              </w:rPr>
            </w:pPr>
            <w:r>
              <w:rPr>
                <w:rFonts w:ascii="Arial" w:hAnsi="Arial" w:cs="Times New Roman"/>
                <w:b/>
                <w:bCs/>
                <w:sz w:val="14"/>
                <w:szCs w:val="14"/>
                <w:lang w:val="en-GB"/>
              </w:rPr>
              <w:t xml:space="preserve">McDonald’s omega (ω) </w:t>
            </w:r>
            <w:r>
              <w:rPr>
                <w:rFonts w:ascii="Arial" w:hAnsi="Arial" w:cs="Times New Roman"/>
                <w:b/>
                <w:bCs/>
                <w:sz w:val="14"/>
                <w:szCs w:val="14"/>
                <w:vertAlign w:val="subscript"/>
                <w:lang w:val="en-GB"/>
              </w:rPr>
              <w:t>total</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D3B35D"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0.77</w:t>
            </w:r>
          </w:p>
        </w:tc>
      </w:tr>
      <w:tr w:rsidR="00B37391" w14:paraId="0419D398" w14:textId="77777777" w:rsidTr="00B37391">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5958B1" w14:textId="77777777" w:rsidR="00B37391" w:rsidRDefault="00B37391">
            <w:pPr>
              <w:spacing w:after="0" w:line="360" w:lineRule="auto"/>
              <w:rPr>
                <w:rFonts w:ascii="Arial" w:hAnsi="Arial" w:cs="Times New Roman"/>
                <w:sz w:val="14"/>
                <w:szCs w:val="14"/>
                <w:lang w:val="en-GB"/>
              </w:rPr>
            </w:pPr>
            <w:r>
              <w:rPr>
                <w:rFonts w:ascii="Arial" w:hAnsi="Arial" w:cs="Times New Roman"/>
                <w:b/>
                <w:bCs/>
                <w:sz w:val="14"/>
                <w:szCs w:val="14"/>
                <w:lang w:val="en-GB"/>
              </w:rPr>
              <w:t>ω modern homonegativity</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C67E0"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0.77</w:t>
            </w:r>
          </w:p>
        </w:tc>
      </w:tr>
      <w:tr w:rsidR="00B37391" w14:paraId="73ACDEE2" w14:textId="77777777" w:rsidTr="00B37391">
        <w:tc>
          <w:tcPr>
            <w:tcW w:w="66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D7322D" w14:textId="77777777" w:rsidR="00B37391" w:rsidRDefault="00B37391">
            <w:pPr>
              <w:spacing w:after="0" w:line="360" w:lineRule="auto"/>
              <w:rPr>
                <w:rFonts w:ascii="Arial" w:hAnsi="Arial" w:cs="Times New Roman"/>
                <w:bCs/>
                <w:sz w:val="14"/>
                <w:szCs w:val="14"/>
                <w:lang w:val="en-GB"/>
              </w:rPr>
            </w:pPr>
            <w:r>
              <w:rPr>
                <w:rFonts w:ascii="Arial" w:hAnsi="Arial" w:cs="Times New Roman"/>
                <w:bCs/>
                <w:sz w:val="14"/>
                <w:szCs w:val="14"/>
                <w:lang w:val="en-GB"/>
              </w:rPr>
              <w:t>All paths are significant at p &lt; 0.001 level.</w:t>
            </w:r>
          </w:p>
        </w:tc>
      </w:tr>
    </w:tbl>
    <w:p w14:paraId="5988648C" w14:textId="611E2803" w:rsidR="00872097" w:rsidRPr="007D6E46" w:rsidRDefault="00872097" w:rsidP="00872097"/>
    <w:p w14:paraId="2D1B4143" w14:textId="77777777" w:rsidR="003D4B85" w:rsidRPr="007D6E46" w:rsidRDefault="003D4B85" w:rsidP="003D4B85">
      <w:pPr>
        <w:rPr>
          <w:rFonts w:ascii="Times New Roman" w:eastAsiaTheme="majorEastAsia" w:hAnsi="Times New Roman" w:cs="Times New Roman"/>
          <w:sz w:val="26"/>
          <w:szCs w:val="26"/>
        </w:rPr>
      </w:pPr>
      <w:r w:rsidRPr="007D6E46">
        <w:rPr>
          <w:rFonts w:ascii="Times New Roman" w:hAnsi="Times New Roman" w:cs="Times New Roman"/>
        </w:rPr>
        <w:br w:type="page"/>
      </w:r>
    </w:p>
    <w:p w14:paraId="09A36190" w14:textId="77777777" w:rsidR="003D4B85" w:rsidRPr="007D6E46" w:rsidRDefault="003D4B85" w:rsidP="00D6483E">
      <w:pPr>
        <w:pStyle w:val="ArtTitre1"/>
        <w:rPr>
          <w:b/>
          <w:color w:val="auto"/>
        </w:rPr>
      </w:pPr>
      <w:r w:rsidRPr="007D6E46">
        <w:rPr>
          <w:b/>
          <w:color w:val="auto"/>
        </w:rPr>
        <w:t>Religious + National Gender Roles and National Gay Threat</w:t>
      </w:r>
    </w:p>
    <w:p w14:paraId="5BE289F5" w14:textId="77777777" w:rsidR="003D4B85" w:rsidRPr="00D62C67" w:rsidRDefault="003D4B85" w:rsidP="003D4B85"/>
    <w:p w14:paraId="7DE9B7BD" w14:textId="6A9F8C5B" w:rsidR="00872097" w:rsidRDefault="00872097"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 xml:space="preserve">Table </w:t>
      </w:r>
      <w:r w:rsidR="009D7B31" w:rsidRPr="007D6E46">
        <w:rPr>
          <w:rFonts w:ascii="Times New Roman" w:hAnsi="Times New Roman" w:cs="Times New Roman"/>
          <w:i w:val="0"/>
          <w:smallCaps/>
          <w:color w:val="auto"/>
          <w:sz w:val="24"/>
          <w:szCs w:val="24"/>
          <w:lang w:val="en-GB"/>
        </w:rPr>
        <w:t>30</w:t>
      </w:r>
      <w:r w:rsidR="00B37391">
        <w:rPr>
          <w:rFonts w:ascii="Times New Roman" w:hAnsi="Times New Roman" w:cs="Times New Roman"/>
          <w:i w:val="0"/>
          <w:smallCaps/>
          <w:color w:val="auto"/>
          <w:sz w:val="24"/>
          <w:szCs w:val="24"/>
          <w:lang w:val="en-GB"/>
        </w:rPr>
        <w:t xml:space="preserve"> </w:t>
      </w:r>
      <w:r w:rsidR="009D7B31" w:rsidRPr="007D6E46">
        <w:rPr>
          <w:rFonts w:ascii="Times New Roman" w:hAnsi="Times New Roman" w:cs="Times New Roman"/>
          <w:color w:val="auto"/>
          <w:sz w:val="24"/>
          <w:szCs w:val="24"/>
          <w:lang w:val="en-GB"/>
        </w:rPr>
        <w:t xml:space="preserve">Descriptive statistics for </w:t>
      </w:r>
      <w:r w:rsidR="00027749">
        <w:rPr>
          <w:rFonts w:ascii="Times New Roman" w:hAnsi="Times New Roman" w:cs="Times New Roman"/>
          <w:color w:val="auto"/>
          <w:sz w:val="24"/>
          <w:szCs w:val="24"/>
          <w:lang w:val="en-GB"/>
        </w:rPr>
        <w:t>r</w:t>
      </w:r>
      <w:r w:rsidR="009D7B31" w:rsidRPr="007D6E46">
        <w:rPr>
          <w:rFonts w:ascii="Times New Roman" w:hAnsi="Times New Roman" w:cs="Times New Roman"/>
          <w:color w:val="auto"/>
          <w:sz w:val="24"/>
          <w:szCs w:val="24"/>
          <w:lang w:val="en-GB"/>
        </w:rPr>
        <w:t>eligious + national gender roles and national gay threat</w:t>
      </w:r>
    </w:p>
    <w:tbl>
      <w:tblPr>
        <w:tblW w:w="0" w:type="auto"/>
        <w:tblCellMar>
          <w:top w:w="15" w:type="dxa"/>
          <w:left w:w="15" w:type="dxa"/>
          <w:bottom w:w="15" w:type="dxa"/>
          <w:right w:w="15" w:type="dxa"/>
        </w:tblCellMar>
        <w:tblLook w:val="04A0" w:firstRow="1" w:lastRow="0" w:firstColumn="1" w:lastColumn="0" w:noHBand="0" w:noVBand="1"/>
      </w:tblPr>
      <w:tblGrid>
        <w:gridCol w:w="6037"/>
        <w:gridCol w:w="1218"/>
        <w:gridCol w:w="577"/>
        <w:gridCol w:w="499"/>
        <w:gridCol w:w="569"/>
        <w:gridCol w:w="732"/>
      </w:tblGrid>
      <w:tr w:rsidR="00B37391" w:rsidRPr="00980BDA" w14:paraId="74C26C1B" w14:textId="77777777" w:rsidTr="00DC7FD7">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637FEEB8" w14:textId="77777777" w:rsidR="00B37391" w:rsidRPr="00980BDA" w:rsidRDefault="00B37391" w:rsidP="00DC7FD7">
            <w:pPr>
              <w:spacing w:after="0" w:line="240" w:lineRule="auto"/>
              <w:rPr>
                <w:rFonts w:ascii="Arial" w:eastAsia="Times New Roman" w:hAnsi="Arial" w:cs="Times New Roman"/>
                <w:i/>
                <w:iCs/>
                <w:sz w:val="14"/>
                <w:szCs w:val="14"/>
              </w:rPr>
            </w:pPr>
            <w:r w:rsidRPr="00980BDA">
              <w:rPr>
                <w:rFonts w:ascii="Arial" w:eastAsia="Times New Roman" w:hAnsi="Arial" w:cs="Times New Roman"/>
                <w:i/>
                <w:iCs/>
                <w:sz w:val="14"/>
                <w:szCs w:val="14"/>
                <w:lang w:val="en-GB"/>
              </w:rPr>
              <w:t>Item wording</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3DF5E9E0" w14:textId="77777777" w:rsidR="00B37391" w:rsidRPr="00980BDA" w:rsidRDefault="00B37391" w:rsidP="00DC7FD7">
            <w:pPr>
              <w:spacing w:after="0" w:line="240" w:lineRule="auto"/>
              <w:jc w:val="center"/>
              <w:rPr>
                <w:rFonts w:ascii="Arial" w:eastAsia="Times New Roman" w:hAnsi="Arial" w:cs="Times New Roman"/>
                <w:i/>
                <w:iCs/>
                <w:sz w:val="14"/>
                <w:szCs w:val="14"/>
              </w:rPr>
            </w:pPr>
            <w:r w:rsidRPr="00980BDA">
              <w:rPr>
                <w:rFonts w:ascii="Arial" w:eastAsia="Times New Roman" w:hAnsi="Arial" w:cs="Times New Roman"/>
                <w:i/>
                <w:iCs/>
                <w:sz w:val="14"/>
                <w:szCs w:val="14"/>
                <w:lang w:val="en-GB"/>
              </w:rPr>
              <w:t>Variable abbreviation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1E1A18D5" w14:textId="77777777" w:rsidR="00B37391" w:rsidRPr="00980BDA" w:rsidRDefault="00B37391" w:rsidP="00DC7FD7">
            <w:pPr>
              <w:spacing w:after="0" w:line="240" w:lineRule="auto"/>
              <w:jc w:val="center"/>
              <w:rPr>
                <w:rFonts w:ascii="Arial" w:eastAsia="Times New Roman" w:hAnsi="Arial" w:cs="Times New Roman"/>
                <w:i/>
                <w:iCs/>
                <w:sz w:val="14"/>
                <w:szCs w:val="14"/>
              </w:rPr>
            </w:pPr>
            <w:r w:rsidRPr="00980BDA">
              <w:rPr>
                <w:rFonts w:ascii="Arial" w:eastAsia="Times New Roman" w:hAnsi="Arial" w:cs="Times New Roman"/>
                <w:i/>
                <w:iCs/>
                <w:sz w:val="14"/>
                <w:szCs w:val="14"/>
              </w:rPr>
              <w:t>Mean</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6A3770C7" w14:textId="77777777" w:rsidR="00B37391" w:rsidRPr="00980BDA" w:rsidRDefault="00B37391" w:rsidP="00DC7FD7">
            <w:pPr>
              <w:spacing w:after="0" w:line="240" w:lineRule="auto"/>
              <w:jc w:val="center"/>
              <w:rPr>
                <w:rFonts w:ascii="Arial" w:eastAsia="Times New Roman" w:hAnsi="Arial" w:cs="Times New Roman"/>
                <w:i/>
                <w:iCs/>
                <w:sz w:val="14"/>
                <w:szCs w:val="14"/>
              </w:rPr>
            </w:pPr>
            <w:r w:rsidRPr="00980BDA">
              <w:rPr>
                <w:rFonts w:ascii="Arial" w:eastAsia="Times New Roman" w:hAnsi="Arial" w:cs="Times New Roman"/>
                <w:i/>
                <w:iCs/>
                <w:sz w:val="14"/>
                <w:szCs w:val="14"/>
              </w:rPr>
              <w:t>SD</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6BEE747B" w14:textId="77777777" w:rsidR="00B37391" w:rsidRPr="00980BDA" w:rsidRDefault="00B37391" w:rsidP="00DC7FD7">
            <w:pPr>
              <w:spacing w:after="0" w:line="240" w:lineRule="auto"/>
              <w:jc w:val="center"/>
              <w:rPr>
                <w:rFonts w:ascii="Arial" w:eastAsia="Times New Roman" w:hAnsi="Arial" w:cs="Times New Roman"/>
                <w:i/>
                <w:iCs/>
                <w:sz w:val="14"/>
                <w:szCs w:val="14"/>
              </w:rPr>
            </w:pPr>
            <w:r w:rsidRPr="00980BDA">
              <w:rPr>
                <w:rFonts w:ascii="Arial" w:eastAsia="Times New Roman" w:hAnsi="Arial" w:cs="Times New Roman"/>
                <w:i/>
                <w:iCs/>
                <w:sz w:val="14"/>
                <w:szCs w:val="14"/>
              </w:rPr>
              <w:t>Skew</w:t>
            </w:r>
          </w:p>
        </w:tc>
        <w:tc>
          <w:tcPr>
            <w:tcW w:w="0" w:type="auto"/>
            <w:tcBorders>
              <w:top w:val="single" w:sz="4" w:space="0" w:color="auto"/>
              <w:bottom w:val="single" w:sz="4" w:space="0" w:color="auto"/>
            </w:tcBorders>
            <w:tcMar>
              <w:top w:w="113" w:type="dxa"/>
              <w:left w:w="113" w:type="dxa"/>
              <w:bottom w:w="113" w:type="dxa"/>
              <w:right w:w="113" w:type="dxa"/>
            </w:tcMar>
            <w:vAlign w:val="center"/>
            <w:hideMark/>
          </w:tcPr>
          <w:p w14:paraId="35F78BFE" w14:textId="77777777" w:rsidR="00B37391" w:rsidRPr="00980BDA" w:rsidRDefault="00B37391" w:rsidP="00DC7FD7">
            <w:pPr>
              <w:spacing w:after="0" w:line="240" w:lineRule="auto"/>
              <w:jc w:val="center"/>
              <w:rPr>
                <w:rFonts w:ascii="Arial" w:eastAsia="Times New Roman" w:hAnsi="Arial" w:cs="Times New Roman"/>
                <w:i/>
                <w:iCs/>
                <w:sz w:val="14"/>
                <w:szCs w:val="14"/>
              </w:rPr>
            </w:pPr>
            <w:r w:rsidRPr="00980BDA">
              <w:rPr>
                <w:rFonts w:ascii="Arial" w:eastAsia="Times New Roman" w:hAnsi="Arial" w:cs="Times New Roman"/>
                <w:i/>
                <w:iCs/>
                <w:sz w:val="14"/>
                <w:szCs w:val="14"/>
              </w:rPr>
              <w:t>Kurtosis</w:t>
            </w:r>
          </w:p>
        </w:tc>
      </w:tr>
      <w:tr w:rsidR="00B37391" w:rsidRPr="00980BDA" w14:paraId="5DB83D01" w14:textId="77777777" w:rsidTr="00DC7FD7">
        <w:tc>
          <w:tcPr>
            <w:tcW w:w="0" w:type="auto"/>
            <w:tcBorders>
              <w:top w:val="single" w:sz="4" w:space="0" w:color="auto"/>
            </w:tcBorders>
            <w:tcMar>
              <w:top w:w="113" w:type="dxa"/>
              <w:left w:w="113" w:type="dxa"/>
              <w:bottom w:w="113" w:type="dxa"/>
              <w:right w:w="113" w:type="dxa"/>
            </w:tcMar>
            <w:hideMark/>
          </w:tcPr>
          <w:p w14:paraId="61BA4A08" w14:textId="77777777" w:rsidR="00B37391" w:rsidRPr="00980BDA" w:rsidRDefault="00B37391" w:rsidP="00DC7FD7">
            <w:pPr>
              <w:spacing w:after="0" w:line="240" w:lineRule="auto"/>
              <w:rPr>
                <w:rFonts w:ascii="Arial" w:eastAsia="Times New Roman" w:hAnsi="Arial" w:cs="Times New Roman"/>
                <w:sz w:val="14"/>
                <w:szCs w:val="14"/>
              </w:rPr>
            </w:pPr>
            <w:r w:rsidRPr="00980BDA">
              <w:rPr>
                <w:rFonts w:ascii="Arial" w:eastAsia="Times New Roman" w:hAnsi="Arial" w:cs="Times New Roman"/>
                <w:sz w:val="14"/>
                <w:szCs w:val="14"/>
              </w:rPr>
              <w:t>Przed Toba 8 pytan. Przypominamy i bardzo prosimy, bys odpowiadala} szczerze i w zgodzie ze swoimi przekonaniami. - To religia okresla najlepiej role kobiety i mezczyzny.</w:t>
            </w:r>
          </w:p>
        </w:tc>
        <w:tc>
          <w:tcPr>
            <w:tcW w:w="0" w:type="auto"/>
            <w:tcBorders>
              <w:top w:val="single" w:sz="4" w:space="0" w:color="auto"/>
            </w:tcBorders>
            <w:tcMar>
              <w:top w:w="113" w:type="dxa"/>
              <w:left w:w="113" w:type="dxa"/>
              <w:bottom w:w="113" w:type="dxa"/>
              <w:right w:w="113" w:type="dxa"/>
            </w:tcMar>
          </w:tcPr>
          <w:p w14:paraId="42B70945"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Relgen1</w:t>
            </w:r>
          </w:p>
        </w:tc>
        <w:tc>
          <w:tcPr>
            <w:tcW w:w="0" w:type="auto"/>
            <w:tcBorders>
              <w:top w:val="single" w:sz="4" w:space="0" w:color="auto"/>
            </w:tcBorders>
            <w:tcMar>
              <w:top w:w="113" w:type="dxa"/>
              <w:left w:w="113" w:type="dxa"/>
              <w:bottom w:w="113" w:type="dxa"/>
              <w:right w:w="113" w:type="dxa"/>
            </w:tcMar>
            <w:hideMark/>
          </w:tcPr>
          <w:p w14:paraId="02EB7948"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2.56</w:t>
            </w:r>
          </w:p>
        </w:tc>
        <w:tc>
          <w:tcPr>
            <w:tcW w:w="0" w:type="auto"/>
            <w:tcBorders>
              <w:top w:val="single" w:sz="4" w:space="0" w:color="auto"/>
            </w:tcBorders>
            <w:tcMar>
              <w:top w:w="113" w:type="dxa"/>
              <w:left w:w="113" w:type="dxa"/>
              <w:bottom w:w="113" w:type="dxa"/>
              <w:right w:w="113" w:type="dxa"/>
            </w:tcMar>
            <w:hideMark/>
          </w:tcPr>
          <w:p w14:paraId="1E987123"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1.72</w:t>
            </w:r>
          </w:p>
        </w:tc>
        <w:tc>
          <w:tcPr>
            <w:tcW w:w="0" w:type="auto"/>
            <w:tcBorders>
              <w:top w:val="single" w:sz="4" w:space="0" w:color="auto"/>
            </w:tcBorders>
            <w:tcMar>
              <w:top w:w="113" w:type="dxa"/>
              <w:left w:w="113" w:type="dxa"/>
              <w:bottom w:w="113" w:type="dxa"/>
              <w:right w:w="113" w:type="dxa"/>
            </w:tcMar>
            <w:hideMark/>
          </w:tcPr>
          <w:p w14:paraId="5939051C"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0.84</w:t>
            </w:r>
          </w:p>
        </w:tc>
        <w:tc>
          <w:tcPr>
            <w:tcW w:w="0" w:type="auto"/>
            <w:tcBorders>
              <w:top w:val="single" w:sz="4" w:space="0" w:color="auto"/>
            </w:tcBorders>
            <w:tcMar>
              <w:top w:w="113" w:type="dxa"/>
              <w:left w:w="113" w:type="dxa"/>
              <w:bottom w:w="113" w:type="dxa"/>
              <w:right w:w="113" w:type="dxa"/>
            </w:tcMar>
            <w:hideMark/>
          </w:tcPr>
          <w:p w14:paraId="7B85F941"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-0.37</w:t>
            </w:r>
          </w:p>
        </w:tc>
      </w:tr>
      <w:tr w:rsidR="00B37391" w:rsidRPr="00980BDA" w14:paraId="6877343E" w14:textId="77777777" w:rsidTr="00DC7FD7">
        <w:tc>
          <w:tcPr>
            <w:tcW w:w="0" w:type="auto"/>
            <w:shd w:val="clear" w:color="auto" w:fill="F2F2F2"/>
            <w:tcMar>
              <w:top w:w="113" w:type="dxa"/>
              <w:left w:w="113" w:type="dxa"/>
              <w:bottom w:w="113" w:type="dxa"/>
              <w:right w:w="113" w:type="dxa"/>
            </w:tcMar>
            <w:hideMark/>
          </w:tcPr>
          <w:p w14:paraId="00093C17" w14:textId="77777777" w:rsidR="00B37391" w:rsidRPr="00980BDA" w:rsidRDefault="00B37391" w:rsidP="00DC7FD7">
            <w:pPr>
              <w:spacing w:after="0" w:line="240" w:lineRule="auto"/>
              <w:rPr>
                <w:rFonts w:ascii="Arial" w:eastAsia="Times New Roman" w:hAnsi="Arial" w:cs="Times New Roman"/>
                <w:sz w:val="14"/>
                <w:szCs w:val="14"/>
              </w:rPr>
            </w:pPr>
            <w:r w:rsidRPr="00980BDA">
              <w:rPr>
                <w:rFonts w:ascii="Arial" w:eastAsia="Times New Roman" w:hAnsi="Arial" w:cs="Times New Roman"/>
                <w:sz w:val="14"/>
                <w:szCs w:val="14"/>
              </w:rPr>
              <w:t>Przed Toba 8 pytan. Przypominamy i bardzo prosimy, bys odpowiadala} szczerze i w zgodzie ze swoimi przekonaniami. - To religia okresla jakie zachowania przystoja mezczyznom a jakie kobietom.</w:t>
            </w:r>
          </w:p>
        </w:tc>
        <w:tc>
          <w:tcPr>
            <w:tcW w:w="0" w:type="auto"/>
            <w:shd w:val="clear" w:color="auto" w:fill="F2F2F2"/>
            <w:tcMar>
              <w:top w:w="113" w:type="dxa"/>
              <w:left w:w="113" w:type="dxa"/>
              <w:bottom w:w="113" w:type="dxa"/>
              <w:right w:w="113" w:type="dxa"/>
            </w:tcMar>
          </w:tcPr>
          <w:p w14:paraId="7D52E0F8"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Relgen2</w:t>
            </w:r>
          </w:p>
        </w:tc>
        <w:tc>
          <w:tcPr>
            <w:tcW w:w="0" w:type="auto"/>
            <w:shd w:val="clear" w:color="auto" w:fill="F2F2F2"/>
            <w:tcMar>
              <w:top w:w="113" w:type="dxa"/>
              <w:left w:w="113" w:type="dxa"/>
              <w:bottom w:w="113" w:type="dxa"/>
              <w:right w:w="113" w:type="dxa"/>
            </w:tcMar>
            <w:hideMark/>
          </w:tcPr>
          <w:p w14:paraId="6F8D8726"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2.66</w:t>
            </w:r>
          </w:p>
        </w:tc>
        <w:tc>
          <w:tcPr>
            <w:tcW w:w="0" w:type="auto"/>
            <w:shd w:val="clear" w:color="auto" w:fill="F2F2F2"/>
            <w:tcMar>
              <w:top w:w="113" w:type="dxa"/>
              <w:left w:w="113" w:type="dxa"/>
              <w:bottom w:w="113" w:type="dxa"/>
              <w:right w:w="113" w:type="dxa"/>
            </w:tcMar>
            <w:hideMark/>
          </w:tcPr>
          <w:p w14:paraId="2386AA6D"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1.73</w:t>
            </w:r>
          </w:p>
        </w:tc>
        <w:tc>
          <w:tcPr>
            <w:tcW w:w="0" w:type="auto"/>
            <w:shd w:val="clear" w:color="auto" w:fill="F2F2F2"/>
            <w:tcMar>
              <w:top w:w="113" w:type="dxa"/>
              <w:left w:w="113" w:type="dxa"/>
              <w:bottom w:w="113" w:type="dxa"/>
              <w:right w:w="113" w:type="dxa"/>
            </w:tcMar>
            <w:hideMark/>
          </w:tcPr>
          <w:p w14:paraId="0044E78D"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0.72</w:t>
            </w:r>
          </w:p>
        </w:tc>
        <w:tc>
          <w:tcPr>
            <w:tcW w:w="0" w:type="auto"/>
            <w:shd w:val="clear" w:color="auto" w:fill="F2F2F2"/>
            <w:tcMar>
              <w:top w:w="113" w:type="dxa"/>
              <w:left w:w="113" w:type="dxa"/>
              <w:bottom w:w="113" w:type="dxa"/>
              <w:right w:w="113" w:type="dxa"/>
            </w:tcMar>
            <w:hideMark/>
          </w:tcPr>
          <w:p w14:paraId="6E73B86E"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-0.55</w:t>
            </w:r>
          </w:p>
        </w:tc>
      </w:tr>
      <w:tr w:rsidR="00B37391" w:rsidRPr="00980BDA" w14:paraId="7A18A71B" w14:textId="77777777" w:rsidTr="00DC7FD7">
        <w:tc>
          <w:tcPr>
            <w:tcW w:w="0" w:type="auto"/>
            <w:tcMar>
              <w:top w:w="113" w:type="dxa"/>
              <w:left w:w="113" w:type="dxa"/>
              <w:bottom w:w="113" w:type="dxa"/>
              <w:right w:w="113" w:type="dxa"/>
            </w:tcMar>
            <w:hideMark/>
          </w:tcPr>
          <w:p w14:paraId="401C2656" w14:textId="77777777" w:rsidR="00B37391" w:rsidRPr="00980BDA" w:rsidRDefault="00B37391" w:rsidP="00DC7FD7">
            <w:pPr>
              <w:spacing w:after="0" w:line="240" w:lineRule="auto"/>
              <w:rPr>
                <w:rFonts w:ascii="Arial" w:eastAsia="Times New Roman" w:hAnsi="Arial" w:cs="Times New Roman"/>
                <w:sz w:val="14"/>
                <w:szCs w:val="14"/>
              </w:rPr>
            </w:pPr>
            <w:r w:rsidRPr="00980BDA">
              <w:rPr>
                <w:rFonts w:ascii="Arial" w:eastAsia="Times New Roman" w:hAnsi="Arial" w:cs="Times New Roman"/>
                <w:sz w:val="14"/>
                <w:szCs w:val="14"/>
              </w:rPr>
              <w:t>Przed Toba 8 pytan. Przypominamy i bardzo prosimy, bys odpowiadala} szczerze i w zgodzie ze swoimi przekonaniami. - Kobieta powinna znac miejsce jakie okresla dla niej Kosci</w:t>
            </w:r>
            <w:r w:rsidRPr="00980BDA">
              <w:rPr>
                <w:rFonts w:ascii="Arial" w:eastAsia="Times New Roman" w:hAnsi="Arial" w:cs="Tahoma"/>
                <w:sz w:val="14"/>
                <w:szCs w:val="14"/>
              </w:rPr>
              <w:t>�</w:t>
            </w:r>
            <w:r w:rsidRPr="00980BDA">
              <w:rPr>
                <w:rFonts w:ascii="Arial" w:eastAsia="Times New Roman" w:hAnsi="Arial" w:cs="Times New Roman"/>
                <w:sz w:val="14"/>
                <w:szCs w:val="14"/>
              </w:rPr>
              <w:t>l.</w:t>
            </w:r>
          </w:p>
        </w:tc>
        <w:tc>
          <w:tcPr>
            <w:tcW w:w="0" w:type="auto"/>
            <w:tcMar>
              <w:top w:w="113" w:type="dxa"/>
              <w:left w:w="113" w:type="dxa"/>
              <w:bottom w:w="113" w:type="dxa"/>
              <w:right w:w="113" w:type="dxa"/>
            </w:tcMar>
          </w:tcPr>
          <w:p w14:paraId="12F775BB"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Relgen3</w:t>
            </w:r>
          </w:p>
        </w:tc>
        <w:tc>
          <w:tcPr>
            <w:tcW w:w="0" w:type="auto"/>
            <w:tcMar>
              <w:top w:w="113" w:type="dxa"/>
              <w:left w:w="113" w:type="dxa"/>
              <w:bottom w:w="113" w:type="dxa"/>
              <w:right w:w="113" w:type="dxa"/>
            </w:tcMar>
            <w:hideMark/>
          </w:tcPr>
          <w:p w14:paraId="3A6C3B29"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2.4</w:t>
            </w:r>
          </w:p>
        </w:tc>
        <w:tc>
          <w:tcPr>
            <w:tcW w:w="0" w:type="auto"/>
            <w:tcMar>
              <w:top w:w="113" w:type="dxa"/>
              <w:left w:w="113" w:type="dxa"/>
              <w:bottom w:w="113" w:type="dxa"/>
              <w:right w:w="113" w:type="dxa"/>
            </w:tcMar>
            <w:hideMark/>
          </w:tcPr>
          <w:p w14:paraId="65265E85"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1.63</w:t>
            </w:r>
          </w:p>
        </w:tc>
        <w:tc>
          <w:tcPr>
            <w:tcW w:w="0" w:type="auto"/>
            <w:tcMar>
              <w:top w:w="113" w:type="dxa"/>
              <w:left w:w="113" w:type="dxa"/>
              <w:bottom w:w="113" w:type="dxa"/>
              <w:right w:w="113" w:type="dxa"/>
            </w:tcMar>
            <w:hideMark/>
          </w:tcPr>
          <w:p w14:paraId="0C05113A"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0.93</w:t>
            </w:r>
          </w:p>
        </w:tc>
        <w:tc>
          <w:tcPr>
            <w:tcW w:w="0" w:type="auto"/>
            <w:tcMar>
              <w:top w:w="113" w:type="dxa"/>
              <w:left w:w="113" w:type="dxa"/>
              <w:bottom w:w="113" w:type="dxa"/>
              <w:right w:w="113" w:type="dxa"/>
            </w:tcMar>
            <w:hideMark/>
          </w:tcPr>
          <w:p w14:paraId="397289AE"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-0.11</w:t>
            </w:r>
          </w:p>
        </w:tc>
      </w:tr>
      <w:tr w:rsidR="00B37391" w:rsidRPr="00980BDA" w14:paraId="37C17676" w14:textId="77777777" w:rsidTr="00DC7FD7">
        <w:tc>
          <w:tcPr>
            <w:tcW w:w="0" w:type="auto"/>
            <w:shd w:val="clear" w:color="auto" w:fill="F2F2F2"/>
            <w:tcMar>
              <w:top w:w="113" w:type="dxa"/>
              <w:left w:w="113" w:type="dxa"/>
              <w:bottom w:w="113" w:type="dxa"/>
              <w:right w:w="113" w:type="dxa"/>
            </w:tcMar>
            <w:hideMark/>
          </w:tcPr>
          <w:p w14:paraId="1ECFC147" w14:textId="77777777" w:rsidR="00B37391" w:rsidRPr="00980BDA" w:rsidRDefault="00B37391" w:rsidP="00DC7FD7">
            <w:pPr>
              <w:spacing w:after="0" w:line="240" w:lineRule="auto"/>
              <w:rPr>
                <w:rFonts w:ascii="Arial" w:eastAsia="Times New Roman" w:hAnsi="Arial" w:cs="Times New Roman"/>
                <w:sz w:val="14"/>
                <w:szCs w:val="14"/>
              </w:rPr>
            </w:pPr>
            <w:r w:rsidRPr="00980BDA">
              <w:rPr>
                <w:rFonts w:ascii="Arial" w:eastAsia="Times New Roman" w:hAnsi="Arial" w:cs="Times New Roman"/>
                <w:sz w:val="14"/>
                <w:szCs w:val="14"/>
              </w:rPr>
              <w:t>Przed Toba 8 pytan. Przypominamy i bardzo prosimy, bys odpowiadala} szczerze i w zgodzie ze swoimi przekonaniami. - Prawdziwy Polak to katolik.</w:t>
            </w:r>
          </w:p>
        </w:tc>
        <w:tc>
          <w:tcPr>
            <w:tcW w:w="0" w:type="auto"/>
            <w:shd w:val="clear" w:color="auto" w:fill="F2F2F2"/>
            <w:tcMar>
              <w:top w:w="113" w:type="dxa"/>
              <w:left w:w="113" w:type="dxa"/>
              <w:bottom w:w="113" w:type="dxa"/>
              <w:right w:w="113" w:type="dxa"/>
            </w:tcMar>
          </w:tcPr>
          <w:p w14:paraId="23368E0C"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Relgen4</w:t>
            </w:r>
          </w:p>
        </w:tc>
        <w:tc>
          <w:tcPr>
            <w:tcW w:w="0" w:type="auto"/>
            <w:shd w:val="clear" w:color="auto" w:fill="F2F2F2"/>
            <w:tcMar>
              <w:top w:w="113" w:type="dxa"/>
              <w:left w:w="113" w:type="dxa"/>
              <w:bottom w:w="113" w:type="dxa"/>
              <w:right w:w="113" w:type="dxa"/>
            </w:tcMar>
            <w:hideMark/>
          </w:tcPr>
          <w:p w14:paraId="7EF4203F"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2.6</w:t>
            </w:r>
          </w:p>
        </w:tc>
        <w:tc>
          <w:tcPr>
            <w:tcW w:w="0" w:type="auto"/>
            <w:shd w:val="clear" w:color="auto" w:fill="F2F2F2"/>
            <w:tcMar>
              <w:top w:w="113" w:type="dxa"/>
              <w:left w:w="113" w:type="dxa"/>
              <w:bottom w:w="113" w:type="dxa"/>
              <w:right w:w="113" w:type="dxa"/>
            </w:tcMar>
            <w:hideMark/>
          </w:tcPr>
          <w:p w14:paraId="7686126F"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1.75</w:t>
            </w:r>
          </w:p>
        </w:tc>
        <w:tc>
          <w:tcPr>
            <w:tcW w:w="0" w:type="auto"/>
            <w:shd w:val="clear" w:color="auto" w:fill="F2F2F2"/>
            <w:tcMar>
              <w:top w:w="113" w:type="dxa"/>
              <w:left w:w="113" w:type="dxa"/>
              <w:bottom w:w="113" w:type="dxa"/>
              <w:right w:w="113" w:type="dxa"/>
            </w:tcMar>
            <w:hideMark/>
          </w:tcPr>
          <w:p w14:paraId="107E2EC7"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0.8</w:t>
            </w:r>
          </w:p>
        </w:tc>
        <w:tc>
          <w:tcPr>
            <w:tcW w:w="0" w:type="auto"/>
            <w:shd w:val="clear" w:color="auto" w:fill="F2F2F2"/>
            <w:tcMar>
              <w:top w:w="113" w:type="dxa"/>
              <w:left w:w="113" w:type="dxa"/>
              <w:bottom w:w="113" w:type="dxa"/>
              <w:right w:w="113" w:type="dxa"/>
            </w:tcMar>
            <w:hideMark/>
          </w:tcPr>
          <w:p w14:paraId="53D544E9"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-0.48</w:t>
            </w:r>
          </w:p>
        </w:tc>
      </w:tr>
      <w:tr w:rsidR="00B37391" w:rsidRPr="00980BDA" w14:paraId="505616A7" w14:textId="77777777" w:rsidTr="00DC7FD7">
        <w:tc>
          <w:tcPr>
            <w:tcW w:w="0" w:type="auto"/>
            <w:tcMar>
              <w:top w:w="113" w:type="dxa"/>
              <w:left w:w="113" w:type="dxa"/>
              <w:bottom w:w="113" w:type="dxa"/>
              <w:right w:w="113" w:type="dxa"/>
            </w:tcMar>
            <w:hideMark/>
          </w:tcPr>
          <w:p w14:paraId="13EA6237" w14:textId="77777777" w:rsidR="00B37391" w:rsidRPr="00980BDA" w:rsidRDefault="00B37391" w:rsidP="00DC7FD7">
            <w:pPr>
              <w:spacing w:after="0" w:line="240" w:lineRule="auto"/>
              <w:rPr>
                <w:rFonts w:ascii="Arial" w:eastAsia="Times New Roman" w:hAnsi="Arial" w:cs="Times New Roman"/>
                <w:sz w:val="14"/>
                <w:szCs w:val="14"/>
              </w:rPr>
            </w:pPr>
            <w:r w:rsidRPr="00980BDA">
              <w:rPr>
                <w:rFonts w:ascii="Arial" w:eastAsia="Times New Roman" w:hAnsi="Arial" w:cs="Times New Roman"/>
                <w:sz w:val="14"/>
                <w:szCs w:val="14"/>
              </w:rPr>
              <w:t>Przed Toba 8 pytan. Przypominamy i bardzo prosimy, bys odpowiadala} szczerze i w zgodzie ze swoimi przekonaniami. - Kobiety, kt</w:t>
            </w:r>
            <w:r>
              <w:rPr>
                <w:rFonts w:ascii="Arial" w:eastAsia="Times New Roman" w:hAnsi="Arial" w:cs="Times New Roman"/>
                <w:sz w:val="14"/>
                <w:szCs w:val="14"/>
              </w:rPr>
              <w:t>ó</w:t>
            </w:r>
            <w:r w:rsidRPr="00980BDA">
              <w:rPr>
                <w:rFonts w:ascii="Arial" w:eastAsia="Times New Roman" w:hAnsi="Arial" w:cs="Times New Roman"/>
                <w:sz w:val="14"/>
                <w:szCs w:val="14"/>
              </w:rPr>
              <w:t>re nie maja dzieci, zagrazaja dalszemu istnieniu swojego narodu.</w:t>
            </w:r>
          </w:p>
        </w:tc>
        <w:tc>
          <w:tcPr>
            <w:tcW w:w="0" w:type="auto"/>
            <w:tcMar>
              <w:top w:w="113" w:type="dxa"/>
              <w:left w:w="113" w:type="dxa"/>
              <w:bottom w:w="113" w:type="dxa"/>
              <w:right w:w="113" w:type="dxa"/>
            </w:tcMar>
          </w:tcPr>
          <w:p w14:paraId="21C68730"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Natgen1</w:t>
            </w:r>
          </w:p>
        </w:tc>
        <w:tc>
          <w:tcPr>
            <w:tcW w:w="0" w:type="auto"/>
            <w:tcMar>
              <w:top w:w="113" w:type="dxa"/>
              <w:left w:w="113" w:type="dxa"/>
              <w:bottom w:w="113" w:type="dxa"/>
              <w:right w:w="113" w:type="dxa"/>
            </w:tcMar>
            <w:hideMark/>
          </w:tcPr>
          <w:p w14:paraId="583D008C"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2.42</w:t>
            </w:r>
          </w:p>
        </w:tc>
        <w:tc>
          <w:tcPr>
            <w:tcW w:w="0" w:type="auto"/>
            <w:tcMar>
              <w:top w:w="113" w:type="dxa"/>
              <w:left w:w="113" w:type="dxa"/>
              <w:bottom w:w="113" w:type="dxa"/>
              <w:right w:w="113" w:type="dxa"/>
            </w:tcMar>
            <w:hideMark/>
          </w:tcPr>
          <w:p w14:paraId="374AD8F8"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1.61</w:t>
            </w:r>
          </w:p>
        </w:tc>
        <w:tc>
          <w:tcPr>
            <w:tcW w:w="0" w:type="auto"/>
            <w:tcMar>
              <w:top w:w="113" w:type="dxa"/>
              <w:left w:w="113" w:type="dxa"/>
              <w:bottom w:w="113" w:type="dxa"/>
              <w:right w:w="113" w:type="dxa"/>
            </w:tcMar>
            <w:hideMark/>
          </w:tcPr>
          <w:p w14:paraId="4D728154"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1.01</w:t>
            </w:r>
          </w:p>
        </w:tc>
        <w:tc>
          <w:tcPr>
            <w:tcW w:w="0" w:type="auto"/>
            <w:tcMar>
              <w:top w:w="113" w:type="dxa"/>
              <w:left w:w="113" w:type="dxa"/>
              <w:bottom w:w="113" w:type="dxa"/>
              <w:right w:w="113" w:type="dxa"/>
            </w:tcMar>
            <w:hideMark/>
          </w:tcPr>
          <w:p w14:paraId="3CD8482F"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0.13</w:t>
            </w:r>
          </w:p>
        </w:tc>
      </w:tr>
      <w:tr w:rsidR="00B37391" w:rsidRPr="00980BDA" w14:paraId="7A37AC7E" w14:textId="77777777" w:rsidTr="00DC7FD7">
        <w:tc>
          <w:tcPr>
            <w:tcW w:w="0" w:type="auto"/>
            <w:shd w:val="clear" w:color="auto" w:fill="F2F2F2"/>
            <w:tcMar>
              <w:top w:w="113" w:type="dxa"/>
              <w:left w:w="113" w:type="dxa"/>
              <w:bottom w:w="113" w:type="dxa"/>
              <w:right w:w="113" w:type="dxa"/>
            </w:tcMar>
            <w:hideMark/>
          </w:tcPr>
          <w:p w14:paraId="11AFEDDF" w14:textId="77777777" w:rsidR="00B37391" w:rsidRPr="00980BDA" w:rsidRDefault="00B37391" w:rsidP="00DC7FD7">
            <w:pPr>
              <w:spacing w:after="0" w:line="240" w:lineRule="auto"/>
              <w:rPr>
                <w:rFonts w:ascii="Arial" w:eastAsia="Times New Roman" w:hAnsi="Arial" w:cs="Times New Roman"/>
                <w:sz w:val="14"/>
                <w:szCs w:val="14"/>
              </w:rPr>
            </w:pPr>
            <w:r w:rsidRPr="00980BDA">
              <w:rPr>
                <w:rFonts w:ascii="Arial" w:eastAsia="Times New Roman" w:hAnsi="Arial" w:cs="Times New Roman"/>
                <w:sz w:val="14"/>
                <w:szCs w:val="14"/>
              </w:rPr>
              <w:t>Przed Toba 8 pytan. Przypominamy i bardzo prosimy, bys odpowiadala} szczerze i w zgodzie ze swoimi przekonaniami. - Mezczyzni moga kontrolowac zachowanie kobiet dla dobra narodu.</w:t>
            </w:r>
          </w:p>
        </w:tc>
        <w:tc>
          <w:tcPr>
            <w:tcW w:w="0" w:type="auto"/>
            <w:shd w:val="clear" w:color="auto" w:fill="F2F2F2"/>
            <w:tcMar>
              <w:top w:w="113" w:type="dxa"/>
              <w:left w:w="113" w:type="dxa"/>
              <w:bottom w:w="113" w:type="dxa"/>
              <w:right w:w="113" w:type="dxa"/>
            </w:tcMar>
          </w:tcPr>
          <w:p w14:paraId="25453863"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Natgen3</w:t>
            </w:r>
          </w:p>
        </w:tc>
        <w:tc>
          <w:tcPr>
            <w:tcW w:w="0" w:type="auto"/>
            <w:shd w:val="clear" w:color="auto" w:fill="F2F2F2"/>
            <w:tcMar>
              <w:top w:w="113" w:type="dxa"/>
              <w:left w:w="113" w:type="dxa"/>
              <w:bottom w:w="113" w:type="dxa"/>
              <w:right w:w="113" w:type="dxa"/>
            </w:tcMar>
            <w:hideMark/>
          </w:tcPr>
          <w:p w14:paraId="6B910687"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2.19</w:t>
            </w:r>
          </w:p>
        </w:tc>
        <w:tc>
          <w:tcPr>
            <w:tcW w:w="0" w:type="auto"/>
            <w:shd w:val="clear" w:color="auto" w:fill="F2F2F2"/>
            <w:tcMar>
              <w:top w:w="113" w:type="dxa"/>
              <w:left w:w="113" w:type="dxa"/>
              <w:bottom w:w="113" w:type="dxa"/>
              <w:right w:w="113" w:type="dxa"/>
            </w:tcMar>
            <w:hideMark/>
          </w:tcPr>
          <w:p w14:paraId="35B45DB5"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1.43</w:t>
            </w:r>
          </w:p>
        </w:tc>
        <w:tc>
          <w:tcPr>
            <w:tcW w:w="0" w:type="auto"/>
            <w:shd w:val="clear" w:color="auto" w:fill="F2F2F2"/>
            <w:tcMar>
              <w:top w:w="113" w:type="dxa"/>
              <w:left w:w="113" w:type="dxa"/>
              <w:bottom w:w="113" w:type="dxa"/>
              <w:right w:w="113" w:type="dxa"/>
            </w:tcMar>
            <w:hideMark/>
          </w:tcPr>
          <w:p w14:paraId="637BBB8C"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1.19</w:t>
            </w:r>
          </w:p>
        </w:tc>
        <w:tc>
          <w:tcPr>
            <w:tcW w:w="0" w:type="auto"/>
            <w:shd w:val="clear" w:color="auto" w:fill="F2F2F2"/>
            <w:tcMar>
              <w:top w:w="113" w:type="dxa"/>
              <w:left w:w="113" w:type="dxa"/>
              <w:bottom w:w="113" w:type="dxa"/>
              <w:right w:w="113" w:type="dxa"/>
            </w:tcMar>
            <w:hideMark/>
          </w:tcPr>
          <w:p w14:paraId="1CD6DF0D"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0.87</w:t>
            </w:r>
          </w:p>
        </w:tc>
      </w:tr>
      <w:tr w:rsidR="00B37391" w:rsidRPr="00980BDA" w14:paraId="38E98435" w14:textId="77777777" w:rsidTr="00DC7FD7">
        <w:tc>
          <w:tcPr>
            <w:tcW w:w="0" w:type="auto"/>
            <w:tcMar>
              <w:top w:w="113" w:type="dxa"/>
              <w:left w:w="113" w:type="dxa"/>
              <w:bottom w:w="113" w:type="dxa"/>
              <w:right w:w="113" w:type="dxa"/>
            </w:tcMar>
            <w:hideMark/>
          </w:tcPr>
          <w:p w14:paraId="44E15582" w14:textId="77777777" w:rsidR="00B37391" w:rsidRPr="00980BDA" w:rsidRDefault="00B37391" w:rsidP="00DC7FD7">
            <w:pPr>
              <w:spacing w:after="0" w:line="240" w:lineRule="auto"/>
              <w:rPr>
                <w:rFonts w:ascii="Arial" w:eastAsia="Times New Roman" w:hAnsi="Arial" w:cs="Times New Roman"/>
                <w:sz w:val="14"/>
                <w:szCs w:val="14"/>
              </w:rPr>
            </w:pPr>
            <w:r w:rsidRPr="00980BDA">
              <w:rPr>
                <w:rFonts w:ascii="Arial" w:eastAsia="Times New Roman" w:hAnsi="Arial" w:cs="Times New Roman"/>
                <w:sz w:val="14"/>
                <w:szCs w:val="14"/>
              </w:rPr>
              <w:t>Przed Toba 8 pytan. Przypominamy i bardzo prosimy, bys odpowiadala} szczerze i w zgodzie ze swoimi przekonaniami. - R</w:t>
            </w:r>
            <w:r w:rsidRPr="00980BDA">
              <w:rPr>
                <w:rFonts w:ascii="Arial" w:eastAsia="Times New Roman" w:hAnsi="Arial" w:cs="Tahoma"/>
                <w:sz w:val="14"/>
                <w:szCs w:val="14"/>
              </w:rPr>
              <w:t>�</w:t>
            </w:r>
            <w:r w:rsidRPr="00980BDA">
              <w:rPr>
                <w:rFonts w:ascii="Arial" w:eastAsia="Times New Roman" w:hAnsi="Arial" w:cs="Times New Roman"/>
                <w:sz w:val="14"/>
                <w:szCs w:val="14"/>
              </w:rPr>
              <w:t>wnouprawnienie kobiet jest zagrozeniem dla polskosci.</w:t>
            </w:r>
          </w:p>
        </w:tc>
        <w:tc>
          <w:tcPr>
            <w:tcW w:w="0" w:type="auto"/>
            <w:tcMar>
              <w:top w:w="113" w:type="dxa"/>
              <w:left w:w="113" w:type="dxa"/>
              <w:bottom w:w="113" w:type="dxa"/>
              <w:right w:w="113" w:type="dxa"/>
            </w:tcMar>
          </w:tcPr>
          <w:p w14:paraId="139A401C"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Natgen4</w:t>
            </w:r>
          </w:p>
        </w:tc>
        <w:tc>
          <w:tcPr>
            <w:tcW w:w="0" w:type="auto"/>
            <w:tcMar>
              <w:top w:w="113" w:type="dxa"/>
              <w:left w:w="113" w:type="dxa"/>
              <w:bottom w:w="113" w:type="dxa"/>
              <w:right w:w="113" w:type="dxa"/>
            </w:tcMar>
            <w:hideMark/>
          </w:tcPr>
          <w:p w14:paraId="1F9A2A85"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2.1</w:t>
            </w:r>
          </w:p>
        </w:tc>
        <w:tc>
          <w:tcPr>
            <w:tcW w:w="0" w:type="auto"/>
            <w:tcMar>
              <w:top w:w="113" w:type="dxa"/>
              <w:left w:w="113" w:type="dxa"/>
              <w:bottom w:w="113" w:type="dxa"/>
              <w:right w:w="113" w:type="dxa"/>
            </w:tcMar>
            <w:hideMark/>
          </w:tcPr>
          <w:p w14:paraId="785DFA91"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1.35</w:t>
            </w:r>
          </w:p>
        </w:tc>
        <w:tc>
          <w:tcPr>
            <w:tcW w:w="0" w:type="auto"/>
            <w:tcMar>
              <w:top w:w="113" w:type="dxa"/>
              <w:left w:w="113" w:type="dxa"/>
              <w:bottom w:w="113" w:type="dxa"/>
              <w:right w:w="113" w:type="dxa"/>
            </w:tcMar>
            <w:hideMark/>
          </w:tcPr>
          <w:p w14:paraId="48628D1A"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1.28</w:t>
            </w:r>
          </w:p>
        </w:tc>
        <w:tc>
          <w:tcPr>
            <w:tcW w:w="0" w:type="auto"/>
            <w:tcMar>
              <w:top w:w="113" w:type="dxa"/>
              <w:left w:w="113" w:type="dxa"/>
              <w:bottom w:w="113" w:type="dxa"/>
              <w:right w:w="113" w:type="dxa"/>
            </w:tcMar>
            <w:hideMark/>
          </w:tcPr>
          <w:p w14:paraId="07CC0507"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1.37</w:t>
            </w:r>
          </w:p>
        </w:tc>
      </w:tr>
      <w:tr w:rsidR="00B37391" w:rsidRPr="00980BDA" w14:paraId="44E11BF7" w14:textId="77777777" w:rsidTr="00DC7FD7">
        <w:tc>
          <w:tcPr>
            <w:tcW w:w="0" w:type="auto"/>
            <w:shd w:val="clear" w:color="auto" w:fill="F2F2F2"/>
            <w:tcMar>
              <w:top w:w="113" w:type="dxa"/>
              <w:left w:w="113" w:type="dxa"/>
              <w:bottom w:w="113" w:type="dxa"/>
              <w:right w:w="113" w:type="dxa"/>
            </w:tcMar>
            <w:hideMark/>
          </w:tcPr>
          <w:p w14:paraId="7181B49A" w14:textId="77777777" w:rsidR="00B37391" w:rsidRPr="00980BDA" w:rsidRDefault="00B37391" w:rsidP="00DC7FD7">
            <w:pPr>
              <w:spacing w:after="0" w:line="240" w:lineRule="auto"/>
              <w:rPr>
                <w:rFonts w:ascii="Arial" w:eastAsia="Times New Roman" w:hAnsi="Arial" w:cs="Times New Roman"/>
                <w:sz w:val="14"/>
                <w:szCs w:val="14"/>
              </w:rPr>
            </w:pPr>
            <w:r w:rsidRPr="00980BDA">
              <w:rPr>
                <w:rFonts w:ascii="Arial" w:eastAsia="Times New Roman" w:hAnsi="Arial" w:cs="Times New Roman"/>
                <w:sz w:val="14"/>
                <w:szCs w:val="14"/>
              </w:rPr>
              <w:t>Przed Toba kolejne 4 pytania. Przypominamy i bardzo prosimy, bys odpowiadala} szczerze i w zgodzie ze swoimi przekonaniami. - Geje nie posiadaja cech potrzebnych do militarnej obrony narodu.</w:t>
            </w:r>
          </w:p>
        </w:tc>
        <w:tc>
          <w:tcPr>
            <w:tcW w:w="0" w:type="auto"/>
            <w:shd w:val="clear" w:color="auto" w:fill="F2F2F2"/>
            <w:tcMar>
              <w:top w:w="113" w:type="dxa"/>
              <w:left w:w="113" w:type="dxa"/>
              <w:bottom w:w="113" w:type="dxa"/>
              <w:right w:w="113" w:type="dxa"/>
            </w:tcMar>
          </w:tcPr>
          <w:p w14:paraId="17FA5F80"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gaythreat11</w:t>
            </w:r>
          </w:p>
        </w:tc>
        <w:tc>
          <w:tcPr>
            <w:tcW w:w="0" w:type="auto"/>
            <w:shd w:val="clear" w:color="auto" w:fill="F2F2F2"/>
            <w:tcMar>
              <w:top w:w="113" w:type="dxa"/>
              <w:left w:w="113" w:type="dxa"/>
              <w:bottom w:w="113" w:type="dxa"/>
              <w:right w:w="113" w:type="dxa"/>
            </w:tcMar>
            <w:hideMark/>
          </w:tcPr>
          <w:p w14:paraId="7B2E6605"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3.34</w:t>
            </w:r>
          </w:p>
        </w:tc>
        <w:tc>
          <w:tcPr>
            <w:tcW w:w="0" w:type="auto"/>
            <w:shd w:val="clear" w:color="auto" w:fill="F2F2F2"/>
            <w:tcMar>
              <w:top w:w="113" w:type="dxa"/>
              <w:left w:w="113" w:type="dxa"/>
              <w:bottom w:w="113" w:type="dxa"/>
              <w:right w:w="113" w:type="dxa"/>
            </w:tcMar>
            <w:hideMark/>
          </w:tcPr>
          <w:p w14:paraId="3E0CDAAF"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1.85</w:t>
            </w:r>
          </w:p>
        </w:tc>
        <w:tc>
          <w:tcPr>
            <w:tcW w:w="0" w:type="auto"/>
            <w:shd w:val="clear" w:color="auto" w:fill="F2F2F2"/>
            <w:tcMar>
              <w:top w:w="113" w:type="dxa"/>
              <w:left w:w="113" w:type="dxa"/>
              <w:bottom w:w="113" w:type="dxa"/>
              <w:right w:w="113" w:type="dxa"/>
            </w:tcMar>
            <w:hideMark/>
          </w:tcPr>
          <w:p w14:paraId="0E2E31A3"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0.37</w:t>
            </w:r>
          </w:p>
        </w:tc>
        <w:tc>
          <w:tcPr>
            <w:tcW w:w="0" w:type="auto"/>
            <w:shd w:val="clear" w:color="auto" w:fill="F2F2F2"/>
            <w:tcMar>
              <w:top w:w="113" w:type="dxa"/>
              <w:left w:w="113" w:type="dxa"/>
              <w:bottom w:w="113" w:type="dxa"/>
              <w:right w:w="113" w:type="dxa"/>
            </w:tcMar>
            <w:hideMark/>
          </w:tcPr>
          <w:p w14:paraId="1D32E753"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-0.88</w:t>
            </w:r>
          </w:p>
        </w:tc>
      </w:tr>
      <w:tr w:rsidR="00B37391" w:rsidRPr="00980BDA" w14:paraId="3E504BED" w14:textId="77777777" w:rsidTr="00DC7FD7">
        <w:tc>
          <w:tcPr>
            <w:tcW w:w="0" w:type="auto"/>
            <w:tcMar>
              <w:top w:w="113" w:type="dxa"/>
              <w:left w:w="113" w:type="dxa"/>
              <w:bottom w:w="113" w:type="dxa"/>
              <w:right w:w="113" w:type="dxa"/>
            </w:tcMar>
            <w:hideMark/>
          </w:tcPr>
          <w:p w14:paraId="0AFAB125" w14:textId="77777777" w:rsidR="00B37391" w:rsidRPr="00980BDA" w:rsidRDefault="00B37391" w:rsidP="00DC7FD7">
            <w:pPr>
              <w:spacing w:after="0" w:line="240" w:lineRule="auto"/>
              <w:rPr>
                <w:rFonts w:ascii="Arial" w:eastAsia="Times New Roman" w:hAnsi="Arial" w:cs="Times New Roman"/>
                <w:sz w:val="14"/>
                <w:szCs w:val="14"/>
              </w:rPr>
            </w:pPr>
            <w:r w:rsidRPr="00980BDA">
              <w:rPr>
                <w:rFonts w:ascii="Arial" w:eastAsia="Times New Roman" w:hAnsi="Arial" w:cs="Times New Roman"/>
                <w:sz w:val="14"/>
                <w:szCs w:val="14"/>
              </w:rPr>
              <w:t>Przed Toba kolejne 4 pytania. Przypominamy i bardzo prosimy, bys odpowiadala} szczerze i w zgodzie ze swoimi przekonaniami. - Homoseksualizm to zachodni import.</w:t>
            </w:r>
          </w:p>
        </w:tc>
        <w:tc>
          <w:tcPr>
            <w:tcW w:w="0" w:type="auto"/>
            <w:tcMar>
              <w:top w:w="113" w:type="dxa"/>
              <w:left w:w="113" w:type="dxa"/>
              <w:bottom w:w="113" w:type="dxa"/>
              <w:right w:w="113" w:type="dxa"/>
            </w:tcMar>
          </w:tcPr>
          <w:p w14:paraId="4E6A86D2"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gaythreat12</w:t>
            </w:r>
          </w:p>
        </w:tc>
        <w:tc>
          <w:tcPr>
            <w:tcW w:w="0" w:type="auto"/>
            <w:tcMar>
              <w:top w:w="113" w:type="dxa"/>
              <w:left w:w="113" w:type="dxa"/>
              <w:bottom w:w="113" w:type="dxa"/>
              <w:right w:w="113" w:type="dxa"/>
            </w:tcMar>
            <w:hideMark/>
          </w:tcPr>
          <w:p w14:paraId="67C310D6"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2.97</w:t>
            </w:r>
          </w:p>
        </w:tc>
        <w:tc>
          <w:tcPr>
            <w:tcW w:w="0" w:type="auto"/>
            <w:tcMar>
              <w:top w:w="113" w:type="dxa"/>
              <w:left w:w="113" w:type="dxa"/>
              <w:bottom w:w="113" w:type="dxa"/>
              <w:right w:w="113" w:type="dxa"/>
            </w:tcMar>
            <w:hideMark/>
          </w:tcPr>
          <w:p w14:paraId="4169C6D2"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1.76</w:t>
            </w:r>
          </w:p>
        </w:tc>
        <w:tc>
          <w:tcPr>
            <w:tcW w:w="0" w:type="auto"/>
            <w:tcMar>
              <w:top w:w="113" w:type="dxa"/>
              <w:left w:w="113" w:type="dxa"/>
              <w:bottom w:w="113" w:type="dxa"/>
              <w:right w:w="113" w:type="dxa"/>
            </w:tcMar>
            <w:hideMark/>
          </w:tcPr>
          <w:p w14:paraId="11FD4168"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0.64</w:t>
            </w:r>
          </w:p>
        </w:tc>
        <w:tc>
          <w:tcPr>
            <w:tcW w:w="0" w:type="auto"/>
            <w:tcMar>
              <w:top w:w="113" w:type="dxa"/>
              <w:left w:w="113" w:type="dxa"/>
              <w:bottom w:w="113" w:type="dxa"/>
              <w:right w:w="113" w:type="dxa"/>
            </w:tcMar>
            <w:hideMark/>
          </w:tcPr>
          <w:p w14:paraId="3BC2E176"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-0.5</w:t>
            </w:r>
          </w:p>
        </w:tc>
      </w:tr>
      <w:tr w:rsidR="00B37391" w:rsidRPr="00980BDA" w14:paraId="69A0B0BD" w14:textId="77777777" w:rsidTr="00DC7FD7">
        <w:tc>
          <w:tcPr>
            <w:tcW w:w="0" w:type="auto"/>
            <w:tcBorders>
              <w:bottom w:val="single" w:sz="4" w:space="0" w:color="auto"/>
            </w:tcBorders>
            <w:shd w:val="clear" w:color="auto" w:fill="F2F2F2"/>
            <w:tcMar>
              <w:top w:w="113" w:type="dxa"/>
              <w:left w:w="113" w:type="dxa"/>
              <w:bottom w:w="113" w:type="dxa"/>
              <w:right w:w="113" w:type="dxa"/>
            </w:tcMar>
            <w:hideMark/>
          </w:tcPr>
          <w:p w14:paraId="297D97B2" w14:textId="77777777" w:rsidR="00B37391" w:rsidRPr="00980BDA" w:rsidRDefault="00B37391" w:rsidP="00DC7FD7">
            <w:pPr>
              <w:spacing w:after="0" w:line="240" w:lineRule="auto"/>
              <w:rPr>
                <w:rFonts w:ascii="Arial" w:eastAsia="Times New Roman" w:hAnsi="Arial" w:cs="Times New Roman"/>
                <w:sz w:val="14"/>
                <w:szCs w:val="14"/>
              </w:rPr>
            </w:pPr>
            <w:r w:rsidRPr="00980BDA">
              <w:rPr>
                <w:rFonts w:ascii="Arial" w:eastAsia="Times New Roman" w:hAnsi="Arial" w:cs="Times New Roman"/>
                <w:sz w:val="14"/>
                <w:szCs w:val="14"/>
              </w:rPr>
              <w:t>Przed Toba kolejne 4 pytania. Przypominamy i bardzo prosimy, bys odpowiadala} szczerze i w zgodzie ze swoimi przekonaniami. - Homoseksualizm jest zagrozeniem dla polskosci.</w:t>
            </w:r>
          </w:p>
        </w:tc>
        <w:tc>
          <w:tcPr>
            <w:tcW w:w="0" w:type="auto"/>
            <w:tcBorders>
              <w:bottom w:val="single" w:sz="4" w:space="0" w:color="auto"/>
            </w:tcBorders>
            <w:shd w:val="clear" w:color="auto" w:fill="F2F2F2"/>
            <w:tcMar>
              <w:top w:w="113" w:type="dxa"/>
              <w:left w:w="113" w:type="dxa"/>
              <w:bottom w:w="113" w:type="dxa"/>
              <w:right w:w="113" w:type="dxa"/>
            </w:tcMar>
          </w:tcPr>
          <w:p w14:paraId="52313DE9"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gaythreat14</w:t>
            </w:r>
          </w:p>
        </w:tc>
        <w:tc>
          <w:tcPr>
            <w:tcW w:w="0" w:type="auto"/>
            <w:tcBorders>
              <w:bottom w:val="single" w:sz="4" w:space="0" w:color="auto"/>
            </w:tcBorders>
            <w:shd w:val="clear" w:color="auto" w:fill="F2F2F2"/>
            <w:tcMar>
              <w:top w:w="113" w:type="dxa"/>
              <w:left w:w="113" w:type="dxa"/>
              <w:bottom w:w="113" w:type="dxa"/>
              <w:right w:w="113" w:type="dxa"/>
            </w:tcMar>
            <w:hideMark/>
          </w:tcPr>
          <w:p w14:paraId="462100F7"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3.1</w:t>
            </w:r>
          </w:p>
        </w:tc>
        <w:tc>
          <w:tcPr>
            <w:tcW w:w="0" w:type="auto"/>
            <w:tcBorders>
              <w:bottom w:val="single" w:sz="4" w:space="0" w:color="auto"/>
            </w:tcBorders>
            <w:shd w:val="clear" w:color="auto" w:fill="F2F2F2"/>
            <w:tcMar>
              <w:top w:w="113" w:type="dxa"/>
              <w:left w:w="113" w:type="dxa"/>
              <w:bottom w:w="113" w:type="dxa"/>
              <w:right w:w="113" w:type="dxa"/>
            </w:tcMar>
            <w:hideMark/>
          </w:tcPr>
          <w:p w14:paraId="7B2EDE17"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1.88</w:t>
            </w:r>
          </w:p>
        </w:tc>
        <w:tc>
          <w:tcPr>
            <w:tcW w:w="0" w:type="auto"/>
            <w:tcBorders>
              <w:bottom w:val="single" w:sz="4" w:space="0" w:color="auto"/>
            </w:tcBorders>
            <w:shd w:val="clear" w:color="auto" w:fill="F2F2F2"/>
            <w:tcMar>
              <w:top w:w="113" w:type="dxa"/>
              <w:left w:w="113" w:type="dxa"/>
              <w:bottom w:w="113" w:type="dxa"/>
              <w:right w:w="113" w:type="dxa"/>
            </w:tcMar>
            <w:hideMark/>
          </w:tcPr>
          <w:p w14:paraId="500B1ACE"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0.58</w:t>
            </w:r>
          </w:p>
        </w:tc>
        <w:tc>
          <w:tcPr>
            <w:tcW w:w="0" w:type="auto"/>
            <w:tcBorders>
              <w:bottom w:val="single" w:sz="4" w:space="0" w:color="auto"/>
            </w:tcBorders>
            <w:shd w:val="clear" w:color="auto" w:fill="F2F2F2"/>
            <w:tcMar>
              <w:top w:w="113" w:type="dxa"/>
              <w:left w:w="113" w:type="dxa"/>
              <w:bottom w:w="113" w:type="dxa"/>
              <w:right w:w="113" w:type="dxa"/>
            </w:tcMar>
            <w:hideMark/>
          </w:tcPr>
          <w:p w14:paraId="551033D1" w14:textId="77777777" w:rsidR="00B37391" w:rsidRPr="00980BDA" w:rsidRDefault="00B37391" w:rsidP="00DC7FD7">
            <w:pPr>
              <w:spacing w:after="0" w:line="240" w:lineRule="auto"/>
              <w:jc w:val="center"/>
              <w:rPr>
                <w:rFonts w:ascii="Arial" w:eastAsia="Times New Roman" w:hAnsi="Arial" w:cs="Times New Roman"/>
                <w:sz w:val="14"/>
                <w:szCs w:val="14"/>
              </w:rPr>
            </w:pPr>
            <w:r w:rsidRPr="00980BDA">
              <w:rPr>
                <w:rFonts w:ascii="Arial" w:eastAsia="Times New Roman" w:hAnsi="Arial" w:cs="Times New Roman"/>
                <w:sz w:val="14"/>
                <w:szCs w:val="14"/>
              </w:rPr>
              <w:t>-0.72</w:t>
            </w:r>
          </w:p>
        </w:tc>
      </w:tr>
    </w:tbl>
    <w:p w14:paraId="54A93E5E" w14:textId="77777777" w:rsidR="00B37391" w:rsidRPr="00980BDA" w:rsidRDefault="00B37391">
      <w:pPr>
        <w:rPr>
          <w:rFonts w:ascii="Arial" w:hAnsi="Arial"/>
          <w:sz w:val="14"/>
          <w:szCs w:val="14"/>
        </w:rPr>
      </w:pPr>
    </w:p>
    <w:p w14:paraId="5872CF10" w14:textId="05D880EA" w:rsidR="007934CC" w:rsidRPr="007D6E46" w:rsidRDefault="007934CC" w:rsidP="00B37391">
      <w:pPr>
        <w:rPr>
          <w:rFonts w:ascii="Times New Roman" w:hAnsi="Times New Roman" w:cs="Times New Roman"/>
          <w:smallCaps/>
          <w:sz w:val="24"/>
          <w:szCs w:val="24"/>
        </w:rPr>
      </w:pPr>
    </w:p>
    <w:p w14:paraId="5D904DD5" w14:textId="77777777" w:rsidR="007934CC" w:rsidRPr="007D6E46" w:rsidRDefault="007934CC" w:rsidP="007934CC">
      <w:pPr>
        <w:jc w:val="center"/>
        <w:rPr>
          <w:rFonts w:ascii="Times New Roman" w:hAnsi="Times New Roman" w:cs="Times New Roman"/>
          <w:smallCaps/>
          <w:sz w:val="24"/>
          <w:szCs w:val="24"/>
        </w:rPr>
      </w:pPr>
    </w:p>
    <w:p w14:paraId="7758828D" w14:textId="4D69FA2F" w:rsidR="007934CC" w:rsidRPr="007D6E46" w:rsidRDefault="007934CC" w:rsidP="00B37391">
      <w:pPr>
        <w:jc w:val="center"/>
        <w:rPr>
          <w:rFonts w:ascii="Times New Roman" w:hAnsi="Times New Roman" w:cs="Times New Roman"/>
          <w:i/>
          <w:iCs/>
          <w:sz w:val="24"/>
          <w:szCs w:val="24"/>
          <w:highlight w:val="yellow"/>
        </w:rPr>
      </w:pPr>
      <w:r w:rsidRPr="007D6E46">
        <w:rPr>
          <w:rFonts w:ascii="Times New Roman" w:hAnsi="Times New Roman" w:cs="Times New Roman"/>
          <w:smallCaps/>
          <w:sz w:val="24"/>
          <w:szCs w:val="24"/>
        </w:rPr>
        <w:t>Figure</w:t>
      </w:r>
      <w:r w:rsidRPr="007D6E46">
        <w:rPr>
          <w:rFonts w:ascii="Times New Roman" w:hAnsi="Times New Roman" w:cs="Times New Roman"/>
          <w:sz w:val="24"/>
          <w:szCs w:val="24"/>
        </w:rPr>
        <w:t xml:space="preserve"> 28</w:t>
      </w:r>
      <w:r w:rsidR="00B37391">
        <w:rPr>
          <w:rFonts w:ascii="Times New Roman" w:hAnsi="Times New Roman" w:cs="Times New Roman"/>
          <w:sz w:val="24"/>
          <w:szCs w:val="24"/>
        </w:rPr>
        <w:t xml:space="preserve"> </w:t>
      </w:r>
      <w:r w:rsidRPr="007D6E46">
        <w:rPr>
          <w:rFonts w:ascii="Times New Roman" w:hAnsi="Times New Roman" w:cs="Times New Roman"/>
          <w:sz w:val="24"/>
          <w:szCs w:val="24"/>
        </w:rPr>
        <w:t xml:space="preserve">Histograms of </w:t>
      </w:r>
      <w:r w:rsidR="00027749">
        <w:rPr>
          <w:rFonts w:ascii="Times New Roman" w:hAnsi="Times New Roman" w:cs="Times New Roman"/>
          <w:sz w:val="24"/>
          <w:szCs w:val="24"/>
        </w:rPr>
        <w:t>r</w:t>
      </w:r>
      <w:r w:rsidRPr="00027749">
        <w:rPr>
          <w:rFonts w:ascii="Times New Roman" w:hAnsi="Times New Roman" w:cs="Times New Roman"/>
          <w:sz w:val="24"/>
          <w:szCs w:val="24"/>
        </w:rPr>
        <w:t>eligious + national gender roles and gay threat items used in study 2</w:t>
      </w:r>
    </w:p>
    <w:p w14:paraId="199561CC" w14:textId="77777777" w:rsidR="007934CC" w:rsidRPr="007D6E46" w:rsidRDefault="007934CC" w:rsidP="007934CC">
      <w:pPr>
        <w:pStyle w:val="Caption"/>
        <w:rPr>
          <w:rFonts w:ascii="Times New Roman" w:hAnsi="Times New Roman" w:cs="Times New Roman"/>
          <w:i w:val="0"/>
          <w:iCs w:val="0"/>
          <w:color w:val="auto"/>
          <w:sz w:val="24"/>
          <w:szCs w:val="24"/>
          <w:highlight w:val="yellow"/>
        </w:rPr>
      </w:pPr>
    </w:p>
    <w:p w14:paraId="2A94500D" w14:textId="7098E5B9" w:rsidR="007934CC" w:rsidRPr="007D6E46" w:rsidRDefault="007934CC" w:rsidP="00B37391">
      <w:pPr>
        <w:rPr>
          <w:rFonts w:ascii="Times New Roman" w:hAnsi="Times New Roman" w:cs="Times New Roman"/>
          <w:sz w:val="24"/>
          <w:szCs w:val="24"/>
          <w:highlight w:val="yellow"/>
        </w:rPr>
      </w:pPr>
      <w:r w:rsidRPr="007D6E46">
        <w:rPr>
          <w:rFonts w:ascii="Times New Roman" w:hAnsi="Times New Roman" w:cs="Times New Roman"/>
          <w:smallCaps/>
          <w:sz w:val="24"/>
          <w:szCs w:val="24"/>
        </w:rPr>
        <w:t>Figure</w:t>
      </w:r>
      <w:r w:rsidRPr="007D6E46">
        <w:rPr>
          <w:rFonts w:ascii="Times New Roman" w:hAnsi="Times New Roman" w:cs="Times New Roman"/>
          <w:sz w:val="24"/>
          <w:szCs w:val="24"/>
        </w:rPr>
        <w:t xml:space="preserve"> 29</w:t>
      </w:r>
      <w:r w:rsidR="00B37391">
        <w:rPr>
          <w:rFonts w:ascii="Times New Roman" w:hAnsi="Times New Roman" w:cs="Times New Roman"/>
          <w:sz w:val="24"/>
          <w:szCs w:val="24"/>
        </w:rPr>
        <w:t xml:space="preserve"> </w:t>
      </w:r>
      <w:r w:rsidRPr="007D6E46">
        <w:rPr>
          <w:rFonts w:ascii="Times New Roman" w:hAnsi="Times New Roman" w:cs="Times New Roman"/>
          <w:sz w:val="24"/>
          <w:szCs w:val="24"/>
        </w:rPr>
        <w:t>Religious + national gender roles &amp; national gay threat measurement model</w:t>
      </w:r>
    </w:p>
    <w:p w14:paraId="16CFDBF7" w14:textId="77777777" w:rsidR="007934CC" w:rsidRPr="007D6E46" w:rsidRDefault="007934CC" w:rsidP="007934CC">
      <w:pPr>
        <w:pStyle w:val="Caption"/>
        <w:rPr>
          <w:rFonts w:ascii="Times New Roman" w:hAnsi="Times New Roman" w:cs="Times New Roman"/>
          <w:i w:val="0"/>
          <w:iCs w:val="0"/>
          <w:color w:val="auto"/>
          <w:sz w:val="24"/>
          <w:szCs w:val="24"/>
          <w:highlight w:val="yellow"/>
        </w:rPr>
      </w:pPr>
    </w:p>
    <w:p w14:paraId="06BE9550" w14:textId="77777777" w:rsidR="007934CC" w:rsidRPr="007D6E46" w:rsidRDefault="007934CC" w:rsidP="007934CC"/>
    <w:p w14:paraId="7DCB4A49" w14:textId="77777777" w:rsidR="003D4B85" w:rsidRPr="007D6E46" w:rsidRDefault="003D4B85" w:rsidP="007934CC"/>
    <w:p w14:paraId="7AEDC3A8" w14:textId="77777777" w:rsidR="003D4B85" w:rsidRPr="007D6E46" w:rsidRDefault="003D4B85" w:rsidP="003D4B85">
      <w:pPr>
        <w:sectPr w:rsidR="003D4B85" w:rsidRPr="007D6E46" w:rsidSect="00B335FC">
          <w:pgSz w:w="12240" w:h="15840"/>
          <w:pgMar w:top="1417" w:right="1417" w:bottom="1134" w:left="1417" w:header="720" w:footer="720" w:gutter="0"/>
          <w:cols w:space="720"/>
          <w:docGrid w:linePitch="360"/>
        </w:sectPr>
      </w:pPr>
    </w:p>
    <w:p w14:paraId="50E2C71D" w14:textId="7F10AE1D" w:rsidR="00872097" w:rsidRPr="007D6E46" w:rsidRDefault="00872097" w:rsidP="00B37391">
      <w:pPr>
        <w:pStyle w:val="Caption"/>
        <w:keepNext/>
        <w:jc w:val="center"/>
        <w:rPr>
          <w:rFonts w:ascii="Times New Roman" w:hAnsi="Times New Roman" w:cs="Times New Roman"/>
          <w:color w:val="auto"/>
          <w:sz w:val="24"/>
          <w:szCs w:val="24"/>
          <w:lang w:val="en-GB"/>
        </w:rPr>
      </w:pPr>
      <w:r w:rsidRPr="007D6E46">
        <w:rPr>
          <w:rFonts w:ascii="Times New Roman" w:hAnsi="Times New Roman" w:cs="Times New Roman"/>
          <w:i w:val="0"/>
          <w:smallCaps/>
          <w:color w:val="auto"/>
          <w:sz w:val="24"/>
          <w:szCs w:val="24"/>
          <w:lang w:val="en-GB"/>
        </w:rPr>
        <w:t>Table 31</w:t>
      </w:r>
      <w:r w:rsidR="00B37391">
        <w:rPr>
          <w:rFonts w:ascii="Times New Roman" w:hAnsi="Times New Roman" w:cs="Times New Roman"/>
          <w:i w:val="0"/>
          <w:smallCaps/>
          <w:color w:val="auto"/>
          <w:sz w:val="24"/>
          <w:szCs w:val="24"/>
          <w:lang w:val="en-GB"/>
        </w:rPr>
        <w:t xml:space="preserve"> </w:t>
      </w:r>
      <w:r w:rsidRPr="007D6E46">
        <w:rPr>
          <w:rFonts w:ascii="Times New Roman" w:hAnsi="Times New Roman" w:cs="Times New Roman"/>
          <w:color w:val="auto"/>
          <w:sz w:val="24"/>
          <w:szCs w:val="24"/>
        </w:rPr>
        <w:t xml:space="preserve">Goodness of fit statistics for National + religious gender roles and national gender threat. </w:t>
      </w:r>
      <w:proofErr w:type="gramStart"/>
      <w:r w:rsidRPr="007D6E46">
        <w:rPr>
          <w:rFonts w:ascii="Times New Roman" w:hAnsi="Times New Roman" w:cs="Times New Roman"/>
          <w:color w:val="auto"/>
          <w:sz w:val="24"/>
          <w:szCs w:val="24"/>
        </w:rPr>
        <w:t>rGR</w:t>
      </w:r>
      <w:proofErr w:type="gramEnd"/>
      <w:r w:rsidRPr="007D6E46">
        <w:rPr>
          <w:rFonts w:ascii="Times New Roman" w:hAnsi="Times New Roman" w:cs="Times New Roman"/>
          <w:color w:val="auto"/>
          <w:sz w:val="24"/>
          <w:szCs w:val="24"/>
        </w:rPr>
        <w:t xml:space="preserve"> = religious gender roles; nGR = national gender roles; nGT = national gay threat; HO_ = higher-order gender roles</w:t>
      </w:r>
    </w:p>
    <w:tbl>
      <w:tblPr>
        <w:tblStyle w:val="GridTableLight"/>
        <w:tblW w:w="0" w:type="auto"/>
        <w:tblLook w:val="04A0" w:firstRow="1" w:lastRow="0" w:firstColumn="1" w:lastColumn="0" w:noHBand="0" w:noVBand="1"/>
      </w:tblPr>
      <w:tblGrid>
        <w:gridCol w:w="4263"/>
        <w:gridCol w:w="3103"/>
      </w:tblGrid>
      <w:tr w:rsidR="00B37391" w14:paraId="7E38FF57"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9C8DB"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 χ2 (df)</w:t>
            </w:r>
            <w:r>
              <w:rPr>
                <w:rFonts w:ascii="Arial" w:hAnsi="Arial" w:cs="Times New Roman"/>
                <w:sz w:val="14"/>
                <w:szCs w:val="14"/>
                <w:lang w:val="en-GB"/>
              </w:rPr>
              <w:t>:</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4B423D"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47.897*** (17)</w:t>
            </w:r>
          </w:p>
        </w:tc>
      </w:tr>
      <w:tr w:rsidR="00B37391" w14:paraId="7A40C78B"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89CFF" w14:textId="77777777" w:rsidR="00B37391" w:rsidRDefault="00B37391">
            <w:pPr>
              <w:spacing w:after="0" w:line="360" w:lineRule="auto"/>
              <w:rPr>
                <w:rFonts w:ascii="Arial" w:hAnsi="Arial" w:cs="Times New Roman"/>
                <w:b/>
                <w:sz w:val="14"/>
                <w:szCs w:val="14"/>
                <w:lang w:val="en-GB"/>
              </w:rPr>
            </w:pPr>
            <w:r>
              <w:rPr>
                <w:rFonts w:ascii="Arial" w:hAnsi="Arial" w:cs="Times New Roman"/>
                <w:b/>
                <w:sz w:val="14"/>
                <w:szCs w:val="14"/>
                <w:lang w:val="en-GB"/>
              </w:rPr>
              <w:t>Scaling correction factor for the Yuan-Bentler correction</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BCE29"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1.646</w:t>
            </w:r>
          </w:p>
        </w:tc>
      </w:tr>
      <w:tr w:rsidR="00B37391" w14:paraId="42211F96"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3418BB"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w:t>
            </w:r>
            <w:r>
              <w:rPr>
                <w:rFonts w:ascii="Arial" w:hAnsi="Arial" w:cs="Times New Roman"/>
                <w:sz w:val="14"/>
                <w:szCs w:val="14"/>
                <w:lang w:val="en-GB"/>
              </w:rPr>
              <w:t xml:space="preserve"> </w:t>
            </w:r>
            <w:r>
              <w:rPr>
                <w:rFonts w:ascii="Arial" w:hAnsi="Arial" w:cs="Times New Roman"/>
                <w:b/>
                <w:sz w:val="14"/>
                <w:szCs w:val="14"/>
                <w:lang w:val="en-GB"/>
              </w:rPr>
              <w:t>CFI</w:t>
            </w:r>
            <w:r>
              <w:rPr>
                <w:rFonts w:ascii="Arial" w:hAnsi="Arial" w:cs="Times New Roman"/>
                <w:sz w:val="14"/>
                <w:szCs w:val="14"/>
                <w:lang w:val="en-GB"/>
              </w:rPr>
              <w:t>:</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A593BA"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0.989</w:t>
            </w:r>
          </w:p>
        </w:tc>
      </w:tr>
      <w:tr w:rsidR="00B37391" w14:paraId="0068736D"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C58F3E"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 TLI:</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4F785"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0.982</w:t>
            </w:r>
          </w:p>
        </w:tc>
      </w:tr>
      <w:tr w:rsidR="00B37391" w14:paraId="440D4F30"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0C25D"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Robust RMSEA (P-value) 90 % CI</w:t>
            </w:r>
            <w:r>
              <w:rPr>
                <w:rFonts w:ascii="Arial" w:hAnsi="Arial" w:cs="Times New Roman"/>
                <w:sz w:val="14"/>
                <w:szCs w:val="14"/>
                <w:lang w:val="en-GB"/>
              </w:rPr>
              <w:t>:</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CD323D"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0.058 (0.718) 0.039  0.078</w:t>
            </w:r>
          </w:p>
        </w:tc>
      </w:tr>
      <w:tr w:rsidR="00B37391" w14:paraId="2696DDA6"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A3B609" w14:textId="77777777" w:rsidR="00B37391" w:rsidRDefault="00B37391">
            <w:pPr>
              <w:spacing w:after="0" w:line="360" w:lineRule="auto"/>
              <w:rPr>
                <w:rFonts w:ascii="Arial" w:hAnsi="Arial" w:cs="Times New Roman"/>
                <w:sz w:val="14"/>
                <w:szCs w:val="14"/>
                <w:lang w:val="en-GB"/>
              </w:rPr>
            </w:pPr>
            <w:r>
              <w:rPr>
                <w:rFonts w:ascii="Arial" w:hAnsi="Arial" w:cs="Times New Roman"/>
                <w:b/>
                <w:sz w:val="14"/>
                <w:szCs w:val="14"/>
                <w:lang w:val="en-GB"/>
              </w:rPr>
              <w:t>SRMR</w:t>
            </w:r>
            <w:r>
              <w:rPr>
                <w:rFonts w:ascii="Arial" w:hAnsi="Arial" w:cs="Times New Roman"/>
                <w:sz w:val="14"/>
                <w:szCs w:val="14"/>
                <w:lang w:val="en-GB"/>
              </w:rPr>
              <w:t>:</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B49B1"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0.021</w:t>
            </w:r>
          </w:p>
        </w:tc>
      </w:tr>
      <w:tr w:rsidR="00B37391" w14:paraId="3D008107"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1F4B0" w14:textId="77777777" w:rsidR="00B37391" w:rsidRDefault="00B37391">
            <w:pPr>
              <w:spacing w:after="0" w:line="360" w:lineRule="auto"/>
              <w:rPr>
                <w:rFonts w:ascii="Arial" w:hAnsi="Arial" w:cs="Times New Roman"/>
                <w:sz w:val="14"/>
                <w:szCs w:val="14"/>
                <w:lang w:val="en-GB"/>
              </w:rPr>
            </w:pPr>
            <w:r>
              <w:rPr>
                <w:rFonts w:ascii="Arial" w:hAnsi="Arial" w:cs="Times New Roman"/>
                <w:b/>
                <w:bCs/>
                <w:sz w:val="14"/>
                <w:szCs w:val="14"/>
                <w:lang w:val="en-GB"/>
              </w:rPr>
              <w:t xml:space="preserve">McDonald’s omega (ω) </w:t>
            </w:r>
            <w:r>
              <w:rPr>
                <w:rFonts w:ascii="Arial" w:hAnsi="Arial" w:cs="Times New Roman"/>
                <w:b/>
                <w:bCs/>
                <w:sz w:val="14"/>
                <w:szCs w:val="14"/>
                <w:vertAlign w:val="subscript"/>
                <w:lang w:val="en-GB"/>
              </w:rPr>
              <w:t>total</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D4AD13"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0.94</w:t>
            </w:r>
          </w:p>
        </w:tc>
      </w:tr>
      <w:tr w:rsidR="00B37391" w14:paraId="32559951"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62BC30" w14:textId="77777777" w:rsidR="00B37391" w:rsidRDefault="00B37391">
            <w:pPr>
              <w:spacing w:after="0" w:line="360" w:lineRule="auto"/>
              <w:rPr>
                <w:rFonts w:ascii="Arial" w:hAnsi="Arial" w:cs="Times New Roman"/>
                <w:sz w:val="14"/>
                <w:szCs w:val="14"/>
                <w:lang w:val="en-GB"/>
              </w:rPr>
            </w:pPr>
            <w:r>
              <w:rPr>
                <w:rFonts w:ascii="Arial" w:hAnsi="Arial" w:cs="Times New Roman"/>
                <w:b/>
                <w:bCs/>
                <w:sz w:val="14"/>
                <w:szCs w:val="14"/>
                <w:lang w:val="en-GB"/>
              </w:rPr>
              <w:t>ω religious gender roles</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DA64B1"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0.91</w:t>
            </w:r>
          </w:p>
        </w:tc>
      </w:tr>
      <w:tr w:rsidR="00B37391" w14:paraId="56FC3002"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7890E" w14:textId="77777777" w:rsidR="00B37391" w:rsidRDefault="00B37391">
            <w:pPr>
              <w:spacing w:after="0" w:line="360" w:lineRule="auto"/>
              <w:rPr>
                <w:rFonts w:ascii="Arial" w:hAnsi="Arial" w:cs="Times New Roman"/>
                <w:b/>
                <w:bCs/>
                <w:sz w:val="14"/>
                <w:szCs w:val="14"/>
                <w:lang w:val="en-GB"/>
              </w:rPr>
            </w:pPr>
            <w:r>
              <w:rPr>
                <w:rFonts w:ascii="Arial" w:hAnsi="Arial" w:cs="Times New Roman"/>
                <w:b/>
                <w:bCs/>
                <w:sz w:val="14"/>
                <w:szCs w:val="14"/>
                <w:lang w:val="en-GB"/>
              </w:rPr>
              <w:t>ω national gender roles</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81934A"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0.81</w:t>
            </w:r>
          </w:p>
        </w:tc>
      </w:tr>
      <w:tr w:rsidR="00B37391" w14:paraId="53206EBF" w14:textId="77777777" w:rsidTr="00B37391">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CAAA6C" w14:textId="77777777" w:rsidR="00B37391" w:rsidRDefault="00B37391">
            <w:pPr>
              <w:spacing w:after="0" w:line="360" w:lineRule="auto"/>
              <w:rPr>
                <w:rFonts w:ascii="Arial" w:hAnsi="Arial" w:cs="Times New Roman"/>
                <w:b/>
                <w:bCs/>
                <w:sz w:val="14"/>
                <w:szCs w:val="14"/>
                <w:lang w:val="en-GB"/>
              </w:rPr>
            </w:pPr>
            <w:r>
              <w:rPr>
                <w:rFonts w:ascii="Arial" w:hAnsi="Arial" w:cs="Times New Roman"/>
                <w:b/>
                <w:bCs/>
                <w:sz w:val="14"/>
                <w:szCs w:val="14"/>
                <w:lang w:val="en-GB"/>
              </w:rPr>
              <w:t>ω gay threat</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8C814" w14:textId="77777777" w:rsidR="00B37391" w:rsidRDefault="00B37391">
            <w:pPr>
              <w:spacing w:after="0" w:line="360" w:lineRule="auto"/>
              <w:rPr>
                <w:rFonts w:ascii="Arial" w:hAnsi="Arial" w:cs="Times New Roman"/>
                <w:sz w:val="14"/>
                <w:szCs w:val="14"/>
                <w:lang w:val="en-GB"/>
              </w:rPr>
            </w:pPr>
            <w:r>
              <w:rPr>
                <w:rFonts w:ascii="Arial" w:hAnsi="Arial" w:cs="Times New Roman"/>
                <w:sz w:val="14"/>
                <w:szCs w:val="14"/>
                <w:lang w:val="en-GB"/>
              </w:rPr>
              <w:t>0.87</w:t>
            </w:r>
          </w:p>
        </w:tc>
      </w:tr>
      <w:tr w:rsidR="00B37391" w14:paraId="6A6C82DC" w14:textId="77777777" w:rsidTr="00B37391">
        <w:tc>
          <w:tcPr>
            <w:tcW w:w="73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457A2B" w14:textId="77777777" w:rsidR="00B37391" w:rsidRDefault="00B37391">
            <w:pPr>
              <w:spacing w:after="0" w:line="360" w:lineRule="auto"/>
              <w:rPr>
                <w:rFonts w:ascii="Arial" w:hAnsi="Arial" w:cs="Times New Roman"/>
                <w:sz w:val="14"/>
                <w:szCs w:val="14"/>
                <w:lang w:val="en-GB"/>
              </w:rPr>
            </w:pPr>
            <w:r>
              <w:rPr>
                <w:rFonts w:ascii="Arial" w:hAnsi="Arial" w:cs="Times New Roman"/>
                <w:b/>
                <w:bCs/>
                <w:sz w:val="14"/>
                <w:szCs w:val="14"/>
                <w:lang w:val="en-GB"/>
              </w:rPr>
              <w:t xml:space="preserve">Reliability values at level 1: </w:t>
            </w:r>
            <w:r>
              <w:rPr>
                <w:rFonts w:ascii="Arial" w:hAnsi="Arial" w:cs="Times New Roman"/>
                <w:sz w:val="14"/>
                <w:szCs w:val="14"/>
                <w:lang w:val="en-GB"/>
              </w:rPr>
              <w:t>0.84;</w:t>
            </w:r>
            <w:r>
              <w:rPr>
                <w:rFonts w:ascii="Arial" w:hAnsi="Arial" w:cs="Times New Roman"/>
                <w:b/>
                <w:bCs/>
                <w:sz w:val="14"/>
                <w:szCs w:val="14"/>
                <w:lang w:val="en-GB"/>
              </w:rPr>
              <w:t xml:space="preserve"> Reliability values at level 2: </w:t>
            </w:r>
            <w:r>
              <w:rPr>
                <w:rFonts w:ascii="Arial" w:hAnsi="Arial" w:cs="Times New Roman"/>
                <w:sz w:val="14"/>
                <w:szCs w:val="14"/>
                <w:lang w:val="en-GB"/>
              </w:rPr>
              <w:t>0.92;</w:t>
            </w:r>
            <w:r>
              <w:rPr>
                <w:rFonts w:ascii="Arial" w:hAnsi="Arial" w:cs="Times New Roman"/>
                <w:b/>
                <w:bCs/>
                <w:sz w:val="14"/>
                <w:szCs w:val="14"/>
                <w:lang w:val="en-GB"/>
              </w:rPr>
              <w:t xml:space="preserve"> Partial reliability value at level 1:</w:t>
            </w:r>
            <w:r>
              <w:rPr>
                <w:rFonts w:ascii="Arial" w:hAnsi="Arial" w:cs="Times New Roman"/>
                <w:sz w:val="14"/>
                <w:szCs w:val="14"/>
                <w:lang w:val="en-GB"/>
              </w:rPr>
              <w:t>0.91</w:t>
            </w:r>
          </w:p>
        </w:tc>
      </w:tr>
      <w:tr w:rsidR="00B37391" w14:paraId="72C17556" w14:textId="77777777" w:rsidTr="00B37391">
        <w:tc>
          <w:tcPr>
            <w:tcW w:w="73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51773" w14:textId="77777777" w:rsidR="00B37391" w:rsidRDefault="00B37391">
            <w:pPr>
              <w:spacing w:after="0" w:line="360" w:lineRule="auto"/>
              <w:rPr>
                <w:rFonts w:ascii="Arial" w:hAnsi="Arial" w:cs="Times New Roman"/>
                <w:bCs/>
                <w:sz w:val="14"/>
                <w:szCs w:val="14"/>
                <w:lang w:val="en-GB"/>
              </w:rPr>
            </w:pPr>
            <w:r>
              <w:rPr>
                <w:rFonts w:ascii="Arial" w:hAnsi="Arial" w:cs="Times New Roman"/>
                <w:bCs/>
                <w:sz w:val="14"/>
                <w:szCs w:val="14"/>
                <w:lang w:val="en-GB"/>
              </w:rPr>
              <w:t>All paths are significant at p &lt; 0.001 level.</w:t>
            </w:r>
          </w:p>
        </w:tc>
      </w:tr>
    </w:tbl>
    <w:p w14:paraId="6771AA04" w14:textId="4DC4CB86" w:rsidR="00872097" w:rsidRPr="007D6E46" w:rsidRDefault="00872097" w:rsidP="00872097"/>
    <w:p w14:paraId="21374680" w14:textId="77777777" w:rsidR="003D4B85" w:rsidRPr="007D6E46" w:rsidRDefault="003D4B85" w:rsidP="003D4B85">
      <w:pPr>
        <w:pStyle w:val="Heading1"/>
        <w:rPr>
          <w:rFonts w:ascii="Times New Roman" w:hAnsi="Times New Roman" w:cs="Times New Roman"/>
          <w:i/>
          <w:color w:val="auto"/>
          <w:sz w:val="28"/>
          <w:szCs w:val="28"/>
        </w:rPr>
      </w:pPr>
      <w:r w:rsidRPr="007D6E46">
        <w:rPr>
          <w:rFonts w:ascii="Times New Roman" w:hAnsi="Times New Roman" w:cs="Times New Roman"/>
          <w:i/>
          <w:color w:val="auto"/>
          <w:sz w:val="28"/>
          <w:szCs w:val="28"/>
        </w:rPr>
        <w:t>References</w:t>
      </w:r>
    </w:p>
    <w:p w14:paraId="517E52AB" w14:textId="565ADA2E" w:rsidR="00B00F7E" w:rsidRPr="007D6E46" w:rsidRDefault="00B00F7E" w:rsidP="00B00F7E">
      <w:pPr>
        <w:pStyle w:val="EndNoteBibliography"/>
        <w:ind w:left="720" w:hanging="720"/>
      </w:pPr>
      <w:r w:rsidRPr="007D6E46">
        <w:rPr>
          <w:smallCaps/>
        </w:rPr>
        <w:t>Baker</w:t>
      </w:r>
      <w:r w:rsidRPr="007D6E46">
        <w:t xml:space="preserve"> Frank B., 2017. </w:t>
      </w:r>
      <w:proofErr w:type="gramStart"/>
      <w:r w:rsidRPr="007D6E46">
        <w:rPr>
          <w:i/>
        </w:rPr>
        <w:t xml:space="preserve">The Basics of Item Response Theory Using R </w:t>
      </w:r>
      <w:r w:rsidRPr="007D6E46">
        <w:rPr>
          <w:iCs/>
        </w:rPr>
        <w:t>(</w:t>
      </w:r>
      <w:r w:rsidRPr="007D6E46">
        <w:t>New York, Springer Science+Business Media).</w:t>
      </w:r>
      <w:proofErr w:type="gramEnd"/>
    </w:p>
    <w:p w14:paraId="76364070" w14:textId="4B49943E" w:rsidR="00B00F7E" w:rsidRPr="005E5735" w:rsidRDefault="00B00F7E" w:rsidP="00B00F7E">
      <w:pPr>
        <w:pStyle w:val="ArtBiblio"/>
        <w:rPr>
          <w:sz w:val="24"/>
          <w:szCs w:val="24"/>
        </w:rPr>
      </w:pPr>
      <w:proofErr w:type="gramStart"/>
      <w:r w:rsidRPr="007D6E46">
        <w:rPr>
          <w:smallCaps/>
          <w:sz w:val="24"/>
          <w:szCs w:val="24"/>
        </w:rPr>
        <w:t>Dasgupta</w:t>
      </w:r>
      <w:r w:rsidRPr="007D6E46">
        <w:rPr>
          <w:sz w:val="24"/>
          <w:szCs w:val="24"/>
        </w:rPr>
        <w:t xml:space="preserve"> Nilanjana and Luis M.</w:t>
      </w:r>
      <w:r w:rsidRPr="007D6E46">
        <w:rPr>
          <w:smallCaps/>
          <w:sz w:val="24"/>
          <w:szCs w:val="24"/>
        </w:rPr>
        <w:t xml:space="preserve"> Rivera</w:t>
      </w:r>
      <w:r w:rsidRPr="007D6E46">
        <w:rPr>
          <w:sz w:val="24"/>
          <w:szCs w:val="24"/>
        </w:rPr>
        <w:t>, 2006.</w:t>
      </w:r>
      <w:proofErr w:type="gramEnd"/>
      <w:r w:rsidRPr="007D6E46">
        <w:rPr>
          <w:sz w:val="24"/>
          <w:szCs w:val="24"/>
        </w:rPr>
        <w:t xml:space="preserve"> “From Automatic Antigay Prejudice to Behavior: </w:t>
      </w:r>
      <w:r w:rsidR="001C374D" w:rsidRPr="007D6E46">
        <w:rPr>
          <w:sz w:val="24"/>
          <w:szCs w:val="24"/>
        </w:rPr>
        <w:t xml:space="preserve">the moderating role </w:t>
      </w:r>
      <w:r w:rsidR="001C374D">
        <w:rPr>
          <w:sz w:val="24"/>
          <w:szCs w:val="24"/>
        </w:rPr>
        <w:t>o</w:t>
      </w:r>
      <w:r w:rsidR="001C374D" w:rsidRPr="001C374D">
        <w:rPr>
          <w:sz w:val="24"/>
          <w:szCs w:val="24"/>
        </w:rPr>
        <w:t xml:space="preserve">f conscious beliefs </w:t>
      </w:r>
      <w:r w:rsidR="001C374D">
        <w:rPr>
          <w:sz w:val="24"/>
          <w:szCs w:val="24"/>
        </w:rPr>
        <w:t>a</w:t>
      </w:r>
      <w:r w:rsidR="001C374D" w:rsidRPr="001C374D">
        <w:rPr>
          <w:sz w:val="24"/>
          <w:szCs w:val="24"/>
        </w:rPr>
        <w:t xml:space="preserve">bout gender </w:t>
      </w:r>
      <w:r w:rsidR="001C374D">
        <w:rPr>
          <w:sz w:val="24"/>
          <w:szCs w:val="24"/>
        </w:rPr>
        <w:t>a</w:t>
      </w:r>
      <w:r w:rsidR="001C374D" w:rsidRPr="001C374D">
        <w:rPr>
          <w:sz w:val="24"/>
          <w:szCs w:val="24"/>
        </w:rPr>
        <w:t>nd behavioral control</w:t>
      </w:r>
      <w:r w:rsidRPr="001C374D">
        <w:rPr>
          <w:sz w:val="24"/>
          <w:szCs w:val="24"/>
        </w:rPr>
        <w:t xml:space="preserve">,” </w:t>
      </w:r>
      <w:r w:rsidRPr="001C374D">
        <w:rPr>
          <w:i/>
          <w:sz w:val="24"/>
          <w:szCs w:val="24"/>
        </w:rPr>
        <w:t>Journal of Personality and Social Psychology</w:t>
      </w:r>
      <w:r w:rsidRPr="005E5735">
        <w:rPr>
          <w:sz w:val="24"/>
          <w:szCs w:val="24"/>
        </w:rPr>
        <w:t>, 91: 268-280.</w:t>
      </w:r>
    </w:p>
    <w:p w14:paraId="1A53031F" w14:textId="32EBA449" w:rsidR="00B00F7E" w:rsidRPr="007D6E46" w:rsidRDefault="00B00F7E" w:rsidP="00B00F7E">
      <w:pPr>
        <w:pStyle w:val="EndNoteBibliography"/>
        <w:ind w:left="720" w:hanging="720"/>
      </w:pPr>
      <w:proofErr w:type="gramStart"/>
      <w:r w:rsidRPr="007D6E46">
        <w:rPr>
          <w:smallCaps/>
        </w:rPr>
        <w:t>Devlieger</w:t>
      </w:r>
      <w:r w:rsidRPr="007D6E46">
        <w:t xml:space="preserve"> Ines, Axel </w:t>
      </w:r>
      <w:r w:rsidRPr="007D6E46">
        <w:rPr>
          <w:smallCaps/>
        </w:rPr>
        <w:t>Mayer</w:t>
      </w:r>
      <w:r w:rsidRPr="007D6E46">
        <w:t xml:space="preserve"> and Yves </w:t>
      </w:r>
      <w:r w:rsidRPr="007D6E46">
        <w:rPr>
          <w:smallCaps/>
        </w:rPr>
        <w:t>Rosseel</w:t>
      </w:r>
      <w:r w:rsidRPr="007D6E46">
        <w:t>, 2016.</w:t>
      </w:r>
      <w:proofErr w:type="gramEnd"/>
      <w:r w:rsidRPr="007D6E46">
        <w:t xml:space="preserve"> </w:t>
      </w:r>
      <w:proofErr w:type="gramStart"/>
      <w:r w:rsidRPr="007D6E46">
        <w:t xml:space="preserve">“Hypothesis Testing Using Factor Score Regression: </w:t>
      </w:r>
      <w:r w:rsidR="009B5BFD" w:rsidRPr="007D6E46">
        <w:t>a comparison of four methods</w:t>
      </w:r>
      <w:r w:rsidRPr="007D6E46">
        <w:t xml:space="preserve">,” </w:t>
      </w:r>
      <w:r w:rsidRPr="007D6E46">
        <w:rPr>
          <w:i/>
        </w:rPr>
        <w:t>Educational and Psychological Measurement</w:t>
      </w:r>
      <w:r w:rsidRPr="007D6E46">
        <w:rPr>
          <w:iCs/>
        </w:rPr>
        <w:t>,</w:t>
      </w:r>
      <w:r w:rsidRPr="007D6E46">
        <w:t xml:space="preserve"> 76: 741-770.</w:t>
      </w:r>
      <w:proofErr w:type="gramEnd"/>
    </w:p>
    <w:p w14:paraId="7DAB8E9B" w14:textId="48DB8C37" w:rsidR="00B00F7E" w:rsidRPr="007D6E46" w:rsidRDefault="00B00F7E" w:rsidP="00B00F7E">
      <w:pPr>
        <w:pStyle w:val="EndNoteBibliography"/>
        <w:ind w:left="720" w:hanging="720"/>
      </w:pPr>
      <w:proofErr w:type="gramStart"/>
      <w:r w:rsidRPr="007D6E46">
        <w:rPr>
          <w:smallCaps/>
        </w:rPr>
        <w:t>Devlieger</w:t>
      </w:r>
      <w:r w:rsidRPr="007D6E46">
        <w:t xml:space="preserve"> Ines and Yves </w:t>
      </w:r>
      <w:r w:rsidRPr="007D6E46">
        <w:rPr>
          <w:smallCaps/>
        </w:rPr>
        <w:t>Rosseel</w:t>
      </w:r>
      <w:r w:rsidR="009B5BFD" w:rsidRPr="007D6E46">
        <w:t>,</w:t>
      </w:r>
      <w:r w:rsidRPr="007D6E46">
        <w:t xml:space="preserve"> 2017.</w:t>
      </w:r>
      <w:proofErr w:type="gramEnd"/>
      <w:r w:rsidRPr="007D6E46">
        <w:t xml:space="preserve"> “Factor Score Path Analysis,” </w:t>
      </w:r>
      <w:r w:rsidRPr="007D6E46">
        <w:rPr>
          <w:i/>
        </w:rPr>
        <w:t>Methodology,</w:t>
      </w:r>
      <w:r w:rsidRPr="007D6E46">
        <w:t xml:space="preserve"> 13 (Supplement 1): 31-38.</w:t>
      </w:r>
    </w:p>
    <w:p w14:paraId="398AC20D" w14:textId="5F5256C9" w:rsidR="00B00F7E" w:rsidRPr="007D6E46" w:rsidRDefault="00B00F7E" w:rsidP="00B00F7E">
      <w:pPr>
        <w:pStyle w:val="EndNoteBibliography"/>
        <w:ind w:left="720" w:hanging="720"/>
      </w:pPr>
      <w:proofErr w:type="gramStart"/>
      <w:r w:rsidRPr="007D6E46">
        <w:rPr>
          <w:smallCaps/>
        </w:rPr>
        <w:t>Estabrook</w:t>
      </w:r>
      <w:r w:rsidRPr="007D6E46">
        <w:t xml:space="preserve"> Ryne and Michael </w:t>
      </w:r>
      <w:r w:rsidRPr="007D6E46">
        <w:rPr>
          <w:smallCaps/>
        </w:rPr>
        <w:t>Neale</w:t>
      </w:r>
      <w:r w:rsidR="0039216E" w:rsidRPr="007D6E46">
        <w:t>,</w:t>
      </w:r>
      <w:r w:rsidRPr="007D6E46">
        <w:t xml:space="preserve"> 2013.</w:t>
      </w:r>
      <w:proofErr w:type="gramEnd"/>
      <w:r w:rsidRPr="007D6E46">
        <w:t xml:space="preserve"> </w:t>
      </w:r>
      <w:proofErr w:type="gramStart"/>
      <w:r w:rsidRPr="007D6E46">
        <w:t xml:space="preserve">“A Comparison of Factor Score Estimation Methods in the Presence of Missing Data: </w:t>
      </w:r>
      <w:r w:rsidR="0039216E" w:rsidRPr="007D6E46">
        <w:t>reliability and an application to nicotine dependence</w:t>
      </w:r>
      <w:r w:rsidRPr="007D6E46">
        <w:t xml:space="preserve">,” </w:t>
      </w:r>
      <w:r w:rsidRPr="007D6E46">
        <w:rPr>
          <w:i/>
        </w:rPr>
        <w:t>Multivariate Behavioral Research</w:t>
      </w:r>
      <w:r w:rsidRPr="007D6E46">
        <w:rPr>
          <w:iCs/>
        </w:rPr>
        <w:t>,</w:t>
      </w:r>
      <w:r w:rsidRPr="007D6E46">
        <w:t xml:space="preserve"> 48: 1-27.</w:t>
      </w:r>
      <w:proofErr w:type="gramEnd"/>
    </w:p>
    <w:p w14:paraId="1B433C60" w14:textId="77777777" w:rsidR="00B00F7E" w:rsidRPr="007D6E46" w:rsidRDefault="00B00F7E" w:rsidP="00B00F7E">
      <w:pPr>
        <w:pStyle w:val="ArtBiblio"/>
        <w:rPr>
          <w:i/>
          <w:sz w:val="24"/>
          <w:szCs w:val="24"/>
        </w:rPr>
      </w:pPr>
      <w:proofErr w:type="gramStart"/>
      <w:r w:rsidRPr="007D6E46">
        <w:rPr>
          <w:smallCaps/>
          <w:sz w:val="24"/>
          <w:szCs w:val="24"/>
        </w:rPr>
        <w:t>Golec de Zavala</w:t>
      </w:r>
      <w:r w:rsidRPr="007D6E46">
        <w:rPr>
          <w:sz w:val="24"/>
          <w:szCs w:val="24"/>
        </w:rPr>
        <w:t xml:space="preserve"> Agnieszka, Aleksandra </w:t>
      </w:r>
      <w:r w:rsidRPr="007D6E46">
        <w:rPr>
          <w:smallCaps/>
          <w:sz w:val="24"/>
          <w:szCs w:val="24"/>
        </w:rPr>
        <w:t>Cichocka</w:t>
      </w:r>
      <w:r w:rsidRPr="007D6E46">
        <w:rPr>
          <w:sz w:val="24"/>
          <w:szCs w:val="24"/>
        </w:rPr>
        <w:t xml:space="preserve">, Roy </w:t>
      </w:r>
      <w:r w:rsidRPr="007D6E46">
        <w:rPr>
          <w:smallCaps/>
          <w:sz w:val="24"/>
          <w:szCs w:val="24"/>
        </w:rPr>
        <w:t>Eidelson</w:t>
      </w:r>
      <w:r w:rsidRPr="007D6E46">
        <w:rPr>
          <w:sz w:val="24"/>
          <w:szCs w:val="24"/>
        </w:rPr>
        <w:t xml:space="preserve"> and Nuwan </w:t>
      </w:r>
      <w:r w:rsidRPr="007D6E46">
        <w:rPr>
          <w:smallCaps/>
          <w:sz w:val="24"/>
          <w:szCs w:val="24"/>
        </w:rPr>
        <w:t>Jayawickreme,</w:t>
      </w:r>
      <w:r w:rsidRPr="007D6E46">
        <w:rPr>
          <w:sz w:val="24"/>
          <w:szCs w:val="24"/>
        </w:rPr>
        <w:t xml:space="preserve"> 2009.</w:t>
      </w:r>
      <w:proofErr w:type="gramEnd"/>
      <w:r w:rsidRPr="007D6E46">
        <w:rPr>
          <w:sz w:val="24"/>
          <w:szCs w:val="24"/>
        </w:rPr>
        <w:t xml:space="preserve"> </w:t>
      </w:r>
      <w:proofErr w:type="gramStart"/>
      <w:r w:rsidRPr="007D6E46">
        <w:rPr>
          <w:sz w:val="24"/>
          <w:szCs w:val="24"/>
        </w:rPr>
        <w:t xml:space="preserve">“Collective narcissism and its social consequences,” </w:t>
      </w:r>
      <w:r w:rsidRPr="007D6E46">
        <w:rPr>
          <w:i/>
          <w:sz w:val="24"/>
          <w:szCs w:val="24"/>
        </w:rPr>
        <w:t xml:space="preserve">Journal of Personality and Social Psychology, </w:t>
      </w:r>
      <w:r w:rsidRPr="007D6E46">
        <w:rPr>
          <w:sz w:val="24"/>
          <w:szCs w:val="24"/>
        </w:rPr>
        <w:t>97: 1074-1096.</w:t>
      </w:r>
      <w:proofErr w:type="gramEnd"/>
    </w:p>
    <w:p w14:paraId="7D6FE592" w14:textId="74D84BE9" w:rsidR="00B00F7E" w:rsidRPr="007D6E46" w:rsidRDefault="00B00F7E" w:rsidP="00B00F7E">
      <w:pPr>
        <w:pStyle w:val="EndNoteBibliography"/>
        <w:ind w:left="720" w:hanging="720"/>
      </w:pPr>
      <w:r w:rsidRPr="007D6E46">
        <w:rPr>
          <w:smallCaps/>
        </w:rPr>
        <w:t>Grice</w:t>
      </w:r>
      <w:r w:rsidRPr="007D6E46">
        <w:t xml:space="preserve"> James W.</w:t>
      </w:r>
      <w:r w:rsidR="0039216E" w:rsidRPr="007D6E46">
        <w:t>,</w:t>
      </w:r>
      <w:r w:rsidRPr="007D6E46">
        <w:t xml:space="preserve"> 2001. “Computing and evaluating factor scores,” </w:t>
      </w:r>
      <w:r w:rsidRPr="007D6E46">
        <w:rPr>
          <w:i/>
        </w:rPr>
        <w:t>Psychological Methods,</w:t>
      </w:r>
      <w:r w:rsidRPr="007D6E46">
        <w:t xml:space="preserve"> 6: 430-450.</w:t>
      </w:r>
    </w:p>
    <w:p w14:paraId="48C702CE" w14:textId="72E9CF54" w:rsidR="00B00F7E" w:rsidRPr="007D6E46" w:rsidRDefault="00B00F7E" w:rsidP="00B00F7E">
      <w:pPr>
        <w:pStyle w:val="EndNoteBibliography"/>
        <w:ind w:left="720" w:hanging="720"/>
      </w:pPr>
      <w:r w:rsidRPr="007D6E46">
        <w:rPr>
          <w:smallCaps/>
        </w:rPr>
        <w:t>Horn</w:t>
      </w:r>
      <w:r w:rsidRPr="007D6E46">
        <w:t xml:space="preserve"> John L.</w:t>
      </w:r>
      <w:r w:rsidR="005C213E" w:rsidRPr="007D6E46">
        <w:t>,</w:t>
      </w:r>
      <w:r w:rsidRPr="007D6E46">
        <w:t xml:space="preserve"> 1965. “A rationale and test for the number of factors in factor analysis,” </w:t>
      </w:r>
      <w:r w:rsidRPr="007D6E46">
        <w:rPr>
          <w:i/>
        </w:rPr>
        <w:t>Psychometrika</w:t>
      </w:r>
      <w:r w:rsidRPr="007D6E46">
        <w:rPr>
          <w:iCs/>
        </w:rPr>
        <w:t>,</w:t>
      </w:r>
      <w:r w:rsidRPr="007D6E46">
        <w:t xml:space="preserve"> 30: 179-185.</w:t>
      </w:r>
    </w:p>
    <w:p w14:paraId="15C380EA" w14:textId="77777777" w:rsidR="00B00F7E" w:rsidRPr="007D6E46" w:rsidRDefault="00B00F7E" w:rsidP="00B00F7E">
      <w:pPr>
        <w:pStyle w:val="ArtBiblio"/>
        <w:rPr>
          <w:sz w:val="24"/>
          <w:szCs w:val="24"/>
        </w:rPr>
      </w:pPr>
      <w:proofErr w:type="gramStart"/>
      <w:r w:rsidRPr="007D6E46">
        <w:rPr>
          <w:smallCaps/>
          <w:sz w:val="24"/>
          <w:szCs w:val="24"/>
        </w:rPr>
        <w:t>Morrison</w:t>
      </w:r>
      <w:r w:rsidRPr="007D6E46">
        <w:rPr>
          <w:sz w:val="24"/>
          <w:szCs w:val="24"/>
        </w:rPr>
        <w:t xml:space="preserve"> Melanie A. and Todd G. </w:t>
      </w:r>
      <w:r w:rsidRPr="007D6E46">
        <w:rPr>
          <w:smallCaps/>
          <w:sz w:val="24"/>
          <w:szCs w:val="24"/>
        </w:rPr>
        <w:t>Morrison</w:t>
      </w:r>
      <w:r w:rsidRPr="007D6E46">
        <w:rPr>
          <w:sz w:val="24"/>
          <w:szCs w:val="24"/>
        </w:rPr>
        <w:t>, 2002.</w:t>
      </w:r>
      <w:proofErr w:type="gramEnd"/>
      <w:r w:rsidRPr="007D6E46">
        <w:rPr>
          <w:sz w:val="24"/>
          <w:szCs w:val="24"/>
        </w:rPr>
        <w:t xml:space="preserve"> </w:t>
      </w:r>
      <w:proofErr w:type="gramStart"/>
      <w:r w:rsidRPr="007D6E46">
        <w:rPr>
          <w:sz w:val="24"/>
          <w:szCs w:val="24"/>
        </w:rPr>
        <w:t xml:space="preserve">“Development and validation of a scale measuring modern prejudice toward gay men and lesbian women,” </w:t>
      </w:r>
      <w:r w:rsidRPr="007D6E46">
        <w:rPr>
          <w:i/>
          <w:sz w:val="24"/>
          <w:szCs w:val="24"/>
        </w:rPr>
        <w:t>Journal of Homosexuality</w:t>
      </w:r>
      <w:r w:rsidRPr="007D6E46">
        <w:rPr>
          <w:sz w:val="24"/>
          <w:szCs w:val="24"/>
        </w:rPr>
        <w:t>, 43: 15-37.</w:t>
      </w:r>
      <w:proofErr w:type="gramEnd"/>
    </w:p>
    <w:p w14:paraId="08354FF4" w14:textId="2E20BD44" w:rsidR="00B00F7E" w:rsidRPr="007D6E46" w:rsidRDefault="00B00F7E" w:rsidP="00B00F7E">
      <w:pPr>
        <w:pStyle w:val="EndNoteBibliography"/>
        <w:ind w:left="720" w:hanging="720"/>
        <w:rPr>
          <w:lang w:val="en-GB"/>
        </w:rPr>
      </w:pPr>
      <w:proofErr w:type="gramStart"/>
      <w:r w:rsidRPr="007D6E46">
        <w:rPr>
          <w:smallCaps/>
        </w:rPr>
        <w:t>Revelle</w:t>
      </w:r>
      <w:r w:rsidRPr="007D6E46">
        <w:t xml:space="preserve"> William and David M. </w:t>
      </w:r>
      <w:r w:rsidRPr="007D6E46">
        <w:rPr>
          <w:smallCaps/>
        </w:rPr>
        <w:t>Condon</w:t>
      </w:r>
      <w:r w:rsidRPr="007D6E46">
        <w:t>, 2019.</w:t>
      </w:r>
      <w:proofErr w:type="gramEnd"/>
      <w:r w:rsidRPr="007D6E46">
        <w:t xml:space="preserve"> </w:t>
      </w:r>
      <w:proofErr w:type="gramStart"/>
      <w:r w:rsidRPr="007D6E46">
        <w:t xml:space="preserve">“Reliability from alpha to omega: a tutorial,” </w:t>
      </w:r>
      <w:r w:rsidRPr="007D6E46">
        <w:rPr>
          <w:i/>
          <w:iCs/>
          <w:lang w:val="en-GB"/>
        </w:rPr>
        <w:t>Psychological Assessment</w:t>
      </w:r>
      <w:r w:rsidRPr="007D6E46">
        <w:rPr>
          <w:iCs/>
          <w:lang w:val="en-GB"/>
        </w:rPr>
        <w:t xml:space="preserve">, </w:t>
      </w:r>
      <w:r w:rsidRPr="007D6E46">
        <w:rPr>
          <w:lang w:val="en-GB"/>
        </w:rPr>
        <w:t>31: 1395-1411.</w:t>
      </w:r>
      <w:proofErr w:type="gramEnd"/>
    </w:p>
    <w:p w14:paraId="3BD95F22" w14:textId="2A6F9F04" w:rsidR="003D5DBA" w:rsidRPr="007D6E46" w:rsidRDefault="00B00F7E" w:rsidP="00B37391">
      <w:pPr>
        <w:rPr>
          <w:lang w:val="fr-FR"/>
        </w:rPr>
      </w:pPr>
      <w:proofErr w:type="gramStart"/>
      <w:r w:rsidRPr="007D6E46">
        <w:rPr>
          <w:rFonts w:ascii="Times New Roman" w:hAnsi="Times New Roman" w:cs="Times New Roman"/>
          <w:smallCaps/>
          <w:sz w:val="24"/>
          <w:szCs w:val="24"/>
        </w:rPr>
        <w:t>Rosseel</w:t>
      </w:r>
      <w:r w:rsidRPr="007D6E46">
        <w:rPr>
          <w:rFonts w:ascii="Times New Roman" w:hAnsi="Times New Roman" w:cs="Times New Roman"/>
          <w:sz w:val="24"/>
          <w:szCs w:val="24"/>
        </w:rPr>
        <w:t xml:space="preserve"> Yves, 2012.</w:t>
      </w:r>
      <w:proofErr w:type="gramEnd"/>
      <w:r w:rsidRPr="007D6E46">
        <w:rPr>
          <w:rFonts w:ascii="Times New Roman" w:hAnsi="Times New Roman" w:cs="Times New Roman"/>
          <w:sz w:val="24"/>
          <w:szCs w:val="24"/>
        </w:rPr>
        <w:t xml:space="preserve"> </w:t>
      </w:r>
      <w:proofErr w:type="gramStart"/>
      <w:r w:rsidRPr="007D6E46">
        <w:rPr>
          <w:rFonts w:ascii="Times New Roman" w:hAnsi="Times New Roman" w:cs="Times New Roman"/>
          <w:sz w:val="24"/>
          <w:szCs w:val="24"/>
        </w:rPr>
        <w:t>“</w:t>
      </w:r>
      <w:r w:rsidR="005E5735">
        <w:rPr>
          <w:rFonts w:ascii="Times New Roman" w:hAnsi="Times New Roman" w:cs="Times New Roman"/>
          <w:sz w:val="24"/>
          <w:szCs w:val="24"/>
        </w:rPr>
        <w:t>L</w:t>
      </w:r>
      <w:r w:rsidRPr="005E5735">
        <w:rPr>
          <w:rFonts w:ascii="Times New Roman" w:hAnsi="Times New Roman" w:cs="Times New Roman"/>
          <w:sz w:val="24"/>
          <w:szCs w:val="24"/>
        </w:rPr>
        <w:t xml:space="preserve">avaan: </w:t>
      </w:r>
      <w:r w:rsidR="005E5735" w:rsidRPr="005E5735">
        <w:rPr>
          <w:rFonts w:ascii="Times New Roman" w:hAnsi="Times New Roman" w:cs="Times New Roman"/>
          <w:sz w:val="24"/>
          <w:szCs w:val="24"/>
        </w:rPr>
        <w:t>an r package for structural equation modeling</w:t>
      </w:r>
      <w:r w:rsidRPr="005E5735">
        <w:rPr>
          <w:rFonts w:ascii="Times New Roman" w:hAnsi="Times New Roman" w:cs="Times New Roman"/>
          <w:sz w:val="24"/>
          <w:szCs w:val="24"/>
        </w:rPr>
        <w:t xml:space="preserve">,” </w:t>
      </w:r>
      <w:r w:rsidRPr="007D6E46">
        <w:rPr>
          <w:rFonts w:ascii="Times New Roman" w:hAnsi="Times New Roman" w:cs="Times New Roman"/>
          <w:i/>
          <w:iCs/>
          <w:sz w:val="24"/>
          <w:szCs w:val="24"/>
        </w:rPr>
        <w:t>Journal of Statistical Software</w:t>
      </w:r>
      <w:r w:rsidRPr="007D6E46">
        <w:rPr>
          <w:rFonts w:ascii="Times New Roman" w:hAnsi="Times New Roman" w:cs="Times New Roman"/>
          <w:sz w:val="24"/>
          <w:szCs w:val="24"/>
        </w:rPr>
        <w:t>, 48: 1-36</w:t>
      </w:r>
      <w:r w:rsidR="005C213E" w:rsidRPr="007D6E46">
        <w:rPr>
          <w:rFonts w:ascii="Times New Roman" w:hAnsi="Times New Roman" w:cs="Times New Roman"/>
          <w:sz w:val="24"/>
          <w:szCs w:val="24"/>
        </w:rPr>
        <w:t>.</w:t>
      </w:r>
      <w:proofErr w:type="gramEnd"/>
    </w:p>
    <w:sectPr w:rsidR="003D5DBA" w:rsidRPr="007D6E46" w:rsidSect="00704A37">
      <w:footerReference w:type="even" r:id="rId10"/>
      <w:footerReference w:type="default" r:id="rId1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C32C2" w14:textId="77777777" w:rsidR="00D62C67" w:rsidRDefault="00D62C67" w:rsidP="00FF5AF5">
      <w:r>
        <w:separator/>
      </w:r>
    </w:p>
  </w:endnote>
  <w:endnote w:type="continuationSeparator" w:id="0">
    <w:p w14:paraId="6D8B17EF" w14:textId="77777777" w:rsidR="00D62C67" w:rsidRDefault="00D62C67" w:rsidP="00FF5AF5">
      <w:r>
        <w:continuationSeparator/>
      </w:r>
    </w:p>
  </w:endnote>
  <w:endnote w:id="1">
    <w:p w14:paraId="6BC7ECC4" w14:textId="79155070" w:rsidR="00D62C67" w:rsidRPr="00D931CD" w:rsidRDefault="00D62C67" w:rsidP="003D4B85">
      <w:pPr>
        <w:pStyle w:val="EndnoteText"/>
        <w:rPr>
          <w:rFonts w:ascii="Times New Roman" w:hAnsi="Times New Roman"/>
          <w:sz w:val="20"/>
          <w:szCs w:val="20"/>
        </w:rPr>
      </w:pPr>
      <w:r w:rsidRPr="00D931CD">
        <w:rPr>
          <w:rStyle w:val="EndnoteReference"/>
          <w:rFonts w:ascii="Times New Roman" w:hAnsi="Times New Roman"/>
          <w:sz w:val="20"/>
          <w:szCs w:val="20"/>
        </w:rPr>
        <w:endnoteRef/>
      </w:r>
      <w:r w:rsidRPr="00D931CD">
        <w:rPr>
          <w:rFonts w:ascii="Times New Roman" w:hAnsi="Times New Roman"/>
          <w:sz w:val="20"/>
          <w:szCs w:val="20"/>
        </w:rPr>
        <w:t xml:space="preserve"> The free and open-ware package we use, lavaan [Rosse</w:t>
      </w:r>
      <w:r>
        <w:rPr>
          <w:rFonts w:ascii="Times New Roman" w:hAnsi="Times New Roman"/>
          <w:sz w:val="20"/>
          <w:szCs w:val="20"/>
        </w:rPr>
        <w:t>e</w:t>
      </w:r>
      <w:r w:rsidRPr="00D931CD">
        <w:rPr>
          <w:rFonts w:ascii="Times New Roman" w:hAnsi="Times New Roman"/>
          <w:sz w:val="20"/>
          <w:szCs w:val="20"/>
        </w:rPr>
        <w:t>l 2012], tends to overestimate the correlations across latent constructs in the CFAs. Although this might influence our subsequent analyses, we have a few safety nets we can list. 1) Almost all the scales we utilize here have been validated in earlier studies so we know how they are supposed to behave with the factor correlations. 2) We either construct the latent trait models as higher order construct CFAs (i.e. general collective narcissism influencing national and catholic collective narcissisms) or use a single factor model (i.e. modern homo negativity scale). So we buffer the bias of overestimated correlations across latent constructs.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fficina Serif ITC TT">
    <w:altName w:val="Cambria"/>
    <w:panose1 w:val="00000000000000000000"/>
    <w:charset w:val="00"/>
    <w:family w:val="roman"/>
    <w:notTrueType/>
    <w:pitch w:val="default"/>
    <w:sig w:usb0="00000003" w:usb1="00000000" w:usb2="00000000" w:usb3="00000000" w:csb0="00000001" w:csb1="00000000"/>
  </w:font>
  <w:font w:name="DIN Next Rounded LT Pro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42069455"/>
      <w:docPartObj>
        <w:docPartGallery w:val="Page Numbers (Bottom of Page)"/>
        <w:docPartUnique/>
      </w:docPartObj>
    </w:sdtPr>
    <w:sdtEndPr>
      <w:rPr>
        <w:rStyle w:val="PageNumber"/>
      </w:rPr>
    </w:sdtEndPr>
    <w:sdtContent>
      <w:p w14:paraId="393CC896" w14:textId="77777777" w:rsidR="00D62C67" w:rsidRDefault="00D62C67" w:rsidP="005C4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7E2C7" w14:textId="77777777" w:rsidR="00D62C67" w:rsidRDefault="00D62C67" w:rsidP="005C4D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44970344"/>
      <w:docPartObj>
        <w:docPartGallery w:val="Page Numbers (Bottom of Page)"/>
        <w:docPartUnique/>
      </w:docPartObj>
    </w:sdtPr>
    <w:sdtEndPr>
      <w:rPr>
        <w:rStyle w:val="PageNumber"/>
      </w:rPr>
    </w:sdtEndPr>
    <w:sdtContent>
      <w:p w14:paraId="5CE45FF8" w14:textId="77777777" w:rsidR="00D62C67" w:rsidRDefault="00D62C67" w:rsidP="005C4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7391">
          <w:rPr>
            <w:rStyle w:val="PageNumber"/>
            <w:noProof/>
          </w:rPr>
          <w:t>1</w:t>
        </w:r>
        <w:r>
          <w:rPr>
            <w:rStyle w:val="PageNumber"/>
          </w:rPr>
          <w:fldChar w:fldCharType="end"/>
        </w:r>
      </w:p>
    </w:sdtContent>
  </w:sdt>
  <w:p w14:paraId="40429BFD" w14:textId="77777777" w:rsidR="00D62C67" w:rsidRDefault="00D62C67" w:rsidP="005C4DC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4F594" w14:textId="77777777" w:rsidR="00D62C67" w:rsidRDefault="00D62C67" w:rsidP="004A7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DEE8A" w14:textId="77777777" w:rsidR="00D62C67" w:rsidRDefault="00D62C67" w:rsidP="004A7E6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A2C1" w14:textId="77777777" w:rsidR="00D62C67" w:rsidRPr="00370050" w:rsidRDefault="00D62C67" w:rsidP="004A7E6C">
    <w:pPr>
      <w:pStyle w:val="Footer"/>
      <w:framePr w:wrap="around" w:vAnchor="text" w:hAnchor="margin" w:xAlign="right" w:y="1"/>
      <w:rPr>
        <w:rStyle w:val="PageNumber"/>
        <w:rFonts w:ascii="Times New Roman" w:hAnsi="Times New Roman" w:cs="Times New Roman"/>
      </w:rPr>
    </w:pPr>
    <w:r w:rsidRPr="00370050">
      <w:rPr>
        <w:rStyle w:val="PageNumber"/>
        <w:rFonts w:ascii="Times New Roman" w:hAnsi="Times New Roman" w:cs="Times New Roman"/>
      </w:rPr>
      <w:fldChar w:fldCharType="begin"/>
    </w:r>
    <w:r w:rsidRPr="00370050">
      <w:rPr>
        <w:rStyle w:val="PageNumber"/>
        <w:rFonts w:ascii="Times New Roman" w:hAnsi="Times New Roman" w:cs="Times New Roman"/>
      </w:rPr>
      <w:instrText xml:space="preserve">PAGE  </w:instrText>
    </w:r>
    <w:r w:rsidRPr="00370050">
      <w:rPr>
        <w:rStyle w:val="PageNumber"/>
        <w:rFonts w:ascii="Times New Roman" w:hAnsi="Times New Roman" w:cs="Times New Roman"/>
      </w:rPr>
      <w:fldChar w:fldCharType="separate"/>
    </w:r>
    <w:r w:rsidR="00B37391">
      <w:rPr>
        <w:rStyle w:val="PageNumber"/>
        <w:rFonts w:ascii="Times New Roman" w:hAnsi="Times New Roman" w:cs="Times New Roman"/>
        <w:noProof/>
      </w:rPr>
      <w:t>29</w:t>
    </w:r>
    <w:r w:rsidRPr="00370050">
      <w:rPr>
        <w:rStyle w:val="PageNumber"/>
        <w:rFonts w:ascii="Times New Roman" w:hAnsi="Times New Roman" w:cs="Times New Roman"/>
      </w:rPr>
      <w:fldChar w:fldCharType="end"/>
    </w:r>
  </w:p>
  <w:p w14:paraId="2B3976A0" w14:textId="77777777" w:rsidR="00D62C67" w:rsidRDefault="00D62C67" w:rsidP="004A7E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FBE46" w14:textId="77777777" w:rsidR="00D62C67" w:rsidRDefault="00D62C67" w:rsidP="00FF5AF5">
      <w:r>
        <w:separator/>
      </w:r>
    </w:p>
  </w:footnote>
  <w:footnote w:type="continuationSeparator" w:id="0">
    <w:p w14:paraId="2A176F6D" w14:textId="77777777" w:rsidR="00D62C67" w:rsidRDefault="00D62C67" w:rsidP="00FF5AF5">
      <w:r>
        <w:continuationSeparator/>
      </w:r>
    </w:p>
  </w:footnote>
  <w:footnote w:id="1">
    <w:p w14:paraId="5343D179" w14:textId="77777777" w:rsidR="00D62C67" w:rsidRPr="007D6E46" w:rsidRDefault="00D62C67" w:rsidP="003D4B85">
      <w:pPr>
        <w:pStyle w:val="FootnoteText"/>
        <w:ind w:left="142" w:hanging="142"/>
        <w:jc w:val="both"/>
        <w:rPr>
          <w:rFonts w:ascii="Times New Roman" w:hAnsi="Times New Roman" w:cs="Times New Roman"/>
          <w:sz w:val="20"/>
          <w:szCs w:val="20"/>
        </w:rPr>
      </w:pPr>
      <w:r w:rsidRPr="007D6E46">
        <w:rPr>
          <w:rStyle w:val="FootnoteReference"/>
          <w:rFonts w:ascii="Times New Roman" w:hAnsi="Times New Roman" w:cs="Times New Roman"/>
          <w:sz w:val="20"/>
          <w:szCs w:val="20"/>
        </w:rPr>
        <w:footnoteRef/>
      </w:r>
      <w:r w:rsidRPr="007D6E46">
        <w:rPr>
          <w:rFonts w:ascii="Times New Roman" w:hAnsi="Times New Roman" w:cs="Times New Roman"/>
          <w:sz w:val="20"/>
          <w:szCs w:val="20"/>
        </w:rPr>
        <w:t xml:space="preserve"> </w:t>
      </w:r>
      <w:r w:rsidRPr="007D6E46">
        <w:rPr>
          <w:rFonts w:ascii="Times New Roman" w:hAnsi="Times New Roman" w:cs="Times New Roman"/>
          <w:sz w:val="20"/>
          <w:szCs w:val="20"/>
        </w:rPr>
        <w:tab/>
        <w:t>Compared to the other techniques in psychometrics, very simple structure (VSS) is the less conventional and less frequently used approach to decide on the number of factors to retain. The estimation relies on checking whether the original correlation matrix can be reproduced with simplified pattern matrixes, in which only the highest loadings are retained, and the rest are set to zero. The assessment is based on a criterion to assess the fit of a simple factor structure versus a multi-factor structure by estimating the explanatory gain achieved by the increased number of factors. In an ideal world, the results of PA, MAP and the VSS (as well as some other assessments like the Empirical Kaiser Criterion) agree on the number of factors to retain. With real data, the agreement is seldom.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E6144"/>
    <w:multiLevelType w:val="hybridMultilevel"/>
    <w:tmpl w:val="EF982DB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183246"/>
    <w:multiLevelType w:val="hybridMultilevel"/>
    <w:tmpl w:val="487AF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F03CF"/>
    <w:multiLevelType w:val="hybridMultilevel"/>
    <w:tmpl w:val="7CA4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A0130C"/>
    <w:multiLevelType w:val="hybridMultilevel"/>
    <w:tmpl w:val="E80A6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8C3992"/>
    <w:multiLevelType w:val="hybridMultilevel"/>
    <w:tmpl w:val="D51C1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315A8D"/>
    <w:multiLevelType w:val="hybridMultilevel"/>
    <w:tmpl w:val="6A78F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33E62"/>
    <w:multiLevelType w:val="hybridMultilevel"/>
    <w:tmpl w:val="4978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715FD"/>
    <w:multiLevelType w:val="hybridMultilevel"/>
    <w:tmpl w:val="5C640040"/>
    <w:lvl w:ilvl="0" w:tplc="E1E6FA5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F87A1A"/>
    <w:multiLevelType w:val="hybridMultilevel"/>
    <w:tmpl w:val="F38E2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BA4E01"/>
    <w:multiLevelType w:val="hybridMultilevel"/>
    <w:tmpl w:val="9274DD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7260D3"/>
    <w:multiLevelType w:val="hybridMultilevel"/>
    <w:tmpl w:val="66EE2E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3217B"/>
    <w:multiLevelType w:val="hybridMultilevel"/>
    <w:tmpl w:val="5DA87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714A5E"/>
    <w:multiLevelType w:val="hybridMultilevel"/>
    <w:tmpl w:val="5DBED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F808E3"/>
    <w:multiLevelType w:val="hybridMultilevel"/>
    <w:tmpl w:val="23B65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5B0899"/>
    <w:multiLevelType w:val="hybridMultilevel"/>
    <w:tmpl w:val="0AC22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9E3EF4"/>
    <w:multiLevelType w:val="hybridMultilevel"/>
    <w:tmpl w:val="992244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8B7CFD"/>
    <w:multiLevelType w:val="hybridMultilevel"/>
    <w:tmpl w:val="BDB44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07C76"/>
    <w:multiLevelType w:val="hybridMultilevel"/>
    <w:tmpl w:val="0F2C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7"/>
  </w:num>
  <w:num w:numId="5">
    <w:abstractNumId w:val="2"/>
  </w:num>
  <w:num w:numId="6">
    <w:abstractNumId w:val="5"/>
  </w:num>
  <w:num w:numId="7">
    <w:abstractNumId w:val="10"/>
  </w:num>
  <w:num w:numId="8">
    <w:abstractNumId w:val="11"/>
  </w:num>
  <w:num w:numId="9">
    <w:abstractNumId w:val="1"/>
  </w:num>
  <w:num w:numId="10">
    <w:abstractNumId w:val="15"/>
  </w:num>
  <w:num w:numId="11">
    <w:abstractNumId w:val="9"/>
  </w:num>
  <w:num w:numId="12">
    <w:abstractNumId w:val="12"/>
  </w:num>
  <w:num w:numId="13">
    <w:abstractNumId w:val="3"/>
  </w:num>
  <w:num w:numId="14">
    <w:abstractNumId w:val="4"/>
  </w:num>
  <w:num w:numId="15">
    <w:abstractNumId w:val="16"/>
  </w:num>
  <w:num w:numId="16">
    <w:abstractNumId w:val="18"/>
  </w:num>
  <w:num w:numId="17">
    <w:abstractNumId w:val="1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icago 16th Author-Date Copy EJ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vxrp2pexzrzyev0fj5re2bvfdpa29e2r0v&quot;&gt;Cybercrime&lt;record-ids&gt;&lt;item&gt;1&lt;/item&gt;&lt;item&gt;2&lt;/item&gt;&lt;item&gt;3&lt;/item&gt;&lt;item&gt;9&lt;/item&gt;&lt;item&gt;10&lt;/item&gt;&lt;item&gt;15&lt;/item&gt;&lt;item&gt;17&lt;/item&gt;&lt;item&gt;22&lt;/item&gt;&lt;item&gt;23&lt;/item&gt;&lt;item&gt;28&lt;/item&gt;&lt;item&gt;30&lt;/item&gt;&lt;item&gt;32&lt;/item&gt;&lt;item&gt;34&lt;/item&gt;&lt;item&gt;39&lt;/item&gt;&lt;item&gt;50&lt;/item&gt;&lt;item&gt;51&lt;/item&gt;&lt;item&gt;53&lt;/item&gt;&lt;item&gt;54&lt;/item&gt;&lt;item&gt;55&lt;/item&gt;&lt;item&gt;56&lt;/item&gt;&lt;item&gt;57&lt;/item&gt;&lt;item&gt;58&lt;/item&gt;&lt;item&gt;60&lt;/item&gt;&lt;item&gt;62&lt;/item&gt;&lt;item&gt;65&lt;/item&gt;&lt;item&gt;68&lt;/item&gt;&lt;item&gt;69&lt;/item&gt;&lt;item&gt;70&lt;/item&gt;&lt;item&gt;71&lt;/item&gt;&lt;item&gt;72&lt;/item&gt;&lt;item&gt;73&lt;/item&gt;&lt;item&gt;74&lt;/item&gt;&lt;item&gt;75&lt;/item&gt;&lt;item&gt;76&lt;/item&gt;&lt;item&gt;79&lt;/item&gt;&lt;item&gt;80&lt;/item&gt;&lt;item&gt;82&lt;/item&gt;&lt;item&gt;83&lt;/item&gt;&lt;item&gt;85&lt;/item&gt;&lt;item&gt;100&lt;/item&gt;&lt;item&gt;102&lt;/item&gt;&lt;item&gt;103&lt;/item&gt;&lt;item&gt;104&lt;/item&gt;&lt;item&gt;109&lt;/item&gt;&lt;item&gt;110&lt;/item&gt;&lt;item&gt;115&lt;/item&gt;&lt;item&gt;116&lt;/item&gt;&lt;item&gt;117&lt;/item&gt;&lt;item&gt;128&lt;/item&gt;&lt;item&gt;131&lt;/item&gt;&lt;item&gt;132&lt;/item&gt;&lt;item&gt;137&lt;/item&gt;&lt;item&gt;139&lt;/item&gt;&lt;item&gt;153&lt;/item&gt;&lt;item&gt;154&lt;/item&gt;&lt;item&gt;155&lt;/item&gt;&lt;item&gt;181&lt;/item&gt;&lt;item&gt;185&lt;/item&gt;&lt;item&gt;188&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30&lt;/item&gt;&lt;item&gt;286&lt;/item&gt;&lt;item&gt;333&lt;/item&gt;&lt;item&gt;334&lt;/item&gt;&lt;/record-ids&gt;&lt;/item&gt;&lt;/Libraries&gt;"/>
  </w:docVars>
  <w:rsids>
    <w:rsidRoot w:val="002F41C4"/>
    <w:rsid w:val="00000293"/>
    <w:rsid w:val="00001536"/>
    <w:rsid w:val="000019FB"/>
    <w:rsid w:val="00001B87"/>
    <w:rsid w:val="00001B8E"/>
    <w:rsid w:val="00001DEF"/>
    <w:rsid w:val="00001E12"/>
    <w:rsid w:val="000025A6"/>
    <w:rsid w:val="00002735"/>
    <w:rsid w:val="00002D12"/>
    <w:rsid w:val="00004BAC"/>
    <w:rsid w:val="00005229"/>
    <w:rsid w:val="00005446"/>
    <w:rsid w:val="0000562D"/>
    <w:rsid w:val="00005DFD"/>
    <w:rsid w:val="000061B6"/>
    <w:rsid w:val="00006248"/>
    <w:rsid w:val="000068E3"/>
    <w:rsid w:val="00007413"/>
    <w:rsid w:val="000076D3"/>
    <w:rsid w:val="0001050C"/>
    <w:rsid w:val="00011748"/>
    <w:rsid w:val="00011F57"/>
    <w:rsid w:val="00011FA4"/>
    <w:rsid w:val="0001262C"/>
    <w:rsid w:val="00012D41"/>
    <w:rsid w:val="0001316D"/>
    <w:rsid w:val="0001387A"/>
    <w:rsid w:val="00013C71"/>
    <w:rsid w:val="00013E7C"/>
    <w:rsid w:val="00014BB5"/>
    <w:rsid w:val="0001519E"/>
    <w:rsid w:val="0001582C"/>
    <w:rsid w:val="000161B2"/>
    <w:rsid w:val="000169F6"/>
    <w:rsid w:val="00016FEB"/>
    <w:rsid w:val="00017004"/>
    <w:rsid w:val="00020317"/>
    <w:rsid w:val="0002085A"/>
    <w:rsid w:val="00021A05"/>
    <w:rsid w:val="00021C77"/>
    <w:rsid w:val="00021F38"/>
    <w:rsid w:val="00023F18"/>
    <w:rsid w:val="000242CC"/>
    <w:rsid w:val="0002512D"/>
    <w:rsid w:val="00025370"/>
    <w:rsid w:val="00025B8A"/>
    <w:rsid w:val="00025B95"/>
    <w:rsid w:val="00025DEE"/>
    <w:rsid w:val="00025ECB"/>
    <w:rsid w:val="0002697B"/>
    <w:rsid w:val="00026ED8"/>
    <w:rsid w:val="00027749"/>
    <w:rsid w:val="00027A97"/>
    <w:rsid w:val="000304BA"/>
    <w:rsid w:val="00030722"/>
    <w:rsid w:val="00030C26"/>
    <w:rsid w:val="00030E0F"/>
    <w:rsid w:val="00031373"/>
    <w:rsid w:val="00032584"/>
    <w:rsid w:val="00032F67"/>
    <w:rsid w:val="00033403"/>
    <w:rsid w:val="000338A5"/>
    <w:rsid w:val="00034566"/>
    <w:rsid w:val="00034AB9"/>
    <w:rsid w:val="000353DD"/>
    <w:rsid w:val="000355A5"/>
    <w:rsid w:val="000362DC"/>
    <w:rsid w:val="000377E2"/>
    <w:rsid w:val="00037BC2"/>
    <w:rsid w:val="0004005A"/>
    <w:rsid w:val="00040B43"/>
    <w:rsid w:val="00040CE3"/>
    <w:rsid w:val="00040EB3"/>
    <w:rsid w:val="00041C69"/>
    <w:rsid w:val="00041FA8"/>
    <w:rsid w:val="000420E2"/>
    <w:rsid w:val="000422D3"/>
    <w:rsid w:val="000422FB"/>
    <w:rsid w:val="000425ED"/>
    <w:rsid w:val="00042641"/>
    <w:rsid w:val="00042DC6"/>
    <w:rsid w:val="00043114"/>
    <w:rsid w:val="00043BD7"/>
    <w:rsid w:val="00043C3C"/>
    <w:rsid w:val="0004445A"/>
    <w:rsid w:val="00045FC0"/>
    <w:rsid w:val="00046F06"/>
    <w:rsid w:val="00046FAB"/>
    <w:rsid w:val="000477F7"/>
    <w:rsid w:val="00047D24"/>
    <w:rsid w:val="00050584"/>
    <w:rsid w:val="00050A51"/>
    <w:rsid w:val="00050D17"/>
    <w:rsid w:val="00053208"/>
    <w:rsid w:val="00053753"/>
    <w:rsid w:val="000538C5"/>
    <w:rsid w:val="0005440D"/>
    <w:rsid w:val="00054F6A"/>
    <w:rsid w:val="00055351"/>
    <w:rsid w:val="00055B58"/>
    <w:rsid w:val="000560DB"/>
    <w:rsid w:val="00056158"/>
    <w:rsid w:val="000562C4"/>
    <w:rsid w:val="000562FB"/>
    <w:rsid w:val="00056E39"/>
    <w:rsid w:val="00060053"/>
    <w:rsid w:val="00060444"/>
    <w:rsid w:val="0006080C"/>
    <w:rsid w:val="00060C85"/>
    <w:rsid w:val="00060E79"/>
    <w:rsid w:val="00061706"/>
    <w:rsid w:val="00061F7B"/>
    <w:rsid w:val="0006582B"/>
    <w:rsid w:val="0006595A"/>
    <w:rsid w:val="00065AA8"/>
    <w:rsid w:val="00066ED6"/>
    <w:rsid w:val="000671C4"/>
    <w:rsid w:val="000677F2"/>
    <w:rsid w:val="00070C5B"/>
    <w:rsid w:val="0007275D"/>
    <w:rsid w:val="0007346B"/>
    <w:rsid w:val="00073676"/>
    <w:rsid w:val="000762E3"/>
    <w:rsid w:val="000762EB"/>
    <w:rsid w:val="0007650B"/>
    <w:rsid w:val="00076969"/>
    <w:rsid w:val="00077125"/>
    <w:rsid w:val="00077904"/>
    <w:rsid w:val="00080201"/>
    <w:rsid w:val="0008076A"/>
    <w:rsid w:val="00080987"/>
    <w:rsid w:val="000828A1"/>
    <w:rsid w:val="00083771"/>
    <w:rsid w:val="00084251"/>
    <w:rsid w:val="0008488B"/>
    <w:rsid w:val="00085DB4"/>
    <w:rsid w:val="00086644"/>
    <w:rsid w:val="0008671E"/>
    <w:rsid w:val="000869C4"/>
    <w:rsid w:val="00086CB4"/>
    <w:rsid w:val="00090039"/>
    <w:rsid w:val="0009263B"/>
    <w:rsid w:val="00096B50"/>
    <w:rsid w:val="000970F7"/>
    <w:rsid w:val="000A0074"/>
    <w:rsid w:val="000A1007"/>
    <w:rsid w:val="000A1069"/>
    <w:rsid w:val="000A1576"/>
    <w:rsid w:val="000A17CE"/>
    <w:rsid w:val="000A233B"/>
    <w:rsid w:val="000A24B6"/>
    <w:rsid w:val="000A2B27"/>
    <w:rsid w:val="000A313E"/>
    <w:rsid w:val="000A340B"/>
    <w:rsid w:val="000A41FE"/>
    <w:rsid w:val="000A5E49"/>
    <w:rsid w:val="000A66CE"/>
    <w:rsid w:val="000A7DD8"/>
    <w:rsid w:val="000B13C8"/>
    <w:rsid w:val="000B1484"/>
    <w:rsid w:val="000B226E"/>
    <w:rsid w:val="000B6392"/>
    <w:rsid w:val="000B64D7"/>
    <w:rsid w:val="000B6948"/>
    <w:rsid w:val="000C10A6"/>
    <w:rsid w:val="000C3786"/>
    <w:rsid w:val="000C3E25"/>
    <w:rsid w:val="000C418A"/>
    <w:rsid w:val="000C487F"/>
    <w:rsid w:val="000C5748"/>
    <w:rsid w:val="000C6F96"/>
    <w:rsid w:val="000C7058"/>
    <w:rsid w:val="000C7583"/>
    <w:rsid w:val="000D0776"/>
    <w:rsid w:val="000D0EAD"/>
    <w:rsid w:val="000D1208"/>
    <w:rsid w:val="000D1278"/>
    <w:rsid w:val="000D1EA6"/>
    <w:rsid w:val="000D2606"/>
    <w:rsid w:val="000D293E"/>
    <w:rsid w:val="000D2DCE"/>
    <w:rsid w:val="000D3B1A"/>
    <w:rsid w:val="000D4AF8"/>
    <w:rsid w:val="000D5B0F"/>
    <w:rsid w:val="000D5B8E"/>
    <w:rsid w:val="000D5CDC"/>
    <w:rsid w:val="000D6BD8"/>
    <w:rsid w:val="000D6D3D"/>
    <w:rsid w:val="000D76AD"/>
    <w:rsid w:val="000D7F3A"/>
    <w:rsid w:val="000E1A21"/>
    <w:rsid w:val="000E2E20"/>
    <w:rsid w:val="000E4518"/>
    <w:rsid w:val="000E5141"/>
    <w:rsid w:val="000E5B7B"/>
    <w:rsid w:val="000E5C50"/>
    <w:rsid w:val="000E6275"/>
    <w:rsid w:val="000E659B"/>
    <w:rsid w:val="000E680A"/>
    <w:rsid w:val="000E6D77"/>
    <w:rsid w:val="000F1545"/>
    <w:rsid w:val="000F1A87"/>
    <w:rsid w:val="000F1DE8"/>
    <w:rsid w:val="000F2160"/>
    <w:rsid w:val="000F28BA"/>
    <w:rsid w:val="000F299D"/>
    <w:rsid w:val="000F3460"/>
    <w:rsid w:val="000F3680"/>
    <w:rsid w:val="000F4A84"/>
    <w:rsid w:val="000F625F"/>
    <w:rsid w:val="000F6274"/>
    <w:rsid w:val="000F655C"/>
    <w:rsid w:val="000F6904"/>
    <w:rsid w:val="000F6966"/>
    <w:rsid w:val="000F72EB"/>
    <w:rsid w:val="000F78B5"/>
    <w:rsid w:val="0010029F"/>
    <w:rsid w:val="00100588"/>
    <w:rsid w:val="001013EB"/>
    <w:rsid w:val="001017BF"/>
    <w:rsid w:val="00102D36"/>
    <w:rsid w:val="00102E65"/>
    <w:rsid w:val="0010328A"/>
    <w:rsid w:val="0010329A"/>
    <w:rsid w:val="00103CC0"/>
    <w:rsid w:val="00104005"/>
    <w:rsid w:val="001040DE"/>
    <w:rsid w:val="00104FDD"/>
    <w:rsid w:val="00106D83"/>
    <w:rsid w:val="001078C6"/>
    <w:rsid w:val="0011185E"/>
    <w:rsid w:val="00111B5D"/>
    <w:rsid w:val="00111D25"/>
    <w:rsid w:val="00111DEA"/>
    <w:rsid w:val="00111DFC"/>
    <w:rsid w:val="001130DC"/>
    <w:rsid w:val="00113184"/>
    <w:rsid w:val="00113AF3"/>
    <w:rsid w:val="001143F5"/>
    <w:rsid w:val="0011572D"/>
    <w:rsid w:val="001157B9"/>
    <w:rsid w:val="00115D20"/>
    <w:rsid w:val="00116E5C"/>
    <w:rsid w:val="001175C9"/>
    <w:rsid w:val="00117623"/>
    <w:rsid w:val="00117A8B"/>
    <w:rsid w:val="0012025C"/>
    <w:rsid w:val="00120269"/>
    <w:rsid w:val="0012072D"/>
    <w:rsid w:val="001209B2"/>
    <w:rsid w:val="00121956"/>
    <w:rsid w:val="00122452"/>
    <w:rsid w:val="00122923"/>
    <w:rsid w:val="0012293B"/>
    <w:rsid w:val="001230A2"/>
    <w:rsid w:val="001238FE"/>
    <w:rsid w:val="00123982"/>
    <w:rsid w:val="00123AEB"/>
    <w:rsid w:val="00123DCE"/>
    <w:rsid w:val="00124865"/>
    <w:rsid w:val="00126186"/>
    <w:rsid w:val="00126CD8"/>
    <w:rsid w:val="00126FB8"/>
    <w:rsid w:val="00127532"/>
    <w:rsid w:val="00127581"/>
    <w:rsid w:val="00131974"/>
    <w:rsid w:val="001331AF"/>
    <w:rsid w:val="001338D1"/>
    <w:rsid w:val="001338D7"/>
    <w:rsid w:val="00133C17"/>
    <w:rsid w:val="00133CD8"/>
    <w:rsid w:val="001349CB"/>
    <w:rsid w:val="00135124"/>
    <w:rsid w:val="00135380"/>
    <w:rsid w:val="00135458"/>
    <w:rsid w:val="00135D59"/>
    <w:rsid w:val="00136950"/>
    <w:rsid w:val="00136DAE"/>
    <w:rsid w:val="00136DDA"/>
    <w:rsid w:val="00137157"/>
    <w:rsid w:val="001400DE"/>
    <w:rsid w:val="00140263"/>
    <w:rsid w:val="00141047"/>
    <w:rsid w:val="00142444"/>
    <w:rsid w:val="00142D66"/>
    <w:rsid w:val="00142E66"/>
    <w:rsid w:val="0014420D"/>
    <w:rsid w:val="001448BC"/>
    <w:rsid w:val="001452B9"/>
    <w:rsid w:val="00150264"/>
    <w:rsid w:val="00150E27"/>
    <w:rsid w:val="00150E88"/>
    <w:rsid w:val="0015231C"/>
    <w:rsid w:val="00152653"/>
    <w:rsid w:val="00152B52"/>
    <w:rsid w:val="00153B25"/>
    <w:rsid w:val="00153B6F"/>
    <w:rsid w:val="00154233"/>
    <w:rsid w:val="00155834"/>
    <w:rsid w:val="00155958"/>
    <w:rsid w:val="00156A4C"/>
    <w:rsid w:val="00157686"/>
    <w:rsid w:val="00157B64"/>
    <w:rsid w:val="00161CD2"/>
    <w:rsid w:val="00161DB3"/>
    <w:rsid w:val="00162623"/>
    <w:rsid w:val="00162F21"/>
    <w:rsid w:val="00163CE9"/>
    <w:rsid w:val="00164257"/>
    <w:rsid w:val="001648BB"/>
    <w:rsid w:val="00164EF1"/>
    <w:rsid w:val="00164F86"/>
    <w:rsid w:val="00165646"/>
    <w:rsid w:val="00165EA1"/>
    <w:rsid w:val="00166CD7"/>
    <w:rsid w:val="00167DC1"/>
    <w:rsid w:val="0017010E"/>
    <w:rsid w:val="0017085C"/>
    <w:rsid w:val="00170F6A"/>
    <w:rsid w:val="00170FEC"/>
    <w:rsid w:val="001716F3"/>
    <w:rsid w:val="001722E4"/>
    <w:rsid w:val="001727CD"/>
    <w:rsid w:val="00172803"/>
    <w:rsid w:val="00173088"/>
    <w:rsid w:val="001731AC"/>
    <w:rsid w:val="001732DC"/>
    <w:rsid w:val="00173EF8"/>
    <w:rsid w:val="00175120"/>
    <w:rsid w:val="0017522F"/>
    <w:rsid w:val="001758C2"/>
    <w:rsid w:val="00175A38"/>
    <w:rsid w:val="00175C48"/>
    <w:rsid w:val="001767E8"/>
    <w:rsid w:val="00177431"/>
    <w:rsid w:val="00177B09"/>
    <w:rsid w:val="001806D0"/>
    <w:rsid w:val="001812DA"/>
    <w:rsid w:val="001821CF"/>
    <w:rsid w:val="0018303E"/>
    <w:rsid w:val="00183051"/>
    <w:rsid w:val="00183213"/>
    <w:rsid w:val="00183596"/>
    <w:rsid w:val="00183DE3"/>
    <w:rsid w:val="001843A2"/>
    <w:rsid w:val="001843C7"/>
    <w:rsid w:val="00184426"/>
    <w:rsid w:val="0018469A"/>
    <w:rsid w:val="00185194"/>
    <w:rsid w:val="001851C7"/>
    <w:rsid w:val="00185DF9"/>
    <w:rsid w:val="00185E1D"/>
    <w:rsid w:val="0018644B"/>
    <w:rsid w:val="0018712C"/>
    <w:rsid w:val="0019124A"/>
    <w:rsid w:val="00191614"/>
    <w:rsid w:val="001918D4"/>
    <w:rsid w:val="00192652"/>
    <w:rsid w:val="001926C9"/>
    <w:rsid w:val="00192B85"/>
    <w:rsid w:val="00192F7B"/>
    <w:rsid w:val="00192FCB"/>
    <w:rsid w:val="001931FE"/>
    <w:rsid w:val="001940F2"/>
    <w:rsid w:val="001943C3"/>
    <w:rsid w:val="00194551"/>
    <w:rsid w:val="00194D7E"/>
    <w:rsid w:val="0019622A"/>
    <w:rsid w:val="00196AAE"/>
    <w:rsid w:val="00196D39"/>
    <w:rsid w:val="001972B8"/>
    <w:rsid w:val="001A0277"/>
    <w:rsid w:val="001A0377"/>
    <w:rsid w:val="001A05A3"/>
    <w:rsid w:val="001A0A67"/>
    <w:rsid w:val="001A0ABD"/>
    <w:rsid w:val="001A3882"/>
    <w:rsid w:val="001A3C35"/>
    <w:rsid w:val="001A3CC8"/>
    <w:rsid w:val="001A4119"/>
    <w:rsid w:val="001A7280"/>
    <w:rsid w:val="001A7B59"/>
    <w:rsid w:val="001B00A1"/>
    <w:rsid w:val="001B0B7D"/>
    <w:rsid w:val="001B100B"/>
    <w:rsid w:val="001B1299"/>
    <w:rsid w:val="001B1E36"/>
    <w:rsid w:val="001B2DEA"/>
    <w:rsid w:val="001B3074"/>
    <w:rsid w:val="001B45EF"/>
    <w:rsid w:val="001B4A88"/>
    <w:rsid w:val="001B53A7"/>
    <w:rsid w:val="001B56D5"/>
    <w:rsid w:val="001B5971"/>
    <w:rsid w:val="001B5A5A"/>
    <w:rsid w:val="001B63B8"/>
    <w:rsid w:val="001B6A23"/>
    <w:rsid w:val="001B6BDC"/>
    <w:rsid w:val="001B6C49"/>
    <w:rsid w:val="001B754E"/>
    <w:rsid w:val="001B7D63"/>
    <w:rsid w:val="001C08A3"/>
    <w:rsid w:val="001C0AE7"/>
    <w:rsid w:val="001C10FE"/>
    <w:rsid w:val="001C1719"/>
    <w:rsid w:val="001C374D"/>
    <w:rsid w:val="001C3D9C"/>
    <w:rsid w:val="001C5F0C"/>
    <w:rsid w:val="001C6383"/>
    <w:rsid w:val="001C6F7A"/>
    <w:rsid w:val="001C72B1"/>
    <w:rsid w:val="001D054E"/>
    <w:rsid w:val="001D09C7"/>
    <w:rsid w:val="001D1110"/>
    <w:rsid w:val="001D1874"/>
    <w:rsid w:val="001D1E28"/>
    <w:rsid w:val="001D2C79"/>
    <w:rsid w:val="001D3F73"/>
    <w:rsid w:val="001D4191"/>
    <w:rsid w:val="001D443B"/>
    <w:rsid w:val="001D4650"/>
    <w:rsid w:val="001D4754"/>
    <w:rsid w:val="001D4A77"/>
    <w:rsid w:val="001D7533"/>
    <w:rsid w:val="001D77A3"/>
    <w:rsid w:val="001E2605"/>
    <w:rsid w:val="001E290F"/>
    <w:rsid w:val="001E3531"/>
    <w:rsid w:val="001E3A74"/>
    <w:rsid w:val="001E4499"/>
    <w:rsid w:val="001E48E4"/>
    <w:rsid w:val="001E556A"/>
    <w:rsid w:val="001E61E6"/>
    <w:rsid w:val="001E6435"/>
    <w:rsid w:val="001E65C7"/>
    <w:rsid w:val="001E720D"/>
    <w:rsid w:val="001E7A84"/>
    <w:rsid w:val="001E7D4B"/>
    <w:rsid w:val="001E7E26"/>
    <w:rsid w:val="001F0162"/>
    <w:rsid w:val="001F07B6"/>
    <w:rsid w:val="001F0926"/>
    <w:rsid w:val="001F0FE6"/>
    <w:rsid w:val="001F1BDC"/>
    <w:rsid w:val="001F238B"/>
    <w:rsid w:val="001F32B6"/>
    <w:rsid w:val="001F42FA"/>
    <w:rsid w:val="001F4693"/>
    <w:rsid w:val="001F4EE5"/>
    <w:rsid w:val="001F51AF"/>
    <w:rsid w:val="001F54BE"/>
    <w:rsid w:val="001F56B9"/>
    <w:rsid w:val="001F5D0F"/>
    <w:rsid w:val="001F6DEF"/>
    <w:rsid w:val="001F7AA1"/>
    <w:rsid w:val="0020024A"/>
    <w:rsid w:val="0020048B"/>
    <w:rsid w:val="00201ACB"/>
    <w:rsid w:val="00202445"/>
    <w:rsid w:val="00203629"/>
    <w:rsid w:val="00206BA1"/>
    <w:rsid w:val="00206EF8"/>
    <w:rsid w:val="00207607"/>
    <w:rsid w:val="002077EF"/>
    <w:rsid w:val="00207D38"/>
    <w:rsid w:val="00211219"/>
    <w:rsid w:val="00211F7A"/>
    <w:rsid w:val="002124AF"/>
    <w:rsid w:val="00213802"/>
    <w:rsid w:val="00213BDC"/>
    <w:rsid w:val="00213D49"/>
    <w:rsid w:val="00213DB7"/>
    <w:rsid w:val="00214365"/>
    <w:rsid w:val="00214A0C"/>
    <w:rsid w:val="0021513B"/>
    <w:rsid w:val="00215D75"/>
    <w:rsid w:val="00215E64"/>
    <w:rsid w:val="0021605B"/>
    <w:rsid w:val="0021669A"/>
    <w:rsid w:val="00216CC1"/>
    <w:rsid w:val="00217BE6"/>
    <w:rsid w:val="00217F28"/>
    <w:rsid w:val="00220325"/>
    <w:rsid w:val="002207E7"/>
    <w:rsid w:val="00220C29"/>
    <w:rsid w:val="00220F74"/>
    <w:rsid w:val="00221E8E"/>
    <w:rsid w:val="00224057"/>
    <w:rsid w:val="00224166"/>
    <w:rsid w:val="00225935"/>
    <w:rsid w:val="002266CE"/>
    <w:rsid w:val="00227D45"/>
    <w:rsid w:val="0023058D"/>
    <w:rsid w:val="002310A3"/>
    <w:rsid w:val="00231766"/>
    <w:rsid w:val="00231FFD"/>
    <w:rsid w:val="00232249"/>
    <w:rsid w:val="00233315"/>
    <w:rsid w:val="00233D87"/>
    <w:rsid w:val="00234353"/>
    <w:rsid w:val="002345FB"/>
    <w:rsid w:val="00234BA3"/>
    <w:rsid w:val="00235167"/>
    <w:rsid w:val="002362C4"/>
    <w:rsid w:val="00236B9D"/>
    <w:rsid w:val="00236C5B"/>
    <w:rsid w:val="00237536"/>
    <w:rsid w:val="00237D9E"/>
    <w:rsid w:val="002426A4"/>
    <w:rsid w:val="002427AC"/>
    <w:rsid w:val="00242CBB"/>
    <w:rsid w:val="00243CD9"/>
    <w:rsid w:val="00244553"/>
    <w:rsid w:val="00244C3E"/>
    <w:rsid w:val="00246036"/>
    <w:rsid w:val="00246169"/>
    <w:rsid w:val="00247F38"/>
    <w:rsid w:val="002503D7"/>
    <w:rsid w:val="00250D09"/>
    <w:rsid w:val="00250D7C"/>
    <w:rsid w:val="002511FF"/>
    <w:rsid w:val="00251291"/>
    <w:rsid w:val="00252C70"/>
    <w:rsid w:val="00254040"/>
    <w:rsid w:val="00256B69"/>
    <w:rsid w:val="00256DBA"/>
    <w:rsid w:val="00257CB3"/>
    <w:rsid w:val="00260133"/>
    <w:rsid w:val="00260303"/>
    <w:rsid w:val="0026097D"/>
    <w:rsid w:val="00260DE7"/>
    <w:rsid w:val="00260E3F"/>
    <w:rsid w:val="0026104E"/>
    <w:rsid w:val="00262696"/>
    <w:rsid w:val="00263305"/>
    <w:rsid w:val="00263713"/>
    <w:rsid w:val="00263F08"/>
    <w:rsid w:val="0026471C"/>
    <w:rsid w:val="0026493E"/>
    <w:rsid w:val="002670AC"/>
    <w:rsid w:val="002670F2"/>
    <w:rsid w:val="00270C1C"/>
    <w:rsid w:val="00270E1C"/>
    <w:rsid w:val="00270E5C"/>
    <w:rsid w:val="00271533"/>
    <w:rsid w:val="00271AA6"/>
    <w:rsid w:val="00271AEE"/>
    <w:rsid w:val="00271CFF"/>
    <w:rsid w:val="00272E18"/>
    <w:rsid w:val="00272EF8"/>
    <w:rsid w:val="0027395C"/>
    <w:rsid w:val="00273E04"/>
    <w:rsid w:val="00274921"/>
    <w:rsid w:val="00274B42"/>
    <w:rsid w:val="002762C8"/>
    <w:rsid w:val="00277EE8"/>
    <w:rsid w:val="0028138A"/>
    <w:rsid w:val="002820CD"/>
    <w:rsid w:val="0028335C"/>
    <w:rsid w:val="002842AD"/>
    <w:rsid w:val="00285D15"/>
    <w:rsid w:val="002873CE"/>
    <w:rsid w:val="00287602"/>
    <w:rsid w:val="00287D1B"/>
    <w:rsid w:val="002909F7"/>
    <w:rsid w:val="00290C17"/>
    <w:rsid w:val="00291C65"/>
    <w:rsid w:val="00291F55"/>
    <w:rsid w:val="00292C70"/>
    <w:rsid w:val="00292D9C"/>
    <w:rsid w:val="00293344"/>
    <w:rsid w:val="00293459"/>
    <w:rsid w:val="002940C2"/>
    <w:rsid w:val="00294C22"/>
    <w:rsid w:val="00296716"/>
    <w:rsid w:val="00296A4F"/>
    <w:rsid w:val="002971E4"/>
    <w:rsid w:val="002974A4"/>
    <w:rsid w:val="00297FBD"/>
    <w:rsid w:val="002A1A71"/>
    <w:rsid w:val="002A2458"/>
    <w:rsid w:val="002A25B2"/>
    <w:rsid w:val="002A2C1E"/>
    <w:rsid w:val="002A2E95"/>
    <w:rsid w:val="002A32E8"/>
    <w:rsid w:val="002A35FE"/>
    <w:rsid w:val="002A5198"/>
    <w:rsid w:val="002A5C08"/>
    <w:rsid w:val="002A6369"/>
    <w:rsid w:val="002A69DA"/>
    <w:rsid w:val="002A7764"/>
    <w:rsid w:val="002B1342"/>
    <w:rsid w:val="002B25F7"/>
    <w:rsid w:val="002B32E2"/>
    <w:rsid w:val="002B3883"/>
    <w:rsid w:val="002B3CF4"/>
    <w:rsid w:val="002B4E17"/>
    <w:rsid w:val="002B70F7"/>
    <w:rsid w:val="002B7302"/>
    <w:rsid w:val="002B7350"/>
    <w:rsid w:val="002B7B4F"/>
    <w:rsid w:val="002C18BB"/>
    <w:rsid w:val="002C200E"/>
    <w:rsid w:val="002C319B"/>
    <w:rsid w:val="002C31CF"/>
    <w:rsid w:val="002C31E0"/>
    <w:rsid w:val="002C3931"/>
    <w:rsid w:val="002C393C"/>
    <w:rsid w:val="002C3A03"/>
    <w:rsid w:val="002C41CB"/>
    <w:rsid w:val="002C4484"/>
    <w:rsid w:val="002C5CAC"/>
    <w:rsid w:val="002C6821"/>
    <w:rsid w:val="002C68DB"/>
    <w:rsid w:val="002C6CD8"/>
    <w:rsid w:val="002C6D2A"/>
    <w:rsid w:val="002D02E6"/>
    <w:rsid w:val="002D0DB0"/>
    <w:rsid w:val="002D1462"/>
    <w:rsid w:val="002D2466"/>
    <w:rsid w:val="002D35DA"/>
    <w:rsid w:val="002D368F"/>
    <w:rsid w:val="002D3BCB"/>
    <w:rsid w:val="002D431F"/>
    <w:rsid w:val="002D4606"/>
    <w:rsid w:val="002D653F"/>
    <w:rsid w:val="002D6B1E"/>
    <w:rsid w:val="002E0313"/>
    <w:rsid w:val="002E04FC"/>
    <w:rsid w:val="002E0E7D"/>
    <w:rsid w:val="002E1334"/>
    <w:rsid w:val="002E1B6A"/>
    <w:rsid w:val="002E1C70"/>
    <w:rsid w:val="002E1E4C"/>
    <w:rsid w:val="002E2A67"/>
    <w:rsid w:val="002E395E"/>
    <w:rsid w:val="002E42E7"/>
    <w:rsid w:val="002E49C1"/>
    <w:rsid w:val="002E5E87"/>
    <w:rsid w:val="002E6738"/>
    <w:rsid w:val="002E6A9A"/>
    <w:rsid w:val="002E76BC"/>
    <w:rsid w:val="002E784F"/>
    <w:rsid w:val="002F016E"/>
    <w:rsid w:val="002F0591"/>
    <w:rsid w:val="002F13BB"/>
    <w:rsid w:val="002F2F09"/>
    <w:rsid w:val="002F31F7"/>
    <w:rsid w:val="002F3BDC"/>
    <w:rsid w:val="002F41C4"/>
    <w:rsid w:val="002F457F"/>
    <w:rsid w:val="002F5182"/>
    <w:rsid w:val="002F5474"/>
    <w:rsid w:val="002F6403"/>
    <w:rsid w:val="002F6A1D"/>
    <w:rsid w:val="002F7132"/>
    <w:rsid w:val="002F72B5"/>
    <w:rsid w:val="002F7800"/>
    <w:rsid w:val="002F7B34"/>
    <w:rsid w:val="002F7D7C"/>
    <w:rsid w:val="002F7E9C"/>
    <w:rsid w:val="00300C99"/>
    <w:rsid w:val="00301444"/>
    <w:rsid w:val="00301C9D"/>
    <w:rsid w:val="00301D8E"/>
    <w:rsid w:val="003020A4"/>
    <w:rsid w:val="0030232F"/>
    <w:rsid w:val="003026B2"/>
    <w:rsid w:val="0030280B"/>
    <w:rsid w:val="00302DED"/>
    <w:rsid w:val="003048A0"/>
    <w:rsid w:val="00304E06"/>
    <w:rsid w:val="00304E84"/>
    <w:rsid w:val="0030599A"/>
    <w:rsid w:val="00306015"/>
    <w:rsid w:val="00306AD4"/>
    <w:rsid w:val="00306B32"/>
    <w:rsid w:val="00307A92"/>
    <w:rsid w:val="00310211"/>
    <w:rsid w:val="00312C6E"/>
    <w:rsid w:val="00313871"/>
    <w:rsid w:val="00313F66"/>
    <w:rsid w:val="00314EF9"/>
    <w:rsid w:val="00315181"/>
    <w:rsid w:val="003155C9"/>
    <w:rsid w:val="003158D6"/>
    <w:rsid w:val="0031630E"/>
    <w:rsid w:val="00316924"/>
    <w:rsid w:val="00316EB7"/>
    <w:rsid w:val="0031763B"/>
    <w:rsid w:val="0032125A"/>
    <w:rsid w:val="0032180D"/>
    <w:rsid w:val="00322079"/>
    <w:rsid w:val="0032266C"/>
    <w:rsid w:val="00323AB2"/>
    <w:rsid w:val="00323C8F"/>
    <w:rsid w:val="00323E28"/>
    <w:rsid w:val="00323EB1"/>
    <w:rsid w:val="00323F22"/>
    <w:rsid w:val="00324091"/>
    <w:rsid w:val="00324403"/>
    <w:rsid w:val="00326D75"/>
    <w:rsid w:val="00327A77"/>
    <w:rsid w:val="003310BD"/>
    <w:rsid w:val="003326C9"/>
    <w:rsid w:val="00333A33"/>
    <w:rsid w:val="00333AE1"/>
    <w:rsid w:val="00333CDB"/>
    <w:rsid w:val="00334E83"/>
    <w:rsid w:val="00334E9A"/>
    <w:rsid w:val="00336E01"/>
    <w:rsid w:val="00336F02"/>
    <w:rsid w:val="00337590"/>
    <w:rsid w:val="0034010C"/>
    <w:rsid w:val="00340666"/>
    <w:rsid w:val="003411B1"/>
    <w:rsid w:val="0034159B"/>
    <w:rsid w:val="003437E2"/>
    <w:rsid w:val="00343B73"/>
    <w:rsid w:val="00343F9F"/>
    <w:rsid w:val="003450F7"/>
    <w:rsid w:val="00345B67"/>
    <w:rsid w:val="00345F65"/>
    <w:rsid w:val="00347038"/>
    <w:rsid w:val="003511A3"/>
    <w:rsid w:val="00351BE8"/>
    <w:rsid w:val="00352708"/>
    <w:rsid w:val="0035346C"/>
    <w:rsid w:val="00353AE9"/>
    <w:rsid w:val="00353B50"/>
    <w:rsid w:val="00354146"/>
    <w:rsid w:val="0035447C"/>
    <w:rsid w:val="0035476E"/>
    <w:rsid w:val="00355E8D"/>
    <w:rsid w:val="00356A01"/>
    <w:rsid w:val="00357597"/>
    <w:rsid w:val="00357CA3"/>
    <w:rsid w:val="0036025C"/>
    <w:rsid w:val="00360DD2"/>
    <w:rsid w:val="0036160D"/>
    <w:rsid w:val="0036161A"/>
    <w:rsid w:val="00361E17"/>
    <w:rsid w:val="00362625"/>
    <w:rsid w:val="003627C7"/>
    <w:rsid w:val="00362A92"/>
    <w:rsid w:val="00362FBC"/>
    <w:rsid w:val="003635A4"/>
    <w:rsid w:val="00363626"/>
    <w:rsid w:val="003638CA"/>
    <w:rsid w:val="00363A55"/>
    <w:rsid w:val="003648EF"/>
    <w:rsid w:val="003651D7"/>
    <w:rsid w:val="0036535A"/>
    <w:rsid w:val="003654EF"/>
    <w:rsid w:val="00366470"/>
    <w:rsid w:val="0036691A"/>
    <w:rsid w:val="00367C8A"/>
    <w:rsid w:val="00367E7E"/>
    <w:rsid w:val="00370050"/>
    <w:rsid w:val="00370DDD"/>
    <w:rsid w:val="003712CF"/>
    <w:rsid w:val="00371805"/>
    <w:rsid w:val="00372343"/>
    <w:rsid w:val="00374B9E"/>
    <w:rsid w:val="00374D41"/>
    <w:rsid w:val="003755FB"/>
    <w:rsid w:val="0037598F"/>
    <w:rsid w:val="00375B98"/>
    <w:rsid w:val="00375BCE"/>
    <w:rsid w:val="00375DB7"/>
    <w:rsid w:val="00376D23"/>
    <w:rsid w:val="00377D7F"/>
    <w:rsid w:val="00380950"/>
    <w:rsid w:val="00381578"/>
    <w:rsid w:val="003825A7"/>
    <w:rsid w:val="00382AE0"/>
    <w:rsid w:val="00383EF0"/>
    <w:rsid w:val="00384106"/>
    <w:rsid w:val="003842F0"/>
    <w:rsid w:val="00384D98"/>
    <w:rsid w:val="0038502C"/>
    <w:rsid w:val="00385701"/>
    <w:rsid w:val="00385943"/>
    <w:rsid w:val="00385E02"/>
    <w:rsid w:val="00385EB1"/>
    <w:rsid w:val="00385F97"/>
    <w:rsid w:val="00386340"/>
    <w:rsid w:val="00386523"/>
    <w:rsid w:val="00386953"/>
    <w:rsid w:val="00387486"/>
    <w:rsid w:val="00387898"/>
    <w:rsid w:val="00387C13"/>
    <w:rsid w:val="00390223"/>
    <w:rsid w:val="0039156A"/>
    <w:rsid w:val="0039179C"/>
    <w:rsid w:val="00391C44"/>
    <w:rsid w:val="0039216E"/>
    <w:rsid w:val="00393E9D"/>
    <w:rsid w:val="003940F2"/>
    <w:rsid w:val="00394AEB"/>
    <w:rsid w:val="00394CE8"/>
    <w:rsid w:val="003954E0"/>
    <w:rsid w:val="003956C6"/>
    <w:rsid w:val="003959C0"/>
    <w:rsid w:val="00396161"/>
    <w:rsid w:val="00396A59"/>
    <w:rsid w:val="003973E8"/>
    <w:rsid w:val="0039785B"/>
    <w:rsid w:val="00397CDE"/>
    <w:rsid w:val="00397DBE"/>
    <w:rsid w:val="00397EC1"/>
    <w:rsid w:val="003A0087"/>
    <w:rsid w:val="003A023E"/>
    <w:rsid w:val="003A0690"/>
    <w:rsid w:val="003A3C2E"/>
    <w:rsid w:val="003A3E8A"/>
    <w:rsid w:val="003A46C9"/>
    <w:rsid w:val="003A4A9E"/>
    <w:rsid w:val="003A4DD8"/>
    <w:rsid w:val="003A5476"/>
    <w:rsid w:val="003A62E6"/>
    <w:rsid w:val="003A67DA"/>
    <w:rsid w:val="003A6DBF"/>
    <w:rsid w:val="003B0B5D"/>
    <w:rsid w:val="003B0CD2"/>
    <w:rsid w:val="003B0DBC"/>
    <w:rsid w:val="003B1476"/>
    <w:rsid w:val="003B2371"/>
    <w:rsid w:val="003B2D9C"/>
    <w:rsid w:val="003B4500"/>
    <w:rsid w:val="003B54FF"/>
    <w:rsid w:val="003B6FC1"/>
    <w:rsid w:val="003C0A7B"/>
    <w:rsid w:val="003C0CB8"/>
    <w:rsid w:val="003C0D46"/>
    <w:rsid w:val="003C0FCA"/>
    <w:rsid w:val="003C1642"/>
    <w:rsid w:val="003C191E"/>
    <w:rsid w:val="003C1F8C"/>
    <w:rsid w:val="003C300A"/>
    <w:rsid w:val="003C378D"/>
    <w:rsid w:val="003C3F03"/>
    <w:rsid w:val="003C71DA"/>
    <w:rsid w:val="003C777A"/>
    <w:rsid w:val="003C7DEE"/>
    <w:rsid w:val="003C7F54"/>
    <w:rsid w:val="003D029C"/>
    <w:rsid w:val="003D097B"/>
    <w:rsid w:val="003D0E3B"/>
    <w:rsid w:val="003D1985"/>
    <w:rsid w:val="003D2187"/>
    <w:rsid w:val="003D3D12"/>
    <w:rsid w:val="003D3ECE"/>
    <w:rsid w:val="003D4B85"/>
    <w:rsid w:val="003D5191"/>
    <w:rsid w:val="003D56F6"/>
    <w:rsid w:val="003D5DBA"/>
    <w:rsid w:val="003D7414"/>
    <w:rsid w:val="003D751D"/>
    <w:rsid w:val="003D775A"/>
    <w:rsid w:val="003D7831"/>
    <w:rsid w:val="003D7858"/>
    <w:rsid w:val="003E0009"/>
    <w:rsid w:val="003E09D3"/>
    <w:rsid w:val="003E0B9C"/>
    <w:rsid w:val="003E0D25"/>
    <w:rsid w:val="003E0F92"/>
    <w:rsid w:val="003E1469"/>
    <w:rsid w:val="003E2746"/>
    <w:rsid w:val="003E2F8E"/>
    <w:rsid w:val="003E3D8D"/>
    <w:rsid w:val="003E40D6"/>
    <w:rsid w:val="003E4C6B"/>
    <w:rsid w:val="003E5132"/>
    <w:rsid w:val="003E6B29"/>
    <w:rsid w:val="003F0498"/>
    <w:rsid w:val="003F0C69"/>
    <w:rsid w:val="003F0CB5"/>
    <w:rsid w:val="003F109F"/>
    <w:rsid w:val="003F128F"/>
    <w:rsid w:val="003F1533"/>
    <w:rsid w:val="003F1DA6"/>
    <w:rsid w:val="003F2A4F"/>
    <w:rsid w:val="003F3E36"/>
    <w:rsid w:val="003F58C1"/>
    <w:rsid w:val="003F59A3"/>
    <w:rsid w:val="003F6721"/>
    <w:rsid w:val="004024A8"/>
    <w:rsid w:val="00402C5F"/>
    <w:rsid w:val="00403B08"/>
    <w:rsid w:val="0040448F"/>
    <w:rsid w:val="00404DE5"/>
    <w:rsid w:val="00405EC4"/>
    <w:rsid w:val="00406250"/>
    <w:rsid w:val="00406307"/>
    <w:rsid w:val="004066A0"/>
    <w:rsid w:val="0040670B"/>
    <w:rsid w:val="0040675F"/>
    <w:rsid w:val="0040686F"/>
    <w:rsid w:val="00410C81"/>
    <w:rsid w:val="00411276"/>
    <w:rsid w:val="00411CB0"/>
    <w:rsid w:val="00412276"/>
    <w:rsid w:val="004127AA"/>
    <w:rsid w:val="00413309"/>
    <w:rsid w:val="004157FD"/>
    <w:rsid w:val="00416982"/>
    <w:rsid w:val="0041743E"/>
    <w:rsid w:val="00421EF0"/>
    <w:rsid w:val="004229C4"/>
    <w:rsid w:val="00422BD0"/>
    <w:rsid w:val="0042399B"/>
    <w:rsid w:val="00423E70"/>
    <w:rsid w:val="00424132"/>
    <w:rsid w:val="00424EA3"/>
    <w:rsid w:val="004251A8"/>
    <w:rsid w:val="0042528F"/>
    <w:rsid w:val="00426A72"/>
    <w:rsid w:val="00426ADB"/>
    <w:rsid w:val="00426D01"/>
    <w:rsid w:val="00426E64"/>
    <w:rsid w:val="004274C4"/>
    <w:rsid w:val="00427A79"/>
    <w:rsid w:val="00427CFD"/>
    <w:rsid w:val="00430675"/>
    <w:rsid w:val="004308DF"/>
    <w:rsid w:val="00430A62"/>
    <w:rsid w:val="00431D17"/>
    <w:rsid w:val="00434BB6"/>
    <w:rsid w:val="00436E84"/>
    <w:rsid w:val="00437B32"/>
    <w:rsid w:val="00437D34"/>
    <w:rsid w:val="00440B75"/>
    <w:rsid w:val="00443F2B"/>
    <w:rsid w:val="004440C5"/>
    <w:rsid w:val="004447A2"/>
    <w:rsid w:val="004459F8"/>
    <w:rsid w:val="00446C3B"/>
    <w:rsid w:val="00446FC3"/>
    <w:rsid w:val="00447C4C"/>
    <w:rsid w:val="00447D5B"/>
    <w:rsid w:val="00450CA6"/>
    <w:rsid w:val="00450D84"/>
    <w:rsid w:val="00450E30"/>
    <w:rsid w:val="00451393"/>
    <w:rsid w:val="0045253D"/>
    <w:rsid w:val="00452E6D"/>
    <w:rsid w:val="00453054"/>
    <w:rsid w:val="0045314B"/>
    <w:rsid w:val="004531AE"/>
    <w:rsid w:val="00453A21"/>
    <w:rsid w:val="00453B0F"/>
    <w:rsid w:val="00453F9B"/>
    <w:rsid w:val="004545AB"/>
    <w:rsid w:val="00454FB0"/>
    <w:rsid w:val="00455A0F"/>
    <w:rsid w:val="00456A47"/>
    <w:rsid w:val="004613E2"/>
    <w:rsid w:val="00461873"/>
    <w:rsid w:val="004624D2"/>
    <w:rsid w:val="00462F09"/>
    <w:rsid w:val="00463A07"/>
    <w:rsid w:val="00463C68"/>
    <w:rsid w:val="0046452C"/>
    <w:rsid w:val="004658C6"/>
    <w:rsid w:val="00465C02"/>
    <w:rsid w:val="00465E26"/>
    <w:rsid w:val="00465EA3"/>
    <w:rsid w:val="00466205"/>
    <w:rsid w:val="004663CF"/>
    <w:rsid w:val="00467405"/>
    <w:rsid w:val="00471E6F"/>
    <w:rsid w:val="00474CFF"/>
    <w:rsid w:val="00474FD2"/>
    <w:rsid w:val="004754ED"/>
    <w:rsid w:val="00476AFB"/>
    <w:rsid w:val="00477EA7"/>
    <w:rsid w:val="004829F6"/>
    <w:rsid w:val="00483310"/>
    <w:rsid w:val="00483922"/>
    <w:rsid w:val="00483934"/>
    <w:rsid w:val="00483BC0"/>
    <w:rsid w:val="004849FE"/>
    <w:rsid w:val="00484AEE"/>
    <w:rsid w:val="004869CA"/>
    <w:rsid w:val="00486F9A"/>
    <w:rsid w:val="00487AA3"/>
    <w:rsid w:val="004925C7"/>
    <w:rsid w:val="00492D15"/>
    <w:rsid w:val="00493DE2"/>
    <w:rsid w:val="004948AF"/>
    <w:rsid w:val="004950C8"/>
    <w:rsid w:val="004959BE"/>
    <w:rsid w:val="00496618"/>
    <w:rsid w:val="004A0012"/>
    <w:rsid w:val="004A01C3"/>
    <w:rsid w:val="004A089E"/>
    <w:rsid w:val="004A0A0E"/>
    <w:rsid w:val="004A29CE"/>
    <w:rsid w:val="004A2C43"/>
    <w:rsid w:val="004A3951"/>
    <w:rsid w:val="004A5502"/>
    <w:rsid w:val="004A5B57"/>
    <w:rsid w:val="004A630A"/>
    <w:rsid w:val="004A6CB6"/>
    <w:rsid w:val="004A6CE5"/>
    <w:rsid w:val="004A7058"/>
    <w:rsid w:val="004A7C49"/>
    <w:rsid w:val="004A7D74"/>
    <w:rsid w:val="004A7E6C"/>
    <w:rsid w:val="004B0040"/>
    <w:rsid w:val="004B0E92"/>
    <w:rsid w:val="004B10E1"/>
    <w:rsid w:val="004B12FD"/>
    <w:rsid w:val="004B163F"/>
    <w:rsid w:val="004B1985"/>
    <w:rsid w:val="004B210E"/>
    <w:rsid w:val="004B2787"/>
    <w:rsid w:val="004B29DE"/>
    <w:rsid w:val="004B3F97"/>
    <w:rsid w:val="004B405B"/>
    <w:rsid w:val="004B410A"/>
    <w:rsid w:val="004B453A"/>
    <w:rsid w:val="004B458F"/>
    <w:rsid w:val="004B75F7"/>
    <w:rsid w:val="004B79AE"/>
    <w:rsid w:val="004C0080"/>
    <w:rsid w:val="004C0919"/>
    <w:rsid w:val="004C0E8A"/>
    <w:rsid w:val="004C1457"/>
    <w:rsid w:val="004C23CC"/>
    <w:rsid w:val="004C25BF"/>
    <w:rsid w:val="004C2713"/>
    <w:rsid w:val="004C2E77"/>
    <w:rsid w:val="004C47BA"/>
    <w:rsid w:val="004C4A9A"/>
    <w:rsid w:val="004C55DB"/>
    <w:rsid w:val="004C6F3C"/>
    <w:rsid w:val="004C70A7"/>
    <w:rsid w:val="004C741D"/>
    <w:rsid w:val="004C7616"/>
    <w:rsid w:val="004C768F"/>
    <w:rsid w:val="004D05FF"/>
    <w:rsid w:val="004D1D9C"/>
    <w:rsid w:val="004D20E2"/>
    <w:rsid w:val="004D2A08"/>
    <w:rsid w:val="004D2E62"/>
    <w:rsid w:val="004D3044"/>
    <w:rsid w:val="004D4C15"/>
    <w:rsid w:val="004D532A"/>
    <w:rsid w:val="004D5871"/>
    <w:rsid w:val="004D6763"/>
    <w:rsid w:val="004D7244"/>
    <w:rsid w:val="004E05A4"/>
    <w:rsid w:val="004E069E"/>
    <w:rsid w:val="004E11E0"/>
    <w:rsid w:val="004E2763"/>
    <w:rsid w:val="004E2AE7"/>
    <w:rsid w:val="004E50C2"/>
    <w:rsid w:val="004E69AF"/>
    <w:rsid w:val="004E6BF5"/>
    <w:rsid w:val="004E6E71"/>
    <w:rsid w:val="004E707A"/>
    <w:rsid w:val="004E7D1A"/>
    <w:rsid w:val="004F017F"/>
    <w:rsid w:val="004F0982"/>
    <w:rsid w:val="004F0EBF"/>
    <w:rsid w:val="004F13CF"/>
    <w:rsid w:val="004F1FDA"/>
    <w:rsid w:val="004F2725"/>
    <w:rsid w:val="004F27D6"/>
    <w:rsid w:val="004F4025"/>
    <w:rsid w:val="004F4607"/>
    <w:rsid w:val="004F4A18"/>
    <w:rsid w:val="004F5977"/>
    <w:rsid w:val="004F6D2D"/>
    <w:rsid w:val="004F7E69"/>
    <w:rsid w:val="004F7F52"/>
    <w:rsid w:val="005007B4"/>
    <w:rsid w:val="00500E22"/>
    <w:rsid w:val="00500EAB"/>
    <w:rsid w:val="00501AD1"/>
    <w:rsid w:val="00502E8C"/>
    <w:rsid w:val="0050356E"/>
    <w:rsid w:val="0050532F"/>
    <w:rsid w:val="00507347"/>
    <w:rsid w:val="005101A1"/>
    <w:rsid w:val="00510749"/>
    <w:rsid w:val="00510926"/>
    <w:rsid w:val="00510949"/>
    <w:rsid w:val="005114C7"/>
    <w:rsid w:val="005123D0"/>
    <w:rsid w:val="00512649"/>
    <w:rsid w:val="00512920"/>
    <w:rsid w:val="00512AB0"/>
    <w:rsid w:val="0051375D"/>
    <w:rsid w:val="00513B38"/>
    <w:rsid w:val="00513D5B"/>
    <w:rsid w:val="005141A1"/>
    <w:rsid w:val="005151F6"/>
    <w:rsid w:val="005153E5"/>
    <w:rsid w:val="00515406"/>
    <w:rsid w:val="005161B0"/>
    <w:rsid w:val="0051661D"/>
    <w:rsid w:val="00516DF9"/>
    <w:rsid w:val="005172F3"/>
    <w:rsid w:val="00517A94"/>
    <w:rsid w:val="00517DF1"/>
    <w:rsid w:val="00517E09"/>
    <w:rsid w:val="00520583"/>
    <w:rsid w:val="00520670"/>
    <w:rsid w:val="0052079D"/>
    <w:rsid w:val="00520A05"/>
    <w:rsid w:val="00520FAE"/>
    <w:rsid w:val="00521A06"/>
    <w:rsid w:val="00521C18"/>
    <w:rsid w:val="00521F66"/>
    <w:rsid w:val="00523607"/>
    <w:rsid w:val="005236E4"/>
    <w:rsid w:val="005257E8"/>
    <w:rsid w:val="00525946"/>
    <w:rsid w:val="00525C3A"/>
    <w:rsid w:val="00526AE1"/>
    <w:rsid w:val="005278E4"/>
    <w:rsid w:val="00527FFA"/>
    <w:rsid w:val="00530075"/>
    <w:rsid w:val="00530748"/>
    <w:rsid w:val="005310B7"/>
    <w:rsid w:val="00532F82"/>
    <w:rsid w:val="005331E4"/>
    <w:rsid w:val="005332A0"/>
    <w:rsid w:val="00533ABF"/>
    <w:rsid w:val="00533CF3"/>
    <w:rsid w:val="00533E3E"/>
    <w:rsid w:val="00534065"/>
    <w:rsid w:val="00535892"/>
    <w:rsid w:val="00535B8B"/>
    <w:rsid w:val="005363A2"/>
    <w:rsid w:val="005368F9"/>
    <w:rsid w:val="00536AE3"/>
    <w:rsid w:val="0053738C"/>
    <w:rsid w:val="0053745D"/>
    <w:rsid w:val="00537647"/>
    <w:rsid w:val="0054069C"/>
    <w:rsid w:val="00540885"/>
    <w:rsid w:val="00541BC4"/>
    <w:rsid w:val="005424DF"/>
    <w:rsid w:val="00543FA8"/>
    <w:rsid w:val="00544032"/>
    <w:rsid w:val="00544430"/>
    <w:rsid w:val="00545833"/>
    <w:rsid w:val="00545F75"/>
    <w:rsid w:val="00546997"/>
    <w:rsid w:val="0054704C"/>
    <w:rsid w:val="00547682"/>
    <w:rsid w:val="00547EA7"/>
    <w:rsid w:val="00551439"/>
    <w:rsid w:val="00551D2B"/>
    <w:rsid w:val="0055278A"/>
    <w:rsid w:val="005527A9"/>
    <w:rsid w:val="00552BB4"/>
    <w:rsid w:val="00553418"/>
    <w:rsid w:val="00555328"/>
    <w:rsid w:val="00556AAC"/>
    <w:rsid w:val="005574F7"/>
    <w:rsid w:val="005579D4"/>
    <w:rsid w:val="00560369"/>
    <w:rsid w:val="005605C2"/>
    <w:rsid w:val="00560C77"/>
    <w:rsid w:val="0056122C"/>
    <w:rsid w:val="00561C94"/>
    <w:rsid w:val="00561DA0"/>
    <w:rsid w:val="00561DC0"/>
    <w:rsid w:val="00561FCE"/>
    <w:rsid w:val="005628E1"/>
    <w:rsid w:val="00563C64"/>
    <w:rsid w:val="00563E4E"/>
    <w:rsid w:val="00563F20"/>
    <w:rsid w:val="005645CC"/>
    <w:rsid w:val="00564827"/>
    <w:rsid w:val="0056574B"/>
    <w:rsid w:val="005669D6"/>
    <w:rsid w:val="00566AA0"/>
    <w:rsid w:val="00566DF8"/>
    <w:rsid w:val="00566EA2"/>
    <w:rsid w:val="0056765D"/>
    <w:rsid w:val="0056783C"/>
    <w:rsid w:val="00567C4C"/>
    <w:rsid w:val="00570D20"/>
    <w:rsid w:val="00571158"/>
    <w:rsid w:val="00571B4F"/>
    <w:rsid w:val="0057236F"/>
    <w:rsid w:val="00572B0D"/>
    <w:rsid w:val="00572DC9"/>
    <w:rsid w:val="00573541"/>
    <w:rsid w:val="00573FA2"/>
    <w:rsid w:val="00574110"/>
    <w:rsid w:val="00574F13"/>
    <w:rsid w:val="0057579B"/>
    <w:rsid w:val="005759B4"/>
    <w:rsid w:val="00576797"/>
    <w:rsid w:val="005813EC"/>
    <w:rsid w:val="00583B5B"/>
    <w:rsid w:val="00585920"/>
    <w:rsid w:val="005863A0"/>
    <w:rsid w:val="005910C2"/>
    <w:rsid w:val="005911B9"/>
    <w:rsid w:val="005921E6"/>
    <w:rsid w:val="00592812"/>
    <w:rsid w:val="0059361F"/>
    <w:rsid w:val="00593AB8"/>
    <w:rsid w:val="00593C06"/>
    <w:rsid w:val="00594A0E"/>
    <w:rsid w:val="00594C76"/>
    <w:rsid w:val="00595034"/>
    <w:rsid w:val="00595559"/>
    <w:rsid w:val="00595761"/>
    <w:rsid w:val="0059658D"/>
    <w:rsid w:val="005A0D14"/>
    <w:rsid w:val="005A11DD"/>
    <w:rsid w:val="005A1910"/>
    <w:rsid w:val="005A23EE"/>
    <w:rsid w:val="005A37B3"/>
    <w:rsid w:val="005A3AA1"/>
    <w:rsid w:val="005A47DB"/>
    <w:rsid w:val="005A4FF5"/>
    <w:rsid w:val="005A53C9"/>
    <w:rsid w:val="005A547F"/>
    <w:rsid w:val="005A7374"/>
    <w:rsid w:val="005A7B23"/>
    <w:rsid w:val="005A7C9F"/>
    <w:rsid w:val="005A7F6E"/>
    <w:rsid w:val="005B052E"/>
    <w:rsid w:val="005B0DED"/>
    <w:rsid w:val="005B1782"/>
    <w:rsid w:val="005B188B"/>
    <w:rsid w:val="005B1ABB"/>
    <w:rsid w:val="005B2AD0"/>
    <w:rsid w:val="005B3061"/>
    <w:rsid w:val="005B31A3"/>
    <w:rsid w:val="005B33D1"/>
    <w:rsid w:val="005B348E"/>
    <w:rsid w:val="005B3C7B"/>
    <w:rsid w:val="005B3D36"/>
    <w:rsid w:val="005B4031"/>
    <w:rsid w:val="005B404D"/>
    <w:rsid w:val="005B4815"/>
    <w:rsid w:val="005B5066"/>
    <w:rsid w:val="005B5F61"/>
    <w:rsid w:val="005B77C8"/>
    <w:rsid w:val="005C113C"/>
    <w:rsid w:val="005C213E"/>
    <w:rsid w:val="005C27FC"/>
    <w:rsid w:val="005C4DC8"/>
    <w:rsid w:val="005C4E86"/>
    <w:rsid w:val="005C557C"/>
    <w:rsid w:val="005C5EE6"/>
    <w:rsid w:val="005C63DD"/>
    <w:rsid w:val="005C698C"/>
    <w:rsid w:val="005C69B6"/>
    <w:rsid w:val="005C76A1"/>
    <w:rsid w:val="005C7B31"/>
    <w:rsid w:val="005D0781"/>
    <w:rsid w:val="005D0808"/>
    <w:rsid w:val="005D2D04"/>
    <w:rsid w:val="005D2F9D"/>
    <w:rsid w:val="005D444B"/>
    <w:rsid w:val="005D50FE"/>
    <w:rsid w:val="005D5809"/>
    <w:rsid w:val="005D6825"/>
    <w:rsid w:val="005D694C"/>
    <w:rsid w:val="005D698C"/>
    <w:rsid w:val="005D6FE2"/>
    <w:rsid w:val="005D73AE"/>
    <w:rsid w:val="005D7810"/>
    <w:rsid w:val="005E04EC"/>
    <w:rsid w:val="005E0A76"/>
    <w:rsid w:val="005E1F6B"/>
    <w:rsid w:val="005E24EA"/>
    <w:rsid w:val="005E37A8"/>
    <w:rsid w:val="005E446E"/>
    <w:rsid w:val="005E4E16"/>
    <w:rsid w:val="005E5309"/>
    <w:rsid w:val="005E5735"/>
    <w:rsid w:val="005E57B0"/>
    <w:rsid w:val="005E7C63"/>
    <w:rsid w:val="005E7DF0"/>
    <w:rsid w:val="005F0395"/>
    <w:rsid w:val="005F0C96"/>
    <w:rsid w:val="005F10A4"/>
    <w:rsid w:val="005F129E"/>
    <w:rsid w:val="005F151B"/>
    <w:rsid w:val="005F1C62"/>
    <w:rsid w:val="005F3A79"/>
    <w:rsid w:val="005F3AB4"/>
    <w:rsid w:val="005F3AF1"/>
    <w:rsid w:val="005F3C9C"/>
    <w:rsid w:val="005F4949"/>
    <w:rsid w:val="005F6088"/>
    <w:rsid w:val="005F62D2"/>
    <w:rsid w:val="005F7564"/>
    <w:rsid w:val="005F789F"/>
    <w:rsid w:val="00600CDB"/>
    <w:rsid w:val="00600F38"/>
    <w:rsid w:val="00600F52"/>
    <w:rsid w:val="00601182"/>
    <w:rsid w:val="006015C7"/>
    <w:rsid w:val="006026D2"/>
    <w:rsid w:val="00602B97"/>
    <w:rsid w:val="00602EA7"/>
    <w:rsid w:val="00603480"/>
    <w:rsid w:val="00604996"/>
    <w:rsid w:val="00605DEB"/>
    <w:rsid w:val="0060602E"/>
    <w:rsid w:val="00606221"/>
    <w:rsid w:val="00606DE5"/>
    <w:rsid w:val="0060710F"/>
    <w:rsid w:val="00610D80"/>
    <w:rsid w:val="00610E41"/>
    <w:rsid w:val="0061245B"/>
    <w:rsid w:val="00612A84"/>
    <w:rsid w:val="00613270"/>
    <w:rsid w:val="006136B6"/>
    <w:rsid w:val="00615493"/>
    <w:rsid w:val="00616807"/>
    <w:rsid w:val="006168F4"/>
    <w:rsid w:val="00617647"/>
    <w:rsid w:val="0062025F"/>
    <w:rsid w:val="00620A15"/>
    <w:rsid w:val="006215F2"/>
    <w:rsid w:val="00621DA2"/>
    <w:rsid w:val="00622814"/>
    <w:rsid w:val="00622AF4"/>
    <w:rsid w:val="006256E3"/>
    <w:rsid w:val="0062572A"/>
    <w:rsid w:val="00625BFC"/>
    <w:rsid w:val="00625E22"/>
    <w:rsid w:val="00625E3E"/>
    <w:rsid w:val="00626983"/>
    <w:rsid w:val="0062708C"/>
    <w:rsid w:val="00630381"/>
    <w:rsid w:val="006313B8"/>
    <w:rsid w:val="0063223D"/>
    <w:rsid w:val="006327E9"/>
    <w:rsid w:val="00632BBC"/>
    <w:rsid w:val="00633D34"/>
    <w:rsid w:val="00634954"/>
    <w:rsid w:val="00634F60"/>
    <w:rsid w:val="0063503D"/>
    <w:rsid w:val="0063585A"/>
    <w:rsid w:val="00636595"/>
    <w:rsid w:val="0063777F"/>
    <w:rsid w:val="00641DC3"/>
    <w:rsid w:val="00642377"/>
    <w:rsid w:val="00642382"/>
    <w:rsid w:val="00642653"/>
    <w:rsid w:val="00642F0C"/>
    <w:rsid w:val="00642F86"/>
    <w:rsid w:val="00645032"/>
    <w:rsid w:val="0064507E"/>
    <w:rsid w:val="00650B1E"/>
    <w:rsid w:val="00650FCE"/>
    <w:rsid w:val="00651601"/>
    <w:rsid w:val="006519E3"/>
    <w:rsid w:val="00651A73"/>
    <w:rsid w:val="0065258D"/>
    <w:rsid w:val="0065299A"/>
    <w:rsid w:val="00653145"/>
    <w:rsid w:val="00653649"/>
    <w:rsid w:val="006537D5"/>
    <w:rsid w:val="00653AE2"/>
    <w:rsid w:val="00654562"/>
    <w:rsid w:val="00654A57"/>
    <w:rsid w:val="00654AE2"/>
    <w:rsid w:val="0065522D"/>
    <w:rsid w:val="00655329"/>
    <w:rsid w:val="00657AF4"/>
    <w:rsid w:val="00657FA7"/>
    <w:rsid w:val="006605BB"/>
    <w:rsid w:val="006605CF"/>
    <w:rsid w:val="00660D24"/>
    <w:rsid w:val="00660ED4"/>
    <w:rsid w:val="006621F6"/>
    <w:rsid w:val="00662206"/>
    <w:rsid w:val="0066297B"/>
    <w:rsid w:val="00662CC5"/>
    <w:rsid w:val="00662F0A"/>
    <w:rsid w:val="006633E0"/>
    <w:rsid w:val="00663957"/>
    <w:rsid w:val="00663FB0"/>
    <w:rsid w:val="0066435C"/>
    <w:rsid w:val="006650F9"/>
    <w:rsid w:val="006656A7"/>
    <w:rsid w:val="00666ECD"/>
    <w:rsid w:val="00666FB7"/>
    <w:rsid w:val="006671A9"/>
    <w:rsid w:val="00667B57"/>
    <w:rsid w:val="00670171"/>
    <w:rsid w:val="00670575"/>
    <w:rsid w:val="0067086F"/>
    <w:rsid w:val="0067099C"/>
    <w:rsid w:val="00672103"/>
    <w:rsid w:val="00672822"/>
    <w:rsid w:val="00672844"/>
    <w:rsid w:val="00672CC2"/>
    <w:rsid w:val="00672F2B"/>
    <w:rsid w:val="006731EF"/>
    <w:rsid w:val="00673D72"/>
    <w:rsid w:val="00673DAA"/>
    <w:rsid w:val="006741ED"/>
    <w:rsid w:val="00675002"/>
    <w:rsid w:val="00675413"/>
    <w:rsid w:val="00675786"/>
    <w:rsid w:val="00676194"/>
    <w:rsid w:val="00676435"/>
    <w:rsid w:val="006768C9"/>
    <w:rsid w:val="00676CD7"/>
    <w:rsid w:val="00677FAD"/>
    <w:rsid w:val="00680932"/>
    <w:rsid w:val="00680E48"/>
    <w:rsid w:val="006818A8"/>
    <w:rsid w:val="0068211E"/>
    <w:rsid w:val="0068243F"/>
    <w:rsid w:val="00683039"/>
    <w:rsid w:val="006830FE"/>
    <w:rsid w:val="006833F7"/>
    <w:rsid w:val="00683465"/>
    <w:rsid w:val="006836BE"/>
    <w:rsid w:val="0068471E"/>
    <w:rsid w:val="00685051"/>
    <w:rsid w:val="00685E0D"/>
    <w:rsid w:val="0068648B"/>
    <w:rsid w:val="006871F5"/>
    <w:rsid w:val="00687A45"/>
    <w:rsid w:val="00690E50"/>
    <w:rsid w:val="00690E56"/>
    <w:rsid w:val="00691639"/>
    <w:rsid w:val="0069166A"/>
    <w:rsid w:val="00691D8F"/>
    <w:rsid w:val="006926AD"/>
    <w:rsid w:val="006926CA"/>
    <w:rsid w:val="00692B5F"/>
    <w:rsid w:val="00693291"/>
    <w:rsid w:val="00693902"/>
    <w:rsid w:val="00693D69"/>
    <w:rsid w:val="0069438E"/>
    <w:rsid w:val="0069506F"/>
    <w:rsid w:val="0069579C"/>
    <w:rsid w:val="00695BAF"/>
    <w:rsid w:val="00695E6D"/>
    <w:rsid w:val="006963D2"/>
    <w:rsid w:val="00696874"/>
    <w:rsid w:val="00696CB6"/>
    <w:rsid w:val="00697CDE"/>
    <w:rsid w:val="006A04F0"/>
    <w:rsid w:val="006A05F4"/>
    <w:rsid w:val="006A1C45"/>
    <w:rsid w:val="006A1D4D"/>
    <w:rsid w:val="006A2745"/>
    <w:rsid w:val="006A2EC2"/>
    <w:rsid w:val="006A3853"/>
    <w:rsid w:val="006A3BC9"/>
    <w:rsid w:val="006A3E15"/>
    <w:rsid w:val="006A3E3E"/>
    <w:rsid w:val="006A3F3F"/>
    <w:rsid w:val="006A4FF1"/>
    <w:rsid w:val="006A5CE3"/>
    <w:rsid w:val="006A62B2"/>
    <w:rsid w:val="006B0514"/>
    <w:rsid w:val="006B3722"/>
    <w:rsid w:val="006B5288"/>
    <w:rsid w:val="006B54ED"/>
    <w:rsid w:val="006B5A5B"/>
    <w:rsid w:val="006B60A0"/>
    <w:rsid w:val="006B682F"/>
    <w:rsid w:val="006B713B"/>
    <w:rsid w:val="006B71BD"/>
    <w:rsid w:val="006C0528"/>
    <w:rsid w:val="006C170E"/>
    <w:rsid w:val="006C199C"/>
    <w:rsid w:val="006C1DA7"/>
    <w:rsid w:val="006C2241"/>
    <w:rsid w:val="006C2421"/>
    <w:rsid w:val="006C308B"/>
    <w:rsid w:val="006C3476"/>
    <w:rsid w:val="006C39A6"/>
    <w:rsid w:val="006C437B"/>
    <w:rsid w:val="006C4C99"/>
    <w:rsid w:val="006C6191"/>
    <w:rsid w:val="006C6823"/>
    <w:rsid w:val="006C6C96"/>
    <w:rsid w:val="006C6FFC"/>
    <w:rsid w:val="006C7BA5"/>
    <w:rsid w:val="006C7C0F"/>
    <w:rsid w:val="006D0FF3"/>
    <w:rsid w:val="006D27F1"/>
    <w:rsid w:val="006D313E"/>
    <w:rsid w:val="006E0428"/>
    <w:rsid w:val="006E0943"/>
    <w:rsid w:val="006E0E4D"/>
    <w:rsid w:val="006E2240"/>
    <w:rsid w:val="006E23C0"/>
    <w:rsid w:val="006E2563"/>
    <w:rsid w:val="006E42BC"/>
    <w:rsid w:val="006E534E"/>
    <w:rsid w:val="006E623D"/>
    <w:rsid w:val="006E651C"/>
    <w:rsid w:val="006E6819"/>
    <w:rsid w:val="006E69D1"/>
    <w:rsid w:val="006E6F76"/>
    <w:rsid w:val="006E7BD9"/>
    <w:rsid w:val="006E7D11"/>
    <w:rsid w:val="006F0D8C"/>
    <w:rsid w:val="006F2AB2"/>
    <w:rsid w:val="006F2EFC"/>
    <w:rsid w:val="006F395D"/>
    <w:rsid w:val="006F4BFF"/>
    <w:rsid w:val="006F640F"/>
    <w:rsid w:val="006F6877"/>
    <w:rsid w:val="006F6A6A"/>
    <w:rsid w:val="006F6ECF"/>
    <w:rsid w:val="006F76BF"/>
    <w:rsid w:val="006F788D"/>
    <w:rsid w:val="00700F25"/>
    <w:rsid w:val="007018F7"/>
    <w:rsid w:val="0070267C"/>
    <w:rsid w:val="007028DB"/>
    <w:rsid w:val="0070342D"/>
    <w:rsid w:val="00704600"/>
    <w:rsid w:val="00704A37"/>
    <w:rsid w:val="00705577"/>
    <w:rsid w:val="00705A01"/>
    <w:rsid w:val="00706B3E"/>
    <w:rsid w:val="00707207"/>
    <w:rsid w:val="0070783A"/>
    <w:rsid w:val="00707909"/>
    <w:rsid w:val="00707F50"/>
    <w:rsid w:val="00710859"/>
    <w:rsid w:val="00710CB3"/>
    <w:rsid w:val="0071123E"/>
    <w:rsid w:val="007112EE"/>
    <w:rsid w:val="00711D3F"/>
    <w:rsid w:val="007120B5"/>
    <w:rsid w:val="00712C1A"/>
    <w:rsid w:val="00712C57"/>
    <w:rsid w:val="00713008"/>
    <w:rsid w:val="007137F2"/>
    <w:rsid w:val="00713CF8"/>
    <w:rsid w:val="00714066"/>
    <w:rsid w:val="00714791"/>
    <w:rsid w:val="00714D6E"/>
    <w:rsid w:val="00715DD5"/>
    <w:rsid w:val="00717F23"/>
    <w:rsid w:val="007201F9"/>
    <w:rsid w:val="0072038D"/>
    <w:rsid w:val="007208AF"/>
    <w:rsid w:val="007217BB"/>
    <w:rsid w:val="00721E12"/>
    <w:rsid w:val="00722139"/>
    <w:rsid w:val="007229FA"/>
    <w:rsid w:val="00722DA7"/>
    <w:rsid w:val="0072315C"/>
    <w:rsid w:val="00723C07"/>
    <w:rsid w:val="00724090"/>
    <w:rsid w:val="00724AF5"/>
    <w:rsid w:val="00725136"/>
    <w:rsid w:val="0072523F"/>
    <w:rsid w:val="00725983"/>
    <w:rsid w:val="00725B23"/>
    <w:rsid w:val="00725E90"/>
    <w:rsid w:val="0072619C"/>
    <w:rsid w:val="00726A30"/>
    <w:rsid w:val="00727291"/>
    <w:rsid w:val="0072755F"/>
    <w:rsid w:val="00730DDD"/>
    <w:rsid w:val="007315A8"/>
    <w:rsid w:val="0073169B"/>
    <w:rsid w:val="00732CC4"/>
    <w:rsid w:val="00732D6E"/>
    <w:rsid w:val="00732E1A"/>
    <w:rsid w:val="0073320E"/>
    <w:rsid w:val="0073373B"/>
    <w:rsid w:val="00734512"/>
    <w:rsid w:val="00735076"/>
    <w:rsid w:val="00735EB0"/>
    <w:rsid w:val="00736CE7"/>
    <w:rsid w:val="00736F7D"/>
    <w:rsid w:val="0074068F"/>
    <w:rsid w:val="00741136"/>
    <w:rsid w:val="007412A7"/>
    <w:rsid w:val="00741561"/>
    <w:rsid w:val="007416F7"/>
    <w:rsid w:val="00741A19"/>
    <w:rsid w:val="00741E59"/>
    <w:rsid w:val="00743193"/>
    <w:rsid w:val="007432E5"/>
    <w:rsid w:val="00744778"/>
    <w:rsid w:val="00747082"/>
    <w:rsid w:val="00747E78"/>
    <w:rsid w:val="00747E9C"/>
    <w:rsid w:val="0075156E"/>
    <w:rsid w:val="007520FF"/>
    <w:rsid w:val="007521B9"/>
    <w:rsid w:val="0075407B"/>
    <w:rsid w:val="0075469D"/>
    <w:rsid w:val="0075495B"/>
    <w:rsid w:val="00755353"/>
    <w:rsid w:val="007557B0"/>
    <w:rsid w:val="00756095"/>
    <w:rsid w:val="00756362"/>
    <w:rsid w:val="00756AE8"/>
    <w:rsid w:val="00756E6F"/>
    <w:rsid w:val="007570D7"/>
    <w:rsid w:val="00760204"/>
    <w:rsid w:val="00760FF1"/>
    <w:rsid w:val="00761E1A"/>
    <w:rsid w:val="00761F74"/>
    <w:rsid w:val="00762076"/>
    <w:rsid w:val="0076215B"/>
    <w:rsid w:val="00763B62"/>
    <w:rsid w:val="00763F3E"/>
    <w:rsid w:val="007642C9"/>
    <w:rsid w:val="00765AC3"/>
    <w:rsid w:val="00766869"/>
    <w:rsid w:val="00767240"/>
    <w:rsid w:val="00770258"/>
    <w:rsid w:val="007702D9"/>
    <w:rsid w:val="00770CD6"/>
    <w:rsid w:val="007713EB"/>
    <w:rsid w:val="0077152C"/>
    <w:rsid w:val="00771B3B"/>
    <w:rsid w:val="00772575"/>
    <w:rsid w:val="00773725"/>
    <w:rsid w:val="00774003"/>
    <w:rsid w:val="007749C1"/>
    <w:rsid w:val="007757BB"/>
    <w:rsid w:val="007761B9"/>
    <w:rsid w:val="007762D3"/>
    <w:rsid w:val="0077636B"/>
    <w:rsid w:val="00776746"/>
    <w:rsid w:val="00776756"/>
    <w:rsid w:val="007767D7"/>
    <w:rsid w:val="0078025F"/>
    <w:rsid w:val="0078066F"/>
    <w:rsid w:val="00782E45"/>
    <w:rsid w:val="00783EE2"/>
    <w:rsid w:val="00785DC2"/>
    <w:rsid w:val="00785F4E"/>
    <w:rsid w:val="00786638"/>
    <w:rsid w:val="00786687"/>
    <w:rsid w:val="00786786"/>
    <w:rsid w:val="00787A67"/>
    <w:rsid w:val="00790072"/>
    <w:rsid w:val="00790404"/>
    <w:rsid w:val="00792EB0"/>
    <w:rsid w:val="007934CC"/>
    <w:rsid w:val="007938BE"/>
    <w:rsid w:val="00794192"/>
    <w:rsid w:val="00794379"/>
    <w:rsid w:val="0079451E"/>
    <w:rsid w:val="007956E5"/>
    <w:rsid w:val="007957B1"/>
    <w:rsid w:val="00795BD2"/>
    <w:rsid w:val="00796282"/>
    <w:rsid w:val="00796BDC"/>
    <w:rsid w:val="00796E50"/>
    <w:rsid w:val="007A0683"/>
    <w:rsid w:val="007A06B2"/>
    <w:rsid w:val="007A082D"/>
    <w:rsid w:val="007A10A0"/>
    <w:rsid w:val="007A11CD"/>
    <w:rsid w:val="007A17CB"/>
    <w:rsid w:val="007A19BC"/>
    <w:rsid w:val="007A1A4D"/>
    <w:rsid w:val="007A1D6A"/>
    <w:rsid w:val="007A2A23"/>
    <w:rsid w:val="007A2A80"/>
    <w:rsid w:val="007A35EC"/>
    <w:rsid w:val="007A483E"/>
    <w:rsid w:val="007A4DBF"/>
    <w:rsid w:val="007A5508"/>
    <w:rsid w:val="007A5693"/>
    <w:rsid w:val="007A6DE7"/>
    <w:rsid w:val="007B0D7F"/>
    <w:rsid w:val="007B112D"/>
    <w:rsid w:val="007B1278"/>
    <w:rsid w:val="007B1640"/>
    <w:rsid w:val="007B1D72"/>
    <w:rsid w:val="007B39AD"/>
    <w:rsid w:val="007B4BAD"/>
    <w:rsid w:val="007B5DEE"/>
    <w:rsid w:val="007B5FCA"/>
    <w:rsid w:val="007B6364"/>
    <w:rsid w:val="007B686D"/>
    <w:rsid w:val="007B6F46"/>
    <w:rsid w:val="007B7D53"/>
    <w:rsid w:val="007C003D"/>
    <w:rsid w:val="007C00F4"/>
    <w:rsid w:val="007C0231"/>
    <w:rsid w:val="007C0CFE"/>
    <w:rsid w:val="007C11F0"/>
    <w:rsid w:val="007C1EF8"/>
    <w:rsid w:val="007C2A09"/>
    <w:rsid w:val="007C2D53"/>
    <w:rsid w:val="007C54F3"/>
    <w:rsid w:val="007C5E07"/>
    <w:rsid w:val="007C63F4"/>
    <w:rsid w:val="007C6411"/>
    <w:rsid w:val="007C6BEA"/>
    <w:rsid w:val="007C6EAE"/>
    <w:rsid w:val="007C77BA"/>
    <w:rsid w:val="007C77CD"/>
    <w:rsid w:val="007C7F78"/>
    <w:rsid w:val="007D03F5"/>
    <w:rsid w:val="007D0422"/>
    <w:rsid w:val="007D0C86"/>
    <w:rsid w:val="007D4149"/>
    <w:rsid w:val="007D4190"/>
    <w:rsid w:val="007D4371"/>
    <w:rsid w:val="007D4DB2"/>
    <w:rsid w:val="007D5A84"/>
    <w:rsid w:val="007D5BFF"/>
    <w:rsid w:val="007D5DD4"/>
    <w:rsid w:val="007D6476"/>
    <w:rsid w:val="007D6D32"/>
    <w:rsid w:val="007D6E46"/>
    <w:rsid w:val="007D7261"/>
    <w:rsid w:val="007E0523"/>
    <w:rsid w:val="007E0A39"/>
    <w:rsid w:val="007E0F7A"/>
    <w:rsid w:val="007E199F"/>
    <w:rsid w:val="007E1A1A"/>
    <w:rsid w:val="007E2351"/>
    <w:rsid w:val="007E2742"/>
    <w:rsid w:val="007E2A1D"/>
    <w:rsid w:val="007E2E67"/>
    <w:rsid w:val="007E3B27"/>
    <w:rsid w:val="007E3B8C"/>
    <w:rsid w:val="007E3DAE"/>
    <w:rsid w:val="007E446F"/>
    <w:rsid w:val="007E4CB8"/>
    <w:rsid w:val="007E512D"/>
    <w:rsid w:val="007E68A7"/>
    <w:rsid w:val="007E7365"/>
    <w:rsid w:val="007E744F"/>
    <w:rsid w:val="007F0E0E"/>
    <w:rsid w:val="007F15B0"/>
    <w:rsid w:val="007F15CE"/>
    <w:rsid w:val="007F1708"/>
    <w:rsid w:val="007F177D"/>
    <w:rsid w:val="007F28AF"/>
    <w:rsid w:val="007F2EDC"/>
    <w:rsid w:val="007F3139"/>
    <w:rsid w:val="007F33C1"/>
    <w:rsid w:val="007F3B71"/>
    <w:rsid w:val="007F3D66"/>
    <w:rsid w:val="007F40B7"/>
    <w:rsid w:val="007F4A31"/>
    <w:rsid w:val="007F57D5"/>
    <w:rsid w:val="007F631A"/>
    <w:rsid w:val="007F6B41"/>
    <w:rsid w:val="00801358"/>
    <w:rsid w:val="00801980"/>
    <w:rsid w:val="0080310B"/>
    <w:rsid w:val="008035E8"/>
    <w:rsid w:val="0080363C"/>
    <w:rsid w:val="00803746"/>
    <w:rsid w:val="0080387B"/>
    <w:rsid w:val="00803D34"/>
    <w:rsid w:val="00803D35"/>
    <w:rsid w:val="00804BDF"/>
    <w:rsid w:val="0080548C"/>
    <w:rsid w:val="00805B12"/>
    <w:rsid w:val="008065FF"/>
    <w:rsid w:val="00806C23"/>
    <w:rsid w:val="00812202"/>
    <w:rsid w:val="008136CB"/>
    <w:rsid w:val="0081390B"/>
    <w:rsid w:val="0081435D"/>
    <w:rsid w:val="00815A3E"/>
    <w:rsid w:val="0081653B"/>
    <w:rsid w:val="008203F9"/>
    <w:rsid w:val="008204A1"/>
    <w:rsid w:val="008211D5"/>
    <w:rsid w:val="00822F99"/>
    <w:rsid w:val="00823178"/>
    <w:rsid w:val="00823C78"/>
    <w:rsid w:val="00823EF1"/>
    <w:rsid w:val="00824482"/>
    <w:rsid w:val="00825089"/>
    <w:rsid w:val="008263AE"/>
    <w:rsid w:val="00826E2E"/>
    <w:rsid w:val="00827AD7"/>
    <w:rsid w:val="00827CC0"/>
    <w:rsid w:val="008302F9"/>
    <w:rsid w:val="008318AB"/>
    <w:rsid w:val="00833B7F"/>
    <w:rsid w:val="00833BF7"/>
    <w:rsid w:val="00835249"/>
    <w:rsid w:val="00835F0A"/>
    <w:rsid w:val="00835FA0"/>
    <w:rsid w:val="0083671C"/>
    <w:rsid w:val="008374C9"/>
    <w:rsid w:val="00840995"/>
    <w:rsid w:val="00842644"/>
    <w:rsid w:val="00842C10"/>
    <w:rsid w:val="00842EB8"/>
    <w:rsid w:val="00843BB6"/>
    <w:rsid w:val="008446A1"/>
    <w:rsid w:val="008446B7"/>
    <w:rsid w:val="00844DD7"/>
    <w:rsid w:val="00845D0D"/>
    <w:rsid w:val="00845E19"/>
    <w:rsid w:val="00847324"/>
    <w:rsid w:val="00847796"/>
    <w:rsid w:val="00850AA4"/>
    <w:rsid w:val="00850F71"/>
    <w:rsid w:val="0085198A"/>
    <w:rsid w:val="00851E46"/>
    <w:rsid w:val="00852110"/>
    <w:rsid w:val="008521E7"/>
    <w:rsid w:val="008524D3"/>
    <w:rsid w:val="008533FF"/>
    <w:rsid w:val="0085352E"/>
    <w:rsid w:val="00853626"/>
    <w:rsid w:val="00853772"/>
    <w:rsid w:val="00853779"/>
    <w:rsid w:val="008542A6"/>
    <w:rsid w:val="00854686"/>
    <w:rsid w:val="00854F21"/>
    <w:rsid w:val="00854F23"/>
    <w:rsid w:val="008553C2"/>
    <w:rsid w:val="008564DF"/>
    <w:rsid w:val="008570A9"/>
    <w:rsid w:val="008570BD"/>
    <w:rsid w:val="008570D1"/>
    <w:rsid w:val="00857973"/>
    <w:rsid w:val="0086033E"/>
    <w:rsid w:val="0086147B"/>
    <w:rsid w:val="00861A3B"/>
    <w:rsid w:val="00861ABC"/>
    <w:rsid w:val="0086244C"/>
    <w:rsid w:val="008625BB"/>
    <w:rsid w:val="00862A38"/>
    <w:rsid w:val="00863608"/>
    <w:rsid w:val="008638F2"/>
    <w:rsid w:val="00863B66"/>
    <w:rsid w:val="008640A2"/>
    <w:rsid w:val="00864285"/>
    <w:rsid w:val="00864B14"/>
    <w:rsid w:val="00864C77"/>
    <w:rsid w:val="0086550A"/>
    <w:rsid w:val="008665DD"/>
    <w:rsid w:val="00866D3A"/>
    <w:rsid w:val="00866DAC"/>
    <w:rsid w:val="00866EB8"/>
    <w:rsid w:val="00867775"/>
    <w:rsid w:val="00870254"/>
    <w:rsid w:val="0087160D"/>
    <w:rsid w:val="00872097"/>
    <w:rsid w:val="008720B9"/>
    <w:rsid w:val="0087298A"/>
    <w:rsid w:val="00872A33"/>
    <w:rsid w:val="00873FBD"/>
    <w:rsid w:val="0087430F"/>
    <w:rsid w:val="00874C0B"/>
    <w:rsid w:val="00876185"/>
    <w:rsid w:val="0087637C"/>
    <w:rsid w:val="00876D95"/>
    <w:rsid w:val="00877C53"/>
    <w:rsid w:val="008806EB"/>
    <w:rsid w:val="00882188"/>
    <w:rsid w:val="008822A8"/>
    <w:rsid w:val="00883119"/>
    <w:rsid w:val="00883318"/>
    <w:rsid w:val="00884F80"/>
    <w:rsid w:val="00885998"/>
    <w:rsid w:val="00886FB9"/>
    <w:rsid w:val="0088728D"/>
    <w:rsid w:val="00890085"/>
    <w:rsid w:val="00890DA7"/>
    <w:rsid w:val="0089263A"/>
    <w:rsid w:val="008926B6"/>
    <w:rsid w:val="008928AF"/>
    <w:rsid w:val="008938CE"/>
    <w:rsid w:val="00894F67"/>
    <w:rsid w:val="008950F2"/>
    <w:rsid w:val="00895EE3"/>
    <w:rsid w:val="0089614C"/>
    <w:rsid w:val="008978CB"/>
    <w:rsid w:val="00897BB9"/>
    <w:rsid w:val="008A0A95"/>
    <w:rsid w:val="008A33DB"/>
    <w:rsid w:val="008A3612"/>
    <w:rsid w:val="008A380F"/>
    <w:rsid w:val="008A3A63"/>
    <w:rsid w:val="008A43FC"/>
    <w:rsid w:val="008A5156"/>
    <w:rsid w:val="008A53C8"/>
    <w:rsid w:val="008A60AB"/>
    <w:rsid w:val="008A6360"/>
    <w:rsid w:val="008A7406"/>
    <w:rsid w:val="008A7A53"/>
    <w:rsid w:val="008B10C0"/>
    <w:rsid w:val="008B21DB"/>
    <w:rsid w:val="008B23CE"/>
    <w:rsid w:val="008B24F1"/>
    <w:rsid w:val="008B275A"/>
    <w:rsid w:val="008B2A6B"/>
    <w:rsid w:val="008B2F66"/>
    <w:rsid w:val="008B3565"/>
    <w:rsid w:val="008B3BA1"/>
    <w:rsid w:val="008B3F17"/>
    <w:rsid w:val="008B4CE8"/>
    <w:rsid w:val="008B5F71"/>
    <w:rsid w:val="008B6B82"/>
    <w:rsid w:val="008B71BA"/>
    <w:rsid w:val="008B74C7"/>
    <w:rsid w:val="008B77D5"/>
    <w:rsid w:val="008C0134"/>
    <w:rsid w:val="008C073E"/>
    <w:rsid w:val="008C0848"/>
    <w:rsid w:val="008C1FDB"/>
    <w:rsid w:val="008C24D7"/>
    <w:rsid w:val="008C28B1"/>
    <w:rsid w:val="008C33DC"/>
    <w:rsid w:val="008C3416"/>
    <w:rsid w:val="008C39D7"/>
    <w:rsid w:val="008C475A"/>
    <w:rsid w:val="008C4E03"/>
    <w:rsid w:val="008C6051"/>
    <w:rsid w:val="008C6108"/>
    <w:rsid w:val="008C616D"/>
    <w:rsid w:val="008C67FB"/>
    <w:rsid w:val="008C6A6E"/>
    <w:rsid w:val="008C7731"/>
    <w:rsid w:val="008C7EBB"/>
    <w:rsid w:val="008D05D5"/>
    <w:rsid w:val="008D0661"/>
    <w:rsid w:val="008D0DD3"/>
    <w:rsid w:val="008D20EA"/>
    <w:rsid w:val="008D2B28"/>
    <w:rsid w:val="008D2C12"/>
    <w:rsid w:val="008D48EF"/>
    <w:rsid w:val="008D49A2"/>
    <w:rsid w:val="008D5D49"/>
    <w:rsid w:val="008D5FE1"/>
    <w:rsid w:val="008D6AE1"/>
    <w:rsid w:val="008D6C18"/>
    <w:rsid w:val="008E0448"/>
    <w:rsid w:val="008E13C4"/>
    <w:rsid w:val="008E2E2E"/>
    <w:rsid w:val="008E3B72"/>
    <w:rsid w:val="008E547B"/>
    <w:rsid w:val="008E5FF3"/>
    <w:rsid w:val="008E6383"/>
    <w:rsid w:val="008E6BBE"/>
    <w:rsid w:val="008E6BFF"/>
    <w:rsid w:val="008E745B"/>
    <w:rsid w:val="008E75AE"/>
    <w:rsid w:val="008E7A05"/>
    <w:rsid w:val="008E7D63"/>
    <w:rsid w:val="008E7D6E"/>
    <w:rsid w:val="008E7E2E"/>
    <w:rsid w:val="008F1206"/>
    <w:rsid w:val="008F17D6"/>
    <w:rsid w:val="008F3AA7"/>
    <w:rsid w:val="008F43A5"/>
    <w:rsid w:val="008F4E37"/>
    <w:rsid w:val="008F4EFE"/>
    <w:rsid w:val="008F52AE"/>
    <w:rsid w:val="008F55BC"/>
    <w:rsid w:val="008F5628"/>
    <w:rsid w:val="008F5977"/>
    <w:rsid w:val="008F656E"/>
    <w:rsid w:val="00901400"/>
    <w:rsid w:val="00901FE1"/>
    <w:rsid w:val="00903605"/>
    <w:rsid w:val="00904CFC"/>
    <w:rsid w:val="009055AB"/>
    <w:rsid w:val="00905611"/>
    <w:rsid w:val="00905860"/>
    <w:rsid w:val="00905BCA"/>
    <w:rsid w:val="0090691C"/>
    <w:rsid w:val="00906F4D"/>
    <w:rsid w:val="0090703D"/>
    <w:rsid w:val="00910209"/>
    <w:rsid w:val="0091051C"/>
    <w:rsid w:val="00910C3A"/>
    <w:rsid w:val="009116D6"/>
    <w:rsid w:val="0091186F"/>
    <w:rsid w:val="009131E5"/>
    <w:rsid w:val="009135AA"/>
    <w:rsid w:val="00913A12"/>
    <w:rsid w:val="00913FFB"/>
    <w:rsid w:val="00914D47"/>
    <w:rsid w:val="009157E7"/>
    <w:rsid w:val="00916A6A"/>
    <w:rsid w:val="00916C07"/>
    <w:rsid w:val="00917D7B"/>
    <w:rsid w:val="00920B48"/>
    <w:rsid w:val="0092170D"/>
    <w:rsid w:val="00922F3A"/>
    <w:rsid w:val="00923085"/>
    <w:rsid w:val="00923B34"/>
    <w:rsid w:val="00923CEA"/>
    <w:rsid w:val="009250E4"/>
    <w:rsid w:val="009254B6"/>
    <w:rsid w:val="009261C5"/>
    <w:rsid w:val="00926A0A"/>
    <w:rsid w:val="00927775"/>
    <w:rsid w:val="00927A62"/>
    <w:rsid w:val="00927E51"/>
    <w:rsid w:val="00930300"/>
    <w:rsid w:val="00931C1C"/>
    <w:rsid w:val="009320C4"/>
    <w:rsid w:val="009322BB"/>
    <w:rsid w:val="009329AF"/>
    <w:rsid w:val="0093411A"/>
    <w:rsid w:val="0093451A"/>
    <w:rsid w:val="009345F8"/>
    <w:rsid w:val="00934C50"/>
    <w:rsid w:val="0093530E"/>
    <w:rsid w:val="009358D3"/>
    <w:rsid w:val="00935ECB"/>
    <w:rsid w:val="00936DB0"/>
    <w:rsid w:val="00936DDA"/>
    <w:rsid w:val="00937EDA"/>
    <w:rsid w:val="009409C2"/>
    <w:rsid w:val="00941C5E"/>
    <w:rsid w:val="00942448"/>
    <w:rsid w:val="0094382E"/>
    <w:rsid w:val="0094457D"/>
    <w:rsid w:val="009453C4"/>
    <w:rsid w:val="0094654C"/>
    <w:rsid w:val="009477E4"/>
    <w:rsid w:val="00947BBF"/>
    <w:rsid w:val="00947DBC"/>
    <w:rsid w:val="00951202"/>
    <w:rsid w:val="009518C5"/>
    <w:rsid w:val="009518E8"/>
    <w:rsid w:val="00951C00"/>
    <w:rsid w:val="00952415"/>
    <w:rsid w:val="00952C02"/>
    <w:rsid w:val="0095367F"/>
    <w:rsid w:val="00954EA5"/>
    <w:rsid w:val="009552DA"/>
    <w:rsid w:val="0095582E"/>
    <w:rsid w:val="00955E1D"/>
    <w:rsid w:val="00956CA3"/>
    <w:rsid w:val="00957C86"/>
    <w:rsid w:val="00957D47"/>
    <w:rsid w:val="00957E26"/>
    <w:rsid w:val="00957FDC"/>
    <w:rsid w:val="009603FA"/>
    <w:rsid w:val="00960BE0"/>
    <w:rsid w:val="00961B56"/>
    <w:rsid w:val="00963288"/>
    <w:rsid w:val="00963A66"/>
    <w:rsid w:val="00963AFA"/>
    <w:rsid w:val="00963CFE"/>
    <w:rsid w:val="00963E97"/>
    <w:rsid w:val="00964650"/>
    <w:rsid w:val="0096471D"/>
    <w:rsid w:val="00964ADD"/>
    <w:rsid w:val="00964E4B"/>
    <w:rsid w:val="00964F3F"/>
    <w:rsid w:val="00967F24"/>
    <w:rsid w:val="00970946"/>
    <w:rsid w:val="00971203"/>
    <w:rsid w:val="00972611"/>
    <w:rsid w:val="00972908"/>
    <w:rsid w:val="00972C4E"/>
    <w:rsid w:val="00972F24"/>
    <w:rsid w:val="00974C93"/>
    <w:rsid w:val="009758DC"/>
    <w:rsid w:val="009763CC"/>
    <w:rsid w:val="009766BA"/>
    <w:rsid w:val="009806F6"/>
    <w:rsid w:val="00980840"/>
    <w:rsid w:val="00981097"/>
    <w:rsid w:val="009822A5"/>
    <w:rsid w:val="00982866"/>
    <w:rsid w:val="00983232"/>
    <w:rsid w:val="0098365A"/>
    <w:rsid w:val="00983911"/>
    <w:rsid w:val="00983A6B"/>
    <w:rsid w:val="00984C3A"/>
    <w:rsid w:val="00985A29"/>
    <w:rsid w:val="00985D53"/>
    <w:rsid w:val="009861E8"/>
    <w:rsid w:val="00986993"/>
    <w:rsid w:val="00987422"/>
    <w:rsid w:val="009877D2"/>
    <w:rsid w:val="00991AB5"/>
    <w:rsid w:val="00993108"/>
    <w:rsid w:val="0099313C"/>
    <w:rsid w:val="00993B12"/>
    <w:rsid w:val="00993D0C"/>
    <w:rsid w:val="00994083"/>
    <w:rsid w:val="00994AFB"/>
    <w:rsid w:val="009950A3"/>
    <w:rsid w:val="0099524D"/>
    <w:rsid w:val="00996337"/>
    <w:rsid w:val="00996714"/>
    <w:rsid w:val="00996D57"/>
    <w:rsid w:val="009974E6"/>
    <w:rsid w:val="00997D90"/>
    <w:rsid w:val="009A22ED"/>
    <w:rsid w:val="009A27E3"/>
    <w:rsid w:val="009A28F1"/>
    <w:rsid w:val="009A2B18"/>
    <w:rsid w:val="009A3AF7"/>
    <w:rsid w:val="009A3C0B"/>
    <w:rsid w:val="009A3C4E"/>
    <w:rsid w:val="009A46B5"/>
    <w:rsid w:val="009A4F7E"/>
    <w:rsid w:val="009A518F"/>
    <w:rsid w:val="009A54B5"/>
    <w:rsid w:val="009A5F53"/>
    <w:rsid w:val="009A6F45"/>
    <w:rsid w:val="009A7182"/>
    <w:rsid w:val="009A78AF"/>
    <w:rsid w:val="009A7975"/>
    <w:rsid w:val="009A7AD9"/>
    <w:rsid w:val="009B04A9"/>
    <w:rsid w:val="009B1341"/>
    <w:rsid w:val="009B13B6"/>
    <w:rsid w:val="009B27EA"/>
    <w:rsid w:val="009B3C6C"/>
    <w:rsid w:val="009B44FF"/>
    <w:rsid w:val="009B4A47"/>
    <w:rsid w:val="009B538A"/>
    <w:rsid w:val="009B5572"/>
    <w:rsid w:val="009B5BFD"/>
    <w:rsid w:val="009B635E"/>
    <w:rsid w:val="009B64CB"/>
    <w:rsid w:val="009B688B"/>
    <w:rsid w:val="009B6ECD"/>
    <w:rsid w:val="009B7E48"/>
    <w:rsid w:val="009B7EF1"/>
    <w:rsid w:val="009C0327"/>
    <w:rsid w:val="009C1B4C"/>
    <w:rsid w:val="009C1C1A"/>
    <w:rsid w:val="009C215B"/>
    <w:rsid w:val="009C326E"/>
    <w:rsid w:val="009C37E0"/>
    <w:rsid w:val="009C45E6"/>
    <w:rsid w:val="009C4B59"/>
    <w:rsid w:val="009C53D6"/>
    <w:rsid w:val="009C5F9B"/>
    <w:rsid w:val="009C7345"/>
    <w:rsid w:val="009C7540"/>
    <w:rsid w:val="009D017A"/>
    <w:rsid w:val="009D1415"/>
    <w:rsid w:val="009D15F1"/>
    <w:rsid w:val="009D1F45"/>
    <w:rsid w:val="009D21F0"/>
    <w:rsid w:val="009D2695"/>
    <w:rsid w:val="009D2AD9"/>
    <w:rsid w:val="009D2B90"/>
    <w:rsid w:val="009D2C21"/>
    <w:rsid w:val="009D3945"/>
    <w:rsid w:val="009D3D9B"/>
    <w:rsid w:val="009D4508"/>
    <w:rsid w:val="009D4C0F"/>
    <w:rsid w:val="009D523C"/>
    <w:rsid w:val="009D540C"/>
    <w:rsid w:val="009D68EB"/>
    <w:rsid w:val="009D71EA"/>
    <w:rsid w:val="009D7B31"/>
    <w:rsid w:val="009E009C"/>
    <w:rsid w:val="009E05A2"/>
    <w:rsid w:val="009E0C68"/>
    <w:rsid w:val="009E0CA2"/>
    <w:rsid w:val="009E1E68"/>
    <w:rsid w:val="009E2B9F"/>
    <w:rsid w:val="009E2E16"/>
    <w:rsid w:val="009E350C"/>
    <w:rsid w:val="009E4217"/>
    <w:rsid w:val="009E45E5"/>
    <w:rsid w:val="009E46D5"/>
    <w:rsid w:val="009E497D"/>
    <w:rsid w:val="009E6B6E"/>
    <w:rsid w:val="009E74CD"/>
    <w:rsid w:val="009E7AE0"/>
    <w:rsid w:val="009E7DEC"/>
    <w:rsid w:val="009F0326"/>
    <w:rsid w:val="009F0A5B"/>
    <w:rsid w:val="009F1154"/>
    <w:rsid w:val="009F1EF5"/>
    <w:rsid w:val="009F21C0"/>
    <w:rsid w:val="009F2533"/>
    <w:rsid w:val="009F2980"/>
    <w:rsid w:val="009F314E"/>
    <w:rsid w:val="009F5268"/>
    <w:rsid w:val="009F5C62"/>
    <w:rsid w:val="009F6227"/>
    <w:rsid w:val="009F71D1"/>
    <w:rsid w:val="00A00211"/>
    <w:rsid w:val="00A006CD"/>
    <w:rsid w:val="00A0325B"/>
    <w:rsid w:val="00A03796"/>
    <w:rsid w:val="00A048B2"/>
    <w:rsid w:val="00A05390"/>
    <w:rsid w:val="00A0647A"/>
    <w:rsid w:val="00A0715D"/>
    <w:rsid w:val="00A07882"/>
    <w:rsid w:val="00A102CD"/>
    <w:rsid w:val="00A11B5D"/>
    <w:rsid w:val="00A11E16"/>
    <w:rsid w:val="00A129FE"/>
    <w:rsid w:val="00A13026"/>
    <w:rsid w:val="00A130E2"/>
    <w:rsid w:val="00A13445"/>
    <w:rsid w:val="00A1396A"/>
    <w:rsid w:val="00A13B18"/>
    <w:rsid w:val="00A14706"/>
    <w:rsid w:val="00A15FB9"/>
    <w:rsid w:val="00A16290"/>
    <w:rsid w:val="00A175EC"/>
    <w:rsid w:val="00A21128"/>
    <w:rsid w:val="00A21506"/>
    <w:rsid w:val="00A21918"/>
    <w:rsid w:val="00A21E98"/>
    <w:rsid w:val="00A22ED2"/>
    <w:rsid w:val="00A2362E"/>
    <w:rsid w:val="00A2376F"/>
    <w:rsid w:val="00A248FC"/>
    <w:rsid w:val="00A25165"/>
    <w:rsid w:val="00A2527F"/>
    <w:rsid w:val="00A254B2"/>
    <w:rsid w:val="00A25AB8"/>
    <w:rsid w:val="00A26AA1"/>
    <w:rsid w:val="00A30EB8"/>
    <w:rsid w:val="00A3143E"/>
    <w:rsid w:val="00A3299E"/>
    <w:rsid w:val="00A330AE"/>
    <w:rsid w:val="00A33149"/>
    <w:rsid w:val="00A335A1"/>
    <w:rsid w:val="00A33AA0"/>
    <w:rsid w:val="00A33EAA"/>
    <w:rsid w:val="00A35EE2"/>
    <w:rsid w:val="00A3615C"/>
    <w:rsid w:val="00A3705C"/>
    <w:rsid w:val="00A375AF"/>
    <w:rsid w:val="00A37C8A"/>
    <w:rsid w:val="00A37EBF"/>
    <w:rsid w:val="00A40A94"/>
    <w:rsid w:val="00A41487"/>
    <w:rsid w:val="00A416DB"/>
    <w:rsid w:val="00A41F72"/>
    <w:rsid w:val="00A43A07"/>
    <w:rsid w:val="00A43FAB"/>
    <w:rsid w:val="00A4411F"/>
    <w:rsid w:val="00A44B60"/>
    <w:rsid w:val="00A458EE"/>
    <w:rsid w:val="00A45BA1"/>
    <w:rsid w:val="00A46DE1"/>
    <w:rsid w:val="00A47DCD"/>
    <w:rsid w:val="00A50393"/>
    <w:rsid w:val="00A5100D"/>
    <w:rsid w:val="00A5121D"/>
    <w:rsid w:val="00A51B19"/>
    <w:rsid w:val="00A52376"/>
    <w:rsid w:val="00A52D39"/>
    <w:rsid w:val="00A52E5D"/>
    <w:rsid w:val="00A53340"/>
    <w:rsid w:val="00A533FA"/>
    <w:rsid w:val="00A53EF7"/>
    <w:rsid w:val="00A545B5"/>
    <w:rsid w:val="00A54E9E"/>
    <w:rsid w:val="00A54FCD"/>
    <w:rsid w:val="00A55A82"/>
    <w:rsid w:val="00A55C64"/>
    <w:rsid w:val="00A55F44"/>
    <w:rsid w:val="00A56F52"/>
    <w:rsid w:val="00A6123D"/>
    <w:rsid w:val="00A6154C"/>
    <w:rsid w:val="00A61D60"/>
    <w:rsid w:val="00A61D75"/>
    <w:rsid w:val="00A621DA"/>
    <w:rsid w:val="00A62E2A"/>
    <w:rsid w:val="00A6391A"/>
    <w:rsid w:val="00A63EEB"/>
    <w:rsid w:val="00A64DAF"/>
    <w:rsid w:val="00A65766"/>
    <w:rsid w:val="00A662AC"/>
    <w:rsid w:val="00A66863"/>
    <w:rsid w:val="00A67634"/>
    <w:rsid w:val="00A721AC"/>
    <w:rsid w:val="00A73060"/>
    <w:rsid w:val="00A73366"/>
    <w:rsid w:val="00A73DDF"/>
    <w:rsid w:val="00A74270"/>
    <w:rsid w:val="00A7543F"/>
    <w:rsid w:val="00A7735D"/>
    <w:rsid w:val="00A7759B"/>
    <w:rsid w:val="00A77CA5"/>
    <w:rsid w:val="00A8063C"/>
    <w:rsid w:val="00A80BCC"/>
    <w:rsid w:val="00A80C32"/>
    <w:rsid w:val="00A812CD"/>
    <w:rsid w:val="00A81AE0"/>
    <w:rsid w:val="00A81D0B"/>
    <w:rsid w:val="00A81D2F"/>
    <w:rsid w:val="00A824AF"/>
    <w:rsid w:val="00A82A54"/>
    <w:rsid w:val="00A82B02"/>
    <w:rsid w:val="00A82D52"/>
    <w:rsid w:val="00A83029"/>
    <w:rsid w:val="00A84560"/>
    <w:rsid w:val="00A86145"/>
    <w:rsid w:val="00A86676"/>
    <w:rsid w:val="00A87015"/>
    <w:rsid w:val="00A87414"/>
    <w:rsid w:val="00A8791D"/>
    <w:rsid w:val="00A87B43"/>
    <w:rsid w:val="00A92161"/>
    <w:rsid w:val="00A92B3A"/>
    <w:rsid w:val="00A92F17"/>
    <w:rsid w:val="00A9351F"/>
    <w:rsid w:val="00A93E79"/>
    <w:rsid w:val="00A9415B"/>
    <w:rsid w:val="00A94E88"/>
    <w:rsid w:val="00A956DF"/>
    <w:rsid w:val="00A960CF"/>
    <w:rsid w:val="00A965CE"/>
    <w:rsid w:val="00A9784F"/>
    <w:rsid w:val="00AA2580"/>
    <w:rsid w:val="00AA2626"/>
    <w:rsid w:val="00AA2893"/>
    <w:rsid w:val="00AA4155"/>
    <w:rsid w:val="00AA5B40"/>
    <w:rsid w:val="00AA64BD"/>
    <w:rsid w:val="00AA7018"/>
    <w:rsid w:val="00AB00F2"/>
    <w:rsid w:val="00AB0B3E"/>
    <w:rsid w:val="00AB1941"/>
    <w:rsid w:val="00AB266A"/>
    <w:rsid w:val="00AB2AB1"/>
    <w:rsid w:val="00AB31EE"/>
    <w:rsid w:val="00AB462F"/>
    <w:rsid w:val="00AB486F"/>
    <w:rsid w:val="00AB4B00"/>
    <w:rsid w:val="00AB52CC"/>
    <w:rsid w:val="00AB6786"/>
    <w:rsid w:val="00AC1199"/>
    <w:rsid w:val="00AC1D53"/>
    <w:rsid w:val="00AC2A73"/>
    <w:rsid w:val="00AC2B90"/>
    <w:rsid w:val="00AC2E38"/>
    <w:rsid w:val="00AC3F4D"/>
    <w:rsid w:val="00AC57E8"/>
    <w:rsid w:val="00AC72D8"/>
    <w:rsid w:val="00AC7A7A"/>
    <w:rsid w:val="00AC7BEF"/>
    <w:rsid w:val="00AD07D2"/>
    <w:rsid w:val="00AD0F7A"/>
    <w:rsid w:val="00AD177B"/>
    <w:rsid w:val="00AD2113"/>
    <w:rsid w:val="00AD2CC1"/>
    <w:rsid w:val="00AD2CC8"/>
    <w:rsid w:val="00AD2D33"/>
    <w:rsid w:val="00AD3142"/>
    <w:rsid w:val="00AD3481"/>
    <w:rsid w:val="00AD40C3"/>
    <w:rsid w:val="00AD4182"/>
    <w:rsid w:val="00AD4B6D"/>
    <w:rsid w:val="00AD5C6A"/>
    <w:rsid w:val="00AD5F2A"/>
    <w:rsid w:val="00AD601E"/>
    <w:rsid w:val="00AD70B2"/>
    <w:rsid w:val="00AD772C"/>
    <w:rsid w:val="00AE083A"/>
    <w:rsid w:val="00AE0957"/>
    <w:rsid w:val="00AE0BC7"/>
    <w:rsid w:val="00AE17DC"/>
    <w:rsid w:val="00AE1B66"/>
    <w:rsid w:val="00AE2A22"/>
    <w:rsid w:val="00AE2B99"/>
    <w:rsid w:val="00AE2FEB"/>
    <w:rsid w:val="00AE3934"/>
    <w:rsid w:val="00AE4648"/>
    <w:rsid w:val="00AE6818"/>
    <w:rsid w:val="00AE782F"/>
    <w:rsid w:val="00AF0E0E"/>
    <w:rsid w:val="00AF12BB"/>
    <w:rsid w:val="00AF3385"/>
    <w:rsid w:val="00AF359A"/>
    <w:rsid w:val="00AF4A9D"/>
    <w:rsid w:val="00AF5354"/>
    <w:rsid w:val="00AF5487"/>
    <w:rsid w:val="00AF5C6D"/>
    <w:rsid w:val="00AF61B2"/>
    <w:rsid w:val="00AF66F8"/>
    <w:rsid w:val="00AF6AF9"/>
    <w:rsid w:val="00AF6BD9"/>
    <w:rsid w:val="00AF7A4F"/>
    <w:rsid w:val="00B008F9"/>
    <w:rsid w:val="00B00F7E"/>
    <w:rsid w:val="00B011F9"/>
    <w:rsid w:val="00B02405"/>
    <w:rsid w:val="00B024FB"/>
    <w:rsid w:val="00B034DA"/>
    <w:rsid w:val="00B03806"/>
    <w:rsid w:val="00B03AB4"/>
    <w:rsid w:val="00B03E60"/>
    <w:rsid w:val="00B044CC"/>
    <w:rsid w:val="00B04965"/>
    <w:rsid w:val="00B05682"/>
    <w:rsid w:val="00B058C5"/>
    <w:rsid w:val="00B05953"/>
    <w:rsid w:val="00B062A3"/>
    <w:rsid w:val="00B06379"/>
    <w:rsid w:val="00B06C57"/>
    <w:rsid w:val="00B073A1"/>
    <w:rsid w:val="00B110C2"/>
    <w:rsid w:val="00B1192B"/>
    <w:rsid w:val="00B11EBA"/>
    <w:rsid w:val="00B12118"/>
    <w:rsid w:val="00B12BA9"/>
    <w:rsid w:val="00B130CF"/>
    <w:rsid w:val="00B133FC"/>
    <w:rsid w:val="00B13B72"/>
    <w:rsid w:val="00B1468C"/>
    <w:rsid w:val="00B1503A"/>
    <w:rsid w:val="00B15AE8"/>
    <w:rsid w:val="00B172E1"/>
    <w:rsid w:val="00B17376"/>
    <w:rsid w:val="00B17602"/>
    <w:rsid w:val="00B17C32"/>
    <w:rsid w:val="00B20990"/>
    <w:rsid w:val="00B20E65"/>
    <w:rsid w:val="00B21450"/>
    <w:rsid w:val="00B21AB9"/>
    <w:rsid w:val="00B21B04"/>
    <w:rsid w:val="00B21F35"/>
    <w:rsid w:val="00B22237"/>
    <w:rsid w:val="00B225B4"/>
    <w:rsid w:val="00B2263C"/>
    <w:rsid w:val="00B22E96"/>
    <w:rsid w:val="00B24182"/>
    <w:rsid w:val="00B24994"/>
    <w:rsid w:val="00B2517A"/>
    <w:rsid w:val="00B25195"/>
    <w:rsid w:val="00B254A5"/>
    <w:rsid w:val="00B257EA"/>
    <w:rsid w:val="00B2613C"/>
    <w:rsid w:val="00B2710A"/>
    <w:rsid w:val="00B27486"/>
    <w:rsid w:val="00B279D2"/>
    <w:rsid w:val="00B27A9D"/>
    <w:rsid w:val="00B310E6"/>
    <w:rsid w:val="00B32027"/>
    <w:rsid w:val="00B3212D"/>
    <w:rsid w:val="00B326AB"/>
    <w:rsid w:val="00B332C5"/>
    <w:rsid w:val="00B3340E"/>
    <w:rsid w:val="00B335E0"/>
    <w:rsid w:val="00B335FC"/>
    <w:rsid w:val="00B33C88"/>
    <w:rsid w:val="00B34704"/>
    <w:rsid w:val="00B3483A"/>
    <w:rsid w:val="00B348C2"/>
    <w:rsid w:val="00B357F6"/>
    <w:rsid w:val="00B3587B"/>
    <w:rsid w:val="00B35A26"/>
    <w:rsid w:val="00B35EFC"/>
    <w:rsid w:val="00B36D04"/>
    <w:rsid w:val="00B37391"/>
    <w:rsid w:val="00B40425"/>
    <w:rsid w:val="00B40EE4"/>
    <w:rsid w:val="00B41B2A"/>
    <w:rsid w:val="00B43816"/>
    <w:rsid w:val="00B43AF3"/>
    <w:rsid w:val="00B4417C"/>
    <w:rsid w:val="00B446B6"/>
    <w:rsid w:val="00B44B28"/>
    <w:rsid w:val="00B45B89"/>
    <w:rsid w:val="00B463A1"/>
    <w:rsid w:val="00B46C2F"/>
    <w:rsid w:val="00B47B95"/>
    <w:rsid w:val="00B47E41"/>
    <w:rsid w:val="00B47FEB"/>
    <w:rsid w:val="00B505DA"/>
    <w:rsid w:val="00B509DB"/>
    <w:rsid w:val="00B51D35"/>
    <w:rsid w:val="00B51ED7"/>
    <w:rsid w:val="00B51FF5"/>
    <w:rsid w:val="00B526A8"/>
    <w:rsid w:val="00B54504"/>
    <w:rsid w:val="00B54F9D"/>
    <w:rsid w:val="00B56877"/>
    <w:rsid w:val="00B56C63"/>
    <w:rsid w:val="00B6029B"/>
    <w:rsid w:val="00B60CCB"/>
    <w:rsid w:val="00B60FFE"/>
    <w:rsid w:val="00B6138A"/>
    <w:rsid w:val="00B61562"/>
    <w:rsid w:val="00B61F57"/>
    <w:rsid w:val="00B6262E"/>
    <w:rsid w:val="00B62C24"/>
    <w:rsid w:val="00B62C82"/>
    <w:rsid w:val="00B6349D"/>
    <w:rsid w:val="00B63526"/>
    <w:rsid w:val="00B639DB"/>
    <w:rsid w:val="00B646B7"/>
    <w:rsid w:val="00B64741"/>
    <w:rsid w:val="00B64A38"/>
    <w:rsid w:val="00B652E0"/>
    <w:rsid w:val="00B65577"/>
    <w:rsid w:val="00B656EB"/>
    <w:rsid w:val="00B65C0A"/>
    <w:rsid w:val="00B70036"/>
    <w:rsid w:val="00B70538"/>
    <w:rsid w:val="00B70C8E"/>
    <w:rsid w:val="00B7141E"/>
    <w:rsid w:val="00B722B2"/>
    <w:rsid w:val="00B73393"/>
    <w:rsid w:val="00B73855"/>
    <w:rsid w:val="00B751C8"/>
    <w:rsid w:val="00B752E3"/>
    <w:rsid w:val="00B75BCD"/>
    <w:rsid w:val="00B75DA6"/>
    <w:rsid w:val="00B76872"/>
    <w:rsid w:val="00B76F4A"/>
    <w:rsid w:val="00B773C2"/>
    <w:rsid w:val="00B7746C"/>
    <w:rsid w:val="00B80B2D"/>
    <w:rsid w:val="00B812AE"/>
    <w:rsid w:val="00B815A9"/>
    <w:rsid w:val="00B818E4"/>
    <w:rsid w:val="00B81A56"/>
    <w:rsid w:val="00B81DCF"/>
    <w:rsid w:val="00B82BD6"/>
    <w:rsid w:val="00B83B20"/>
    <w:rsid w:val="00B83DC9"/>
    <w:rsid w:val="00B84595"/>
    <w:rsid w:val="00B84690"/>
    <w:rsid w:val="00B8535E"/>
    <w:rsid w:val="00B9040D"/>
    <w:rsid w:val="00B90575"/>
    <w:rsid w:val="00B90BE5"/>
    <w:rsid w:val="00B91D0D"/>
    <w:rsid w:val="00B91D50"/>
    <w:rsid w:val="00B9281C"/>
    <w:rsid w:val="00B9359F"/>
    <w:rsid w:val="00B93CAD"/>
    <w:rsid w:val="00B96B1C"/>
    <w:rsid w:val="00B96DEE"/>
    <w:rsid w:val="00B970EC"/>
    <w:rsid w:val="00BA003E"/>
    <w:rsid w:val="00BA0557"/>
    <w:rsid w:val="00BA15ED"/>
    <w:rsid w:val="00BA15EE"/>
    <w:rsid w:val="00BA18CB"/>
    <w:rsid w:val="00BA2D54"/>
    <w:rsid w:val="00BA3218"/>
    <w:rsid w:val="00BA38AE"/>
    <w:rsid w:val="00BA3B41"/>
    <w:rsid w:val="00BA3DD6"/>
    <w:rsid w:val="00BA427E"/>
    <w:rsid w:val="00BA567F"/>
    <w:rsid w:val="00BA5701"/>
    <w:rsid w:val="00BA58AE"/>
    <w:rsid w:val="00BA5EE2"/>
    <w:rsid w:val="00BA6169"/>
    <w:rsid w:val="00BA670C"/>
    <w:rsid w:val="00BA70AC"/>
    <w:rsid w:val="00BA7E90"/>
    <w:rsid w:val="00BB0162"/>
    <w:rsid w:val="00BB0C87"/>
    <w:rsid w:val="00BB1D35"/>
    <w:rsid w:val="00BB2137"/>
    <w:rsid w:val="00BB2288"/>
    <w:rsid w:val="00BB24F7"/>
    <w:rsid w:val="00BB35B3"/>
    <w:rsid w:val="00BB505F"/>
    <w:rsid w:val="00BB7560"/>
    <w:rsid w:val="00BC1793"/>
    <w:rsid w:val="00BC1AE7"/>
    <w:rsid w:val="00BC1E5F"/>
    <w:rsid w:val="00BC213E"/>
    <w:rsid w:val="00BC2612"/>
    <w:rsid w:val="00BC396A"/>
    <w:rsid w:val="00BC399C"/>
    <w:rsid w:val="00BC3F62"/>
    <w:rsid w:val="00BC5226"/>
    <w:rsid w:val="00BC5266"/>
    <w:rsid w:val="00BC5D81"/>
    <w:rsid w:val="00BC6DE9"/>
    <w:rsid w:val="00BC721E"/>
    <w:rsid w:val="00BC7229"/>
    <w:rsid w:val="00BD065D"/>
    <w:rsid w:val="00BD0B31"/>
    <w:rsid w:val="00BD0E2F"/>
    <w:rsid w:val="00BD0FC4"/>
    <w:rsid w:val="00BD14FA"/>
    <w:rsid w:val="00BD1AF0"/>
    <w:rsid w:val="00BD1EAB"/>
    <w:rsid w:val="00BD42AD"/>
    <w:rsid w:val="00BD44A3"/>
    <w:rsid w:val="00BD4F5C"/>
    <w:rsid w:val="00BD6B53"/>
    <w:rsid w:val="00BD77BB"/>
    <w:rsid w:val="00BE0C07"/>
    <w:rsid w:val="00BE14EF"/>
    <w:rsid w:val="00BE1DB5"/>
    <w:rsid w:val="00BE2115"/>
    <w:rsid w:val="00BE24B8"/>
    <w:rsid w:val="00BE3417"/>
    <w:rsid w:val="00BE3FB9"/>
    <w:rsid w:val="00BE4498"/>
    <w:rsid w:val="00BE5300"/>
    <w:rsid w:val="00BE53BB"/>
    <w:rsid w:val="00BE6490"/>
    <w:rsid w:val="00BE67E4"/>
    <w:rsid w:val="00BE68DD"/>
    <w:rsid w:val="00BE6B3F"/>
    <w:rsid w:val="00BE75A5"/>
    <w:rsid w:val="00BF0196"/>
    <w:rsid w:val="00BF057F"/>
    <w:rsid w:val="00BF0C2F"/>
    <w:rsid w:val="00BF2F34"/>
    <w:rsid w:val="00BF3042"/>
    <w:rsid w:val="00BF347E"/>
    <w:rsid w:val="00BF3A24"/>
    <w:rsid w:val="00BF3B5D"/>
    <w:rsid w:val="00BF3B99"/>
    <w:rsid w:val="00BF4B72"/>
    <w:rsid w:val="00BF5420"/>
    <w:rsid w:val="00BF62A8"/>
    <w:rsid w:val="00BF654F"/>
    <w:rsid w:val="00BF6E4E"/>
    <w:rsid w:val="00BF75D4"/>
    <w:rsid w:val="00BF790F"/>
    <w:rsid w:val="00C01EF2"/>
    <w:rsid w:val="00C021DA"/>
    <w:rsid w:val="00C02A9C"/>
    <w:rsid w:val="00C0300E"/>
    <w:rsid w:val="00C0319A"/>
    <w:rsid w:val="00C0333A"/>
    <w:rsid w:val="00C041EE"/>
    <w:rsid w:val="00C04441"/>
    <w:rsid w:val="00C04C12"/>
    <w:rsid w:val="00C05ECF"/>
    <w:rsid w:val="00C0730A"/>
    <w:rsid w:val="00C07443"/>
    <w:rsid w:val="00C10100"/>
    <w:rsid w:val="00C10388"/>
    <w:rsid w:val="00C10849"/>
    <w:rsid w:val="00C108B6"/>
    <w:rsid w:val="00C10B41"/>
    <w:rsid w:val="00C10CA9"/>
    <w:rsid w:val="00C112A1"/>
    <w:rsid w:val="00C117AD"/>
    <w:rsid w:val="00C11B5E"/>
    <w:rsid w:val="00C12304"/>
    <w:rsid w:val="00C127F3"/>
    <w:rsid w:val="00C12E76"/>
    <w:rsid w:val="00C134DE"/>
    <w:rsid w:val="00C13A1B"/>
    <w:rsid w:val="00C144DD"/>
    <w:rsid w:val="00C145C1"/>
    <w:rsid w:val="00C17076"/>
    <w:rsid w:val="00C17D24"/>
    <w:rsid w:val="00C17DC3"/>
    <w:rsid w:val="00C2035B"/>
    <w:rsid w:val="00C2048B"/>
    <w:rsid w:val="00C20D9F"/>
    <w:rsid w:val="00C2104A"/>
    <w:rsid w:val="00C214DA"/>
    <w:rsid w:val="00C218B2"/>
    <w:rsid w:val="00C21D28"/>
    <w:rsid w:val="00C21F0A"/>
    <w:rsid w:val="00C2214F"/>
    <w:rsid w:val="00C2331E"/>
    <w:rsid w:val="00C23517"/>
    <w:rsid w:val="00C235D7"/>
    <w:rsid w:val="00C24333"/>
    <w:rsid w:val="00C24713"/>
    <w:rsid w:val="00C261D4"/>
    <w:rsid w:val="00C27240"/>
    <w:rsid w:val="00C27380"/>
    <w:rsid w:val="00C27958"/>
    <w:rsid w:val="00C27AC6"/>
    <w:rsid w:val="00C30286"/>
    <w:rsid w:val="00C302A4"/>
    <w:rsid w:val="00C32BBA"/>
    <w:rsid w:val="00C3505F"/>
    <w:rsid w:val="00C35879"/>
    <w:rsid w:val="00C3591E"/>
    <w:rsid w:val="00C3647E"/>
    <w:rsid w:val="00C36C77"/>
    <w:rsid w:val="00C36F6C"/>
    <w:rsid w:val="00C37785"/>
    <w:rsid w:val="00C404FF"/>
    <w:rsid w:val="00C405BC"/>
    <w:rsid w:val="00C40AE6"/>
    <w:rsid w:val="00C40D04"/>
    <w:rsid w:val="00C412FC"/>
    <w:rsid w:val="00C41A37"/>
    <w:rsid w:val="00C41C50"/>
    <w:rsid w:val="00C41EC0"/>
    <w:rsid w:val="00C42FF4"/>
    <w:rsid w:val="00C433F2"/>
    <w:rsid w:val="00C4347E"/>
    <w:rsid w:val="00C438A9"/>
    <w:rsid w:val="00C456AE"/>
    <w:rsid w:val="00C4638B"/>
    <w:rsid w:val="00C4771C"/>
    <w:rsid w:val="00C47948"/>
    <w:rsid w:val="00C502E5"/>
    <w:rsid w:val="00C5089B"/>
    <w:rsid w:val="00C5128C"/>
    <w:rsid w:val="00C52340"/>
    <w:rsid w:val="00C528F3"/>
    <w:rsid w:val="00C52DA5"/>
    <w:rsid w:val="00C52FF2"/>
    <w:rsid w:val="00C53257"/>
    <w:rsid w:val="00C54912"/>
    <w:rsid w:val="00C56172"/>
    <w:rsid w:val="00C56393"/>
    <w:rsid w:val="00C56464"/>
    <w:rsid w:val="00C56F39"/>
    <w:rsid w:val="00C5773F"/>
    <w:rsid w:val="00C57A19"/>
    <w:rsid w:val="00C601BE"/>
    <w:rsid w:val="00C606C4"/>
    <w:rsid w:val="00C607D1"/>
    <w:rsid w:val="00C6192B"/>
    <w:rsid w:val="00C61A48"/>
    <w:rsid w:val="00C62006"/>
    <w:rsid w:val="00C6274E"/>
    <w:rsid w:val="00C62897"/>
    <w:rsid w:val="00C62A73"/>
    <w:rsid w:val="00C62B58"/>
    <w:rsid w:val="00C63FA4"/>
    <w:rsid w:val="00C64983"/>
    <w:rsid w:val="00C64D54"/>
    <w:rsid w:val="00C662CE"/>
    <w:rsid w:val="00C66491"/>
    <w:rsid w:val="00C66E59"/>
    <w:rsid w:val="00C66FED"/>
    <w:rsid w:val="00C67DB8"/>
    <w:rsid w:val="00C702ED"/>
    <w:rsid w:val="00C707F2"/>
    <w:rsid w:val="00C73913"/>
    <w:rsid w:val="00C755C1"/>
    <w:rsid w:val="00C7724F"/>
    <w:rsid w:val="00C809B4"/>
    <w:rsid w:val="00C80A44"/>
    <w:rsid w:val="00C810F8"/>
    <w:rsid w:val="00C81394"/>
    <w:rsid w:val="00C831F5"/>
    <w:rsid w:val="00C83749"/>
    <w:rsid w:val="00C84CC2"/>
    <w:rsid w:val="00C85715"/>
    <w:rsid w:val="00C85859"/>
    <w:rsid w:val="00C85EF1"/>
    <w:rsid w:val="00C872F0"/>
    <w:rsid w:val="00C87BF5"/>
    <w:rsid w:val="00C90D6A"/>
    <w:rsid w:val="00C911F9"/>
    <w:rsid w:val="00C91246"/>
    <w:rsid w:val="00C91682"/>
    <w:rsid w:val="00C91A3B"/>
    <w:rsid w:val="00C91F73"/>
    <w:rsid w:val="00C92835"/>
    <w:rsid w:val="00C92A93"/>
    <w:rsid w:val="00C93809"/>
    <w:rsid w:val="00C940D4"/>
    <w:rsid w:val="00C94AE1"/>
    <w:rsid w:val="00C94FE1"/>
    <w:rsid w:val="00C95F08"/>
    <w:rsid w:val="00C9648C"/>
    <w:rsid w:val="00C964CE"/>
    <w:rsid w:val="00C96518"/>
    <w:rsid w:val="00C96780"/>
    <w:rsid w:val="00C9689A"/>
    <w:rsid w:val="00C97723"/>
    <w:rsid w:val="00CA0240"/>
    <w:rsid w:val="00CA0612"/>
    <w:rsid w:val="00CA1ECB"/>
    <w:rsid w:val="00CA2461"/>
    <w:rsid w:val="00CA2890"/>
    <w:rsid w:val="00CA2F77"/>
    <w:rsid w:val="00CA302C"/>
    <w:rsid w:val="00CA3A49"/>
    <w:rsid w:val="00CA4808"/>
    <w:rsid w:val="00CA61D3"/>
    <w:rsid w:val="00CA62FB"/>
    <w:rsid w:val="00CA6E6C"/>
    <w:rsid w:val="00CA7C1E"/>
    <w:rsid w:val="00CB0907"/>
    <w:rsid w:val="00CB1504"/>
    <w:rsid w:val="00CB5307"/>
    <w:rsid w:val="00CB600A"/>
    <w:rsid w:val="00CB6F24"/>
    <w:rsid w:val="00CB7A5B"/>
    <w:rsid w:val="00CC0EE6"/>
    <w:rsid w:val="00CC28E4"/>
    <w:rsid w:val="00CC37E4"/>
    <w:rsid w:val="00CC4168"/>
    <w:rsid w:val="00CC46BD"/>
    <w:rsid w:val="00CC5174"/>
    <w:rsid w:val="00CC5202"/>
    <w:rsid w:val="00CC71B7"/>
    <w:rsid w:val="00CC7792"/>
    <w:rsid w:val="00CC7FE8"/>
    <w:rsid w:val="00CD0D55"/>
    <w:rsid w:val="00CD1DB4"/>
    <w:rsid w:val="00CD26B0"/>
    <w:rsid w:val="00CD2AB5"/>
    <w:rsid w:val="00CD2BC1"/>
    <w:rsid w:val="00CD318D"/>
    <w:rsid w:val="00CD3542"/>
    <w:rsid w:val="00CD3625"/>
    <w:rsid w:val="00CD3884"/>
    <w:rsid w:val="00CD4F25"/>
    <w:rsid w:val="00CD5553"/>
    <w:rsid w:val="00CD575E"/>
    <w:rsid w:val="00CD5950"/>
    <w:rsid w:val="00CD6754"/>
    <w:rsid w:val="00CD687D"/>
    <w:rsid w:val="00CD7477"/>
    <w:rsid w:val="00CD7D94"/>
    <w:rsid w:val="00CE02A6"/>
    <w:rsid w:val="00CE05F7"/>
    <w:rsid w:val="00CE0F99"/>
    <w:rsid w:val="00CE189D"/>
    <w:rsid w:val="00CE24BF"/>
    <w:rsid w:val="00CE2576"/>
    <w:rsid w:val="00CE28A2"/>
    <w:rsid w:val="00CE2B06"/>
    <w:rsid w:val="00CE3B6C"/>
    <w:rsid w:val="00CE3BC6"/>
    <w:rsid w:val="00CE4AF1"/>
    <w:rsid w:val="00CE4C31"/>
    <w:rsid w:val="00CE6048"/>
    <w:rsid w:val="00CE6226"/>
    <w:rsid w:val="00CE67ED"/>
    <w:rsid w:val="00CE6953"/>
    <w:rsid w:val="00CE6E34"/>
    <w:rsid w:val="00CE6F14"/>
    <w:rsid w:val="00CE7DE1"/>
    <w:rsid w:val="00CE7FDA"/>
    <w:rsid w:val="00CF0888"/>
    <w:rsid w:val="00CF0C3B"/>
    <w:rsid w:val="00CF138B"/>
    <w:rsid w:val="00CF2074"/>
    <w:rsid w:val="00CF23BB"/>
    <w:rsid w:val="00CF2C44"/>
    <w:rsid w:val="00CF3AAA"/>
    <w:rsid w:val="00CF45C8"/>
    <w:rsid w:val="00CF4BAE"/>
    <w:rsid w:val="00CF59E5"/>
    <w:rsid w:val="00CF5D51"/>
    <w:rsid w:val="00CF5D77"/>
    <w:rsid w:val="00CF6158"/>
    <w:rsid w:val="00CF644C"/>
    <w:rsid w:val="00CF6562"/>
    <w:rsid w:val="00CF6AA2"/>
    <w:rsid w:val="00CF73B8"/>
    <w:rsid w:val="00CF7B24"/>
    <w:rsid w:val="00D0022B"/>
    <w:rsid w:val="00D021E4"/>
    <w:rsid w:val="00D02302"/>
    <w:rsid w:val="00D02B75"/>
    <w:rsid w:val="00D0348D"/>
    <w:rsid w:val="00D0433E"/>
    <w:rsid w:val="00D04820"/>
    <w:rsid w:val="00D04C89"/>
    <w:rsid w:val="00D04CD2"/>
    <w:rsid w:val="00D05AF8"/>
    <w:rsid w:val="00D05D83"/>
    <w:rsid w:val="00D06276"/>
    <w:rsid w:val="00D071A1"/>
    <w:rsid w:val="00D07A72"/>
    <w:rsid w:val="00D07A85"/>
    <w:rsid w:val="00D10904"/>
    <w:rsid w:val="00D10C84"/>
    <w:rsid w:val="00D114F7"/>
    <w:rsid w:val="00D11545"/>
    <w:rsid w:val="00D117CF"/>
    <w:rsid w:val="00D12C8A"/>
    <w:rsid w:val="00D13596"/>
    <w:rsid w:val="00D13C57"/>
    <w:rsid w:val="00D150FF"/>
    <w:rsid w:val="00D158B0"/>
    <w:rsid w:val="00D15E1F"/>
    <w:rsid w:val="00D17222"/>
    <w:rsid w:val="00D173BF"/>
    <w:rsid w:val="00D17E4B"/>
    <w:rsid w:val="00D206C2"/>
    <w:rsid w:val="00D21B47"/>
    <w:rsid w:val="00D22748"/>
    <w:rsid w:val="00D2433F"/>
    <w:rsid w:val="00D25AF0"/>
    <w:rsid w:val="00D27100"/>
    <w:rsid w:val="00D30DF8"/>
    <w:rsid w:val="00D31065"/>
    <w:rsid w:val="00D3157A"/>
    <w:rsid w:val="00D316A2"/>
    <w:rsid w:val="00D31B67"/>
    <w:rsid w:val="00D3367A"/>
    <w:rsid w:val="00D33707"/>
    <w:rsid w:val="00D337C1"/>
    <w:rsid w:val="00D33FA5"/>
    <w:rsid w:val="00D345B1"/>
    <w:rsid w:val="00D34D1D"/>
    <w:rsid w:val="00D3524E"/>
    <w:rsid w:val="00D35E85"/>
    <w:rsid w:val="00D36195"/>
    <w:rsid w:val="00D36D3E"/>
    <w:rsid w:val="00D36D77"/>
    <w:rsid w:val="00D378BC"/>
    <w:rsid w:val="00D37B86"/>
    <w:rsid w:val="00D37CDB"/>
    <w:rsid w:val="00D40426"/>
    <w:rsid w:val="00D40CE4"/>
    <w:rsid w:val="00D41572"/>
    <w:rsid w:val="00D42045"/>
    <w:rsid w:val="00D42F77"/>
    <w:rsid w:val="00D4359C"/>
    <w:rsid w:val="00D43874"/>
    <w:rsid w:val="00D4432F"/>
    <w:rsid w:val="00D46E82"/>
    <w:rsid w:val="00D46ECE"/>
    <w:rsid w:val="00D470F5"/>
    <w:rsid w:val="00D473B5"/>
    <w:rsid w:val="00D47545"/>
    <w:rsid w:val="00D50301"/>
    <w:rsid w:val="00D503CA"/>
    <w:rsid w:val="00D5042C"/>
    <w:rsid w:val="00D50F3D"/>
    <w:rsid w:val="00D51226"/>
    <w:rsid w:val="00D52785"/>
    <w:rsid w:val="00D52E7E"/>
    <w:rsid w:val="00D52FAA"/>
    <w:rsid w:val="00D5352F"/>
    <w:rsid w:val="00D5409C"/>
    <w:rsid w:val="00D54265"/>
    <w:rsid w:val="00D5442F"/>
    <w:rsid w:val="00D55176"/>
    <w:rsid w:val="00D55CE5"/>
    <w:rsid w:val="00D55EB3"/>
    <w:rsid w:val="00D57D3A"/>
    <w:rsid w:val="00D57EE3"/>
    <w:rsid w:val="00D57F81"/>
    <w:rsid w:val="00D57FFB"/>
    <w:rsid w:val="00D60489"/>
    <w:rsid w:val="00D60CA1"/>
    <w:rsid w:val="00D60D29"/>
    <w:rsid w:val="00D6131D"/>
    <w:rsid w:val="00D617E2"/>
    <w:rsid w:val="00D61ED1"/>
    <w:rsid w:val="00D62221"/>
    <w:rsid w:val="00D6222B"/>
    <w:rsid w:val="00D623C3"/>
    <w:rsid w:val="00D62C67"/>
    <w:rsid w:val="00D631F0"/>
    <w:rsid w:val="00D63413"/>
    <w:rsid w:val="00D63E7D"/>
    <w:rsid w:val="00D64202"/>
    <w:rsid w:val="00D6483E"/>
    <w:rsid w:val="00D66E4D"/>
    <w:rsid w:val="00D67236"/>
    <w:rsid w:val="00D67684"/>
    <w:rsid w:val="00D701C7"/>
    <w:rsid w:val="00D7173A"/>
    <w:rsid w:val="00D7249C"/>
    <w:rsid w:val="00D7292F"/>
    <w:rsid w:val="00D72DCD"/>
    <w:rsid w:val="00D740F5"/>
    <w:rsid w:val="00D748D1"/>
    <w:rsid w:val="00D76160"/>
    <w:rsid w:val="00D76B6F"/>
    <w:rsid w:val="00D77033"/>
    <w:rsid w:val="00D770C9"/>
    <w:rsid w:val="00D81655"/>
    <w:rsid w:val="00D823FF"/>
    <w:rsid w:val="00D83484"/>
    <w:rsid w:val="00D83692"/>
    <w:rsid w:val="00D849AD"/>
    <w:rsid w:val="00D85095"/>
    <w:rsid w:val="00D85143"/>
    <w:rsid w:val="00D852F5"/>
    <w:rsid w:val="00D8567D"/>
    <w:rsid w:val="00D87F89"/>
    <w:rsid w:val="00D903CA"/>
    <w:rsid w:val="00D90B52"/>
    <w:rsid w:val="00D921A8"/>
    <w:rsid w:val="00D923FA"/>
    <w:rsid w:val="00D924EE"/>
    <w:rsid w:val="00D924F3"/>
    <w:rsid w:val="00D931CD"/>
    <w:rsid w:val="00D932BD"/>
    <w:rsid w:val="00D94B6C"/>
    <w:rsid w:val="00D963EF"/>
    <w:rsid w:val="00D96B7A"/>
    <w:rsid w:val="00D97121"/>
    <w:rsid w:val="00D9718C"/>
    <w:rsid w:val="00DA078E"/>
    <w:rsid w:val="00DA1109"/>
    <w:rsid w:val="00DA2790"/>
    <w:rsid w:val="00DA27BB"/>
    <w:rsid w:val="00DA30D4"/>
    <w:rsid w:val="00DA3A6F"/>
    <w:rsid w:val="00DA4646"/>
    <w:rsid w:val="00DA4ABD"/>
    <w:rsid w:val="00DA4CDC"/>
    <w:rsid w:val="00DA72A2"/>
    <w:rsid w:val="00DA7521"/>
    <w:rsid w:val="00DB0A76"/>
    <w:rsid w:val="00DB0E52"/>
    <w:rsid w:val="00DB1141"/>
    <w:rsid w:val="00DB141D"/>
    <w:rsid w:val="00DB1500"/>
    <w:rsid w:val="00DB2F0B"/>
    <w:rsid w:val="00DB4169"/>
    <w:rsid w:val="00DB501D"/>
    <w:rsid w:val="00DB554E"/>
    <w:rsid w:val="00DB5914"/>
    <w:rsid w:val="00DB5D67"/>
    <w:rsid w:val="00DB622C"/>
    <w:rsid w:val="00DB6525"/>
    <w:rsid w:val="00DB6E78"/>
    <w:rsid w:val="00DB7470"/>
    <w:rsid w:val="00DB7740"/>
    <w:rsid w:val="00DC089B"/>
    <w:rsid w:val="00DC0B05"/>
    <w:rsid w:val="00DC1142"/>
    <w:rsid w:val="00DC18CC"/>
    <w:rsid w:val="00DC22F7"/>
    <w:rsid w:val="00DC2413"/>
    <w:rsid w:val="00DC25A7"/>
    <w:rsid w:val="00DC2FDB"/>
    <w:rsid w:val="00DC5468"/>
    <w:rsid w:val="00DC5494"/>
    <w:rsid w:val="00DC797D"/>
    <w:rsid w:val="00DD018C"/>
    <w:rsid w:val="00DD048D"/>
    <w:rsid w:val="00DD06D5"/>
    <w:rsid w:val="00DD0B14"/>
    <w:rsid w:val="00DD1B55"/>
    <w:rsid w:val="00DD1ECD"/>
    <w:rsid w:val="00DD22F9"/>
    <w:rsid w:val="00DD2C36"/>
    <w:rsid w:val="00DD33C3"/>
    <w:rsid w:val="00DD3A02"/>
    <w:rsid w:val="00DD5A17"/>
    <w:rsid w:val="00DD5D11"/>
    <w:rsid w:val="00DD672E"/>
    <w:rsid w:val="00DD73E7"/>
    <w:rsid w:val="00DE00FA"/>
    <w:rsid w:val="00DE1010"/>
    <w:rsid w:val="00DE187F"/>
    <w:rsid w:val="00DE1A98"/>
    <w:rsid w:val="00DE200F"/>
    <w:rsid w:val="00DE4471"/>
    <w:rsid w:val="00DE56DC"/>
    <w:rsid w:val="00DE651A"/>
    <w:rsid w:val="00DE6F6E"/>
    <w:rsid w:val="00DE7DCB"/>
    <w:rsid w:val="00DE7E69"/>
    <w:rsid w:val="00DF1085"/>
    <w:rsid w:val="00DF181A"/>
    <w:rsid w:val="00DF1825"/>
    <w:rsid w:val="00DF2721"/>
    <w:rsid w:val="00DF29E0"/>
    <w:rsid w:val="00DF3ABF"/>
    <w:rsid w:val="00DF4B34"/>
    <w:rsid w:val="00DF5144"/>
    <w:rsid w:val="00DF54DF"/>
    <w:rsid w:val="00DF65E8"/>
    <w:rsid w:val="00DF735D"/>
    <w:rsid w:val="00DF73F2"/>
    <w:rsid w:val="00DF7B90"/>
    <w:rsid w:val="00DF7CC6"/>
    <w:rsid w:val="00E000E7"/>
    <w:rsid w:val="00E00F14"/>
    <w:rsid w:val="00E01075"/>
    <w:rsid w:val="00E0125E"/>
    <w:rsid w:val="00E012D9"/>
    <w:rsid w:val="00E01575"/>
    <w:rsid w:val="00E016E9"/>
    <w:rsid w:val="00E01F04"/>
    <w:rsid w:val="00E02685"/>
    <w:rsid w:val="00E0282D"/>
    <w:rsid w:val="00E04A48"/>
    <w:rsid w:val="00E07F7B"/>
    <w:rsid w:val="00E109D0"/>
    <w:rsid w:val="00E110D4"/>
    <w:rsid w:val="00E11124"/>
    <w:rsid w:val="00E13BCE"/>
    <w:rsid w:val="00E13C68"/>
    <w:rsid w:val="00E13D60"/>
    <w:rsid w:val="00E1420E"/>
    <w:rsid w:val="00E1454E"/>
    <w:rsid w:val="00E146D2"/>
    <w:rsid w:val="00E14AF7"/>
    <w:rsid w:val="00E14CBC"/>
    <w:rsid w:val="00E1594A"/>
    <w:rsid w:val="00E16226"/>
    <w:rsid w:val="00E167C5"/>
    <w:rsid w:val="00E16831"/>
    <w:rsid w:val="00E16F09"/>
    <w:rsid w:val="00E17A91"/>
    <w:rsid w:val="00E20B32"/>
    <w:rsid w:val="00E212CE"/>
    <w:rsid w:val="00E2160F"/>
    <w:rsid w:val="00E21F63"/>
    <w:rsid w:val="00E220A2"/>
    <w:rsid w:val="00E22114"/>
    <w:rsid w:val="00E231EB"/>
    <w:rsid w:val="00E2373B"/>
    <w:rsid w:val="00E23A53"/>
    <w:rsid w:val="00E23CEC"/>
    <w:rsid w:val="00E24389"/>
    <w:rsid w:val="00E2573B"/>
    <w:rsid w:val="00E25A29"/>
    <w:rsid w:val="00E25F51"/>
    <w:rsid w:val="00E26565"/>
    <w:rsid w:val="00E265F5"/>
    <w:rsid w:val="00E27C8F"/>
    <w:rsid w:val="00E30F1F"/>
    <w:rsid w:val="00E31147"/>
    <w:rsid w:val="00E3130A"/>
    <w:rsid w:val="00E3221D"/>
    <w:rsid w:val="00E3334F"/>
    <w:rsid w:val="00E33D48"/>
    <w:rsid w:val="00E34EE0"/>
    <w:rsid w:val="00E36776"/>
    <w:rsid w:val="00E370D9"/>
    <w:rsid w:val="00E372EC"/>
    <w:rsid w:val="00E4036F"/>
    <w:rsid w:val="00E41576"/>
    <w:rsid w:val="00E42280"/>
    <w:rsid w:val="00E431F3"/>
    <w:rsid w:val="00E436D6"/>
    <w:rsid w:val="00E43D9E"/>
    <w:rsid w:val="00E44D40"/>
    <w:rsid w:val="00E44D9C"/>
    <w:rsid w:val="00E46057"/>
    <w:rsid w:val="00E4637B"/>
    <w:rsid w:val="00E47BC3"/>
    <w:rsid w:val="00E47F9C"/>
    <w:rsid w:val="00E51FDA"/>
    <w:rsid w:val="00E5247A"/>
    <w:rsid w:val="00E52677"/>
    <w:rsid w:val="00E53532"/>
    <w:rsid w:val="00E53655"/>
    <w:rsid w:val="00E53CA6"/>
    <w:rsid w:val="00E53EC1"/>
    <w:rsid w:val="00E54926"/>
    <w:rsid w:val="00E54A95"/>
    <w:rsid w:val="00E54BB6"/>
    <w:rsid w:val="00E54C32"/>
    <w:rsid w:val="00E569F8"/>
    <w:rsid w:val="00E57A73"/>
    <w:rsid w:val="00E57F7F"/>
    <w:rsid w:val="00E61B45"/>
    <w:rsid w:val="00E629BC"/>
    <w:rsid w:val="00E62C30"/>
    <w:rsid w:val="00E62D47"/>
    <w:rsid w:val="00E630EB"/>
    <w:rsid w:val="00E63602"/>
    <w:rsid w:val="00E63C33"/>
    <w:rsid w:val="00E6407A"/>
    <w:rsid w:val="00E6464F"/>
    <w:rsid w:val="00E64B3E"/>
    <w:rsid w:val="00E65261"/>
    <w:rsid w:val="00E656E4"/>
    <w:rsid w:val="00E65767"/>
    <w:rsid w:val="00E65ED2"/>
    <w:rsid w:val="00E66C45"/>
    <w:rsid w:val="00E6759B"/>
    <w:rsid w:val="00E67A70"/>
    <w:rsid w:val="00E70923"/>
    <w:rsid w:val="00E70E20"/>
    <w:rsid w:val="00E71B38"/>
    <w:rsid w:val="00E72789"/>
    <w:rsid w:val="00E7311B"/>
    <w:rsid w:val="00E73710"/>
    <w:rsid w:val="00E73E82"/>
    <w:rsid w:val="00E73EAE"/>
    <w:rsid w:val="00E74132"/>
    <w:rsid w:val="00E76B03"/>
    <w:rsid w:val="00E77195"/>
    <w:rsid w:val="00E774F5"/>
    <w:rsid w:val="00E775BF"/>
    <w:rsid w:val="00E801E8"/>
    <w:rsid w:val="00E80785"/>
    <w:rsid w:val="00E81A01"/>
    <w:rsid w:val="00E81EC9"/>
    <w:rsid w:val="00E82563"/>
    <w:rsid w:val="00E82D52"/>
    <w:rsid w:val="00E82F23"/>
    <w:rsid w:val="00E8389C"/>
    <w:rsid w:val="00E83CA9"/>
    <w:rsid w:val="00E83E24"/>
    <w:rsid w:val="00E8458B"/>
    <w:rsid w:val="00E84D87"/>
    <w:rsid w:val="00E85484"/>
    <w:rsid w:val="00E85779"/>
    <w:rsid w:val="00E85A13"/>
    <w:rsid w:val="00E85ED3"/>
    <w:rsid w:val="00E86214"/>
    <w:rsid w:val="00E863E8"/>
    <w:rsid w:val="00E86D59"/>
    <w:rsid w:val="00E90D77"/>
    <w:rsid w:val="00E90E9A"/>
    <w:rsid w:val="00E90F89"/>
    <w:rsid w:val="00E918D0"/>
    <w:rsid w:val="00E91B84"/>
    <w:rsid w:val="00E92062"/>
    <w:rsid w:val="00E9275E"/>
    <w:rsid w:val="00E92966"/>
    <w:rsid w:val="00E92969"/>
    <w:rsid w:val="00E92DEB"/>
    <w:rsid w:val="00E93BC8"/>
    <w:rsid w:val="00E93E0F"/>
    <w:rsid w:val="00E9402C"/>
    <w:rsid w:val="00E9432B"/>
    <w:rsid w:val="00E9437E"/>
    <w:rsid w:val="00E95B42"/>
    <w:rsid w:val="00E9718F"/>
    <w:rsid w:val="00EA055D"/>
    <w:rsid w:val="00EA05A9"/>
    <w:rsid w:val="00EA089F"/>
    <w:rsid w:val="00EA0B20"/>
    <w:rsid w:val="00EA14C6"/>
    <w:rsid w:val="00EA229C"/>
    <w:rsid w:val="00EA25E6"/>
    <w:rsid w:val="00EA3718"/>
    <w:rsid w:val="00EA373F"/>
    <w:rsid w:val="00EA39F9"/>
    <w:rsid w:val="00EA481B"/>
    <w:rsid w:val="00EA4A1F"/>
    <w:rsid w:val="00EA5911"/>
    <w:rsid w:val="00EA6C8E"/>
    <w:rsid w:val="00EA7D1B"/>
    <w:rsid w:val="00EB08DC"/>
    <w:rsid w:val="00EB0B40"/>
    <w:rsid w:val="00EB0F38"/>
    <w:rsid w:val="00EB156D"/>
    <w:rsid w:val="00EB1AD1"/>
    <w:rsid w:val="00EB25A1"/>
    <w:rsid w:val="00EB2C05"/>
    <w:rsid w:val="00EB3243"/>
    <w:rsid w:val="00EB4425"/>
    <w:rsid w:val="00EB504F"/>
    <w:rsid w:val="00EB54EB"/>
    <w:rsid w:val="00EB715D"/>
    <w:rsid w:val="00EC1D18"/>
    <w:rsid w:val="00EC21A8"/>
    <w:rsid w:val="00EC2624"/>
    <w:rsid w:val="00EC26CB"/>
    <w:rsid w:val="00EC520C"/>
    <w:rsid w:val="00EC5824"/>
    <w:rsid w:val="00EC5C65"/>
    <w:rsid w:val="00EC6563"/>
    <w:rsid w:val="00EC661B"/>
    <w:rsid w:val="00EC69E5"/>
    <w:rsid w:val="00EC6A66"/>
    <w:rsid w:val="00EC71F8"/>
    <w:rsid w:val="00EC7E2A"/>
    <w:rsid w:val="00ED0250"/>
    <w:rsid w:val="00ED0B1E"/>
    <w:rsid w:val="00ED0DDC"/>
    <w:rsid w:val="00ED1E27"/>
    <w:rsid w:val="00ED1F10"/>
    <w:rsid w:val="00ED2933"/>
    <w:rsid w:val="00ED2ABD"/>
    <w:rsid w:val="00ED3296"/>
    <w:rsid w:val="00ED3615"/>
    <w:rsid w:val="00ED3ACE"/>
    <w:rsid w:val="00ED3F9D"/>
    <w:rsid w:val="00ED4655"/>
    <w:rsid w:val="00ED6D0A"/>
    <w:rsid w:val="00EE0800"/>
    <w:rsid w:val="00EE136B"/>
    <w:rsid w:val="00EE142A"/>
    <w:rsid w:val="00EE178A"/>
    <w:rsid w:val="00EE1792"/>
    <w:rsid w:val="00EE1AC3"/>
    <w:rsid w:val="00EE2A25"/>
    <w:rsid w:val="00EE3C72"/>
    <w:rsid w:val="00EE573F"/>
    <w:rsid w:val="00EE6103"/>
    <w:rsid w:val="00EE6490"/>
    <w:rsid w:val="00EF05F9"/>
    <w:rsid w:val="00EF0828"/>
    <w:rsid w:val="00EF1588"/>
    <w:rsid w:val="00EF2180"/>
    <w:rsid w:val="00EF2934"/>
    <w:rsid w:val="00EF3241"/>
    <w:rsid w:val="00EF3253"/>
    <w:rsid w:val="00EF3459"/>
    <w:rsid w:val="00EF4261"/>
    <w:rsid w:val="00EF4CD7"/>
    <w:rsid w:val="00EF5B12"/>
    <w:rsid w:val="00EF62FD"/>
    <w:rsid w:val="00EF639F"/>
    <w:rsid w:val="00EF6E96"/>
    <w:rsid w:val="00EF7C93"/>
    <w:rsid w:val="00F00131"/>
    <w:rsid w:val="00F0035E"/>
    <w:rsid w:val="00F003B9"/>
    <w:rsid w:val="00F02167"/>
    <w:rsid w:val="00F02876"/>
    <w:rsid w:val="00F02F92"/>
    <w:rsid w:val="00F03050"/>
    <w:rsid w:val="00F04079"/>
    <w:rsid w:val="00F04410"/>
    <w:rsid w:val="00F04A11"/>
    <w:rsid w:val="00F05126"/>
    <w:rsid w:val="00F11200"/>
    <w:rsid w:val="00F129E4"/>
    <w:rsid w:val="00F12AA2"/>
    <w:rsid w:val="00F13423"/>
    <w:rsid w:val="00F13702"/>
    <w:rsid w:val="00F13769"/>
    <w:rsid w:val="00F14272"/>
    <w:rsid w:val="00F145CD"/>
    <w:rsid w:val="00F148F6"/>
    <w:rsid w:val="00F150D6"/>
    <w:rsid w:val="00F159C5"/>
    <w:rsid w:val="00F16025"/>
    <w:rsid w:val="00F17101"/>
    <w:rsid w:val="00F17170"/>
    <w:rsid w:val="00F17C98"/>
    <w:rsid w:val="00F20144"/>
    <w:rsid w:val="00F2186C"/>
    <w:rsid w:val="00F2192C"/>
    <w:rsid w:val="00F2320A"/>
    <w:rsid w:val="00F2342D"/>
    <w:rsid w:val="00F23827"/>
    <w:rsid w:val="00F238CD"/>
    <w:rsid w:val="00F239D6"/>
    <w:rsid w:val="00F23BEE"/>
    <w:rsid w:val="00F24E74"/>
    <w:rsid w:val="00F255EE"/>
    <w:rsid w:val="00F256A3"/>
    <w:rsid w:val="00F26534"/>
    <w:rsid w:val="00F26C2C"/>
    <w:rsid w:val="00F27A3C"/>
    <w:rsid w:val="00F302EF"/>
    <w:rsid w:val="00F3194C"/>
    <w:rsid w:val="00F31AC4"/>
    <w:rsid w:val="00F31E4A"/>
    <w:rsid w:val="00F31E98"/>
    <w:rsid w:val="00F328F8"/>
    <w:rsid w:val="00F32E4C"/>
    <w:rsid w:val="00F33402"/>
    <w:rsid w:val="00F33D09"/>
    <w:rsid w:val="00F34CF4"/>
    <w:rsid w:val="00F35279"/>
    <w:rsid w:val="00F356B5"/>
    <w:rsid w:val="00F35C1B"/>
    <w:rsid w:val="00F36C97"/>
    <w:rsid w:val="00F36F2B"/>
    <w:rsid w:val="00F40757"/>
    <w:rsid w:val="00F41398"/>
    <w:rsid w:val="00F414A1"/>
    <w:rsid w:val="00F4160C"/>
    <w:rsid w:val="00F41E9D"/>
    <w:rsid w:val="00F43462"/>
    <w:rsid w:val="00F43790"/>
    <w:rsid w:val="00F43CA6"/>
    <w:rsid w:val="00F43E1A"/>
    <w:rsid w:val="00F446A8"/>
    <w:rsid w:val="00F447DA"/>
    <w:rsid w:val="00F44D37"/>
    <w:rsid w:val="00F453D3"/>
    <w:rsid w:val="00F4595D"/>
    <w:rsid w:val="00F45E26"/>
    <w:rsid w:val="00F46990"/>
    <w:rsid w:val="00F46B0E"/>
    <w:rsid w:val="00F50026"/>
    <w:rsid w:val="00F50B7F"/>
    <w:rsid w:val="00F50F36"/>
    <w:rsid w:val="00F53A7F"/>
    <w:rsid w:val="00F547ED"/>
    <w:rsid w:val="00F54DC1"/>
    <w:rsid w:val="00F55130"/>
    <w:rsid w:val="00F55689"/>
    <w:rsid w:val="00F5670B"/>
    <w:rsid w:val="00F56EBE"/>
    <w:rsid w:val="00F57CF1"/>
    <w:rsid w:val="00F60232"/>
    <w:rsid w:val="00F6096C"/>
    <w:rsid w:val="00F60BB7"/>
    <w:rsid w:val="00F60EBD"/>
    <w:rsid w:val="00F61364"/>
    <w:rsid w:val="00F6171C"/>
    <w:rsid w:val="00F61F31"/>
    <w:rsid w:val="00F641D6"/>
    <w:rsid w:val="00F64C04"/>
    <w:rsid w:val="00F65B15"/>
    <w:rsid w:val="00F700BC"/>
    <w:rsid w:val="00F7144C"/>
    <w:rsid w:val="00F7168B"/>
    <w:rsid w:val="00F722F3"/>
    <w:rsid w:val="00F72945"/>
    <w:rsid w:val="00F74052"/>
    <w:rsid w:val="00F749D8"/>
    <w:rsid w:val="00F74BBE"/>
    <w:rsid w:val="00F74C57"/>
    <w:rsid w:val="00F75098"/>
    <w:rsid w:val="00F750A8"/>
    <w:rsid w:val="00F759F7"/>
    <w:rsid w:val="00F75A81"/>
    <w:rsid w:val="00F75BEA"/>
    <w:rsid w:val="00F75EE6"/>
    <w:rsid w:val="00F76607"/>
    <w:rsid w:val="00F76776"/>
    <w:rsid w:val="00F76E9E"/>
    <w:rsid w:val="00F76FB7"/>
    <w:rsid w:val="00F77867"/>
    <w:rsid w:val="00F77D96"/>
    <w:rsid w:val="00F81C67"/>
    <w:rsid w:val="00F833D8"/>
    <w:rsid w:val="00F84654"/>
    <w:rsid w:val="00F84ED2"/>
    <w:rsid w:val="00F85B68"/>
    <w:rsid w:val="00F85D79"/>
    <w:rsid w:val="00F86FFB"/>
    <w:rsid w:val="00F93D1F"/>
    <w:rsid w:val="00F93F5B"/>
    <w:rsid w:val="00F952A2"/>
    <w:rsid w:val="00F954CE"/>
    <w:rsid w:val="00F96D70"/>
    <w:rsid w:val="00F97237"/>
    <w:rsid w:val="00F97B71"/>
    <w:rsid w:val="00FA1273"/>
    <w:rsid w:val="00FA24D5"/>
    <w:rsid w:val="00FA25AF"/>
    <w:rsid w:val="00FA271C"/>
    <w:rsid w:val="00FA322D"/>
    <w:rsid w:val="00FA3D49"/>
    <w:rsid w:val="00FA4624"/>
    <w:rsid w:val="00FA4766"/>
    <w:rsid w:val="00FA4979"/>
    <w:rsid w:val="00FA50A3"/>
    <w:rsid w:val="00FA5AF1"/>
    <w:rsid w:val="00FA64F5"/>
    <w:rsid w:val="00FB0954"/>
    <w:rsid w:val="00FB0E5F"/>
    <w:rsid w:val="00FB1E2E"/>
    <w:rsid w:val="00FB4641"/>
    <w:rsid w:val="00FB5615"/>
    <w:rsid w:val="00FB620B"/>
    <w:rsid w:val="00FB6CA8"/>
    <w:rsid w:val="00FB6F1A"/>
    <w:rsid w:val="00FB7672"/>
    <w:rsid w:val="00FC04D6"/>
    <w:rsid w:val="00FC0ABA"/>
    <w:rsid w:val="00FC0D16"/>
    <w:rsid w:val="00FC1035"/>
    <w:rsid w:val="00FC1075"/>
    <w:rsid w:val="00FC1B57"/>
    <w:rsid w:val="00FC24A8"/>
    <w:rsid w:val="00FC2F2F"/>
    <w:rsid w:val="00FC362F"/>
    <w:rsid w:val="00FC3881"/>
    <w:rsid w:val="00FC6DBF"/>
    <w:rsid w:val="00FC738E"/>
    <w:rsid w:val="00FD185C"/>
    <w:rsid w:val="00FD377C"/>
    <w:rsid w:val="00FD3966"/>
    <w:rsid w:val="00FD4581"/>
    <w:rsid w:val="00FD4C84"/>
    <w:rsid w:val="00FD5AC4"/>
    <w:rsid w:val="00FD5F69"/>
    <w:rsid w:val="00FD6EBD"/>
    <w:rsid w:val="00FD7E36"/>
    <w:rsid w:val="00FE13C6"/>
    <w:rsid w:val="00FE1845"/>
    <w:rsid w:val="00FE1BB8"/>
    <w:rsid w:val="00FE1BF0"/>
    <w:rsid w:val="00FE2B97"/>
    <w:rsid w:val="00FE3DB7"/>
    <w:rsid w:val="00FE4547"/>
    <w:rsid w:val="00FE4CF1"/>
    <w:rsid w:val="00FE6B86"/>
    <w:rsid w:val="00FE6C79"/>
    <w:rsid w:val="00FF016D"/>
    <w:rsid w:val="00FF07B6"/>
    <w:rsid w:val="00FF0A75"/>
    <w:rsid w:val="00FF0AE8"/>
    <w:rsid w:val="00FF14C3"/>
    <w:rsid w:val="00FF1EDE"/>
    <w:rsid w:val="00FF2356"/>
    <w:rsid w:val="00FF3D89"/>
    <w:rsid w:val="00FF3FD5"/>
    <w:rsid w:val="00FF4C79"/>
    <w:rsid w:val="00FF5654"/>
    <w:rsid w:val="00FF584B"/>
    <w:rsid w:val="00FF5AF5"/>
    <w:rsid w:val="00FF5DAB"/>
    <w:rsid w:val="00FF69BD"/>
    <w:rsid w:val="00FF6B7B"/>
    <w:rsid w:val="00FF75BE"/>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F8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85"/>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EB715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D37B86"/>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D37B8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5D"/>
    <w:rPr>
      <w:rFonts w:asciiTheme="majorHAnsi" w:eastAsiaTheme="majorEastAsia" w:hAnsiTheme="majorHAnsi" w:cstheme="majorBidi"/>
      <w:b/>
      <w:bCs/>
      <w:color w:val="345A8A" w:themeColor="accent1" w:themeShade="B5"/>
      <w:sz w:val="32"/>
      <w:szCs w:val="32"/>
      <w:lang w:val="en-GB"/>
    </w:rPr>
  </w:style>
  <w:style w:type="character" w:styleId="CommentReference">
    <w:name w:val="annotation reference"/>
    <w:basedOn w:val="DefaultParagraphFont"/>
    <w:uiPriority w:val="99"/>
    <w:rsid w:val="005E7DF0"/>
    <w:rPr>
      <w:sz w:val="16"/>
      <w:szCs w:val="16"/>
    </w:rPr>
  </w:style>
  <w:style w:type="paragraph" w:styleId="CommentText">
    <w:name w:val="annotation text"/>
    <w:basedOn w:val="Normal"/>
    <w:link w:val="CommentTextChar"/>
    <w:uiPriority w:val="99"/>
    <w:rsid w:val="005E7DF0"/>
    <w:pPr>
      <w:spacing w:after="200" w:line="240" w:lineRule="auto"/>
    </w:pPr>
    <w:rPr>
      <w:rFonts w:ascii="Cambria" w:eastAsia="Cambria" w:hAnsi="Cambria" w:cs="Times New Roman"/>
      <w:sz w:val="20"/>
      <w:szCs w:val="20"/>
      <w:lang w:val="en-GB"/>
    </w:rPr>
  </w:style>
  <w:style w:type="character" w:customStyle="1" w:styleId="CommentTextChar">
    <w:name w:val="Comment Text Char"/>
    <w:basedOn w:val="DefaultParagraphFont"/>
    <w:link w:val="CommentText"/>
    <w:uiPriority w:val="99"/>
    <w:rsid w:val="005E7DF0"/>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5E7DF0"/>
    <w:pPr>
      <w:spacing w:after="0" w:line="240" w:lineRule="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5E7DF0"/>
    <w:rPr>
      <w:rFonts w:ascii="Lucida Grande" w:hAnsi="Lucida Grande" w:cs="Lucida Grande"/>
      <w:sz w:val="18"/>
      <w:szCs w:val="18"/>
    </w:rPr>
  </w:style>
  <w:style w:type="paragraph" w:styleId="FootnoteText">
    <w:name w:val="footnote text"/>
    <w:basedOn w:val="Normal"/>
    <w:link w:val="FootnoteTextChar"/>
    <w:uiPriority w:val="99"/>
    <w:unhideWhenUsed/>
    <w:rsid w:val="00FF5AF5"/>
    <w:pPr>
      <w:spacing w:after="0" w:line="240" w:lineRule="auto"/>
    </w:pPr>
    <w:rPr>
      <w:rFonts w:eastAsiaTheme="minorEastAsia"/>
      <w:sz w:val="24"/>
      <w:szCs w:val="24"/>
      <w:lang w:val="en-GB"/>
    </w:rPr>
  </w:style>
  <w:style w:type="character" w:customStyle="1" w:styleId="FootnoteTextChar">
    <w:name w:val="Footnote Text Char"/>
    <w:basedOn w:val="DefaultParagraphFont"/>
    <w:link w:val="FootnoteText"/>
    <w:uiPriority w:val="99"/>
    <w:rsid w:val="00FF5AF5"/>
  </w:style>
  <w:style w:type="character" w:styleId="FootnoteReference">
    <w:name w:val="footnote reference"/>
    <w:basedOn w:val="DefaultParagraphFont"/>
    <w:uiPriority w:val="99"/>
    <w:unhideWhenUsed/>
    <w:rsid w:val="00FF5AF5"/>
    <w:rPr>
      <w:vertAlign w:val="superscript"/>
    </w:rPr>
  </w:style>
  <w:style w:type="paragraph" w:styleId="EndnoteText">
    <w:name w:val="endnote text"/>
    <w:basedOn w:val="Normal"/>
    <w:link w:val="EndnoteTextChar"/>
    <w:uiPriority w:val="99"/>
    <w:unhideWhenUsed/>
    <w:rsid w:val="00747082"/>
    <w:pPr>
      <w:spacing w:after="200" w:line="240" w:lineRule="auto"/>
    </w:pPr>
    <w:rPr>
      <w:rFonts w:ascii="Cambria" w:eastAsia="Cambria" w:hAnsi="Cambria" w:cs="Times New Roman"/>
      <w:sz w:val="24"/>
      <w:szCs w:val="24"/>
      <w:lang w:val="en-GB"/>
    </w:rPr>
  </w:style>
  <w:style w:type="character" w:customStyle="1" w:styleId="EndnoteTextChar">
    <w:name w:val="Endnote Text Char"/>
    <w:basedOn w:val="DefaultParagraphFont"/>
    <w:link w:val="EndnoteText"/>
    <w:uiPriority w:val="99"/>
    <w:rsid w:val="00747082"/>
    <w:rPr>
      <w:rFonts w:ascii="Cambria" w:eastAsia="Cambria" w:hAnsi="Cambria" w:cs="Times New Roman"/>
    </w:rPr>
  </w:style>
  <w:style w:type="character" w:styleId="EndnoteReference">
    <w:name w:val="endnote reference"/>
    <w:basedOn w:val="DefaultParagraphFont"/>
    <w:uiPriority w:val="99"/>
    <w:unhideWhenUsed/>
    <w:rsid w:val="00747082"/>
    <w:rPr>
      <w:vertAlign w:val="superscript"/>
    </w:rPr>
  </w:style>
  <w:style w:type="paragraph" w:styleId="ListParagraph">
    <w:name w:val="List Paragraph"/>
    <w:basedOn w:val="Normal"/>
    <w:uiPriority w:val="34"/>
    <w:qFormat/>
    <w:rsid w:val="00C2048B"/>
    <w:pPr>
      <w:spacing w:after="0" w:line="240" w:lineRule="auto"/>
      <w:ind w:left="720"/>
      <w:contextualSpacing/>
    </w:pPr>
    <w:rPr>
      <w:rFonts w:eastAsiaTheme="minorEastAsia"/>
      <w:sz w:val="24"/>
      <w:szCs w:val="24"/>
      <w:lang w:val="en-GB"/>
    </w:rPr>
  </w:style>
  <w:style w:type="paragraph" w:styleId="Header">
    <w:name w:val="header"/>
    <w:basedOn w:val="Normal"/>
    <w:link w:val="HeaderChar"/>
    <w:uiPriority w:val="99"/>
    <w:unhideWhenUsed/>
    <w:rsid w:val="00794192"/>
    <w:pPr>
      <w:tabs>
        <w:tab w:val="center" w:pos="4320"/>
        <w:tab w:val="right" w:pos="8640"/>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794192"/>
  </w:style>
  <w:style w:type="paragraph" w:styleId="Footer">
    <w:name w:val="footer"/>
    <w:basedOn w:val="Normal"/>
    <w:link w:val="FooterChar"/>
    <w:uiPriority w:val="99"/>
    <w:unhideWhenUsed/>
    <w:rsid w:val="00794192"/>
    <w:pPr>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794192"/>
  </w:style>
  <w:style w:type="paragraph" w:styleId="NormalWeb">
    <w:name w:val="Normal (Web)"/>
    <w:basedOn w:val="Normal"/>
    <w:uiPriority w:val="99"/>
    <w:unhideWhenUsed/>
    <w:rsid w:val="00B04965"/>
    <w:pPr>
      <w:spacing w:before="100" w:beforeAutospacing="1" w:after="100" w:afterAutospacing="1" w:line="240" w:lineRule="auto"/>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725B23"/>
    <w:rPr>
      <w:color w:val="0000FF" w:themeColor="hyperlink"/>
      <w:u w:val="single"/>
    </w:rPr>
  </w:style>
  <w:style w:type="character" w:styleId="PageNumber">
    <w:name w:val="page number"/>
    <w:basedOn w:val="DefaultParagraphFont"/>
    <w:uiPriority w:val="99"/>
    <w:unhideWhenUsed/>
    <w:rsid w:val="00370050"/>
  </w:style>
  <w:style w:type="paragraph" w:customStyle="1" w:styleId="EndNoteBibliographyTitle">
    <w:name w:val="EndNote Bibliography Title"/>
    <w:basedOn w:val="Normal"/>
    <w:link w:val="EndNoteBibliographyTitleChar"/>
    <w:rsid w:val="00370DDD"/>
    <w:pPr>
      <w:spacing w:after="0" w:line="240" w:lineRule="auto"/>
      <w:jc w:val="center"/>
    </w:pPr>
    <w:rPr>
      <w:rFonts w:ascii="Times New Roman" w:eastAsiaTheme="minorEastAsia" w:hAnsi="Times New Roman" w:cs="Times New Roman"/>
      <w:sz w:val="24"/>
      <w:szCs w:val="24"/>
    </w:rPr>
  </w:style>
  <w:style w:type="paragraph" w:customStyle="1" w:styleId="EndNoteBibliography">
    <w:name w:val="EndNote Bibliography"/>
    <w:basedOn w:val="Normal"/>
    <w:link w:val="EndNoteBibliographyChar"/>
    <w:qFormat/>
    <w:rsid w:val="00370DDD"/>
    <w:pPr>
      <w:spacing w:after="0" w:line="240" w:lineRule="auto"/>
      <w:jc w:val="both"/>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5426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54265"/>
    <w:rPr>
      <w:rFonts w:ascii="Cambria" w:eastAsia="Cambria" w:hAnsi="Cambria" w:cs="Times New Roman"/>
      <w:b/>
      <w:bCs/>
      <w:sz w:val="20"/>
      <w:szCs w:val="20"/>
      <w:lang w:val="en-GB"/>
    </w:rPr>
  </w:style>
  <w:style w:type="character" w:styleId="FollowedHyperlink">
    <w:name w:val="FollowedHyperlink"/>
    <w:basedOn w:val="DefaultParagraphFont"/>
    <w:uiPriority w:val="99"/>
    <w:semiHidden/>
    <w:unhideWhenUsed/>
    <w:rsid w:val="009E2B9F"/>
    <w:rPr>
      <w:color w:val="800080" w:themeColor="followedHyperlink"/>
      <w:u w:val="single"/>
    </w:rPr>
  </w:style>
  <w:style w:type="paragraph" w:styleId="Revision">
    <w:name w:val="Revision"/>
    <w:hidden/>
    <w:uiPriority w:val="99"/>
    <w:semiHidden/>
    <w:rsid w:val="00CD5950"/>
    <w:rPr>
      <w:lang w:val="en-GB"/>
    </w:rPr>
  </w:style>
  <w:style w:type="paragraph" w:styleId="NoSpacing">
    <w:name w:val="No Spacing"/>
    <w:uiPriority w:val="1"/>
    <w:qFormat/>
    <w:rsid w:val="00F03050"/>
    <w:rPr>
      <w:lang w:val="en-GB"/>
    </w:rPr>
  </w:style>
  <w:style w:type="paragraph" w:customStyle="1" w:styleId="ArtAuteur">
    <w:name w:val="Art.Auteur"/>
    <w:basedOn w:val="Normal"/>
    <w:qFormat/>
    <w:rsid w:val="00704600"/>
    <w:pPr>
      <w:spacing w:after="0" w:line="360" w:lineRule="auto"/>
      <w:ind w:right="-58"/>
      <w:jc w:val="center"/>
    </w:pPr>
    <w:rPr>
      <w:rFonts w:ascii="Times New Roman" w:eastAsiaTheme="minorEastAsia" w:hAnsi="Times New Roman"/>
      <w:smallCaps/>
      <w:spacing w:val="36"/>
      <w:sz w:val="24"/>
      <w:szCs w:val="24"/>
      <w:lang w:val="en-GB"/>
    </w:rPr>
  </w:style>
  <w:style w:type="paragraph" w:customStyle="1" w:styleId="ArtTitre">
    <w:name w:val="Art.Titre"/>
    <w:basedOn w:val="Normal"/>
    <w:qFormat/>
    <w:rsid w:val="00F93D1F"/>
    <w:pPr>
      <w:spacing w:after="0" w:line="360" w:lineRule="auto"/>
      <w:ind w:right="-58"/>
      <w:jc w:val="center"/>
    </w:pPr>
    <w:rPr>
      <w:rFonts w:ascii="Times New Roman" w:eastAsiaTheme="minorEastAsia" w:hAnsi="Times New Roman" w:cs="Times New Roman"/>
      <w:bCs/>
      <w:i/>
      <w:sz w:val="28"/>
      <w:szCs w:val="24"/>
      <w:lang w:val="en-GB"/>
    </w:rPr>
  </w:style>
  <w:style w:type="paragraph" w:customStyle="1" w:styleId="AbstractTitre">
    <w:name w:val="AbstractTitre"/>
    <w:basedOn w:val="Normal"/>
    <w:qFormat/>
    <w:rsid w:val="00F93D1F"/>
    <w:pPr>
      <w:spacing w:after="0" w:line="360" w:lineRule="auto"/>
      <w:jc w:val="center"/>
    </w:pPr>
    <w:rPr>
      <w:rFonts w:ascii="Times New Roman" w:eastAsiaTheme="minorEastAsia" w:hAnsi="Times New Roman" w:cs="Times New Roman"/>
      <w:b/>
      <w:lang w:val="en-GB"/>
    </w:rPr>
  </w:style>
  <w:style w:type="paragraph" w:customStyle="1" w:styleId="AbstractTexte">
    <w:name w:val="AbstractTexte"/>
    <w:basedOn w:val="Normal"/>
    <w:qFormat/>
    <w:rsid w:val="00016FEB"/>
    <w:pPr>
      <w:spacing w:after="0" w:line="240" w:lineRule="auto"/>
      <w:jc w:val="both"/>
    </w:pPr>
    <w:rPr>
      <w:rFonts w:ascii="Times New Roman" w:eastAsiaTheme="minorEastAsia" w:hAnsi="Times New Roman" w:cs="Times New Roman"/>
      <w:lang w:val="en-GB"/>
    </w:rPr>
  </w:style>
  <w:style w:type="paragraph" w:customStyle="1" w:styleId="ArtLettrine">
    <w:name w:val="ArtLettrine"/>
    <w:basedOn w:val="Normal"/>
    <w:qFormat/>
    <w:rsid w:val="00B110C2"/>
    <w:pPr>
      <w:spacing w:after="240" w:line="360" w:lineRule="auto"/>
      <w:jc w:val="both"/>
    </w:pPr>
    <w:rPr>
      <w:rFonts w:ascii="Times New Roman" w:eastAsiaTheme="minorEastAsia" w:hAnsi="Times New Roman" w:cs="Times New Roman"/>
      <w:smallCaps/>
      <w:spacing w:val="40"/>
    </w:rPr>
  </w:style>
  <w:style w:type="paragraph" w:customStyle="1" w:styleId="ArtTexte">
    <w:name w:val="ArtTexte"/>
    <w:basedOn w:val="ArtLettrine"/>
    <w:qFormat/>
    <w:rsid w:val="00B63526"/>
    <w:rPr>
      <w:smallCaps w:val="0"/>
      <w:spacing w:val="0"/>
      <w:sz w:val="23"/>
      <w:szCs w:val="23"/>
    </w:rPr>
  </w:style>
  <w:style w:type="paragraph" w:customStyle="1" w:styleId="ArtTitre1">
    <w:name w:val="ArtTitre1"/>
    <w:basedOn w:val="Normal"/>
    <w:autoRedefine/>
    <w:qFormat/>
    <w:rsid w:val="00A2376F"/>
    <w:pPr>
      <w:widowControl w:val="0"/>
      <w:autoSpaceDE w:val="0"/>
      <w:autoSpaceDN w:val="0"/>
      <w:adjustRightInd w:val="0"/>
      <w:spacing w:before="480" w:after="320" w:line="240" w:lineRule="auto"/>
      <w:jc w:val="center"/>
    </w:pPr>
    <w:rPr>
      <w:rFonts w:ascii="Times New Roman" w:eastAsiaTheme="minorEastAsia" w:hAnsi="Times New Roman" w:cs="Times New Roman"/>
      <w:i/>
      <w:iCs/>
      <w:color w:val="1A1718"/>
      <w:sz w:val="24"/>
      <w:lang w:val="en-GB"/>
    </w:rPr>
  </w:style>
  <w:style w:type="paragraph" w:customStyle="1" w:styleId="ArtCitation">
    <w:name w:val="ArtCitation"/>
    <w:basedOn w:val="Normal"/>
    <w:qFormat/>
    <w:rsid w:val="00F93D1F"/>
    <w:pPr>
      <w:widowControl w:val="0"/>
      <w:autoSpaceDE w:val="0"/>
      <w:autoSpaceDN w:val="0"/>
      <w:adjustRightInd w:val="0"/>
      <w:spacing w:after="0" w:line="360" w:lineRule="auto"/>
      <w:ind w:left="1134" w:right="1077"/>
      <w:jc w:val="both"/>
    </w:pPr>
    <w:rPr>
      <w:rFonts w:ascii="Times New Roman" w:eastAsiaTheme="minorEastAsia" w:hAnsi="Times New Roman" w:cs="Times New Roman"/>
      <w:color w:val="1A1718"/>
      <w:sz w:val="20"/>
      <w:szCs w:val="20"/>
      <w:lang w:val="en-GB"/>
    </w:rPr>
  </w:style>
  <w:style w:type="paragraph" w:customStyle="1" w:styleId="ArtBiblio">
    <w:name w:val="ArtBiblio"/>
    <w:basedOn w:val="EndNoteBibliography"/>
    <w:qFormat/>
    <w:rsid w:val="00030C26"/>
    <w:pPr>
      <w:ind w:left="284" w:hanging="284"/>
    </w:pPr>
    <w:rPr>
      <w:sz w:val="22"/>
      <w:szCs w:val="22"/>
    </w:rPr>
  </w:style>
  <w:style w:type="paragraph" w:customStyle="1" w:styleId="ArtBibTitre">
    <w:name w:val="ArtBibTitre"/>
    <w:basedOn w:val="Normal"/>
    <w:qFormat/>
    <w:rsid w:val="00691D8F"/>
    <w:pPr>
      <w:spacing w:before="480" w:after="240" w:line="360" w:lineRule="auto"/>
      <w:jc w:val="center"/>
    </w:pPr>
    <w:rPr>
      <w:rFonts w:ascii="Times New Roman" w:eastAsiaTheme="minorEastAsia" w:hAnsi="Times New Roman" w:cs="Times New Roman"/>
      <w:i/>
      <w:iCs/>
      <w:smallCaps/>
      <w:spacing w:val="36"/>
      <w:lang w:val="en-GB"/>
    </w:rPr>
  </w:style>
  <w:style w:type="paragraph" w:customStyle="1" w:styleId="ArtFigure">
    <w:name w:val="ArtFigure"/>
    <w:basedOn w:val="NoSpacing"/>
    <w:qFormat/>
    <w:rsid w:val="006650F9"/>
    <w:pPr>
      <w:jc w:val="center"/>
    </w:pPr>
    <w:rPr>
      <w:rFonts w:ascii="Times New Roman" w:hAnsi="Times New Roman" w:cs="Times New Roman"/>
      <w:smallCaps/>
      <w:sz w:val="20"/>
      <w:szCs w:val="20"/>
    </w:rPr>
  </w:style>
  <w:style w:type="paragraph" w:customStyle="1" w:styleId="ArtFigTitre">
    <w:name w:val="ArtFigTitre"/>
    <w:basedOn w:val="NoSpacing"/>
    <w:qFormat/>
    <w:rsid w:val="006650F9"/>
    <w:pPr>
      <w:jc w:val="center"/>
    </w:pPr>
    <w:rPr>
      <w:rFonts w:ascii="Times New Roman" w:hAnsi="Times New Roman" w:cs="Times New Roman"/>
      <w:i/>
      <w:sz w:val="20"/>
      <w:szCs w:val="20"/>
    </w:rPr>
  </w:style>
  <w:style w:type="paragraph" w:customStyle="1" w:styleId="ArtTitre2">
    <w:name w:val="ArtTitre2"/>
    <w:basedOn w:val="NoSpacing"/>
    <w:link w:val="ArtTitre2Car"/>
    <w:qFormat/>
    <w:rsid w:val="00B63526"/>
    <w:pPr>
      <w:spacing w:before="240" w:after="120"/>
    </w:pPr>
    <w:rPr>
      <w:rFonts w:ascii="Times New Roman" w:hAnsi="Times New Roman" w:cs="Times New Roman"/>
      <w:i/>
      <w:sz w:val="23"/>
      <w:szCs w:val="23"/>
      <w:lang w:val="en-US"/>
    </w:rPr>
  </w:style>
  <w:style w:type="character" w:customStyle="1" w:styleId="ArtTitre2Car">
    <w:name w:val="ArtTitre2 Car"/>
    <w:basedOn w:val="DefaultParagraphFont"/>
    <w:link w:val="ArtTitre2"/>
    <w:rsid w:val="00B63526"/>
    <w:rPr>
      <w:rFonts w:ascii="Times New Roman" w:hAnsi="Times New Roman" w:cs="Times New Roman"/>
      <w:i/>
      <w:sz w:val="23"/>
      <w:szCs w:val="23"/>
    </w:rPr>
  </w:style>
  <w:style w:type="paragraph" w:customStyle="1" w:styleId="Default">
    <w:name w:val="Default"/>
    <w:rsid w:val="003D1985"/>
    <w:pPr>
      <w:widowControl w:val="0"/>
      <w:autoSpaceDE w:val="0"/>
      <w:autoSpaceDN w:val="0"/>
      <w:adjustRightInd w:val="0"/>
    </w:pPr>
    <w:rPr>
      <w:rFonts w:ascii="Times New Roman" w:hAnsi="Times New Roman" w:cs="Times New Roman"/>
      <w:color w:val="000000"/>
      <w:lang w:val="fr-FR" w:eastAsia="ja-JP"/>
    </w:rPr>
  </w:style>
  <w:style w:type="character" w:customStyle="1" w:styleId="Heading2Char">
    <w:name w:val="Heading 2 Char"/>
    <w:basedOn w:val="DefaultParagraphFont"/>
    <w:link w:val="Heading2"/>
    <w:uiPriority w:val="9"/>
    <w:rsid w:val="00D37B86"/>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D37B86"/>
    <w:rPr>
      <w:rFonts w:ascii="Arial" w:eastAsia="Times New Roman" w:hAnsi="Arial" w:cs="Arial"/>
      <w:b/>
      <w:bCs/>
      <w:sz w:val="26"/>
      <w:szCs w:val="26"/>
    </w:rPr>
  </w:style>
  <w:style w:type="paragraph" w:customStyle="1" w:styleId="Tableaucorps">
    <w:name w:val="Tableau corps"/>
    <w:basedOn w:val="Normal"/>
    <w:next w:val="Normal"/>
    <w:rsid w:val="00D37B86"/>
    <w:pPr>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shorttext">
    <w:name w:val="short_text"/>
    <w:basedOn w:val="DefaultParagraphFont"/>
    <w:rsid w:val="00D37B86"/>
  </w:style>
  <w:style w:type="character" w:customStyle="1" w:styleId="hps">
    <w:name w:val="hps"/>
    <w:basedOn w:val="DefaultParagraphFont"/>
    <w:rsid w:val="00D37B86"/>
  </w:style>
  <w:style w:type="character" w:customStyle="1" w:styleId="A2">
    <w:name w:val="A2"/>
    <w:rsid w:val="00D37B86"/>
    <w:rPr>
      <w:rFonts w:cs="Officina Serif ITC TT"/>
      <w:color w:val="000000"/>
      <w:sz w:val="18"/>
      <w:szCs w:val="18"/>
    </w:rPr>
  </w:style>
  <w:style w:type="character" w:customStyle="1" w:styleId="A7">
    <w:name w:val="A7"/>
    <w:rsid w:val="00D37B86"/>
    <w:rPr>
      <w:rFonts w:cs="Officina Serif ITC TT"/>
      <w:color w:val="000000"/>
      <w:sz w:val="10"/>
      <w:szCs w:val="10"/>
    </w:rPr>
  </w:style>
  <w:style w:type="table" w:styleId="TableGrid">
    <w:name w:val="Table Grid"/>
    <w:basedOn w:val="TableNormal"/>
    <w:uiPriority w:val="39"/>
    <w:rsid w:val="00D37B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37B86"/>
  </w:style>
  <w:style w:type="character" w:customStyle="1" w:styleId="Subtitle1">
    <w:name w:val="Subtitle1"/>
    <w:basedOn w:val="DefaultParagraphFont"/>
    <w:rsid w:val="00D37B86"/>
  </w:style>
  <w:style w:type="character" w:customStyle="1" w:styleId="A9">
    <w:name w:val="A9"/>
    <w:rsid w:val="00D37B86"/>
    <w:rPr>
      <w:rFonts w:ascii="DIN Next Rounded LT Pro Light" w:hAnsi="DIN Next Rounded LT Pro Light" w:cs="DIN Next Rounded LT Pro Light" w:hint="default"/>
      <w:color w:val="000000"/>
      <w:sz w:val="18"/>
      <w:szCs w:val="18"/>
    </w:rPr>
  </w:style>
  <w:style w:type="character" w:customStyle="1" w:styleId="A10">
    <w:name w:val="A10"/>
    <w:rsid w:val="00D37B86"/>
    <w:rPr>
      <w:rFonts w:ascii="DIN Next Rounded LT Pro Light" w:hAnsi="DIN Next Rounded LT Pro Light" w:cs="DIN Next Rounded LT Pro Light" w:hint="default"/>
      <w:color w:val="000000"/>
      <w:sz w:val="18"/>
      <w:szCs w:val="18"/>
      <w:u w:val="single"/>
    </w:rPr>
  </w:style>
  <w:style w:type="character" w:styleId="HTMLTypewriter">
    <w:name w:val="HTML Typewriter"/>
    <w:rsid w:val="00D37B86"/>
    <w:rPr>
      <w:rFonts w:ascii="Courier New" w:eastAsia="Times New Roman" w:hAnsi="Courier New" w:cs="Courier New"/>
      <w:sz w:val="20"/>
      <w:szCs w:val="20"/>
    </w:rPr>
  </w:style>
  <w:style w:type="character" w:customStyle="1" w:styleId="titulo">
    <w:name w:val="titulo"/>
    <w:rsid w:val="00D37B86"/>
  </w:style>
  <w:style w:type="character" w:styleId="Strong">
    <w:name w:val="Strong"/>
    <w:uiPriority w:val="22"/>
    <w:qFormat/>
    <w:rsid w:val="00D37B86"/>
    <w:rPr>
      <w:b/>
      <w:bCs/>
    </w:rPr>
  </w:style>
  <w:style w:type="character" w:styleId="Emphasis">
    <w:name w:val="Emphasis"/>
    <w:uiPriority w:val="20"/>
    <w:qFormat/>
    <w:rsid w:val="00D37B86"/>
    <w:rPr>
      <w:i/>
      <w:iCs/>
    </w:rPr>
  </w:style>
  <w:style w:type="paragraph" w:customStyle="1" w:styleId="ArtLettrine0">
    <w:name w:val="Art.Lettrine"/>
    <w:basedOn w:val="ArtBiblio"/>
    <w:qFormat/>
    <w:rsid w:val="00B110C2"/>
    <w:pPr>
      <w:keepNext/>
      <w:framePr w:wrap="around" w:vAnchor="text" w:hAnchor="text"/>
      <w:spacing w:line="758" w:lineRule="exact"/>
    </w:pPr>
    <w:rPr>
      <w:spacing w:val="14"/>
      <w:position w:val="-2"/>
      <w:sz w:val="24"/>
      <w:szCs w:val="24"/>
      <w:lang w:val="fr-FR"/>
    </w:rPr>
  </w:style>
  <w:style w:type="paragraph" w:customStyle="1" w:styleId="Style1">
    <w:name w:val="Style1"/>
    <w:basedOn w:val="ArtLettrine0"/>
    <w:qFormat/>
    <w:rsid w:val="00B110C2"/>
    <w:pPr>
      <w:framePr w:wrap="around"/>
    </w:pPr>
    <w:rPr>
      <w:smallCaps/>
    </w:rPr>
  </w:style>
  <w:style w:type="paragraph" w:customStyle="1" w:styleId="BodyA">
    <w:name w:val="Body A"/>
    <w:rsid w:val="001972B8"/>
    <w:pPr>
      <w:pBdr>
        <w:top w:val="nil"/>
        <w:left w:val="nil"/>
        <w:bottom w:val="nil"/>
        <w:right w:val="nil"/>
        <w:between w:val="nil"/>
        <w:bar w:val="nil"/>
      </w:pBdr>
    </w:pPr>
    <w:rPr>
      <w:rFonts w:ascii="Calibri" w:eastAsia="Arial Unicode MS" w:hAnsi="Calibri" w:cs="Arial Unicode MS"/>
      <w:color w:val="000000"/>
      <w:u w:color="000000"/>
      <w:bdr w:val="nil"/>
      <w:lang w:val="nl-NL"/>
    </w:rPr>
  </w:style>
  <w:style w:type="character" w:customStyle="1" w:styleId="UnresolvedMention1">
    <w:name w:val="Unresolved Mention1"/>
    <w:basedOn w:val="DefaultParagraphFont"/>
    <w:uiPriority w:val="99"/>
    <w:semiHidden/>
    <w:unhideWhenUsed/>
    <w:rsid w:val="00DF54DF"/>
    <w:rPr>
      <w:color w:val="605E5C"/>
      <w:shd w:val="clear" w:color="auto" w:fill="E1DFDD"/>
    </w:rPr>
  </w:style>
  <w:style w:type="paragraph" w:customStyle="1" w:styleId="EndnoteText1">
    <w:name w:val="Endnote Text1"/>
    <w:rsid w:val="00DF54DF"/>
    <w:rPr>
      <w:rFonts w:ascii="Verdana" w:eastAsia="ヒラギノ角ゴ Pro W3" w:hAnsi="Verdana" w:cs="Times New Roman"/>
      <w:color w:val="000000"/>
      <w:sz w:val="20"/>
      <w:szCs w:val="20"/>
      <w:lang w:val="en-GB"/>
    </w:rPr>
  </w:style>
  <w:style w:type="table" w:customStyle="1" w:styleId="TableGrid1">
    <w:name w:val="Table Grid1"/>
    <w:basedOn w:val="TableNormal"/>
    <w:next w:val="TableGrid"/>
    <w:uiPriority w:val="59"/>
    <w:rsid w:val="00DF54D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next w:val="TableGridLight2"/>
    <w:uiPriority w:val="40"/>
    <w:rsid w:val="00DF54D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DF54DF"/>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DF54DF"/>
    <w:pPr>
      <w:pBdr>
        <w:top w:val="none" w:sz="4" w:space="0" w:color="000000"/>
        <w:left w:val="none" w:sz="4" w:space="0" w:color="000000"/>
        <w:bottom w:val="none" w:sz="4" w:space="0" w:color="000000"/>
        <w:right w:val="none" w:sz="4" w:space="0" w:color="000000"/>
        <w:between w:val="none" w:sz="4" w:space="0" w:color="000000"/>
      </w:pBdr>
      <w:spacing w:after="200" w:line="240" w:lineRule="auto"/>
    </w:pPr>
    <w:rPr>
      <w:rFonts w:ascii="Calibri" w:eastAsia="Calibri" w:hAnsi="Calibri" w:cs="Calibri"/>
      <w:i/>
      <w:iCs/>
      <w:color w:val="1F497D" w:themeColor="text2"/>
      <w:sz w:val="18"/>
      <w:szCs w:val="18"/>
    </w:rPr>
  </w:style>
  <w:style w:type="character" w:customStyle="1" w:styleId="UnresolvedMention2">
    <w:name w:val="Unresolved Mention2"/>
    <w:basedOn w:val="DefaultParagraphFont"/>
    <w:uiPriority w:val="99"/>
    <w:semiHidden/>
    <w:unhideWhenUsed/>
    <w:rsid w:val="00DF54DF"/>
    <w:rPr>
      <w:color w:val="605E5C"/>
      <w:shd w:val="clear" w:color="auto" w:fill="E1DFDD"/>
    </w:rPr>
  </w:style>
  <w:style w:type="character" w:customStyle="1" w:styleId="UnresolvedMention3">
    <w:name w:val="Unresolved Mention3"/>
    <w:basedOn w:val="DefaultParagraphFont"/>
    <w:uiPriority w:val="99"/>
    <w:semiHidden/>
    <w:unhideWhenUsed/>
    <w:rsid w:val="00DF54DF"/>
    <w:rPr>
      <w:color w:val="605E5C"/>
      <w:shd w:val="clear" w:color="auto" w:fill="E1DFDD"/>
    </w:rPr>
  </w:style>
  <w:style w:type="character" w:customStyle="1" w:styleId="UnresolvedMention4">
    <w:name w:val="Unresolved Mention4"/>
    <w:basedOn w:val="DefaultParagraphFont"/>
    <w:uiPriority w:val="99"/>
    <w:semiHidden/>
    <w:unhideWhenUsed/>
    <w:rsid w:val="00DF54DF"/>
    <w:rPr>
      <w:color w:val="605E5C"/>
      <w:shd w:val="clear" w:color="auto" w:fill="E1DFDD"/>
    </w:rPr>
  </w:style>
  <w:style w:type="character" w:customStyle="1" w:styleId="UnresolvedMention">
    <w:name w:val="Unresolved Mention"/>
    <w:basedOn w:val="DefaultParagraphFont"/>
    <w:uiPriority w:val="99"/>
    <w:semiHidden/>
    <w:unhideWhenUsed/>
    <w:rsid w:val="00DF54DF"/>
    <w:rPr>
      <w:color w:val="605E5C"/>
      <w:shd w:val="clear" w:color="auto" w:fill="E1DFDD"/>
    </w:rPr>
  </w:style>
  <w:style w:type="character" w:customStyle="1" w:styleId="gnkrckgcgsb">
    <w:name w:val="gnkrckgcgsb"/>
    <w:basedOn w:val="DefaultParagraphFont"/>
    <w:rsid w:val="003D4B85"/>
  </w:style>
  <w:style w:type="paragraph" w:customStyle="1" w:styleId="Compact">
    <w:name w:val="Compact"/>
    <w:basedOn w:val="BodyText"/>
    <w:qFormat/>
    <w:rsid w:val="003D4B85"/>
    <w:pPr>
      <w:spacing w:before="36" w:after="36" w:line="240" w:lineRule="auto"/>
    </w:pPr>
    <w:rPr>
      <w:sz w:val="24"/>
      <w:szCs w:val="24"/>
    </w:rPr>
  </w:style>
  <w:style w:type="paragraph" w:styleId="BodyText">
    <w:name w:val="Body Text"/>
    <w:basedOn w:val="Normal"/>
    <w:link w:val="BodyTextChar"/>
    <w:uiPriority w:val="99"/>
    <w:semiHidden/>
    <w:unhideWhenUsed/>
    <w:rsid w:val="003D4B85"/>
    <w:pPr>
      <w:spacing w:after="120"/>
    </w:pPr>
  </w:style>
  <w:style w:type="character" w:customStyle="1" w:styleId="BodyTextChar">
    <w:name w:val="Body Text Char"/>
    <w:basedOn w:val="DefaultParagraphFont"/>
    <w:link w:val="BodyText"/>
    <w:uiPriority w:val="99"/>
    <w:semiHidden/>
    <w:rsid w:val="003D4B85"/>
    <w:rPr>
      <w:rFonts w:eastAsiaTheme="minorHAnsi"/>
      <w:sz w:val="22"/>
      <w:szCs w:val="22"/>
    </w:rPr>
  </w:style>
  <w:style w:type="paragraph" w:customStyle="1" w:styleId="TableCaption">
    <w:name w:val="Table Caption"/>
    <w:basedOn w:val="Caption"/>
    <w:rsid w:val="003D4B85"/>
    <w:pPr>
      <w:keepNext/>
      <w:pBdr>
        <w:top w:val="none" w:sz="0" w:space="0" w:color="auto"/>
        <w:left w:val="none" w:sz="0" w:space="0" w:color="auto"/>
        <w:bottom w:val="none" w:sz="0" w:space="0" w:color="auto"/>
        <w:right w:val="none" w:sz="0" w:space="0" w:color="auto"/>
        <w:between w:val="none" w:sz="0" w:space="0" w:color="auto"/>
      </w:pBdr>
      <w:spacing w:after="120"/>
    </w:pPr>
    <w:rPr>
      <w:rFonts w:asciiTheme="minorHAnsi" w:eastAsiaTheme="minorHAnsi" w:hAnsiTheme="minorHAnsi" w:cstheme="minorBidi"/>
      <w:iCs w:val="0"/>
      <w:color w:val="auto"/>
      <w:sz w:val="24"/>
      <w:szCs w:val="24"/>
    </w:rPr>
  </w:style>
  <w:style w:type="paragraph" w:styleId="Title">
    <w:name w:val="Title"/>
    <w:basedOn w:val="Normal"/>
    <w:next w:val="Normal"/>
    <w:link w:val="TitleChar"/>
    <w:uiPriority w:val="10"/>
    <w:qFormat/>
    <w:rsid w:val="003D4B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B85"/>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3D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B85"/>
    <w:rPr>
      <w:rFonts w:ascii="Courier New" w:eastAsia="Times New Roman" w:hAnsi="Courier New" w:cs="Courier New"/>
      <w:sz w:val="20"/>
      <w:szCs w:val="20"/>
    </w:rPr>
  </w:style>
  <w:style w:type="paragraph" w:customStyle="1" w:styleId="TableParagraph">
    <w:name w:val="Table Paragraph"/>
    <w:basedOn w:val="Normal"/>
    <w:uiPriority w:val="1"/>
    <w:qFormat/>
    <w:rsid w:val="003D4B85"/>
    <w:pPr>
      <w:widowControl w:val="0"/>
      <w:spacing w:before="19" w:after="0" w:line="240" w:lineRule="auto"/>
      <w:jc w:val="center"/>
    </w:pPr>
    <w:rPr>
      <w:rFonts w:ascii="Garamond" w:eastAsia="Garamond" w:hAnsi="Garamond" w:cs="Garamond"/>
    </w:rPr>
  </w:style>
  <w:style w:type="character" w:customStyle="1" w:styleId="EndNoteBibliographyTitleChar">
    <w:name w:val="EndNote Bibliography Title Char"/>
    <w:basedOn w:val="DefaultParagraphFont"/>
    <w:link w:val="EndNoteBibliographyTitle"/>
    <w:rsid w:val="003D4B85"/>
    <w:rPr>
      <w:rFonts w:ascii="Times New Roman" w:hAnsi="Times New Roman" w:cs="Times New Roman"/>
    </w:rPr>
  </w:style>
  <w:style w:type="character" w:customStyle="1" w:styleId="EndNoteBibliographyChar">
    <w:name w:val="EndNote Bibliography Char"/>
    <w:basedOn w:val="DefaultParagraphFont"/>
    <w:link w:val="EndNoteBibliography"/>
    <w:rsid w:val="003D4B85"/>
    <w:rPr>
      <w:rFonts w:ascii="Times New Roman" w:hAnsi="Times New Roman" w:cs="Times New Roman"/>
    </w:rPr>
  </w:style>
  <w:style w:type="character" w:customStyle="1" w:styleId="gd15mcfceub">
    <w:name w:val="gd15mcfceub"/>
    <w:basedOn w:val="DefaultParagraphFont"/>
    <w:rsid w:val="003D4B85"/>
  </w:style>
  <w:style w:type="table" w:customStyle="1" w:styleId="GridTableLight">
    <w:name w:val="Grid Table Light"/>
    <w:basedOn w:val="TableNormal"/>
    <w:uiPriority w:val="40"/>
    <w:rsid w:val="003D4B85"/>
    <w:rPr>
      <w:rFonts w:eastAsia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
    <w:name w:val="Table"/>
    <w:semiHidden/>
    <w:qFormat/>
    <w:rsid w:val="003D4B85"/>
    <w:pPr>
      <w:spacing w:after="200"/>
    </w:pPr>
    <w:rPr>
      <w:rFonts w:eastAsiaTheme="minorHAnsi"/>
    </w:rPr>
    <w:tblPr>
      <w:tblCellMar>
        <w:top w:w="0" w:type="dxa"/>
        <w:left w:w="108" w:type="dxa"/>
        <w:bottom w:w="0" w:type="dxa"/>
        <w:right w:w="108" w:type="dxa"/>
      </w:tblCellMar>
    </w:tblPr>
  </w:style>
  <w:style w:type="table" w:customStyle="1" w:styleId="PlainTable1">
    <w:name w:val="Plain Table 1"/>
    <w:basedOn w:val="TableNormal"/>
    <w:uiPriority w:val="41"/>
    <w:rsid w:val="003D4B85"/>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85"/>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EB715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D37B86"/>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D37B8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5D"/>
    <w:rPr>
      <w:rFonts w:asciiTheme="majorHAnsi" w:eastAsiaTheme="majorEastAsia" w:hAnsiTheme="majorHAnsi" w:cstheme="majorBidi"/>
      <w:b/>
      <w:bCs/>
      <w:color w:val="345A8A" w:themeColor="accent1" w:themeShade="B5"/>
      <w:sz w:val="32"/>
      <w:szCs w:val="32"/>
      <w:lang w:val="en-GB"/>
    </w:rPr>
  </w:style>
  <w:style w:type="character" w:styleId="CommentReference">
    <w:name w:val="annotation reference"/>
    <w:basedOn w:val="DefaultParagraphFont"/>
    <w:uiPriority w:val="99"/>
    <w:rsid w:val="005E7DF0"/>
    <w:rPr>
      <w:sz w:val="16"/>
      <w:szCs w:val="16"/>
    </w:rPr>
  </w:style>
  <w:style w:type="paragraph" w:styleId="CommentText">
    <w:name w:val="annotation text"/>
    <w:basedOn w:val="Normal"/>
    <w:link w:val="CommentTextChar"/>
    <w:uiPriority w:val="99"/>
    <w:rsid w:val="005E7DF0"/>
    <w:pPr>
      <w:spacing w:after="200" w:line="240" w:lineRule="auto"/>
    </w:pPr>
    <w:rPr>
      <w:rFonts w:ascii="Cambria" w:eastAsia="Cambria" w:hAnsi="Cambria" w:cs="Times New Roman"/>
      <w:sz w:val="20"/>
      <w:szCs w:val="20"/>
      <w:lang w:val="en-GB"/>
    </w:rPr>
  </w:style>
  <w:style w:type="character" w:customStyle="1" w:styleId="CommentTextChar">
    <w:name w:val="Comment Text Char"/>
    <w:basedOn w:val="DefaultParagraphFont"/>
    <w:link w:val="CommentText"/>
    <w:uiPriority w:val="99"/>
    <w:rsid w:val="005E7DF0"/>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5E7DF0"/>
    <w:pPr>
      <w:spacing w:after="0" w:line="240" w:lineRule="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5E7DF0"/>
    <w:rPr>
      <w:rFonts w:ascii="Lucida Grande" w:hAnsi="Lucida Grande" w:cs="Lucida Grande"/>
      <w:sz w:val="18"/>
      <w:szCs w:val="18"/>
    </w:rPr>
  </w:style>
  <w:style w:type="paragraph" w:styleId="FootnoteText">
    <w:name w:val="footnote text"/>
    <w:basedOn w:val="Normal"/>
    <w:link w:val="FootnoteTextChar"/>
    <w:uiPriority w:val="99"/>
    <w:unhideWhenUsed/>
    <w:rsid w:val="00FF5AF5"/>
    <w:pPr>
      <w:spacing w:after="0" w:line="240" w:lineRule="auto"/>
    </w:pPr>
    <w:rPr>
      <w:rFonts w:eastAsiaTheme="minorEastAsia"/>
      <w:sz w:val="24"/>
      <w:szCs w:val="24"/>
      <w:lang w:val="en-GB"/>
    </w:rPr>
  </w:style>
  <w:style w:type="character" w:customStyle="1" w:styleId="FootnoteTextChar">
    <w:name w:val="Footnote Text Char"/>
    <w:basedOn w:val="DefaultParagraphFont"/>
    <w:link w:val="FootnoteText"/>
    <w:uiPriority w:val="99"/>
    <w:rsid w:val="00FF5AF5"/>
  </w:style>
  <w:style w:type="character" w:styleId="FootnoteReference">
    <w:name w:val="footnote reference"/>
    <w:basedOn w:val="DefaultParagraphFont"/>
    <w:uiPriority w:val="99"/>
    <w:unhideWhenUsed/>
    <w:rsid w:val="00FF5AF5"/>
    <w:rPr>
      <w:vertAlign w:val="superscript"/>
    </w:rPr>
  </w:style>
  <w:style w:type="paragraph" w:styleId="EndnoteText">
    <w:name w:val="endnote text"/>
    <w:basedOn w:val="Normal"/>
    <w:link w:val="EndnoteTextChar"/>
    <w:uiPriority w:val="99"/>
    <w:unhideWhenUsed/>
    <w:rsid w:val="00747082"/>
    <w:pPr>
      <w:spacing w:after="200" w:line="240" w:lineRule="auto"/>
    </w:pPr>
    <w:rPr>
      <w:rFonts w:ascii="Cambria" w:eastAsia="Cambria" w:hAnsi="Cambria" w:cs="Times New Roman"/>
      <w:sz w:val="24"/>
      <w:szCs w:val="24"/>
      <w:lang w:val="en-GB"/>
    </w:rPr>
  </w:style>
  <w:style w:type="character" w:customStyle="1" w:styleId="EndnoteTextChar">
    <w:name w:val="Endnote Text Char"/>
    <w:basedOn w:val="DefaultParagraphFont"/>
    <w:link w:val="EndnoteText"/>
    <w:uiPriority w:val="99"/>
    <w:rsid w:val="00747082"/>
    <w:rPr>
      <w:rFonts w:ascii="Cambria" w:eastAsia="Cambria" w:hAnsi="Cambria" w:cs="Times New Roman"/>
    </w:rPr>
  </w:style>
  <w:style w:type="character" w:styleId="EndnoteReference">
    <w:name w:val="endnote reference"/>
    <w:basedOn w:val="DefaultParagraphFont"/>
    <w:uiPriority w:val="99"/>
    <w:unhideWhenUsed/>
    <w:rsid w:val="00747082"/>
    <w:rPr>
      <w:vertAlign w:val="superscript"/>
    </w:rPr>
  </w:style>
  <w:style w:type="paragraph" w:styleId="ListParagraph">
    <w:name w:val="List Paragraph"/>
    <w:basedOn w:val="Normal"/>
    <w:uiPriority w:val="34"/>
    <w:qFormat/>
    <w:rsid w:val="00C2048B"/>
    <w:pPr>
      <w:spacing w:after="0" w:line="240" w:lineRule="auto"/>
      <w:ind w:left="720"/>
      <w:contextualSpacing/>
    </w:pPr>
    <w:rPr>
      <w:rFonts w:eastAsiaTheme="minorEastAsia"/>
      <w:sz w:val="24"/>
      <w:szCs w:val="24"/>
      <w:lang w:val="en-GB"/>
    </w:rPr>
  </w:style>
  <w:style w:type="paragraph" w:styleId="Header">
    <w:name w:val="header"/>
    <w:basedOn w:val="Normal"/>
    <w:link w:val="HeaderChar"/>
    <w:uiPriority w:val="99"/>
    <w:unhideWhenUsed/>
    <w:rsid w:val="00794192"/>
    <w:pPr>
      <w:tabs>
        <w:tab w:val="center" w:pos="4320"/>
        <w:tab w:val="right" w:pos="8640"/>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794192"/>
  </w:style>
  <w:style w:type="paragraph" w:styleId="Footer">
    <w:name w:val="footer"/>
    <w:basedOn w:val="Normal"/>
    <w:link w:val="FooterChar"/>
    <w:uiPriority w:val="99"/>
    <w:unhideWhenUsed/>
    <w:rsid w:val="00794192"/>
    <w:pPr>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794192"/>
  </w:style>
  <w:style w:type="paragraph" w:styleId="NormalWeb">
    <w:name w:val="Normal (Web)"/>
    <w:basedOn w:val="Normal"/>
    <w:uiPriority w:val="99"/>
    <w:unhideWhenUsed/>
    <w:rsid w:val="00B04965"/>
    <w:pPr>
      <w:spacing w:before="100" w:beforeAutospacing="1" w:after="100" w:afterAutospacing="1" w:line="240" w:lineRule="auto"/>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725B23"/>
    <w:rPr>
      <w:color w:val="0000FF" w:themeColor="hyperlink"/>
      <w:u w:val="single"/>
    </w:rPr>
  </w:style>
  <w:style w:type="character" w:styleId="PageNumber">
    <w:name w:val="page number"/>
    <w:basedOn w:val="DefaultParagraphFont"/>
    <w:uiPriority w:val="99"/>
    <w:unhideWhenUsed/>
    <w:rsid w:val="00370050"/>
  </w:style>
  <w:style w:type="paragraph" w:customStyle="1" w:styleId="EndNoteBibliographyTitle">
    <w:name w:val="EndNote Bibliography Title"/>
    <w:basedOn w:val="Normal"/>
    <w:link w:val="EndNoteBibliographyTitleChar"/>
    <w:rsid w:val="00370DDD"/>
    <w:pPr>
      <w:spacing w:after="0" w:line="240" w:lineRule="auto"/>
      <w:jc w:val="center"/>
    </w:pPr>
    <w:rPr>
      <w:rFonts w:ascii="Times New Roman" w:eastAsiaTheme="minorEastAsia" w:hAnsi="Times New Roman" w:cs="Times New Roman"/>
      <w:sz w:val="24"/>
      <w:szCs w:val="24"/>
    </w:rPr>
  </w:style>
  <w:style w:type="paragraph" w:customStyle="1" w:styleId="EndNoteBibliography">
    <w:name w:val="EndNote Bibliography"/>
    <w:basedOn w:val="Normal"/>
    <w:link w:val="EndNoteBibliographyChar"/>
    <w:qFormat/>
    <w:rsid w:val="00370DDD"/>
    <w:pPr>
      <w:spacing w:after="0" w:line="240" w:lineRule="auto"/>
      <w:jc w:val="both"/>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5426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54265"/>
    <w:rPr>
      <w:rFonts w:ascii="Cambria" w:eastAsia="Cambria" w:hAnsi="Cambria" w:cs="Times New Roman"/>
      <w:b/>
      <w:bCs/>
      <w:sz w:val="20"/>
      <w:szCs w:val="20"/>
      <w:lang w:val="en-GB"/>
    </w:rPr>
  </w:style>
  <w:style w:type="character" w:styleId="FollowedHyperlink">
    <w:name w:val="FollowedHyperlink"/>
    <w:basedOn w:val="DefaultParagraphFont"/>
    <w:uiPriority w:val="99"/>
    <w:semiHidden/>
    <w:unhideWhenUsed/>
    <w:rsid w:val="009E2B9F"/>
    <w:rPr>
      <w:color w:val="800080" w:themeColor="followedHyperlink"/>
      <w:u w:val="single"/>
    </w:rPr>
  </w:style>
  <w:style w:type="paragraph" w:styleId="Revision">
    <w:name w:val="Revision"/>
    <w:hidden/>
    <w:uiPriority w:val="99"/>
    <w:semiHidden/>
    <w:rsid w:val="00CD5950"/>
    <w:rPr>
      <w:lang w:val="en-GB"/>
    </w:rPr>
  </w:style>
  <w:style w:type="paragraph" w:styleId="NoSpacing">
    <w:name w:val="No Spacing"/>
    <w:uiPriority w:val="1"/>
    <w:qFormat/>
    <w:rsid w:val="00F03050"/>
    <w:rPr>
      <w:lang w:val="en-GB"/>
    </w:rPr>
  </w:style>
  <w:style w:type="paragraph" w:customStyle="1" w:styleId="ArtAuteur">
    <w:name w:val="Art.Auteur"/>
    <w:basedOn w:val="Normal"/>
    <w:qFormat/>
    <w:rsid w:val="00704600"/>
    <w:pPr>
      <w:spacing w:after="0" w:line="360" w:lineRule="auto"/>
      <w:ind w:right="-58"/>
      <w:jc w:val="center"/>
    </w:pPr>
    <w:rPr>
      <w:rFonts w:ascii="Times New Roman" w:eastAsiaTheme="minorEastAsia" w:hAnsi="Times New Roman"/>
      <w:smallCaps/>
      <w:spacing w:val="36"/>
      <w:sz w:val="24"/>
      <w:szCs w:val="24"/>
      <w:lang w:val="en-GB"/>
    </w:rPr>
  </w:style>
  <w:style w:type="paragraph" w:customStyle="1" w:styleId="ArtTitre">
    <w:name w:val="Art.Titre"/>
    <w:basedOn w:val="Normal"/>
    <w:qFormat/>
    <w:rsid w:val="00F93D1F"/>
    <w:pPr>
      <w:spacing w:after="0" w:line="360" w:lineRule="auto"/>
      <w:ind w:right="-58"/>
      <w:jc w:val="center"/>
    </w:pPr>
    <w:rPr>
      <w:rFonts w:ascii="Times New Roman" w:eastAsiaTheme="minorEastAsia" w:hAnsi="Times New Roman" w:cs="Times New Roman"/>
      <w:bCs/>
      <w:i/>
      <w:sz w:val="28"/>
      <w:szCs w:val="24"/>
      <w:lang w:val="en-GB"/>
    </w:rPr>
  </w:style>
  <w:style w:type="paragraph" w:customStyle="1" w:styleId="AbstractTitre">
    <w:name w:val="AbstractTitre"/>
    <w:basedOn w:val="Normal"/>
    <w:qFormat/>
    <w:rsid w:val="00F93D1F"/>
    <w:pPr>
      <w:spacing w:after="0" w:line="360" w:lineRule="auto"/>
      <w:jc w:val="center"/>
    </w:pPr>
    <w:rPr>
      <w:rFonts w:ascii="Times New Roman" w:eastAsiaTheme="minorEastAsia" w:hAnsi="Times New Roman" w:cs="Times New Roman"/>
      <w:b/>
      <w:lang w:val="en-GB"/>
    </w:rPr>
  </w:style>
  <w:style w:type="paragraph" w:customStyle="1" w:styleId="AbstractTexte">
    <w:name w:val="AbstractTexte"/>
    <w:basedOn w:val="Normal"/>
    <w:qFormat/>
    <w:rsid w:val="00016FEB"/>
    <w:pPr>
      <w:spacing w:after="0" w:line="240" w:lineRule="auto"/>
      <w:jc w:val="both"/>
    </w:pPr>
    <w:rPr>
      <w:rFonts w:ascii="Times New Roman" w:eastAsiaTheme="minorEastAsia" w:hAnsi="Times New Roman" w:cs="Times New Roman"/>
      <w:lang w:val="en-GB"/>
    </w:rPr>
  </w:style>
  <w:style w:type="paragraph" w:customStyle="1" w:styleId="ArtLettrine">
    <w:name w:val="ArtLettrine"/>
    <w:basedOn w:val="Normal"/>
    <w:qFormat/>
    <w:rsid w:val="00B110C2"/>
    <w:pPr>
      <w:spacing w:after="240" w:line="360" w:lineRule="auto"/>
      <w:jc w:val="both"/>
    </w:pPr>
    <w:rPr>
      <w:rFonts w:ascii="Times New Roman" w:eastAsiaTheme="minorEastAsia" w:hAnsi="Times New Roman" w:cs="Times New Roman"/>
      <w:smallCaps/>
      <w:spacing w:val="40"/>
    </w:rPr>
  </w:style>
  <w:style w:type="paragraph" w:customStyle="1" w:styleId="ArtTexte">
    <w:name w:val="ArtTexte"/>
    <w:basedOn w:val="ArtLettrine"/>
    <w:qFormat/>
    <w:rsid w:val="00B63526"/>
    <w:rPr>
      <w:smallCaps w:val="0"/>
      <w:spacing w:val="0"/>
      <w:sz w:val="23"/>
      <w:szCs w:val="23"/>
    </w:rPr>
  </w:style>
  <w:style w:type="paragraph" w:customStyle="1" w:styleId="ArtTitre1">
    <w:name w:val="ArtTitre1"/>
    <w:basedOn w:val="Normal"/>
    <w:autoRedefine/>
    <w:qFormat/>
    <w:rsid w:val="00A2376F"/>
    <w:pPr>
      <w:widowControl w:val="0"/>
      <w:autoSpaceDE w:val="0"/>
      <w:autoSpaceDN w:val="0"/>
      <w:adjustRightInd w:val="0"/>
      <w:spacing w:before="480" w:after="320" w:line="240" w:lineRule="auto"/>
      <w:jc w:val="center"/>
    </w:pPr>
    <w:rPr>
      <w:rFonts w:ascii="Times New Roman" w:eastAsiaTheme="minorEastAsia" w:hAnsi="Times New Roman" w:cs="Times New Roman"/>
      <w:i/>
      <w:iCs/>
      <w:color w:val="1A1718"/>
      <w:sz w:val="24"/>
      <w:lang w:val="en-GB"/>
    </w:rPr>
  </w:style>
  <w:style w:type="paragraph" w:customStyle="1" w:styleId="ArtCitation">
    <w:name w:val="ArtCitation"/>
    <w:basedOn w:val="Normal"/>
    <w:qFormat/>
    <w:rsid w:val="00F93D1F"/>
    <w:pPr>
      <w:widowControl w:val="0"/>
      <w:autoSpaceDE w:val="0"/>
      <w:autoSpaceDN w:val="0"/>
      <w:adjustRightInd w:val="0"/>
      <w:spacing w:after="0" w:line="360" w:lineRule="auto"/>
      <w:ind w:left="1134" w:right="1077"/>
      <w:jc w:val="both"/>
    </w:pPr>
    <w:rPr>
      <w:rFonts w:ascii="Times New Roman" w:eastAsiaTheme="minorEastAsia" w:hAnsi="Times New Roman" w:cs="Times New Roman"/>
      <w:color w:val="1A1718"/>
      <w:sz w:val="20"/>
      <w:szCs w:val="20"/>
      <w:lang w:val="en-GB"/>
    </w:rPr>
  </w:style>
  <w:style w:type="paragraph" w:customStyle="1" w:styleId="ArtBiblio">
    <w:name w:val="ArtBiblio"/>
    <w:basedOn w:val="EndNoteBibliography"/>
    <w:qFormat/>
    <w:rsid w:val="00030C26"/>
    <w:pPr>
      <w:ind w:left="284" w:hanging="284"/>
    </w:pPr>
    <w:rPr>
      <w:sz w:val="22"/>
      <w:szCs w:val="22"/>
    </w:rPr>
  </w:style>
  <w:style w:type="paragraph" w:customStyle="1" w:styleId="ArtBibTitre">
    <w:name w:val="ArtBibTitre"/>
    <w:basedOn w:val="Normal"/>
    <w:qFormat/>
    <w:rsid w:val="00691D8F"/>
    <w:pPr>
      <w:spacing w:before="480" w:after="240" w:line="360" w:lineRule="auto"/>
      <w:jc w:val="center"/>
    </w:pPr>
    <w:rPr>
      <w:rFonts w:ascii="Times New Roman" w:eastAsiaTheme="minorEastAsia" w:hAnsi="Times New Roman" w:cs="Times New Roman"/>
      <w:i/>
      <w:iCs/>
      <w:smallCaps/>
      <w:spacing w:val="36"/>
      <w:lang w:val="en-GB"/>
    </w:rPr>
  </w:style>
  <w:style w:type="paragraph" w:customStyle="1" w:styleId="ArtFigure">
    <w:name w:val="ArtFigure"/>
    <w:basedOn w:val="NoSpacing"/>
    <w:qFormat/>
    <w:rsid w:val="006650F9"/>
    <w:pPr>
      <w:jc w:val="center"/>
    </w:pPr>
    <w:rPr>
      <w:rFonts w:ascii="Times New Roman" w:hAnsi="Times New Roman" w:cs="Times New Roman"/>
      <w:smallCaps/>
      <w:sz w:val="20"/>
      <w:szCs w:val="20"/>
    </w:rPr>
  </w:style>
  <w:style w:type="paragraph" w:customStyle="1" w:styleId="ArtFigTitre">
    <w:name w:val="ArtFigTitre"/>
    <w:basedOn w:val="NoSpacing"/>
    <w:qFormat/>
    <w:rsid w:val="006650F9"/>
    <w:pPr>
      <w:jc w:val="center"/>
    </w:pPr>
    <w:rPr>
      <w:rFonts w:ascii="Times New Roman" w:hAnsi="Times New Roman" w:cs="Times New Roman"/>
      <w:i/>
      <w:sz w:val="20"/>
      <w:szCs w:val="20"/>
    </w:rPr>
  </w:style>
  <w:style w:type="paragraph" w:customStyle="1" w:styleId="ArtTitre2">
    <w:name w:val="ArtTitre2"/>
    <w:basedOn w:val="NoSpacing"/>
    <w:link w:val="ArtTitre2Car"/>
    <w:qFormat/>
    <w:rsid w:val="00B63526"/>
    <w:pPr>
      <w:spacing w:before="240" w:after="120"/>
    </w:pPr>
    <w:rPr>
      <w:rFonts w:ascii="Times New Roman" w:hAnsi="Times New Roman" w:cs="Times New Roman"/>
      <w:i/>
      <w:sz w:val="23"/>
      <w:szCs w:val="23"/>
      <w:lang w:val="en-US"/>
    </w:rPr>
  </w:style>
  <w:style w:type="character" w:customStyle="1" w:styleId="ArtTitre2Car">
    <w:name w:val="ArtTitre2 Car"/>
    <w:basedOn w:val="DefaultParagraphFont"/>
    <w:link w:val="ArtTitre2"/>
    <w:rsid w:val="00B63526"/>
    <w:rPr>
      <w:rFonts w:ascii="Times New Roman" w:hAnsi="Times New Roman" w:cs="Times New Roman"/>
      <w:i/>
      <w:sz w:val="23"/>
      <w:szCs w:val="23"/>
    </w:rPr>
  </w:style>
  <w:style w:type="paragraph" w:customStyle="1" w:styleId="Default">
    <w:name w:val="Default"/>
    <w:rsid w:val="003D1985"/>
    <w:pPr>
      <w:widowControl w:val="0"/>
      <w:autoSpaceDE w:val="0"/>
      <w:autoSpaceDN w:val="0"/>
      <w:adjustRightInd w:val="0"/>
    </w:pPr>
    <w:rPr>
      <w:rFonts w:ascii="Times New Roman" w:hAnsi="Times New Roman" w:cs="Times New Roman"/>
      <w:color w:val="000000"/>
      <w:lang w:val="fr-FR" w:eastAsia="ja-JP"/>
    </w:rPr>
  </w:style>
  <w:style w:type="character" w:customStyle="1" w:styleId="Heading2Char">
    <w:name w:val="Heading 2 Char"/>
    <w:basedOn w:val="DefaultParagraphFont"/>
    <w:link w:val="Heading2"/>
    <w:uiPriority w:val="9"/>
    <w:rsid w:val="00D37B86"/>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D37B86"/>
    <w:rPr>
      <w:rFonts w:ascii="Arial" w:eastAsia="Times New Roman" w:hAnsi="Arial" w:cs="Arial"/>
      <w:b/>
      <w:bCs/>
      <w:sz w:val="26"/>
      <w:szCs w:val="26"/>
    </w:rPr>
  </w:style>
  <w:style w:type="paragraph" w:customStyle="1" w:styleId="Tableaucorps">
    <w:name w:val="Tableau corps"/>
    <w:basedOn w:val="Normal"/>
    <w:next w:val="Normal"/>
    <w:rsid w:val="00D37B86"/>
    <w:pPr>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shorttext">
    <w:name w:val="short_text"/>
    <w:basedOn w:val="DefaultParagraphFont"/>
    <w:rsid w:val="00D37B86"/>
  </w:style>
  <w:style w:type="character" w:customStyle="1" w:styleId="hps">
    <w:name w:val="hps"/>
    <w:basedOn w:val="DefaultParagraphFont"/>
    <w:rsid w:val="00D37B86"/>
  </w:style>
  <w:style w:type="character" w:customStyle="1" w:styleId="A2">
    <w:name w:val="A2"/>
    <w:rsid w:val="00D37B86"/>
    <w:rPr>
      <w:rFonts w:cs="Officina Serif ITC TT"/>
      <w:color w:val="000000"/>
      <w:sz w:val="18"/>
      <w:szCs w:val="18"/>
    </w:rPr>
  </w:style>
  <w:style w:type="character" w:customStyle="1" w:styleId="A7">
    <w:name w:val="A7"/>
    <w:rsid w:val="00D37B86"/>
    <w:rPr>
      <w:rFonts w:cs="Officina Serif ITC TT"/>
      <w:color w:val="000000"/>
      <w:sz w:val="10"/>
      <w:szCs w:val="10"/>
    </w:rPr>
  </w:style>
  <w:style w:type="table" w:styleId="TableGrid">
    <w:name w:val="Table Grid"/>
    <w:basedOn w:val="TableNormal"/>
    <w:uiPriority w:val="39"/>
    <w:rsid w:val="00D37B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37B86"/>
  </w:style>
  <w:style w:type="character" w:customStyle="1" w:styleId="Subtitle1">
    <w:name w:val="Subtitle1"/>
    <w:basedOn w:val="DefaultParagraphFont"/>
    <w:rsid w:val="00D37B86"/>
  </w:style>
  <w:style w:type="character" w:customStyle="1" w:styleId="A9">
    <w:name w:val="A9"/>
    <w:rsid w:val="00D37B86"/>
    <w:rPr>
      <w:rFonts w:ascii="DIN Next Rounded LT Pro Light" w:hAnsi="DIN Next Rounded LT Pro Light" w:cs="DIN Next Rounded LT Pro Light" w:hint="default"/>
      <w:color w:val="000000"/>
      <w:sz w:val="18"/>
      <w:szCs w:val="18"/>
    </w:rPr>
  </w:style>
  <w:style w:type="character" w:customStyle="1" w:styleId="A10">
    <w:name w:val="A10"/>
    <w:rsid w:val="00D37B86"/>
    <w:rPr>
      <w:rFonts w:ascii="DIN Next Rounded LT Pro Light" w:hAnsi="DIN Next Rounded LT Pro Light" w:cs="DIN Next Rounded LT Pro Light" w:hint="default"/>
      <w:color w:val="000000"/>
      <w:sz w:val="18"/>
      <w:szCs w:val="18"/>
      <w:u w:val="single"/>
    </w:rPr>
  </w:style>
  <w:style w:type="character" w:styleId="HTMLTypewriter">
    <w:name w:val="HTML Typewriter"/>
    <w:rsid w:val="00D37B86"/>
    <w:rPr>
      <w:rFonts w:ascii="Courier New" w:eastAsia="Times New Roman" w:hAnsi="Courier New" w:cs="Courier New"/>
      <w:sz w:val="20"/>
      <w:szCs w:val="20"/>
    </w:rPr>
  </w:style>
  <w:style w:type="character" w:customStyle="1" w:styleId="titulo">
    <w:name w:val="titulo"/>
    <w:rsid w:val="00D37B86"/>
  </w:style>
  <w:style w:type="character" w:styleId="Strong">
    <w:name w:val="Strong"/>
    <w:uiPriority w:val="22"/>
    <w:qFormat/>
    <w:rsid w:val="00D37B86"/>
    <w:rPr>
      <w:b/>
      <w:bCs/>
    </w:rPr>
  </w:style>
  <w:style w:type="character" w:styleId="Emphasis">
    <w:name w:val="Emphasis"/>
    <w:uiPriority w:val="20"/>
    <w:qFormat/>
    <w:rsid w:val="00D37B86"/>
    <w:rPr>
      <w:i/>
      <w:iCs/>
    </w:rPr>
  </w:style>
  <w:style w:type="paragraph" w:customStyle="1" w:styleId="ArtLettrine0">
    <w:name w:val="Art.Lettrine"/>
    <w:basedOn w:val="ArtBiblio"/>
    <w:qFormat/>
    <w:rsid w:val="00B110C2"/>
    <w:pPr>
      <w:keepNext/>
      <w:framePr w:wrap="around" w:vAnchor="text" w:hAnchor="text"/>
      <w:spacing w:line="758" w:lineRule="exact"/>
    </w:pPr>
    <w:rPr>
      <w:spacing w:val="14"/>
      <w:position w:val="-2"/>
      <w:sz w:val="24"/>
      <w:szCs w:val="24"/>
      <w:lang w:val="fr-FR"/>
    </w:rPr>
  </w:style>
  <w:style w:type="paragraph" w:customStyle="1" w:styleId="Style1">
    <w:name w:val="Style1"/>
    <w:basedOn w:val="ArtLettrine0"/>
    <w:qFormat/>
    <w:rsid w:val="00B110C2"/>
    <w:pPr>
      <w:framePr w:wrap="around"/>
    </w:pPr>
    <w:rPr>
      <w:smallCaps/>
    </w:rPr>
  </w:style>
  <w:style w:type="paragraph" w:customStyle="1" w:styleId="BodyA">
    <w:name w:val="Body A"/>
    <w:rsid w:val="001972B8"/>
    <w:pPr>
      <w:pBdr>
        <w:top w:val="nil"/>
        <w:left w:val="nil"/>
        <w:bottom w:val="nil"/>
        <w:right w:val="nil"/>
        <w:between w:val="nil"/>
        <w:bar w:val="nil"/>
      </w:pBdr>
    </w:pPr>
    <w:rPr>
      <w:rFonts w:ascii="Calibri" w:eastAsia="Arial Unicode MS" w:hAnsi="Calibri" w:cs="Arial Unicode MS"/>
      <w:color w:val="000000"/>
      <w:u w:color="000000"/>
      <w:bdr w:val="nil"/>
      <w:lang w:val="nl-NL"/>
    </w:rPr>
  </w:style>
  <w:style w:type="character" w:customStyle="1" w:styleId="UnresolvedMention1">
    <w:name w:val="Unresolved Mention1"/>
    <w:basedOn w:val="DefaultParagraphFont"/>
    <w:uiPriority w:val="99"/>
    <w:semiHidden/>
    <w:unhideWhenUsed/>
    <w:rsid w:val="00DF54DF"/>
    <w:rPr>
      <w:color w:val="605E5C"/>
      <w:shd w:val="clear" w:color="auto" w:fill="E1DFDD"/>
    </w:rPr>
  </w:style>
  <w:style w:type="paragraph" w:customStyle="1" w:styleId="EndnoteText1">
    <w:name w:val="Endnote Text1"/>
    <w:rsid w:val="00DF54DF"/>
    <w:rPr>
      <w:rFonts w:ascii="Verdana" w:eastAsia="ヒラギノ角ゴ Pro W3" w:hAnsi="Verdana" w:cs="Times New Roman"/>
      <w:color w:val="000000"/>
      <w:sz w:val="20"/>
      <w:szCs w:val="20"/>
      <w:lang w:val="en-GB"/>
    </w:rPr>
  </w:style>
  <w:style w:type="table" w:customStyle="1" w:styleId="TableGrid1">
    <w:name w:val="Table Grid1"/>
    <w:basedOn w:val="TableNormal"/>
    <w:next w:val="TableGrid"/>
    <w:uiPriority w:val="59"/>
    <w:rsid w:val="00DF54D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next w:val="TableGridLight2"/>
    <w:uiPriority w:val="40"/>
    <w:rsid w:val="00DF54D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DF54DF"/>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DF54DF"/>
    <w:pPr>
      <w:pBdr>
        <w:top w:val="none" w:sz="4" w:space="0" w:color="000000"/>
        <w:left w:val="none" w:sz="4" w:space="0" w:color="000000"/>
        <w:bottom w:val="none" w:sz="4" w:space="0" w:color="000000"/>
        <w:right w:val="none" w:sz="4" w:space="0" w:color="000000"/>
        <w:between w:val="none" w:sz="4" w:space="0" w:color="000000"/>
      </w:pBdr>
      <w:spacing w:after="200" w:line="240" w:lineRule="auto"/>
    </w:pPr>
    <w:rPr>
      <w:rFonts w:ascii="Calibri" w:eastAsia="Calibri" w:hAnsi="Calibri" w:cs="Calibri"/>
      <w:i/>
      <w:iCs/>
      <w:color w:val="1F497D" w:themeColor="text2"/>
      <w:sz w:val="18"/>
      <w:szCs w:val="18"/>
    </w:rPr>
  </w:style>
  <w:style w:type="character" w:customStyle="1" w:styleId="UnresolvedMention2">
    <w:name w:val="Unresolved Mention2"/>
    <w:basedOn w:val="DefaultParagraphFont"/>
    <w:uiPriority w:val="99"/>
    <w:semiHidden/>
    <w:unhideWhenUsed/>
    <w:rsid w:val="00DF54DF"/>
    <w:rPr>
      <w:color w:val="605E5C"/>
      <w:shd w:val="clear" w:color="auto" w:fill="E1DFDD"/>
    </w:rPr>
  </w:style>
  <w:style w:type="character" w:customStyle="1" w:styleId="UnresolvedMention3">
    <w:name w:val="Unresolved Mention3"/>
    <w:basedOn w:val="DefaultParagraphFont"/>
    <w:uiPriority w:val="99"/>
    <w:semiHidden/>
    <w:unhideWhenUsed/>
    <w:rsid w:val="00DF54DF"/>
    <w:rPr>
      <w:color w:val="605E5C"/>
      <w:shd w:val="clear" w:color="auto" w:fill="E1DFDD"/>
    </w:rPr>
  </w:style>
  <w:style w:type="character" w:customStyle="1" w:styleId="UnresolvedMention4">
    <w:name w:val="Unresolved Mention4"/>
    <w:basedOn w:val="DefaultParagraphFont"/>
    <w:uiPriority w:val="99"/>
    <w:semiHidden/>
    <w:unhideWhenUsed/>
    <w:rsid w:val="00DF54DF"/>
    <w:rPr>
      <w:color w:val="605E5C"/>
      <w:shd w:val="clear" w:color="auto" w:fill="E1DFDD"/>
    </w:rPr>
  </w:style>
  <w:style w:type="character" w:customStyle="1" w:styleId="UnresolvedMention">
    <w:name w:val="Unresolved Mention"/>
    <w:basedOn w:val="DefaultParagraphFont"/>
    <w:uiPriority w:val="99"/>
    <w:semiHidden/>
    <w:unhideWhenUsed/>
    <w:rsid w:val="00DF54DF"/>
    <w:rPr>
      <w:color w:val="605E5C"/>
      <w:shd w:val="clear" w:color="auto" w:fill="E1DFDD"/>
    </w:rPr>
  </w:style>
  <w:style w:type="character" w:customStyle="1" w:styleId="gnkrckgcgsb">
    <w:name w:val="gnkrckgcgsb"/>
    <w:basedOn w:val="DefaultParagraphFont"/>
    <w:rsid w:val="003D4B85"/>
  </w:style>
  <w:style w:type="paragraph" w:customStyle="1" w:styleId="Compact">
    <w:name w:val="Compact"/>
    <w:basedOn w:val="BodyText"/>
    <w:qFormat/>
    <w:rsid w:val="003D4B85"/>
    <w:pPr>
      <w:spacing w:before="36" w:after="36" w:line="240" w:lineRule="auto"/>
    </w:pPr>
    <w:rPr>
      <w:sz w:val="24"/>
      <w:szCs w:val="24"/>
    </w:rPr>
  </w:style>
  <w:style w:type="paragraph" w:styleId="BodyText">
    <w:name w:val="Body Text"/>
    <w:basedOn w:val="Normal"/>
    <w:link w:val="BodyTextChar"/>
    <w:uiPriority w:val="99"/>
    <w:semiHidden/>
    <w:unhideWhenUsed/>
    <w:rsid w:val="003D4B85"/>
    <w:pPr>
      <w:spacing w:after="120"/>
    </w:pPr>
  </w:style>
  <w:style w:type="character" w:customStyle="1" w:styleId="BodyTextChar">
    <w:name w:val="Body Text Char"/>
    <w:basedOn w:val="DefaultParagraphFont"/>
    <w:link w:val="BodyText"/>
    <w:uiPriority w:val="99"/>
    <w:semiHidden/>
    <w:rsid w:val="003D4B85"/>
    <w:rPr>
      <w:rFonts w:eastAsiaTheme="minorHAnsi"/>
      <w:sz w:val="22"/>
      <w:szCs w:val="22"/>
    </w:rPr>
  </w:style>
  <w:style w:type="paragraph" w:customStyle="1" w:styleId="TableCaption">
    <w:name w:val="Table Caption"/>
    <w:basedOn w:val="Caption"/>
    <w:rsid w:val="003D4B85"/>
    <w:pPr>
      <w:keepNext/>
      <w:pBdr>
        <w:top w:val="none" w:sz="0" w:space="0" w:color="auto"/>
        <w:left w:val="none" w:sz="0" w:space="0" w:color="auto"/>
        <w:bottom w:val="none" w:sz="0" w:space="0" w:color="auto"/>
        <w:right w:val="none" w:sz="0" w:space="0" w:color="auto"/>
        <w:between w:val="none" w:sz="0" w:space="0" w:color="auto"/>
      </w:pBdr>
      <w:spacing w:after="120"/>
    </w:pPr>
    <w:rPr>
      <w:rFonts w:asciiTheme="minorHAnsi" w:eastAsiaTheme="minorHAnsi" w:hAnsiTheme="minorHAnsi" w:cstheme="minorBidi"/>
      <w:iCs w:val="0"/>
      <w:color w:val="auto"/>
      <w:sz w:val="24"/>
      <w:szCs w:val="24"/>
    </w:rPr>
  </w:style>
  <w:style w:type="paragraph" w:styleId="Title">
    <w:name w:val="Title"/>
    <w:basedOn w:val="Normal"/>
    <w:next w:val="Normal"/>
    <w:link w:val="TitleChar"/>
    <w:uiPriority w:val="10"/>
    <w:qFormat/>
    <w:rsid w:val="003D4B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B85"/>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3D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B85"/>
    <w:rPr>
      <w:rFonts w:ascii="Courier New" w:eastAsia="Times New Roman" w:hAnsi="Courier New" w:cs="Courier New"/>
      <w:sz w:val="20"/>
      <w:szCs w:val="20"/>
    </w:rPr>
  </w:style>
  <w:style w:type="paragraph" w:customStyle="1" w:styleId="TableParagraph">
    <w:name w:val="Table Paragraph"/>
    <w:basedOn w:val="Normal"/>
    <w:uiPriority w:val="1"/>
    <w:qFormat/>
    <w:rsid w:val="003D4B85"/>
    <w:pPr>
      <w:widowControl w:val="0"/>
      <w:spacing w:before="19" w:after="0" w:line="240" w:lineRule="auto"/>
      <w:jc w:val="center"/>
    </w:pPr>
    <w:rPr>
      <w:rFonts w:ascii="Garamond" w:eastAsia="Garamond" w:hAnsi="Garamond" w:cs="Garamond"/>
    </w:rPr>
  </w:style>
  <w:style w:type="character" w:customStyle="1" w:styleId="EndNoteBibliographyTitleChar">
    <w:name w:val="EndNote Bibliography Title Char"/>
    <w:basedOn w:val="DefaultParagraphFont"/>
    <w:link w:val="EndNoteBibliographyTitle"/>
    <w:rsid w:val="003D4B85"/>
    <w:rPr>
      <w:rFonts w:ascii="Times New Roman" w:hAnsi="Times New Roman" w:cs="Times New Roman"/>
    </w:rPr>
  </w:style>
  <w:style w:type="character" w:customStyle="1" w:styleId="EndNoteBibliographyChar">
    <w:name w:val="EndNote Bibliography Char"/>
    <w:basedOn w:val="DefaultParagraphFont"/>
    <w:link w:val="EndNoteBibliography"/>
    <w:rsid w:val="003D4B85"/>
    <w:rPr>
      <w:rFonts w:ascii="Times New Roman" w:hAnsi="Times New Roman" w:cs="Times New Roman"/>
    </w:rPr>
  </w:style>
  <w:style w:type="character" w:customStyle="1" w:styleId="gd15mcfceub">
    <w:name w:val="gd15mcfceub"/>
    <w:basedOn w:val="DefaultParagraphFont"/>
    <w:rsid w:val="003D4B85"/>
  </w:style>
  <w:style w:type="table" w:customStyle="1" w:styleId="GridTableLight">
    <w:name w:val="Grid Table Light"/>
    <w:basedOn w:val="TableNormal"/>
    <w:uiPriority w:val="40"/>
    <w:rsid w:val="003D4B85"/>
    <w:rPr>
      <w:rFonts w:eastAsia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
    <w:name w:val="Table"/>
    <w:semiHidden/>
    <w:qFormat/>
    <w:rsid w:val="003D4B85"/>
    <w:pPr>
      <w:spacing w:after="200"/>
    </w:pPr>
    <w:rPr>
      <w:rFonts w:eastAsiaTheme="minorHAnsi"/>
    </w:rPr>
    <w:tblPr>
      <w:tblCellMar>
        <w:top w:w="0" w:type="dxa"/>
        <w:left w:w="108" w:type="dxa"/>
        <w:bottom w:w="0" w:type="dxa"/>
        <w:right w:w="108" w:type="dxa"/>
      </w:tblCellMar>
    </w:tblPr>
  </w:style>
  <w:style w:type="table" w:customStyle="1" w:styleId="PlainTable1">
    <w:name w:val="Plain Table 1"/>
    <w:basedOn w:val="TableNormal"/>
    <w:uiPriority w:val="41"/>
    <w:rsid w:val="003D4B85"/>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474">
      <w:bodyDiv w:val="1"/>
      <w:marLeft w:val="0"/>
      <w:marRight w:val="0"/>
      <w:marTop w:val="0"/>
      <w:marBottom w:val="0"/>
      <w:divBdr>
        <w:top w:val="none" w:sz="0" w:space="0" w:color="auto"/>
        <w:left w:val="none" w:sz="0" w:space="0" w:color="auto"/>
        <w:bottom w:val="none" w:sz="0" w:space="0" w:color="auto"/>
        <w:right w:val="none" w:sz="0" w:space="0" w:color="auto"/>
      </w:divBdr>
    </w:div>
    <w:div w:id="82992672">
      <w:bodyDiv w:val="1"/>
      <w:marLeft w:val="0"/>
      <w:marRight w:val="0"/>
      <w:marTop w:val="0"/>
      <w:marBottom w:val="0"/>
      <w:divBdr>
        <w:top w:val="none" w:sz="0" w:space="0" w:color="auto"/>
        <w:left w:val="none" w:sz="0" w:space="0" w:color="auto"/>
        <w:bottom w:val="none" w:sz="0" w:space="0" w:color="auto"/>
        <w:right w:val="none" w:sz="0" w:space="0" w:color="auto"/>
      </w:divBdr>
      <w:divsChild>
        <w:div w:id="622856409">
          <w:marLeft w:val="0"/>
          <w:marRight w:val="0"/>
          <w:marTop w:val="0"/>
          <w:marBottom w:val="0"/>
          <w:divBdr>
            <w:top w:val="none" w:sz="0" w:space="0" w:color="auto"/>
            <w:left w:val="none" w:sz="0" w:space="0" w:color="auto"/>
            <w:bottom w:val="none" w:sz="0" w:space="0" w:color="auto"/>
            <w:right w:val="none" w:sz="0" w:space="0" w:color="auto"/>
          </w:divBdr>
        </w:div>
      </w:divsChild>
    </w:div>
    <w:div w:id="93592843">
      <w:bodyDiv w:val="1"/>
      <w:marLeft w:val="0"/>
      <w:marRight w:val="0"/>
      <w:marTop w:val="0"/>
      <w:marBottom w:val="0"/>
      <w:divBdr>
        <w:top w:val="none" w:sz="0" w:space="0" w:color="auto"/>
        <w:left w:val="none" w:sz="0" w:space="0" w:color="auto"/>
        <w:bottom w:val="none" w:sz="0" w:space="0" w:color="auto"/>
        <w:right w:val="none" w:sz="0" w:space="0" w:color="auto"/>
      </w:divBdr>
    </w:div>
    <w:div w:id="317155673">
      <w:bodyDiv w:val="1"/>
      <w:marLeft w:val="0"/>
      <w:marRight w:val="0"/>
      <w:marTop w:val="0"/>
      <w:marBottom w:val="0"/>
      <w:divBdr>
        <w:top w:val="none" w:sz="0" w:space="0" w:color="auto"/>
        <w:left w:val="none" w:sz="0" w:space="0" w:color="auto"/>
        <w:bottom w:val="none" w:sz="0" w:space="0" w:color="auto"/>
        <w:right w:val="none" w:sz="0" w:space="0" w:color="auto"/>
      </w:divBdr>
    </w:div>
    <w:div w:id="458032184">
      <w:bodyDiv w:val="1"/>
      <w:marLeft w:val="0"/>
      <w:marRight w:val="0"/>
      <w:marTop w:val="0"/>
      <w:marBottom w:val="0"/>
      <w:divBdr>
        <w:top w:val="none" w:sz="0" w:space="0" w:color="auto"/>
        <w:left w:val="none" w:sz="0" w:space="0" w:color="auto"/>
        <w:bottom w:val="none" w:sz="0" w:space="0" w:color="auto"/>
        <w:right w:val="none" w:sz="0" w:space="0" w:color="auto"/>
      </w:divBdr>
      <w:divsChild>
        <w:div w:id="788858197">
          <w:marLeft w:val="0"/>
          <w:marRight w:val="0"/>
          <w:marTop w:val="0"/>
          <w:marBottom w:val="0"/>
          <w:divBdr>
            <w:top w:val="none" w:sz="0" w:space="0" w:color="auto"/>
            <w:left w:val="none" w:sz="0" w:space="0" w:color="auto"/>
            <w:bottom w:val="none" w:sz="0" w:space="0" w:color="auto"/>
            <w:right w:val="none" w:sz="0" w:space="0" w:color="auto"/>
          </w:divBdr>
          <w:divsChild>
            <w:div w:id="1949924405">
              <w:marLeft w:val="0"/>
              <w:marRight w:val="0"/>
              <w:marTop w:val="0"/>
              <w:marBottom w:val="0"/>
              <w:divBdr>
                <w:top w:val="none" w:sz="0" w:space="0" w:color="auto"/>
                <w:left w:val="none" w:sz="0" w:space="0" w:color="auto"/>
                <w:bottom w:val="none" w:sz="0" w:space="0" w:color="auto"/>
                <w:right w:val="none" w:sz="0" w:space="0" w:color="auto"/>
              </w:divBdr>
              <w:divsChild>
                <w:div w:id="1739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7489">
      <w:bodyDiv w:val="1"/>
      <w:marLeft w:val="0"/>
      <w:marRight w:val="0"/>
      <w:marTop w:val="0"/>
      <w:marBottom w:val="0"/>
      <w:divBdr>
        <w:top w:val="none" w:sz="0" w:space="0" w:color="auto"/>
        <w:left w:val="none" w:sz="0" w:space="0" w:color="auto"/>
        <w:bottom w:val="none" w:sz="0" w:space="0" w:color="auto"/>
        <w:right w:val="none" w:sz="0" w:space="0" w:color="auto"/>
      </w:divBdr>
      <w:divsChild>
        <w:div w:id="1550069854">
          <w:marLeft w:val="0"/>
          <w:marRight w:val="0"/>
          <w:marTop w:val="0"/>
          <w:marBottom w:val="0"/>
          <w:divBdr>
            <w:top w:val="none" w:sz="0" w:space="0" w:color="auto"/>
            <w:left w:val="none" w:sz="0" w:space="0" w:color="auto"/>
            <w:bottom w:val="none" w:sz="0" w:space="0" w:color="auto"/>
            <w:right w:val="none" w:sz="0" w:space="0" w:color="auto"/>
          </w:divBdr>
          <w:divsChild>
            <w:div w:id="870145773">
              <w:marLeft w:val="0"/>
              <w:marRight w:val="0"/>
              <w:marTop w:val="0"/>
              <w:marBottom w:val="0"/>
              <w:divBdr>
                <w:top w:val="none" w:sz="0" w:space="0" w:color="auto"/>
                <w:left w:val="none" w:sz="0" w:space="0" w:color="auto"/>
                <w:bottom w:val="none" w:sz="0" w:space="0" w:color="auto"/>
                <w:right w:val="none" w:sz="0" w:space="0" w:color="auto"/>
              </w:divBdr>
              <w:divsChild>
                <w:div w:id="7237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1770">
      <w:bodyDiv w:val="1"/>
      <w:marLeft w:val="0"/>
      <w:marRight w:val="0"/>
      <w:marTop w:val="0"/>
      <w:marBottom w:val="0"/>
      <w:divBdr>
        <w:top w:val="none" w:sz="0" w:space="0" w:color="auto"/>
        <w:left w:val="none" w:sz="0" w:space="0" w:color="auto"/>
        <w:bottom w:val="none" w:sz="0" w:space="0" w:color="auto"/>
        <w:right w:val="none" w:sz="0" w:space="0" w:color="auto"/>
      </w:divBdr>
      <w:divsChild>
        <w:div w:id="601374655">
          <w:marLeft w:val="0"/>
          <w:marRight w:val="0"/>
          <w:marTop w:val="0"/>
          <w:marBottom w:val="0"/>
          <w:divBdr>
            <w:top w:val="none" w:sz="0" w:space="0" w:color="auto"/>
            <w:left w:val="none" w:sz="0" w:space="0" w:color="auto"/>
            <w:bottom w:val="none" w:sz="0" w:space="0" w:color="auto"/>
            <w:right w:val="none" w:sz="0" w:space="0" w:color="auto"/>
          </w:divBdr>
          <w:divsChild>
            <w:div w:id="645552305">
              <w:marLeft w:val="0"/>
              <w:marRight w:val="0"/>
              <w:marTop w:val="0"/>
              <w:marBottom w:val="0"/>
              <w:divBdr>
                <w:top w:val="none" w:sz="0" w:space="0" w:color="auto"/>
                <w:left w:val="none" w:sz="0" w:space="0" w:color="auto"/>
                <w:bottom w:val="none" w:sz="0" w:space="0" w:color="auto"/>
                <w:right w:val="none" w:sz="0" w:space="0" w:color="auto"/>
              </w:divBdr>
              <w:divsChild>
                <w:div w:id="204874161">
                  <w:marLeft w:val="0"/>
                  <w:marRight w:val="0"/>
                  <w:marTop w:val="0"/>
                  <w:marBottom w:val="0"/>
                  <w:divBdr>
                    <w:top w:val="none" w:sz="0" w:space="0" w:color="auto"/>
                    <w:left w:val="none" w:sz="0" w:space="0" w:color="auto"/>
                    <w:bottom w:val="none" w:sz="0" w:space="0" w:color="auto"/>
                    <w:right w:val="none" w:sz="0" w:space="0" w:color="auto"/>
                  </w:divBdr>
                  <w:divsChild>
                    <w:div w:id="10017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43204">
      <w:bodyDiv w:val="1"/>
      <w:marLeft w:val="0"/>
      <w:marRight w:val="0"/>
      <w:marTop w:val="0"/>
      <w:marBottom w:val="0"/>
      <w:divBdr>
        <w:top w:val="none" w:sz="0" w:space="0" w:color="auto"/>
        <w:left w:val="none" w:sz="0" w:space="0" w:color="auto"/>
        <w:bottom w:val="none" w:sz="0" w:space="0" w:color="auto"/>
        <w:right w:val="none" w:sz="0" w:space="0" w:color="auto"/>
      </w:divBdr>
    </w:div>
    <w:div w:id="665399993">
      <w:bodyDiv w:val="1"/>
      <w:marLeft w:val="0"/>
      <w:marRight w:val="0"/>
      <w:marTop w:val="0"/>
      <w:marBottom w:val="0"/>
      <w:divBdr>
        <w:top w:val="none" w:sz="0" w:space="0" w:color="auto"/>
        <w:left w:val="none" w:sz="0" w:space="0" w:color="auto"/>
        <w:bottom w:val="none" w:sz="0" w:space="0" w:color="auto"/>
        <w:right w:val="none" w:sz="0" w:space="0" w:color="auto"/>
      </w:divBdr>
    </w:div>
    <w:div w:id="779225902">
      <w:bodyDiv w:val="1"/>
      <w:marLeft w:val="0"/>
      <w:marRight w:val="0"/>
      <w:marTop w:val="0"/>
      <w:marBottom w:val="0"/>
      <w:divBdr>
        <w:top w:val="none" w:sz="0" w:space="0" w:color="auto"/>
        <w:left w:val="none" w:sz="0" w:space="0" w:color="auto"/>
        <w:bottom w:val="none" w:sz="0" w:space="0" w:color="auto"/>
        <w:right w:val="none" w:sz="0" w:space="0" w:color="auto"/>
      </w:divBdr>
      <w:divsChild>
        <w:div w:id="1212688495">
          <w:marLeft w:val="0"/>
          <w:marRight w:val="0"/>
          <w:marTop w:val="0"/>
          <w:marBottom w:val="0"/>
          <w:divBdr>
            <w:top w:val="none" w:sz="0" w:space="0" w:color="auto"/>
            <w:left w:val="none" w:sz="0" w:space="0" w:color="auto"/>
            <w:bottom w:val="none" w:sz="0" w:space="0" w:color="auto"/>
            <w:right w:val="none" w:sz="0" w:space="0" w:color="auto"/>
          </w:divBdr>
          <w:divsChild>
            <w:div w:id="1762600341">
              <w:marLeft w:val="0"/>
              <w:marRight w:val="0"/>
              <w:marTop w:val="0"/>
              <w:marBottom w:val="0"/>
              <w:divBdr>
                <w:top w:val="none" w:sz="0" w:space="0" w:color="auto"/>
                <w:left w:val="none" w:sz="0" w:space="0" w:color="auto"/>
                <w:bottom w:val="none" w:sz="0" w:space="0" w:color="auto"/>
                <w:right w:val="none" w:sz="0" w:space="0" w:color="auto"/>
              </w:divBdr>
              <w:divsChild>
                <w:div w:id="1196113306">
                  <w:marLeft w:val="0"/>
                  <w:marRight w:val="0"/>
                  <w:marTop w:val="0"/>
                  <w:marBottom w:val="0"/>
                  <w:divBdr>
                    <w:top w:val="none" w:sz="0" w:space="0" w:color="auto"/>
                    <w:left w:val="none" w:sz="0" w:space="0" w:color="auto"/>
                    <w:bottom w:val="none" w:sz="0" w:space="0" w:color="auto"/>
                    <w:right w:val="none" w:sz="0" w:space="0" w:color="auto"/>
                  </w:divBdr>
                  <w:divsChild>
                    <w:div w:id="17431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74952">
      <w:bodyDiv w:val="1"/>
      <w:marLeft w:val="0"/>
      <w:marRight w:val="0"/>
      <w:marTop w:val="0"/>
      <w:marBottom w:val="0"/>
      <w:divBdr>
        <w:top w:val="none" w:sz="0" w:space="0" w:color="auto"/>
        <w:left w:val="none" w:sz="0" w:space="0" w:color="auto"/>
        <w:bottom w:val="none" w:sz="0" w:space="0" w:color="auto"/>
        <w:right w:val="none" w:sz="0" w:space="0" w:color="auto"/>
      </w:divBdr>
      <w:divsChild>
        <w:div w:id="2057385659">
          <w:marLeft w:val="0"/>
          <w:marRight w:val="0"/>
          <w:marTop w:val="0"/>
          <w:marBottom w:val="0"/>
          <w:divBdr>
            <w:top w:val="none" w:sz="0" w:space="0" w:color="auto"/>
            <w:left w:val="none" w:sz="0" w:space="0" w:color="auto"/>
            <w:bottom w:val="none" w:sz="0" w:space="0" w:color="auto"/>
            <w:right w:val="none" w:sz="0" w:space="0" w:color="auto"/>
          </w:divBdr>
          <w:divsChild>
            <w:div w:id="1311599370">
              <w:marLeft w:val="0"/>
              <w:marRight w:val="0"/>
              <w:marTop w:val="0"/>
              <w:marBottom w:val="0"/>
              <w:divBdr>
                <w:top w:val="none" w:sz="0" w:space="0" w:color="auto"/>
                <w:left w:val="none" w:sz="0" w:space="0" w:color="auto"/>
                <w:bottom w:val="none" w:sz="0" w:space="0" w:color="auto"/>
                <w:right w:val="none" w:sz="0" w:space="0" w:color="auto"/>
              </w:divBdr>
              <w:divsChild>
                <w:div w:id="1221097132">
                  <w:marLeft w:val="0"/>
                  <w:marRight w:val="0"/>
                  <w:marTop w:val="0"/>
                  <w:marBottom w:val="0"/>
                  <w:divBdr>
                    <w:top w:val="none" w:sz="0" w:space="0" w:color="auto"/>
                    <w:left w:val="none" w:sz="0" w:space="0" w:color="auto"/>
                    <w:bottom w:val="none" w:sz="0" w:space="0" w:color="auto"/>
                    <w:right w:val="none" w:sz="0" w:space="0" w:color="auto"/>
                  </w:divBdr>
                  <w:divsChild>
                    <w:div w:id="18995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66985">
      <w:bodyDiv w:val="1"/>
      <w:marLeft w:val="0"/>
      <w:marRight w:val="0"/>
      <w:marTop w:val="0"/>
      <w:marBottom w:val="0"/>
      <w:divBdr>
        <w:top w:val="none" w:sz="0" w:space="0" w:color="auto"/>
        <w:left w:val="none" w:sz="0" w:space="0" w:color="auto"/>
        <w:bottom w:val="none" w:sz="0" w:space="0" w:color="auto"/>
        <w:right w:val="none" w:sz="0" w:space="0" w:color="auto"/>
      </w:divBdr>
      <w:divsChild>
        <w:div w:id="627276716">
          <w:marLeft w:val="0"/>
          <w:marRight w:val="0"/>
          <w:marTop w:val="0"/>
          <w:marBottom w:val="0"/>
          <w:divBdr>
            <w:top w:val="none" w:sz="0" w:space="0" w:color="auto"/>
            <w:left w:val="none" w:sz="0" w:space="0" w:color="auto"/>
            <w:bottom w:val="none" w:sz="0" w:space="0" w:color="auto"/>
            <w:right w:val="none" w:sz="0" w:space="0" w:color="auto"/>
          </w:divBdr>
          <w:divsChild>
            <w:div w:id="1133867907">
              <w:marLeft w:val="0"/>
              <w:marRight w:val="0"/>
              <w:marTop w:val="0"/>
              <w:marBottom w:val="0"/>
              <w:divBdr>
                <w:top w:val="none" w:sz="0" w:space="0" w:color="auto"/>
                <w:left w:val="none" w:sz="0" w:space="0" w:color="auto"/>
                <w:bottom w:val="none" w:sz="0" w:space="0" w:color="auto"/>
                <w:right w:val="none" w:sz="0" w:space="0" w:color="auto"/>
              </w:divBdr>
              <w:divsChild>
                <w:div w:id="233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11471">
      <w:bodyDiv w:val="1"/>
      <w:marLeft w:val="0"/>
      <w:marRight w:val="0"/>
      <w:marTop w:val="0"/>
      <w:marBottom w:val="0"/>
      <w:divBdr>
        <w:top w:val="none" w:sz="0" w:space="0" w:color="auto"/>
        <w:left w:val="none" w:sz="0" w:space="0" w:color="auto"/>
        <w:bottom w:val="none" w:sz="0" w:space="0" w:color="auto"/>
        <w:right w:val="none" w:sz="0" w:space="0" w:color="auto"/>
      </w:divBdr>
      <w:divsChild>
        <w:div w:id="1606108223">
          <w:marLeft w:val="0"/>
          <w:marRight w:val="0"/>
          <w:marTop w:val="0"/>
          <w:marBottom w:val="0"/>
          <w:divBdr>
            <w:top w:val="none" w:sz="0" w:space="0" w:color="auto"/>
            <w:left w:val="none" w:sz="0" w:space="0" w:color="auto"/>
            <w:bottom w:val="none" w:sz="0" w:space="0" w:color="auto"/>
            <w:right w:val="none" w:sz="0" w:space="0" w:color="auto"/>
          </w:divBdr>
          <w:divsChild>
            <w:div w:id="1626890780">
              <w:marLeft w:val="0"/>
              <w:marRight w:val="0"/>
              <w:marTop w:val="0"/>
              <w:marBottom w:val="0"/>
              <w:divBdr>
                <w:top w:val="none" w:sz="0" w:space="0" w:color="auto"/>
                <w:left w:val="none" w:sz="0" w:space="0" w:color="auto"/>
                <w:bottom w:val="none" w:sz="0" w:space="0" w:color="auto"/>
                <w:right w:val="none" w:sz="0" w:space="0" w:color="auto"/>
              </w:divBdr>
              <w:divsChild>
                <w:div w:id="5979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5801">
      <w:bodyDiv w:val="1"/>
      <w:marLeft w:val="0"/>
      <w:marRight w:val="0"/>
      <w:marTop w:val="0"/>
      <w:marBottom w:val="0"/>
      <w:divBdr>
        <w:top w:val="none" w:sz="0" w:space="0" w:color="auto"/>
        <w:left w:val="none" w:sz="0" w:space="0" w:color="auto"/>
        <w:bottom w:val="none" w:sz="0" w:space="0" w:color="auto"/>
        <w:right w:val="none" w:sz="0" w:space="0" w:color="auto"/>
      </w:divBdr>
    </w:div>
    <w:div w:id="1014528460">
      <w:bodyDiv w:val="1"/>
      <w:marLeft w:val="0"/>
      <w:marRight w:val="0"/>
      <w:marTop w:val="0"/>
      <w:marBottom w:val="0"/>
      <w:divBdr>
        <w:top w:val="none" w:sz="0" w:space="0" w:color="auto"/>
        <w:left w:val="none" w:sz="0" w:space="0" w:color="auto"/>
        <w:bottom w:val="none" w:sz="0" w:space="0" w:color="auto"/>
        <w:right w:val="none" w:sz="0" w:space="0" w:color="auto"/>
      </w:divBdr>
    </w:div>
    <w:div w:id="1166703084">
      <w:bodyDiv w:val="1"/>
      <w:marLeft w:val="0"/>
      <w:marRight w:val="0"/>
      <w:marTop w:val="0"/>
      <w:marBottom w:val="0"/>
      <w:divBdr>
        <w:top w:val="none" w:sz="0" w:space="0" w:color="auto"/>
        <w:left w:val="none" w:sz="0" w:space="0" w:color="auto"/>
        <w:bottom w:val="none" w:sz="0" w:space="0" w:color="auto"/>
        <w:right w:val="none" w:sz="0" w:space="0" w:color="auto"/>
      </w:divBdr>
    </w:div>
    <w:div w:id="1205600806">
      <w:bodyDiv w:val="1"/>
      <w:marLeft w:val="0"/>
      <w:marRight w:val="0"/>
      <w:marTop w:val="0"/>
      <w:marBottom w:val="0"/>
      <w:divBdr>
        <w:top w:val="none" w:sz="0" w:space="0" w:color="auto"/>
        <w:left w:val="none" w:sz="0" w:space="0" w:color="auto"/>
        <w:bottom w:val="none" w:sz="0" w:space="0" w:color="auto"/>
        <w:right w:val="none" w:sz="0" w:space="0" w:color="auto"/>
      </w:divBdr>
      <w:divsChild>
        <w:div w:id="989987612">
          <w:marLeft w:val="0"/>
          <w:marRight w:val="0"/>
          <w:marTop w:val="0"/>
          <w:marBottom w:val="0"/>
          <w:divBdr>
            <w:top w:val="none" w:sz="0" w:space="0" w:color="auto"/>
            <w:left w:val="none" w:sz="0" w:space="0" w:color="auto"/>
            <w:bottom w:val="none" w:sz="0" w:space="0" w:color="auto"/>
            <w:right w:val="none" w:sz="0" w:space="0" w:color="auto"/>
          </w:divBdr>
          <w:divsChild>
            <w:div w:id="835263201">
              <w:marLeft w:val="0"/>
              <w:marRight w:val="0"/>
              <w:marTop w:val="0"/>
              <w:marBottom w:val="0"/>
              <w:divBdr>
                <w:top w:val="none" w:sz="0" w:space="0" w:color="auto"/>
                <w:left w:val="none" w:sz="0" w:space="0" w:color="auto"/>
                <w:bottom w:val="none" w:sz="0" w:space="0" w:color="auto"/>
                <w:right w:val="none" w:sz="0" w:space="0" w:color="auto"/>
              </w:divBdr>
              <w:divsChild>
                <w:div w:id="19946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4621">
      <w:bodyDiv w:val="1"/>
      <w:marLeft w:val="0"/>
      <w:marRight w:val="0"/>
      <w:marTop w:val="0"/>
      <w:marBottom w:val="0"/>
      <w:divBdr>
        <w:top w:val="none" w:sz="0" w:space="0" w:color="auto"/>
        <w:left w:val="none" w:sz="0" w:space="0" w:color="auto"/>
        <w:bottom w:val="none" w:sz="0" w:space="0" w:color="auto"/>
        <w:right w:val="none" w:sz="0" w:space="0" w:color="auto"/>
      </w:divBdr>
    </w:div>
    <w:div w:id="1301158085">
      <w:bodyDiv w:val="1"/>
      <w:marLeft w:val="0"/>
      <w:marRight w:val="0"/>
      <w:marTop w:val="0"/>
      <w:marBottom w:val="0"/>
      <w:divBdr>
        <w:top w:val="none" w:sz="0" w:space="0" w:color="auto"/>
        <w:left w:val="none" w:sz="0" w:space="0" w:color="auto"/>
        <w:bottom w:val="none" w:sz="0" w:space="0" w:color="auto"/>
        <w:right w:val="none" w:sz="0" w:space="0" w:color="auto"/>
      </w:divBdr>
    </w:div>
    <w:div w:id="1337225782">
      <w:bodyDiv w:val="1"/>
      <w:marLeft w:val="0"/>
      <w:marRight w:val="0"/>
      <w:marTop w:val="0"/>
      <w:marBottom w:val="0"/>
      <w:divBdr>
        <w:top w:val="none" w:sz="0" w:space="0" w:color="auto"/>
        <w:left w:val="none" w:sz="0" w:space="0" w:color="auto"/>
        <w:bottom w:val="none" w:sz="0" w:space="0" w:color="auto"/>
        <w:right w:val="none" w:sz="0" w:space="0" w:color="auto"/>
      </w:divBdr>
    </w:div>
    <w:div w:id="1352099116">
      <w:bodyDiv w:val="1"/>
      <w:marLeft w:val="0"/>
      <w:marRight w:val="0"/>
      <w:marTop w:val="0"/>
      <w:marBottom w:val="0"/>
      <w:divBdr>
        <w:top w:val="none" w:sz="0" w:space="0" w:color="auto"/>
        <w:left w:val="none" w:sz="0" w:space="0" w:color="auto"/>
        <w:bottom w:val="none" w:sz="0" w:space="0" w:color="auto"/>
        <w:right w:val="none" w:sz="0" w:space="0" w:color="auto"/>
      </w:divBdr>
      <w:divsChild>
        <w:div w:id="1831142119">
          <w:marLeft w:val="0"/>
          <w:marRight w:val="0"/>
          <w:marTop w:val="0"/>
          <w:marBottom w:val="0"/>
          <w:divBdr>
            <w:top w:val="none" w:sz="0" w:space="0" w:color="auto"/>
            <w:left w:val="none" w:sz="0" w:space="0" w:color="auto"/>
            <w:bottom w:val="none" w:sz="0" w:space="0" w:color="auto"/>
            <w:right w:val="none" w:sz="0" w:space="0" w:color="auto"/>
          </w:divBdr>
          <w:divsChild>
            <w:div w:id="450706616">
              <w:marLeft w:val="0"/>
              <w:marRight w:val="0"/>
              <w:marTop w:val="0"/>
              <w:marBottom w:val="0"/>
              <w:divBdr>
                <w:top w:val="none" w:sz="0" w:space="0" w:color="auto"/>
                <w:left w:val="none" w:sz="0" w:space="0" w:color="auto"/>
                <w:bottom w:val="none" w:sz="0" w:space="0" w:color="auto"/>
                <w:right w:val="none" w:sz="0" w:space="0" w:color="auto"/>
              </w:divBdr>
              <w:divsChild>
                <w:div w:id="3641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4769">
      <w:bodyDiv w:val="1"/>
      <w:marLeft w:val="0"/>
      <w:marRight w:val="0"/>
      <w:marTop w:val="0"/>
      <w:marBottom w:val="0"/>
      <w:divBdr>
        <w:top w:val="none" w:sz="0" w:space="0" w:color="auto"/>
        <w:left w:val="none" w:sz="0" w:space="0" w:color="auto"/>
        <w:bottom w:val="none" w:sz="0" w:space="0" w:color="auto"/>
        <w:right w:val="none" w:sz="0" w:space="0" w:color="auto"/>
      </w:divBdr>
      <w:divsChild>
        <w:div w:id="569927309">
          <w:marLeft w:val="0"/>
          <w:marRight w:val="0"/>
          <w:marTop w:val="0"/>
          <w:marBottom w:val="0"/>
          <w:divBdr>
            <w:top w:val="none" w:sz="0" w:space="0" w:color="auto"/>
            <w:left w:val="none" w:sz="0" w:space="0" w:color="auto"/>
            <w:bottom w:val="none" w:sz="0" w:space="0" w:color="auto"/>
            <w:right w:val="none" w:sz="0" w:space="0" w:color="auto"/>
          </w:divBdr>
          <w:divsChild>
            <w:div w:id="1759786072">
              <w:marLeft w:val="0"/>
              <w:marRight w:val="0"/>
              <w:marTop w:val="0"/>
              <w:marBottom w:val="0"/>
              <w:divBdr>
                <w:top w:val="none" w:sz="0" w:space="0" w:color="auto"/>
                <w:left w:val="none" w:sz="0" w:space="0" w:color="auto"/>
                <w:bottom w:val="none" w:sz="0" w:space="0" w:color="auto"/>
                <w:right w:val="none" w:sz="0" w:space="0" w:color="auto"/>
              </w:divBdr>
              <w:divsChild>
                <w:div w:id="10274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4575">
      <w:bodyDiv w:val="1"/>
      <w:marLeft w:val="0"/>
      <w:marRight w:val="0"/>
      <w:marTop w:val="0"/>
      <w:marBottom w:val="0"/>
      <w:divBdr>
        <w:top w:val="none" w:sz="0" w:space="0" w:color="auto"/>
        <w:left w:val="none" w:sz="0" w:space="0" w:color="auto"/>
        <w:bottom w:val="none" w:sz="0" w:space="0" w:color="auto"/>
        <w:right w:val="none" w:sz="0" w:space="0" w:color="auto"/>
      </w:divBdr>
      <w:divsChild>
        <w:div w:id="485973658">
          <w:marLeft w:val="0"/>
          <w:marRight w:val="0"/>
          <w:marTop w:val="0"/>
          <w:marBottom w:val="0"/>
          <w:divBdr>
            <w:top w:val="none" w:sz="0" w:space="0" w:color="auto"/>
            <w:left w:val="none" w:sz="0" w:space="0" w:color="auto"/>
            <w:bottom w:val="none" w:sz="0" w:space="0" w:color="auto"/>
            <w:right w:val="none" w:sz="0" w:space="0" w:color="auto"/>
          </w:divBdr>
          <w:divsChild>
            <w:div w:id="1557663472">
              <w:marLeft w:val="0"/>
              <w:marRight w:val="0"/>
              <w:marTop w:val="0"/>
              <w:marBottom w:val="0"/>
              <w:divBdr>
                <w:top w:val="none" w:sz="0" w:space="0" w:color="auto"/>
                <w:left w:val="none" w:sz="0" w:space="0" w:color="auto"/>
                <w:bottom w:val="none" w:sz="0" w:space="0" w:color="auto"/>
                <w:right w:val="none" w:sz="0" w:space="0" w:color="auto"/>
              </w:divBdr>
              <w:divsChild>
                <w:div w:id="19673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3416">
      <w:bodyDiv w:val="1"/>
      <w:marLeft w:val="0"/>
      <w:marRight w:val="0"/>
      <w:marTop w:val="0"/>
      <w:marBottom w:val="0"/>
      <w:divBdr>
        <w:top w:val="none" w:sz="0" w:space="0" w:color="auto"/>
        <w:left w:val="none" w:sz="0" w:space="0" w:color="auto"/>
        <w:bottom w:val="none" w:sz="0" w:space="0" w:color="auto"/>
        <w:right w:val="none" w:sz="0" w:space="0" w:color="auto"/>
      </w:divBdr>
    </w:div>
    <w:div w:id="1744373176">
      <w:bodyDiv w:val="1"/>
      <w:marLeft w:val="0"/>
      <w:marRight w:val="0"/>
      <w:marTop w:val="0"/>
      <w:marBottom w:val="0"/>
      <w:divBdr>
        <w:top w:val="none" w:sz="0" w:space="0" w:color="auto"/>
        <w:left w:val="none" w:sz="0" w:space="0" w:color="auto"/>
        <w:bottom w:val="none" w:sz="0" w:space="0" w:color="auto"/>
        <w:right w:val="none" w:sz="0" w:space="0" w:color="auto"/>
      </w:divBdr>
      <w:divsChild>
        <w:div w:id="1976641858">
          <w:marLeft w:val="0"/>
          <w:marRight w:val="0"/>
          <w:marTop w:val="0"/>
          <w:marBottom w:val="0"/>
          <w:divBdr>
            <w:top w:val="none" w:sz="0" w:space="0" w:color="auto"/>
            <w:left w:val="none" w:sz="0" w:space="0" w:color="auto"/>
            <w:bottom w:val="none" w:sz="0" w:space="0" w:color="auto"/>
            <w:right w:val="none" w:sz="0" w:space="0" w:color="auto"/>
          </w:divBdr>
          <w:divsChild>
            <w:div w:id="860315568">
              <w:marLeft w:val="0"/>
              <w:marRight w:val="0"/>
              <w:marTop w:val="0"/>
              <w:marBottom w:val="0"/>
              <w:divBdr>
                <w:top w:val="none" w:sz="0" w:space="0" w:color="auto"/>
                <w:left w:val="none" w:sz="0" w:space="0" w:color="auto"/>
                <w:bottom w:val="none" w:sz="0" w:space="0" w:color="auto"/>
                <w:right w:val="none" w:sz="0" w:space="0" w:color="auto"/>
              </w:divBdr>
              <w:divsChild>
                <w:div w:id="74478882">
                  <w:marLeft w:val="0"/>
                  <w:marRight w:val="0"/>
                  <w:marTop w:val="0"/>
                  <w:marBottom w:val="0"/>
                  <w:divBdr>
                    <w:top w:val="none" w:sz="0" w:space="0" w:color="auto"/>
                    <w:left w:val="none" w:sz="0" w:space="0" w:color="auto"/>
                    <w:bottom w:val="none" w:sz="0" w:space="0" w:color="auto"/>
                    <w:right w:val="none" w:sz="0" w:space="0" w:color="auto"/>
                  </w:divBdr>
                  <w:divsChild>
                    <w:div w:id="6263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20283">
      <w:bodyDiv w:val="1"/>
      <w:marLeft w:val="0"/>
      <w:marRight w:val="0"/>
      <w:marTop w:val="0"/>
      <w:marBottom w:val="0"/>
      <w:divBdr>
        <w:top w:val="none" w:sz="0" w:space="0" w:color="auto"/>
        <w:left w:val="none" w:sz="0" w:space="0" w:color="auto"/>
        <w:bottom w:val="none" w:sz="0" w:space="0" w:color="auto"/>
        <w:right w:val="none" w:sz="0" w:space="0" w:color="auto"/>
      </w:divBdr>
      <w:divsChild>
        <w:div w:id="333992918">
          <w:marLeft w:val="0"/>
          <w:marRight w:val="0"/>
          <w:marTop w:val="0"/>
          <w:marBottom w:val="0"/>
          <w:divBdr>
            <w:top w:val="none" w:sz="0" w:space="0" w:color="auto"/>
            <w:left w:val="none" w:sz="0" w:space="0" w:color="auto"/>
            <w:bottom w:val="none" w:sz="0" w:space="0" w:color="auto"/>
            <w:right w:val="none" w:sz="0" w:space="0" w:color="auto"/>
          </w:divBdr>
        </w:div>
      </w:divsChild>
    </w:div>
    <w:div w:id="1920291507">
      <w:bodyDiv w:val="1"/>
      <w:marLeft w:val="0"/>
      <w:marRight w:val="0"/>
      <w:marTop w:val="0"/>
      <w:marBottom w:val="0"/>
      <w:divBdr>
        <w:top w:val="none" w:sz="0" w:space="0" w:color="auto"/>
        <w:left w:val="none" w:sz="0" w:space="0" w:color="auto"/>
        <w:bottom w:val="none" w:sz="0" w:space="0" w:color="auto"/>
        <w:right w:val="none" w:sz="0" w:space="0" w:color="auto"/>
      </w:divBdr>
    </w:div>
    <w:div w:id="2038040943">
      <w:bodyDiv w:val="1"/>
      <w:marLeft w:val="0"/>
      <w:marRight w:val="0"/>
      <w:marTop w:val="0"/>
      <w:marBottom w:val="0"/>
      <w:divBdr>
        <w:top w:val="none" w:sz="0" w:space="0" w:color="auto"/>
        <w:left w:val="none" w:sz="0" w:space="0" w:color="auto"/>
        <w:bottom w:val="none" w:sz="0" w:space="0" w:color="auto"/>
        <w:right w:val="none" w:sz="0" w:space="0" w:color="auto"/>
      </w:divBdr>
      <w:divsChild>
        <w:div w:id="1166676970">
          <w:marLeft w:val="0"/>
          <w:marRight w:val="0"/>
          <w:marTop w:val="0"/>
          <w:marBottom w:val="0"/>
          <w:divBdr>
            <w:top w:val="none" w:sz="0" w:space="0" w:color="auto"/>
            <w:left w:val="none" w:sz="0" w:space="0" w:color="auto"/>
            <w:bottom w:val="none" w:sz="0" w:space="0" w:color="auto"/>
            <w:right w:val="none" w:sz="0" w:space="0" w:color="auto"/>
          </w:divBdr>
          <w:divsChild>
            <w:div w:id="1230077385">
              <w:marLeft w:val="0"/>
              <w:marRight w:val="0"/>
              <w:marTop w:val="0"/>
              <w:marBottom w:val="0"/>
              <w:divBdr>
                <w:top w:val="none" w:sz="0" w:space="0" w:color="auto"/>
                <w:left w:val="none" w:sz="0" w:space="0" w:color="auto"/>
                <w:bottom w:val="none" w:sz="0" w:space="0" w:color="auto"/>
                <w:right w:val="none" w:sz="0" w:space="0" w:color="auto"/>
              </w:divBdr>
              <w:divsChild>
                <w:div w:id="3523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8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30</Pages>
  <Words>8845</Words>
  <Characters>50420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005893</cp:lastModifiedBy>
  <cp:revision>6</cp:revision>
  <cp:lastPrinted>2021-04-26T08:43:00Z</cp:lastPrinted>
  <dcterms:created xsi:type="dcterms:W3CDTF">2021-05-18T11:32:00Z</dcterms:created>
  <dcterms:modified xsi:type="dcterms:W3CDTF">2021-09-16T15:26:00Z</dcterms:modified>
  <cp:category/>
</cp:coreProperties>
</file>