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E4A5E8" w14:textId="22A0392E" w:rsidR="002161E4" w:rsidRPr="001F42F4" w:rsidRDefault="00486C35" w:rsidP="003132C0">
      <w:pPr>
        <w:jc w:val="center"/>
        <w:rPr>
          <w:rFonts w:ascii="Times New Roman" w:hAnsi="Times New Roman" w:cs="Times New Roman"/>
          <w:sz w:val="24"/>
          <w:szCs w:val="24"/>
        </w:rPr>
      </w:pPr>
      <w:r w:rsidRPr="001F42F4">
        <w:rPr>
          <w:rFonts w:ascii="Times New Roman" w:hAnsi="Times New Roman" w:cs="Times New Roman"/>
          <w:sz w:val="24"/>
          <w:szCs w:val="24"/>
        </w:rPr>
        <w:t xml:space="preserve">Supplemental Text </w:t>
      </w:r>
      <w:r w:rsidR="003D15AE">
        <w:rPr>
          <w:rFonts w:ascii="Times New Roman" w:hAnsi="Times New Roman" w:cs="Times New Roman"/>
          <w:sz w:val="24"/>
          <w:szCs w:val="24"/>
        </w:rPr>
        <w:t>1</w:t>
      </w:r>
      <w:r w:rsidRPr="001F42F4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  <w:r w:rsidR="003132C0" w:rsidRPr="001F42F4">
        <w:rPr>
          <w:rFonts w:ascii="Times New Roman" w:hAnsi="Times New Roman" w:cs="Times New Roman"/>
          <w:sz w:val="24"/>
          <w:szCs w:val="24"/>
        </w:rPr>
        <w:t>Materials and Methods</w:t>
      </w:r>
      <w:r w:rsidRPr="001F42F4">
        <w:rPr>
          <w:rFonts w:ascii="Times New Roman" w:hAnsi="Times New Roman" w:cs="Times New Roman"/>
          <w:sz w:val="24"/>
          <w:szCs w:val="24"/>
        </w:rPr>
        <w:t>.</w:t>
      </w:r>
    </w:p>
    <w:p w14:paraId="3EBD97D0" w14:textId="77777777" w:rsidR="00E3175D" w:rsidRDefault="00E3175D">
      <w:pPr>
        <w:rPr>
          <w:rFonts w:ascii="Times New Roman" w:hAnsi="Times New Roman" w:cs="Times New Roman"/>
          <w:sz w:val="24"/>
          <w:szCs w:val="24"/>
        </w:rPr>
      </w:pPr>
    </w:p>
    <w:p w14:paraId="0A75DAEF" w14:textId="77777777" w:rsidR="002161E4" w:rsidRPr="00E3175D" w:rsidRDefault="003132C0">
      <w:pPr>
        <w:rPr>
          <w:rFonts w:ascii="Times New Roman" w:hAnsi="Times New Roman" w:cs="Times New Roman"/>
          <w:sz w:val="24"/>
          <w:szCs w:val="24"/>
        </w:rPr>
      </w:pPr>
      <w:r w:rsidRPr="00E3175D">
        <w:rPr>
          <w:rFonts w:ascii="Times New Roman" w:hAnsi="Times New Roman" w:cs="Times New Roman"/>
          <w:sz w:val="24"/>
          <w:szCs w:val="24"/>
        </w:rPr>
        <w:t>Materials:</w:t>
      </w:r>
    </w:p>
    <w:p w14:paraId="665CCA87" w14:textId="77777777" w:rsidR="002161E4" w:rsidRPr="00E3175D" w:rsidRDefault="003132C0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E3175D">
        <w:rPr>
          <w:rFonts w:ascii="Times New Roman" w:hAnsi="Times New Roman" w:cs="Times New Roman"/>
          <w:sz w:val="24"/>
          <w:szCs w:val="24"/>
        </w:rPr>
        <w:t>240 ml Nitric Acid</w:t>
      </w:r>
    </w:p>
    <w:p w14:paraId="10D296BB" w14:textId="77777777" w:rsidR="002161E4" w:rsidRPr="00E3175D" w:rsidRDefault="003132C0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E3175D">
        <w:rPr>
          <w:rFonts w:ascii="Times New Roman" w:hAnsi="Times New Roman" w:cs="Times New Roman"/>
          <w:sz w:val="24"/>
          <w:szCs w:val="24"/>
        </w:rPr>
        <w:t>Potassium Chlorate solution (80 ml distilled water + 5.6 g of KCLO</w:t>
      </w:r>
      <w:r w:rsidRPr="001F42F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E3175D">
        <w:rPr>
          <w:rFonts w:ascii="Times New Roman" w:hAnsi="Times New Roman" w:cs="Times New Roman"/>
          <w:sz w:val="24"/>
          <w:szCs w:val="24"/>
        </w:rPr>
        <w:t>)</w:t>
      </w:r>
    </w:p>
    <w:p w14:paraId="79ED36CF" w14:textId="77777777" w:rsidR="002161E4" w:rsidRPr="00E3175D" w:rsidRDefault="003132C0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E3175D">
        <w:rPr>
          <w:rFonts w:ascii="Times New Roman" w:hAnsi="Times New Roman" w:cs="Times New Roman"/>
          <w:sz w:val="24"/>
          <w:szCs w:val="24"/>
        </w:rPr>
        <w:t>Ethanol</w:t>
      </w:r>
    </w:p>
    <w:p w14:paraId="1C5C89DA" w14:textId="77777777" w:rsidR="002161E4" w:rsidRPr="00E3175D" w:rsidRDefault="003132C0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E3175D">
        <w:rPr>
          <w:rFonts w:ascii="Times New Roman" w:hAnsi="Times New Roman" w:cs="Times New Roman"/>
          <w:sz w:val="24"/>
          <w:szCs w:val="24"/>
        </w:rPr>
        <w:t>16 ½ dram vials</w:t>
      </w:r>
    </w:p>
    <w:p w14:paraId="25214457" w14:textId="77777777" w:rsidR="002161E4" w:rsidRPr="00E3175D" w:rsidRDefault="003132C0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E3175D">
        <w:rPr>
          <w:rFonts w:ascii="Times New Roman" w:hAnsi="Times New Roman" w:cs="Times New Roman"/>
          <w:sz w:val="24"/>
          <w:szCs w:val="24"/>
        </w:rPr>
        <w:t>Glass slides</w:t>
      </w:r>
    </w:p>
    <w:p w14:paraId="084796C6" w14:textId="77777777" w:rsidR="002161E4" w:rsidRPr="00E3175D" w:rsidRDefault="003132C0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E3175D">
        <w:rPr>
          <w:rFonts w:ascii="Times New Roman" w:hAnsi="Times New Roman" w:cs="Times New Roman"/>
          <w:sz w:val="24"/>
          <w:szCs w:val="24"/>
        </w:rPr>
        <w:t>Glass cover slips</w:t>
      </w:r>
    </w:p>
    <w:p w14:paraId="3D6FE340" w14:textId="77777777" w:rsidR="002161E4" w:rsidRPr="00E3175D" w:rsidRDefault="003132C0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E3175D">
        <w:rPr>
          <w:rFonts w:ascii="Times New Roman" w:hAnsi="Times New Roman" w:cs="Times New Roman"/>
          <w:sz w:val="24"/>
          <w:szCs w:val="24"/>
        </w:rPr>
        <w:t>Permount</w:t>
      </w:r>
    </w:p>
    <w:p w14:paraId="086DE65F" w14:textId="6E8D38C5" w:rsidR="002161E4" w:rsidRPr="00E3175D" w:rsidRDefault="003132C0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E3175D">
        <w:rPr>
          <w:rFonts w:ascii="Times New Roman" w:hAnsi="Times New Roman" w:cs="Times New Roman"/>
          <w:sz w:val="24"/>
          <w:szCs w:val="24"/>
        </w:rPr>
        <w:t xml:space="preserve">16 </w:t>
      </w:r>
      <w:r w:rsidR="0015520E">
        <w:rPr>
          <w:rFonts w:ascii="Times New Roman" w:hAnsi="Times New Roman" w:cs="Times New Roman"/>
          <w:sz w:val="24"/>
          <w:szCs w:val="24"/>
        </w:rPr>
        <w:t>d</w:t>
      </w:r>
      <w:r w:rsidR="0015520E" w:rsidRPr="00E3175D">
        <w:rPr>
          <w:rFonts w:ascii="Times New Roman" w:hAnsi="Times New Roman" w:cs="Times New Roman"/>
          <w:sz w:val="24"/>
          <w:szCs w:val="24"/>
        </w:rPr>
        <w:t xml:space="preserve">isposable </w:t>
      </w:r>
      <w:r w:rsidRPr="00E3175D">
        <w:rPr>
          <w:rFonts w:ascii="Times New Roman" w:hAnsi="Times New Roman" w:cs="Times New Roman"/>
          <w:sz w:val="24"/>
          <w:szCs w:val="24"/>
        </w:rPr>
        <w:t>scalpels</w:t>
      </w:r>
    </w:p>
    <w:p w14:paraId="7B2B6F00" w14:textId="77777777" w:rsidR="002161E4" w:rsidRPr="00E3175D" w:rsidRDefault="003132C0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E3175D">
        <w:rPr>
          <w:rFonts w:ascii="Times New Roman" w:hAnsi="Times New Roman" w:cs="Times New Roman"/>
          <w:sz w:val="24"/>
          <w:szCs w:val="24"/>
        </w:rPr>
        <w:t>16 15</w:t>
      </w:r>
      <w:r w:rsidR="0015520E">
        <w:rPr>
          <w:rFonts w:ascii="Times New Roman" w:hAnsi="Times New Roman" w:cs="Times New Roman"/>
          <w:sz w:val="24"/>
          <w:szCs w:val="24"/>
        </w:rPr>
        <w:t xml:space="preserve"> </w:t>
      </w:r>
      <w:r w:rsidRPr="00E3175D">
        <w:rPr>
          <w:rFonts w:ascii="Times New Roman" w:hAnsi="Times New Roman" w:cs="Times New Roman"/>
          <w:sz w:val="24"/>
          <w:szCs w:val="24"/>
        </w:rPr>
        <w:t>mL centrifuge tubes</w:t>
      </w:r>
    </w:p>
    <w:p w14:paraId="4C4E3E72" w14:textId="77777777" w:rsidR="002161E4" w:rsidRPr="00E3175D" w:rsidRDefault="003132C0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E3175D">
        <w:rPr>
          <w:rFonts w:ascii="Times New Roman" w:hAnsi="Times New Roman" w:cs="Times New Roman"/>
          <w:sz w:val="24"/>
          <w:szCs w:val="24"/>
        </w:rPr>
        <w:t>Glass pipettes</w:t>
      </w:r>
    </w:p>
    <w:p w14:paraId="70BE8788" w14:textId="77777777" w:rsidR="002161E4" w:rsidRPr="00E3175D" w:rsidRDefault="003132C0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E3175D">
        <w:rPr>
          <w:rFonts w:ascii="Times New Roman" w:hAnsi="Times New Roman" w:cs="Times New Roman"/>
          <w:sz w:val="24"/>
          <w:szCs w:val="24"/>
        </w:rPr>
        <w:t>Pipette bulbs</w:t>
      </w:r>
    </w:p>
    <w:p w14:paraId="586270BA" w14:textId="77777777" w:rsidR="002161E4" w:rsidRPr="00E3175D" w:rsidRDefault="003132C0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E3175D">
        <w:rPr>
          <w:rFonts w:ascii="Times New Roman" w:hAnsi="Times New Roman" w:cs="Times New Roman"/>
          <w:sz w:val="24"/>
          <w:szCs w:val="24"/>
        </w:rPr>
        <w:t xml:space="preserve">Cole Parmer Stable Temp </w:t>
      </w:r>
      <w:proofErr w:type="spellStart"/>
      <w:r w:rsidRPr="00E3175D">
        <w:rPr>
          <w:rFonts w:ascii="Times New Roman" w:hAnsi="Times New Roman" w:cs="Times New Roman"/>
          <w:sz w:val="24"/>
          <w:szCs w:val="24"/>
        </w:rPr>
        <w:t>Polystat</w:t>
      </w:r>
      <w:r w:rsidRPr="00E3175D">
        <w:rPr>
          <w:rFonts w:ascii="Times New Roman" w:hAnsi="Times New Roman" w:cs="Times New Roman"/>
          <w:sz w:val="24"/>
          <w:szCs w:val="24"/>
          <w:vertAlign w:val="superscript"/>
        </w:rPr>
        <w:t>TM</w:t>
      </w:r>
      <w:proofErr w:type="spellEnd"/>
      <w:r w:rsidRPr="00E3175D">
        <w:rPr>
          <w:rFonts w:ascii="Times New Roman" w:hAnsi="Times New Roman" w:cs="Times New Roman"/>
          <w:sz w:val="24"/>
          <w:szCs w:val="24"/>
        </w:rPr>
        <w:t xml:space="preserve"> Water Bath</w:t>
      </w:r>
    </w:p>
    <w:p w14:paraId="538B8761" w14:textId="77777777" w:rsidR="002161E4" w:rsidRPr="00E3175D" w:rsidRDefault="003132C0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E3175D">
        <w:rPr>
          <w:rFonts w:ascii="Times New Roman" w:hAnsi="Times New Roman" w:cs="Times New Roman"/>
          <w:sz w:val="24"/>
          <w:szCs w:val="24"/>
        </w:rPr>
        <w:t>Juoan</w:t>
      </w:r>
      <w:r w:rsidRPr="00E3175D">
        <w:rPr>
          <w:rFonts w:ascii="Times New Roman" w:hAnsi="Times New Roman" w:cs="Times New Roman"/>
          <w:sz w:val="24"/>
          <w:szCs w:val="24"/>
          <w:vertAlign w:val="superscript"/>
        </w:rPr>
        <w:t>TM</w:t>
      </w:r>
      <w:proofErr w:type="spellEnd"/>
      <w:r w:rsidRPr="00E3175D">
        <w:rPr>
          <w:rFonts w:ascii="Times New Roman" w:hAnsi="Times New Roman" w:cs="Times New Roman"/>
          <w:sz w:val="24"/>
          <w:szCs w:val="24"/>
        </w:rPr>
        <w:t xml:space="preserve"> C3i Centrifuge</w:t>
      </w:r>
    </w:p>
    <w:p w14:paraId="2AD57F16" w14:textId="77777777" w:rsidR="002161E4" w:rsidRPr="00E3175D" w:rsidRDefault="003132C0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E3175D">
        <w:rPr>
          <w:rFonts w:ascii="Times New Roman" w:hAnsi="Times New Roman" w:cs="Times New Roman"/>
          <w:sz w:val="24"/>
          <w:szCs w:val="24"/>
        </w:rPr>
        <w:t>Distilled water</w:t>
      </w:r>
    </w:p>
    <w:p w14:paraId="5B794994" w14:textId="77777777" w:rsidR="002161E4" w:rsidRPr="00E3175D" w:rsidRDefault="003132C0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E3175D">
        <w:rPr>
          <w:rFonts w:ascii="Times New Roman" w:hAnsi="Times New Roman" w:cs="Times New Roman"/>
          <w:sz w:val="24"/>
          <w:szCs w:val="24"/>
        </w:rPr>
        <w:t>China pen</w:t>
      </w:r>
    </w:p>
    <w:p w14:paraId="5708A3C2" w14:textId="77777777" w:rsidR="002161E4" w:rsidRPr="00E3175D" w:rsidRDefault="003132C0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E3175D">
        <w:rPr>
          <w:rFonts w:ascii="Times New Roman" w:hAnsi="Times New Roman" w:cs="Times New Roman"/>
          <w:sz w:val="24"/>
          <w:szCs w:val="24"/>
        </w:rPr>
        <w:t>Permanent Marker</w:t>
      </w:r>
    </w:p>
    <w:p w14:paraId="017F2006" w14:textId="77777777" w:rsidR="002161E4" w:rsidRPr="00E3175D" w:rsidRDefault="003132C0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E3175D">
        <w:rPr>
          <w:rFonts w:ascii="Times New Roman" w:hAnsi="Times New Roman" w:cs="Times New Roman"/>
          <w:sz w:val="24"/>
          <w:szCs w:val="24"/>
        </w:rPr>
        <w:t>Label</w:t>
      </w:r>
      <w:r w:rsidR="0015520E">
        <w:rPr>
          <w:rFonts w:ascii="Times New Roman" w:hAnsi="Times New Roman" w:cs="Times New Roman"/>
          <w:sz w:val="24"/>
          <w:szCs w:val="24"/>
        </w:rPr>
        <w:t>s</w:t>
      </w:r>
      <w:r w:rsidRPr="00E3175D">
        <w:rPr>
          <w:rFonts w:ascii="Times New Roman" w:hAnsi="Times New Roman" w:cs="Times New Roman"/>
          <w:sz w:val="24"/>
          <w:szCs w:val="24"/>
        </w:rPr>
        <w:t xml:space="preserve"> (stickers)</w:t>
      </w:r>
    </w:p>
    <w:p w14:paraId="04FC31CB" w14:textId="77777777" w:rsidR="002161E4" w:rsidRPr="00E3175D" w:rsidRDefault="003132C0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E3175D">
        <w:rPr>
          <w:rFonts w:ascii="Times New Roman" w:hAnsi="Times New Roman" w:cs="Times New Roman"/>
          <w:sz w:val="24"/>
          <w:szCs w:val="24"/>
        </w:rPr>
        <w:t xml:space="preserve">Fisher </w:t>
      </w:r>
      <w:proofErr w:type="spellStart"/>
      <w:r w:rsidRPr="00E3175D">
        <w:rPr>
          <w:rFonts w:ascii="Times New Roman" w:hAnsi="Times New Roman" w:cs="Times New Roman"/>
          <w:sz w:val="24"/>
          <w:szCs w:val="24"/>
        </w:rPr>
        <w:t>Thermix</w:t>
      </w:r>
      <w:proofErr w:type="spellEnd"/>
      <w:r w:rsidRPr="00E3175D">
        <w:rPr>
          <w:rFonts w:ascii="Times New Roman" w:hAnsi="Times New Roman" w:cs="Times New Roman"/>
          <w:sz w:val="24"/>
          <w:szCs w:val="24"/>
        </w:rPr>
        <w:t xml:space="preserve"> Hot Plate Model 200T</w:t>
      </w:r>
    </w:p>
    <w:p w14:paraId="5A0EE148" w14:textId="77777777" w:rsidR="002161E4" w:rsidRPr="00E3175D" w:rsidRDefault="003132C0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E3175D">
        <w:rPr>
          <w:rFonts w:ascii="Times New Roman" w:hAnsi="Times New Roman" w:cs="Times New Roman"/>
          <w:sz w:val="24"/>
          <w:szCs w:val="24"/>
        </w:rPr>
        <w:t>Premier</w:t>
      </w:r>
      <w:r w:rsidRPr="00E3175D">
        <w:rPr>
          <w:rFonts w:ascii="Times New Roman" w:hAnsi="Times New Roman" w:cs="Times New Roman"/>
          <w:sz w:val="24"/>
          <w:szCs w:val="24"/>
          <w:vertAlign w:val="superscript"/>
        </w:rPr>
        <w:t>TM</w:t>
      </w:r>
      <w:proofErr w:type="spellEnd"/>
      <w:r w:rsidRPr="00E3175D">
        <w:rPr>
          <w:rFonts w:ascii="Times New Roman" w:hAnsi="Times New Roman" w:cs="Times New Roman"/>
          <w:sz w:val="24"/>
          <w:szCs w:val="24"/>
        </w:rPr>
        <w:t xml:space="preserve"> Slide Warmer XH-2001</w:t>
      </w:r>
    </w:p>
    <w:p w14:paraId="07E576C3" w14:textId="77777777" w:rsidR="002161E4" w:rsidRPr="00E3175D" w:rsidRDefault="003132C0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E3175D">
        <w:rPr>
          <w:rFonts w:ascii="Times New Roman" w:hAnsi="Times New Roman" w:cs="Times New Roman"/>
          <w:sz w:val="24"/>
          <w:szCs w:val="24"/>
        </w:rPr>
        <w:t>Beakers of varying sizes</w:t>
      </w:r>
    </w:p>
    <w:p w14:paraId="0909C4C6" w14:textId="77777777" w:rsidR="002161E4" w:rsidRPr="00E3175D" w:rsidRDefault="003132C0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E3175D">
        <w:rPr>
          <w:rFonts w:ascii="Times New Roman" w:hAnsi="Times New Roman" w:cs="Times New Roman"/>
          <w:sz w:val="24"/>
          <w:szCs w:val="24"/>
        </w:rPr>
        <w:t>Magnetic stirrer</w:t>
      </w:r>
    </w:p>
    <w:p w14:paraId="56CEA0AB" w14:textId="77777777" w:rsidR="002161E4" w:rsidRPr="00E3175D" w:rsidRDefault="003132C0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E3175D">
        <w:rPr>
          <w:rFonts w:ascii="Times New Roman" w:hAnsi="Times New Roman" w:cs="Times New Roman"/>
          <w:sz w:val="24"/>
          <w:szCs w:val="24"/>
        </w:rPr>
        <w:t xml:space="preserve">NVOVA II stir plate, </w:t>
      </w:r>
      <w:proofErr w:type="spellStart"/>
      <w:r w:rsidRPr="00E3175D">
        <w:rPr>
          <w:rFonts w:ascii="Times New Roman" w:hAnsi="Times New Roman" w:cs="Times New Roman"/>
          <w:sz w:val="24"/>
          <w:szCs w:val="24"/>
        </w:rPr>
        <w:t>Thermolyne</w:t>
      </w:r>
      <w:r w:rsidRPr="00E3175D">
        <w:rPr>
          <w:rFonts w:ascii="Times New Roman" w:hAnsi="Times New Roman" w:cs="Times New Roman"/>
          <w:sz w:val="24"/>
          <w:szCs w:val="24"/>
          <w:vertAlign w:val="superscript"/>
        </w:rPr>
        <w:t>TM</w:t>
      </w:r>
      <w:proofErr w:type="spellEnd"/>
      <w:r w:rsidRPr="00E3175D">
        <w:rPr>
          <w:rFonts w:ascii="Times New Roman" w:hAnsi="Times New Roman" w:cs="Times New Roman"/>
          <w:sz w:val="24"/>
          <w:szCs w:val="24"/>
        </w:rPr>
        <w:t xml:space="preserve"> (subsidiary of Sybron)</w:t>
      </w:r>
    </w:p>
    <w:p w14:paraId="4FF69790" w14:textId="77777777" w:rsidR="002161E4" w:rsidRPr="00E3175D" w:rsidRDefault="003132C0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E3175D">
        <w:rPr>
          <w:rFonts w:ascii="Times New Roman" w:hAnsi="Times New Roman" w:cs="Times New Roman"/>
          <w:sz w:val="24"/>
          <w:szCs w:val="24"/>
        </w:rPr>
        <w:t>pH Test strip</w:t>
      </w:r>
    </w:p>
    <w:p w14:paraId="4221482D" w14:textId="77777777" w:rsidR="002161E4" w:rsidRPr="00E3175D" w:rsidRDefault="003132C0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E3175D">
        <w:rPr>
          <w:rFonts w:ascii="Times New Roman" w:hAnsi="Times New Roman" w:cs="Times New Roman"/>
          <w:sz w:val="24"/>
          <w:szCs w:val="24"/>
        </w:rPr>
        <w:t>Weight paper</w:t>
      </w:r>
    </w:p>
    <w:p w14:paraId="11DAD086" w14:textId="77777777" w:rsidR="002161E4" w:rsidRPr="00E3175D" w:rsidRDefault="003132C0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E3175D">
        <w:rPr>
          <w:rFonts w:ascii="Times New Roman" w:hAnsi="Times New Roman" w:cs="Times New Roman"/>
          <w:sz w:val="24"/>
          <w:szCs w:val="24"/>
        </w:rPr>
        <w:t xml:space="preserve">American </w:t>
      </w:r>
      <w:proofErr w:type="spellStart"/>
      <w:r w:rsidRPr="00E3175D">
        <w:rPr>
          <w:rFonts w:ascii="Times New Roman" w:hAnsi="Times New Roman" w:cs="Times New Roman"/>
          <w:sz w:val="24"/>
          <w:szCs w:val="24"/>
        </w:rPr>
        <w:t>Scientific</w:t>
      </w:r>
      <w:r w:rsidRPr="00E3175D">
        <w:rPr>
          <w:rFonts w:ascii="Times New Roman" w:hAnsi="Times New Roman" w:cs="Times New Roman"/>
          <w:sz w:val="24"/>
          <w:szCs w:val="24"/>
          <w:vertAlign w:val="superscript"/>
        </w:rPr>
        <w:t>TM</w:t>
      </w:r>
      <w:proofErr w:type="spellEnd"/>
      <w:r w:rsidRPr="00E3175D">
        <w:rPr>
          <w:rFonts w:ascii="Times New Roman" w:hAnsi="Times New Roman" w:cs="Times New Roman"/>
          <w:sz w:val="24"/>
          <w:szCs w:val="24"/>
        </w:rPr>
        <w:t xml:space="preserve"> Balance</w:t>
      </w:r>
    </w:p>
    <w:p w14:paraId="127E66EB" w14:textId="77777777" w:rsidR="002161E4" w:rsidRPr="00E3175D" w:rsidRDefault="003132C0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E3175D">
        <w:rPr>
          <w:rFonts w:ascii="Times New Roman" w:hAnsi="Times New Roman" w:cs="Times New Roman"/>
          <w:sz w:val="24"/>
          <w:szCs w:val="24"/>
        </w:rPr>
        <w:t>Cole Parmer Symmetry™ PA220 Balance</w:t>
      </w:r>
    </w:p>
    <w:p w14:paraId="163F0EBB" w14:textId="77777777" w:rsidR="002161E4" w:rsidRPr="00E3175D" w:rsidRDefault="003132C0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E3175D">
        <w:rPr>
          <w:rFonts w:ascii="Times New Roman" w:hAnsi="Times New Roman" w:cs="Times New Roman"/>
          <w:sz w:val="24"/>
          <w:szCs w:val="24"/>
        </w:rPr>
        <w:t xml:space="preserve">Microscopes </w:t>
      </w:r>
    </w:p>
    <w:p w14:paraId="0C24C8BF" w14:textId="77777777" w:rsidR="002161E4" w:rsidRPr="00E3175D" w:rsidRDefault="003132C0">
      <w:pPr>
        <w:numPr>
          <w:ilvl w:val="1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E3175D">
        <w:rPr>
          <w:rFonts w:ascii="Times New Roman" w:hAnsi="Times New Roman" w:cs="Times New Roman"/>
          <w:sz w:val="24"/>
          <w:szCs w:val="24"/>
        </w:rPr>
        <w:t>Leica™ DM 2500</w:t>
      </w:r>
    </w:p>
    <w:p w14:paraId="7A35EC53" w14:textId="77777777" w:rsidR="002161E4" w:rsidRPr="00E3175D" w:rsidRDefault="003132C0">
      <w:pPr>
        <w:numPr>
          <w:ilvl w:val="1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E3175D">
        <w:rPr>
          <w:rFonts w:ascii="Times New Roman" w:hAnsi="Times New Roman" w:cs="Times New Roman"/>
          <w:sz w:val="24"/>
          <w:szCs w:val="24"/>
        </w:rPr>
        <w:t>Leica</w:t>
      </w:r>
      <w:r w:rsidRPr="00E3175D">
        <w:rPr>
          <w:rFonts w:ascii="Times New Roman" w:hAnsi="Times New Roman" w:cs="Times New Roman"/>
          <w:sz w:val="24"/>
          <w:szCs w:val="24"/>
          <w:vertAlign w:val="superscript"/>
        </w:rPr>
        <w:t>TM</w:t>
      </w:r>
      <w:proofErr w:type="spellEnd"/>
      <w:r w:rsidRPr="00E3175D">
        <w:rPr>
          <w:rFonts w:ascii="Times New Roman" w:hAnsi="Times New Roman" w:cs="Times New Roman"/>
          <w:sz w:val="24"/>
          <w:szCs w:val="24"/>
        </w:rPr>
        <w:t xml:space="preserve"> DMLB</w:t>
      </w:r>
    </w:p>
    <w:p w14:paraId="01B81B0D" w14:textId="77777777" w:rsidR="002161E4" w:rsidRPr="00E3175D" w:rsidRDefault="003132C0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E3175D">
        <w:rPr>
          <w:rFonts w:ascii="Times New Roman" w:hAnsi="Times New Roman" w:cs="Times New Roman"/>
          <w:sz w:val="24"/>
          <w:szCs w:val="24"/>
        </w:rPr>
        <w:t xml:space="preserve">Microscope mounted camera </w:t>
      </w:r>
    </w:p>
    <w:p w14:paraId="0EF26E9C" w14:textId="77777777" w:rsidR="002161E4" w:rsidRPr="00E3175D" w:rsidRDefault="003132C0">
      <w:pPr>
        <w:numPr>
          <w:ilvl w:val="1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E3175D">
        <w:rPr>
          <w:rFonts w:ascii="Times New Roman" w:hAnsi="Times New Roman" w:cs="Times New Roman"/>
          <w:sz w:val="24"/>
          <w:szCs w:val="24"/>
        </w:rPr>
        <w:t>ScienceSupply</w:t>
      </w:r>
      <w:proofErr w:type="spellEnd"/>
      <w:r w:rsidRPr="00E3175D">
        <w:rPr>
          <w:rFonts w:ascii="Times New Roman" w:hAnsi="Times New Roman" w:cs="Times New Roman"/>
          <w:sz w:val="24"/>
          <w:szCs w:val="24"/>
        </w:rPr>
        <w:t>™ S01-0801B</w:t>
      </w:r>
    </w:p>
    <w:p w14:paraId="058A0296" w14:textId="77777777" w:rsidR="002161E4" w:rsidRPr="00E3175D" w:rsidRDefault="002161E4">
      <w:pPr>
        <w:rPr>
          <w:rFonts w:ascii="Times New Roman" w:hAnsi="Times New Roman" w:cs="Times New Roman"/>
          <w:sz w:val="24"/>
          <w:szCs w:val="24"/>
        </w:rPr>
      </w:pPr>
    </w:p>
    <w:p w14:paraId="1A91E98B" w14:textId="77777777" w:rsidR="002161E4" w:rsidRPr="00E3175D" w:rsidRDefault="003132C0">
      <w:pPr>
        <w:rPr>
          <w:rFonts w:ascii="Times New Roman" w:hAnsi="Times New Roman" w:cs="Times New Roman"/>
          <w:sz w:val="24"/>
          <w:szCs w:val="24"/>
        </w:rPr>
      </w:pPr>
      <w:r w:rsidRPr="00E3175D">
        <w:rPr>
          <w:rFonts w:ascii="Times New Roman" w:hAnsi="Times New Roman" w:cs="Times New Roman"/>
          <w:sz w:val="24"/>
          <w:szCs w:val="24"/>
        </w:rPr>
        <w:t>Methods:</w:t>
      </w:r>
    </w:p>
    <w:p w14:paraId="6AB9440C" w14:textId="77777777" w:rsidR="002161E4" w:rsidRPr="00E3175D" w:rsidRDefault="003132C0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E3175D">
        <w:rPr>
          <w:rFonts w:ascii="Times New Roman" w:hAnsi="Times New Roman" w:cs="Times New Roman"/>
          <w:sz w:val="24"/>
          <w:szCs w:val="24"/>
        </w:rPr>
        <w:t xml:space="preserve">Photographs of the interior and exterior of each sherd prior to sampling </w:t>
      </w:r>
    </w:p>
    <w:p w14:paraId="6074764B" w14:textId="77777777" w:rsidR="002161E4" w:rsidRPr="00E3175D" w:rsidRDefault="003132C0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E3175D">
        <w:rPr>
          <w:rFonts w:ascii="Times New Roman" w:hAnsi="Times New Roman" w:cs="Times New Roman"/>
          <w:sz w:val="24"/>
          <w:szCs w:val="24"/>
        </w:rPr>
        <w:t>For residue sampling:</w:t>
      </w:r>
    </w:p>
    <w:p w14:paraId="6EEB17B3" w14:textId="77777777" w:rsidR="002161E4" w:rsidRPr="00E3175D" w:rsidRDefault="003132C0">
      <w:pPr>
        <w:numPr>
          <w:ilvl w:val="1"/>
          <w:numId w:val="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E3175D">
        <w:rPr>
          <w:rFonts w:ascii="Times New Roman" w:hAnsi="Times New Roman" w:cs="Times New Roman"/>
          <w:sz w:val="24"/>
          <w:szCs w:val="24"/>
        </w:rPr>
        <w:t>One piece of weigh paper was placed onto the balance</w:t>
      </w:r>
    </w:p>
    <w:p w14:paraId="4BF922EA" w14:textId="77777777" w:rsidR="002161E4" w:rsidRPr="00E3175D" w:rsidRDefault="003132C0">
      <w:pPr>
        <w:numPr>
          <w:ilvl w:val="1"/>
          <w:numId w:val="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E3175D">
        <w:rPr>
          <w:rFonts w:ascii="Times New Roman" w:hAnsi="Times New Roman" w:cs="Times New Roman"/>
          <w:sz w:val="24"/>
          <w:szCs w:val="24"/>
        </w:rPr>
        <w:t>Balance was tared</w:t>
      </w:r>
    </w:p>
    <w:p w14:paraId="2FBD52A3" w14:textId="77777777" w:rsidR="002161E4" w:rsidRPr="00E3175D" w:rsidRDefault="003132C0">
      <w:pPr>
        <w:numPr>
          <w:ilvl w:val="1"/>
          <w:numId w:val="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E3175D">
        <w:rPr>
          <w:rFonts w:ascii="Times New Roman" w:hAnsi="Times New Roman" w:cs="Times New Roman"/>
          <w:sz w:val="24"/>
          <w:szCs w:val="24"/>
        </w:rPr>
        <w:lastRenderedPageBreak/>
        <w:t>Adhered carbonized residue was scraped off of sherds using a disposable scalpel</w:t>
      </w:r>
    </w:p>
    <w:p w14:paraId="0D17F2B6" w14:textId="77777777" w:rsidR="002161E4" w:rsidRPr="00E3175D" w:rsidRDefault="003132C0">
      <w:pPr>
        <w:numPr>
          <w:ilvl w:val="1"/>
          <w:numId w:val="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E3175D">
        <w:rPr>
          <w:rFonts w:ascii="Times New Roman" w:hAnsi="Times New Roman" w:cs="Times New Roman"/>
          <w:sz w:val="24"/>
          <w:szCs w:val="24"/>
        </w:rPr>
        <w:t>Sample was transferred from weigh paper to a 15 mL centrifuge tube, where it was kept until chemical processing.</w:t>
      </w:r>
    </w:p>
    <w:p w14:paraId="6AC6EC22" w14:textId="77777777" w:rsidR="002161E4" w:rsidRPr="00E3175D" w:rsidRDefault="003132C0">
      <w:pPr>
        <w:numPr>
          <w:ilvl w:val="1"/>
          <w:numId w:val="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E3175D">
        <w:rPr>
          <w:rFonts w:ascii="Times New Roman" w:hAnsi="Times New Roman" w:cs="Times New Roman"/>
          <w:sz w:val="24"/>
          <w:szCs w:val="24"/>
        </w:rPr>
        <w:t>Disposable scal</w:t>
      </w:r>
      <w:r w:rsidR="00E3175D" w:rsidRPr="00E3175D">
        <w:rPr>
          <w:rFonts w:ascii="Times New Roman" w:hAnsi="Times New Roman" w:cs="Times New Roman"/>
          <w:sz w:val="24"/>
          <w:szCs w:val="24"/>
        </w:rPr>
        <w:t>pel blade was placed back in it</w:t>
      </w:r>
      <w:r w:rsidRPr="00E3175D">
        <w:rPr>
          <w:rFonts w:ascii="Times New Roman" w:hAnsi="Times New Roman" w:cs="Times New Roman"/>
          <w:sz w:val="24"/>
          <w:szCs w:val="24"/>
        </w:rPr>
        <w:t>s protective sleeve after use, and taped closed for long-term storage</w:t>
      </w:r>
    </w:p>
    <w:p w14:paraId="6C5DC125" w14:textId="77777777" w:rsidR="002161E4" w:rsidRPr="00E3175D" w:rsidRDefault="003132C0">
      <w:pPr>
        <w:numPr>
          <w:ilvl w:val="1"/>
          <w:numId w:val="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E3175D">
        <w:rPr>
          <w:rFonts w:ascii="Times New Roman" w:hAnsi="Times New Roman" w:cs="Times New Roman"/>
          <w:sz w:val="24"/>
          <w:szCs w:val="24"/>
        </w:rPr>
        <w:t xml:space="preserve">This was repeated for the remaining 15 sherds, using a new disposable scalpel blade for each sample. </w:t>
      </w:r>
    </w:p>
    <w:p w14:paraId="63C79EC0" w14:textId="77777777" w:rsidR="00E3175D" w:rsidRDefault="00E3175D">
      <w:pPr>
        <w:rPr>
          <w:rFonts w:ascii="Times New Roman" w:hAnsi="Times New Roman" w:cs="Times New Roman"/>
          <w:sz w:val="24"/>
          <w:szCs w:val="24"/>
        </w:rPr>
      </w:pPr>
    </w:p>
    <w:p w14:paraId="7C2224C1" w14:textId="77777777" w:rsidR="002161E4" w:rsidRPr="00E3175D" w:rsidRDefault="003132C0">
      <w:pPr>
        <w:rPr>
          <w:rFonts w:ascii="Times New Roman" w:hAnsi="Times New Roman" w:cs="Times New Roman"/>
          <w:sz w:val="24"/>
          <w:szCs w:val="24"/>
        </w:rPr>
      </w:pPr>
      <w:r w:rsidRPr="00E3175D">
        <w:rPr>
          <w:rFonts w:ascii="Times New Roman" w:hAnsi="Times New Roman" w:cs="Times New Roman"/>
          <w:sz w:val="24"/>
          <w:szCs w:val="24"/>
        </w:rPr>
        <w:t>Sample Processing</w:t>
      </w:r>
      <w:r w:rsidR="00E3175D" w:rsidRPr="00E3175D">
        <w:rPr>
          <w:rFonts w:ascii="Times New Roman" w:hAnsi="Times New Roman" w:cs="Times New Roman"/>
          <w:sz w:val="24"/>
          <w:szCs w:val="24"/>
        </w:rPr>
        <w:t>:</w:t>
      </w:r>
    </w:p>
    <w:p w14:paraId="44E90DBA" w14:textId="77777777" w:rsidR="002161E4" w:rsidRPr="00E3175D" w:rsidRDefault="003132C0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E3175D">
        <w:rPr>
          <w:rFonts w:ascii="Times New Roman" w:hAnsi="Times New Roman" w:cs="Times New Roman"/>
          <w:sz w:val="24"/>
          <w:szCs w:val="24"/>
        </w:rPr>
        <w:t>Prepare Schulze solution</w:t>
      </w:r>
    </w:p>
    <w:p w14:paraId="3BC07E19" w14:textId="77777777" w:rsidR="002161E4" w:rsidRPr="00E3175D" w:rsidRDefault="003132C0">
      <w:pPr>
        <w:numPr>
          <w:ilvl w:val="1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E3175D">
        <w:rPr>
          <w:rFonts w:ascii="Times New Roman" w:hAnsi="Times New Roman" w:cs="Times New Roman"/>
          <w:sz w:val="24"/>
          <w:szCs w:val="24"/>
        </w:rPr>
        <w:t xml:space="preserve">3 parts saturated potassium chlorate to 1 part nitric acid. </w:t>
      </w:r>
    </w:p>
    <w:p w14:paraId="62B263A4" w14:textId="570B8D62" w:rsidR="002161E4" w:rsidRPr="00E3175D" w:rsidRDefault="003132C0">
      <w:pPr>
        <w:numPr>
          <w:ilvl w:val="1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E3175D">
        <w:rPr>
          <w:rFonts w:ascii="Times New Roman" w:hAnsi="Times New Roman" w:cs="Times New Roman"/>
          <w:sz w:val="24"/>
          <w:szCs w:val="24"/>
        </w:rPr>
        <w:t xml:space="preserve">240 mL </w:t>
      </w:r>
      <w:r w:rsidR="001F42F4">
        <w:rPr>
          <w:rFonts w:ascii="Times New Roman" w:hAnsi="Times New Roman" w:cs="Times New Roman"/>
          <w:sz w:val="24"/>
          <w:szCs w:val="24"/>
        </w:rPr>
        <w:t xml:space="preserve">were </w:t>
      </w:r>
      <w:r w:rsidRPr="00E3175D">
        <w:rPr>
          <w:rFonts w:ascii="Times New Roman" w:hAnsi="Times New Roman" w:cs="Times New Roman"/>
          <w:sz w:val="24"/>
          <w:szCs w:val="24"/>
        </w:rPr>
        <w:t>prepared</w:t>
      </w:r>
      <w:r w:rsidR="001F42F4">
        <w:rPr>
          <w:rFonts w:ascii="Times New Roman" w:hAnsi="Times New Roman" w:cs="Times New Roman"/>
          <w:sz w:val="24"/>
          <w:szCs w:val="24"/>
        </w:rPr>
        <w:t>;</w:t>
      </w:r>
      <w:r w:rsidRPr="00E3175D">
        <w:rPr>
          <w:rFonts w:ascii="Times New Roman" w:hAnsi="Times New Roman" w:cs="Times New Roman"/>
          <w:sz w:val="24"/>
          <w:szCs w:val="24"/>
        </w:rPr>
        <w:t xml:space="preserve">15 mL per sample allows for addition of acid to samples during water bath projection. </w:t>
      </w:r>
    </w:p>
    <w:p w14:paraId="70A56D42" w14:textId="77777777" w:rsidR="002161E4" w:rsidRPr="00E3175D" w:rsidRDefault="003132C0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E3175D">
        <w:rPr>
          <w:rFonts w:ascii="Times New Roman" w:hAnsi="Times New Roman" w:cs="Times New Roman"/>
          <w:sz w:val="24"/>
          <w:szCs w:val="24"/>
        </w:rPr>
        <w:t>Add Nitric acid (10 ml to each test tube with sample scrapping already in there)</w:t>
      </w:r>
    </w:p>
    <w:p w14:paraId="155D5F49" w14:textId="713BD864" w:rsidR="002161E4" w:rsidRPr="00E3175D" w:rsidRDefault="003132C0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E3175D">
        <w:rPr>
          <w:rFonts w:ascii="Times New Roman" w:hAnsi="Times New Roman" w:cs="Times New Roman"/>
          <w:sz w:val="24"/>
          <w:szCs w:val="24"/>
        </w:rPr>
        <w:t>Place samples in hot water bath, checking every 10-40 minutes for 9 hours to make sure the solution was</w:t>
      </w:r>
      <w:r w:rsidR="0015520E">
        <w:rPr>
          <w:rFonts w:ascii="Times New Roman" w:hAnsi="Times New Roman" w:cs="Times New Roman"/>
          <w:sz w:val="24"/>
          <w:szCs w:val="24"/>
        </w:rPr>
        <w:t xml:space="preserve"> not</w:t>
      </w:r>
      <w:r w:rsidRPr="00E3175D">
        <w:rPr>
          <w:rFonts w:ascii="Times New Roman" w:hAnsi="Times New Roman" w:cs="Times New Roman"/>
          <w:sz w:val="24"/>
          <w:szCs w:val="24"/>
        </w:rPr>
        <w:t xml:space="preserve"> boiling over</w:t>
      </w:r>
    </w:p>
    <w:p w14:paraId="3A1D32FC" w14:textId="77777777" w:rsidR="002161E4" w:rsidRPr="00E3175D" w:rsidRDefault="003132C0">
      <w:pPr>
        <w:numPr>
          <w:ilvl w:val="1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E3175D">
        <w:rPr>
          <w:rFonts w:ascii="Times New Roman" w:hAnsi="Times New Roman" w:cs="Times New Roman"/>
          <w:sz w:val="24"/>
          <w:szCs w:val="24"/>
        </w:rPr>
        <w:t>Added more Schulze solution as needed and mix</w:t>
      </w:r>
    </w:p>
    <w:p w14:paraId="0D39C19F" w14:textId="77777777" w:rsidR="002161E4" w:rsidRPr="00E3175D" w:rsidRDefault="003132C0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E3175D">
        <w:rPr>
          <w:rFonts w:ascii="Times New Roman" w:hAnsi="Times New Roman" w:cs="Times New Roman"/>
          <w:sz w:val="24"/>
          <w:szCs w:val="24"/>
        </w:rPr>
        <w:t>Centrifuge at 3000 RPM for 15 minutes and decant</w:t>
      </w:r>
    </w:p>
    <w:p w14:paraId="7BC59C97" w14:textId="77777777" w:rsidR="002161E4" w:rsidRPr="00E3175D" w:rsidRDefault="003132C0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E3175D">
        <w:rPr>
          <w:rFonts w:ascii="Times New Roman" w:hAnsi="Times New Roman" w:cs="Times New Roman"/>
          <w:sz w:val="24"/>
          <w:szCs w:val="24"/>
        </w:rPr>
        <w:t>Rinse with water multiple times - add water to the centrifuge tubes to 12-13 mL, centrifuge at 3000 RPM for 15 minutes and decant)</w:t>
      </w:r>
    </w:p>
    <w:p w14:paraId="67155705" w14:textId="77777777" w:rsidR="002161E4" w:rsidRPr="00E3175D" w:rsidRDefault="003132C0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E3175D">
        <w:rPr>
          <w:rFonts w:ascii="Times New Roman" w:hAnsi="Times New Roman" w:cs="Times New Roman"/>
          <w:sz w:val="24"/>
          <w:szCs w:val="24"/>
        </w:rPr>
        <w:t>Test pH</w:t>
      </w:r>
    </w:p>
    <w:p w14:paraId="38B858EC" w14:textId="77777777" w:rsidR="002161E4" w:rsidRPr="00E3175D" w:rsidRDefault="003132C0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E3175D">
        <w:rPr>
          <w:rFonts w:ascii="Times New Roman" w:hAnsi="Times New Roman" w:cs="Times New Roman"/>
          <w:sz w:val="24"/>
          <w:szCs w:val="24"/>
        </w:rPr>
        <w:t>Rinse with ethanol - add ethanol to the centrifuge tubes to the 12-13 mL mark, centrifuge at 3000 RPM and decant</w:t>
      </w:r>
    </w:p>
    <w:p w14:paraId="1338241D" w14:textId="77777777" w:rsidR="002161E4" w:rsidRPr="00E3175D" w:rsidRDefault="003132C0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E3175D">
        <w:rPr>
          <w:rFonts w:ascii="Times New Roman" w:hAnsi="Times New Roman" w:cs="Times New Roman"/>
          <w:sz w:val="24"/>
          <w:szCs w:val="24"/>
        </w:rPr>
        <w:t xml:space="preserve">Transfer to dram vials using disposable pipettes </w:t>
      </w:r>
    </w:p>
    <w:p w14:paraId="6BCE1FDC" w14:textId="77777777" w:rsidR="002161E4" w:rsidRPr="00E3175D" w:rsidRDefault="003132C0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E3175D">
        <w:rPr>
          <w:rFonts w:ascii="Times New Roman" w:hAnsi="Times New Roman" w:cs="Times New Roman"/>
          <w:sz w:val="24"/>
          <w:szCs w:val="24"/>
        </w:rPr>
        <w:t xml:space="preserve">Mount slides </w:t>
      </w:r>
    </w:p>
    <w:p w14:paraId="5DA92505" w14:textId="77777777" w:rsidR="002161E4" w:rsidRPr="00E3175D" w:rsidRDefault="003132C0">
      <w:pPr>
        <w:numPr>
          <w:ilvl w:val="1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E3175D">
        <w:rPr>
          <w:rFonts w:ascii="Times New Roman" w:hAnsi="Times New Roman" w:cs="Times New Roman"/>
          <w:sz w:val="24"/>
          <w:szCs w:val="24"/>
        </w:rPr>
        <w:t xml:space="preserve">Heated Permount in a small beaker on a hot plate </w:t>
      </w:r>
    </w:p>
    <w:p w14:paraId="3CFE1273" w14:textId="77777777" w:rsidR="002161E4" w:rsidRPr="00E3175D" w:rsidRDefault="003132C0">
      <w:pPr>
        <w:numPr>
          <w:ilvl w:val="1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E3175D">
        <w:rPr>
          <w:rFonts w:ascii="Times New Roman" w:hAnsi="Times New Roman" w:cs="Times New Roman"/>
          <w:sz w:val="24"/>
          <w:szCs w:val="24"/>
        </w:rPr>
        <w:t>Using a disposable pipette, drop sample on slide, next drop medium over the sample</w:t>
      </w:r>
    </w:p>
    <w:p w14:paraId="7A169340" w14:textId="77777777" w:rsidR="002161E4" w:rsidRPr="00E3175D" w:rsidRDefault="003132C0">
      <w:pPr>
        <w:numPr>
          <w:ilvl w:val="1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E3175D">
        <w:rPr>
          <w:rFonts w:ascii="Times New Roman" w:hAnsi="Times New Roman" w:cs="Times New Roman"/>
          <w:sz w:val="24"/>
          <w:szCs w:val="24"/>
        </w:rPr>
        <w:t>Mix and cover</w:t>
      </w:r>
    </w:p>
    <w:p w14:paraId="4F1BF769" w14:textId="77777777" w:rsidR="002161E4" w:rsidRPr="00E3175D" w:rsidRDefault="002161E4">
      <w:pPr>
        <w:rPr>
          <w:rFonts w:ascii="Times New Roman" w:hAnsi="Times New Roman" w:cs="Times New Roman"/>
          <w:sz w:val="24"/>
          <w:szCs w:val="24"/>
        </w:rPr>
      </w:pPr>
    </w:p>
    <w:p w14:paraId="7EEF460A" w14:textId="77777777" w:rsidR="002161E4" w:rsidRPr="00E3175D" w:rsidRDefault="003132C0">
      <w:pPr>
        <w:rPr>
          <w:rFonts w:ascii="Times New Roman" w:hAnsi="Times New Roman" w:cs="Times New Roman"/>
          <w:sz w:val="24"/>
          <w:szCs w:val="24"/>
        </w:rPr>
      </w:pPr>
      <w:r w:rsidRPr="00E3175D">
        <w:rPr>
          <w:rFonts w:ascii="Times New Roman" w:hAnsi="Times New Roman" w:cs="Times New Roman"/>
          <w:sz w:val="24"/>
          <w:szCs w:val="24"/>
        </w:rPr>
        <w:t>Contamination</w:t>
      </w:r>
      <w:r w:rsidR="00E3175D" w:rsidRPr="00E3175D">
        <w:rPr>
          <w:rFonts w:ascii="Times New Roman" w:hAnsi="Times New Roman" w:cs="Times New Roman"/>
          <w:sz w:val="24"/>
          <w:szCs w:val="24"/>
        </w:rPr>
        <w:t>:</w:t>
      </w:r>
      <w:r w:rsidRPr="00E317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5EF81A" w14:textId="2B03C9CA" w:rsidR="002161E4" w:rsidRPr="00E3175D" w:rsidRDefault="003132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175D">
        <w:rPr>
          <w:rFonts w:ascii="Times New Roman" w:hAnsi="Times New Roman" w:cs="Times New Roman"/>
          <w:sz w:val="24"/>
          <w:szCs w:val="24"/>
        </w:rPr>
        <w:t xml:space="preserve">Contamination of results from materials or environment can also be ruled out as affecting the analytic outcome. The samples were prepared in a sterile environment specifically suited to the study of microbotanical remains, and all nitrile gloves used were powder free and did not contain starch. Additionally, the consistent absence of maize </w:t>
      </w:r>
      <w:proofErr w:type="spellStart"/>
      <w:r w:rsidRPr="00E3175D">
        <w:rPr>
          <w:rFonts w:ascii="Times New Roman" w:hAnsi="Times New Roman" w:cs="Times New Roman"/>
          <w:sz w:val="24"/>
          <w:szCs w:val="24"/>
        </w:rPr>
        <w:t>microbotanicals</w:t>
      </w:r>
      <w:proofErr w:type="spellEnd"/>
      <w:r w:rsidRPr="00E3175D">
        <w:rPr>
          <w:rFonts w:ascii="Times New Roman" w:hAnsi="Times New Roman" w:cs="Times New Roman"/>
          <w:sz w:val="24"/>
          <w:szCs w:val="24"/>
        </w:rPr>
        <w:t xml:space="preserve"> in </w:t>
      </w:r>
      <w:r w:rsidR="0015520E">
        <w:rPr>
          <w:rFonts w:ascii="Times New Roman" w:hAnsi="Times New Roman" w:cs="Times New Roman"/>
          <w:sz w:val="24"/>
          <w:szCs w:val="24"/>
        </w:rPr>
        <w:t>10</w:t>
      </w:r>
      <w:r w:rsidR="0015520E" w:rsidRPr="00E3175D">
        <w:rPr>
          <w:rFonts w:ascii="Times New Roman" w:hAnsi="Times New Roman" w:cs="Times New Roman"/>
          <w:sz w:val="24"/>
          <w:szCs w:val="24"/>
        </w:rPr>
        <w:t xml:space="preserve"> </w:t>
      </w:r>
      <w:r w:rsidRPr="00E3175D">
        <w:rPr>
          <w:rFonts w:ascii="Times New Roman" w:hAnsi="Times New Roman" w:cs="Times New Roman"/>
          <w:sz w:val="24"/>
          <w:szCs w:val="24"/>
        </w:rPr>
        <w:t xml:space="preserve">of 16 samples between the two analysts would not be expected if contamination were affecting the findings. </w:t>
      </w:r>
    </w:p>
    <w:p w14:paraId="2260CAB3" w14:textId="77777777" w:rsidR="002161E4" w:rsidRPr="00E3175D" w:rsidRDefault="002161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64CF2EA" w14:textId="77777777" w:rsidR="002161E4" w:rsidRPr="00E3175D" w:rsidRDefault="003132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175D">
        <w:rPr>
          <w:rFonts w:ascii="Times New Roman" w:hAnsi="Times New Roman" w:cs="Times New Roman"/>
          <w:sz w:val="24"/>
          <w:szCs w:val="24"/>
        </w:rPr>
        <w:t>Identification:</w:t>
      </w:r>
    </w:p>
    <w:p w14:paraId="010FFC90" w14:textId="77777777" w:rsidR="002161E4" w:rsidRPr="00E3175D" w:rsidRDefault="003132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175D">
        <w:rPr>
          <w:rFonts w:ascii="Times New Roman" w:hAnsi="Times New Roman" w:cs="Times New Roman"/>
          <w:sz w:val="24"/>
          <w:szCs w:val="24"/>
        </w:rPr>
        <w:t>Several publications and images were used as a reference for identification</w:t>
      </w:r>
      <w:r w:rsidR="0015520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5520E">
        <w:rPr>
          <w:rFonts w:ascii="Times New Roman" w:hAnsi="Times New Roman" w:cs="Times New Roman"/>
          <w:sz w:val="24"/>
          <w:szCs w:val="24"/>
        </w:rPr>
        <w:t>Madella</w:t>
      </w:r>
      <w:proofErr w:type="spellEnd"/>
      <w:r w:rsidR="0015520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15520E">
        <w:rPr>
          <w:rFonts w:ascii="Times New Roman" w:hAnsi="Times New Roman" w:cs="Times New Roman"/>
          <w:sz w:val="24"/>
          <w:szCs w:val="24"/>
        </w:rPr>
        <w:t>Zurro</w:t>
      </w:r>
      <w:proofErr w:type="spellEnd"/>
      <w:r w:rsidR="0015520E">
        <w:rPr>
          <w:rFonts w:ascii="Times New Roman" w:hAnsi="Times New Roman" w:cs="Times New Roman"/>
          <w:sz w:val="24"/>
          <w:szCs w:val="24"/>
        </w:rPr>
        <w:t xml:space="preserve"> 2007; </w:t>
      </w:r>
      <w:proofErr w:type="spellStart"/>
      <w:r w:rsidR="0015520E">
        <w:rPr>
          <w:rFonts w:ascii="Times New Roman" w:hAnsi="Times New Roman" w:cs="Times New Roman"/>
          <w:sz w:val="24"/>
          <w:szCs w:val="24"/>
        </w:rPr>
        <w:t>Piperno</w:t>
      </w:r>
      <w:proofErr w:type="spellEnd"/>
      <w:r w:rsidR="0015520E">
        <w:rPr>
          <w:rFonts w:ascii="Times New Roman" w:hAnsi="Times New Roman" w:cs="Times New Roman"/>
          <w:sz w:val="24"/>
          <w:szCs w:val="24"/>
        </w:rPr>
        <w:t xml:space="preserve"> 2006; </w:t>
      </w:r>
      <w:proofErr w:type="spellStart"/>
      <w:r w:rsidR="0015520E">
        <w:rPr>
          <w:rFonts w:ascii="Times New Roman" w:hAnsi="Times New Roman" w:cs="Times New Roman"/>
          <w:sz w:val="24"/>
          <w:szCs w:val="24"/>
        </w:rPr>
        <w:t>Raviele</w:t>
      </w:r>
      <w:proofErr w:type="spellEnd"/>
      <w:r w:rsidR="0015520E">
        <w:rPr>
          <w:rFonts w:ascii="Times New Roman" w:hAnsi="Times New Roman" w:cs="Times New Roman"/>
          <w:sz w:val="24"/>
          <w:szCs w:val="24"/>
        </w:rPr>
        <w:t xml:space="preserve"> 2010; Yost and </w:t>
      </w:r>
      <w:proofErr w:type="spellStart"/>
      <w:r w:rsidR="0015520E">
        <w:rPr>
          <w:rFonts w:ascii="Times New Roman" w:hAnsi="Times New Roman" w:cs="Times New Roman"/>
          <w:sz w:val="24"/>
          <w:szCs w:val="24"/>
        </w:rPr>
        <w:t>Blinnikov</w:t>
      </w:r>
      <w:proofErr w:type="spellEnd"/>
      <w:r w:rsidR="0015520E">
        <w:rPr>
          <w:rFonts w:ascii="Times New Roman" w:hAnsi="Times New Roman" w:cs="Times New Roman"/>
          <w:sz w:val="24"/>
          <w:szCs w:val="24"/>
        </w:rPr>
        <w:t xml:space="preserve"> 2011)</w:t>
      </w:r>
      <w:r w:rsidRPr="00E3175D">
        <w:rPr>
          <w:rFonts w:ascii="Times New Roman" w:hAnsi="Times New Roman" w:cs="Times New Roman"/>
          <w:sz w:val="24"/>
          <w:szCs w:val="24"/>
        </w:rPr>
        <w:t>, as well as a reference collection</w:t>
      </w:r>
      <w:r>
        <w:rPr>
          <w:rFonts w:ascii="Times New Roman" w:hAnsi="Times New Roman" w:cs="Times New Roman"/>
          <w:sz w:val="24"/>
          <w:szCs w:val="24"/>
        </w:rPr>
        <w:t xml:space="preserve"> of phytoliths and starches</w:t>
      </w:r>
      <w:r w:rsidRPr="00E3175D">
        <w:rPr>
          <w:rFonts w:ascii="Times New Roman" w:hAnsi="Times New Roman" w:cs="Times New Roman"/>
          <w:sz w:val="24"/>
          <w:szCs w:val="24"/>
        </w:rPr>
        <w:t xml:space="preserve"> made available by Maria Raviele. </w:t>
      </w:r>
    </w:p>
    <w:p w14:paraId="5D58D609" w14:textId="77777777" w:rsidR="002161E4" w:rsidRPr="00E3175D" w:rsidRDefault="002161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417FA2D" w14:textId="77777777" w:rsidR="002161E4" w:rsidRPr="00E3175D" w:rsidRDefault="003132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175D">
        <w:rPr>
          <w:rFonts w:ascii="Times New Roman" w:hAnsi="Times New Roman" w:cs="Times New Roman"/>
          <w:sz w:val="24"/>
          <w:szCs w:val="24"/>
        </w:rPr>
        <w:lastRenderedPageBreak/>
        <w:t>Criteria for identification are as follows:</w:t>
      </w:r>
    </w:p>
    <w:p w14:paraId="16E56CAA" w14:textId="77777777" w:rsidR="002161E4" w:rsidRPr="00E3175D" w:rsidRDefault="003132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175D">
        <w:rPr>
          <w:rFonts w:ascii="Times New Roman" w:hAnsi="Times New Roman" w:cs="Times New Roman"/>
          <w:sz w:val="24"/>
          <w:szCs w:val="24"/>
        </w:rPr>
        <w:tab/>
        <w:t>Maize Starch:</w:t>
      </w:r>
    </w:p>
    <w:p w14:paraId="7A8660D7" w14:textId="77777777" w:rsidR="002161E4" w:rsidRPr="00E3175D" w:rsidRDefault="003132C0" w:rsidP="00E3175D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E3175D">
        <w:rPr>
          <w:rFonts w:ascii="Times New Roman" w:hAnsi="Times New Roman" w:cs="Times New Roman"/>
          <w:sz w:val="24"/>
          <w:szCs w:val="24"/>
        </w:rPr>
        <w:t xml:space="preserve">A size of around 20 microns, small branched cleft in the center, </w:t>
      </w:r>
      <w:proofErr w:type="spellStart"/>
      <w:r w:rsidRPr="00E3175D">
        <w:rPr>
          <w:rFonts w:ascii="Times New Roman" w:hAnsi="Times New Roman" w:cs="Times New Roman"/>
          <w:sz w:val="24"/>
          <w:szCs w:val="24"/>
        </w:rPr>
        <w:t>polyagonal</w:t>
      </w:r>
      <w:proofErr w:type="spellEnd"/>
      <w:r w:rsidRPr="00E3175D">
        <w:rPr>
          <w:rFonts w:ascii="Times New Roman" w:hAnsi="Times New Roman" w:cs="Times New Roman"/>
          <w:sz w:val="24"/>
          <w:szCs w:val="24"/>
        </w:rPr>
        <w:t xml:space="preserve"> and visible under polarized conditions. </w:t>
      </w:r>
    </w:p>
    <w:p w14:paraId="103E02F5" w14:textId="77777777" w:rsidR="002161E4" w:rsidRPr="00E3175D" w:rsidRDefault="003132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175D">
        <w:rPr>
          <w:rFonts w:ascii="Times New Roman" w:hAnsi="Times New Roman" w:cs="Times New Roman"/>
          <w:sz w:val="24"/>
          <w:szCs w:val="24"/>
        </w:rPr>
        <w:tab/>
        <w:t>Maize Phytoliths:</w:t>
      </w:r>
    </w:p>
    <w:p w14:paraId="36042561" w14:textId="77777777" w:rsidR="002161E4" w:rsidRPr="00E3175D" w:rsidRDefault="003132C0" w:rsidP="00E3175D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E3175D">
        <w:rPr>
          <w:rFonts w:ascii="Times New Roman" w:hAnsi="Times New Roman" w:cs="Times New Roman"/>
          <w:sz w:val="24"/>
          <w:szCs w:val="24"/>
        </w:rPr>
        <w:t>There are many forms for maize phytoliths, with the most highly diagnostic being the rondel. This phytolith can have a wavy or ruffled top when viewed from the side, and is also around 20 microns in size. Diagnostic phytoliths for maize also include elongated decorated phytoliths of various length.</w:t>
      </w:r>
    </w:p>
    <w:p w14:paraId="581AD2CD" w14:textId="77777777" w:rsidR="002161E4" w:rsidRPr="00E3175D" w:rsidRDefault="002161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456202A" w14:textId="1F20B2AA" w:rsidR="002161E4" w:rsidRPr="00E3175D" w:rsidRDefault="002161E4" w:rsidP="00E3175D">
      <w:pPr>
        <w:spacing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</w:p>
    <w:sectPr w:rsidR="002161E4" w:rsidRPr="00E3175D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98601D"/>
    <w:multiLevelType w:val="multilevel"/>
    <w:tmpl w:val="128009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4A585BF8"/>
    <w:multiLevelType w:val="multilevel"/>
    <w:tmpl w:val="F6B4D9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55B30A83"/>
    <w:multiLevelType w:val="multilevel"/>
    <w:tmpl w:val="E19236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1E4"/>
    <w:rsid w:val="0015520E"/>
    <w:rsid w:val="001F42F4"/>
    <w:rsid w:val="002161E4"/>
    <w:rsid w:val="003132C0"/>
    <w:rsid w:val="003D15AE"/>
    <w:rsid w:val="00486C35"/>
    <w:rsid w:val="00934943"/>
    <w:rsid w:val="00965459"/>
    <w:rsid w:val="00E1687D"/>
    <w:rsid w:val="00E202BA"/>
    <w:rsid w:val="00E3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8E323"/>
  <w15:docId w15:val="{252C6FBF-6EFA-4385-864F-3CA9BE671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C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C3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552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52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52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52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520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AE7F5-9F6F-7046-B417-1B424D4EC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534</Words>
  <Characters>3050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lovis</dc:creator>
  <cp:lastModifiedBy>Robert L. Kelly</cp:lastModifiedBy>
  <cp:revision>4</cp:revision>
  <dcterms:created xsi:type="dcterms:W3CDTF">2018-01-05T19:23:00Z</dcterms:created>
  <dcterms:modified xsi:type="dcterms:W3CDTF">2018-01-12T13:50:00Z</dcterms:modified>
</cp:coreProperties>
</file>