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BE4A" w14:textId="0B801F16" w:rsidR="007E1787" w:rsidRPr="00A77FBC" w:rsidRDefault="00241499">
      <w:pPr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t>Supporting Information</w:t>
      </w:r>
    </w:p>
    <w:p w14:paraId="4431EEF8" w14:textId="77777777" w:rsidR="0060674C" w:rsidRPr="00A77FBC" w:rsidRDefault="0060674C" w:rsidP="0060674C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4AA97789" w14:textId="333A37CC" w:rsidR="0060674C" w:rsidRPr="00A77FBC" w:rsidRDefault="00D6235C" w:rsidP="00C70833">
      <w:pPr>
        <w:pStyle w:val="NoSpacing"/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t xml:space="preserve">Supplemental Table 1. </w:t>
      </w:r>
      <w:r w:rsidR="0060674C" w:rsidRPr="00A77FBC">
        <w:rPr>
          <w:rFonts w:ascii="Times New Roman" w:hAnsi="Times New Roman" w:cs="Times New Roman"/>
        </w:rPr>
        <w:t>AIC model selection, with median and 95% confidence intervals for ΔAIC across all 100 phylogenetic trees; minimum AIC is 703.36. W</w:t>
      </w:r>
      <w:r w:rsidR="0060674C" w:rsidRPr="006F7C21">
        <w:rPr>
          <w:rFonts w:ascii="Times New Roman" w:hAnsi="Times New Roman" w:cs="Times New Roman"/>
          <w:vertAlign w:val="subscript"/>
        </w:rPr>
        <w:t>i</w:t>
      </w:r>
      <w:r w:rsidR="0060674C" w:rsidRPr="00A77FBC">
        <w:rPr>
          <w:rFonts w:ascii="Times New Roman" w:hAnsi="Times New Roman" w:cs="Times New Roman"/>
        </w:rPr>
        <w:t xml:space="preserve"> is the AIC weights for each model and shows the proportion of model support.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1419"/>
        <w:gridCol w:w="1330"/>
        <w:gridCol w:w="1330"/>
        <w:gridCol w:w="1032"/>
      </w:tblGrid>
      <w:tr w:rsidR="0060674C" w:rsidRPr="00A77FBC" w14:paraId="1148BB84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625B9BA2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F6E8006" w14:textId="53965A4E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Median ΔAIC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D324EC7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Δ Lower</w:t>
            </w:r>
          </w:p>
          <w:p w14:paraId="0E051804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476FE55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Δ Upper 95% CI</w:t>
            </w:r>
          </w:p>
        </w:tc>
        <w:tc>
          <w:tcPr>
            <w:tcW w:w="1032" w:type="dxa"/>
          </w:tcPr>
          <w:p w14:paraId="1407FB84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A77FB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</w:t>
            </w:r>
          </w:p>
        </w:tc>
      </w:tr>
      <w:tr w:rsidR="0060674C" w:rsidRPr="00A77FBC" w14:paraId="38064735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2E4E7226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Length, Euryhaline Status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27DE251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25FEDFC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53984A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032" w:type="dxa"/>
          </w:tcPr>
          <w:p w14:paraId="7AA21B8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60674C" w:rsidRPr="00A77FBC" w14:paraId="67936658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63E69531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Euryhaline Status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FF669F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B4B2707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D2527A3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6.14</w:t>
            </w:r>
          </w:p>
        </w:tc>
        <w:tc>
          <w:tcPr>
            <w:tcW w:w="1032" w:type="dxa"/>
          </w:tcPr>
          <w:p w14:paraId="356E67DD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60674C" w:rsidRPr="00A77FBC" w14:paraId="35DDFD03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1CCA2EBD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Length, Minimum Population Doubling Time, Euryhaline Status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36FCA4D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2B0A3F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D8E48B1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17.09</w:t>
            </w:r>
          </w:p>
        </w:tc>
        <w:tc>
          <w:tcPr>
            <w:tcW w:w="1032" w:type="dxa"/>
          </w:tcPr>
          <w:p w14:paraId="2687769C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60674C" w:rsidRPr="00A77FBC" w14:paraId="0FBD645B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20403ABA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Length, Minimum Population Doubling Time, Tiering, Euryhaline Status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B19B4DB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43C13BF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FCE463B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26.27</w:t>
            </w:r>
          </w:p>
        </w:tc>
        <w:tc>
          <w:tcPr>
            <w:tcW w:w="1032" w:type="dxa"/>
          </w:tcPr>
          <w:p w14:paraId="7768EF9D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60674C" w:rsidRPr="00A77FBC" w14:paraId="0BA9E347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6FBFB685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8CA06C0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14.47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971C618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7.52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CC97876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23.54</w:t>
            </w:r>
          </w:p>
        </w:tc>
        <w:tc>
          <w:tcPr>
            <w:tcW w:w="1032" w:type="dxa"/>
          </w:tcPr>
          <w:p w14:paraId="681F165D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674C" w:rsidRPr="00A77FBC" w14:paraId="60A27FDD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0F80C714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Trophic Level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A620B27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19.17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52BC8B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9.84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718177B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33.53</w:t>
            </w:r>
          </w:p>
        </w:tc>
        <w:tc>
          <w:tcPr>
            <w:tcW w:w="1032" w:type="dxa"/>
          </w:tcPr>
          <w:p w14:paraId="0249B49C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674C" w:rsidRPr="00A77FBC" w14:paraId="49493A26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55102E28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Tiering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8C7A273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22.86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DB00186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4375329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43.24</w:t>
            </w:r>
          </w:p>
        </w:tc>
        <w:tc>
          <w:tcPr>
            <w:tcW w:w="1032" w:type="dxa"/>
          </w:tcPr>
          <w:p w14:paraId="097E31CD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674C" w:rsidRPr="00A77FBC" w14:paraId="3DCA2173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194891E2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Minimum Population Doubling Time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01148EC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27.62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2273398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12.59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4F307FD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36.36</w:t>
            </w:r>
          </w:p>
        </w:tc>
        <w:tc>
          <w:tcPr>
            <w:tcW w:w="1032" w:type="dxa"/>
          </w:tcPr>
          <w:p w14:paraId="6A865079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674C" w:rsidRPr="00A77FBC" w14:paraId="018CDBCF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0E721D69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Length, Trophic Level, Minimum Population Doubling Time, Tiering, Euryhaline Status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ADEF67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28.24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6A1612F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6.31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81A25E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43.21</w:t>
            </w:r>
          </w:p>
        </w:tc>
        <w:tc>
          <w:tcPr>
            <w:tcW w:w="1032" w:type="dxa"/>
          </w:tcPr>
          <w:p w14:paraId="7E2C38D2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60674C" w:rsidRPr="00A77FBC" w14:paraId="59BD28BF" w14:textId="77777777" w:rsidTr="009F431A">
        <w:trPr>
          <w:trHeight w:val="288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14:paraId="13D95012" w14:textId="77777777" w:rsidR="0060674C" w:rsidRPr="00A77FBC" w:rsidRDefault="0060674C" w:rsidP="009F43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(Null)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2E17B0A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33.15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F39EBF6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22.04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C1E1CD7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45.23</w:t>
            </w:r>
          </w:p>
        </w:tc>
        <w:tc>
          <w:tcPr>
            <w:tcW w:w="1032" w:type="dxa"/>
          </w:tcPr>
          <w:p w14:paraId="4A452584" w14:textId="77777777" w:rsidR="0060674C" w:rsidRPr="00A77FBC" w:rsidRDefault="0060674C" w:rsidP="00606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</w:tbl>
    <w:p w14:paraId="57AFBB18" w14:textId="77777777" w:rsidR="00241499" w:rsidRPr="00A77FBC" w:rsidRDefault="00241499" w:rsidP="00241499">
      <w:pPr>
        <w:pStyle w:val="NoSpacing"/>
        <w:rPr>
          <w:rFonts w:ascii="Times New Roman" w:hAnsi="Times New Roman" w:cs="Times New Roman"/>
        </w:rPr>
      </w:pPr>
    </w:p>
    <w:p w14:paraId="4CC7E159" w14:textId="718C1AA8" w:rsidR="00F72AED" w:rsidRPr="000D33C2" w:rsidRDefault="00241499" w:rsidP="00241499">
      <w:pPr>
        <w:pStyle w:val="NoSpacing"/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t xml:space="preserve">Supplemental Table </w:t>
      </w:r>
      <w:r w:rsidR="00D6235C" w:rsidRPr="00A77FBC">
        <w:rPr>
          <w:rFonts w:ascii="Times New Roman" w:hAnsi="Times New Roman" w:cs="Times New Roman"/>
        </w:rPr>
        <w:t>2</w:t>
      </w:r>
      <w:r w:rsidRPr="00A77FBC">
        <w:rPr>
          <w:rFonts w:ascii="Times New Roman" w:hAnsi="Times New Roman" w:cs="Times New Roman"/>
        </w:rPr>
        <w:t xml:space="preserve">. PhyloGLM results </w:t>
      </w:r>
      <w:r w:rsidR="00F479F5" w:rsidRPr="00A77FBC">
        <w:rPr>
          <w:rFonts w:ascii="Times New Roman" w:hAnsi="Times New Roman" w:cs="Times New Roman"/>
        </w:rPr>
        <w:t>table;</w:t>
      </w:r>
      <w:r w:rsidR="00134BD9" w:rsidRPr="00A77FBC">
        <w:rPr>
          <w:rFonts w:ascii="Times New Roman" w:hAnsi="Times New Roman" w:cs="Times New Roman"/>
          <w:lang w:val="haw-US"/>
        </w:rPr>
        <w:t xml:space="preserve"> median model estimate, averaged standard error (Avg SE), and lower and upper 95% confidence intervals (CI) across all 100 phylogenetic trees are reported for </w:t>
      </w:r>
      <w:r w:rsidR="00C70833" w:rsidRPr="00A77FBC">
        <w:rPr>
          <w:rFonts w:ascii="Times New Roman" w:hAnsi="Times New Roman" w:cs="Times New Roman"/>
        </w:rPr>
        <w:t>P</w:t>
      </w:r>
      <w:r w:rsidR="00134BD9" w:rsidRPr="00A77FBC">
        <w:rPr>
          <w:rFonts w:ascii="Times New Roman" w:hAnsi="Times New Roman" w:cs="Times New Roman"/>
          <w:lang w:val="haw-US"/>
        </w:rPr>
        <w:t>hyloGLMs</w:t>
      </w:r>
      <w:r w:rsidR="000D33C2">
        <w:rPr>
          <w:rFonts w:ascii="Times New Roman" w:hAnsi="Times New Roman" w:cs="Times New Roman"/>
        </w:rPr>
        <w:t>.</w:t>
      </w:r>
    </w:p>
    <w:p w14:paraId="7ECAFD31" w14:textId="77777777" w:rsidR="00241499" w:rsidRPr="00A77FBC" w:rsidRDefault="00241499" w:rsidP="0024149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810"/>
        <w:gridCol w:w="900"/>
        <w:gridCol w:w="900"/>
      </w:tblGrid>
      <w:tr w:rsidR="000D33C2" w:rsidRPr="00A77FBC" w14:paraId="6413CCA8" w14:textId="45093423" w:rsidTr="000D33C2">
        <w:tc>
          <w:tcPr>
            <w:tcW w:w="1890" w:type="dxa"/>
          </w:tcPr>
          <w:p w14:paraId="4C603C95" w14:textId="77777777" w:rsidR="000D33C2" w:rsidRPr="00A77FBC" w:rsidRDefault="000D33C2" w:rsidP="00B26ED4">
            <w:pPr>
              <w:pStyle w:val="NoSpacing"/>
              <w:ind w:right="80"/>
              <w:jc w:val="center"/>
              <w:rPr>
                <w:rFonts w:ascii="Times New Roman" w:hAnsi="Times New Roman" w:cs="Times New Roman"/>
              </w:rPr>
            </w:pPr>
            <w:bookmarkStart w:id="0" w:name="_Hlk107577604"/>
          </w:p>
        </w:tc>
        <w:tc>
          <w:tcPr>
            <w:tcW w:w="3600" w:type="dxa"/>
            <w:gridSpan w:val="4"/>
          </w:tcPr>
          <w:p w14:paraId="77E9EC1B" w14:textId="77777777" w:rsidR="000D33C2" w:rsidRPr="00A77FBC" w:rsidRDefault="000D33C2" w:rsidP="00B26ED4">
            <w:pPr>
              <w:pStyle w:val="NoSpacing"/>
              <w:ind w:right="8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FBC">
              <w:rPr>
                <w:rFonts w:ascii="Times New Roman" w:hAnsi="Times New Roman" w:cs="Times New Roman"/>
              </w:rPr>
              <w:t>PhyloGLM</w:t>
            </w:r>
          </w:p>
        </w:tc>
      </w:tr>
      <w:tr w:rsidR="000D33C2" w:rsidRPr="00A77FBC" w14:paraId="212B3921" w14:textId="694D8300" w:rsidTr="000D33C2">
        <w:tc>
          <w:tcPr>
            <w:tcW w:w="1890" w:type="dxa"/>
          </w:tcPr>
          <w:p w14:paraId="669F24D1" w14:textId="77777777" w:rsidR="000D33C2" w:rsidRPr="00A77FBC" w:rsidRDefault="000D33C2" w:rsidP="00B26ED4">
            <w:pPr>
              <w:pStyle w:val="NoSpacing"/>
              <w:ind w:left="69" w:hanging="69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Variable</w:t>
            </w:r>
          </w:p>
          <w:p w14:paraId="02545353" w14:textId="77777777" w:rsidR="000D33C2" w:rsidRPr="00A77FBC" w:rsidRDefault="000D33C2" w:rsidP="00B26ED4">
            <w:pPr>
              <w:pStyle w:val="NoSpacing"/>
              <w:ind w:left="69" w:hanging="69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(Level of Variable)</w:t>
            </w:r>
          </w:p>
        </w:tc>
        <w:tc>
          <w:tcPr>
            <w:tcW w:w="990" w:type="dxa"/>
          </w:tcPr>
          <w:p w14:paraId="7C608A5C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Median  Estimate</w:t>
            </w:r>
          </w:p>
        </w:tc>
        <w:tc>
          <w:tcPr>
            <w:tcW w:w="810" w:type="dxa"/>
          </w:tcPr>
          <w:p w14:paraId="1EA8E93B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Avg SE</w:t>
            </w:r>
          </w:p>
        </w:tc>
        <w:tc>
          <w:tcPr>
            <w:tcW w:w="900" w:type="dxa"/>
          </w:tcPr>
          <w:p w14:paraId="51082F02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900" w:type="dxa"/>
          </w:tcPr>
          <w:p w14:paraId="420050DE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Upper 95% CI</w:t>
            </w:r>
          </w:p>
        </w:tc>
      </w:tr>
      <w:tr w:rsidR="000D33C2" w:rsidRPr="00A77FBC" w14:paraId="282D61FB" w14:textId="7FA00BBC" w:rsidTr="000D33C2">
        <w:tc>
          <w:tcPr>
            <w:tcW w:w="1890" w:type="dxa"/>
          </w:tcPr>
          <w:p w14:paraId="123B70B9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Total Length (log)mm</w:t>
            </w:r>
          </w:p>
        </w:tc>
        <w:tc>
          <w:tcPr>
            <w:tcW w:w="990" w:type="dxa"/>
          </w:tcPr>
          <w:p w14:paraId="0743B864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10" w:type="dxa"/>
          </w:tcPr>
          <w:p w14:paraId="4C057BBD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900" w:type="dxa"/>
          </w:tcPr>
          <w:p w14:paraId="0968F055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00" w:type="dxa"/>
          </w:tcPr>
          <w:p w14:paraId="19D8AB39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0D33C2" w:rsidRPr="00A77FBC" w14:paraId="72F65526" w14:textId="25EEF010" w:rsidTr="000D33C2">
        <w:tc>
          <w:tcPr>
            <w:tcW w:w="1890" w:type="dxa"/>
          </w:tcPr>
          <w:p w14:paraId="70149D77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Euryhaline Status (Marine and Brackish)</w:t>
            </w:r>
          </w:p>
        </w:tc>
        <w:tc>
          <w:tcPr>
            <w:tcW w:w="990" w:type="dxa"/>
          </w:tcPr>
          <w:p w14:paraId="0E794595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810" w:type="dxa"/>
          </w:tcPr>
          <w:p w14:paraId="5D6F26D7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00" w:type="dxa"/>
          </w:tcPr>
          <w:p w14:paraId="0C31EB69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-0.86</w:t>
            </w:r>
          </w:p>
        </w:tc>
        <w:tc>
          <w:tcPr>
            <w:tcW w:w="900" w:type="dxa"/>
          </w:tcPr>
          <w:p w14:paraId="7220E4CC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0.16</w:t>
            </w:r>
          </w:p>
        </w:tc>
      </w:tr>
      <w:tr w:rsidR="000D33C2" w:rsidRPr="00A77FBC" w14:paraId="2351100C" w14:textId="6DDAC4A1" w:rsidTr="000D33C2">
        <w:tc>
          <w:tcPr>
            <w:tcW w:w="1890" w:type="dxa"/>
          </w:tcPr>
          <w:p w14:paraId="6F2D9A7F" w14:textId="77777777" w:rsidR="000D33C2" w:rsidRPr="00A77FBC" w:rsidRDefault="000D33C2" w:rsidP="00B26ED4">
            <w:pPr>
              <w:pStyle w:val="NoSpacing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hAnsi="Times New Roman" w:cs="Times New Roman"/>
              </w:rPr>
              <w:t>Euryhaline Status (Marine, Brackish, and Freshwater)</w:t>
            </w:r>
          </w:p>
        </w:tc>
        <w:tc>
          <w:tcPr>
            <w:tcW w:w="990" w:type="dxa"/>
          </w:tcPr>
          <w:p w14:paraId="71A569F1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810" w:type="dxa"/>
          </w:tcPr>
          <w:p w14:paraId="71DE308B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00" w:type="dxa"/>
          </w:tcPr>
          <w:p w14:paraId="73F93735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00" w:type="dxa"/>
          </w:tcPr>
          <w:p w14:paraId="3AC7F00E" w14:textId="77777777" w:rsidR="000D33C2" w:rsidRPr="00A77FBC" w:rsidRDefault="000D33C2" w:rsidP="00B26ED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  <w:bookmarkEnd w:id="0"/>
    </w:tbl>
    <w:p w14:paraId="77E1505B" w14:textId="77777777" w:rsidR="00241499" w:rsidRDefault="00241499" w:rsidP="00241499">
      <w:pPr>
        <w:pStyle w:val="NoSpacing"/>
        <w:rPr>
          <w:rFonts w:ascii="Times New Roman" w:hAnsi="Times New Roman" w:cs="Times New Roman"/>
        </w:rPr>
      </w:pPr>
    </w:p>
    <w:p w14:paraId="7173DE3D" w14:textId="77777777" w:rsidR="0040069C" w:rsidRDefault="0040069C" w:rsidP="00241499">
      <w:pPr>
        <w:pStyle w:val="NoSpacing"/>
        <w:rPr>
          <w:rFonts w:ascii="Times New Roman" w:hAnsi="Times New Roman" w:cs="Times New Roman"/>
        </w:rPr>
      </w:pPr>
    </w:p>
    <w:p w14:paraId="7C1826A2" w14:textId="77777777" w:rsidR="0040069C" w:rsidRDefault="0040069C" w:rsidP="00241499">
      <w:pPr>
        <w:pStyle w:val="NoSpacing"/>
        <w:rPr>
          <w:rFonts w:ascii="Times New Roman" w:hAnsi="Times New Roman" w:cs="Times New Roman"/>
        </w:rPr>
      </w:pPr>
    </w:p>
    <w:p w14:paraId="1BB4BC98" w14:textId="77777777" w:rsidR="0040069C" w:rsidRDefault="0040069C" w:rsidP="00241499">
      <w:pPr>
        <w:pStyle w:val="NoSpacing"/>
        <w:rPr>
          <w:rFonts w:ascii="Times New Roman" w:hAnsi="Times New Roman" w:cs="Times New Roman"/>
        </w:rPr>
      </w:pPr>
    </w:p>
    <w:p w14:paraId="300DFE80" w14:textId="77777777" w:rsidR="0040069C" w:rsidRDefault="0040069C" w:rsidP="00241499">
      <w:pPr>
        <w:pStyle w:val="NoSpacing"/>
        <w:rPr>
          <w:rFonts w:ascii="Times New Roman" w:hAnsi="Times New Roman" w:cs="Times New Roman"/>
        </w:rPr>
      </w:pPr>
    </w:p>
    <w:p w14:paraId="458992A5" w14:textId="77777777" w:rsidR="0040069C" w:rsidRDefault="0040069C" w:rsidP="00241499">
      <w:pPr>
        <w:pStyle w:val="NoSpacing"/>
        <w:rPr>
          <w:rFonts w:ascii="Times New Roman" w:hAnsi="Times New Roman" w:cs="Times New Roman"/>
        </w:rPr>
      </w:pPr>
    </w:p>
    <w:p w14:paraId="1EE01207" w14:textId="77777777" w:rsidR="000D33C2" w:rsidRDefault="000D33C2" w:rsidP="00241499">
      <w:pPr>
        <w:pStyle w:val="NoSpacing"/>
        <w:rPr>
          <w:rFonts w:ascii="Times New Roman" w:hAnsi="Times New Roman" w:cs="Times New Roman"/>
        </w:rPr>
      </w:pPr>
    </w:p>
    <w:p w14:paraId="19BC528D" w14:textId="77777777" w:rsidR="000D33C2" w:rsidRDefault="000D33C2" w:rsidP="00241499">
      <w:pPr>
        <w:pStyle w:val="NoSpacing"/>
        <w:rPr>
          <w:rFonts w:ascii="Times New Roman" w:hAnsi="Times New Roman" w:cs="Times New Roman"/>
        </w:rPr>
      </w:pPr>
    </w:p>
    <w:p w14:paraId="21BBE6FD" w14:textId="77777777" w:rsidR="0040069C" w:rsidRPr="00A77FBC" w:rsidRDefault="0040069C" w:rsidP="00241499">
      <w:pPr>
        <w:pStyle w:val="NoSpacing"/>
        <w:rPr>
          <w:rFonts w:ascii="Times New Roman" w:hAnsi="Times New Roman" w:cs="Times New Roman"/>
        </w:rPr>
      </w:pPr>
    </w:p>
    <w:p w14:paraId="19D4B583" w14:textId="6888A830" w:rsidR="00241499" w:rsidRPr="00A77FBC" w:rsidRDefault="00241499" w:rsidP="00241499">
      <w:pPr>
        <w:pStyle w:val="NoSpacing"/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lastRenderedPageBreak/>
        <w:t xml:space="preserve">Supplemental Table </w:t>
      </w:r>
      <w:r w:rsidR="00D6235C" w:rsidRPr="00A77FBC">
        <w:rPr>
          <w:rFonts w:ascii="Times New Roman" w:hAnsi="Times New Roman" w:cs="Times New Roman"/>
        </w:rPr>
        <w:t>3</w:t>
      </w:r>
      <w:r w:rsidRPr="00A77FBC">
        <w:rPr>
          <w:rFonts w:ascii="Times New Roman" w:hAnsi="Times New Roman" w:cs="Times New Roman"/>
        </w:rPr>
        <w:t>. Critically endangered species, sorted by total length</w:t>
      </w:r>
      <w:r w:rsidR="001904F8" w:rsidRPr="00A77FBC">
        <w:rPr>
          <w:rFonts w:ascii="Times New Roman" w:hAnsi="Times New Roman" w:cs="Times New Roman"/>
          <w:lang w:val="haw-US"/>
        </w:rPr>
        <w:t>, from largest to smallest, with euryhaline status</w:t>
      </w:r>
      <w:r w:rsidRPr="00A77FBC">
        <w:rPr>
          <w:rFonts w:ascii="Times New Roman" w:hAnsi="Times New Roman" w:cs="Times New Roman"/>
        </w:rPr>
        <w:t>.</w:t>
      </w:r>
    </w:p>
    <w:p w14:paraId="3D1D49E6" w14:textId="77777777" w:rsidR="0017447F" w:rsidRPr="00A77FBC" w:rsidRDefault="0017447F" w:rsidP="0024149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686"/>
        <w:gridCol w:w="1989"/>
        <w:gridCol w:w="1464"/>
        <w:gridCol w:w="1058"/>
        <w:gridCol w:w="2153"/>
      </w:tblGrid>
      <w:tr w:rsidR="0017447F" w:rsidRPr="00A77FBC" w14:paraId="0DBCEFC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CB5775C" w14:textId="4FEBCDDB" w:rsidR="0017447F" w:rsidRPr="00A77FBC" w:rsidRDefault="0017447F" w:rsidP="001744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Scientific Name</w:t>
            </w:r>
          </w:p>
        </w:tc>
        <w:tc>
          <w:tcPr>
            <w:tcW w:w="1989" w:type="dxa"/>
            <w:noWrap/>
            <w:hideMark/>
          </w:tcPr>
          <w:p w14:paraId="28B0C0E4" w14:textId="29FC1903" w:rsidR="0017447F" w:rsidRPr="00A77FBC" w:rsidRDefault="0017447F" w:rsidP="001744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Scientific Family Name</w:t>
            </w:r>
          </w:p>
        </w:tc>
        <w:tc>
          <w:tcPr>
            <w:tcW w:w="1464" w:type="dxa"/>
          </w:tcPr>
          <w:p w14:paraId="0314744D" w14:textId="5E8C7C48" w:rsidR="0017447F" w:rsidRPr="00A77FBC" w:rsidRDefault="0017447F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Common Family Name</w:t>
            </w:r>
          </w:p>
        </w:tc>
        <w:tc>
          <w:tcPr>
            <w:tcW w:w="1058" w:type="dxa"/>
            <w:noWrap/>
            <w:hideMark/>
          </w:tcPr>
          <w:p w14:paraId="1FE4B4B6" w14:textId="1B32B347" w:rsidR="0017447F" w:rsidRPr="00A77FBC" w:rsidRDefault="0017447F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 (mm)</w:t>
            </w:r>
          </w:p>
        </w:tc>
        <w:tc>
          <w:tcPr>
            <w:tcW w:w="2153" w:type="dxa"/>
            <w:noWrap/>
            <w:hideMark/>
          </w:tcPr>
          <w:p w14:paraId="23F56157" w14:textId="3B215D8F" w:rsidR="0017447F" w:rsidRPr="00A77FBC" w:rsidRDefault="0017447F" w:rsidP="001744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Euryhaline Status</w:t>
            </w:r>
          </w:p>
        </w:tc>
      </w:tr>
      <w:tr w:rsidR="00862E40" w:rsidRPr="00A77FBC" w14:paraId="055653B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0EDB542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Huso dauricus</w:t>
            </w:r>
          </w:p>
        </w:tc>
        <w:tc>
          <w:tcPr>
            <w:tcW w:w="1989" w:type="dxa"/>
            <w:noWrap/>
            <w:hideMark/>
          </w:tcPr>
          <w:p w14:paraId="7A4F715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0950349A" w14:textId="58DCD07F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54BB80E0" w14:textId="3FCF2877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2153" w:type="dxa"/>
            <w:noWrap/>
            <w:hideMark/>
          </w:tcPr>
          <w:p w14:paraId="384BF7CE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5055E80C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5BD56DBD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sturio</w:t>
            </w:r>
          </w:p>
        </w:tc>
        <w:tc>
          <w:tcPr>
            <w:tcW w:w="1989" w:type="dxa"/>
            <w:noWrap/>
            <w:hideMark/>
          </w:tcPr>
          <w:p w14:paraId="25DFCD98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17D26D9E" w14:textId="2A378D7A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15DF0335" w14:textId="64FEA37A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153" w:type="dxa"/>
            <w:noWrap/>
            <w:hideMark/>
          </w:tcPr>
          <w:p w14:paraId="278ACA91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1B9038F3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AB4066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Huso huso</w:t>
            </w:r>
          </w:p>
        </w:tc>
        <w:tc>
          <w:tcPr>
            <w:tcW w:w="1989" w:type="dxa"/>
            <w:noWrap/>
            <w:hideMark/>
          </w:tcPr>
          <w:p w14:paraId="3766626E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417DBF37" w14:textId="303B4608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6DDAD499" w14:textId="7EC40842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153" w:type="dxa"/>
            <w:noWrap/>
            <w:hideMark/>
          </w:tcPr>
          <w:p w14:paraId="7F1AEC16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0A6FA048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6E576E1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schrenckii</w:t>
            </w:r>
          </w:p>
        </w:tc>
        <w:tc>
          <w:tcPr>
            <w:tcW w:w="1989" w:type="dxa"/>
            <w:noWrap/>
            <w:hideMark/>
          </w:tcPr>
          <w:p w14:paraId="2C0E5CD9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581A03A6" w14:textId="6CFA6A09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3E0CB2C5" w14:textId="101D88E9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2153" w:type="dxa"/>
            <w:noWrap/>
            <w:hideMark/>
          </w:tcPr>
          <w:p w14:paraId="0833036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697FEF34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77649A68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Stereolepis gigas</w:t>
            </w:r>
          </w:p>
        </w:tc>
        <w:tc>
          <w:tcPr>
            <w:tcW w:w="1989" w:type="dxa"/>
            <w:noWrap/>
            <w:hideMark/>
          </w:tcPr>
          <w:p w14:paraId="69848715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Polyprionidae</w:t>
            </w:r>
          </w:p>
        </w:tc>
        <w:tc>
          <w:tcPr>
            <w:tcW w:w="1464" w:type="dxa"/>
          </w:tcPr>
          <w:p w14:paraId="2DD597D3" w14:textId="1348B24C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Wreckfish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es</w:t>
            </w:r>
          </w:p>
        </w:tc>
        <w:tc>
          <w:tcPr>
            <w:tcW w:w="1058" w:type="dxa"/>
            <w:noWrap/>
            <w:hideMark/>
          </w:tcPr>
          <w:p w14:paraId="1C3F21D9" w14:textId="790AC933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2153" w:type="dxa"/>
            <w:noWrap/>
            <w:hideMark/>
          </w:tcPr>
          <w:p w14:paraId="3D0246EB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</w:tr>
      <w:tr w:rsidR="00862E40" w:rsidRPr="00A77FBC" w14:paraId="26BF860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C089DC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gueldenstaedtii</w:t>
            </w:r>
          </w:p>
        </w:tc>
        <w:tc>
          <w:tcPr>
            <w:tcW w:w="1989" w:type="dxa"/>
            <w:noWrap/>
            <w:hideMark/>
          </w:tcPr>
          <w:p w14:paraId="219A50E9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66AE03D4" w14:textId="66ECDBFB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381EBE4E" w14:textId="762E3B83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2350</w:t>
            </w:r>
          </w:p>
        </w:tc>
        <w:tc>
          <w:tcPr>
            <w:tcW w:w="2153" w:type="dxa"/>
            <w:noWrap/>
            <w:hideMark/>
          </w:tcPr>
          <w:p w14:paraId="0E779101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0785488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C84A6B6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persicus</w:t>
            </w:r>
          </w:p>
        </w:tc>
        <w:tc>
          <w:tcPr>
            <w:tcW w:w="1989" w:type="dxa"/>
            <w:noWrap/>
            <w:hideMark/>
          </w:tcPr>
          <w:p w14:paraId="27FC5F7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6FCACBEA" w14:textId="27C02C3D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17E85AA3" w14:textId="3CD5C3F1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2153" w:type="dxa"/>
            <w:noWrap/>
            <w:hideMark/>
          </w:tcPr>
          <w:p w14:paraId="47E9EE5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4F1A5EF4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F3B3C08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stellatus</w:t>
            </w:r>
          </w:p>
        </w:tc>
        <w:tc>
          <w:tcPr>
            <w:tcW w:w="1989" w:type="dxa"/>
            <w:noWrap/>
            <w:hideMark/>
          </w:tcPr>
          <w:p w14:paraId="3E7AB71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0FF8C713" w14:textId="126DE3E6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04CF4321" w14:textId="51FDC844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2153" w:type="dxa"/>
            <w:noWrap/>
            <w:hideMark/>
          </w:tcPr>
          <w:p w14:paraId="1E4F04E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121C626C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1B988D6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naccarii</w:t>
            </w:r>
          </w:p>
        </w:tc>
        <w:tc>
          <w:tcPr>
            <w:tcW w:w="1989" w:type="dxa"/>
            <w:noWrap/>
            <w:hideMark/>
          </w:tcPr>
          <w:p w14:paraId="05C35D8D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6FFBB10D" w14:textId="1CCCA9D3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32E89B9A" w14:textId="55F9ECBB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153" w:type="dxa"/>
            <w:noWrap/>
            <w:hideMark/>
          </w:tcPr>
          <w:p w14:paraId="20A6315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233C3FC5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5F88480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nudiventris</w:t>
            </w:r>
          </w:p>
        </w:tc>
        <w:tc>
          <w:tcPr>
            <w:tcW w:w="1989" w:type="dxa"/>
            <w:noWrap/>
            <w:hideMark/>
          </w:tcPr>
          <w:p w14:paraId="0A001658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713A826E" w14:textId="729BD120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4065DA67" w14:textId="25C427E0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153" w:type="dxa"/>
            <w:noWrap/>
            <w:hideMark/>
          </w:tcPr>
          <w:p w14:paraId="1E78703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1A6A04BB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59672615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Bahaba taipingensis</w:t>
            </w:r>
          </w:p>
        </w:tc>
        <w:tc>
          <w:tcPr>
            <w:tcW w:w="1989" w:type="dxa"/>
            <w:noWrap/>
            <w:hideMark/>
          </w:tcPr>
          <w:p w14:paraId="652CD256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Sciaenidae</w:t>
            </w:r>
          </w:p>
        </w:tc>
        <w:tc>
          <w:tcPr>
            <w:tcW w:w="1464" w:type="dxa"/>
          </w:tcPr>
          <w:p w14:paraId="6B26E612" w14:textId="2F782227" w:rsidR="00862E40" w:rsidRPr="00A77FBC" w:rsidRDefault="00DA162C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Drums and croakers</w:t>
            </w:r>
          </w:p>
        </w:tc>
        <w:tc>
          <w:tcPr>
            <w:tcW w:w="1058" w:type="dxa"/>
            <w:noWrap/>
            <w:hideMark/>
          </w:tcPr>
          <w:p w14:paraId="038E1DDD" w14:textId="6CAAAFCB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153" w:type="dxa"/>
            <w:noWrap/>
            <w:hideMark/>
          </w:tcPr>
          <w:p w14:paraId="7E1C5AFB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and Brackish</w:t>
            </w:r>
          </w:p>
        </w:tc>
      </w:tr>
      <w:tr w:rsidR="00862E40" w:rsidRPr="00A77FBC" w14:paraId="2029647F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704429E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mikadoi</w:t>
            </w:r>
          </w:p>
        </w:tc>
        <w:tc>
          <w:tcPr>
            <w:tcW w:w="1989" w:type="dxa"/>
            <w:noWrap/>
            <w:hideMark/>
          </w:tcPr>
          <w:p w14:paraId="0207CCE6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34AAACEA" w14:textId="2EC2FFB8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004C4889" w14:textId="4E552CF6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2153" w:type="dxa"/>
            <w:noWrap/>
            <w:hideMark/>
          </w:tcPr>
          <w:p w14:paraId="09874CF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73BEE3A3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F012E4B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Anguilla anguilla</w:t>
            </w:r>
          </w:p>
        </w:tc>
        <w:tc>
          <w:tcPr>
            <w:tcW w:w="1989" w:type="dxa"/>
            <w:noWrap/>
            <w:hideMark/>
          </w:tcPr>
          <w:p w14:paraId="1B59E6C0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Anguillidae</w:t>
            </w:r>
          </w:p>
        </w:tc>
        <w:tc>
          <w:tcPr>
            <w:tcW w:w="1464" w:type="dxa"/>
          </w:tcPr>
          <w:p w14:paraId="4499A3AC" w14:textId="54205790" w:rsidR="00862E40" w:rsidRPr="00A77FBC" w:rsidRDefault="00E20BBD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Eels</w:t>
            </w:r>
          </w:p>
        </w:tc>
        <w:tc>
          <w:tcPr>
            <w:tcW w:w="1058" w:type="dxa"/>
            <w:noWrap/>
            <w:hideMark/>
          </w:tcPr>
          <w:p w14:paraId="62F61A68" w14:textId="12B854CB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1330</w:t>
            </w:r>
          </w:p>
        </w:tc>
        <w:tc>
          <w:tcPr>
            <w:tcW w:w="2153" w:type="dxa"/>
            <w:noWrap/>
            <w:hideMark/>
          </w:tcPr>
          <w:p w14:paraId="165FECA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1F41ED46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7D2FE982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Acipenser sinensis</w:t>
            </w:r>
          </w:p>
        </w:tc>
        <w:tc>
          <w:tcPr>
            <w:tcW w:w="1989" w:type="dxa"/>
            <w:noWrap/>
            <w:hideMark/>
          </w:tcPr>
          <w:p w14:paraId="321E25D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1A2444F9" w14:textId="67389E60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499DE465" w14:textId="5528D29A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2153" w:type="dxa"/>
            <w:noWrap/>
            <w:hideMark/>
          </w:tcPr>
          <w:p w14:paraId="494FE13D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7FAA40C2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3F386B79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Epinephelus striatus</w:t>
            </w:r>
          </w:p>
        </w:tc>
        <w:tc>
          <w:tcPr>
            <w:tcW w:w="1989" w:type="dxa"/>
            <w:noWrap/>
            <w:hideMark/>
          </w:tcPr>
          <w:p w14:paraId="727FE10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Serranidae</w:t>
            </w:r>
          </w:p>
        </w:tc>
        <w:tc>
          <w:tcPr>
            <w:tcW w:w="1464" w:type="dxa"/>
          </w:tcPr>
          <w:p w14:paraId="75D38B72" w14:textId="1FF4B6F9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Groupers and Sea Basses</w:t>
            </w:r>
          </w:p>
        </w:tc>
        <w:tc>
          <w:tcPr>
            <w:tcW w:w="1058" w:type="dxa"/>
            <w:noWrap/>
            <w:hideMark/>
          </w:tcPr>
          <w:p w14:paraId="2EE82B0C" w14:textId="7C76D4ED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1220</w:t>
            </w:r>
          </w:p>
        </w:tc>
        <w:tc>
          <w:tcPr>
            <w:tcW w:w="2153" w:type="dxa"/>
            <w:noWrap/>
            <w:hideMark/>
          </w:tcPr>
          <w:p w14:paraId="1BC8480C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</w:tr>
      <w:tr w:rsidR="00862E40" w:rsidRPr="00A77FBC" w14:paraId="09ED8818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1835560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Polysteganus undulosus</w:t>
            </w:r>
          </w:p>
        </w:tc>
        <w:tc>
          <w:tcPr>
            <w:tcW w:w="1989" w:type="dxa"/>
            <w:noWrap/>
            <w:hideMark/>
          </w:tcPr>
          <w:p w14:paraId="666F2A4D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Sparidae</w:t>
            </w:r>
          </w:p>
        </w:tc>
        <w:tc>
          <w:tcPr>
            <w:tcW w:w="1464" w:type="dxa"/>
          </w:tcPr>
          <w:p w14:paraId="4E8EA9AF" w14:textId="67A32809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Sea Breams</w:t>
            </w:r>
          </w:p>
        </w:tc>
        <w:tc>
          <w:tcPr>
            <w:tcW w:w="1058" w:type="dxa"/>
            <w:noWrap/>
            <w:hideMark/>
          </w:tcPr>
          <w:p w14:paraId="51B6B16D" w14:textId="4F997E4A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2153" w:type="dxa"/>
            <w:noWrap/>
            <w:hideMark/>
          </w:tcPr>
          <w:p w14:paraId="68C17A30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</w:tr>
      <w:tr w:rsidR="00862E40" w:rsidRPr="00A77FBC" w14:paraId="7A5B32E3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788AC3B4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Coryphaenoides rupestris</w:t>
            </w:r>
          </w:p>
        </w:tc>
        <w:tc>
          <w:tcPr>
            <w:tcW w:w="1989" w:type="dxa"/>
            <w:noWrap/>
            <w:hideMark/>
          </w:tcPr>
          <w:p w14:paraId="7E82B910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Macrouridae</w:t>
            </w:r>
          </w:p>
        </w:tc>
        <w:tc>
          <w:tcPr>
            <w:tcW w:w="1464" w:type="dxa"/>
          </w:tcPr>
          <w:p w14:paraId="5DF3A027" w14:textId="3FDF372E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Grenadiers</w:t>
            </w:r>
          </w:p>
        </w:tc>
        <w:tc>
          <w:tcPr>
            <w:tcW w:w="1058" w:type="dxa"/>
            <w:noWrap/>
            <w:hideMark/>
          </w:tcPr>
          <w:p w14:paraId="78029192" w14:textId="52107F61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2153" w:type="dxa"/>
            <w:noWrap/>
            <w:hideMark/>
          </w:tcPr>
          <w:p w14:paraId="15978A7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</w:tr>
      <w:tr w:rsidR="00862E40" w:rsidRPr="00A77FBC" w14:paraId="677C0BB0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7BC3291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Larimichthys crocea</w:t>
            </w:r>
          </w:p>
        </w:tc>
        <w:tc>
          <w:tcPr>
            <w:tcW w:w="1989" w:type="dxa"/>
            <w:noWrap/>
            <w:hideMark/>
          </w:tcPr>
          <w:p w14:paraId="29ECA125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Sciaenidae</w:t>
            </w:r>
          </w:p>
        </w:tc>
        <w:tc>
          <w:tcPr>
            <w:tcW w:w="1464" w:type="dxa"/>
          </w:tcPr>
          <w:p w14:paraId="38A98887" w14:textId="77CC23D3" w:rsidR="00862E40" w:rsidRPr="00A77FBC" w:rsidRDefault="00DA162C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Drums and croakers</w:t>
            </w:r>
          </w:p>
        </w:tc>
        <w:tc>
          <w:tcPr>
            <w:tcW w:w="1058" w:type="dxa"/>
            <w:noWrap/>
            <w:hideMark/>
          </w:tcPr>
          <w:p w14:paraId="75EED251" w14:textId="6653D1EE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53" w:type="dxa"/>
            <w:noWrap/>
            <w:hideMark/>
          </w:tcPr>
          <w:p w14:paraId="6607715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and Brackish</w:t>
            </w:r>
          </w:p>
        </w:tc>
      </w:tr>
      <w:tr w:rsidR="00862E40" w:rsidRPr="00A77FBC" w14:paraId="06641D7F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CD93BC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Chrysoblephus cristiceps</w:t>
            </w:r>
          </w:p>
        </w:tc>
        <w:tc>
          <w:tcPr>
            <w:tcW w:w="1989" w:type="dxa"/>
            <w:noWrap/>
            <w:hideMark/>
          </w:tcPr>
          <w:p w14:paraId="54D6F6C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Sparidae</w:t>
            </w:r>
          </w:p>
        </w:tc>
        <w:tc>
          <w:tcPr>
            <w:tcW w:w="1464" w:type="dxa"/>
          </w:tcPr>
          <w:p w14:paraId="7E3B956F" w14:textId="248B21B6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Sea Breams</w:t>
            </w:r>
          </w:p>
        </w:tc>
        <w:tc>
          <w:tcPr>
            <w:tcW w:w="1058" w:type="dxa"/>
            <w:noWrap/>
            <w:hideMark/>
          </w:tcPr>
          <w:p w14:paraId="55C697BF" w14:textId="5AE7808D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2153" w:type="dxa"/>
            <w:noWrap/>
            <w:hideMark/>
          </w:tcPr>
          <w:p w14:paraId="3EB85799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</w:tr>
      <w:tr w:rsidR="00862E40" w:rsidRPr="00A77FBC" w14:paraId="7D8CD18B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9CC49DB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Pseudoscaphirhynchus kaufmanni</w:t>
            </w:r>
          </w:p>
        </w:tc>
        <w:tc>
          <w:tcPr>
            <w:tcW w:w="1989" w:type="dxa"/>
            <w:noWrap/>
            <w:hideMark/>
          </w:tcPr>
          <w:p w14:paraId="3D3A43A8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1E24961A" w14:textId="45C791EF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7F42497C" w14:textId="4EE0B8F6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2153" w:type="dxa"/>
            <w:noWrap/>
            <w:hideMark/>
          </w:tcPr>
          <w:p w14:paraId="2D0A28DD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40A7DC10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E4FAA5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Pseudoscaphirhynchus fedtschenkoi</w:t>
            </w:r>
          </w:p>
        </w:tc>
        <w:tc>
          <w:tcPr>
            <w:tcW w:w="1989" w:type="dxa"/>
            <w:noWrap/>
            <w:hideMark/>
          </w:tcPr>
          <w:p w14:paraId="7145EA1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011C2C6F" w14:textId="14365F02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22339B67" w14:textId="7C9F2A06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2153" w:type="dxa"/>
            <w:noWrap/>
            <w:hideMark/>
          </w:tcPr>
          <w:p w14:paraId="30DD86E0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2B4DCFD3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2B215D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Coregonus huntsmani</w:t>
            </w:r>
          </w:p>
        </w:tc>
        <w:tc>
          <w:tcPr>
            <w:tcW w:w="1989" w:type="dxa"/>
            <w:noWrap/>
            <w:hideMark/>
          </w:tcPr>
          <w:p w14:paraId="04FCFCF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Salmonidae</w:t>
            </w:r>
          </w:p>
        </w:tc>
        <w:tc>
          <w:tcPr>
            <w:tcW w:w="1464" w:type="dxa"/>
          </w:tcPr>
          <w:p w14:paraId="4CBBD1C9" w14:textId="5C4B240A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Salmon</w:t>
            </w:r>
          </w:p>
        </w:tc>
        <w:tc>
          <w:tcPr>
            <w:tcW w:w="1058" w:type="dxa"/>
            <w:noWrap/>
            <w:hideMark/>
          </w:tcPr>
          <w:p w14:paraId="7881BFD0" w14:textId="30E1425E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153" w:type="dxa"/>
            <w:noWrap/>
            <w:hideMark/>
          </w:tcPr>
          <w:p w14:paraId="24A879D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7A9BC242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32A9EE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Pseudoscaphirhynchus hermanni</w:t>
            </w:r>
          </w:p>
        </w:tc>
        <w:tc>
          <w:tcPr>
            <w:tcW w:w="1989" w:type="dxa"/>
            <w:noWrap/>
            <w:hideMark/>
          </w:tcPr>
          <w:p w14:paraId="751EE82B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Acipenseridae</w:t>
            </w:r>
          </w:p>
        </w:tc>
        <w:tc>
          <w:tcPr>
            <w:tcW w:w="1464" w:type="dxa"/>
          </w:tcPr>
          <w:p w14:paraId="34C3AF05" w14:textId="04E799C2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Sturgeon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3DBDBB2C" w14:textId="5C6BF5DB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2153" w:type="dxa"/>
            <w:noWrap/>
            <w:hideMark/>
          </w:tcPr>
          <w:p w14:paraId="32C26313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7A7E2DAA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4785DCE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Brachionichthys hirsutus</w:t>
            </w:r>
          </w:p>
        </w:tc>
        <w:tc>
          <w:tcPr>
            <w:tcW w:w="1989" w:type="dxa"/>
            <w:noWrap/>
            <w:hideMark/>
          </w:tcPr>
          <w:p w14:paraId="58B37D2E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Brachionichthyidae</w:t>
            </w:r>
          </w:p>
        </w:tc>
        <w:tc>
          <w:tcPr>
            <w:tcW w:w="1464" w:type="dxa"/>
          </w:tcPr>
          <w:p w14:paraId="6B78B121" w14:textId="21963FBF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Handfishes</w:t>
            </w:r>
          </w:p>
        </w:tc>
        <w:tc>
          <w:tcPr>
            <w:tcW w:w="1058" w:type="dxa"/>
            <w:noWrap/>
            <w:hideMark/>
          </w:tcPr>
          <w:p w14:paraId="78D62347" w14:textId="521E3233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153" w:type="dxa"/>
            <w:noWrap/>
            <w:hideMark/>
          </w:tcPr>
          <w:p w14:paraId="4A144544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</w:tr>
      <w:tr w:rsidR="00862E40" w:rsidRPr="00A77FBC" w14:paraId="6DBA681A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55AAC9AB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Syngnathus watermeyeri</w:t>
            </w:r>
          </w:p>
        </w:tc>
        <w:tc>
          <w:tcPr>
            <w:tcW w:w="1989" w:type="dxa"/>
            <w:noWrap/>
            <w:hideMark/>
          </w:tcPr>
          <w:p w14:paraId="1407892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Syngnathidae</w:t>
            </w:r>
          </w:p>
        </w:tc>
        <w:tc>
          <w:tcPr>
            <w:tcW w:w="1464" w:type="dxa"/>
          </w:tcPr>
          <w:p w14:paraId="262E89F7" w14:textId="2E7D630A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Seahorses</w:t>
            </w:r>
          </w:p>
        </w:tc>
        <w:tc>
          <w:tcPr>
            <w:tcW w:w="1058" w:type="dxa"/>
            <w:noWrap/>
            <w:hideMark/>
          </w:tcPr>
          <w:p w14:paraId="00256374" w14:textId="103040B1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153" w:type="dxa"/>
            <w:noWrap/>
            <w:hideMark/>
          </w:tcPr>
          <w:p w14:paraId="35651B2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and Brackish</w:t>
            </w:r>
          </w:p>
        </w:tc>
      </w:tr>
      <w:tr w:rsidR="00862E40" w:rsidRPr="00A77FBC" w14:paraId="09A463E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23389932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Hypomesus transpacificus</w:t>
            </w:r>
          </w:p>
        </w:tc>
        <w:tc>
          <w:tcPr>
            <w:tcW w:w="1989" w:type="dxa"/>
            <w:noWrap/>
            <w:hideMark/>
          </w:tcPr>
          <w:p w14:paraId="4D59E55C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Osmeridae</w:t>
            </w:r>
          </w:p>
        </w:tc>
        <w:tc>
          <w:tcPr>
            <w:tcW w:w="1464" w:type="dxa"/>
          </w:tcPr>
          <w:p w14:paraId="6A1C6D80" w14:textId="21A65D88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Smelts</w:t>
            </w:r>
          </w:p>
        </w:tc>
        <w:tc>
          <w:tcPr>
            <w:tcW w:w="1058" w:type="dxa"/>
            <w:noWrap/>
            <w:hideMark/>
          </w:tcPr>
          <w:p w14:paraId="0CC0DE3B" w14:textId="626F7D07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153" w:type="dxa"/>
            <w:noWrap/>
            <w:hideMark/>
          </w:tcPr>
          <w:p w14:paraId="5E1A2ECF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0210F90F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298727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Allotoca diazi</w:t>
            </w:r>
          </w:p>
        </w:tc>
        <w:tc>
          <w:tcPr>
            <w:tcW w:w="1989" w:type="dxa"/>
            <w:noWrap/>
            <w:hideMark/>
          </w:tcPr>
          <w:p w14:paraId="2D6C6D97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Goodeidae</w:t>
            </w:r>
          </w:p>
        </w:tc>
        <w:tc>
          <w:tcPr>
            <w:tcW w:w="1464" w:type="dxa"/>
          </w:tcPr>
          <w:p w14:paraId="5B5A82DD" w14:textId="44026CA3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Splitfin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s</w:t>
            </w:r>
          </w:p>
        </w:tc>
        <w:tc>
          <w:tcPr>
            <w:tcW w:w="1058" w:type="dxa"/>
            <w:noWrap/>
            <w:hideMark/>
          </w:tcPr>
          <w:p w14:paraId="33B50756" w14:textId="5FA1C048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53" w:type="dxa"/>
            <w:noWrap/>
            <w:hideMark/>
          </w:tcPr>
          <w:p w14:paraId="42E731AE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</w:tr>
      <w:tr w:rsidR="00862E40" w:rsidRPr="00A77FBC" w14:paraId="40A19A55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02F5F62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i/>
                <w:color w:val="000000"/>
              </w:rPr>
              <w:t>Knipowitschia cameliae</w:t>
            </w:r>
          </w:p>
        </w:tc>
        <w:tc>
          <w:tcPr>
            <w:tcW w:w="1989" w:type="dxa"/>
            <w:noWrap/>
            <w:hideMark/>
          </w:tcPr>
          <w:p w14:paraId="146B0F85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Gobiidae</w:t>
            </w:r>
          </w:p>
        </w:tc>
        <w:tc>
          <w:tcPr>
            <w:tcW w:w="1464" w:type="dxa"/>
          </w:tcPr>
          <w:p w14:paraId="5B33BE0A" w14:textId="6D8740CC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Gob</w:t>
            </w:r>
            <w:r w:rsidR="00DA162C" w:rsidRPr="00A77FBC">
              <w:rPr>
                <w:rFonts w:ascii="Times New Roman" w:eastAsia="Times New Roman" w:hAnsi="Times New Roman" w:cs="Times New Roman"/>
                <w:color w:val="000000"/>
                <w:lang w:val="haw-US"/>
              </w:rPr>
              <w:t>ies</w:t>
            </w:r>
          </w:p>
        </w:tc>
        <w:tc>
          <w:tcPr>
            <w:tcW w:w="1058" w:type="dxa"/>
            <w:noWrap/>
            <w:hideMark/>
          </w:tcPr>
          <w:p w14:paraId="6A3F0E6C" w14:textId="3A5B4A07" w:rsidR="00862E40" w:rsidRPr="00A77FBC" w:rsidRDefault="00862E40" w:rsidP="00E20B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53" w:type="dxa"/>
            <w:noWrap/>
            <w:hideMark/>
          </w:tcPr>
          <w:p w14:paraId="10192C6A" w14:textId="77777777" w:rsidR="00862E40" w:rsidRPr="00A77FBC" w:rsidRDefault="00862E40" w:rsidP="00862E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and Brackish</w:t>
            </w:r>
          </w:p>
        </w:tc>
      </w:tr>
      <w:tr w:rsidR="00BC08CF" w:rsidRPr="00A77FBC" w14:paraId="5BCDFF1D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347AF25B" w14:textId="0009D902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Aphanius almiriensis</w:t>
            </w:r>
          </w:p>
        </w:tc>
        <w:tc>
          <w:tcPr>
            <w:tcW w:w="1989" w:type="dxa"/>
            <w:noWrap/>
            <w:hideMark/>
          </w:tcPr>
          <w:p w14:paraId="6BB0683E" w14:textId="113F57BF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Cyprinodontidae</w:t>
            </w:r>
          </w:p>
        </w:tc>
        <w:tc>
          <w:tcPr>
            <w:tcW w:w="1464" w:type="dxa"/>
          </w:tcPr>
          <w:p w14:paraId="699C14E5" w14:textId="5541FF2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Pupfishes</w:t>
            </w:r>
          </w:p>
        </w:tc>
        <w:tc>
          <w:tcPr>
            <w:tcW w:w="1058" w:type="dxa"/>
            <w:noWrap/>
            <w:hideMark/>
          </w:tcPr>
          <w:p w14:paraId="23DA977E" w14:textId="3D36A9EC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13F291BF" w14:textId="251629DC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and Brackish</w:t>
            </w:r>
          </w:p>
        </w:tc>
      </w:tr>
      <w:tr w:rsidR="00BC08CF" w:rsidRPr="00A77FBC" w14:paraId="3DD61349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8C0D441" w14:textId="594C6AD7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Acanthobrama centisquama</w:t>
            </w:r>
          </w:p>
        </w:tc>
        <w:tc>
          <w:tcPr>
            <w:tcW w:w="1989" w:type="dxa"/>
            <w:noWrap/>
            <w:hideMark/>
          </w:tcPr>
          <w:p w14:paraId="689B777C" w14:textId="47E481C2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1464" w:type="dxa"/>
          </w:tcPr>
          <w:p w14:paraId="2F43C0E4" w14:textId="18A5A73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Minnows</w:t>
            </w:r>
          </w:p>
        </w:tc>
        <w:tc>
          <w:tcPr>
            <w:tcW w:w="1058" w:type="dxa"/>
            <w:noWrap/>
            <w:hideMark/>
          </w:tcPr>
          <w:p w14:paraId="554BB36F" w14:textId="545B2FC9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542F8389" w14:textId="7A37F954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319E469E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58AE9C4D" w14:textId="514B4EE6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Alburnus nasreddini</w:t>
            </w:r>
          </w:p>
        </w:tc>
        <w:tc>
          <w:tcPr>
            <w:tcW w:w="1989" w:type="dxa"/>
            <w:noWrap/>
            <w:hideMark/>
          </w:tcPr>
          <w:p w14:paraId="3DAF2C6F" w14:textId="1FEEC08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1464" w:type="dxa"/>
          </w:tcPr>
          <w:p w14:paraId="04487ED6" w14:textId="751D96BF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Minnows</w:t>
            </w:r>
          </w:p>
        </w:tc>
        <w:tc>
          <w:tcPr>
            <w:tcW w:w="1058" w:type="dxa"/>
            <w:noWrap/>
            <w:hideMark/>
          </w:tcPr>
          <w:p w14:paraId="6C36896B" w14:textId="59B8BF80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0342B820" w14:textId="0F9BD32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3EE437FA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2007EE93" w14:textId="0218877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Azurina eupalama</w:t>
            </w:r>
          </w:p>
        </w:tc>
        <w:tc>
          <w:tcPr>
            <w:tcW w:w="1989" w:type="dxa"/>
            <w:noWrap/>
            <w:hideMark/>
          </w:tcPr>
          <w:p w14:paraId="6B583958" w14:textId="69789867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464" w:type="dxa"/>
          </w:tcPr>
          <w:p w14:paraId="329CCACC" w14:textId="69CC459A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Damselfishes</w:t>
            </w:r>
          </w:p>
        </w:tc>
        <w:tc>
          <w:tcPr>
            <w:tcW w:w="1058" w:type="dxa"/>
            <w:noWrap/>
            <w:hideMark/>
          </w:tcPr>
          <w:p w14:paraId="441CC841" w14:textId="2BA189B0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1F3B3EC8" w14:textId="0395441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Only</w:t>
            </w:r>
          </w:p>
        </w:tc>
      </w:tr>
      <w:tr w:rsidR="00BC08CF" w:rsidRPr="00A77FBC" w14:paraId="5CD4199D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544449EF" w14:textId="18E2648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Gobulus birdsongi</w:t>
            </w:r>
          </w:p>
        </w:tc>
        <w:tc>
          <w:tcPr>
            <w:tcW w:w="1989" w:type="dxa"/>
            <w:noWrap/>
            <w:hideMark/>
          </w:tcPr>
          <w:p w14:paraId="5AD5470A" w14:textId="29C22C2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464" w:type="dxa"/>
          </w:tcPr>
          <w:p w14:paraId="43133615" w14:textId="144D0A44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Gobies</w:t>
            </w:r>
          </w:p>
        </w:tc>
        <w:tc>
          <w:tcPr>
            <w:tcW w:w="1058" w:type="dxa"/>
            <w:noWrap/>
            <w:hideMark/>
          </w:tcPr>
          <w:p w14:paraId="530E893D" w14:textId="213D8BD0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6FB3B92E" w14:textId="3E5C5106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Only</w:t>
            </w:r>
          </w:p>
        </w:tc>
      </w:tr>
      <w:tr w:rsidR="00BC08CF" w:rsidRPr="00A77FBC" w14:paraId="4A835C47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FE77845" w14:textId="07EE9DD1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Limia rivasi</w:t>
            </w:r>
          </w:p>
        </w:tc>
        <w:tc>
          <w:tcPr>
            <w:tcW w:w="1989" w:type="dxa"/>
            <w:noWrap/>
            <w:hideMark/>
          </w:tcPr>
          <w:p w14:paraId="7DFDDFE8" w14:textId="0CC0B89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1464" w:type="dxa"/>
          </w:tcPr>
          <w:p w14:paraId="0F83B641" w14:textId="2F79EB77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Guppies and mollies</w:t>
            </w:r>
          </w:p>
        </w:tc>
        <w:tc>
          <w:tcPr>
            <w:tcW w:w="1058" w:type="dxa"/>
            <w:noWrap/>
            <w:hideMark/>
          </w:tcPr>
          <w:p w14:paraId="4AF38F8A" w14:textId="21399C4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7CD6763F" w14:textId="75B94E72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7485CFA8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2C77E058" w14:textId="5A9DA5A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Lucifuga simile</w:t>
            </w:r>
          </w:p>
        </w:tc>
        <w:tc>
          <w:tcPr>
            <w:tcW w:w="1989" w:type="dxa"/>
            <w:noWrap/>
            <w:hideMark/>
          </w:tcPr>
          <w:p w14:paraId="0DE64D90" w14:textId="318803D1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Bythitidae</w:t>
            </w:r>
          </w:p>
        </w:tc>
        <w:tc>
          <w:tcPr>
            <w:tcW w:w="1464" w:type="dxa"/>
          </w:tcPr>
          <w:p w14:paraId="573A4CA0" w14:textId="136B2CF2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Brotulas</w:t>
            </w:r>
          </w:p>
        </w:tc>
        <w:tc>
          <w:tcPr>
            <w:tcW w:w="1058" w:type="dxa"/>
            <w:noWrap/>
            <w:hideMark/>
          </w:tcPr>
          <w:p w14:paraId="729A829E" w14:textId="7741A62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2C91E834" w14:textId="59F08607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60348950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4C7C45C9" w14:textId="2D6EBE9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Luciogobius albus</w:t>
            </w:r>
          </w:p>
        </w:tc>
        <w:tc>
          <w:tcPr>
            <w:tcW w:w="1989" w:type="dxa"/>
            <w:noWrap/>
            <w:hideMark/>
          </w:tcPr>
          <w:p w14:paraId="568DFD45" w14:textId="01A13E04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464" w:type="dxa"/>
          </w:tcPr>
          <w:p w14:paraId="203A2453" w14:textId="7D1FC0F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Gobies</w:t>
            </w:r>
          </w:p>
        </w:tc>
        <w:tc>
          <w:tcPr>
            <w:tcW w:w="1058" w:type="dxa"/>
            <w:noWrap/>
            <w:hideMark/>
          </w:tcPr>
          <w:p w14:paraId="719038F9" w14:textId="4BEF0E9F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44E6AAD5" w14:textId="75B42D8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152EC10B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5A84BD65" w14:textId="1032533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Neostethus ctenophorus</w:t>
            </w:r>
          </w:p>
        </w:tc>
        <w:tc>
          <w:tcPr>
            <w:tcW w:w="1989" w:type="dxa"/>
            <w:noWrap/>
            <w:hideMark/>
          </w:tcPr>
          <w:p w14:paraId="3162A4C8" w14:textId="426AB99D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Phallostethidae</w:t>
            </w:r>
          </w:p>
        </w:tc>
        <w:tc>
          <w:tcPr>
            <w:tcW w:w="1464" w:type="dxa"/>
          </w:tcPr>
          <w:p w14:paraId="3058655F" w14:textId="53EBD0B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Priapiums</w:t>
            </w:r>
          </w:p>
        </w:tc>
        <w:tc>
          <w:tcPr>
            <w:tcW w:w="1058" w:type="dxa"/>
            <w:noWrap/>
            <w:hideMark/>
          </w:tcPr>
          <w:p w14:paraId="4A35C9C0" w14:textId="288B751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0C89953B" w14:textId="0604988D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39FAAD6E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3DB076D9" w14:textId="04076652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Neostethus robertsi</w:t>
            </w:r>
          </w:p>
        </w:tc>
        <w:tc>
          <w:tcPr>
            <w:tcW w:w="1989" w:type="dxa"/>
            <w:noWrap/>
            <w:hideMark/>
          </w:tcPr>
          <w:p w14:paraId="35CC30FC" w14:textId="6348FC3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Phallostethidae</w:t>
            </w:r>
          </w:p>
        </w:tc>
        <w:tc>
          <w:tcPr>
            <w:tcW w:w="1464" w:type="dxa"/>
          </w:tcPr>
          <w:p w14:paraId="757FF854" w14:textId="5A941C0A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Priapiums</w:t>
            </w:r>
          </w:p>
        </w:tc>
        <w:tc>
          <w:tcPr>
            <w:tcW w:w="1058" w:type="dxa"/>
            <w:noWrap/>
            <w:hideMark/>
          </w:tcPr>
          <w:p w14:paraId="4966A4FA" w14:textId="6B47DE37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01D3EB68" w14:textId="04C2F74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1FCA078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0DC14BA" w14:textId="7446284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Paraclinus walkeri</w:t>
            </w:r>
          </w:p>
        </w:tc>
        <w:tc>
          <w:tcPr>
            <w:tcW w:w="1989" w:type="dxa"/>
            <w:noWrap/>
            <w:hideMark/>
          </w:tcPr>
          <w:p w14:paraId="76140426" w14:textId="53AF7EB6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Labrisomidae</w:t>
            </w:r>
          </w:p>
        </w:tc>
        <w:tc>
          <w:tcPr>
            <w:tcW w:w="1464" w:type="dxa"/>
          </w:tcPr>
          <w:p w14:paraId="78F02B2D" w14:textId="3773340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Blennies</w:t>
            </w:r>
          </w:p>
        </w:tc>
        <w:tc>
          <w:tcPr>
            <w:tcW w:w="1058" w:type="dxa"/>
            <w:noWrap/>
            <w:hideMark/>
          </w:tcPr>
          <w:p w14:paraId="30B5437A" w14:textId="77934C6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34EA68FA" w14:textId="6B40D2B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Only</w:t>
            </w:r>
          </w:p>
        </w:tc>
      </w:tr>
      <w:tr w:rsidR="00BC08CF" w:rsidRPr="00A77FBC" w14:paraId="5CD5DD61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248E9AAF" w14:textId="5EA40A0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Poropuntius chonglingchungi</w:t>
            </w:r>
          </w:p>
        </w:tc>
        <w:tc>
          <w:tcPr>
            <w:tcW w:w="1989" w:type="dxa"/>
            <w:noWrap/>
            <w:hideMark/>
          </w:tcPr>
          <w:p w14:paraId="0DD0F59B" w14:textId="0C33062C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1464" w:type="dxa"/>
          </w:tcPr>
          <w:p w14:paraId="246B0078" w14:textId="087B4D2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Minnows</w:t>
            </w:r>
          </w:p>
        </w:tc>
        <w:tc>
          <w:tcPr>
            <w:tcW w:w="1058" w:type="dxa"/>
            <w:noWrap/>
            <w:hideMark/>
          </w:tcPr>
          <w:p w14:paraId="37FDC82C" w14:textId="3E362816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1DF50BE4" w14:textId="7FACEC08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1D1FC505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39AAAE2" w14:textId="093CC65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Probarbus jullieni</w:t>
            </w:r>
          </w:p>
        </w:tc>
        <w:tc>
          <w:tcPr>
            <w:tcW w:w="1989" w:type="dxa"/>
            <w:noWrap/>
            <w:hideMark/>
          </w:tcPr>
          <w:p w14:paraId="2F9A4F02" w14:textId="49054AF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1464" w:type="dxa"/>
          </w:tcPr>
          <w:p w14:paraId="4DD5CE53" w14:textId="7D7A0D30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Minnows</w:t>
            </w:r>
          </w:p>
        </w:tc>
        <w:tc>
          <w:tcPr>
            <w:tcW w:w="1058" w:type="dxa"/>
            <w:noWrap/>
            <w:hideMark/>
          </w:tcPr>
          <w:p w14:paraId="1E5934C0" w14:textId="42F7F54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5F49611F" w14:textId="747A84C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74EE98E7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66D613BA" w14:textId="4CF23C4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Proterorhinus tataricus</w:t>
            </w:r>
          </w:p>
        </w:tc>
        <w:tc>
          <w:tcPr>
            <w:tcW w:w="1989" w:type="dxa"/>
            <w:noWrap/>
            <w:hideMark/>
          </w:tcPr>
          <w:p w14:paraId="3DBFA847" w14:textId="1E1BD552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464" w:type="dxa"/>
          </w:tcPr>
          <w:p w14:paraId="7CA7803C" w14:textId="4688E93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Gobies</w:t>
            </w:r>
          </w:p>
        </w:tc>
        <w:tc>
          <w:tcPr>
            <w:tcW w:w="1058" w:type="dxa"/>
            <w:noWrap/>
            <w:hideMark/>
          </w:tcPr>
          <w:p w14:paraId="40EF72D6" w14:textId="54D6B3CB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3D154B17" w14:textId="14C1266A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7BBCBD1B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006CD72C" w14:textId="711FAF7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Scaphirhynchus suttkusi</w:t>
            </w:r>
          </w:p>
        </w:tc>
        <w:tc>
          <w:tcPr>
            <w:tcW w:w="1989" w:type="dxa"/>
            <w:noWrap/>
            <w:hideMark/>
          </w:tcPr>
          <w:p w14:paraId="6A877332" w14:textId="37233A74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Acipenseridae</w:t>
            </w:r>
          </w:p>
        </w:tc>
        <w:tc>
          <w:tcPr>
            <w:tcW w:w="1464" w:type="dxa"/>
          </w:tcPr>
          <w:p w14:paraId="695B388D" w14:textId="04000CA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Sturgeons</w:t>
            </w:r>
          </w:p>
        </w:tc>
        <w:tc>
          <w:tcPr>
            <w:tcW w:w="1058" w:type="dxa"/>
            <w:noWrap/>
            <w:hideMark/>
          </w:tcPr>
          <w:p w14:paraId="6B957A66" w14:textId="26924201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60857A96" w14:textId="58C8CED6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Brackish and Freshwater</w:t>
            </w:r>
          </w:p>
        </w:tc>
      </w:tr>
      <w:tr w:rsidR="00BC08CF" w:rsidRPr="00A77FBC" w14:paraId="41000805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12AFB53D" w14:textId="4F4109D7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Sciaena callaensis</w:t>
            </w:r>
          </w:p>
        </w:tc>
        <w:tc>
          <w:tcPr>
            <w:tcW w:w="1989" w:type="dxa"/>
            <w:noWrap/>
            <w:hideMark/>
          </w:tcPr>
          <w:p w14:paraId="79C8A585" w14:textId="2143E2A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Sciaenidae</w:t>
            </w:r>
          </w:p>
        </w:tc>
        <w:tc>
          <w:tcPr>
            <w:tcW w:w="1464" w:type="dxa"/>
          </w:tcPr>
          <w:p w14:paraId="2182E0A5" w14:textId="654E08E3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  <w:lang w:val="haw-US"/>
              </w:rPr>
            </w:pPr>
            <w:r w:rsidRPr="00A77FBC">
              <w:rPr>
                <w:rFonts w:ascii="Times New Roman" w:hAnsi="Times New Roman" w:cs="Times New Roman"/>
              </w:rPr>
              <w:t>Croakers</w:t>
            </w:r>
          </w:p>
        </w:tc>
        <w:tc>
          <w:tcPr>
            <w:tcW w:w="1058" w:type="dxa"/>
            <w:noWrap/>
            <w:hideMark/>
          </w:tcPr>
          <w:p w14:paraId="34F0E133" w14:textId="11BD67CA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17FC3167" w14:textId="79B35A0D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Only</w:t>
            </w:r>
          </w:p>
        </w:tc>
      </w:tr>
      <w:tr w:rsidR="00BC08CF" w:rsidRPr="00A77FBC" w14:paraId="425B0B20" w14:textId="77777777" w:rsidTr="00BC08CF">
        <w:trPr>
          <w:trHeight w:val="288"/>
        </w:trPr>
        <w:tc>
          <w:tcPr>
            <w:tcW w:w="2686" w:type="dxa"/>
            <w:noWrap/>
            <w:hideMark/>
          </w:tcPr>
          <w:p w14:paraId="39408C39" w14:textId="44AB6B65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FBC">
              <w:rPr>
                <w:rFonts w:ascii="Times New Roman" w:hAnsi="Times New Roman" w:cs="Times New Roman"/>
                <w:i/>
              </w:rPr>
              <w:t>Takifugu chinensis</w:t>
            </w:r>
          </w:p>
        </w:tc>
        <w:tc>
          <w:tcPr>
            <w:tcW w:w="1989" w:type="dxa"/>
            <w:noWrap/>
            <w:hideMark/>
          </w:tcPr>
          <w:p w14:paraId="7C502977" w14:textId="6BF0238E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Tetraodontidae</w:t>
            </w:r>
          </w:p>
        </w:tc>
        <w:tc>
          <w:tcPr>
            <w:tcW w:w="1464" w:type="dxa"/>
          </w:tcPr>
          <w:p w14:paraId="2A53B45E" w14:textId="317A74ED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Pufferfishes</w:t>
            </w:r>
          </w:p>
        </w:tc>
        <w:tc>
          <w:tcPr>
            <w:tcW w:w="1058" w:type="dxa"/>
            <w:noWrap/>
            <w:hideMark/>
          </w:tcPr>
          <w:p w14:paraId="683B309F" w14:textId="75FDA9FF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53" w:type="dxa"/>
            <w:noWrap/>
            <w:hideMark/>
          </w:tcPr>
          <w:p w14:paraId="41C51FA0" w14:textId="146D3EE1" w:rsidR="00BC08CF" w:rsidRPr="00A77FBC" w:rsidRDefault="00BC08CF" w:rsidP="00BC08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Marine Only</w:t>
            </w:r>
          </w:p>
        </w:tc>
      </w:tr>
    </w:tbl>
    <w:p w14:paraId="11961931" w14:textId="77777777" w:rsidR="0017447F" w:rsidRPr="00A77FBC" w:rsidRDefault="0017447F" w:rsidP="00241499">
      <w:pPr>
        <w:pStyle w:val="NoSpacing"/>
        <w:rPr>
          <w:rFonts w:ascii="Times New Roman" w:hAnsi="Times New Roman" w:cs="Times New Roman"/>
        </w:rPr>
      </w:pPr>
    </w:p>
    <w:p w14:paraId="57F8D762" w14:textId="6A35AC34" w:rsidR="00241499" w:rsidRPr="00A77FBC" w:rsidRDefault="00E8372B" w:rsidP="00241499">
      <w:pPr>
        <w:pStyle w:val="NoSpacing"/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t xml:space="preserve">Supplemental Table </w:t>
      </w:r>
      <w:r w:rsidR="00D6235C" w:rsidRPr="00A77FBC">
        <w:rPr>
          <w:rFonts w:ascii="Times New Roman" w:hAnsi="Times New Roman" w:cs="Times New Roman"/>
        </w:rPr>
        <w:t>4</w:t>
      </w:r>
      <w:r w:rsidR="00E52C42" w:rsidRPr="00A77FBC">
        <w:rPr>
          <w:rFonts w:ascii="Times New Roman" w:hAnsi="Times New Roman" w:cs="Times New Roman"/>
        </w:rPr>
        <w:t xml:space="preserve">. </w:t>
      </w:r>
      <w:r w:rsidR="00EE1A51" w:rsidRPr="00A77FBC">
        <w:rPr>
          <w:rFonts w:ascii="Times New Roman" w:hAnsi="Times New Roman" w:cs="Times New Roman"/>
        </w:rPr>
        <w:t xml:space="preserve">Dunn Test for total length pair comparisons </w:t>
      </w:r>
      <w:r w:rsidR="00C70833" w:rsidRPr="00A77FBC">
        <w:rPr>
          <w:rFonts w:ascii="Times New Roman" w:hAnsi="Times New Roman" w:cs="Times New Roman"/>
        </w:rPr>
        <w:t>among International Union for Conservation of Nature (IUCN) categories. CR, critically endangered; EN, endangered, VU, vulnerable.</w:t>
      </w:r>
    </w:p>
    <w:tbl>
      <w:tblPr>
        <w:tblW w:w="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041"/>
        <w:gridCol w:w="960"/>
      </w:tblGrid>
      <w:tr w:rsidR="00EE1A51" w:rsidRPr="00A77FBC" w14:paraId="72CFFE6A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7E9489B9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Comparison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3747E09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C009A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EE1A51" w:rsidRPr="00A77FBC" w14:paraId="4ACC790F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30602CFB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CR - EN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AA786A" w14:textId="06AA10A9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C12DD" w14:textId="1B47EF5F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&lt; 0.01</w:t>
            </w:r>
          </w:p>
        </w:tc>
      </w:tr>
      <w:tr w:rsidR="00EE1A51" w:rsidRPr="00A77FBC" w14:paraId="25AA4CF4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14D06F3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CR - Non-Threatened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3104B3B" w14:textId="5513C7E0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F9F2D" w14:textId="02DCBA6F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</w:tr>
      <w:tr w:rsidR="00EE1A51" w:rsidRPr="00A77FBC" w14:paraId="45C3F838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156EAAF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EN - Non-Threatened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E75FE56" w14:textId="3DF5B146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938C6" w14:textId="71A21674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EE1A51" w:rsidRPr="00A77FBC" w14:paraId="6075325B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0A165297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CR - VU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6B20F5" w14:textId="0210BCBE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F98CA" w14:textId="54693B1A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</w:tr>
      <w:tr w:rsidR="00EE1A51" w:rsidRPr="00A77FBC" w14:paraId="7340FACD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0B19B703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EN - VU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8E9B6B" w14:textId="3E104509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A89B0" w14:textId="0E616E5C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EE1A51" w:rsidRPr="00A77FBC" w14:paraId="04046D67" w14:textId="77777777" w:rsidTr="00EE1A51">
        <w:trPr>
          <w:trHeight w:val="288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EE290D2" w14:textId="77777777" w:rsidR="00EE1A51" w:rsidRPr="00A77FBC" w:rsidRDefault="00EE1A51" w:rsidP="00EE1A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Non-Threatened - VU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DA95FD" w14:textId="6076BEA5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0337F" w14:textId="067EDE4F" w:rsidR="00EE1A51" w:rsidRPr="00A77FBC" w:rsidRDefault="00EE1A51" w:rsidP="00EE1A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</w:tbl>
    <w:p w14:paraId="7D4588B1" w14:textId="6B9E43FF" w:rsidR="00EE1A51" w:rsidRPr="00A77FBC" w:rsidRDefault="00EE1A51" w:rsidP="00241499">
      <w:pPr>
        <w:pStyle w:val="NoSpacing"/>
        <w:rPr>
          <w:rFonts w:ascii="Times New Roman" w:hAnsi="Times New Roman" w:cs="Times New Roman"/>
        </w:rPr>
      </w:pPr>
    </w:p>
    <w:p w14:paraId="25F6C6C8" w14:textId="77777777" w:rsidR="00C70833" w:rsidRPr="00A77FBC" w:rsidRDefault="00762CF6" w:rsidP="00C70833">
      <w:pPr>
        <w:pStyle w:val="NoSpacing"/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lastRenderedPageBreak/>
        <w:t xml:space="preserve">Table </w:t>
      </w:r>
      <w:r w:rsidR="00D6235C" w:rsidRPr="00A77FBC">
        <w:rPr>
          <w:rFonts w:ascii="Times New Roman" w:hAnsi="Times New Roman" w:cs="Times New Roman"/>
        </w:rPr>
        <w:t>5</w:t>
      </w:r>
      <w:r w:rsidRPr="00A77FBC">
        <w:rPr>
          <w:rFonts w:ascii="Times New Roman" w:hAnsi="Times New Roman" w:cs="Times New Roman"/>
        </w:rPr>
        <w:t xml:space="preserve">. Standardized residuals from </w:t>
      </w:r>
      <w:r w:rsidR="00134BD9" w:rsidRPr="00A77FBC">
        <w:rPr>
          <w:rFonts w:ascii="Times New Roman" w:hAnsi="Times New Roman" w:cs="Times New Roman"/>
          <w:lang w:val="haw-US"/>
        </w:rPr>
        <w:t>chi-</w:t>
      </w:r>
      <w:r w:rsidR="00FC48B5" w:rsidRPr="00A77FBC">
        <w:rPr>
          <w:rFonts w:ascii="Times New Roman" w:hAnsi="Times New Roman" w:cs="Times New Roman"/>
        </w:rPr>
        <w:t>square</w:t>
      </w:r>
      <w:r w:rsidRPr="00A77FBC">
        <w:rPr>
          <w:rFonts w:ascii="Times New Roman" w:hAnsi="Times New Roman" w:cs="Times New Roman"/>
        </w:rPr>
        <w:t xml:space="preserve"> test</w:t>
      </w:r>
      <w:r w:rsidR="00C70833" w:rsidRPr="00A77FBC">
        <w:rPr>
          <w:rFonts w:ascii="Times New Roman" w:hAnsi="Times New Roman" w:cs="Times New Roman"/>
        </w:rPr>
        <w:t xml:space="preserve"> for International Union for Conservation of Nature (IUCN) categories. CR, critically endangered; EN, endangered, VU, vulnerable.</w:t>
      </w:r>
    </w:p>
    <w:p w14:paraId="31A3715E" w14:textId="281C399C" w:rsidR="00762CF6" w:rsidRPr="00A77FBC" w:rsidRDefault="00762CF6" w:rsidP="00241499">
      <w:pPr>
        <w:pStyle w:val="NoSpacing"/>
        <w:rPr>
          <w:rFonts w:ascii="Times New Roman" w:hAnsi="Times New Roman" w:cs="Times New Roman"/>
        </w:rPr>
      </w:pPr>
    </w:p>
    <w:tbl>
      <w:tblPr>
        <w:tblW w:w="7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06"/>
        <w:gridCol w:w="960"/>
        <w:gridCol w:w="960"/>
        <w:gridCol w:w="960"/>
      </w:tblGrid>
      <w:tr w:rsidR="001F650F" w:rsidRPr="00A77FBC" w14:paraId="64F0D006" w14:textId="77777777" w:rsidTr="001F650F">
        <w:trPr>
          <w:trHeight w:val="288"/>
        </w:trPr>
        <w:tc>
          <w:tcPr>
            <w:tcW w:w="3143" w:type="dxa"/>
            <w:shd w:val="clear" w:color="auto" w:fill="auto"/>
            <w:noWrap/>
            <w:vAlign w:val="bottom"/>
            <w:hideMark/>
          </w:tcPr>
          <w:p w14:paraId="2F487F51" w14:textId="5DDACCAB" w:rsidR="001F650F" w:rsidRPr="00A77FBC" w:rsidRDefault="00C70833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Euryhaline Status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B490226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Non-Threatened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4165E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VU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ACE37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60B6A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</w:tr>
      <w:tr w:rsidR="001F650F" w:rsidRPr="00A77FBC" w14:paraId="1329CEB8" w14:textId="77777777" w:rsidTr="001F650F">
        <w:trPr>
          <w:trHeight w:val="288"/>
        </w:trPr>
        <w:tc>
          <w:tcPr>
            <w:tcW w:w="3143" w:type="dxa"/>
            <w:shd w:val="clear" w:color="auto" w:fill="auto"/>
            <w:noWrap/>
            <w:vAlign w:val="bottom"/>
            <w:hideMark/>
          </w:tcPr>
          <w:p w14:paraId="05697350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and Brackish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9798494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FE44E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64333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CE494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1F650F" w:rsidRPr="00A77FBC" w14:paraId="76F02FC2" w14:textId="77777777" w:rsidTr="001F650F">
        <w:trPr>
          <w:trHeight w:val="288"/>
        </w:trPr>
        <w:tc>
          <w:tcPr>
            <w:tcW w:w="3143" w:type="dxa"/>
            <w:shd w:val="clear" w:color="auto" w:fill="auto"/>
            <w:noWrap/>
            <w:vAlign w:val="bottom"/>
            <w:hideMark/>
          </w:tcPr>
          <w:p w14:paraId="45EC3139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Brackish and Freshwater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1294362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-11.61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ABAC0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B41C5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8.64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723AB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12.44</w:t>
            </w:r>
          </w:p>
        </w:tc>
      </w:tr>
      <w:tr w:rsidR="001F650F" w:rsidRPr="00A77FBC" w14:paraId="3668F693" w14:textId="77777777" w:rsidTr="001F650F">
        <w:trPr>
          <w:trHeight w:val="288"/>
        </w:trPr>
        <w:tc>
          <w:tcPr>
            <w:tcW w:w="3143" w:type="dxa"/>
            <w:shd w:val="clear" w:color="auto" w:fill="auto"/>
            <w:noWrap/>
            <w:vAlign w:val="bottom"/>
            <w:hideMark/>
          </w:tcPr>
          <w:p w14:paraId="7765211B" w14:textId="77777777" w:rsidR="001F650F" w:rsidRPr="00A77FBC" w:rsidRDefault="001F650F" w:rsidP="001F6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Marine Only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DB3FDEB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11CF9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-3.03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17F5B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-8.27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FAC7D" w14:textId="77777777" w:rsidR="001F650F" w:rsidRPr="00A77FBC" w:rsidRDefault="001F650F" w:rsidP="001F65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-9.58</w:t>
            </w:r>
          </w:p>
        </w:tc>
      </w:tr>
    </w:tbl>
    <w:p w14:paraId="786639D2" w14:textId="77777777" w:rsidR="001F650F" w:rsidRPr="00A77FBC" w:rsidRDefault="001F650F" w:rsidP="00241499">
      <w:pPr>
        <w:pStyle w:val="NoSpacing"/>
        <w:rPr>
          <w:rFonts w:ascii="Times New Roman" w:hAnsi="Times New Roman" w:cs="Times New Roman"/>
        </w:rPr>
      </w:pPr>
    </w:p>
    <w:p w14:paraId="6858EAE1" w14:textId="77777777" w:rsidR="00E52C42" w:rsidRPr="00A77FBC" w:rsidRDefault="00E52C42" w:rsidP="00241499">
      <w:pPr>
        <w:pStyle w:val="NoSpacing"/>
        <w:rPr>
          <w:rFonts w:ascii="Times New Roman" w:hAnsi="Times New Roman" w:cs="Times New Roman"/>
        </w:rPr>
      </w:pPr>
    </w:p>
    <w:p w14:paraId="006BB84D" w14:textId="506075AC" w:rsidR="00241499" w:rsidRPr="00A77FBC" w:rsidRDefault="00241499" w:rsidP="00241499">
      <w:pPr>
        <w:pStyle w:val="NoSpacing"/>
        <w:rPr>
          <w:rFonts w:ascii="Times New Roman" w:hAnsi="Times New Roman" w:cs="Times New Roman"/>
        </w:rPr>
      </w:pPr>
      <w:r w:rsidRPr="00A77FBC">
        <w:rPr>
          <w:rFonts w:ascii="Times New Roman" w:hAnsi="Times New Roman" w:cs="Times New Roman"/>
        </w:rPr>
        <w:t xml:space="preserve">Supplemental Table </w:t>
      </w:r>
      <w:r w:rsidR="00D6235C" w:rsidRPr="00A77FBC">
        <w:rPr>
          <w:rFonts w:ascii="Times New Roman" w:hAnsi="Times New Roman" w:cs="Times New Roman"/>
        </w:rPr>
        <w:t>6</w:t>
      </w:r>
      <w:r w:rsidRPr="00A77FBC">
        <w:rPr>
          <w:rFonts w:ascii="Times New Roman" w:hAnsi="Times New Roman" w:cs="Times New Roman"/>
        </w:rPr>
        <w:t>. PhyloGLM best model association with threat types.</w:t>
      </w:r>
      <w:r w:rsidR="00ED4627" w:rsidRPr="00A77FBC">
        <w:rPr>
          <w:rFonts w:ascii="Times New Roman" w:hAnsi="Times New Roman" w:cs="Times New Roman"/>
        </w:rPr>
        <w:t xml:space="preserve"> SE is Standard Error, L95 is Lower 95% confidence interval and U</w:t>
      </w:r>
      <w:r w:rsidR="006D6FB8">
        <w:rPr>
          <w:rFonts w:ascii="Times New Roman" w:hAnsi="Times New Roman" w:cs="Times New Roman"/>
        </w:rPr>
        <w:t>9</w:t>
      </w:r>
      <w:r w:rsidR="00ED4627" w:rsidRPr="00A77FBC">
        <w:rPr>
          <w:rFonts w:ascii="Times New Roman" w:hAnsi="Times New Roman" w:cs="Times New Roman"/>
        </w:rPr>
        <w:t>5 is Upper 95% confidence interval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206"/>
        <w:gridCol w:w="960"/>
        <w:gridCol w:w="960"/>
        <w:gridCol w:w="960"/>
      </w:tblGrid>
      <w:tr w:rsidR="00241499" w:rsidRPr="00A77FBC" w14:paraId="07BDBF3D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vAlign w:val="bottom"/>
            <w:hideMark/>
          </w:tcPr>
          <w:p w14:paraId="3F8A1274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Variable (Level of Variable)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EF2B3A0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Median Coefficient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1CB01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5C2F4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L95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4B919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U95</w:t>
            </w:r>
          </w:p>
        </w:tc>
      </w:tr>
      <w:tr w:rsidR="00241499" w:rsidRPr="00A77FBC" w14:paraId="5C0D6499" w14:textId="77777777" w:rsidTr="00B26ED4">
        <w:trPr>
          <w:trHeight w:val="288"/>
        </w:trPr>
        <w:tc>
          <w:tcPr>
            <w:tcW w:w="8598" w:type="dxa"/>
            <w:gridSpan w:val="5"/>
            <w:shd w:val="clear" w:color="auto" w:fill="auto"/>
            <w:noWrap/>
            <w:vAlign w:val="bottom"/>
          </w:tcPr>
          <w:p w14:paraId="155E41C2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Harvesting</w:t>
            </w:r>
          </w:p>
        </w:tc>
      </w:tr>
      <w:tr w:rsidR="00241499" w:rsidRPr="00A77FBC" w14:paraId="76147578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vAlign w:val="bottom"/>
          </w:tcPr>
          <w:p w14:paraId="08D93979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 (log)mm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07E7C0D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69AED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64C60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90D80D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</w:tr>
      <w:tr w:rsidR="00241499" w:rsidRPr="00A77FBC" w14:paraId="6F9B3CCA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09EB73BC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 and Brackish)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8C39F95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DD80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4F6D5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DE1A1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241499" w:rsidRPr="00A77FBC" w14:paraId="7A2FC7BF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3178152F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(Marine, Brackish, and Freshwater)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6D17307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6D44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A3728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-1.30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A2B61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</w:tr>
      <w:tr w:rsidR="00241499" w:rsidRPr="00A77FBC" w14:paraId="553C1553" w14:textId="77777777" w:rsidTr="00B26ED4">
        <w:trPr>
          <w:trHeight w:val="288"/>
        </w:trPr>
        <w:tc>
          <w:tcPr>
            <w:tcW w:w="8598" w:type="dxa"/>
            <w:gridSpan w:val="5"/>
            <w:shd w:val="clear" w:color="auto" w:fill="auto"/>
            <w:noWrap/>
            <w:vAlign w:val="center"/>
          </w:tcPr>
          <w:p w14:paraId="160EEA38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Development</w:t>
            </w:r>
          </w:p>
        </w:tc>
      </w:tr>
      <w:tr w:rsidR="00241499" w:rsidRPr="00A77FBC" w14:paraId="403574B0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vAlign w:val="bottom"/>
          </w:tcPr>
          <w:p w14:paraId="7D0AE6B8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 (log)mm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6420B52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-1.16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B9009C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5946E0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00CFEC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</w:tr>
      <w:tr w:rsidR="00241499" w:rsidRPr="00A77FBC" w14:paraId="41F23587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5DCA699D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 and Brackish)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9429888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273D8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3088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ADB7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241499" w:rsidRPr="00A77FBC" w14:paraId="02DEE19A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03FC5908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(Marine, Brackish, and Freshwater)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2F04B59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734BA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EA188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7C6B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241499" w:rsidRPr="00A77FBC" w14:paraId="743A83F7" w14:textId="77777777" w:rsidTr="00B26ED4">
        <w:trPr>
          <w:trHeight w:val="288"/>
        </w:trPr>
        <w:tc>
          <w:tcPr>
            <w:tcW w:w="8598" w:type="dxa"/>
            <w:gridSpan w:val="5"/>
            <w:shd w:val="clear" w:color="auto" w:fill="auto"/>
            <w:noWrap/>
            <w:vAlign w:val="center"/>
          </w:tcPr>
          <w:p w14:paraId="3B818E3D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Pollution</w:t>
            </w:r>
          </w:p>
        </w:tc>
      </w:tr>
      <w:tr w:rsidR="00241499" w:rsidRPr="00A77FBC" w14:paraId="77B5EED6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vAlign w:val="bottom"/>
          </w:tcPr>
          <w:p w14:paraId="03E5885B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 (log)mm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7ACB4A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9AF08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09B1DF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-1.36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F9A18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241499" w:rsidRPr="00A77FBC" w14:paraId="727945F4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19987630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 and Brackish)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8FADF6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8AB8A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9870E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EE738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241499" w:rsidRPr="00A77FBC" w14:paraId="12B0936D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317D9029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(Marine, Brackish, and Freshwater)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9104BBD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6592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69EDB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91D29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241499" w:rsidRPr="00A77FBC" w14:paraId="7AD1726C" w14:textId="77777777" w:rsidTr="00B26ED4">
        <w:trPr>
          <w:trHeight w:val="288"/>
        </w:trPr>
        <w:tc>
          <w:tcPr>
            <w:tcW w:w="8598" w:type="dxa"/>
            <w:gridSpan w:val="5"/>
            <w:shd w:val="clear" w:color="auto" w:fill="auto"/>
            <w:noWrap/>
            <w:vAlign w:val="center"/>
          </w:tcPr>
          <w:p w14:paraId="1B1474CC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Climate Change</w:t>
            </w:r>
          </w:p>
        </w:tc>
      </w:tr>
      <w:tr w:rsidR="00241499" w:rsidRPr="00A77FBC" w14:paraId="6E8ECA1E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vAlign w:val="bottom"/>
          </w:tcPr>
          <w:p w14:paraId="501FA1E7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Total Length (log)mm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89300BE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907374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AA21B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DBB3D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</w:tr>
      <w:tr w:rsidR="00241499" w:rsidRPr="00A77FBC" w14:paraId="3F59DE39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76ECD5A2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 and Brackish)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6CCA80D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7F2D6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BB5CF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4ABDA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241499" w:rsidRPr="00A77FBC" w14:paraId="63EE850E" w14:textId="77777777" w:rsidTr="00B26ED4">
        <w:trPr>
          <w:trHeight w:val="288"/>
        </w:trPr>
        <w:tc>
          <w:tcPr>
            <w:tcW w:w="4532" w:type="dxa"/>
            <w:shd w:val="clear" w:color="auto" w:fill="auto"/>
            <w:noWrap/>
            <w:hideMark/>
          </w:tcPr>
          <w:p w14:paraId="75AEF989" w14:textId="77777777" w:rsidR="00241499" w:rsidRPr="00A77FBC" w:rsidRDefault="00241499" w:rsidP="00B26E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hAnsi="Times New Roman" w:cs="Times New Roman"/>
              </w:rPr>
              <w:t>Euryhaline Status (Marine, Brackish, and Freshwater)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4A7EBE3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14BB1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1922E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1B01F" w14:textId="77777777" w:rsidR="00241499" w:rsidRPr="00A77FBC" w:rsidRDefault="00241499" w:rsidP="00B26E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FB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</w:tbl>
    <w:p w14:paraId="50734439" w14:textId="77777777" w:rsidR="00241499" w:rsidRPr="00A77FBC" w:rsidRDefault="00241499" w:rsidP="00241499">
      <w:pPr>
        <w:pStyle w:val="NoSpacing"/>
        <w:rPr>
          <w:rFonts w:ascii="Times New Roman" w:hAnsi="Times New Roman" w:cs="Times New Roman"/>
        </w:rPr>
      </w:pPr>
    </w:p>
    <w:p w14:paraId="710D2C40" w14:textId="77777777" w:rsidR="00241499" w:rsidRPr="00A77FBC" w:rsidRDefault="00241499" w:rsidP="00241499">
      <w:pPr>
        <w:pStyle w:val="NoSpacing"/>
        <w:rPr>
          <w:rStyle w:val="CommentReference"/>
          <w:rFonts w:ascii="Times New Roman" w:hAnsi="Times New Roman" w:cs="Times New Roman"/>
        </w:rPr>
      </w:pPr>
    </w:p>
    <w:p w14:paraId="12305713" w14:textId="77777777" w:rsidR="00241499" w:rsidRPr="00A77FBC" w:rsidRDefault="00241499">
      <w:pPr>
        <w:rPr>
          <w:rFonts w:ascii="Times New Roman" w:hAnsi="Times New Roman" w:cs="Times New Roman"/>
        </w:rPr>
      </w:pPr>
    </w:p>
    <w:sectPr w:rsidR="00241499" w:rsidRPr="00A7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9"/>
    <w:rsid w:val="000D33C2"/>
    <w:rsid w:val="00134BD9"/>
    <w:rsid w:val="001447D2"/>
    <w:rsid w:val="0017447F"/>
    <w:rsid w:val="001904F8"/>
    <w:rsid w:val="001F650F"/>
    <w:rsid w:val="00224783"/>
    <w:rsid w:val="00241499"/>
    <w:rsid w:val="003D4A77"/>
    <w:rsid w:val="0040069C"/>
    <w:rsid w:val="0060674C"/>
    <w:rsid w:val="006D6FB8"/>
    <w:rsid w:val="006F7C21"/>
    <w:rsid w:val="00762CF6"/>
    <w:rsid w:val="007E1787"/>
    <w:rsid w:val="0080381B"/>
    <w:rsid w:val="00862E40"/>
    <w:rsid w:val="0087485B"/>
    <w:rsid w:val="008B2941"/>
    <w:rsid w:val="00A77FBC"/>
    <w:rsid w:val="00B66B71"/>
    <w:rsid w:val="00BC08CF"/>
    <w:rsid w:val="00C70833"/>
    <w:rsid w:val="00D34063"/>
    <w:rsid w:val="00D6235C"/>
    <w:rsid w:val="00D6724E"/>
    <w:rsid w:val="00DA162C"/>
    <w:rsid w:val="00E20BBD"/>
    <w:rsid w:val="00E52C42"/>
    <w:rsid w:val="00E8372B"/>
    <w:rsid w:val="00EA2191"/>
    <w:rsid w:val="00ED4627"/>
    <w:rsid w:val="00EE1A51"/>
    <w:rsid w:val="00F479F5"/>
    <w:rsid w:val="00F71B97"/>
    <w:rsid w:val="00F72AED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D35B"/>
  <w15:chartTrackingRefBased/>
  <w15:docId w15:val="{75EEFD53-E49E-4DAC-8B85-F7E8396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499"/>
    <w:pPr>
      <w:spacing w:line="240" w:lineRule="auto"/>
    </w:pPr>
  </w:style>
  <w:style w:type="table" w:styleId="TableGrid">
    <w:name w:val="Table Grid"/>
    <w:basedOn w:val="TableNormal"/>
    <w:uiPriority w:val="39"/>
    <w:rsid w:val="002414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1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1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479F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Bak</dc:creator>
  <cp:keywords/>
  <dc:description/>
  <cp:lastModifiedBy>Trevor Bak</cp:lastModifiedBy>
  <cp:revision>4</cp:revision>
  <dcterms:created xsi:type="dcterms:W3CDTF">2023-12-01T19:26:00Z</dcterms:created>
  <dcterms:modified xsi:type="dcterms:W3CDTF">2023-12-06T04:24:00Z</dcterms:modified>
</cp:coreProperties>
</file>