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EF8E" w14:textId="3FBD46F9" w:rsidR="0068690E" w:rsidRDefault="00386F7A" w:rsidP="00386F7A">
      <w:pPr>
        <w:spacing w:line="480" w:lineRule="auto"/>
        <w:rPr>
          <w:rFonts w:ascii="Times New Roman" w:hAnsi="Times New Roman" w:cs="Times New Roman"/>
          <w:b/>
          <w:bCs/>
        </w:rPr>
      </w:pPr>
      <w:r w:rsidRPr="00386F7A">
        <w:rPr>
          <w:rFonts w:ascii="Times New Roman" w:hAnsi="Times New Roman" w:cs="Times New Roman"/>
          <w:b/>
          <w:bCs/>
        </w:rPr>
        <w:t>Supplementary Methods</w:t>
      </w:r>
    </w:p>
    <w:p w14:paraId="62786F85" w14:textId="5D10337C" w:rsidR="00386F7A" w:rsidRDefault="00386F7A" w:rsidP="00386F7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Additional case definition criteria</w:t>
      </w:r>
    </w:p>
    <w:p w14:paraId="373B1562" w14:textId="311125F5" w:rsidR="00386F7A" w:rsidRPr="00386F7A" w:rsidRDefault="00386F7A" w:rsidP="00386F7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A patient positive for more than one virus was considered a single HA-VRI. If they tested positive for the same virus multiple times during admission, it was only considered a new infection if they had onset of new respiratory symptoms and a clear resolution of their initial infection.</w:t>
      </w:r>
    </w:p>
    <w:p w14:paraId="5F0840E2" w14:textId="77777777" w:rsidR="00386F7A" w:rsidRDefault="00386F7A" w:rsidP="00386F7A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3952CC1F" w14:textId="624BB075" w:rsidR="00E31216" w:rsidRDefault="00E31216" w:rsidP="00386F7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Additional statistical analyses</w:t>
      </w:r>
    </w:p>
    <w:p w14:paraId="59B8C15A" w14:textId="35465180" w:rsidR="00E31216" w:rsidRPr="00E31216" w:rsidRDefault="00E31216" w:rsidP="00386F7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Patient days</w:t>
      </w:r>
      <w:r w:rsidRPr="00E31216">
        <w:rPr>
          <w:rFonts w:ascii="Times New Roman" w:hAnsi="Times New Roman" w:cs="Times New Roman"/>
          <w:lang w:val="en-US"/>
        </w:rPr>
        <w:t xml:space="preserve"> were not calculated for one unit (5D) until 2019 as it was previously used only as a short-stay unit, for which patient days were not tracked.</w:t>
      </w:r>
      <w:r>
        <w:rPr>
          <w:rFonts w:ascii="Times New Roman" w:hAnsi="Times New Roman" w:cs="Times New Roman"/>
          <w:lang w:val="en-US"/>
        </w:rPr>
        <w:t xml:space="preserve"> In addition to aggregate annual HA-VRI rates, </w:t>
      </w:r>
      <w:r w:rsidRPr="00881A75">
        <w:rPr>
          <w:rFonts w:ascii="Times New Roman" w:hAnsi="Times New Roman" w:cs="Times New Roman"/>
          <w:color w:val="000000"/>
          <w:kern w:val="0"/>
          <w:lang w:val="en-US"/>
        </w:rPr>
        <w:t>HA-VRI rates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by unit were compared using </w:t>
      </w:r>
      <w:r w:rsidRPr="00AB3CB5">
        <w:rPr>
          <w:rFonts w:ascii="Times New Roman" w:hAnsi="Times New Roman" w:cs="Times New Roman"/>
          <w:color w:val="000000"/>
          <w:kern w:val="0"/>
          <w:lang w:val="en-US"/>
        </w:rPr>
        <w:t>a Poisson regression generalized linear model inclu</w:t>
      </w:r>
      <w:r>
        <w:rPr>
          <w:rFonts w:ascii="Times New Roman" w:hAnsi="Times New Roman" w:cs="Times New Roman"/>
          <w:color w:val="000000"/>
          <w:kern w:val="0"/>
          <w:lang w:val="en-US"/>
        </w:rPr>
        <w:t>ding all units.</w:t>
      </w:r>
    </w:p>
    <w:p w14:paraId="5DB09F77" w14:textId="77777777" w:rsidR="00E31216" w:rsidRDefault="00E31216" w:rsidP="00386F7A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78AB798B" w14:textId="415B1A2E" w:rsidR="00386F7A" w:rsidRDefault="00386F7A" w:rsidP="00386F7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Additional infection prevention and control measures</w:t>
      </w:r>
    </w:p>
    <w:p w14:paraId="5E6CF0B6" w14:textId="0AE54D4A" w:rsidR="00386F7A" w:rsidRDefault="00386F7A" w:rsidP="00386F7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Most patients outside of intensive care units (ICUs) were in single patient rooms; within ICUs, patients with viral respiratory symptoms were preferentially placed in single rooms, and occasionally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cohorted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by organism when necessary. Hand hygiene compliance rose from 85% at the beginning of the study period to 93-98% throughout the rest of the study period.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/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 ADDIN EN.CITE &lt;EndNote&gt;&lt;Cite&gt;&lt;Author&gt;Health Quality Ontario&lt;/Author&gt;&lt;Year&gt;2024&lt;/Year&gt;&lt;RecNum&gt;10696&lt;/RecNum&gt;&lt;DisplayText&gt;&lt;style face="superscript"&gt;6&lt;/style&gt;&lt;/DisplayText&gt;&lt;record&gt;&lt;rec-number&gt;10696&lt;/rec-number&gt;&lt;foreign-keys&gt;&lt;key app="EN" db-id="ze0varrwtrea9beppe05w5e4rwss0eaxawra" timestamp="1725579657" guid="8bba5dbf-8306-4d98-b13a-f52d2e9b29ef"&gt;10696&lt;/key&gt;&lt;/foreign-keys&gt;&lt;ref-type name="Report"&gt;27&lt;/ref-type&gt;&lt;contributors&gt;&lt;authors&gt;&lt;author&gt;Health Quality Ontario, &lt;/author&gt;&lt;/authors&gt;&lt;tertiary-authors&gt;&lt;author&gt;King’s Printer for Ontario&lt;/author&gt;&lt;/tertiary-authors&gt;&lt;/contributors&gt;&lt;titles&gt;&lt;title&gt;Hand Washing by Hospital Care Providers&lt;/title&gt;&lt;/titles&gt;&lt;dates&gt;&lt;year&gt;2024&lt;/year&gt;&lt;/dates&gt;&lt;urls&gt;&lt;related-urls&gt;&lt;url&gt;https://www.hqontario.ca/System-Performance/Hospital-Patient-Safety/Hand-washing-in-Ontario-hospitals-by-hospital-care-providers&lt;/url&gt;&lt;/related-urls&gt;&lt;/urls&gt;&lt;/record&gt;&lt;/Cite&gt;&lt;/EndNote&gt;</w:instrTex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 w:rsidRPr="00F67135">
        <w:rPr>
          <w:rFonts w:ascii="Times New Roman" w:hAnsi="Times New Roman" w:cs="Times New Roman"/>
          <w:noProof/>
          <w:color w:val="000000"/>
          <w:kern w:val="0"/>
          <w:vertAlign w:val="superscript"/>
          <w:lang w:val="en-US"/>
        </w:rPr>
        <w:t>6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Visitor restrictions included restriction of </w:t>
      </w:r>
      <w:r w:rsidRPr="00DB53DF">
        <w:rPr>
          <w:rFonts w:ascii="Times New Roman" w:hAnsi="Times New Roman" w:cs="Times New Roman"/>
          <w:color w:val="000000"/>
          <w:kern w:val="0"/>
          <w:lang w:val="en-US"/>
        </w:rPr>
        <w:t>sibling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s being allowed in hospital </w:t>
      </w:r>
      <w:r w:rsidRPr="00DB53DF">
        <w:rPr>
          <w:rFonts w:ascii="Times New Roman" w:hAnsi="Times New Roman" w:cs="Times New Roman"/>
          <w:color w:val="000000"/>
          <w:kern w:val="0"/>
          <w:lang w:val="en-US"/>
        </w:rPr>
        <w:t>(with exceptions made case-by-case)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1AC813D5" w14:textId="77777777" w:rsidR="00386F7A" w:rsidRDefault="00386F7A" w:rsidP="00386F7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715B80E6" w14:textId="77777777" w:rsidR="00386F7A" w:rsidRPr="00386F7A" w:rsidRDefault="00386F7A" w:rsidP="00386F7A">
      <w:pPr>
        <w:spacing w:line="480" w:lineRule="auto"/>
        <w:rPr>
          <w:rFonts w:ascii="Times New Roman" w:hAnsi="Times New Roman" w:cs="Times New Roman"/>
        </w:rPr>
      </w:pPr>
    </w:p>
    <w:p w14:paraId="1843352C" w14:textId="77777777" w:rsidR="00386F7A" w:rsidRDefault="00386F7A" w:rsidP="00386F7A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0526861" w14:textId="77777777" w:rsidR="00386F7A" w:rsidRPr="00386F7A" w:rsidRDefault="00386F7A" w:rsidP="00386F7A">
      <w:pPr>
        <w:spacing w:line="480" w:lineRule="auto"/>
        <w:rPr>
          <w:rFonts w:ascii="Times New Roman" w:hAnsi="Times New Roman" w:cs="Times New Roman"/>
        </w:rPr>
      </w:pPr>
    </w:p>
    <w:sectPr w:rsidR="00386F7A" w:rsidRPr="00386F7A" w:rsidSect="00104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A"/>
    <w:rsid w:val="00000109"/>
    <w:rsid w:val="00020125"/>
    <w:rsid w:val="000539C6"/>
    <w:rsid w:val="000C7582"/>
    <w:rsid w:val="000D0BED"/>
    <w:rsid w:val="000E3AE7"/>
    <w:rsid w:val="000E66F5"/>
    <w:rsid w:val="001048B6"/>
    <w:rsid w:val="00136DA4"/>
    <w:rsid w:val="00151F11"/>
    <w:rsid w:val="00152024"/>
    <w:rsid w:val="00194A0F"/>
    <w:rsid w:val="00241279"/>
    <w:rsid w:val="00276E35"/>
    <w:rsid w:val="00280CFC"/>
    <w:rsid w:val="002A0433"/>
    <w:rsid w:val="002C1A5E"/>
    <w:rsid w:val="0030261D"/>
    <w:rsid w:val="00332CA5"/>
    <w:rsid w:val="00345E8F"/>
    <w:rsid w:val="0038618B"/>
    <w:rsid w:val="00386F7A"/>
    <w:rsid w:val="00412E8B"/>
    <w:rsid w:val="00422DE4"/>
    <w:rsid w:val="00427CDF"/>
    <w:rsid w:val="00434E96"/>
    <w:rsid w:val="00452886"/>
    <w:rsid w:val="00472ABB"/>
    <w:rsid w:val="004E2AB6"/>
    <w:rsid w:val="004E6C66"/>
    <w:rsid w:val="004F56D3"/>
    <w:rsid w:val="004F657E"/>
    <w:rsid w:val="0050035C"/>
    <w:rsid w:val="005046B6"/>
    <w:rsid w:val="005125E2"/>
    <w:rsid w:val="00532F3F"/>
    <w:rsid w:val="005442E8"/>
    <w:rsid w:val="00547990"/>
    <w:rsid w:val="00573820"/>
    <w:rsid w:val="005B0EC1"/>
    <w:rsid w:val="005C1ADD"/>
    <w:rsid w:val="0061633D"/>
    <w:rsid w:val="00616EF3"/>
    <w:rsid w:val="00620E9B"/>
    <w:rsid w:val="0062413C"/>
    <w:rsid w:val="00640EC1"/>
    <w:rsid w:val="0066428A"/>
    <w:rsid w:val="0068690E"/>
    <w:rsid w:val="00691B3B"/>
    <w:rsid w:val="006D36F2"/>
    <w:rsid w:val="00715777"/>
    <w:rsid w:val="0074355D"/>
    <w:rsid w:val="00747C69"/>
    <w:rsid w:val="00764751"/>
    <w:rsid w:val="007854DE"/>
    <w:rsid w:val="00786C74"/>
    <w:rsid w:val="007A1BA8"/>
    <w:rsid w:val="007B0D2C"/>
    <w:rsid w:val="007C3D19"/>
    <w:rsid w:val="007C79A9"/>
    <w:rsid w:val="008220F5"/>
    <w:rsid w:val="00833BB7"/>
    <w:rsid w:val="0087384A"/>
    <w:rsid w:val="00894492"/>
    <w:rsid w:val="008B24CE"/>
    <w:rsid w:val="008F1BB3"/>
    <w:rsid w:val="00930218"/>
    <w:rsid w:val="00946BA8"/>
    <w:rsid w:val="00983F16"/>
    <w:rsid w:val="009A3DFA"/>
    <w:rsid w:val="009A41C6"/>
    <w:rsid w:val="009C0CC6"/>
    <w:rsid w:val="009C25EB"/>
    <w:rsid w:val="009C35CA"/>
    <w:rsid w:val="009F4843"/>
    <w:rsid w:val="00A2612C"/>
    <w:rsid w:val="00A3425C"/>
    <w:rsid w:val="00A6089C"/>
    <w:rsid w:val="00AB4C94"/>
    <w:rsid w:val="00AE150A"/>
    <w:rsid w:val="00B117B4"/>
    <w:rsid w:val="00B33973"/>
    <w:rsid w:val="00B42721"/>
    <w:rsid w:val="00B76CAA"/>
    <w:rsid w:val="00B87BBB"/>
    <w:rsid w:val="00B93169"/>
    <w:rsid w:val="00B95668"/>
    <w:rsid w:val="00BE2255"/>
    <w:rsid w:val="00C11902"/>
    <w:rsid w:val="00C20DBD"/>
    <w:rsid w:val="00C2287F"/>
    <w:rsid w:val="00C67A75"/>
    <w:rsid w:val="00C72A77"/>
    <w:rsid w:val="00C90699"/>
    <w:rsid w:val="00CB0BBD"/>
    <w:rsid w:val="00CB7547"/>
    <w:rsid w:val="00D9763C"/>
    <w:rsid w:val="00DA5FC3"/>
    <w:rsid w:val="00DC3EEA"/>
    <w:rsid w:val="00DC7163"/>
    <w:rsid w:val="00DD72B4"/>
    <w:rsid w:val="00DF784E"/>
    <w:rsid w:val="00E24911"/>
    <w:rsid w:val="00E31216"/>
    <w:rsid w:val="00EC2E82"/>
    <w:rsid w:val="00ED51D8"/>
    <w:rsid w:val="00F120BD"/>
    <w:rsid w:val="00F306AB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A0391"/>
  <w15:chartTrackingRefBased/>
  <w15:docId w15:val="{5CF8F856-5914-6A4E-83C4-4DDC8DC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silverberg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1835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Silverberg</dc:creator>
  <cp:keywords/>
  <dc:description/>
  <cp:lastModifiedBy>Sarah Silverberg</cp:lastModifiedBy>
  <cp:revision>2</cp:revision>
  <dcterms:created xsi:type="dcterms:W3CDTF">2024-09-13T13:51:00Z</dcterms:created>
  <dcterms:modified xsi:type="dcterms:W3CDTF">2024-09-16T19:04:00Z</dcterms:modified>
</cp:coreProperties>
</file>