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5191" w14:textId="77777777" w:rsidR="00293BDC" w:rsidRPr="00160D1A" w:rsidRDefault="00293BDC" w:rsidP="00293BDC">
      <w:pPr>
        <w:jc w:val="center"/>
        <w:rPr>
          <w:b/>
          <w:bCs/>
          <w:noProof/>
          <w:sz w:val="24"/>
          <w:szCs w:val="24"/>
        </w:rPr>
      </w:pPr>
      <w:r w:rsidRPr="00160D1A">
        <w:rPr>
          <w:b/>
          <w:bCs/>
          <w:noProof/>
          <w:sz w:val="24"/>
          <w:szCs w:val="24"/>
        </w:rPr>
        <w:t>Supplementary Table 1</w:t>
      </w:r>
    </w:p>
    <w:p w14:paraId="142B0736" w14:textId="77777777" w:rsidR="00293BDC" w:rsidRPr="00160D1A" w:rsidRDefault="00293BDC" w:rsidP="00293BDC">
      <w:pPr>
        <w:jc w:val="center"/>
        <w:rPr>
          <w:b/>
          <w:bCs/>
          <w:noProof/>
          <w:sz w:val="24"/>
          <w:szCs w:val="24"/>
        </w:rPr>
      </w:pPr>
    </w:p>
    <w:p w14:paraId="51C06CCC" w14:textId="77777777" w:rsidR="00293BDC" w:rsidRPr="00160D1A" w:rsidRDefault="00293BDC" w:rsidP="00293BDC">
      <w:pPr>
        <w:jc w:val="center"/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CDC-defined adult standardized antimicrobial administration ratio (SAAR) antibiotic categories </w:t>
      </w:r>
      <w:r w:rsidRPr="00160D1A">
        <w:rPr>
          <w:b/>
          <w:bCs/>
          <w:sz w:val="24"/>
          <w:szCs w:val="24"/>
        </w:rPr>
        <w:fldChar w:fldCharType="begin"/>
      </w:r>
      <w:r w:rsidRPr="00160D1A">
        <w:rPr>
          <w:b/>
          <w:bCs/>
          <w:sz w:val="24"/>
          <w:szCs w:val="24"/>
        </w:rPr>
        <w:instrText xml:space="preserve"> ADDIN EN.CITE &lt;EndNote&gt;&lt;Cite ExcludeYear="1"&gt;&lt;Author&gt;Prevention&amp;quot;&lt;/Author&gt;&lt;Year&gt;2024&lt;/Year&gt;&lt;RecNum&gt;320&lt;/RecNum&gt;&lt;DisplayText&gt;(21)&lt;/DisplayText&gt;&lt;record&gt;&lt;rec-number&gt;320&lt;/rec-number&gt;&lt;foreign-keys&gt;&lt;key app="EN" db-id="0vazvarr4fwxp9eeteo5fzvmewxxae5e2p90" timestamp="1547707247"&gt;320&lt;/key&gt;&lt;/foreign-keys&gt;&lt;ref-type name="Web Page"&gt;12&lt;/ref-type&gt;&lt;contributors&gt;&lt;authors&gt;&lt;author&gt;&amp;quot;Centers for Disease Control and Prevention&amp;quot;&lt;/author&gt;&lt;/authors&gt;&lt;/contributors&gt;&lt;titles&gt;&lt;title&gt;Antimicrobial Use and Resistance (AUR) Module&lt;/title&gt;&lt;secondary-title&gt;https://www.cdc.gov/nhsn/pdfs/pscmanual/11pscaurcurrent.pdf&lt;/secondary-title&gt;&lt;/titles&gt;&lt;section&gt;2024&lt;/section&gt;&lt;reprint-edition&gt;Not in File&lt;/reprint-edition&gt;&lt;keywords&gt;&lt;keyword&gt;resistance&lt;/keyword&gt;&lt;/keywords&gt;&lt;dates&gt;&lt;year&gt;2024&lt;/year&gt;&lt;pub-dates&gt;&lt;date&gt;2/15/2024&lt;/date&gt;&lt;/pub-dates&gt;&lt;/dates&gt;&lt;label&gt;CDC2024&lt;/label&gt;&lt;urls&gt;&lt;related-urls&gt;&lt;url&gt;&lt;style face="underline" font="default" size="100%"&gt;https://www.cdc.gov/nhsn/pdfs/pscmanual/11pscaurcurrent.pdf&lt;/style&gt;&lt;/url&gt;&lt;/related-urls&gt;&lt;/urls&gt;&lt;/record&gt;&lt;/Cite&gt;&lt;/EndNote&gt;</w:instrText>
      </w:r>
      <w:r w:rsidRPr="00160D1A">
        <w:rPr>
          <w:b/>
          <w:bCs/>
          <w:sz w:val="24"/>
          <w:szCs w:val="24"/>
        </w:rPr>
        <w:fldChar w:fldCharType="separate"/>
      </w:r>
      <w:r w:rsidRPr="00160D1A">
        <w:rPr>
          <w:b/>
          <w:bCs/>
          <w:noProof/>
          <w:sz w:val="24"/>
          <w:szCs w:val="24"/>
        </w:rPr>
        <w:t>(21)</w:t>
      </w:r>
      <w:r w:rsidRPr="00160D1A">
        <w:rPr>
          <w:b/>
          <w:bCs/>
          <w:sz w:val="24"/>
          <w:szCs w:val="24"/>
        </w:rPr>
        <w:fldChar w:fldCharType="end"/>
      </w:r>
    </w:p>
    <w:p w14:paraId="5E1AA134" w14:textId="77777777" w:rsidR="00293BDC" w:rsidRPr="00160D1A" w:rsidRDefault="00293BDC" w:rsidP="00293BDC">
      <w:pPr>
        <w:jc w:val="center"/>
        <w:rPr>
          <w:b/>
          <w:bCs/>
          <w:sz w:val="24"/>
          <w:szCs w:val="24"/>
        </w:rPr>
      </w:pPr>
    </w:p>
    <w:p w14:paraId="3EA73297" w14:textId="77777777" w:rsidR="00293BDC" w:rsidRPr="00160D1A" w:rsidRDefault="00293BDC" w:rsidP="00293BDC">
      <w:pPr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Adult Broad spectrum antibacterial agents predominantly used for hospital-onset </w:t>
      </w:r>
      <w:proofErr w:type="gramStart"/>
      <w:r w:rsidRPr="00160D1A">
        <w:rPr>
          <w:b/>
          <w:bCs/>
          <w:sz w:val="24"/>
          <w:szCs w:val="24"/>
        </w:rPr>
        <w:t>infections</w:t>
      </w:r>
      <w:proofErr w:type="gramEnd"/>
      <w:r w:rsidRPr="00160D1A">
        <w:rPr>
          <w:b/>
          <w:bCs/>
          <w:sz w:val="24"/>
          <w:szCs w:val="24"/>
        </w:rPr>
        <w:t xml:space="preserve"> </w:t>
      </w:r>
    </w:p>
    <w:p w14:paraId="2F4C9782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Amikacin (IV only)</w:t>
      </w:r>
    </w:p>
    <w:p w14:paraId="285D2919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Aztreonam (IV only)</w:t>
      </w:r>
    </w:p>
    <w:p w14:paraId="18FE79E1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Cefepime</w:t>
      </w:r>
    </w:p>
    <w:p w14:paraId="75965F63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Ceftazidime</w:t>
      </w:r>
    </w:p>
    <w:p w14:paraId="24D6511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Doripenem</w:t>
      </w:r>
    </w:p>
    <w:p w14:paraId="4CF12656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Gentamicin (IV only)</w:t>
      </w:r>
    </w:p>
    <w:p w14:paraId="5A58825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Imipenem/cilastatin</w:t>
      </w:r>
    </w:p>
    <w:p w14:paraId="108C256F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Meropenem</w:t>
      </w:r>
    </w:p>
    <w:p w14:paraId="6B84DC27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Piperacillin/tazobactam</w:t>
      </w:r>
    </w:p>
    <w:p w14:paraId="62FEB349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Tobramycin (IV only)</w:t>
      </w:r>
    </w:p>
    <w:p w14:paraId="6030DFBE" w14:textId="77777777" w:rsidR="00293BDC" w:rsidRPr="00160D1A" w:rsidRDefault="00293BDC" w:rsidP="00293BDC">
      <w:pPr>
        <w:rPr>
          <w:sz w:val="24"/>
          <w:szCs w:val="24"/>
        </w:rPr>
      </w:pPr>
    </w:p>
    <w:p w14:paraId="4E046F43" w14:textId="77777777" w:rsidR="00293BDC" w:rsidRPr="00160D1A" w:rsidRDefault="00293BDC" w:rsidP="00293BDC">
      <w:pPr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Adult </w:t>
      </w:r>
      <w:bookmarkStart w:id="0" w:name="_Hlk158288785"/>
      <w:r w:rsidRPr="00160D1A">
        <w:rPr>
          <w:b/>
          <w:bCs/>
          <w:sz w:val="24"/>
          <w:szCs w:val="24"/>
        </w:rPr>
        <w:t xml:space="preserve">Broad spectrum antibacterial agents predominantly used for community-acquired </w:t>
      </w:r>
      <w:proofErr w:type="gramStart"/>
      <w:r w:rsidRPr="00160D1A">
        <w:rPr>
          <w:b/>
          <w:bCs/>
          <w:sz w:val="24"/>
          <w:szCs w:val="24"/>
        </w:rPr>
        <w:t>infections</w:t>
      </w:r>
      <w:proofErr w:type="gramEnd"/>
      <w:r w:rsidRPr="00160D1A">
        <w:rPr>
          <w:b/>
          <w:bCs/>
          <w:sz w:val="24"/>
          <w:szCs w:val="24"/>
        </w:rPr>
        <w:t xml:space="preserve"> </w:t>
      </w:r>
      <w:bookmarkEnd w:id="0"/>
    </w:p>
    <w:p w14:paraId="1B2D451E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Cefaclor</w:t>
      </w:r>
    </w:p>
    <w:p w14:paraId="32C1595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Cefdinir</w:t>
      </w:r>
    </w:p>
    <w:p w14:paraId="3E8CC5A8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Cefixime</w:t>
      </w:r>
    </w:p>
    <w:p w14:paraId="39878537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Cefotaxime</w:t>
      </w:r>
    </w:p>
    <w:p w14:paraId="1F0E57E3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Cefpodoxime</w:t>
      </w:r>
    </w:p>
    <w:p w14:paraId="044E6F31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Cefprozil</w:t>
      </w:r>
    </w:p>
    <w:p w14:paraId="500C6877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Ceftriaxone</w:t>
      </w:r>
    </w:p>
    <w:p w14:paraId="071089E1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Ciprofloxacin</w:t>
      </w:r>
    </w:p>
    <w:p w14:paraId="20863EC1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Cefuroxime</w:t>
      </w:r>
    </w:p>
    <w:p w14:paraId="5922269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Ertapenem</w:t>
      </w:r>
    </w:p>
    <w:p w14:paraId="0E2E41D9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Gemifloxacin</w:t>
      </w:r>
    </w:p>
    <w:p w14:paraId="1FA0EC03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Levofloxacin</w:t>
      </w:r>
    </w:p>
    <w:p w14:paraId="7B8B022F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Moxifloxacin</w:t>
      </w:r>
    </w:p>
    <w:p w14:paraId="1EDFAFC6" w14:textId="77777777" w:rsidR="00293BDC" w:rsidRPr="00160D1A" w:rsidRDefault="00293BDC" w:rsidP="00293BDC">
      <w:pPr>
        <w:rPr>
          <w:sz w:val="24"/>
          <w:szCs w:val="24"/>
        </w:rPr>
      </w:pPr>
    </w:p>
    <w:p w14:paraId="06670B96" w14:textId="77777777" w:rsidR="00293BDC" w:rsidRPr="00160D1A" w:rsidRDefault="00293BDC" w:rsidP="00293BDC">
      <w:pPr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Adult Antibacterial agents predominantly used for resistant Gram-positive infections (e.g., MRSA) </w:t>
      </w:r>
    </w:p>
    <w:p w14:paraId="3A34260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Ceftaroline</w:t>
      </w:r>
    </w:p>
    <w:p w14:paraId="7DA2A3CA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Dalbavancin</w:t>
      </w:r>
    </w:p>
    <w:p w14:paraId="63727BC2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Daptomycin</w:t>
      </w:r>
    </w:p>
    <w:p w14:paraId="3A02B996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Linezolid</w:t>
      </w:r>
    </w:p>
    <w:p w14:paraId="15968FDA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Oritavancin</w:t>
      </w:r>
    </w:p>
    <w:p w14:paraId="4C19684D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Quinupristin/dalfopristin</w:t>
      </w:r>
    </w:p>
    <w:p w14:paraId="05C31E1B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Tedizolid</w:t>
      </w:r>
    </w:p>
    <w:p w14:paraId="296693E7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Telavancin</w:t>
      </w:r>
    </w:p>
    <w:p w14:paraId="5F44D132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Vancomycin (IV only)</w:t>
      </w:r>
    </w:p>
    <w:p w14:paraId="6E1A418E" w14:textId="77777777" w:rsidR="00293BDC" w:rsidRPr="00160D1A" w:rsidRDefault="00293BDC" w:rsidP="00293BDC">
      <w:pPr>
        <w:rPr>
          <w:sz w:val="24"/>
          <w:szCs w:val="24"/>
        </w:rPr>
      </w:pPr>
    </w:p>
    <w:p w14:paraId="0051CEFD" w14:textId="77777777" w:rsidR="00293BDC" w:rsidRPr="00160D1A" w:rsidRDefault="00293BDC" w:rsidP="00293BDC">
      <w:pPr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Adult Narrow spectrum beta-lactam agents </w:t>
      </w:r>
    </w:p>
    <w:p w14:paraId="5D7E70B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Amoxicillin</w:t>
      </w:r>
    </w:p>
    <w:p w14:paraId="56B5F34B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Amoxicillin/clavulanate</w:t>
      </w:r>
    </w:p>
    <w:p w14:paraId="1D4366EE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Ampicillin</w:t>
      </w:r>
    </w:p>
    <w:p w14:paraId="3DD07467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Ampicillin/sulbactam</w:t>
      </w:r>
    </w:p>
    <w:p w14:paraId="010E794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Cefadroxil</w:t>
      </w:r>
    </w:p>
    <w:p w14:paraId="234E39F5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Cefazolin</w:t>
      </w:r>
    </w:p>
    <w:p w14:paraId="0B123E3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Cefotetan</w:t>
      </w:r>
    </w:p>
    <w:p w14:paraId="55E919D5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Cefoxitin</w:t>
      </w:r>
    </w:p>
    <w:p w14:paraId="6A90E6C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Cephalexin</w:t>
      </w:r>
    </w:p>
    <w:p w14:paraId="53F1E26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Dicloxacillin</w:t>
      </w:r>
    </w:p>
    <w:p w14:paraId="0186F378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Nafcillin</w:t>
      </w:r>
    </w:p>
    <w:p w14:paraId="3136ED9B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Oxacillin</w:t>
      </w:r>
    </w:p>
    <w:p w14:paraId="234610D4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Penicillin G</w:t>
      </w:r>
    </w:p>
    <w:p w14:paraId="520058DD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Penicillin V</w:t>
      </w:r>
    </w:p>
    <w:p w14:paraId="725DEF2F" w14:textId="77777777" w:rsidR="00293BDC" w:rsidRPr="00160D1A" w:rsidRDefault="00293BDC" w:rsidP="00293BDC">
      <w:pPr>
        <w:rPr>
          <w:sz w:val="24"/>
          <w:szCs w:val="24"/>
        </w:rPr>
      </w:pPr>
    </w:p>
    <w:p w14:paraId="18ADDEF4" w14:textId="77777777" w:rsidR="00293BDC" w:rsidRPr="00160D1A" w:rsidRDefault="00293BDC" w:rsidP="00293BDC">
      <w:pPr>
        <w:rPr>
          <w:b/>
          <w:bCs/>
          <w:sz w:val="24"/>
          <w:szCs w:val="24"/>
        </w:rPr>
      </w:pPr>
      <w:r w:rsidRPr="00160D1A">
        <w:rPr>
          <w:b/>
          <w:bCs/>
          <w:sz w:val="24"/>
          <w:szCs w:val="24"/>
        </w:rPr>
        <w:t xml:space="preserve">Adult Antibacterial agents predominantly used for extensively antibiotic resistant </w:t>
      </w:r>
      <w:proofErr w:type="gramStart"/>
      <w:r w:rsidRPr="00160D1A">
        <w:rPr>
          <w:b/>
          <w:bCs/>
          <w:sz w:val="24"/>
          <w:szCs w:val="24"/>
        </w:rPr>
        <w:t>bacteria</w:t>
      </w:r>
      <w:proofErr w:type="gramEnd"/>
      <w:r w:rsidRPr="00160D1A">
        <w:rPr>
          <w:b/>
          <w:bCs/>
          <w:sz w:val="24"/>
          <w:szCs w:val="24"/>
        </w:rPr>
        <w:t xml:space="preserve"> </w:t>
      </w:r>
    </w:p>
    <w:p w14:paraId="614EFA4D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Ceftazidime/avibactam</w:t>
      </w:r>
    </w:p>
    <w:p w14:paraId="2DE536A3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Ceftolozane/tazobactam</w:t>
      </w:r>
    </w:p>
    <w:p w14:paraId="4D6DDCD0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Colistimethate (IV only)</w:t>
      </w:r>
    </w:p>
    <w:p w14:paraId="0ABCE9FD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Polymyxin B (IV only)</w:t>
      </w:r>
    </w:p>
    <w:p w14:paraId="0C693AE6" w14:textId="77777777" w:rsidR="00293BDC" w:rsidRPr="00160D1A" w:rsidRDefault="00293BDC" w:rsidP="00293BDC">
      <w:pPr>
        <w:rPr>
          <w:sz w:val="24"/>
          <w:szCs w:val="24"/>
        </w:rPr>
      </w:pPr>
      <w:r w:rsidRPr="00160D1A">
        <w:rPr>
          <w:sz w:val="24"/>
          <w:szCs w:val="24"/>
        </w:rPr>
        <w:t>Tigecycline</w:t>
      </w:r>
    </w:p>
    <w:p w14:paraId="557B216F" w14:textId="77777777" w:rsidR="001803A8" w:rsidRDefault="001803A8" w:rsidP="00293BDC"/>
    <w:sectPr w:rsidR="0018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87805EE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5B412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3B04A8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DF4D98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B77044"/>
    <w:multiLevelType w:val="multilevel"/>
    <w:tmpl w:val="BE30C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E13E5F"/>
    <w:multiLevelType w:val="hybridMultilevel"/>
    <w:tmpl w:val="6EA4E7C4"/>
    <w:lvl w:ilvl="0" w:tplc="B8FC2136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592"/>
    <w:multiLevelType w:val="hybridMultilevel"/>
    <w:tmpl w:val="1B76D5E6"/>
    <w:lvl w:ilvl="0" w:tplc="6962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05002"/>
    <w:multiLevelType w:val="multilevel"/>
    <w:tmpl w:val="3DAA0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D41FE1"/>
    <w:multiLevelType w:val="hybridMultilevel"/>
    <w:tmpl w:val="1AF80488"/>
    <w:lvl w:ilvl="0" w:tplc="00A61E64">
      <w:start w:val="1"/>
      <w:numFmt w:val="bullet"/>
      <w:pStyle w:val="StyleListBullet3Bold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91208"/>
    <w:multiLevelType w:val="hybridMultilevel"/>
    <w:tmpl w:val="26B8BDA2"/>
    <w:lvl w:ilvl="0" w:tplc="CB2E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D4899"/>
    <w:multiLevelType w:val="hybridMultilevel"/>
    <w:tmpl w:val="DF5C6C20"/>
    <w:lvl w:ilvl="0" w:tplc="004A7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4201">
    <w:abstractNumId w:val="1"/>
  </w:num>
  <w:num w:numId="2" w16cid:durableId="1608080682">
    <w:abstractNumId w:val="8"/>
  </w:num>
  <w:num w:numId="3" w16cid:durableId="510534881">
    <w:abstractNumId w:val="3"/>
  </w:num>
  <w:num w:numId="4" w16cid:durableId="165903064">
    <w:abstractNumId w:val="6"/>
  </w:num>
  <w:num w:numId="5" w16cid:durableId="870000365">
    <w:abstractNumId w:val="6"/>
  </w:num>
  <w:num w:numId="6" w16cid:durableId="917980442">
    <w:abstractNumId w:val="6"/>
  </w:num>
  <w:num w:numId="7" w16cid:durableId="480804750">
    <w:abstractNumId w:val="6"/>
  </w:num>
  <w:num w:numId="8" w16cid:durableId="1849831392">
    <w:abstractNumId w:val="5"/>
  </w:num>
  <w:num w:numId="9" w16cid:durableId="901602343">
    <w:abstractNumId w:val="5"/>
  </w:num>
  <w:num w:numId="10" w16cid:durableId="565454066">
    <w:abstractNumId w:val="5"/>
  </w:num>
  <w:num w:numId="11" w16cid:durableId="1478262209">
    <w:abstractNumId w:val="2"/>
  </w:num>
  <w:num w:numId="12" w16cid:durableId="1650793165">
    <w:abstractNumId w:val="7"/>
  </w:num>
  <w:num w:numId="13" w16cid:durableId="118381594">
    <w:abstractNumId w:val="8"/>
  </w:num>
  <w:num w:numId="14" w16cid:durableId="1689943826">
    <w:abstractNumId w:val="0"/>
  </w:num>
  <w:num w:numId="15" w16cid:durableId="1392970859">
    <w:abstractNumId w:val="0"/>
  </w:num>
  <w:num w:numId="16" w16cid:durableId="2115202223">
    <w:abstractNumId w:val="4"/>
  </w:num>
  <w:num w:numId="17" w16cid:durableId="459304357">
    <w:abstractNumId w:val="6"/>
  </w:num>
  <w:num w:numId="18" w16cid:durableId="995258221">
    <w:abstractNumId w:val="4"/>
  </w:num>
  <w:num w:numId="19" w16cid:durableId="306277305">
    <w:abstractNumId w:val="4"/>
  </w:num>
  <w:num w:numId="20" w16cid:durableId="1418793589">
    <w:abstractNumId w:val="10"/>
  </w:num>
  <w:num w:numId="21" w16cid:durableId="697005041">
    <w:abstractNumId w:val="6"/>
  </w:num>
  <w:num w:numId="22" w16cid:durableId="554510591">
    <w:abstractNumId w:val="9"/>
  </w:num>
  <w:num w:numId="23" w16cid:durableId="379405676">
    <w:abstractNumId w:val="2"/>
  </w:num>
  <w:num w:numId="24" w16cid:durableId="2038848968">
    <w:abstractNumId w:val="3"/>
  </w:num>
  <w:num w:numId="25" w16cid:durableId="1780297108">
    <w:abstractNumId w:val="8"/>
  </w:num>
  <w:num w:numId="26" w16cid:durableId="366175734">
    <w:abstractNumId w:val="8"/>
  </w:num>
  <w:num w:numId="27" w16cid:durableId="1625847537">
    <w:abstractNumId w:val="8"/>
  </w:num>
  <w:num w:numId="28" w16cid:durableId="626667182">
    <w:abstractNumId w:val="8"/>
  </w:num>
  <w:num w:numId="29" w16cid:durableId="580872765">
    <w:abstractNumId w:val="8"/>
  </w:num>
  <w:num w:numId="30" w16cid:durableId="1440293153">
    <w:abstractNumId w:val="8"/>
  </w:num>
  <w:num w:numId="31" w16cid:durableId="1717583649">
    <w:abstractNumId w:val="8"/>
  </w:num>
  <w:num w:numId="32" w16cid:durableId="697005343">
    <w:abstractNumId w:val="8"/>
  </w:num>
  <w:num w:numId="33" w16cid:durableId="1193882915">
    <w:abstractNumId w:val="8"/>
  </w:num>
  <w:num w:numId="34" w16cid:durableId="1622496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C"/>
    <w:rsid w:val="00025049"/>
    <w:rsid w:val="00027910"/>
    <w:rsid w:val="00090C65"/>
    <w:rsid w:val="000B769D"/>
    <w:rsid w:val="000D7DC9"/>
    <w:rsid w:val="00164B53"/>
    <w:rsid w:val="001803A8"/>
    <w:rsid w:val="00216F22"/>
    <w:rsid w:val="00224981"/>
    <w:rsid w:val="00293BDC"/>
    <w:rsid w:val="002B1B4F"/>
    <w:rsid w:val="002D3E88"/>
    <w:rsid w:val="002E55E1"/>
    <w:rsid w:val="00303056"/>
    <w:rsid w:val="0034498F"/>
    <w:rsid w:val="003608B2"/>
    <w:rsid w:val="003F07A3"/>
    <w:rsid w:val="00416311"/>
    <w:rsid w:val="004C5C87"/>
    <w:rsid w:val="004D2C9F"/>
    <w:rsid w:val="004F2D31"/>
    <w:rsid w:val="00540172"/>
    <w:rsid w:val="0060688C"/>
    <w:rsid w:val="00637580"/>
    <w:rsid w:val="00664E3B"/>
    <w:rsid w:val="00675E27"/>
    <w:rsid w:val="0076366A"/>
    <w:rsid w:val="00784D42"/>
    <w:rsid w:val="007C7C0B"/>
    <w:rsid w:val="007E3F93"/>
    <w:rsid w:val="00862FEE"/>
    <w:rsid w:val="008669CE"/>
    <w:rsid w:val="00882D55"/>
    <w:rsid w:val="008F0E74"/>
    <w:rsid w:val="00905482"/>
    <w:rsid w:val="00941A72"/>
    <w:rsid w:val="009445B8"/>
    <w:rsid w:val="00972D58"/>
    <w:rsid w:val="00986480"/>
    <w:rsid w:val="00996C1E"/>
    <w:rsid w:val="009A028C"/>
    <w:rsid w:val="009B3FB2"/>
    <w:rsid w:val="009D594F"/>
    <w:rsid w:val="00A71257"/>
    <w:rsid w:val="00A85EE9"/>
    <w:rsid w:val="00A9192B"/>
    <w:rsid w:val="00AB076A"/>
    <w:rsid w:val="00AB4F5C"/>
    <w:rsid w:val="00B27436"/>
    <w:rsid w:val="00B916CA"/>
    <w:rsid w:val="00C03C5C"/>
    <w:rsid w:val="00C3231E"/>
    <w:rsid w:val="00CF7AE1"/>
    <w:rsid w:val="00D07A68"/>
    <w:rsid w:val="00D133B3"/>
    <w:rsid w:val="00D54BB3"/>
    <w:rsid w:val="00D90B39"/>
    <w:rsid w:val="00DE0991"/>
    <w:rsid w:val="00EA04E3"/>
    <w:rsid w:val="00EE1FE2"/>
    <w:rsid w:val="00EF573F"/>
    <w:rsid w:val="00F04502"/>
    <w:rsid w:val="00F779B6"/>
    <w:rsid w:val="00F8221C"/>
    <w:rsid w:val="00F9394C"/>
    <w:rsid w:val="00F960BA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AB55"/>
  <w15:chartTrackingRefBased/>
  <w15:docId w15:val="{224176E0-E59C-44D8-9A9C-A067030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DC"/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2B1B4F"/>
    <w:pPr>
      <w:ind w:left="360" w:hanging="36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Char1 Char,Heading 3 Char Char Char,mbg"/>
    <w:basedOn w:val="Heading2"/>
    <w:link w:val="Heading3Char1"/>
    <w:qFormat/>
    <w:rsid w:val="00996C1E"/>
    <w:pPr>
      <w:tabs>
        <w:tab w:val="left" w:pos="360"/>
        <w:tab w:val="left" w:pos="720"/>
      </w:tabs>
      <w:ind w:left="720"/>
      <w:outlineLvl w:val="2"/>
    </w:pPr>
    <w:rPr>
      <w:rFonts w:ascii="Times New Roman" w:eastAsia="Times New Roman" w:hAnsi="Times New Roman" w:cs="Angsana New"/>
      <w:szCs w:val="24"/>
      <w:lang w:bidi="th-TH"/>
    </w:rPr>
  </w:style>
  <w:style w:type="paragraph" w:styleId="Heading4">
    <w:name w:val="heading 4"/>
    <w:basedOn w:val="Normal"/>
    <w:link w:val="Heading4Char"/>
    <w:uiPriority w:val="9"/>
    <w:unhideWhenUsed/>
    <w:qFormat/>
    <w:rsid w:val="00637580"/>
    <w:pPr>
      <w:ind w:left="1080" w:hanging="3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34498F"/>
    <w:pPr>
      <w:ind w:left="1440"/>
      <w:outlineLvl w:val="4"/>
    </w:pPr>
    <w:rPr>
      <w:bCs/>
      <w:kern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944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1">
    <w:name w:val="Heading 3 Char1"/>
    <w:aliases w:val="Heading 3 Char1 Char Char,Heading 3 Char Char Char Char,mbg Char"/>
    <w:link w:val="Heading3"/>
    <w:rsid w:val="00996C1E"/>
    <w:rPr>
      <w:rFonts w:eastAsia="Times New Roman" w:cs="Angsana New"/>
      <w:sz w:val="22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2B1B4F"/>
    <w:rPr>
      <w:rFonts w:asciiTheme="minorHAnsi" w:eastAsiaTheme="majorEastAsia" w:hAnsiTheme="minorHAnsi" w:cstheme="majorBidi"/>
      <w:sz w:val="22"/>
      <w:szCs w:val="26"/>
    </w:rPr>
  </w:style>
  <w:style w:type="paragraph" w:customStyle="1" w:styleId="StyleListBullet3Bold">
    <w:name w:val="Style List Bullet 3 + Bold"/>
    <w:basedOn w:val="Normal"/>
    <w:rsid w:val="003608B2"/>
    <w:pPr>
      <w:numPr>
        <w:numId w:val="34"/>
      </w:numPr>
      <w:tabs>
        <w:tab w:val="left" w:pos="1080"/>
      </w:tabs>
      <w:spacing w:after="160" w:line="259" w:lineRule="auto"/>
      <w:ind w:left="1080"/>
    </w:pPr>
    <w:rPr>
      <w:rFonts w:ascii="Calibri" w:eastAsia="MS Mincho" w:hAnsi="Calibri"/>
      <w:b/>
      <w:bCs/>
    </w:rPr>
  </w:style>
  <w:style w:type="paragraph" w:styleId="ListBullet3">
    <w:name w:val="List Bullet 3"/>
    <w:basedOn w:val="Normal"/>
    <w:unhideWhenUsed/>
    <w:qFormat/>
    <w:rsid w:val="003608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37580"/>
    <w:rPr>
      <w:rFonts w:eastAsiaTheme="majorEastAsia" w:cstheme="majorBidi"/>
      <w:iCs/>
    </w:rPr>
  </w:style>
  <w:style w:type="paragraph" w:styleId="ListBullet">
    <w:name w:val="List Bullet"/>
    <w:basedOn w:val="Normal"/>
    <w:uiPriority w:val="99"/>
    <w:unhideWhenUsed/>
    <w:rsid w:val="00540172"/>
    <w:pPr>
      <w:numPr>
        <w:numId w:val="24"/>
      </w:numPr>
      <w:contextualSpacing/>
    </w:pPr>
  </w:style>
  <w:style w:type="paragraph" w:styleId="List">
    <w:name w:val="List"/>
    <w:aliases w:val="MBG Ref"/>
    <w:basedOn w:val="Normal"/>
    <w:uiPriority w:val="99"/>
    <w:unhideWhenUsed/>
    <w:rsid w:val="00882D55"/>
    <w:pPr>
      <w:numPr>
        <w:numId w:val="10"/>
      </w:numPr>
      <w:tabs>
        <w:tab w:val="left" w:pos="432"/>
      </w:tabs>
      <w:autoSpaceDE w:val="0"/>
      <w:autoSpaceDN w:val="0"/>
      <w:adjustRightInd w:val="0"/>
      <w:contextualSpacing/>
    </w:pPr>
    <w:rPr>
      <w:rFonts w:eastAsiaTheme="minorEastAsia"/>
    </w:rPr>
  </w:style>
  <w:style w:type="paragraph" w:styleId="ListBullet2">
    <w:name w:val="List Bullet 2"/>
    <w:basedOn w:val="Normal"/>
    <w:link w:val="ListBullet2Char"/>
    <w:uiPriority w:val="99"/>
    <w:unhideWhenUsed/>
    <w:rsid w:val="007E3F93"/>
    <w:pPr>
      <w:numPr>
        <w:numId w:val="23"/>
      </w:numPr>
      <w:contextualSpacing/>
    </w:pPr>
  </w:style>
  <w:style w:type="character" w:customStyle="1" w:styleId="ListBullet2Char">
    <w:name w:val="List Bullet 2 Char"/>
    <w:link w:val="ListBullet2"/>
    <w:uiPriority w:val="99"/>
    <w:rsid w:val="009D594F"/>
    <w:rPr>
      <w:rFonts w:asciiTheme="minorHAnsi" w:hAnsiTheme="minorHAnsi" w:cstheme="minorBidi"/>
      <w:sz w:val="22"/>
      <w:szCs w:val="22"/>
    </w:rPr>
  </w:style>
  <w:style w:type="paragraph" w:styleId="ListBullet4">
    <w:name w:val="List Bullet 4"/>
    <w:basedOn w:val="Normal"/>
    <w:autoRedefine/>
    <w:rsid w:val="004D2C9F"/>
    <w:pPr>
      <w:numPr>
        <w:numId w:val="15"/>
      </w:numPr>
      <w:tabs>
        <w:tab w:val="left" w:pos="1440"/>
      </w:tabs>
    </w:pPr>
  </w:style>
  <w:style w:type="character" w:customStyle="1" w:styleId="Heading5Char">
    <w:name w:val="Heading 5 Char"/>
    <w:basedOn w:val="DefaultParagraphFont"/>
    <w:link w:val="Heading5"/>
    <w:uiPriority w:val="9"/>
    <w:rsid w:val="0034498F"/>
    <w:rPr>
      <w:rFonts w:asciiTheme="minorHAnsi" w:eastAsiaTheme="majorEastAsia" w:hAnsiTheme="minorHAnsi" w:cstheme="majorBidi"/>
      <w:bCs/>
      <w:iCs/>
      <w:kern w:val="2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Matthew</dc:creator>
  <cp:keywords/>
  <dc:description/>
  <cp:lastModifiedBy>Goetz, Matthew</cp:lastModifiedBy>
  <cp:revision>1</cp:revision>
  <dcterms:created xsi:type="dcterms:W3CDTF">2024-03-04T19:17:00Z</dcterms:created>
  <dcterms:modified xsi:type="dcterms:W3CDTF">2024-03-04T19:18:00Z</dcterms:modified>
</cp:coreProperties>
</file>