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AAF5" w14:textId="77777777" w:rsidR="00543450" w:rsidRPr="00BA4228" w:rsidRDefault="00543450" w:rsidP="006F3456">
      <w:pPr>
        <w:spacing w:line="480" w:lineRule="auto"/>
        <w:rPr>
          <w:rFonts w:cstheme="minorHAnsi"/>
          <w:sz w:val="24"/>
          <w:szCs w:val="24"/>
        </w:rPr>
      </w:pPr>
      <w:r w:rsidRPr="00BA4228">
        <w:rPr>
          <w:rFonts w:cstheme="minorHAnsi"/>
          <w:sz w:val="24"/>
          <w:szCs w:val="24"/>
        </w:rPr>
        <w:t xml:space="preserve">Supplemental Table 1. Antibiotic treatments evaluated in this study with spectrum of activity against MDR </w:t>
      </w:r>
      <w:r w:rsidRPr="00BA4228">
        <w:rPr>
          <w:rFonts w:cstheme="minorHAnsi"/>
          <w:i/>
          <w:iCs/>
          <w:sz w:val="24"/>
          <w:szCs w:val="24"/>
        </w:rPr>
        <w:t>Acinetobacter spp.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2"/>
        <w:gridCol w:w="3388"/>
      </w:tblGrid>
      <w:tr w:rsidR="00543450" w:rsidRPr="00BA4228" w14:paraId="20C3550F" w14:textId="77777777" w:rsidTr="007726F6">
        <w:trPr>
          <w:trHeight w:val="272"/>
        </w:trPr>
        <w:tc>
          <w:tcPr>
            <w:tcW w:w="6065" w:type="dxa"/>
          </w:tcPr>
          <w:p w14:paraId="36E7670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Antimicrobial Class</w:t>
            </w:r>
          </w:p>
        </w:tc>
        <w:tc>
          <w:tcPr>
            <w:tcW w:w="3285" w:type="dxa"/>
          </w:tcPr>
          <w:p w14:paraId="6667375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BA4228">
              <w:rPr>
                <w:rFonts w:cstheme="minorHAnsi"/>
                <w:sz w:val="24"/>
                <w:szCs w:val="24"/>
              </w:rPr>
              <w:t>Agents</w:t>
            </w:r>
            <w:r w:rsidRPr="00BA4228">
              <w:rPr>
                <w:rFonts w:cstheme="minorHAnsi"/>
                <w:sz w:val="24"/>
                <w:szCs w:val="24"/>
                <w:vertAlign w:val="superscript"/>
              </w:rPr>
              <w:t>a</w:t>
            </w:r>
          </w:p>
        </w:tc>
      </w:tr>
      <w:tr w:rsidR="00543450" w:rsidRPr="00BA4228" w14:paraId="7ABF9462" w14:textId="77777777" w:rsidTr="007726F6">
        <w:trPr>
          <w:trHeight w:val="554"/>
        </w:trPr>
        <w:tc>
          <w:tcPr>
            <w:tcW w:w="6065" w:type="dxa"/>
          </w:tcPr>
          <w:p w14:paraId="00A2E05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Polymyxins</w:t>
            </w:r>
          </w:p>
        </w:tc>
        <w:tc>
          <w:tcPr>
            <w:tcW w:w="3285" w:type="dxa"/>
          </w:tcPr>
          <w:p w14:paraId="0386274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Polymyxin B</w:t>
            </w:r>
          </w:p>
          <w:p w14:paraId="4C9E94C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Colistin</w:t>
            </w:r>
          </w:p>
        </w:tc>
      </w:tr>
      <w:tr w:rsidR="00543450" w:rsidRPr="00BA4228" w14:paraId="7EB12CB7" w14:textId="77777777" w:rsidTr="007726F6">
        <w:trPr>
          <w:trHeight w:val="1022"/>
        </w:trPr>
        <w:tc>
          <w:tcPr>
            <w:tcW w:w="6065" w:type="dxa"/>
          </w:tcPr>
          <w:p w14:paraId="22AC639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Penicillins + B-lactamase inhibitors</w:t>
            </w:r>
          </w:p>
        </w:tc>
        <w:tc>
          <w:tcPr>
            <w:tcW w:w="3285" w:type="dxa"/>
          </w:tcPr>
          <w:p w14:paraId="4A76938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Piperacillin-tazobactam</w:t>
            </w:r>
          </w:p>
          <w:p w14:paraId="4206171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Ampicillin-sulbactam</w:t>
            </w:r>
          </w:p>
        </w:tc>
      </w:tr>
      <w:tr w:rsidR="00543450" w:rsidRPr="00BA4228" w14:paraId="74AFF7F0" w14:textId="77777777" w:rsidTr="007726F6">
        <w:trPr>
          <w:trHeight w:val="554"/>
        </w:trPr>
        <w:tc>
          <w:tcPr>
            <w:tcW w:w="6065" w:type="dxa"/>
          </w:tcPr>
          <w:p w14:paraId="6E0D546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Extended spectrum cephalosporins</w:t>
            </w:r>
          </w:p>
        </w:tc>
        <w:tc>
          <w:tcPr>
            <w:tcW w:w="3285" w:type="dxa"/>
          </w:tcPr>
          <w:p w14:paraId="106AD64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Cefepime</w:t>
            </w:r>
          </w:p>
          <w:p w14:paraId="6DABD8F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Ceftazidime</w:t>
            </w:r>
          </w:p>
        </w:tc>
      </w:tr>
      <w:tr w:rsidR="00543450" w:rsidRPr="00BA4228" w14:paraId="4BEFBE5E" w14:textId="77777777" w:rsidTr="007726F6">
        <w:trPr>
          <w:trHeight w:val="833"/>
        </w:trPr>
        <w:tc>
          <w:tcPr>
            <w:tcW w:w="6065" w:type="dxa"/>
          </w:tcPr>
          <w:p w14:paraId="1DC79B9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Carbapenems</w:t>
            </w:r>
          </w:p>
        </w:tc>
        <w:tc>
          <w:tcPr>
            <w:tcW w:w="3285" w:type="dxa"/>
          </w:tcPr>
          <w:p w14:paraId="0DA99F6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Imipenem</w:t>
            </w:r>
          </w:p>
          <w:p w14:paraId="3F54928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Meropenem</w:t>
            </w:r>
          </w:p>
          <w:p w14:paraId="2A8503C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Doripenem</w:t>
            </w:r>
          </w:p>
        </w:tc>
      </w:tr>
      <w:tr w:rsidR="00543450" w:rsidRPr="00BA4228" w14:paraId="79D61323" w14:textId="77777777" w:rsidTr="007726F6">
        <w:trPr>
          <w:trHeight w:val="272"/>
        </w:trPr>
        <w:tc>
          <w:tcPr>
            <w:tcW w:w="6065" w:type="dxa"/>
          </w:tcPr>
          <w:p w14:paraId="4766EF6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Glycylcyclines</w:t>
            </w:r>
          </w:p>
        </w:tc>
        <w:tc>
          <w:tcPr>
            <w:tcW w:w="3285" w:type="dxa"/>
          </w:tcPr>
          <w:p w14:paraId="52FAC7F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Tigecycline</w:t>
            </w:r>
          </w:p>
        </w:tc>
      </w:tr>
      <w:tr w:rsidR="00543450" w:rsidRPr="00BA4228" w14:paraId="3167FCEE" w14:textId="77777777" w:rsidTr="007726F6">
        <w:trPr>
          <w:trHeight w:val="836"/>
        </w:trPr>
        <w:tc>
          <w:tcPr>
            <w:tcW w:w="6065" w:type="dxa"/>
          </w:tcPr>
          <w:p w14:paraId="24A91FB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Aminoglycosides</w:t>
            </w:r>
          </w:p>
        </w:tc>
        <w:tc>
          <w:tcPr>
            <w:tcW w:w="3285" w:type="dxa"/>
          </w:tcPr>
          <w:p w14:paraId="0731E4C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Amikacin</w:t>
            </w:r>
          </w:p>
          <w:p w14:paraId="20227C7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Tobramycin</w:t>
            </w:r>
          </w:p>
          <w:p w14:paraId="660D905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Gentamicin</w:t>
            </w:r>
          </w:p>
        </w:tc>
      </w:tr>
      <w:tr w:rsidR="00543450" w:rsidRPr="00BA4228" w14:paraId="23DBE8BF" w14:textId="77777777" w:rsidTr="007726F6">
        <w:trPr>
          <w:trHeight w:val="554"/>
        </w:trPr>
        <w:tc>
          <w:tcPr>
            <w:tcW w:w="6065" w:type="dxa"/>
          </w:tcPr>
          <w:p w14:paraId="7D5EF25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Tetracyclines</w:t>
            </w:r>
          </w:p>
          <w:p w14:paraId="3E835F6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0EEBE3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Doxycycline</w:t>
            </w:r>
          </w:p>
          <w:p w14:paraId="720423B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Minocycline</w:t>
            </w:r>
          </w:p>
        </w:tc>
      </w:tr>
      <w:tr w:rsidR="00543450" w:rsidRPr="00BA4228" w14:paraId="7E96B552" w14:textId="77777777" w:rsidTr="007726F6">
        <w:trPr>
          <w:trHeight w:val="551"/>
        </w:trPr>
        <w:tc>
          <w:tcPr>
            <w:tcW w:w="6065" w:type="dxa"/>
          </w:tcPr>
          <w:p w14:paraId="467CAE3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Fluoroquinolones</w:t>
            </w:r>
          </w:p>
          <w:p w14:paraId="3833809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AD9053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Levofloxacin</w:t>
            </w:r>
          </w:p>
          <w:p w14:paraId="62A8BE3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Ciprofloxacin</w:t>
            </w:r>
          </w:p>
        </w:tc>
      </w:tr>
      <w:tr w:rsidR="00543450" w:rsidRPr="00BA4228" w14:paraId="0F3F5AC6" w14:textId="77777777" w:rsidTr="007726F6">
        <w:trPr>
          <w:trHeight w:val="272"/>
        </w:trPr>
        <w:tc>
          <w:tcPr>
            <w:tcW w:w="6065" w:type="dxa"/>
          </w:tcPr>
          <w:p w14:paraId="76B70D7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Sulfonamides</w:t>
            </w:r>
          </w:p>
        </w:tc>
        <w:tc>
          <w:tcPr>
            <w:tcW w:w="3285" w:type="dxa"/>
          </w:tcPr>
          <w:p w14:paraId="678C5FA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Trimethoprim/sulfamethoxazole</w:t>
            </w:r>
          </w:p>
        </w:tc>
      </w:tr>
      <w:tr w:rsidR="00543450" w:rsidRPr="00BA4228" w14:paraId="00029A46" w14:textId="77777777" w:rsidTr="007726F6">
        <w:trPr>
          <w:trHeight w:val="272"/>
        </w:trPr>
        <w:tc>
          <w:tcPr>
            <w:tcW w:w="6065" w:type="dxa"/>
          </w:tcPr>
          <w:p w14:paraId="0C8A192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lastRenderedPageBreak/>
              <w:t>Antimycobacterials\Rifamycins</w:t>
            </w:r>
          </w:p>
        </w:tc>
        <w:tc>
          <w:tcPr>
            <w:tcW w:w="3285" w:type="dxa"/>
          </w:tcPr>
          <w:p w14:paraId="28F2A72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BA4228">
              <w:rPr>
                <w:rFonts w:cstheme="minorHAnsi"/>
                <w:sz w:val="24"/>
                <w:szCs w:val="24"/>
              </w:rPr>
              <w:t>Rifampin</w:t>
            </w:r>
            <w:r w:rsidRPr="00BA4228">
              <w:rPr>
                <w:rFonts w:cstheme="minorHAnsi"/>
                <w:sz w:val="24"/>
                <w:szCs w:val="24"/>
                <w:vertAlign w:val="superscript"/>
              </w:rPr>
              <w:t>b</w:t>
            </w:r>
          </w:p>
        </w:tc>
      </w:tr>
    </w:tbl>
    <w:p w14:paraId="7EE51783" w14:textId="77777777" w:rsidR="00543450" w:rsidRPr="00BA4228" w:rsidRDefault="00543450" w:rsidP="006F3456">
      <w:pPr>
        <w:spacing w:after="0" w:line="480" w:lineRule="auto"/>
        <w:rPr>
          <w:rFonts w:cstheme="minorHAnsi"/>
          <w:sz w:val="24"/>
          <w:szCs w:val="24"/>
          <w:vertAlign w:val="superscript"/>
        </w:rPr>
      </w:pPr>
      <w:r w:rsidRPr="00BA4228">
        <w:rPr>
          <w:rFonts w:cstheme="minorHAnsi"/>
          <w:sz w:val="24"/>
          <w:szCs w:val="24"/>
          <w:vertAlign w:val="superscript"/>
        </w:rPr>
        <w:t>a</w:t>
      </w:r>
      <w:r w:rsidRPr="00BA4228">
        <w:rPr>
          <w:rFonts w:cstheme="minorHAnsi"/>
          <w:sz w:val="24"/>
          <w:szCs w:val="24"/>
        </w:rPr>
        <w:t xml:space="preserve">List derived from international consensus definition for MDR </w:t>
      </w:r>
      <w:r w:rsidRPr="00BA4228">
        <w:rPr>
          <w:rFonts w:cstheme="minorHAnsi"/>
          <w:i/>
          <w:iCs/>
          <w:sz w:val="24"/>
          <w:szCs w:val="24"/>
        </w:rPr>
        <w:t xml:space="preserve">Acinetobacter </w:t>
      </w:r>
      <w:r w:rsidRPr="00BA4228">
        <w:rPr>
          <w:rFonts w:cstheme="minorHAnsi"/>
          <w:sz w:val="24"/>
          <w:szCs w:val="24"/>
        </w:rPr>
        <w:t>and antibiotic susceptibility results for this cohort of cultures</w:t>
      </w:r>
      <w:r w:rsidRPr="00BA4228">
        <w:rPr>
          <w:rFonts w:cstheme="minorHAnsi"/>
          <w:sz w:val="24"/>
          <w:szCs w:val="24"/>
          <w:vertAlign w:val="superscript"/>
        </w:rPr>
        <w:t>14</w:t>
      </w:r>
    </w:p>
    <w:p w14:paraId="35C4039D" w14:textId="77777777" w:rsidR="00543450" w:rsidRPr="00BA4228" w:rsidRDefault="00543450" w:rsidP="006F3456">
      <w:pPr>
        <w:spacing w:after="0" w:line="480" w:lineRule="auto"/>
        <w:rPr>
          <w:rFonts w:cstheme="minorHAnsi"/>
          <w:sz w:val="24"/>
          <w:szCs w:val="24"/>
        </w:rPr>
      </w:pPr>
      <w:r w:rsidRPr="00BA4228">
        <w:rPr>
          <w:rFonts w:cstheme="minorHAnsi"/>
          <w:sz w:val="24"/>
          <w:szCs w:val="24"/>
          <w:vertAlign w:val="superscript"/>
        </w:rPr>
        <w:t>b</w:t>
      </w:r>
      <w:r w:rsidRPr="00BA4228">
        <w:rPr>
          <w:rFonts w:cstheme="minorHAnsi"/>
          <w:sz w:val="24"/>
          <w:szCs w:val="24"/>
        </w:rPr>
        <w:t>Only evaluated as part of combination therapy</w:t>
      </w:r>
    </w:p>
    <w:p w14:paraId="3BCB6B96" w14:textId="77777777" w:rsidR="00543450" w:rsidRPr="00BA4228" w:rsidRDefault="00543450" w:rsidP="006F3456">
      <w:pPr>
        <w:spacing w:line="480" w:lineRule="auto"/>
        <w:rPr>
          <w:rFonts w:cstheme="minorHAnsi"/>
          <w:sz w:val="24"/>
          <w:szCs w:val="24"/>
        </w:rPr>
        <w:sectPr w:rsidR="00543450" w:rsidRPr="00BA4228" w:rsidSect="003024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B3343" w14:textId="77777777" w:rsidR="00543450" w:rsidRPr="00BA4228" w:rsidRDefault="00543450" w:rsidP="006F3456">
      <w:pPr>
        <w:spacing w:line="480" w:lineRule="auto"/>
        <w:rPr>
          <w:rFonts w:cstheme="minorHAnsi"/>
          <w:sz w:val="24"/>
          <w:szCs w:val="24"/>
        </w:rPr>
      </w:pPr>
      <w:r w:rsidRPr="00BA4228">
        <w:rPr>
          <w:rFonts w:cstheme="minorHAnsi"/>
          <w:sz w:val="24"/>
          <w:szCs w:val="24"/>
        </w:rPr>
        <w:lastRenderedPageBreak/>
        <w:t xml:space="preserve">Supplemental Table 2. Adjusted logistic regression models assessing the association between antibiotic therapy and 30-day mortality for Bloodstream Infection with MDR </w:t>
      </w:r>
      <w:r w:rsidRPr="00BA4228">
        <w:rPr>
          <w:rFonts w:cstheme="minorHAnsi"/>
          <w:i/>
          <w:iCs/>
          <w:sz w:val="24"/>
          <w:szCs w:val="24"/>
        </w:rPr>
        <w:t>Acinetobacter sp</w:t>
      </w:r>
      <w:r w:rsidRPr="00BA4228">
        <w:rPr>
          <w:rFonts w:cstheme="minorHAnsi"/>
          <w:sz w:val="24"/>
          <w:szCs w:val="24"/>
        </w:rPr>
        <w:t>.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131"/>
        <w:gridCol w:w="1080"/>
        <w:gridCol w:w="1080"/>
        <w:gridCol w:w="1080"/>
        <w:gridCol w:w="1080"/>
        <w:gridCol w:w="1080"/>
        <w:gridCol w:w="1080"/>
      </w:tblGrid>
      <w:tr w:rsidR="00543450" w:rsidRPr="00BA4228" w14:paraId="5E062D09" w14:textId="77777777" w:rsidTr="007726F6">
        <w:trPr>
          <w:trHeight w:val="32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5A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31B9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Total</w:t>
            </w:r>
          </w:p>
          <w:p w14:paraId="7BA2540E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(%)=184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92BA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Carbapenems</w:t>
            </w:r>
          </w:p>
          <w:p w14:paraId="422CA3F1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95 (51.6)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1B22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Aminoglycosides</w:t>
            </w:r>
          </w:p>
          <w:p w14:paraId="440FC53D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55 (29.9)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7F7E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Polymyxins</w:t>
            </w:r>
          </w:p>
          <w:p w14:paraId="433DBF71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31 (16.9)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3482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Extended Spectrum Cephalosporins</w:t>
            </w:r>
          </w:p>
          <w:p w14:paraId="44792CA1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58 (31.5)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E850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Penicillins - β-lactamase inhibitor combinations   </w:t>
            </w:r>
          </w:p>
          <w:p w14:paraId="7F2A3E5E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94 (51.1)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9F5A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Combination Therapy</w:t>
            </w:r>
          </w:p>
          <w:p w14:paraId="4398F545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92 (50.0)</w:t>
            </w:r>
          </w:p>
        </w:tc>
      </w:tr>
      <w:tr w:rsidR="00543450" w:rsidRPr="00BA4228" w14:paraId="2D55CAF7" w14:textId="77777777" w:rsidTr="007726F6">
        <w:trPr>
          <w:trHeight w:val="2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B5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Not receiving specific antibiotic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12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7F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63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BB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7C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5A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5D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</w:tr>
      <w:tr w:rsidR="00543450" w:rsidRPr="00BA4228" w14:paraId="2464F1FE" w14:textId="77777777" w:rsidTr="007726F6">
        <w:trPr>
          <w:trHeight w:val="2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1B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Specific antibiotic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893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00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1.96 (0.96-4.02)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8C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1.69 (0.76-3.72)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50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2.46 (0.94-6.44)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AB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0.47 (0.21-1.05)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C7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0.75 (0.37-1.53)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93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1.55 (0.72-3.32)</w:t>
            </w:r>
          </w:p>
        </w:tc>
      </w:tr>
      <w:tr w:rsidR="00543450" w:rsidRPr="00BA4228" w14:paraId="42893D31" w14:textId="77777777" w:rsidTr="007726F6">
        <w:trPr>
          <w:trHeight w:val="2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A4660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Age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EB02B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D32C9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61C90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69481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00712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01BF3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12210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6FB33B59" w14:textId="77777777" w:rsidTr="007726F6">
        <w:trPr>
          <w:trHeight w:val="2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571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lastRenderedPageBreak/>
              <w:t>18-49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5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AC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74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73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E8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77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7B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</w:tr>
      <w:tr w:rsidR="00543450" w:rsidRPr="00BA4228" w14:paraId="7E7BC327" w14:textId="77777777" w:rsidTr="007726F6">
        <w:trPr>
          <w:trHeight w:val="22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A8B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50-64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C6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5 (0.59-42.42)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A4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7.69 (0.84-69.91)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4F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7.93 (0.84-74.59)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DE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9.69 (1.05-89.62)*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09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11.7 (1.22-112.12)*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D0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8.76 (0.94-81.55)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96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9.52 (1.03-88.29)*</w:t>
            </w:r>
          </w:p>
        </w:tc>
      </w:tr>
      <w:tr w:rsidR="00543450" w:rsidRPr="00BA4228" w14:paraId="7EC33D5B" w14:textId="77777777" w:rsidTr="007726F6">
        <w:trPr>
          <w:trHeight w:val="21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B96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65+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FE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8 (0.97-66.13)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AEC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8.70 (1-75.36)*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56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9.31 (1.05-82.67)*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9C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10.47 (1.2-91.42)*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11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12.23 (1.36-110.23)*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75F" w14:textId="77777777" w:rsidR="00543450" w:rsidRPr="00BA4228" w:rsidRDefault="00543450" w:rsidP="006F3456">
            <w:pPr>
              <w:tabs>
                <w:tab w:val="left" w:pos="75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10.27 (1.17-90.43)*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1D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10.94 (1.24-96.39)*</w:t>
            </w:r>
          </w:p>
        </w:tc>
      </w:tr>
      <w:tr w:rsidR="00543450" w:rsidRPr="00BA4228" w14:paraId="5FDE85C7" w14:textId="77777777" w:rsidTr="007726F6">
        <w:trPr>
          <w:trHeight w:val="21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15CFDC" w14:textId="77777777" w:rsidR="00543450" w:rsidRPr="00BA4228" w:rsidRDefault="00543450" w:rsidP="006F3456">
            <w:pPr>
              <w:tabs>
                <w:tab w:val="left" w:pos="727"/>
              </w:tabs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Race</w:t>
            </w:r>
            <w:r w:rsidRPr="00BA4228">
              <w:rPr>
                <w:rFonts w:cstheme="minorHAnsi"/>
                <w:b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D3F1E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F31F1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FD048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A3B85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E2A5E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03B51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47C85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6F322BFE" w14:textId="77777777" w:rsidTr="007726F6">
        <w:trPr>
          <w:trHeight w:val="12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160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White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281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A6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05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C7B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AD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29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77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</w:tr>
      <w:tr w:rsidR="00543450" w:rsidRPr="00BA4228" w14:paraId="5E51A5AF" w14:textId="77777777" w:rsidTr="007726F6">
        <w:trPr>
          <w:trHeight w:val="19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A60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Black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7D5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0.67 (0.36-1.27)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76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94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0C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A43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22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68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79D037B6" w14:textId="77777777" w:rsidTr="007726F6">
        <w:trPr>
          <w:trHeight w:val="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1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Other/Missing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0C3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0.98 (0.35-2.75)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39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B4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E4B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95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90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C4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53F91E14" w14:textId="77777777" w:rsidTr="007726F6">
        <w:trPr>
          <w:trHeight w:val="17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F62DF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Ethnicity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4F19E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1885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F827C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1AE3A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9C0F6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08A44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94512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6B24CE78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BCD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Non-Hispanic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045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F5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A90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3A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DC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D3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BE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3A43A030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B6A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lastRenderedPageBreak/>
              <w:t>Hispanic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FA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2.27 (1.05-4.9)*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059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4F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8C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A6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76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DE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264426FC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2B47" w14:textId="0ED2B390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Charlson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47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1.09 (0.99-1.19)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2A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1.11 (0.99-1.24)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8C0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1.1 (0.99-1.23)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48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1.12 (1-1.25)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3A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1.1 (0.98-1.23)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426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1.11 (0.99-1.24)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A9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1.1 (0.98-1.23)</w:t>
            </w:r>
          </w:p>
        </w:tc>
      </w:tr>
      <w:tr w:rsidR="00543450" w:rsidRPr="00BA4228" w14:paraId="5ECEC0A9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5E80" w14:textId="443F47D2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Gagne Score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CE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1.01 (0.99-1.02)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F6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9A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C0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FD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A3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4A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2D220313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019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Admission in &lt;90 days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54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1.56 (0.77-3.19)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3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F4F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4E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5F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D5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9C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613F2582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CC7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ICU in &lt;90 days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B0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0.51 (0.2-1.32)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D1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39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E1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A8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15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D4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2E39ADD1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D17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Antibiotic Use &lt;90days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83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 (0.68-5.94)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C9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0C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9A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42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D35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52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1E6F1AAA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F19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Mech. Vent. &lt;90 days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5F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2.8 (1.47-5.34)**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AE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2.88 (1.33-6.23)**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F5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2.89 (1.35-6.19)**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3E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2.78 (1.29-6)**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70B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2.94 (1.36-6.35)**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6C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2.74 (1.27-5.9)*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E5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3.12 (1.44-6.77)**</w:t>
            </w:r>
          </w:p>
        </w:tc>
      </w:tr>
      <w:tr w:rsidR="00543450" w:rsidRPr="00BA4228" w14:paraId="6CE2E697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A8AD" w14:textId="4AB31915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LOS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22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0.98 (0.96-0.99)***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D3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0.97 (0.96-0.99)***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B16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0.97 (0.96-0.98)***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30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0.97 (0.96-0.98)***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7A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0.97 (0.96-0.99)***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38C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0.97 (0.96-0.99)***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50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0.97 (0.96-0.98)***</w:t>
            </w:r>
          </w:p>
        </w:tc>
      </w:tr>
      <w:tr w:rsidR="00543450" w:rsidRPr="00BA4228" w14:paraId="250294D1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B5192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Treatment Adequacy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93C9F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B7AA7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12CD9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656B6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D6109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46E68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062D3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266A4433" w14:textId="77777777" w:rsidTr="007726F6">
        <w:trPr>
          <w:trHeight w:val="17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E1FA" w14:textId="3F19C609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Total Adequacy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BA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0.55 (0.21-1.41)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60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0.66 (0.21-2.1)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24D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0.59 (0.19-1.85)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19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0.55 (0.17-1.75)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71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 (0.15-1.64)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4B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0.66 (0.21-2.07)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07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0.61 (0.2-1.92)</w:t>
            </w:r>
          </w:p>
        </w:tc>
      </w:tr>
      <w:tr w:rsidR="00543450" w:rsidRPr="00BA4228" w14:paraId="65341690" w14:textId="77777777" w:rsidTr="007726F6">
        <w:trPr>
          <w:trHeight w:val="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29C0" w14:textId="5ACF2215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Partial Adequacy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8C3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0.49 (0.2-1.22)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97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0.39 (0.13-1.23)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E4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0.37 (0.12-1.15)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C1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0.35 (0.11-1.11)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B0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0.43 (0.14-1.34)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8B7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0.47 (0.15-1.45)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C1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0.36 (0.11-1.16)</w:t>
            </w:r>
          </w:p>
        </w:tc>
      </w:tr>
      <w:tr w:rsidR="00543450" w:rsidRPr="00BA4228" w14:paraId="051A651D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8255" w14:textId="575B5F29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Inadequate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BF8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24 (13.0)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22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C6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50C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56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75C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6D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</w:tr>
      <w:tr w:rsidR="00543450" w:rsidRPr="00BA4228" w14:paraId="52A969A5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0A5B87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Mono / Combo Therapy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A195A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F6EFE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5E284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C81A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6337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32241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A0675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007122CA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AE2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Monotherapy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74B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D6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AB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2B9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97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DD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22C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\\\</w:t>
            </w:r>
          </w:p>
        </w:tc>
      </w:tr>
      <w:tr w:rsidR="00543450" w:rsidRPr="00BA4228" w14:paraId="4DC0D8F5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4CB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Combination therapy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DE3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0.73 (0.41-1.32)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81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56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A4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37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B0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29E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\\\</w:t>
            </w:r>
          </w:p>
        </w:tc>
      </w:tr>
    </w:tbl>
    <w:p w14:paraId="7A5013A1" w14:textId="77777777" w:rsidR="00543450" w:rsidRPr="00BA4228" w:rsidRDefault="00543450" w:rsidP="006F3456">
      <w:pPr>
        <w:pStyle w:val="CommentText"/>
        <w:spacing w:line="480" w:lineRule="auto"/>
        <w:rPr>
          <w:rFonts w:cstheme="minorHAnsi"/>
          <w:noProof/>
          <w:sz w:val="24"/>
          <w:szCs w:val="24"/>
        </w:rPr>
      </w:pPr>
      <w:r w:rsidRPr="00BA4228">
        <w:rPr>
          <w:rFonts w:cstheme="minorHAnsi"/>
          <w:noProof/>
          <w:sz w:val="24"/>
          <w:szCs w:val="24"/>
        </w:rPr>
        <w:lastRenderedPageBreak/>
        <w:t xml:space="preserve">Those who received treatments are compared to those who did not receive the specified treatment; *= significant at 0.05; **= significant at 0.01 ***= significant at 0.0001 </w:t>
      </w:r>
    </w:p>
    <w:p w14:paraId="6D0E0584" w14:textId="77777777" w:rsidR="00543450" w:rsidRPr="00BA4228" w:rsidRDefault="00543450" w:rsidP="006F3456">
      <w:pPr>
        <w:spacing w:line="480" w:lineRule="auto"/>
        <w:rPr>
          <w:rFonts w:cstheme="minorHAnsi"/>
          <w:sz w:val="24"/>
          <w:szCs w:val="24"/>
        </w:rPr>
      </w:pPr>
      <w:r w:rsidRPr="00BA4228">
        <w:rPr>
          <w:rFonts w:cstheme="minorHAnsi"/>
          <w:sz w:val="24"/>
          <w:szCs w:val="24"/>
        </w:rPr>
        <w:br w:type="page"/>
      </w:r>
    </w:p>
    <w:p w14:paraId="4DF686DF" w14:textId="77777777" w:rsidR="00543450" w:rsidRPr="00BA4228" w:rsidRDefault="00543450" w:rsidP="006F3456">
      <w:pPr>
        <w:spacing w:line="480" w:lineRule="auto"/>
        <w:rPr>
          <w:rFonts w:cstheme="minorHAnsi"/>
          <w:sz w:val="24"/>
          <w:szCs w:val="24"/>
        </w:rPr>
      </w:pPr>
      <w:r w:rsidRPr="00BA4228">
        <w:rPr>
          <w:rFonts w:cstheme="minorHAnsi"/>
          <w:sz w:val="24"/>
          <w:szCs w:val="24"/>
        </w:rPr>
        <w:lastRenderedPageBreak/>
        <w:t xml:space="preserve">Supplemental Table 3. Adjusted logistic regression models assessing the association between antibiotic therapy and in-hospital mortality for Bloodstream Infection with MDR </w:t>
      </w:r>
      <w:r w:rsidRPr="00BA4228">
        <w:rPr>
          <w:rFonts w:cstheme="minorHAnsi"/>
          <w:i/>
          <w:iCs/>
          <w:sz w:val="24"/>
          <w:szCs w:val="24"/>
        </w:rPr>
        <w:t>Acinetobacter sp</w:t>
      </w:r>
      <w:r w:rsidRPr="00BA4228">
        <w:rPr>
          <w:rFonts w:cstheme="minorHAnsi"/>
          <w:sz w:val="24"/>
          <w:szCs w:val="24"/>
        </w:rPr>
        <w:t>.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131"/>
        <w:gridCol w:w="1080"/>
        <w:gridCol w:w="1080"/>
        <w:gridCol w:w="1080"/>
        <w:gridCol w:w="1080"/>
        <w:gridCol w:w="1080"/>
        <w:gridCol w:w="1080"/>
      </w:tblGrid>
      <w:tr w:rsidR="00543450" w:rsidRPr="00BA4228" w14:paraId="05E4D88F" w14:textId="77777777" w:rsidTr="007726F6">
        <w:trPr>
          <w:trHeight w:val="32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04D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47D5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Total</w:t>
            </w:r>
          </w:p>
          <w:p w14:paraId="692771CB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(%)=184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7A86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Carbapenems</w:t>
            </w:r>
          </w:p>
          <w:p w14:paraId="697A313B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95 (51.6)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9A60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Aminoglycosides</w:t>
            </w:r>
          </w:p>
          <w:p w14:paraId="4492049B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55 (29.9)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7CD6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Polymyxins</w:t>
            </w:r>
          </w:p>
          <w:p w14:paraId="700CDF01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31 (16.9)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0B38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Extended Spectrum Cephalosporins</w:t>
            </w:r>
          </w:p>
          <w:p w14:paraId="39BF45E0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58 (31.5)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76BE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Penicillins - β-lactamase inhibitor combinations   </w:t>
            </w:r>
          </w:p>
          <w:p w14:paraId="66204517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94 (51.1)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7D1C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Combination Therapy</w:t>
            </w:r>
          </w:p>
          <w:p w14:paraId="5D57A1BE" w14:textId="77777777" w:rsidR="00543450" w:rsidRPr="00BA4228" w:rsidRDefault="00543450" w:rsidP="006F345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 (%) = 92 (50.0)</w:t>
            </w:r>
          </w:p>
        </w:tc>
      </w:tr>
      <w:tr w:rsidR="00543450" w:rsidRPr="00BA4228" w14:paraId="331AB2BC" w14:textId="77777777" w:rsidTr="007726F6">
        <w:trPr>
          <w:trHeight w:val="2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3F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Not receiving specific antibiotic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5B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A7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83E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1C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F6C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89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6F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</w:tr>
      <w:tr w:rsidR="00543450" w:rsidRPr="00BA4228" w14:paraId="5FBE3C11" w14:textId="77777777" w:rsidTr="007726F6">
        <w:trPr>
          <w:trHeight w:val="2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83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Specific antibiotic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E1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6F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1.65 (0.85-3.18)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EC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1.24 (0.6-2.55)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32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1.96 (0.81-4.73)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56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0.59 (0.3-1.16)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B2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0.74 (0.39-1.4)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D5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1.44 (0.71-2.95)</w:t>
            </w:r>
          </w:p>
        </w:tc>
      </w:tr>
      <w:tr w:rsidR="00543450" w:rsidRPr="00BA4228" w14:paraId="1377B219" w14:textId="77777777" w:rsidTr="007726F6">
        <w:trPr>
          <w:trHeight w:val="2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0134AB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Age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272A7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9445E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4BB89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F55FB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6671D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29DD9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276C6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5CF02D69" w14:textId="77777777" w:rsidTr="007726F6">
        <w:trPr>
          <w:trHeight w:val="2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1F6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lastRenderedPageBreak/>
              <w:t>18-49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6B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3F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A1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209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79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BD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19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</w:tr>
      <w:tr w:rsidR="00543450" w:rsidRPr="00BA4228" w14:paraId="3B811809" w14:textId="77777777" w:rsidTr="007726F6">
        <w:trPr>
          <w:trHeight w:val="22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0E6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50-64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50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3.19 (0.62-16.54)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CE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4.43 (0.78-25.09)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B7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4.41 (0.77-25.16)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E0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4.23 (0.74-24.22)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61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4.63 (0.82-26.05)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FA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3.66 (0.66-20.43)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2C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5.07 (0.89-29.08)</w:t>
            </w:r>
          </w:p>
        </w:tc>
      </w:tr>
      <w:tr w:rsidR="00543450" w:rsidRPr="00BA4228" w14:paraId="19D31575" w14:textId="77777777" w:rsidTr="007726F6">
        <w:trPr>
          <w:trHeight w:val="21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EAE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65+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33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4.2 (0.83-21.13)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43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5.73 (1.04-31.56)*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C2B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5.81 (1.05-32)*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E3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5.91 (1.06-33.06)*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8F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6.32 (1.16-34.53)*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1DED" w14:textId="77777777" w:rsidR="00543450" w:rsidRPr="00BA4228" w:rsidRDefault="00543450" w:rsidP="006F3456">
            <w:pPr>
              <w:tabs>
                <w:tab w:val="left" w:pos="75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5.41 (0.99-29.52)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2A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6.66 (1.19-37.14)*</w:t>
            </w:r>
          </w:p>
        </w:tc>
      </w:tr>
      <w:tr w:rsidR="00543450" w:rsidRPr="00BA4228" w14:paraId="61D58C4D" w14:textId="77777777" w:rsidTr="007726F6">
        <w:trPr>
          <w:trHeight w:val="21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EADC3B" w14:textId="77777777" w:rsidR="00543450" w:rsidRPr="00BA4228" w:rsidRDefault="00543450" w:rsidP="006F3456">
            <w:pPr>
              <w:tabs>
                <w:tab w:val="left" w:pos="727"/>
              </w:tabs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Race</w:t>
            </w:r>
            <w:r w:rsidRPr="00BA4228">
              <w:rPr>
                <w:rFonts w:cstheme="minorHAnsi"/>
                <w:b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0F9C2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E63A0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D827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934AE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AE405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E60B3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4901C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26E42476" w14:textId="77777777" w:rsidTr="007726F6">
        <w:trPr>
          <w:trHeight w:val="12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5D7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White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2D0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03E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AF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4A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FD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D2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54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</w:tr>
      <w:tr w:rsidR="00543450" w:rsidRPr="00BA4228" w14:paraId="148BAC54" w14:textId="77777777" w:rsidTr="007726F6">
        <w:trPr>
          <w:trHeight w:val="19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85C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Black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050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0.89 (0.48-1.65)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57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0.96 (0.49-1.89)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51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0.87 (0.44-1.72)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28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0.87 (0.45-1.69)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B4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0.88 (0.45-1.7)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687" w14:textId="77777777" w:rsidR="00543450" w:rsidRPr="00BA4228" w:rsidRDefault="00543450" w:rsidP="006F3456">
            <w:pPr>
              <w:tabs>
                <w:tab w:val="left" w:pos="471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0.89 (0.46-1.72)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AA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0.88 (0.45-1.74)</w:t>
            </w:r>
          </w:p>
        </w:tc>
      </w:tr>
      <w:tr w:rsidR="00543450" w:rsidRPr="00BA4228" w14:paraId="32E5382C" w14:textId="77777777" w:rsidTr="007726F6">
        <w:trPr>
          <w:trHeight w:val="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BEF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Other/Missing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3F1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0.26 (0.08-0.84)*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59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0.18 (0.05-0.64)**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68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0.16 (0.04-0.57)**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06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0.19 (0.05-0.68)*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7F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0.19 (0.05-0.65)**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F8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0.2 (0.06-0.7)*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E7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0.17 (0.05-0.61)**</w:t>
            </w:r>
          </w:p>
        </w:tc>
      </w:tr>
      <w:tr w:rsidR="00543450" w:rsidRPr="00BA4228" w14:paraId="11C93AB3" w14:textId="77777777" w:rsidTr="007726F6">
        <w:trPr>
          <w:trHeight w:val="17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EA8BD0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Ethnicity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67EB7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C00F3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15720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C51CD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F1105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0CD37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1856D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20DAF80C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936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Non-Hispanic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E75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6B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01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55B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BB3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81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E5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5101E84E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B6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lastRenderedPageBreak/>
              <w:t>Hispanic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B83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1.64 (0.76-3.54)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CA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C8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02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9A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38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84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2FD02FD3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DF10" w14:textId="56BC72B0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Charlson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43C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1.01 (0.92-1.1)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06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0.99 (0.89-1.09)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15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0.97 (0.87-1.07)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3E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0.99 (0.9-1.1)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89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 (0.9-1.1)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93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0.99 (0.9-1.09)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CF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0.96 (0.87-1.07)</w:t>
            </w:r>
          </w:p>
        </w:tc>
      </w:tr>
      <w:tr w:rsidR="00543450" w:rsidRPr="00BA4228" w14:paraId="0D24026D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784F" w14:textId="1688AA4C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Gagne Score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538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 (0.99-1.02)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4C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12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841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89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E00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46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6EBE7171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77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Admission in &lt;90 days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19F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1.16 (0.58-2.32)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5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5EF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8F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D1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E3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56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4A1BE834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FD0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ICU in &lt;90 days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A1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0.48 (0.19-1.19)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BA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CC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0A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D9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F0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F1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</w:tr>
      <w:tr w:rsidR="00543450" w:rsidRPr="00BA4228" w14:paraId="1959FB9F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FAF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Antibiotic Use &lt;90days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B0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3.71 (1.16-11.84)*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1E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79C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3.65 (1.06-12.59)*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87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A5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3D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A52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3.73 (1.07-12.99)*</w:t>
            </w:r>
          </w:p>
        </w:tc>
      </w:tr>
      <w:tr w:rsidR="00543450" w:rsidRPr="00BA4228" w14:paraId="39754466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B65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Mech. Vent. &lt;90 days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3B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2.93 (1.51-5.67)**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5A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3 (1.47-6.14)**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32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2.61 (1.26-5.41)**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389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3.19 (1.58-6.47)**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E2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3.36 (1.66-6.79)**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4C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3.17 (1.56-6.47)**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F1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2.74 (1.31-5.72)**</w:t>
            </w:r>
          </w:p>
        </w:tc>
      </w:tr>
      <w:tr w:rsidR="00543450" w:rsidRPr="00BA4228" w14:paraId="177442C4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53E" w14:textId="13F9EFB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LOS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A3B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 (0.99-1)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E1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 (0.99-1)*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19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 (0.99-1)*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08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31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13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9CF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0.99 (0.99-1)*</w:t>
            </w:r>
          </w:p>
        </w:tc>
      </w:tr>
      <w:tr w:rsidR="00543450" w:rsidRPr="00BA4228" w14:paraId="0E1C63B5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23211E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Treatment Adequacy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E677D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8FEBD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57593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058E9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3BC58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16300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3E324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0CC3D016" w14:textId="77777777" w:rsidTr="007726F6">
        <w:trPr>
          <w:trHeight w:val="17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BEE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Total Adequacy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EA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0.55 (0.21-1.41)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EC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0.57 (0.2-1.6)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80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0.53 (0.19-1.49)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70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0.51 (0.19-1.41)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AF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0.47 (0.17-1.32)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80E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0.58 (0.21-1.6)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CD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0.53 (0.19-1.49)</w:t>
            </w:r>
          </w:p>
        </w:tc>
      </w:tr>
      <w:tr w:rsidR="00543450" w:rsidRPr="00BA4228" w14:paraId="3F4E8600" w14:textId="77777777" w:rsidTr="007726F6">
        <w:trPr>
          <w:trHeight w:val="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968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Partial Adequacy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F41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0.83 (0.34-2.07)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BD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0.79 (0.29-2.17)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3C0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0.8 (0.29-2.24)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CC82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0.74 (0.28-1.97)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81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0.88 (0.33-2.35)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D2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0.91 (0.34-2.41)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1B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0.74 (0.26-2.09)</w:t>
            </w:r>
          </w:p>
        </w:tc>
      </w:tr>
      <w:tr w:rsidR="00543450" w:rsidRPr="00BA4228" w14:paraId="16E1BD13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7F2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Inadequate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A3C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F45D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35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FF4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3C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3A8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75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</w:tr>
      <w:tr w:rsidR="00543450" w:rsidRPr="00BA4228" w14:paraId="46206633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D1F498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 xml:space="preserve">Mono / Combo Therapy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54D91F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1A57B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A334E8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31A20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2239D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11CFA4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57749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260B4335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85D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Monotherapy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AF13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C31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7C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857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32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CFFC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Reference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EED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\\\</w:t>
            </w:r>
          </w:p>
        </w:tc>
      </w:tr>
      <w:tr w:rsidR="00543450" w:rsidRPr="00BA4228" w14:paraId="555B88C7" w14:textId="77777777" w:rsidTr="007726F6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1116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Combination therapy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41C0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1.14 (0.64-2.03)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48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80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39A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155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36B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5C09" w14:textId="77777777" w:rsidR="00543450" w:rsidRPr="00BA4228" w:rsidRDefault="00543450" w:rsidP="006F345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\\\</w:t>
            </w:r>
          </w:p>
        </w:tc>
      </w:tr>
    </w:tbl>
    <w:p w14:paraId="339B2D62" w14:textId="569E6DB1" w:rsidR="00543450" w:rsidRPr="00BA4228" w:rsidRDefault="006B55A6" w:rsidP="006F3456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Significant associations are shown in bold </w:t>
      </w:r>
    </w:p>
    <w:p w14:paraId="3283DAB9" w14:textId="0D505D77" w:rsidR="00543450" w:rsidRPr="00BA4228" w:rsidRDefault="004E143C" w:rsidP="006F3456">
      <w:pPr>
        <w:spacing w:line="480" w:lineRule="auto"/>
        <w:rPr>
          <w:rFonts w:cstheme="minorHAnsi"/>
          <w:sz w:val="24"/>
          <w:szCs w:val="24"/>
        </w:rPr>
      </w:pPr>
      <w:bookmarkStart w:id="0" w:name="_Hlk142911805"/>
      <w:r>
        <w:rPr>
          <w:rFonts w:cstheme="minorHAnsi"/>
          <w:sz w:val="24"/>
          <w:szCs w:val="24"/>
        </w:rPr>
        <w:lastRenderedPageBreak/>
        <w:t>S</w:t>
      </w:r>
      <w:r w:rsidR="00543450" w:rsidRPr="00BA4228">
        <w:rPr>
          <w:rFonts w:cstheme="minorHAnsi"/>
          <w:sz w:val="24"/>
          <w:szCs w:val="24"/>
        </w:rPr>
        <w:t xml:space="preserve">upplemental Table 4: Sensitivity analysis of adjusted Generalized Linear Models for Cost at 30-days for Bloodstream Infection with MDR </w:t>
      </w:r>
      <w:r w:rsidR="00543450" w:rsidRPr="00BA4228">
        <w:rPr>
          <w:rFonts w:cstheme="minorHAnsi"/>
          <w:i/>
          <w:iCs/>
          <w:sz w:val="24"/>
          <w:szCs w:val="24"/>
        </w:rPr>
        <w:t>Acinetobacter spp.</w:t>
      </w:r>
      <w:r w:rsidR="00543450" w:rsidRPr="00BA4228">
        <w:rPr>
          <w:rFonts w:cstheme="minorHAnsi"/>
          <w:sz w:val="24"/>
          <w:szCs w:val="24"/>
        </w:rPr>
        <w:t xml:space="preserve"> stratified by antibiotic regimen 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1"/>
        <w:tblW w:w="8223" w:type="dxa"/>
        <w:tblLook w:val="04A0" w:firstRow="1" w:lastRow="0" w:firstColumn="1" w:lastColumn="0" w:noHBand="0" w:noVBand="1"/>
      </w:tblPr>
      <w:tblGrid>
        <w:gridCol w:w="1926"/>
        <w:gridCol w:w="1227"/>
        <w:gridCol w:w="954"/>
        <w:gridCol w:w="1284"/>
        <w:gridCol w:w="782"/>
        <w:gridCol w:w="1281"/>
        <w:gridCol w:w="736"/>
        <w:gridCol w:w="33"/>
      </w:tblGrid>
      <w:tr w:rsidR="00543450" w:rsidRPr="00BA4228" w14:paraId="2670A3F4" w14:textId="77777777" w:rsidTr="004E143C">
        <w:trPr>
          <w:gridAfter w:val="1"/>
          <w:wAfter w:w="33" w:type="dxa"/>
          <w:trHeight w:val="125"/>
        </w:trPr>
        <w:tc>
          <w:tcPr>
            <w:tcW w:w="1926" w:type="dxa"/>
            <w:vMerge w:val="restart"/>
            <w:shd w:val="clear" w:color="auto" w:fill="auto"/>
          </w:tcPr>
          <w:p w14:paraId="076AC49A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4" w:type="dxa"/>
            <w:gridSpan w:val="6"/>
            <w:shd w:val="clear" w:color="auto" w:fill="auto"/>
          </w:tcPr>
          <w:p w14:paraId="2604EFCF" w14:textId="77777777" w:rsidR="00543450" w:rsidRPr="00BA4228" w:rsidRDefault="00543450" w:rsidP="004E143C">
            <w:pPr>
              <w:spacing w:line="48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Adjusted</w:t>
            </w:r>
          </w:p>
        </w:tc>
      </w:tr>
      <w:tr w:rsidR="00543450" w:rsidRPr="00BA4228" w14:paraId="1822FDEE" w14:textId="77777777" w:rsidTr="004E143C">
        <w:trPr>
          <w:trHeight w:val="125"/>
        </w:trPr>
        <w:tc>
          <w:tcPr>
            <w:tcW w:w="1926" w:type="dxa"/>
            <w:vMerge/>
            <w:shd w:val="clear" w:color="auto" w:fill="auto"/>
          </w:tcPr>
          <w:p w14:paraId="4A4E939E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4381F548" w14:textId="77777777" w:rsidR="00543450" w:rsidRPr="00BA4228" w:rsidRDefault="00543450" w:rsidP="004E143C">
            <w:pPr>
              <w:spacing w:line="48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Inpatient Cost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6BAB9FAC" w14:textId="77777777" w:rsidR="00543450" w:rsidRPr="00BA4228" w:rsidRDefault="00543450" w:rsidP="004E143C">
            <w:pPr>
              <w:spacing w:line="48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Pharmacy Cost</w:t>
            </w:r>
          </w:p>
        </w:tc>
        <w:tc>
          <w:tcPr>
            <w:tcW w:w="2050" w:type="dxa"/>
            <w:gridSpan w:val="3"/>
            <w:shd w:val="clear" w:color="auto" w:fill="auto"/>
          </w:tcPr>
          <w:p w14:paraId="3219857E" w14:textId="77777777" w:rsidR="00543450" w:rsidRPr="00BA4228" w:rsidRDefault="00543450" w:rsidP="004E143C">
            <w:pPr>
              <w:spacing w:line="48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A4228">
              <w:rPr>
                <w:rFonts w:cstheme="minorHAnsi"/>
                <w:color w:val="000000"/>
                <w:sz w:val="24"/>
                <w:szCs w:val="24"/>
              </w:rPr>
              <w:t>Total Cost</w:t>
            </w:r>
          </w:p>
        </w:tc>
      </w:tr>
      <w:tr w:rsidR="00543450" w:rsidRPr="00BA4228" w14:paraId="5EC4D4D3" w14:textId="77777777" w:rsidTr="004E143C">
        <w:trPr>
          <w:trHeight w:val="120"/>
        </w:trPr>
        <w:tc>
          <w:tcPr>
            <w:tcW w:w="1926" w:type="dxa"/>
            <w:shd w:val="clear" w:color="auto" w:fill="auto"/>
          </w:tcPr>
          <w:p w14:paraId="11744E0F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Antibiotic Therapy</w:t>
            </w:r>
          </w:p>
        </w:tc>
        <w:tc>
          <w:tcPr>
            <w:tcW w:w="1227" w:type="dxa"/>
            <w:shd w:val="clear" w:color="auto" w:fill="auto"/>
          </w:tcPr>
          <w:p w14:paraId="44A03039" w14:textId="77777777" w:rsidR="00543450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</w:t>
            </w:r>
          </w:p>
          <w:p w14:paraId="35E34A93" w14:textId="5066D18C" w:rsidR="004E143C" w:rsidRPr="00BA4228" w:rsidRDefault="004E143C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OR (95%CI)</w:t>
            </w:r>
          </w:p>
        </w:tc>
        <w:tc>
          <w:tcPr>
            <w:tcW w:w="954" w:type="dxa"/>
            <w:shd w:val="clear" w:color="auto" w:fill="auto"/>
          </w:tcPr>
          <w:p w14:paraId="6BB0BAEC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p-value</w:t>
            </w:r>
          </w:p>
        </w:tc>
        <w:tc>
          <w:tcPr>
            <w:tcW w:w="1284" w:type="dxa"/>
            <w:shd w:val="clear" w:color="auto" w:fill="auto"/>
          </w:tcPr>
          <w:p w14:paraId="76F03F2B" w14:textId="77777777" w:rsidR="00543450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</w:t>
            </w:r>
          </w:p>
          <w:p w14:paraId="75FFE18C" w14:textId="6E4319EE" w:rsidR="004E143C" w:rsidRPr="00BA4228" w:rsidRDefault="004E143C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OR (95%CI)</w:t>
            </w:r>
          </w:p>
        </w:tc>
        <w:tc>
          <w:tcPr>
            <w:tcW w:w="782" w:type="dxa"/>
            <w:shd w:val="clear" w:color="auto" w:fill="auto"/>
          </w:tcPr>
          <w:p w14:paraId="747CB4C3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p-value</w:t>
            </w:r>
          </w:p>
        </w:tc>
        <w:tc>
          <w:tcPr>
            <w:tcW w:w="1281" w:type="dxa"/>
            <w:shd w:val="clear" w:color="auto" w:fill="auto"/>
          </w:tcPr>
          <w:p w14:paraId="77AC9481" w14:textId="77777777" w:rsidR="00543450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</w:t>
            </w:r>
          </w:p>
          <w:p w14:paraId="6F2F953F" w14:textId="32CA1A7E" w:rsidR="004E143C" w:rsidRPr="00BA4228" w:rsidRDefault="004E143C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OR (95%CI)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0F7D8E32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p-value</w:t>
            </w:r>
          </w:p>
        </w:tc>
      </w:tr>
      <w:tr w:rsidR="00543450" w:rsidRPr="00BA4228" w14:paraId="176CFF30" w14:textId="77777777" w:rsidTr="004E143C">
        <w:trPr>
          <w:trHeight w:val="125"/>
        </w:trPr>
        <w:tc>
          <w:tcPr>
            <w:tcW w:w="1926" w:type="dxa"/>
            <w:shd w:val="clear" w:color="auto" w:fill="auto"/>
          </w:tcPr>
          <w:p w14:paraId="4025997D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Carbapenems </w:t>
            </w:r>
          </w:p>
        </w:tc>
        <w:tc>
          <w:tcPr>
            <w:tcW w:w="1227" w:type="dxa"/>
            <w:shd w:val="clear" w:color="auto" w:fill="auto"/>
          </w:tcPr>
          <w:p w14:paraId="7D7E2D65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954" w:type="dxa"/>
            <w:shd w:val="clear" w:color="auto" w:fill="auto"/>
          </w:tcPr>
          <w:p w14:paraId="6CA0657D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60625888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0.66 (0.08-1.23)</w:t>
            </w:r>
          </w:p>
        </w:tc>
        <w:tc>
          <w:tcPr>
            <w:tcW w:w="782" w:type="dxa"/>
            <w:shd w:val="clear" w:color="auto" w:fill="auto"/>
          </w:tcPr>
          <w:p w14:paraId="37EB3771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0.026</w:t>
            </w:r>
          </w:p>
        </w:tc>
        <w:tc>
          <w:tcPr>
            <w:tcW w:w="1281" w:type="dxa"/>
            <w:shd w:val="clear" w:color="auto" w:fill="auto"/>
          </w:tcPr>
          <w:p w14:paraId="55BAC251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78BD7636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6258C239" w14:textId="77777777" w:rsidTr="004E143C">
        <w:trPr>
          <w:trHeight w:val="125"/>
        </w:trPr>
        <w:tc>
          <w:tcPr>
            <w:tcW w:w="1926" w:type="dxa"/>
            <w:shd w:val="clear" w:color="auto" w:fill="auto"/>
          </w:tcPr>
          <w:p w14:paraId="4B869ACB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Aminoglycosides </w:t>
            </w:r>
          </w:p>
        </w:tc>
        <w:tc>
          <w:tcPr>
            <w:tcW w:w="1227" w:type="dxa"/>
            <w:shd w:val="clear" w:color="auto" w:fill="auto"/>
          </w:tcPr>
          <w:p w14:paraId="05ED4D18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954" w:type="dxa"/>
            <w:shd w:val="clear" w:color="auto" w:fill="auto"/>
          </w:tcPr>
          <w:p w14:paraId="7BB3420B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26F9A645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82" w:type="dxa"/>
            <w:shd w:val="clear" w:color="auto" w:fill="auto"/>
          </w:tcPr>
          <w:p w14:paraId="526C6BB9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46D7D10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17639506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43450" w:rsidRPr="00BA4228" w14:paraId="7146D7F1" w14:textId="77777777" w:rsidTr="004E143C">
        <w:trPr>
          <w:trHeight w:val="123"/>
        </w:trPr>
        <w:tc>
          <w:tcPr>
            <w:tcW w:w="1926" w:type="dxa"/>
            <w:shd w:val="clear" w:color="auto" w:fill="auto"/>
          </w:tcPr>
          <w:p w14:paraId="021FE3A5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Polymyxins</w:t>
            </w:r>
          </w:p>
        </w:tc>
        <w:tc>
          <w:tcPr>
            <w:tcW w:w="1227" w:type="dxa"/>
            <w:shd w:val="clear" w:color="auto" w:fill="auto"/>
          </w:tcPr>
          <w:p w14:paraId="1C6CE9BD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954" w:type="dxa"/>
            <w:shd w:val="clear" w:color="auto" w:fill="auto"/>
          </w:tcPr>
          <w:p w14:paraId="194FC55E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24535921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1.32 (0.13-2.51)</w:t>
            </w:r>
          </w:p>
        </w:tc>
        <w:tc>
          <w:tcPr>
            <w:tcW w:w="782" w:type="dxa"/>
            <w:shd w:val="clear" w:color="auto" w:fill="auto"/>
          </w:tcPr>
          <w:p w14:paraId="2C8F0063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0.029</w:t>
            </w:r>
          </w:p>
        </w:tc>
        <w:tc>
          <w:tcPr>
            <w:tcW w:w="1281" w:type="dxa"/>
            <w:shd w:val="clear" w:color="auto" w:fill="auto"/>
          </w:tcPr>
          <w:p w14:paraId="050E8EB1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1A84BCAC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43450" w:rsidRPr="00BA4228" w14:paraId="4C5BC3EC" w14:textId="77777777" w:rsidTr="004E143C">
        <w:trPr>
          <w:trHeight w:val="120"/>
        </w:trPr>
        <w:tc>
          <w:tcPr>
            <w:tcW w:w="1926" w:type="dxa"/>
            <w:shd w:val="clear" w:color="auto" w:fill="auto"/>
          </w:tcPr>
          <w:p w14:paraId="45D72100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Fluoroquinolones</w:t>
            </w:r>
          </w:p>
        </w:tc>
        <w:tc>
          <w:tcPr>
            <w:tcW w:w="1227" w:type="dxa"/>
            <w:shd w:val="clear" w:color="auto" w:fill="auto"/>
          </w:tcPr>
          <w:p w14:paraId="6919DEEE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954" w:type="dxa"/>
            <w:shd w:val="clear" w:color="auto" w:fill="auto"/>
          </w:tcPr>
          <w:p w14:paraId="208A39D0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71D8A2DF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82" w:type="dxa"/>
            <w:shd w:val="clear" w:color="auto" w:fill="auto"/>
          </w:tcPr>
          <w:p w14:paraId="1EED3BB3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E181114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4C53F7F1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004EA4EB" w14:textId="77777777" w:rsidTr="004E143C">
        <w:trPr>
          <w:trHeight w:val="125"/>
        </w:trPr>
        <w:tc>
          <w:tcPr>
            <w:tcW w:w="1926" w:type="dxa"/>
            <w:shd w:val="clear" w:color="auto" w:fill="auto"/>
          </w:tcPr>
          <w:p w14:paraId="777819BC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Ex. Spec. Cephalosporins </w:t>
            </w:r>
          </w:p>
        </w:tc>
        <w:tc>
          <w:tcPr>
            <w:tcW w:w="1227" w:type="dxa"/>
            <w:shd w:val="clear" w:color="auto" w:fill="auto"/>
          </w:tcPr>
          <w:p w14:paraId="55803BCE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954" w:type="dxa"/>
            <w:shd w:val="clear" w:color="auto" w:fill="auto"/>
          </w:tcPr>
          <w:p w14:paraId="33832714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497EEA8E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82" w:type="dxa"/>
            <w:shd w:val="clear" w:color="auto" w:fill="auto"/>
          </w:tcPr>
          <w:p w14:paraId="24F91D95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3F0A85C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427792FC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5A79C0CC" w14:textId="77777777" w:rsidTr="004E143C">
        <w:trPr>
          <w:trHeight w:val="125"/>
        </w:trPr>
        <w:tc>
          <w:tcPr>
            <w:tcW w:w="1926" w:type="dxa"/>
            <w:shd w:val="clear" w:color="auto" w:fill="auto"/>
          </w:tcPr>
          <w:p w14:paraId="641976E7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 xml:space="preserve">Penicillins - β-lactamase </w:t>
            </w:r>
            <w:r w:rsidRPr="00BA4228">
              <w:rPr>
                <w:rFonts w:cstheme="minorHAnsi"/>
                <w:sz w:val="24"/>
                <w:szCs w:val="24"/>
              </w:rPr>
              <w:lastRenderedPageBreak/>
              <w:t xml:space="preserve">inhibitor combinations    </w:t>
            </w:r>
          </w:p>
        </w:tc>
        <w:tc>
          <w:tcPr>
            <w:tcW w:w="1227" w:type="dxa"/>
            <w:shd w:val="clear" w:color="auto" w:fill="auto"/>
          </w:tcPr>
          <w:p w14:paraId="3FF36A37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lastRenderedPageBreak/>
              <w:t>Model Not Significant</w:t>
            </w:r>
          </w:p>
        </w:tc>
        <w:tc>
          <w:tcPr>
            <w:tcW w:w="954" w:type="dxa"/>
            <w:shd w:val="clear" w:color="auto" w:fill="auto"/>
          </w:tcPr>
          <w:p w14:paraId="783E903A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132FEF85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-0.63 (-1.23- -0.03)</w:t>
            </w:r>
          </w:p>
        </w:tc>
        <w:tc>
          <w:tcPr>
            <w:tcW w:w="782" w:type="dxa"/>
            <w:shd w:val="clear" w:color="auto" w:fill="auto"/>
          </w:tcPr>
          <w:p w14:paraId="31046AE7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0.041</w:t>
            </w:r>
          </w:p>
        </w:tc>
        <w:tc>
          <w:tcPr>
            <w:tcW w:w="1281" w:type="dxa"/>
            <w:shd w:val="clear" w:color="auto" w:fill="auto"/>
          </w:tcPr>
          <w:p w14:paraId="1185F27E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1.36 (00.61-2.12)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5AB485B1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0.000</w:t>
            </w:r>
          </w:p>
        </w:tc>
      </w:tr>
      <w:tr w:rsidR="00543450" w:rsidRPr="00BA4228" w14:paraId="45AB91B4" w14:textId="77777777" w:rsidTr="004E143C">
        <w:trPr>
          <w:trHeight w:val="120"/>
        </w:trPr>
        <w:tc>
          <w:tcPr>
            <w:tcW w:w="1926" w:type="dxa"/>
            <w:shd w:val="clear" w:color="auto" w:fill="auto"/>
          </w:tcPr>
          <w:p w14:paraId="0BE648B9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Tetracyclines</w:t>
            </w:r>
          </w:p>
        </w:tc>
        <w:tc>
          <w:tcPr>
            <w:tcW w:w="1227" w:type="dxa"/>
            <w:shd w:val="clear" w:color="auto" w:fill="auto"/>
          </w:tcPr>
          <w:p w14:paraId="1C80A94A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954" w:type="dxa"/>
            <w:shd w:val="clear" w:color="auto" w:fill="auto"/>
          </w:tcPr>
          <w:p w14:paraId="0EEB4BAF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73C33D35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82" w:type="dxa"/>
            <w:shd w:val="clear" w:color="auto" w:fill="auto"/>
          </w:tcPr>
          <w:p w14:paraId="241002C8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547751F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7164DE28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40DC824D" w14:textId="77777777" w:rsidTr="004E143C">
        <w:trPr>
          <w:trHeight w:val="125"/>
        </w:trPr>
        <w:tc>
          <w:tcPr>
            <w:tcW w:w="1926" w:type="dxa"/>
            <w:shd w:val="clear" w:color="auto" w:fill="auto"/>
          </w:tcPr>
          <w:p w14:paraId="620172E4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Sulfonamides</w:t>
            </w:r>
          </w:p>
        </w:tc>
        <w:tc>
          <w:tcPr>
            <w:tcW w:w="1227" w:type="dxa"/>
            <w:shd w:val="clear" w:color="auto" w:fill="auto"/>
          </w:tcPr>
          <w:p w14:paraId="6CA1801F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954" w:type="dxa"/>
            <w:shd w:val="clear" w:color="auto" w:fill="auto"/>
          </w:tcPr>
          <w:p w14:paraId="0ABD29AA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15F410BD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82" w:type="dxa"/>
            <w:shd w:val="clear" w:color="auto" w:fill="auto"/>
          </w:tcPr>
          <w:p w14:paraId="4F32DC0E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D30E42B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-4.01 (-5.96- -2.06)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07AE32B8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0.000</w:t>
            </w:r>
          </w:p>
        </w:tc>
      </w:tr>
      <w:tr w:rsidR="00543450" w:rsidRPr="00BA4228" w14:paraId="090C077A" w14:textId="77777777" w:rsidTr="004E143C">
        <w:trPr>
          <w:trHeight w:val="125"/>
        </w:trPr>
        <w:tc>
          <w:tcPr>
            <w:tcW w:w="1926" w:type="dxa"/>
            <w:shd w:val="clear" w:color="auto" w:fill="auto"/>
          </w:tcPr>
          <w:p w14:paraId="667FAC6C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Glycylcyclines</w:t>
            </w:r>
          </w:p>
        </w:tc>
        <w:tc>
          <w:tcPr>
            <w:tcW w:w="1227" w:type="dxa"/>
            <w:shd w:val="clear" w:color="auto" w:fill="auto"/>
          </w:tcPr>
          <w:p w14:paraId="4B068D04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954" w:type="dxa"/>
            <w:shd w:val="clear" w:color="auto" w:fill="auto"/>
          </w:tcPr>
          <w:p w14:paraId="555CADDD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5F86E833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82" w:type="dxa"/>
            <w:shd w:val="clear" w:color="auto" w:fill="auto"/>
          </w:tcPr>
          <w:p w14:paraId="5586E277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2AAC553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5C60CFAD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5A3756C8" w14:textId="77777777" w:rsidTr="004E143C">
        <w:trPr>
          <w:trHeight w:val="125"/>
        </w:trPr>
        <w:tc>
          <w:tcPr>
            <w:tcW w:w="1926" w:type="dxa"/>
            <w:shd w:val="clear" w:color="auto" w:fill="auto"/>
          </w:tcPr>
          <w:p w14:paraId="2D878ED1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Combination therapy</w:t>
            </w:r>
          </w:p>
        </w:tc>
        <w:tc>
          <w:tcPr>
            <w:tcW w:w="1227" w:type="dxa"/>
            <w:shd w:val="clear" w:color="auto" w:fill="auto"/>
          </w:tcPr>
          <w:p w14:paraId="447EA3F2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954" w:type="dxa"/>
            <w:shd w:val="clear" w:color="auto" w:fill="auto"/>
          </w:tcPr>
          <w:p w14:paraId="49644159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262BC348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0.77 (0.18-1.37)</w:t>
            </w:r>
          </w:p>
        </w:tc>
        <w:tc>
          <w:tcPr>
            <w:tcW w:w="782" w:type="dxa"/>
            <w:shd w:val="clear" w:color="auto" w:fill="auto"/>
          </w:tcPr>
          <w:p w14:paraId="77EF73B9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4228">
              <w:rPr>
                <w:rFonts w:cstheme="minorHAnsi"/>
                <w:b/>
                <w:bCs/>
                <w:sz w:val="24"/>
                <w:szCs w:val="24"/>
              </w:rPr>
              <w:t>0.011</w:t>
            </w:r>
          </w:p>
        </w:tc>
        <w:tc>
          <w:tcPr>
            <w:tcW w:w="1281" w:type="dxa"/>
            <w:shd w:val="clear" w:color="auto" w:fill="auto"/>
          </w:tcPr>
          <w:p w14:paraId="383786DB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453D42C5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3450" w:rsidRPr="00BA4228" w14:paraId="36BE53FB" w14:textId="77777777" w:rsidTr="004E143C">
        <w:trPr>
          <w:trHeight w:val="125"/>
        </w:trPr>
        <w:tc>
          <w:tcPr>
            <w:tcW w:w="1926" w:type="dxa"/>
            <w:shd w:val="clear" w:color="auto" w:fill="auto"/>
          </w:tcPr>
          <w:p w14:paraId="180920FB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Intra+extra therapy</w:t>
            </w:r>
          </w:p>
        </w:tc>
        <w:tc>
          <w:tcPr>
            <w:tcW w:w="1227" w:type="dxa"/>
            <w:shd w:val="clear" w:color="auto" w:fill="auto"/>
          </w:tcPr>
          <w:p w14:paraId="31430D5C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954" w:type="dxa"/>
            <w:shd w:val="clear" w:color="auto" w:fill="auto"/>
          </w:tcPr>
          <w:p w14:paraId="74644388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457FB2B0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82" w:type="dxa"/>
            <w:shd w:val="clear" w:color="auto" w:fill="auto"/>
          </w:tcPr>
          <w:p w14:paraId="4EF6F48F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310FDFE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A4228">
              <w:rPr>
                <w:rFonts w:cstheme="minorHAnsi"/>
                <w:sz w:val="24"/>
                <w:szCs w:val="24"/>
              </w:rPr>
              <w:t>Model Not Significant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6DECF6A0" w14:textId="77777777" w:rsidR="00543450" w:rsidRPr="00BA4228" w:rsidRDefault="00543450" w:rsidP="004E14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EA8A7C4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6738CD09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091ED360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7E9FBC13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50FF1991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6584A278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2C59CAC8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0BC537CC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27FA381F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4547BAC7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6BD54300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6F78479D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74605289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2E4B3F64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17CBAF48" w14:textId="77777777" w:rsidR="00543450" w:rsidRPr="00BA4228" w:rsidRDefault="00543450" w:rsidP="006F3456">
      <w:pPr>
        <w:spacing w:line="480" w:lineRule="auto"/>
        <w:rPr>
          <w:rFonts w:cstheme="minorHAnsi"/>
          <w:b/>
          <w:bCs/>
          <w:sz w:val="24"/>
          <w:szCs w:val="24"/>
        </w:rPr>
      </w:pPr>
    </w:p>
    <w:bookmarkEnd w:id="0"/>
    <w:p w14:paraId="09F1C929" w14:textId="16686073" w:rsidR="006B55A6" w:rsidRPr="006B55A6" w:rsidRDefault="006B55A6" w:rsidP="006F3456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Significant associations are shown in bold </w:t>
      </w:r>
    </w:p>
    <w:sectPr w:rsidR="006B55A6" w:rsidRPr="006B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50"/>
    <w:rsid w:val="002E216D"/>
    <w:rsid w:val="003E23D7"/>
    <w:rsid w:val="004E143C"/>
    <w:rsid w:val="00543450"/>
    <w:rsid w:val="006B55A6"/>
    <w:rsid w:val="006F3456"/>
    <w:rsid w:val="00C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BB02"/>
  <w15:chartTrackingRefBased/>
  <w15:docId w15:val="{920F3E9A-D4C3-49C1-B562-370F603D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43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450"/>
    <w:rPr>
      <w:sz w:val="20"/>
      <w:szCs w:val="20"/>
    </w:rPr>
  </w:style>
  <w:style w:type="table" w:styleId="TableGrid">
    <w:name w:val="Table Grid"/>
    <w:basedOn w:val="TableNormal"/>
    <w:uiPriority w:val="39"/>
    <w:rsid w:val="0054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Vivo, Amanda M (HIN)</dc:creator>
  <cp:keywords/>
  <dc:description/>
  <cp:lastModifiedBy>Vivo, Amanda M (HIN)</cp:lastModifiedBy>
  <cp:revision>5</cp:revision>
  <dcterms:created xsi:type="dcterms:W3CDTF">2023-08-16T22:07:00Z</dcterms:created>
  <dcterms:modified xsi:type="dcterms:W3CDTF">2023-09-07T17:37:00Z</dcterms:modified>
</cp:coreProperties>
</file>