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38CD" w14:textId="44CB6661" w:rsidR="00D411E2" w:rsidRPr="00227A80" w:rsidRDefault="00D411E2" w:rsidP="00D411E2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  <w:sz w:val="52"/>
          <w:szCs w:val="52"/>
          <w:lang w:val="en-US"/>
        </w:rPr>
      </w:pPr>
      <w:bookmarkStart w:id="0" w:name="_GoBack"/>
      <w:bookmarkEnd w:id="0"/>
      <w:r w:rsidRPr="00227A80">
        <w:rPr>
          <w:rFonts w:ascii="Calibri" w:eastAsia="Calibri" w:hAnsi="Calibri" w:cs="Calibri"/>
          <w:b/>
          <w:bCs/>
          <w:sz w:val="52"/>
          <w:szCs w:val="52"/>
          <w:lang w:val="en-US"/>
        </w:rPr>
        <w:t>Supplementa</w:t>
      </w:r>
      <w:r w:rsidR="00227A80" w:rsidRPr="00227A80">
        <w:rPr>
          <w:rFonts w:ascii="Calibri" w:eastAsia="Calibri" w:hAnsi="Calibri" w:cs="Calibri"/>
          <w:b/>
          <w:bCs/>
          <w:sz w:val="52"/>
          <w:szCs w:val="52"/>
          <w:lang w:val="en-US"/>
        </w:rPr>
        <w:t>ry</w:t>
      </w:r>
      <w:r w:rsidRPr="00227A80">
        <w:rPr>
          <w:rFonts w:ascii="Calibri" w:eastAsia="Calibri" w:hAnsi="Calibri" w:cs="Calibri"/>
          <w:b/>
          <w:bCs/>
          <w:sz w:val="52"/>
          <w:szCs w:val="52"/>
          <w:lang w:val="en-US"/>
        </w:rPr>
        <w:t xml:space="preserve"> </w:t>
      </w:r>
      <w:r w:rsidR="00930642">
        <w:rPr>
          <w:rFonts w:ascii="Calibri" w:eastAsia="Calibri" w:hAnsi="Calibri" w:cs="Calibri"/>
          <w:b/>
          <w:bCs/>
          <w:sz w:val="52"/>
          <w:szCs w:val="52"/>
          <w:lang w:val="en-US"/>
        </w:rPr>
        <w:t>m</w:t>
      </w:r>
      <w:r w:rsidR="00227A80" w:rsidRPr="00227A80">
        <w:rPr>
          <w:rFonts w:ascii="Calibri" w:eastAsia="Calibri" w:hAnsi="Calibri" w:cs="Calibri"/>
          <w:b/>
          <w:bCs/>
          <w:sz w:val="52"/>
          <w:szCs w:val="52"/>
          <w:lang w:val="en-US"/>
        </w:rPr>
        <w:t>aterial</w:t>
      </w:r>
      <w:r w:rsidRPr="00227A80">
        <w:rPr>
          <w:rFonts w:ascii="Calibri" w:eastAsia="Calibri" w:hAnsi="Calibri" w:cs="Calibri"/>
          <w:b/>
          <w:bCs/>
          <w:sz w:val="52"/>
          <w:szCs w:val="52"/>
          <w:lang w:val="en-US"/>
        </w:rPr>
        <w:t xml:space="preserve"> </w:t>
      </w:r>
    </w:p>
    <w:p w14:paraId="0B0A128B" w14:textId="05636418" w:rsidR="00166F08" w:rsidRPr="00166F08" w:rsidRDefault="00166F08" w:rsidP="00166F08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This is supplementary material for the review by </w:t>
      </w:r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>Fleur Notting, Walter Pirovano, Wilbert Sybesma and Remco Kort</w:t>
      </w: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(2023) </w:t>
      </w:r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he butyrate-producing and </w:t>
      </w:r>
      <w:proofErr w:type="spellStart"/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>sporeforming</w:t>
      </w:r>
      <w:proofErr w:type="spellEnd"/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bacterial genus </w:t>
      </w:r>
      <w:proofErr w:type="spellStart"/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>Coprococcus</w:t>
      </w:r>
      <w:proofErr w:type="spellEnd"/>
      <w:r w:rsidRPr="00166F08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as a potential biomarker for neurological disorders</w:t>
      </w: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.</w:t>
      </w:r>
    </w:p>
    <w:p w14:paraId="0090446E" w14:textId="5301AF4A" w:rsidR="00166F08" w:rsidRDefault="00166F08" w:rsidP="00D411E2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4E674FBC" w14:textId="7CF588EC" w:rsidR="00D411E2" w:rsidRPr="00930642" w:rsidRDefault="00D411E2" w:rsidP="00D411E2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930642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Table </w:t>
      </w:r>
      <w:r w:rsidR="00227A80" w:rsidRPr="00930642">
        <w:rPr>
          <w:rFonts w:ascii="Calibri" w:eastAsia="Calibri" w:hAnsi="Calibri" w:cs="Calibri"/>
          <w:b/>
          <w:bCs/>
          <w:sz w:val="24"/>
          <w:szCs w:val="24"/>
          <w:lang w:val="en-US"/>
        </w:rPr>
        <w:t>S</w:t>
      </w:r>
      <w:r w:rsidRPr="00930642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1. Substrate utilization of the </w:t>
      </w:r>
      <w:proofErr w:type="spellStart"/>
      <w:r w:rsidRPr="00930642">
        <w:rPr>
          <w:rFonts w:ascii="Calibri" w:eastAsia="Calibri" w:hAnsi="Calibri" w:cs="Calibri"/>
          <w:b/>
          <w:bCs/>
          <w:i/>
          <w:iCs/>
          <w:sz w:val="24"/>
          <w:szCs w:val="24"/>
          <w:lang w:val="en-US"/>
        </w:rPr>
        <w:t>Coprococcus</w:t>
      </w:r>
      <w:proofErr w:type="spellEnd"/>
      <w:r w:rsidRPr="00930642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genus</w:t>
      </w:r>
    </w:p>
    <w:p w14:paraId="7292BD78" w14:textId="77777777" w:rsidR="00227A80" w:rsidRPr="00D411E2" w:rsidRDefault="00227A80" w:rsidP="00D411E2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6C6AB40A" w14:textId="77777777" w:rsidR="00D411E2" w:rsidRPr="00D411E2" w:rsidRDefault="00D411E2" w:rsidP="00D411E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D411E2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1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t xml:space="preserve"> Information from </w:t>
      </w:r>
      <w:proofErr w:type="spellStart"/>
      <w:r w:rsidRPr="00D411E2">
        <w:rPr>
          <w:rFonts w:ascii="Calibri" w:eastAsia="Calibri" w:hAnsi="Calibri" w:cs="Times New Roman"/>
          <w:sz w:val="20"/>
          <w:szCs w:val="20"/>
          <w:lang w:val="en-US"/>
        </w:rPr>
        <w:t>Holdeman</w:t>
      </w:r>
      <w:proofErr w:type="spellEnd"/>
      <w:r w:rsidRPr="00D411E2">
        <w:rPr>
          <w:rFonts w:ascii="Calibri" w:eastAsia="Calibri" w:hAnsi="Calibri" w:cs="Times New Roman"/>
          <w:sz w:val="20"/>
          <w:szCs w:val="20"/>
          <w:lang w:val="en-US"/>
        </w:rPr>
        <w:t xml:space="preserve"> &amp; Moore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begin"/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instrText xml:space="preserve"> ADDIN EN.CITE &lt;EndNote&gt;&lt;Cite&gt;&lt;Author&gt;Holdeman&lt;/Author&gt;&lt;Year&gt;1974&lt;/Year&gt;&lt;RecNum&gt;1&lt;/RecNum&gt;&lt;DisplayText&gt;&lt;style face="superscript"&gt;35&lt;/style&gt;&lt;/DisplayText&gt;&lt;record&gt;&lt;rec-number&gt;1&lt;/rec-number&gt;&lt;foreign-keys&gt;&lt;key app="EN" db-id="pttzszvwnttxzdepxd95p5d5p9daa9xfpwft" timestamp="1665735363"&gt;1&lt;/key&gt;&lt;/foreign-keys&gt;&lt;ref-type name="Journal Article"&gt;17&lt;/ref-type&gt;&lt;contributors&gt;&lt;authors&gt;&lt;author&gt;Holdeman, Lillian V.&lt;/author&gt;&lt;author&gt;Moore, W. E. C.&lt;/author&gt;&lt;/authors&gt;&lt;/contributors&gt;&lt;titles&gt;&lt;title&gt;New Genus, Coprococcus, Twelve New Species, and Emended Descriptions of Four Previously Described Species of Bacteria from Human Feces&lt;/title&gt;&lt;secondary-title&gt;International Journal of Systematic and Evolutionary Microbiology&lt;/secondary-title&gt;&lt;/titles&gt;&lt;periodical&gt;&lt;full-title&gt;International Journal of Systematic and Evolutionary Microbiology&lt;/full-title&gt;&lt;/periodical&gt;&lt;pages&gt;260-277&lt;/pages&gt;&lt;volume&gt;24&lt;/volume&gt;&lt;number&gt;2&lt;/number&gt;&lt;dates&gt;&lt;year&gt;1974&lt;/year&gt;&lt;/dates&gt;&lt;isbn&gt;1466-5034&lt;/isbn&gt;&lt;urls&gt;&lt;related-urls&gt;&lt;url&gt;https://www.microbiologyresearch.org/content/journal/ijsem/10.1099/00207713-24-2-260&lt;/url&gt;&lt;/related-urls&gt;&lt;/urls&gt;&lt;electronic-resource-num&gt;https://doi.org/10.1099/00207713-24-2-260&lt;/electronic-resource-num&gt;&lt;/record&gt;&lt;/Cite&gt;&lt;/EndNote&gt;</w:instrTex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separate"/>
      </w:r>
      <w:r w:rsidRPr="00D411E2">
        <w:rPr>
          <w:rFonts w:ascii="Calibri" w:eastAsia="Calibri" w:hAnsi="Calibri" w:cs="Times New Roman"/>
          <w:noProof/>
          <w:sz w:val="20"/>
          <w:szCs w:val="20"/>
          <w:vertAlign w:val="superscript"/>
          <w:lang w:val="en-US"/>
        </w:rPr>
        <w:t>35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end"/>
      </w:r>
    </w:p>
    <w:p w14:paraId="5489CE2E" w14:textId="77777777" w:rsidR="00D411E2" w:rsidRPr="00D411E2" w:rsidRDefault="00D411E2" w:rsidP="00D411E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D411E2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2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t xml:space="preserve"> Information from Alessi et al.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begin"/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instrText xml:space="preserve"> ADDIN EN.CITE &lt;EndNote&gt;&lt;Cite&gt;&lt;Author&gt;Alessi&lt;/Author&gt;&lt;Year&gt;2020&lt;/Year&gt;&lt;RecNum&gt;14&lt;/RecNum&gt;&lt;DisplayText&gt;&lt;style face="superscript"&gt;46&lt;/style&gt;&lt;/DisplayText&gt;&lt;record&gt;&lt;rec-number&gt;14&lt;/rec-number&gt;&lt;foreign-keys&gt;&lt;key app="EN" db-id="pttzszvwnttxzdepxd95p5d5p9daa9xfpwft" timestamp="1666003936"&gt;14&lt;/key&gt;&lt;/foreign-keys&gt;&lt;ref-type name="Journal Article"&gt;17&lt;/ref-type&gt;&lt;contributors&gt;&lt;authors&gt;&lt;author&gt;Alessi, Anna M.&lt;/author&gt;&lt;author&gt;Gray, Victoria&lt;/author&gt;&lt;author&gt;Farquharson, Freda M.&lt;/author&gt;&lt;author&gt;Flores-López, Adriana&lt;/author&gt;&lt;author&gt;Shaw, Sophie&lt;/author&gt;&lt;author&gt;Stead, David&lt;/author&gt;&lt;author&gt;Wegmann, Udo&lt;/author&gt;&lt;author&gt;Shearman, Claire&lt;/author&gt;&lt;author&gt;Gasson, Mike&lt;/author&gt;&lt;author&gt;Collie-Duguid, Elaina S. R.&lt;/author&gt;&lt;author&gt;Flint, Harry J.&lt;/author&gt;&lt;author&gt;Louis, Petra&lt;/author&gt;&lt;/authors&gt;&lt;/contributors&gt;&lt;titles&gt;&lt;title&gt;β-Glucan is a major growth substrate for human gut bacteria related to Coprococcus eutactus&lt;/title&gt;&lt;secondary-title&gt;Environmental Microbiology&lt;/secondary-title&gt;&lt;/titles&gt;&lt;periodical&gt;&lt;full-title&gt;Environmental Microbiology&lt;/full-title&gt;&lt;/periodical&gt;&lt;pages&gt;2150-2164&lt;/pages&gt;&lt;volume&gt;22&lt;/volume&gt;&lt;number&gt;6&lt;/number&gt;&lt;dates&gt;&lt;year&gt;2020&lt;/year&gt;&lt;pub-dates&gt;&lt;date&gt;2020/06/01&lt;/date&gt;&lt;/pub-dates&gt;&lt;/dates&gt;&lt;publisher&gt;John Wiley &amp;amp; Sons, Ltd&lt;/publisher&gt;&lt;isbn&gt;1462-2912&lt;/isbn&gt;&lt;work-type&gt;https://doi.org/10.1111/1462-2920.14977&lt;/work-type&gt;&lt;urls&gt;&lt;related-urls&gt;&lt;url&gt;https://doi.org/10.1111/1462-2920.14977&lt;/url&gt;&lt;/related-urls&gt;&lt;/urls&gt;&lt;electronic-resource-num&gt;https://doi.org/10.1111/1462-2920.14977&lt;/electronic-resource-num&gt;&lt;access-date&gt;2022/10/17&lt;/access-date&gt;&lt;/record&gt;&lt;/Cite&gt;&lt;/EndNote&gt;</w:instrTex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separate"/>
      </w:r>
      <w:r w:rsidRPr="00D411E2">
        <w:rPr>
          <w:rFonts w:ascii="Calibri" w:eastAsia="Calibri" w:hAnsi="Calibri" w:cs="Times New Roman"/>
          <w:noProof/>
          <w:sz w:val="20"/>
          <w:szCs w:val="20"/>
          <w:vertAlign w:val="superscript"/>
          <w:lang w:val="en-US"/>
        </w:rPr>
        <w:t>46</w:t>
      </w:r>
      <w:r w:rsidRPr="00D411E2">
        <w:rPr>
          <w:rFonts w:ascii="Calibri" w:eastAsia="Calibri" w:hAnsi="Calibri" w:cs="Times New Roman"/>
          <w:sz w:val="20"/>
          <w:szCs w:val="20"/>
          <w:lang w:val="en-US"/>
        </w:rPr>
        <w:fldChar w:fldCharType="end"/>
      </w:r>
    </w:p>
    <w:p w14:paraId="45B79FF0" w14:textId="77777777" w:rsidR="00D411E2" w:rsidRPr="00D411E2" w:rsidRDefault="00D411E2" w:rsidP="00D411E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D411E2">
        <w:rPr>
          <w:rFonts w:ascii="Calibri" w:eastAsia="Calibri" w:hAnsi="Calibri" w:cs="Times New Roman"/>
          <w:sz w:val="20"/>
          <w:szCs w:val="20"/>
          <w:lang w:val="en-US"/>
        </w:rPr>
        <w:t xml:space="preserve">Y; growth observed, N; no growth, V; variable growth detected amongst isolates, w; weak growth. When two letters assigned then observations were different between the isolates. Between brackets []; divergent observation by Alessi et al. </w:t>
      </w:r>
    </w:p>
    <w:p w14:paraId="307FA33D" w14:textId="77777777" w:rsidR="00D411E2" w:rsidRPr="00D411E2" w:rsidRDefault="00D411E2" w:rsidP="00D411E2">
      <w:pPr>
        <w:shd w:val="clear" w:color="auto" w:fill="FFFFFF"/>
        <w:spacing w:after="15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D411E2">
        <w:rPr>
          <w:rFonts w:ascii="Calibri" w:eastAsia="Calibri" w:hAnsi="Calibri" w:cs="Times New Roman"/>
          <w:noProof/>
          <w:lang w:eastAsia="en-IN"/>
        </w:rPr>
        <w:drawing>
          <wp:inline distT="0" distB="0" distL="0" distR="0" wp14:anchorId="7AF5C151" wp14:editId="4106317E">
            <wp:extent cx="2168650" cy="575310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81" cy="57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231C" w14:textId="77777777" w:rsidR="00CF243C" w:rsidRPr="00D411E2" w:rsidRDefault="00CF243C">
      <w:pPr>
        <w:rPr>
          <w:lang w:val="en-US"/>
        </w:rPr>
      </w:pPr>
    </w:p>
    <w:sectPr w:rsidR="00CF243C" w:rsidRPr="00D411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BABB" w14:textId="77777777" w:rsidR="00207BE7" w:rsidRDefault="00207BE7" w:rsidP="00E761BF">
      <w:pPr>
        <w:spacing w:after="0" w:line="240" w:lineRule="auto"/>
      </w:pPr>
      <w:r>
        <w:separator/>
      </w:r>
    </w:p>
  </w:endnote>
  <w:endnote w:type="continuationSeparator" w:id="0">
    <w:p w14:paraId="525F1577" w14:textId="77777777" w:rsidR="00207BE7" w:rsidRDefault="00207BE7" w:rsidP="00E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0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04F6D" w14:textId="7F28C391" w:rsidR="00E761BF" w:rsidRDefault="00E76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AFD47" w14:textId="77777777" w:rsidR="00E761BF" w:rsidRDefault="00E76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5D0D" w14:textId="77777777" w:rsidR="00207BE7" w:rsidRDefault="00207BE7" w:rsidP="00E761BF">
      <w:pPr>
        <w:spacing w:after="0" w:line="240" w:lineRule="auto"/>
      </w:pPr>
      <w:r>
        <w:separator/>
      </w:r>
    </w:p>
  </w:footnote>
  <w:footnote w:type="continuationSeparator" w:id="0">
    <w:p w14:paraId="0920CC4F" w14:textId="77777777" w:rsidR="00207BE7" w:rsidRDefault="00207BE7" w:rsidP="00E7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2"/>
    <w:rsid w:val="00166F08"/>
    <w:rsid w:val="00207BE7"/>
    <w:rsid w:val="00227A80"/>
    <w:rsid w:val="005F4577"/>
    <w:rsid w:val="00930642"/>
    <w:rsid w:val="00A95017"/>
    <w:rsid w:val="00C07100"/>
    <w:rsid w:val="00CF243C"/>
    <w:rsid w:val="00D411E2"/>
    <w:rsid w:val="00E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A06A"/>
  <w15:chartTrackingRefBased/>
  <w15:docId w15:val="{76012799-16E8-4BD4-ACE6-09EFE8E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77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7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BF"/>
  </w:style>
  <w:style w:type="paragraph" w:styleId="Footer">
    <w:name w:val="footer"/>
    <w:basedOn w:val="Normal"/>
    <w:link w:val="FooterChar"/>
    <w:uiPriority w:val="99"/>
    <w:unhideWhenUsed/>
    <w:rsid w:val="00E7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R. (Remco)</dc:creator>
  <cp:keywords/>
  <dc:description/>
  <cp:lastModifiedBy>Elumalai Subbiya</cp:lastModifiedBy>
  <cp:revision>3</cp:revision>
  <dcterms:created xsi:type="dcterms:W3CDTF">2023-08-13T08:06:00Z</dcterms:created>
  <dcterms:modified xsi:type="dcterms:W3CDTF">2023-08-28T01:11:00Z</dcterms:modified>
</cp:coreProperties>
</file>