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356C8" w14:textId="77777777" w:rsidR="001C4142" w:rsidRPr="00C317A9" w:rsidRDefault="001C4142" w:rsidP="001C4142">
      <w:pPr>
        <w:spacing w:after="0" w:line="480" w:lineRule="auto"/>
        <w:jc w:val="center"/>
        <w:rPr>
          <w:rFonts w:ascii="Arial" w:hAnsi="Arial" w:cs="Arial"/>
          <w:b/>
          <w:sz w:val="20"/>
          <w:szCs w:val="20"/>
        </w:rPr>
      </w:pPr>
      <w:bookmarkStart w:id="0" w:name="_GoBack"/>
      <w:bookmarkEnd w:id="0"/>
      <w:r w:rsidRPr="00C317A9">
        <w:rPr>
          <w:rFonts w:ascii="Arial" w:hAnsi="Arial" w:cs="Arial"/>
          <w:b/>
          <w:sz w:val="20"/>
          <w:szCs w:val="20"/>
        </w:rPr>
        <w:t>Appendix A</w:t>
      </w:r>
    </w:p>
    <w:p w14:paraId="1F6509E7" w14:textId="11EA2E71" w:rsidR="001C4142" w:rsidRDefault="001C4142" w:rsidP="00624F31">
      <w:pPr>
        <w:pStyle w:val="TitleLines"/>
        <w:spacing w:after="360" w:line="240" w:lineRule="auto"/>
        <w:rPr>
          <w:rFonts w:ascii="Arial" w:hAnsi="Arial" w:cs="Arial"/>
          <w:sz w:val="20"/>
          <w:szCs w:val="20"/>
        </w:rPr>
      </w:pPr>
      <w:r w:rsidRPr="00C317A9">
        <w:rPr>
          <w:rFonts w:ascii="Arial" w:hAnsi="Arial" w:cs="Arial"/>
          <w:sz w:val="20"/>
          <w:szCs w:val="20"/>
        </w:rPr>
        <w:t>Adapted version of the Acceptability of Intervention Measure, Intervention Appropriateness Measure, and Feasibility of Intervention Measure (Weiner et al., 2017)</w:t>
      </w:r>
    </w:p>
    <w:p w14:paraId="0239B531" w14:textId="600459CC" w:rsidR="001C4142" w:rsidRPr="00C317A9" w:rsidRDefault="001C4142" w:rsidP="00CB442D">
      <w:pPr>
        <w:spacing w:after="120"/>
        <w:jc w:val="center"/>
        <w:rPr>
          <w:rFonts w:ascii="Arial" w:hAnsi="Arial" w:cs="Arial"/>
          <w:b/>
          <w:sz w:val="20"/>
          <w:szCs w:val="20"/>
        </w:rPr>
      </w:pPr>
      <w:r w:rsidRPr="00C317A9">
        <w:rPr>
          <w:rFonts w:ascii="Arial" w:hAnsi="Arial" w:cs="Arial"/>
          <w:b/>
          <w:sz w:val="20"/>
          <w:szCs w:val="20"/>
        </w:rPr>
        <w:t>Acceptability of Intervention Measure</w:t>
      </w: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firstRow="1" w:lastRow="1" w:firstColumn="1" w:lastColumn="1" w:noHBand="0" w:noVBand="0"/>
      </w:tblPr>
      <w:tblGrid>
        <w:gridCol w:w="3997"/>
        <w:gridCol w:w="1217"/>
        <w:gridCol w:w="1017"/>
        <w:gridCol w:w="1105"/>
        <w:gridCol w:w="918"/>
        <w:gridCol w:w="1217"/>
      </w:tblGrid>
      <w:tr w:rsidR="001C4142" w:rsidRPr="00C317A9" w14:paraId="29406BBD" w14:textId="77777777" w:rsidTr="00764617">
        <w:trPr>
          <w:cantSplit/>
          <w:jc w:val="center"/>
        </w:trPr>
        <w:tc>
          <w:tcPr>
            <w:tcW w:w="2123" w:type="pct"/>
            <w:shd w:val="clear" w:color="auto" w:fill="auto"/>
            <w:vAlign w:val="center"/>
          </w:tcPr>
          <w:p w14:paraId="7AE8DD35" w14:textId="77777777" w:rsidR="001C4142" w:rsidRPr="00C317A9" w:rsidRDefault="001C4142" w:rsidP="00764617">
            <w:pPr>
              <w:spacing w:before="26" w:after="0"/>
              <w:rPr>
                <w:rFonts w:ascii="Arial" w:hAnsi="Arial" w:cs="Arial"/>
                <w:sz w:val="20"/>
                <w:szCs w:val="20"/>
              </w:rPr>
            </w:pPr>
          </w:p>
        </w:tc>
        <w:tc>
          <w:tcPr>
            <w:tcW w:w="617" w:type="pct"/>
            <w:shd w:val="clear" w:color="auto" w:fill="auto"/>
            <w:vAlign w:val="center"/>
          </w:tcPr>
          <w:p w14:paraId="527B343D"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Completely disagree</w:t>
            </w:r>
          </w:p>
        </w:tc>
        <w:tc>
          <w:tcPr>
            <w:tcW w:w="541" w:type="pct"/>
            <w:shd w:val="clear" w:color="auto" w:fill="auto"/>
            <w:vAlign w:val="center"/>
          </w:tcPr>
          <w:p w14:paraId="5B8FEDFD"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Disagree</w:t>
            </w:r>
          </w:p>
        </w:tc>
        <w:tc>
          <w:tcPr>
            <w:tcW w:w="604" w:type="pct"/>
            <w:shd w:val="clear" w:color="auto" w:fill="auto"/>
            <w:vAlign w:val="center"/>
          </w:tcPr>
          <w:p w14:paraId="3BA9D6F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Neither agree nor disagree</w:t>
            </w:r>
          </w:p>
        </w:tc>
        <w:tc>
          <w:tcPr>
            <w:tcW w:w="497" w:type="pct"/>
            <w:shd w:val="clear" w:color="auto" w:fill="auto"/>
            <w:vAlign w:val="center"/>
          </w:tcPr>
          <w:p w14:paraId="7DA92D60"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Agree</w:t>
            </w:r>
          </w:p>
        </w:tc>
        <w:tc>
          <w:tcPr>
            <w:tcW w:w="617" w:type="pct"/>
            <w:shd w:val="clear" w:color="auto" w:fill="auto"/>
            <w:vAlign w:val="center"/>
          </w:tcPr>
          <w:p w14:paraId="5E3EC60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Completely agree</w:t>
            </w:r>
          </w:p>
        </w:tc>
      </w:tr>
      <w:tr w:rsidR="001C4142" w:rsidRPr="00C317A9" w14:paraId="19675031" w14:textId="77777777" w:rsidTr="00764617">
        <w:trPr>
          <w:cantSplit/>
          <w:jc w:val="center"/>
        </w:trPr>
        <w:tc>
          <w:tcPr>
            <w:tcW w:w="2123" w:type="pct"/>
            <w:shd w:val="clear" w:color="auto" w:fill="D9D9D9" w:themeFill="background1" w:themeFillShade="D9"/>
            <w:vAlign w:val="center"/>
          </w:tcPr>
          <w:p w14:paraId="27720009"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1. Zones meets my approval.</w:t>
            </w:r>
          </w:p>
        </w:tc>
        <w:tc>
          <w:tcPr>
            <w:tcW w:w="617" w:type="pct"/>
            <w:shd w:val="clear" w:color="auto" w:fill="D9D9D9" w:themeFill="background1" w:themeFillShade="D9"/>
            <w:vAlign w:val="center"/>
          </w:tcPr>
          <w:p w14:paraId="5B7832F5"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41" w:type="pct"/>
            <w:shd w:val="clear" w:color="auto" w:fill="D9D9D9" w:themeFill="background1" w:themeFillShade="D9"/>
            <w:vAlign w:val="center"/>
          </w:tcPr>
          <w:p w14:paraId="2D47CB1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604" w:type="pct"/>
            <w:shd w:val="clear" w:color="auto" w:fill="D9D9D9" w:themeFill="background1" w:themeFillShade="D9"/>
            <w:vAlign w:val="center"/>
          </w:tcPr>
          <w:p w14:paraId="36478614"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497" w:type="pct"/>
            <w:shd w:val="clear" w:color="auto" w:fill="D9D9D9" w:themeFill="background1" w:themeFillShade="D9"/>
            <w:vAlign w:val="center"/>
          </w:tcPr>
          <w:p w14:paraId="70EF7ABD"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D9D9D9" w:themeFill="background1" w:themeFillShade="D9"/>
            <w:vAlign w:val="center"/>
          </w:tcPr>
          <w:p w14:paraId="2E449DD2"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5F193757" w14:textId="77777777" w:rsidTr="00764617">
        <w:trPr>
          <w:cantSplit/>
          <w:jc w:val="center"/>
        </w:trPr>
        <w:tc>
          <w:tcPr>
            <w:tcW w:w="2123" w:type="pct"/>
            <w:shd w:val="clear" w:color="auto" w:fill="auto"/>
            <w:vAlign w:val="center"/>
          </w:tcPr>
          <w:p w14:paraId="2B7C258B"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2. Zones is appealing to me.</w:t>
            </w:r>
          </w:p>
        </w:tc>
        <w:tc>
          <w:tcPr>
            <w:tcW w:w="617" w:type="pct"/>
            <w:shd w:val="clear" w:color="auto" w:fill="auto"/>
            <w:vAlign w:val="center"/>
          </w:tcPr>
          <w:p w14:paraId="54B912BF"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41" w:type="pct"/>
            <w:shd w:val="clear" w:color="auto" w:fill="auto"/>
            <w:vAlign w:val="center"/>
          </w:tcPr>
          <w:p w14:paraId="5B110DA4"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604" w:type="pct"/>
            <w:shd w:val="clear" w:color="auto" w:fill="auto"/>
            <w:vAlign w:val="center"/>
          </w:tcPr>
          <w:p w14:paraId="384527C4"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497" w:type="pct"/>
            <w:shd w:val="clear" w:color="auto" w:fill="auto"/>
            <w:vAlign w:val="center"/>
          </w:tcPr>
          <w:p w14:paraId="50136637"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auto"/>
            <w:vAlign w:val="center"/>
          </w:tcPr>
          <w:p w14:paraId="134527EC"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229EBFB5" w14:textId="77777777" w:rsidTr="00764617">
        <w:trPr>
          <w:cantSplit/>
          <w:jc w:val="center"/>
        </w:trPr>
        <w:tc>
          <w:tcPr>
            <w:tcW w:w="2123" w:type="pct"/>
            <w:shd w:val="clear" w:color="auto" w:fill="D9D9D9" w:themeFill="background1" w:themeFillShade="D9"/>
            <w:vAlign w:val="center"/>
          </w:tcPr>
          <w:p w14:paraId="656CDDB1"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3. I like Zones.</w:t>
            </w:r>
          </w:p>
        </w:tc>
        <w:tc>
          <w:tcPr>
            <w:tcW w:w="617" w:type="pct"/>
            <w:shd w:val="clear" w:color="auto" w:fill="D9D9D9" w:themeFill="background1" w:themeFillShade="D9"/>
            <w:vAlign w:val="center"/>
          </w:tcPr>
          <w:p w14:paraId="1C81CE62"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41" w:type="pct"/>
            <w:shd w:val="clear" w:color="auto" w:fill="D9D9D9" w:themeFill="background1" w:themeFillShade="D9"/>
            <w:vAlign w:val="center"/>
          </w:tcPr>
          <w:p w14:paraId="3AD73B7A"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604" w:type="pct"/>
            <w:shd w:val="clear" w:color="auto" w:fill="D9D9D9" w:themeFill="background1" w:themeFillShade="D9"/>
            <w:vAlign w:val="center"/>
          </w:tcPr>
          <w:p w14:paraId="6E1181CC"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497" w:type="pct"/>
            <w:shd w:val="clear" w:color="auto" w:fill="D9D9D9" w:themeFill="background1" w:themeFillShade="D9"/>
            <w:vAlign w:val="center"/>
          </w:tcPr>
          <w:p w14:paraId="30AD5E14"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D9D9D9" w:themeFill="background1" w:themeFillShade="D9"/>
            <w:vAlign w:val="center"/>
          </w:tcPr>
          <w:p w14:paraId="05FEFF8F"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62385F31" w14:textId="77777777" w:rsidTr="00764617">
        <w:trPr>
          <w:cantSplit/>
          <w:jc w:val="center"/>
        </w:trPr>
        <w:tc>
          <w:tcPr>
            <w:tcW w:w="2123" w:type="pct"/>
            <w:shd w:val="clear" w:color="auto" w:fill="auto"/>
            <w:vAlign w:val="center"/>
          </w:tcPr>
          <w:p w14:paraId="3F2D436B"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4. I welcome Zones.</w:t>
            </w:r>
          </w:p>
        </w:tc>
        <w:tc>
          <w:tcPr>
            <w:tcW w:w="617" w:type="pct"/>
            <w:shd w:val="clear" w:color="auto" w:fill="auto"/>
            <w:vAlign w:val="center"/>
          </w:tcPr>
          <w:p w14:paraId="46803058"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41" w:type="pct"/>
            <w:shd w:val="clear" w:color="auto" w:fill="auto"/>
            <w:vAlign w:val="center"/>
          </w:tcPr>
          <w:p w14:paraId="3ECB7CF5"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604" w:type="pct"/>
            <w:shd w:val="clear" w:color="auto" w:fill="auto"/>
            <w:vAlign w:val="center"/>
          </w:tcPr>
          <w:p w14:paraId="1F858671"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497" w:type="pct"/>
            <w:shd w:val="clear" w:color="auto" w:fill="auto"/>
            <w:vAlign w:val="center"/>
          </w:tcPr>
          <w:p w14:paraId="608362CF"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auto"/>
            <w:vAlign w:val="center"/>
          </w:tcPr>
          <w:p w14:paraId="2B727D29"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bl>
    <w:p w14:paraId="0E9CA3F3" w14:textId="21F5E285" w:rsidR="001C4142" w:rsidRPr="00C317A9" w:rsidRDefault="001C4142" w:rsidP="00CB442D">
      <w:pPr>
        <w:spacing w:before="240" w:after="120"/>
        <w:jc w:val="center"/>
        <w:rPr>
          <w:rFonts w:ascii="Arial" w:hAnsi="Arial" w:cs="Arial"/>
          <w:b/>
          <w:sz w:val="20"/>
          <w:szCs w:val="20"/>
        </w:rPr>
      </w:pPr>
      <w:r w:rsidRPr="00C317A9">
        <w:rPr>
          <w:rFonts w:ascii="Arial" w:hAnsi="Arial" w:cs="Arial"/>
          <w:b/>
          <w:sz w:val="20"/>
          <w:szCs w:val="20"/>
        </w:rPr>
        <w:t>Intervention Appropriateness Measure</w:t>
      </w: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firstRow="1" w:lastRow="1" w:firstColumn="1" w:lastColumn="1" w:noHBand="0" w:noVBand="0"/>
      </w:tblPr>
      <w:tblGrid>
        <w:gridCol w:w="3999"/>
        <w:gridCol w:w="1217"/>
        <w:gridCol w:w="1017"/>
        <w:gridCol w:w="990"/>
        <w:gridCol w:w="1031"/>
        <w:gridCol w:w="1217"/>
      </w:tblGrid>
      <w:tr w:rsidR="001C4142" w:rsidRPr="00C317A9" w14:paraId="47794D04" w14:textId="77777777" w:rsidTr="00764617">
        <w:trPr>
          <w:cantSplit/>
          <w:jc w:val="center"/>
        </w:trPr>
        <w:tc>
          <w:tcPr>
            <w:tcW w:w="2139" w:type="pct"/>
            <w:shd w:val="clear" w:color="auto" w:fill="auto"/>
            <w:vAlign w:val="center"/>
          </w:tcPr>
          <w:p w14:paraId="2A4A6B29" w14:textId="77777777" w:rsidR="001C4142" w:rsidRPr="00C317A9" w:rsidRDefault="001C4142" w:rsidP="00764617">
            <w:pPr>
              <w:spacing w:before="26" w:after="0"/>
              <w:rPr>
                <w:rFonts w:ascii="Arial" w:hAnsi="Arial" w:cs="Arial"/>
                <w:sz w:val="20"/>
                <w:szCs w:val="20"/>
              </w:rPr>
            </w:pPr>
          </w:p>
        </w:tc>
        <w:tc>
          <w:tcPr>
            <w:tcW w:w="558" w:type="pct"/>
            <w:shd w:val="clear" w:color="auto" w:fill="auto"/>
            <w:vAlign w:val="center"/>
          </w:tcPr>
          <w:p w14:paraId="03FDBB1F"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Completely disagree</w:t>
            </w:r>
          </w:p>
        </w:tc>
        <w:tc>
          <w:tcPr>
            <w:tcW w:w="557" w:type="pct"/>
            <w:shd w:val="clear" w:color="auto" w:fill="auto"/>
            <w:vAlign w:val="center"/>
          </w:tcPr>
          <w:p w14:paraId="380042B8"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Disagree</w:t>
            </w:r>
          </w:p>
        </w:tc>
        <w:tc>
          <w:tcPr>
            <w:tcW w:w="558" w:type="pct"/>
            <w:shd w:val="clear" w:color="auto" w:fill="auto"/>
            <w:vAlign w:val="center"/>
          </w:tcPr>
          <w:p w14:paraId="7D0C57FE"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Neither agree nor disagree</w:t>
            </w:r>
          </w:p>
        </w:tc>
        <w:tc>
          <w:tcPr>
            <w:tcW w:w="572" w:type="pct"/>
            <w:shd w:val="clear" w:color="auto" w:fill="auto"/>
            <w:vAlign w:val="center"/>
          </w:tcPr>
          <w:p w14:paraId="5D98B298"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Agree</w:t>
            </w:r>
          </w:p>
        </w:tc>
        <w:tc>
          <w:tcPr>
            <w:tcW w:w="617" w:type="pct"/>
            <w:shd w:val="clear" w:color="auto" w:fill="auto"/>
            <w:vAlign w:val="center"/>
          </w:tcPr>
          <w:p w14:paraId="46084CD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Completely agree</w:t>
            </w:r>
          </w:p>
        </w:tc>
      </w:tr>
      <w:tr w:rsidR="001C4142" w:rsidRPr="00C317A9" w14:paraId="2A832C02" w14:textId="77777777" w:rsidTr="00764617">
        <w:trPr>
          <w:cantSplit/>
          <w:jc w:val="center"/>
        </w:trPr>
        <w:tc>
          <w:tcPr>
            <w:tcW w:w="2139" w:type="pct"/>
            <w:shd w:val="clear" w:color="auto" w:fill="D9D9D9" w:themeFill="background1" w:themeFillShade="D9"/>
            <w:vAlign w:val="center"/>
          </w:tcPr>
          <w:p w14:paraId="138C7C08"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1. Zones seems fitting for XXX.</w:t>
            </w:r>
          </w:p>
        </w:tc>
        <w:tc>
          <w:tcPr>
            <w:tcW w:w="558" w:type="pct"/>
            <w:shd w:val="clear" w:color="auto" w:fill="D9D9D9" w:themeFill="background1" w:themeFillShade="D9"/>
            <w:vAlign w:val="center"/>
          </w:tcPr>
          <w:p w14:paraId="0F7EEFC3"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D9D9D9" w:themeFill="background1" w:themeFillShade="D9"/>
            <w:vAlign w:val="center"/>
          </w:tcPr>
          <w:p w14:paraId="13C0CFCE"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D9D9D9" w:themeFill="background1" w:themeFillShade="D9"/>
            <w:vAlign w:val="center"/>
          </w:tcPr>
          <w:p w14:paraId="66F0BBA5"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D9D9D9" w:themeFill="background1" w:themeFillShade="D9"/>
            <w:vAlign w:val="center"/>
          </w:tcPr>
          <w:p w14:paraId="3C5B906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D9D9D9" w:themeFill="background1" w:themeFillShade="D9"/>
            <w:vAlign w:val="center"/>
          </w:tcPr>
          <w:p w14:paraId="1FC02CC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374F4EDC" w14:textId="77777777" w:rsidTr="00764617">
        <w:trPr>
          <w:cantSplit/>
          <w:jc w:val="center"/>
        </w:trPr>
        <w:tc>
          <w:tcPr>
            <w:tcW w:w="2139" w:type="pct"/>
            <w:shd w:val="clear" w:color="auto" w:fill="auto"/>
            <w:vAlign w:val="center"/>
          </w:tcPr>
          <w:p w14:paraId="053C0E6A"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2. Zones seems suitable for XXX.</w:t>
            </w:r>
          </w:p>
        </w:tc>
        <w:tc>
          <w:tcPr>
            <w:tcW w:w="558" w:type="pct"/>
            <w:shd w:val="clear" w:color="auto" w:fill="auto"/>
            <w:vAlign w:val="center"/>
          </w:tcPr>
          <w:p w14:paraId="6C01A922"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auto"/>
            <w:vAlign w:val="center"/>
          </w:tcPr>
          <w:p w14:paraId="16C27923"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auto"/>
            <w:vAlign w:val="center"/>
          </w:tcPr>
          <w:p w14:paraId="3DADE9E3"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auto"/>
            <w:vAlign w:val="center"/>
          </w:tcPr>
          <w:p w14:paraId="53F28FD1"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auto"/>
            <w:vAlign w:val="center"/>
          </w:tcPr>
          <w:p w14:paraId="1B84236A"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098F8DFE" w14:textId="77777777" w:rsidTr="00764617">
        <w:trPr>
          <w:cantSplit/>
          <w:jc w:val="center"/>
        </w:trPr>
        <w:tc>
          <w:tcPr>
            <w:tcW w:w="2139" w:type="pct"/>
            <w:shd w:val="clear" w:color="auto" w:fill="D9D9D9" w:themeFill="background1" w:themeFillShade="D9"/>
            <w:vAlign w:val="center"/>
          </w:tcPr>
          <w:p w14:paraId="78910DFC"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3. Zones seems applicable to XXX</w:t>
            </w:r>
          </w:p>
        </w:tc>
        <w:tc>
          <w:tcPr>
            <w:tcW w:w="558" w:type="pct"/>
            <w:shd w:val="clear" w:color="auto" w:fill="D9D9D9" w:themeFill="background1" w:themeFillShade="D9"/>
            <w:vAlign w:val="center"/>
          </w:tcPr>
          <w:p w14:paraId="6FD261FF"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D9D9D9" w:themeFill="background1" w:themeFillShade="D9"/>
            <w:vAlign w:val="center"/>
          </w:tcPr>
          <w:p w14:paraId="750671BD"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D9D9D9" w:themeFill="background1" w:themeFillShade="D9"/>
            <w:vAlign w:val="center"/>
          </w:tcPr>
          <w:p w14:paraId="1346547A"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D9D9D9" w:themeFill="background1" w:themeFillShade="D9"/>
            <w:vAlign w:val="center"/>
          </w:tcPr>
          <w:p w14:paraId="0C2386B1"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D9D9D9" w:themeFill="background1" w:themeFillShade="D9"/>
            <w:vAlign w:val="center"/>
          </w:tcPr>
          <w:p w14:paraId="49F2FAE2"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55165706" w14:textId="77777777" w:rsidTr="00764617">
        <w:trPr>
          <w:cantSplit/>
          <w:jc w:val="center"/>
        </w:trPr>
        <w:tc>
          <w:tcPr>
            <w:tcW w:w="2139" w:type="pct"/>
            <w:shd w:val="clear" w:color="auto" w:fill="auto"/>
            <w:vAlign w:val="center"/>
          </w:tcPr>
          <w:p w14:paraId="6346ED3D"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4. Zones seems like a good match for XXX</w:t>
            </w:r>
          </w:p>
        </w:tc>
        <w:tc>
          <w:tcPr>
            <w:tcW w:w="558" w:type="pct"/>
            <w:shd w:val="clear" w:color="auto" w:fill="auto"/>
            <w:vAlign w:val="center"/>
          </w:tcPr>
          <w:p w14:paraId="33081E32"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auto"/>
            <w:vAlign w:val="center"/>
          </w:tcPr>
          <w:p w14:paraId="597B2041"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auto"/>
            <w:vAlign w:val="center"/>
          </w:tcPr>
          <w:p w14:paraId="63915160"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auto"/>
            <w:vAlign w:val="center"/>
          </w:tcPr>
          <w:p w14:paraId="58EBC211"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auto"/>
            <w:vAlign w:val="center"/>
          </w:tcPr>
          <w:p w14:paraId="6780D91F"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bl>
    <w:p w14:paraId="2E93E906" w14:textId="70FFC202" w:rsidR="001C4142" w:rsidRPr="00C317A9" w:rsidRDefault="001C4142" w:rsidP="00CB442D">
      <w:pPr>
        <w:spacing w:before="240" w:after="120"/>
        <w:jc w:val="center"/>
        <w:rPr>
          <w:rFonts w:ascii="Arial" w:hAnsi="Arial" w:cs="Arial"/>
          <w:b/>
          <w:sz w:val="20"/>
          <w:szCs w:val="20"/>
        </w:rPr>
      </w:pPr>
      <w:r w:rsidRPr="00C317A9">
        <w:rPr>
          <w:rFonts w:ascii="Arial" w:hAnsi="Arial" w:cs="Arial"/>
          <w:b/>
          <w:sz w:val="20"/>
          <w:szCs w:val="20"/>
        </w:rPr>
        <w:t>Feasibility of Intervention Measure</w:t>
      </w: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firstRow="1" w:lastRow="1" w:firstColumn="1" w:lastColumn="1" w:noHBand="0" w:noVBand="0"/>
      </w:tblPr>
      <w:tblGrid>
        <w:gridCol w:w="3999"/>
        <w:gridCol w:w="1217"/>
        <w:gridCol w:w="1017"/>
        <w:gridCol w:w="990"/>
        <w:gridCol w:w="1031"/>
        <w:gridCol w:w="1217"/>
      </w:tblGrid>
      <w:tr w:rsidR="001C4142" w:rsidRPr="00C317A9" w14:paraId="7A50AAA6" w14:textId="77777777" w:rsidTr="00764617">
        <w:trPr>
          <w:cantSplit/>
          <w:jc w:val="center"/>
        </w:trPr>
        <w:tc>
          <w:tcPr>
            <w:tcW w:w="2139" w:type="pct"/>
            <w:shd w:val="clear" w:color="auto" w:fill="auto"/>
            <w:vAlign w:val="center"/>
          </w:tcPr>
          <w:p w14:paraId="7B5F6803" w14:textId="77777777" w:rsidR="001C4142" w:rsidRPr="00C317A9" w:rsidRDefault="001C4142" w:rsidP="00764617">
            <w:pPr>
              <w:spacing w:before="26" w:after="0"/>
              <w:rPr>
                <w:rFonts w:ascii="Arial" w:hAnsi="Arial" w:cs="Arial"/>
                <w:sz w:val="20"/>
                <w:szCs w:val="20"/>
              </w:rPr>
            </w:pPr>
          </w:p>
        </w:tc>
        <w:tc>
          <w:tcPr>
            <w:tcW w:w="558" w:type="pct"/>
            <w:shd w:val="clear" w:color="auto" w:fill="auto"/>
            <w:vAlign w:val="center"/>
          </w:tcPr>
          <w:p w14:paraId="16263D51"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Completely disagree</w:t>
            </w:r>
          </w:p>
        </w:tc>
        <w:tc>
          <w:tcPr>
            <w:tcW w:w="557" w:type="pct"/>
            <w:shd w:val="clear" w:color="auto" w:fill="auto"/>
            <w:vAlign w:val="center"/>
          </w:tcPr>
          <w:p w14:paraId="540B1A93"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Disagree</w:t>
            </w:r>
          </w:p>
        </w:tc>
        <w:tc>
          <w:tcPr>
            <w:tcW w:w="558" w:type="pct"/>
            <w:shd w:val="clear" w:color="auto" w:fill="auto"/>
            <w:vAlign w:val="center"/>
          </w:tcPr>
          <w:p w14:paraId="4907648D"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Neither agree nor disagree</w:t>
            </w:r>
          </w:p>
        </w:tc>
        <w:tc>
          <w:tcPr>
            <w:tcW w:w="572" w:type="pct"/>
            <w:shd w:val="clear" w:color="auto" w:fill="auto"/>
            <w:vAlign w:val="center"/>
          </w:tcPr>
          <w:p w14:paraId="3BA94552"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Agree</w:t>
            </w:r>
          </w:p>
        </w:tc>
        <w:tc>
          <w:tcPr>
            <w:tcW w:w="617" w:type="pct"/>
            <w:shd w:val="clear" w:color="auto" w:fill="auto"/>
            <w:vAlign w:val="center"/>
          </w:tcPr>
          <w:p w14:paraId="67D53B4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z w:val="20"/>
                <w:szCs w:val="20"/>
              </w:rPr>
              <w:t>Completely agree</w:t>
            </w:r>
          </w:p>
        </w:tc>
      </w:tr>
      <w:tr w:rsidR="001C4142" w:rsidRPr="00C317A9" w14:paraId="383C3CB4" w14:textId="77777777" w:rsidTr="00764617">
        <w:trPr>
          <w:cantSplit/>
          <w:jc w:val="center"/>
        </w:trPr>
        <w:tc>
          <w:tcPr>
            <w:tcW w:w="2139" w:type="pct"/>
            <w:shd w:val="clear" w:color="auto" w:fill="D9D9D9" w:themeFill="background1" w:themeFillShade="D9"/>
            <w:vAlign w:val="center"/>
          </w:tcPr>
          <w:p w14:paraId="03AF8C8F" w14:textId="65681AB6" w:rsidR="001C4142" w:rsidRPr="00C317A9" w:rsidRDefault="001C4142" w:rsidP="00764617">
            <w:pPr>
              <w:spacing w:before="26" w:after="0"/>
              <w:rPr>
                <w:rFonts w:ascii="Arial" w:hAnsi="Arial" w:cs="Arial"/>
                <w:sz w:val="20"/>
                <w:szCs w:val="20"/>
              </w:rPr>
            </w:pPr>
            <w:r w:rsidRPr="00C317A9">
              <w:rPr>
                <w:rFonts w:ascii="Arial" w:hAnsi="Arial" w:cs="Arial"/>
                <w:sz w:val="20"/>
                <w:szCs w:val="20"/>
              </w:rPr>
              <w:t>1. Zone</w:t>
            </w:r>
            <w:r w:rsidR="00E45761">
              <w:rPr>
                <w:rFonts w:ascii="Arial" w:hAnsi="Arial" w:cs="Arial"/>
                <w:sz w:val="20"/>
                <w:szCs w:val="20"/>
              </w:rPr>
              <w:t>s</w:t>
            </w:r>
            <w:r w:rsidRPr="00C317A9">
              <w:rPr>
                <w:rFonts w:ascii="Arial" w:hAnsi="Arial" w:cs="Arial"/>
                <w:sz w:val="20"/>
                <w:szCs w:val="20"/>
              </w:rPr>
              <w:t xml:space="preserve"> seems implementable.</w:t>
            </w:r>
          </w:p>
        </w:tc>
        <w:tc>
          <w:tcPr>
            <w:tcW w:w="558" w:type="pct"/>
            <w:shd w:val="clear" w:color="auto" w:fill="D9D9D9" w:themeFill="background1" w:themeFillShade="D9"/>
            <w:vAlign w:val="center"/>
          </w:tcPr>
          <w:p w14:paraId="00AFECF2"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D9D9D9" w:themeFill="background1" w:themeFillShade="D9"/>
            <w:vAlign w:val="center"/>
          </w:tcPr>
          <w:p w14:paraId="7821ACB8"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D9D9D9" w:themeFill="background1" w:themeFillShade="D9"/>
            <w:vAlign w:val="center"/>
          </w:tcPr>
          <w:p w14:paraId="3EEC0083"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D9D9D9" w:themeFill="background1" w:themeFillShade="D9"/>
            <w:vAlign w:val="center"/>
          </w:tcPr>
          <w:p w14:paraId="7EDC75B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D9D9D9" w:themeFill="background1" w:themeFillShade="D9"/>
            <w:vAlign w:val="center"/>
          </w:tcPr>
          <w:p w14:paraId="6A9D8676"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5ECC4657" w14:textId="77777777" w:rsidTr="00764617">
        <w:trPr>
          <w:cantSplit/>
          <w:jc w:val="center"/>
        </w:trPr>
        <w:tc>
          <w:tcPr>
            <w:tcW w:w="2139" w:type="pct"/>
            <w:shd w:val="clear" w:color="auto" w:fill="auto"/>
            <w:vAlign w:val="center"/>
          </w:tcPr>
          <w:p w14:paraId="79F18514"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2. Zones seems possible.</w:t>
            </w:r>
          </w:p>
        </w:tc>
        <w:tc>
          <w:tcPr>
            <w:tcW w:w="558" w:type="pct"/>
            <w:shd w:val="clear" w:color="auto" w:fill="auto"/>
            <w:vAlign w:val="center"/>
          </w:tcPr>
          <w:p w14:paraId="418B393E"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auto"/>
            <w:vAlign w:val="center"/>
          </w:tcPr>
          <w:p w14:paraId="151FC56F"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auto"/>
            <w:vAlign w:val="center"/>
          </w:tcPr>
          <w:p w14:paraId="7EE5F8DB"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auto"/>
            <w:vAlign w:val="center"/>
          </w:tcPr>
          <w:p w14:paraId="5788D8FA"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auto"/>
            <w:vAlign w:val="center"/>
          </w:tcPr>
          <w:p w14:paraId="37F8CC8E"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376F3C33" w14:textId="77777777" w:rsidTr="00764617">
        <w:trPr>
          <w:cantSplit/>
          <w:jc w:val="center"/>
        </w:trPr>
        <w:tc>
          <w:tcPr>
            <w:tcW w:w="2139" w:type="pct"/>
            <w:shd w:val="clear" w:color="auto" w:fill="D9D9D9" w:themeFill="background1" w:themeFillShade="D9"/>
            <w:vAlign w:val="center"/>
          </w:tcPr>
          <w:p w14:paraId="5DB360E1"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3. Zones seems doable.</w:t>
            </w:r>
          </w:p>
        </w:tc>
        <w:tc>
          <w:tcPr>
            <w:tcW w:w="558" w:type="pct"/>
            <w:shd w:val="clear" w:color="auto" w:fill="D9D9D9" w:themeFill="background1" w:themeFillShade="D9"/>
            <w:vAlign w:val="center"/>
          </w:tcPr>
          <w:p w14:paraId="45987972"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D9D9D9" w:themeFill="background1" w:themeFillShade="D9"/>
            <w:vAlign w:val="center"/>
          </w:tcPr>
          <w:p w14:paraId="0577DEDD"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D9D9D9" w:themeFill="background1" w:themeFillShade="D9"/>
            <w:vAlign w:val="center"/>
          </w:tcPr>
          <w:p w14:paraId="62AD6C98"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D9D9D9" w:themeFill="background1" w:themeFillShade="D9"/>
            <w:vAlign w:val="center"/>
          </w:tcPr>
          <w:p w14:paraId="322BF8C8"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D9D9D9" w:themeFill="background1" w:themeFillShade="D9"/>
            <w:vAlign w:val="center"/>
          </w:tcPr>
          <w:p w14:paraId="5BF3EA45"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r w:rsidR="001C4142" w:rsidRPr="00C317A9" w14:paraId="2E5CB4FA" w14:textId="77777777" w:rsidTr="00764617">
        <w:trPr>
          <w:cantSplit/>
          <w:jc w:val="center"/>
        </w:trPr>
        <w:tc>
          <w:tcPr>
            <w:tcW w:w="2139" w:type="pct"/>
            <w:shd w:val="clear" w:color="auto" w:fill="auto"/>
            <w:vAlign w:val="center"/>
          </w:tcPr>
          <w:p w14:paraId="41652FEB" w14:textId="77777777" w:rsidR="001C4142" w:rsidRPr="00C317A9" w:rsidRDefault="001C4142" w:rsidP="00764617">
            <w:pPr>
              <w:spacing w:before="26" w:after="0"/>
              <w:rPr>
                <w:rFonts w:ascii="Arial" w:hAnsi="Arial" w:cs="Arial"/>
                <w:sz w:val="20"/>
                <w:szCs w:val="20"/>
              </w:rPr>
            </w:pPr>
            <w:r w:rsidRPr="00C317A9">
              <w:rPr>
                <w:rFonts w:ascii="Arial" w:hAnsi="Arial" w:cs="Arial"/>
                <w:sz w:val="20"/>
                <w:szCs w:val="20"/>
              </w:rPr>
              <w:t>4. Zones seems easy to use.</w:t>
            </w:r>
          </w:p>
        </w:tc>
        <w:tc>
          <w:tcPr>
            <w:tcW w:w="558" w:type="pct"/>
            <w:shd w:val="clear" w:color="auto" w:fill="auto"/>
            <w:vAlign w:val="center"/>
          </w:tcPr>
          <w:p w14:paraId="61EC1778" w14:textId="77777777" w:rsidR="001C4142" w:rsidRPr="00C317A9" w:rsidRDefault="001C4142" w:rsidP="00764617">
            <w:pPr>
              <w:spacing w:after="0"/>
              <w:jc w:val="center"/>
              <w:rPr>
                <w:rFonts w:ascii="Arial" w:hAnsi="Arial" w:cs="Arial"/>
                <w:sz w:val="20"/>
                <w:szCs w:val="20"/>
              </w:rPr>
            </w:pPr>
            <w:r w:rsidRPr="00C317A9">
              <w:rPr>
                <w:rFonts w:ascii="Arial" w:hAnsi="Arial" w:cs="Arial"/>
                <w:spacing w:val="52"/>
                <w:sz w:val="20"/>
                <w:szCs w:val="20"/>
              </w:rPr>
              <w:sym w:font="Wingdings" w:char="F081"/>
            </w:r>
          </w:p>
        </w:tc>
        <w:tc>
          <w:tcPr>
            <w:tcW w:w="557" w:type="pct"/>
            <w:shd w:val="clear" w:color="auto" w:fill="auto"/>
            <w:vAlign w:val="center"/>
          </w:tcPr>
          <w:p w14:paraId="394D5346"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2"/>
            </w:r>
          </w:p>
        </w:tc>
        <w:tc>
          <w:tcPr>
            <w:tcW w:w="558" w:type="pct"/>
            <w:shd w:val="clear" w:color="auto" w:fill="auto"/>
            <w:vAlign w:val="center"/>
          </w:tcPr>
          <w:p w14:paraId="668087DC"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3"/>
            </w:r>
          </w:p>
        </w:tc>
        <w:tc>
          <w:tcPr>
            <w:tcW w:w="572" w:type="pct"/>
            <w:shd w:val="clear" w:color="auto" w:fill="auto"/>
            <w:vAlign w:val="center"/>
          </w:tcPr>
          <w:p w14:paraId="6BE8DE2F"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4"/>
            </w:r>
          </w:p>
        </w:tc>
        <w:tc>
          <w:tcPr>
            <w:tcW w:w="617" w:type="pct"/>
            <w:shd w:val="clear" w:color="auto" w:fill="auto"/>
            <w:vAlign w:val="center"/>
          </w:tcPr>
          <w:p w14:paraId="5FA0940E" w14:textId="77777777" w:rsidR="001C4142" w:rsidRPr="00C317A9" w:rsidRDefault="001C4142" w:rsidP="00764617">
            <w:pPr>
              <w:spacing w:after="0"/>
              <w:jc w:val="center"/>
              <w:rPr>
                <w:rFonts w:ascii="Arial" w:hAnsi="Arial" w:cs="Arial"/>
                <w:spacing w:val="52"/>
                <w:sz w:val="20"/>
                <w:szCs w:val="20"/>
              </w:rPr>
            </w:pPr>
            <w:r w:rsidRPr="00C317A9">
              <w:rPr>
                <w:rFonts w:ascii="Arial" w:hAnsi="Arial" w:cs="Arial"/>
                <w:spacing w:val="52"/>
                <w:sz w:val="20"/>
                <w:szCs w:val="20"/>
              </w:rPr>
              <w:sym w:font="Wingdings" w:char="F085"/>
            </w:r>
          </w:p>
        </w:tc>
      </w:tr>
    </w:tbl>
    <w:p w14:paraId="387CD0F5" w14:textId="77777777" w:rsidR="001C4142" w:rsidRPr="00C317A9" w:rsidRDefault="001C4142" w:rsidP="007D2813">
      <w:pPr>
        <w:spacing w:before="480" w:after="240" w:line="480" w:lineRule="auto"/>
        <w:jc w:val="center"/>
        <w:rPr>
          <w:rFonts w:ascii="Arial" w:hAnsi="Arial" w:cs="Arial"/>
          <w:b/>
          <w:sz w:val="20"/>
          <w:szCs w:val="20"/>
        </w:rPr>
      </w:pPr>
      <w:r w:rsidRPr="00C317A9">
        <w:rPr>
          <w:rFonts w:ascii="Arial" w:hAnsi="Arial" w:cs="Arial"/>
          <w:b/>
          <w:sz w:val="20"/>
          <w:szCs w:val="20"/>
        </w:rPr>
        <w:t>Appendix B</w:t>
      </w:r>
    </w:p>
    <w:p w14:paraId="27692198" w14:textId="77777777" w:rsidR="001C4142" w:rsidRPr="00C317A9" w:rsidRDefault="001C4142" w:rsidP="00877B94">
      <w:pPr>
        <w:spacing w:after="240"/>
        <w:rPr>
          <w:rFonts w:ascii="Arial" w:hAnsi="Arial" w:cs="Arial"/>
          <w:b/>
          <w:sz w:val="20"/>
          <w:szCs w:val="20"/>
        </w:rPr>
      </w:pPr>
      <w:r w:rsidRPr="00C317A9">
        <w:rPr>
          <w:rFonts w:ascii="Arial" w:hAnsi="Arial" w:cs="Arial"/>
          <w:b/>
          <w:sz w:val="20"/>
          <w:szCs w:val="20"/>
        </w:rPr>
        <w:t>Focus Group Guide</w:t>
      </w:r>
    </w:p>
    <w:p w14:paraId="073A8EDA" w14:textId="308D3343" w:rsidR="001C4142" w:rsidRPr="00C317A9" w:rsidRDefault="001C4142" w:rsidP="00170B6E">
      <w:pPr>
        <w:spacing w:after="120"/>
        <w:rPr>
          <w:rFonts w:ascii="Arial" w:hAnsi="Arial" w:cs="Arial"/>
          <w:sz w:val="20"/>
          <w:szCs w:val="20"/>
        </w:rPr>
      </w:pPr>
      <w:r w:rsidRPr="00C317A9">
        <w:rPr>
          <w:rFonts w:ascii="Arial" w:hAnsi="Arial" w:cs="Arial"/>
          <w:sz w:val="20"/>
          <w:szCs w:val="20"/>
        </w:rPr>
        <w:t xml:space="preserve">Welcome to our focus group! Our goal today is to seek your feedback </w:t>
      </w:r>
      <w:r w:rsidR="003D761F">
        <w:rPr>
          <w:rFonts w:ascii="Arial" w:hAnsi="Arial" w:cs="Arial"/>
          <w:sz w:val="20"/>
          <w:szCs w:val="20"/>
        </w:rPr>
        <w:t>—</w:t>
      </w:r>
      <w:r w:rsidRPr="00C317A9">
        <w:rPr>
          <w:rFonts w:ascii="Arial" w:hAnsi="Arial" w:cs="Arial"/>
          <w:sz w:val="20"/>
          <w:szCs w:val="20"/>
        </w:rPr>
        <w:t xml:space="preserve"> good and bad </w:t>
      </w:r>
      <w:r w:rsidR="003D761F">
        <w:rPr>
          <w:rFonts w:ascii="Arial" w:hAnsi="Arial" w:cs="Arial"/>
          <w:sz w:val="20"/>
          <w:szCs w:val="20"/>
        </w:rPr>
        <w:t>—</w:t>
      </w:r>
      <w:r w:rsidRPr="00C317A9">
        <w:rPr>
          <w:rFonts w:ascii="Arial" w:hAnsi="Arial" w:cs="Arial"/>
          <w:sz w:val="20"/>
          <w:szCs w:val="20"/>
        </w:rPr>
        <w:t xml:space="preserve"> regarding your experiences teaching Zones to your students across two terms. We would love if you would focus your feedback on the experience of teaching the curriculum </w:t>
      </w:r>
      <w:r w:rsidR="003D761F">
        <w:rPr>
          <w:rFonts w:ascii="Arial" w:hAnsi="Arial" w:cs="Arial"/>
          <w:sz w:val="20"/>
          <w:szCs w:val="20"/>
        </w:rPr>
        <w:t>—</w:t>
      </w:r>
      <w:r w:rsidRPr="00C317A9">
        <w:rPr>
          <w:rFonts w:ascii="Arial" w:hAnsi="Arial" w:cs="Arial"/>
          <w:sz w:val="20"/>
          <w:szCs w:val="20"/>
        </w:rPr>
        <w:t xml:space="preserve"> considering your modifications, student engagement, and how it went week</w:t>
      </w:r>
      <w:r w:rsidR="00101A67">
        <w:rPr>
          <w:rFonts w:ascii="Arial" w:hAnsi="Arial" w:cs="Arial"/>
          <w:sz w:val="20"/>
          <w:szCs w:val="20"/>
        </w:rPr>
        <w:t xml:space="preserve"> </w:t>
      </w:r>
      <w:r w:rsidRPr="00C317A9">
        <w:rPr>
          <w:rFonts w:ascii="Arial" w:hAnsi="Arial" w:cs="Arial"/>
          <w:sz w:val="20"/>
          <w:szCs w:val="20"/>
        </w:rPr>
        <w:t>to</w:t>
      </w:r>
      <w:r w:rsidR="00101A67">
        <w:rPr>
          <w:rFonts w:ascii="Arial" w:hAnsi="Arial" w:cs="Arial"/>
          <w:sz w:val="20"/>
          <w:szCs w:val="20"/>
        </w:rPr>
        <w:t xml:space="preserve"> </w:t>
      </w:r>
      <w:r w:rsidRPr="00C317A9">
        <w:rPr>
          <w:rFonts w:ascii="Arial" w:hAnsi="Arial" w:cs="Arial"/>
          <w:sz w:val="20"/>
          <w:szCs w:val="20"/>
        </w:rPr>
        <w:t>week. All feedback is welcome. Your answers will be recorded anonymously.</w:t>
      </w:r>
    </w:p>
    <w:p w14:paraId="6C86F15F" w14:textId="77777777"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 xml:space="preserve">What was your experience </w:t>
      </w:r>
      <w:r w:rsidRPr="00C317A9">
        <w:rPr>
          <w:rFonts w:ascii="Arial" w:hAnsi="Arial" w:cs="Arial"/>
          <w:sz w:val="20"/>
          <w:szCs w:val="20"/>
          <w:u w:val="single"/>
        </w:rPr>
        <w:t>in your classroom</w:t>
      </w:r>
      <w:r w:rsidRPr="00C317A9">
        <w:rPr>
          <w:rFonts w:ascii="Arial" w:hAnsi="Arial" w:cs="Arial"/>
          <w:sz w:val="20"/>
          <w:szCs w:val="20"/>
        </w:rPr>
        <w:t xml:space="preserve"> using The Zones across two terms?</w:t>
      </w:r>
    </w:p>
    <w:p w14:paraId="0FE6C1DA" w14:textId="77777777"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Was The Zones useful for improving children’s emotion regulation abilities</w:t>
      </w:r>
      <w:r w:rsidRPr="00C317A9">
        <w:rPr>
          <w:rFonts w:ascii="Arial" w:hAnsi="Arial" w:cs="Arial"/>
          <w:sz w:val="20"/>
          <w:szCs w:val="20"/>
          <w:u w:val="single"/>
        </w:rPr>
        <w:t xml:space="preserve"> in your classroom</w:t>
      </w:r>
      <w:r w:rsidRPr="00C317A9">
        <w:rPr>
          <w:rFonts w:ascii="Arial" w:hAnsi="Arial" w:cs="Arial"/>
          <w:sz w:val="20"/>
          <w:szCs w:val="20"/>
        </w:rPr>
        <w:t>?</w:t>
      </w:r>
    </w:p>
    <w:p w14:paraId="22A770E2" w14:textId="77777777"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 xml:space="preserve">Was The Zones useful for improving children’s social skills </w:t>
      </w:r>
      <w:r w:rsidRPr="00C317A9">
        <w:rPr>
          <w:rFonts w:ascii="Arial" w:hAnsi="Arial" w:cs="Arial"/>
          <w:sz w:val="20"/>
          <w:szCs w:val="20"/>
          <w:u w:val="single"/>
        </w:rPr>
        <w:t>in your classroom</w:t>
      </w:r>
      <w:r w:rsidRPr="00C317A9">
        <w:rPr>
          <w:rFonts w:ascii="Arial" w:hAnsi="Arial" w:cs="Arial"/>
          <w:sz w:val="20"/>
          <w:szCs w:val="20"/>
        </w:rPr>
        <w:t>?</w:t>
      </w:r>
    </w:p>
    <w:p w14:paraId="0CA259C8" w14:textId="73A6795B" w:rsidR="001C4142" w:rsidRPr="00C317A9" w:rsidRDefault="001C4142" w:rsidP="001C4142">
      <w:pPr>
        <w:pStyle w:val="ListParagraph"/>
        <w:numPr>
          <w:ilvl w:val="0"/>
          <w:numId w:val="3"/>
        </w:numPr>
        <w:spacing w:after="0" w:line="240" w:lineRule="auto"/>
        <w:rPr>
          <w:rFonts w:ascii="Arial" w:hAnsi="Arial" w:cs="Arial"/>
          <w:i/>
          <w:sz w:val="20"/>
          <w:szCs w:val="20"/>
        </w:rPr>
      </w:pPr>
      <w:r w:rsidRPr="00C317A9">
        <w:rPr>
          <w:rFonts w:ascii="Arial" w:hAnsi="Arial" w:cs="Arial"/>
          <w:sz w:val="20"/>
          <w:szCs w:val="20"/>
        </w:rPr>
        <w:t>Did you need to use any modifications/accommodations for your autistic students</w:t>
      </w:r>
      <w:r w:rsidRPr="00C317A9">
        <w:rPr>
          <w:rFonts w:ascii="Arial" w:hAnsi="Arial" w:cs="Arial"/>
          <w:sz w:val="20"/>
          <w:szCs w:val="20"/>
          <w:u w:val="single"/>
        </w:rPr>
        <w:t xml:space="preserve"> in your classroom</w:t>
      </w:r>
      <w:r w:rsidRPr="00C317A9">
        <w:rPr>
          <w:rFonts w:ascii="Arial" w:hAnsi="Arial" w:cs="Arial"/>
          <w:sz w:val="20"/>
          <w:szCs w:val="20"/>
        </w:rPr>
        <w:t>?</w:t>
      </w:r>
    </w:p>
    <w:p w14:paraId="4B5B12AA" w14:textId="73A231F4" w:rsidR="001C4142" w:rsidRPr="00C317A9" w:rsidRDefault="001C4142" w:rsidP="001C4142">
      <w:pPr>
        <w:pStyle w:val="ListParagraph"/>
        <w:spacing w:after="0" w:line="240" w:lineRule="auto"/>
        <w:rPr>
          <w:rFonts w:ascii="Arial" w:hAnsi="Arial" w:cs="Arial"/>
          <w:i/>
          <w:sz w:val="20"/>
          <w:szCs w:val="20"/>
        </w:rPr>
      </w:pPr>
      <w:r w:rsidRPr="00C317A9">
        <w:rPr>
          <w:rFonts w:ascii="Arial" w:hAnsi="Arial" w:cs="Arial"/>
          <w:i/>
          <w:sz w:val="20"/>
          <w:szCs w:val="20"/>
        </w:rPr>
        <w:t>[Are modifications lesson specific or Zones specific?]</w:t>
      </w:r>
    </w:p>
    <w:p w14:paraId="7FE7E8C2" w14:textId="64C66B16"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lastRenderedPageBreak/>
        <w:t>Which Zones lessons did you find were the most useful/helpful for children</w:t>
      </w:r>
      <w:r w:rsidRPr="00C317A9">
        <w:rPr>
          <w:rFonts w:ascii="Arial" w:hAnsi="Arial" w:cs="Arial"/>
          <w:sz w:val="20"/>
          <w:szCs w:val="20"/>
          <w:u w:val="single"/>
        </w:rPr>
        <w:t xml:space="preserve"> in your classroom</w:t>
      </w:r>
      <w:r w:rsidRPr="00C317A9">
        <w:rPr>
          <w:rFonts w:ascii="Arial" w:hAnsi="Arial" w:cs="Arial"/>
          <w:sz w:val="20"/>
          <w:szCs w:val="20"/>
        </w:rPr>
        <w:t>?</w:t>
      </w:r>
    </w:p>
    <w:p w14:paraId="7ED954FB" w14:textId="77777777" w:rsidR="001C4142" w:rsidRPr="00C317A9" w:rsidRDefault="001C4142" w:rsidP="001C4142">
      <w:pPr>
        <w:pStyle w:val="ListParagraph"/>
        <w:spacing w:after="0" w:line="240" w:lineRule="auto"/>
        <w:rPr>
          <w:rFonts w:ascii="Arial" w:hAnsi="Arial" w:cs="Arial"/>
          <w:i/>
          <w:sz w:val="20"/>
          <w:szCs w:val="20"/>
        </w:rPr>
      </w:pPr>
      <w:r w:rsidRPr="00C317A9">
        <w:rPr>
          <w:rFonts w:ascii="Arial" w:hAnsi="Arial" w:cs="Arial"/>
          <w:i/>
          <w:sz w:val="20"/>
          <w:szCs w:val="20"/>
        </w:rPr>
        <w:t>[can prompt and use the word elements, aspects, parts]</w:t>
      </w:r>
    </w:p>
    <w:p w14:paraId="729E20C9" w14:textId="77777777"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Which Zones lessons did you find were the least helpful/useful for children</w:t>
      </w:r>
      <w:r w:rsidRPr="00C317A9">
        <w:rPr>
          <w:rFonts w:ascii="Arial" w:hAnsi="Arial" w:cs="Arial"/>
          <w:sz w:val="20"/>
          <w:szCs w:val="20"/>
          <w:u w:val="single"/>
        </w:rPr>
        <w:t xml:space="preserve"> in your classroom</w:t>
      </w:r>
      <w:r w:rsidRPr="00C317A9">
        <w:rPr>
          <w:rFonts w:ascii="Arial" w:hAnsi="Arial" w:cs="Arial"/>
          <w:sz w:val="20"/>
          <w:szCs w:val="20"/>
        </w:rPr>
        <w:t>?</w:t>
      </w:r>
    </w:p>
    <w:p w14:paraId="375CA5BF" w14:textId="77777777" w:rsidR="001C4142" w:rsidRPr="00C317A9" w:rsidRDefault="001C4142" w:rsidP="001C4142">
      <w:pPr>
        <w:pStyle w:val="ListParagraph"/>
        <w:spacing w:after="0" w:line="240" w:lineRule="auto"/>
        <w:rPr>
          <w:rFonts w:ascii="Arial" w:hAnsi="Arial" w:cs="Arial"/>
          <w:i/>
          <w:sz w:val="20"/>
          <w:szCs w:val="20"/>
        </w:rPr>
      </w:pPr>
      <w:r w:rsidRPr="00C317A9">
        <w:rPr>
          <w:rFonts w:ascii="Arial" w:hAnsi="Arial" w:cs="Arial"/>
          <w:i/>
          <w:sz w:val="20"/>
          <w:szCs w:val="20"/>
        </w:rPr>
        <w:t>[can prompt and use the word elements, aspects, parts]</w:t>
      </w:r>
    </w:p>
    <w:p w14:paraId="784F6B6C" w14:textId="77777777"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What are the enablers of using the full Zones</w:t>
      </w:r>
      <w:r w:rsidRPr="00C317A9">
        <w:rPr>
          <w:rFonts w:ascii="Arial" w:hAnsi="Arial" w:cs="Arial"/>
          <w:sz w:val="20"/>
          <w:szCs w:val="20"/>
          <w:u w:val="single"/>
        </w:rPr>
        <w:t xml:space="preserve"> in your classroom</w:t>
      </w:r>
      <w:r w:rsidRPr="00C317A9">
        <w:rPr>
          <w:rFonts w:ascii="Arial" w:hAnsi="Arial" w:cs="Arial"/>
          <w:sz w:val="20"/>
          <w:szCs w:val="20"/>
        </w:rPr>
        <w:t>?</w:t>
      </w:r>
    </w:p>
    <w:p w14:paraId="19D902AD" w14:textId="77777777"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What are the barriers of using the full Zones</w:t>
      </w:r>
      <w:r w:rsidRPr="00C317A9">
        <w:rPr>
          <w:rFonts w:ascii="Arial" w:hAnsi="Arial" w:cs="Arial"/>
          <w:sz w:val="20"/>
          <w:szCs w:val="20"/>
          <w:u w:val="single"/>
        </w:rPr>
        <w:t xml:space="preserve"> in your classroom</w:t>
      </w:r>
      <w:r w:rsidRPr="00C317A9">
        <w:rPr>
          <w:rFonts w:ascii="Arial" w:hAnsi="Arial" w:cs="Arial"/>
          <w:sz w:val="20"/>
          <w:szCs w:val="20"/>
        </w:rPr>
        <w:t>?</w:t>
      </w:r>
    </w:p>
    <w:p w14:paraId="354864D0" w14:textId="33F45F44"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 xml:space="preserve">Briefly, can you please comment on how manageable teaching 18 lessons across </w:t>
      </w:r>
      <w:r w:rsidR="00101A67">
        <w:rPr>
          <w:rFonts w:ascii="Arial" w:hAnsi="Arial" w:cs="Arial"/>
          <w:sz w:val="20"/>
          <w:szCs w:val="20"/>
        </w:rPr>
        <w:t>two</w:t>
      </w:r>
      <w:r w:rsidRPr="00C317A9">
        <w:rPr>
          <w:rFonts w:ascii="Arial" w:hAnsi="Arial" w:cs="Arial"/>
          <w:sz w:val="20"/>
          <w:szCs w:val="20"/>
        </w:rPr>
        <w:t xml:space="preserve"> terms was for your classroom?</w:t>
      </w:r>
    </w:p>
    <w:p w14:paraId="355061B8" w14:textId="77777777" w:rsidR="001C4142" w:rsidRPr="00C317A9" w:rsidRDefault="001C4142" w:rsidP="00170B6E">
      <w:pPr>
        <w:spacing w:before="120" w:after="120" w:line="240" w:lineRule="auto"/>
        <w:rPr>
          <w:rFonts w:ascii="Arial" w:hAnsi="Arial" w:cs="Arial"/>
          <w:sz w:val="20"/>
          <w:szCs w:val="20"/>
        </w:rPr>
      </w:pPr>
      <w:r w:rsidRPr="00C317A9">
        <w:rPr>
          <w:rFonts w:ascii="Arial" w:hAnsi="Arial" w:cs="Arial"/>
          <w:sz w:val="20"/>
          <w:szCs w:val="20"/>
        </w:rPr>
        <w:t>Ending:</w:t>
      </w:r>
    </w:p>
    <w:p w14:paraId="67C1A7BC" w14:textId="77777777" w:rsidR="001C4142" w:rsidRPr="00C317A9" w:rsidRDefault="001C4142" w:rsidP="001C4142">
      <w:pPr>
        <w:pStyle w:val="ListParagraph"/>
        <w:numPr>
          <w:ilvl w:val="0"/>
          <w:numId w:val="3"/>
        </w:numPr>
        <w:spacing w:after="0" w:line="240" w:lineRule="auto"/>
        <w:rPr>
          <w:rFonts w:ascii="Arial" w:hAnsi="Arial" w:cs="Arial"/>
          <w:sz w:val="20"/>
          <w:szCs w:val="20"/>
        </w:rPr>
      </w:pPr>
      <w:r w:rsidRPr="00C317A9">
        <w:rPr>
          <w:rFonts w:ascii="Arial" w:hAnsi="Arial" w:cs="Arial"/>
          <w:sz w:val="20"/>
          <w:szCs w:val="20"/>
        </w:rPr>
        <w:t>Do you have anything else to add?</w:t>
      </w:r>
    </w:p>
    <w:p w14:paraId="63031EBF" w14:textId="40F789F2" w:rsidR="00F332C9" w:rsidRPr="00254727" w:rsidRDefault="001C4142" w:rsidP="001A41FB">
      <w:pPr>
        <w:spacing w:before="120" w:after="0" w:line="240" w:lineRule="auto"/>
        <w:rPr>
          <w:rFonts w:ascii="Arial" w:hAnsi="Arial" w:cs="Arial"/>
          <w:sz w:val="20"/>
          <w:szCs w:val="20"/>
        </w:rPr>
      </w:pPr>
      <w:r w:rsidRPr="00C317A9">
        <w:rPr>
          <w:rFonts w:ascii="Arial" w:hAnsi="Arial" w:cs="Arial"/>
          <w:sz w:val="20"/>
          <w:szCs w:val="20"/>
        </w:rPr>
        <w:t>Thank you for your participation today. If you think of anything else, you can email one of the researchers with additional feedback. We plan on using the results of this study to provide direct recommendations to XXX regarding use of Zones across schools. Additionally, we will share the results with the wider research community, as Zones research is limited. We will of course share results of the study with you early next year. Thank you for your time and commitment to the weekly calls</w:t>
      </w:r>
      <w:r w:rsidR="00A734F0" w:rsidRPr="00C317A9">
        <w:rPr>
          <w:rFonts w:ascii="Arial" w:hAnsi="Arial" w:cs="Arial"/>
          <w:sz w:val="20"/>
          <w:szCs w:val="20"/>
        </w:rPr>
        <w:t xml:space="preserve"> </w:t>
      </w:r>
      <w:r w:rsidR="00A734F0">
        <w:rPr>
          <w:rFonts w:ascii="Arial" w:hAnsi="Arial" w:cs="Arial"/>
          <w:sz w:val="20"/>
          <w:szCs w:val="20"/>
        </w:rPr>
        <w:t>—</w:t>
      </w:r>
      <w:r w:rsidR="00A734F0" w:rsidRPr="00C317A9">
        <w:rPr>
          <w:rFonts w:ascii="Arial" w:hAnsi="Arial" w:cs="Arial"/>
          <w:sz w:val="20"/>
          <w:szCs w:val="20"/>
        </w:rPr>
        <w:t xml:space="preserve"> </w:t>
      </w:r>
      <w:r w:rsidRPr="00C317A9">
        <w:rPr>
          <w:rFonts w:ascii="Arial" w:hAnsi="Arial" w:cs="Arial"/>
          <w:sz w:val="20"/>
          <w:szCs w:val="20"/>
        </w:rPr>
        <w:t>we are very appreciative!</w:t>
      </w:r>
    </w:p>
    <w:sectPr w:rsidR="00F332C9" w:rsidRPr="00254727" w:rsidSect="0039263E">
      <w:footerReference w:type="default" r:id="rId7"/>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60F4C" w14:textId="77777777" w:rsidR="00583E1E" w:rsidRDefault="00583E1E">
      <w:pPr>
        <w:spacing w:after="0" w:line="240" w:lineRule="auto"/>
      </w:pPr>
      <w:r>
        <w:separator/>
      </w:r>
    </w:p>
  </w:endnote>
  <w:endnote w:type="continuationSeparator" w:id="0">
    <w:p w14:paraId="2FE9334E" w14:textId="77777777" w:rsidR="00583E1E" w:rsidRDefault="0058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126811434"/>
      <w:docPartObj>
        <w:docPartGallery w:val="Page Numbers (Bottom of Page)"/>
        <w:docPartUnique/>
      </w:docPartObj>
    </w:sdtPr>
    <w:sdtEndPr>
      <w:rPr>
        <w:rFonts w:ascii="Times New Roman" w:hAnsi="Times New Roman" w:cs="Times New Roman"/>
        <w:noProof/>
        <w:sz w:val="24"/>
        <w:szCs w:val="24"/>
      </w:rPr>
    </w:sdtEndPr>
    <w:sdtContent>
      <w:p w14:paraId="68E2FECD" w14:textId="77777777" w:rsidR="007112C5" w:rsidRPr="00D177B3" w:rsidRDefault="00254727" w:rsidP="00234911">
        <w:pPr>
          <w:pStyle w:val="Footer"/>
          <w:jc w:val="right"/>
          <w:rPr>
            <w:rFonts w:ascii="Times New Roman" w:hAnsi="Times New Roman" w:cs="Times New Roman"/>
            <w:sz w:val="24"/>
            <w:szCs w:val="24"/>
          </w:rPr>
        </w:pPr>
        <w:r w:rsidRPr="00D177B3">
          <w:rPr>
            <w:rFonts w:ascii="Times New Roman" w:hAnsi="Times New Roman" w:cs="Times New Roman"/>
            <w:sz w:val="24"/>
            <w:szCs w:val="24"/>
          </w:rPr>
          <w:fldChar w:fldCharType="begin"/>
        </w:r>
        <w:r w:rsidRPr="00D177B3">
          <w:rPr>
            <w:rFonts w:ascii="Times New Roman" w:hAnsi="Times New Roman" w:cs="Times New Roman"/>
            <w:sz w:val="24"/>
            <w:szCs w:val="24"/>
          </w:rPr>
          <w:instrText xml:space="preserve"> PAGE   \* MERGEFORMAT </w:instrText>
        </w:r>
        <w:r w:rsidRPr="00D177B3">
          <w:rPr>
            <w:rFonts w:ascii="Times New Roman" w:hAnsi="Times New Roman" w:cs="Times New Roman"/>
            <w:sz w:val="24"/>
            <w:szCs w:val="24"/>
          </w:rPr>
          <w:fldChar w:fldCharType="separate"/>
        </w:r>
        <w:r w:rsidRPr="00D177B3">
          <w:rPr>
            <w:rFonts w:ascii="Times New Roman" w:hAnsi="Times New Roman" w:cs="Times New Roman"/>
            <w:noProof/>
            <w:sz w:val="24"/>
            <w:szCs w:val="24"/>
          </w:rPr>
          <w:t>2</w:t>
        </w:r>
        <w:r w:rsidRPr="00D177B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960D2" w14:textId="77777777" w:rsidR="00583E1E" w:rsidRDefault="00583E1E">
      <w:pPr>
        <w:spacing w:after="0" w:line="240" w:lineRule="auto"/>
      </w:pPr>
      <w:r>
        <w:separator/>
      </w:r>
    </w:p>
  </w:footnote>
  <w:footnote w:type="continuationSeparator" w:id="0">
    <w:p w14:paraId="3A287895" w14:textId="77777777" w:rsidR="00583E1E" w:rsidRDefault="00583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7BE7"/>
    <w:multiLevelType w:val="hybridMultilevel"/>
    <w:tmpl w:val="ED3A5A34"/>
    <w:lvl w:ilvl="0" w:tplc="EDA47642">
      <w:start w:val="1"/>
      <w:numFmt w:val="decimal"/>
      <w:lvlText w:val="%1."/>
      <w:lvlJc w:val="left"/>
      <w:pPr>
        <w:ind w:left="720" w:hanging="360"/>
      </w:pPr>
      <w:rPr>
        <w:rFonts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18F203A"/>
    <w:multiLevelType w:val="hybridMultilevel"/>
    <w:tmpl w:val="44341576"/>
    <w:lvl w:ilvl="0" w:tplc="0C09000F">
      <w:start w:val="1"/>
      <w:numFmt w:val="decimal"/>
      <w:pStyle w:val="Attributio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FD6368"/>
    <w:multiLevelType w:val="multilevel"/>
    <w:tmpl w:val="8D044256"/>
    <w:lvl w:ilvl="0">
      <w:start w:val="1"/>
      <w:numFmt w:val="decimal"/>
      <w:pStyle w:val="Block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42"/>
    <w:rsid w:val="00080940"/>
    <w:rsid w:val="000C5324"/>
    <w:rsid w:val="00101A67"/>
    <w:rsid w:val="001379E8"/>
    <w:rsid w:val="00170B6E"/>
    <w:rsid w:val="001A41FB"/>
    <w:rsid w:val="001C4142"/>
    <w:rsid w:val="00254727"/>
    <w:rsid w:val="00287047"/>
    <w:rsid w:val="003053BB"/>
    <w:rsid w:val="003C6DEF"/>
    <w:rsid w:val="003D761F"/>
    <w:rsid w:val="0043506F"/>
    <w:rsid w:val="00512524"/>
    <w:rsid w:val="00583ACF"/>
    <w:rsid w:val="00583E1E"/>
    <w:rsid w:val="005D11BC"/>
    <w:rsid w:val="00624F31"/>
    <w:rsid w:val="00636645"/>
    <w:rsid w:val="00677C90"/>
    <w:rsid w:val="00782604"/>
    <w:rsid w:val="007D2813"/>
    <w:rsid w:val="00842317"/>
    <w:rsid w:val="00877B94"/>
    <w:rsid w:val="008C68DD"/>
    <w:rsid w:val="00911634"/>
    <w:rsid w:val="009C7B0E"/>
    <w:rsid w:val="00A734F0"/>
    <w:rsid w:val="00A948BB"/>
    <w:rsid w:val="00AF5DEE"/>
    <w:rsid w:val="00BF33FB"/>
    <w:rsid w:val="00CB1F56"/>
    <w:rsid w:val="00CB442D"/>
    <w:rsid w:val="00CD217C"/>
    <w:rsid w:val="00D11DBF"/>
    <w:rsid w:val="00D40306"/>
    <w:rsid w:val="00D4794A"/>
    <w:rsid w:val="00E45761"/>
    <w:rsid w:val="00E81B06"/>
    <w:rsid w:val="00E84165"/>
    <w:rsid w:val="00F332C9"/>
    <w:rsid w:val="00F44135"/>
    <w:rsid w:val="00F63740"/>
    <w:rsid w:val="00FA5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2ED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42"/>
    <w:pPr>
      <w:spacing w:after="160" w:line="259" w:lineRule="auto"/>
    </w:pPr>
    <w:rPr>
      <w:rFonts w:eastAsiaTheme="minorEastAsia"/>
      <w:sz w:val="22"/>
      <w:szCs w:val="22"/>
    </w:rPr>
  </w:style>
  <w:style w:type="paragraph" w:styleId="Heading1">
    <w:name w:val="heading 1"/>
    <w:basedOn w:val="Normal"/>
    <w:next w:val="BodyTextAfterHeader"/>
    <w:link w:val="Heading1Char"/>
    <w:uiPriority w:val="9"/>
    <w:qFormat/>
    <w:rsid w:val="00D40306"/>
    <w:pPr>
      <w:keepNext/>
      <w:keepLines/>
      <w:spacing w:line="480" w:lineRule="auto"/>
      <w:outlineLvl w:val="0"/>
    </w:pPr>
    <w:rPr>
      <w:rFonts w:ascii="Times New Roman" w:eastAsiaTheme="majorEastAsia" w:hAnsi="Times New Roman" w:cstheme="majorBidi"/>
      <w:b/>
      <w:bCs/>
    </w:rPr>
  </w:style>
  <w:style w:type="paragraph" w:styleId="Heading2">
    <w:name w:val="heading 2"/>
    <w:basedOn w:val="Normal"/>
    <w:next w:val="Normal"/>
    <w:link w:val="Heading2Char"/>
    <w:qFormat/>
    <w:rsid w:val="00D40306"/>
    <w:pPr>
      <w:keepNext/>
      <w:spacing w:line="480" w:lineRule="auto"/>
      <w:outlineLvl w:val="1"/>
    </w:pPr>
    <w:rPr>
      <w:rFonts w:ascii="Times New Roman" w:eastAsia="Times New Roman" w:hAnsi="Times New Roman" w:cs="Times New Roman"/>
      <w:b/>
      <w:bCs/>
      <w:i/>
      <w:iCs/>
    </w:rPr>
  </w:style>
  <w:style w:type="paragraph" w:styleId="Heading3">
    <w:name w:val="heading 3"/>
    <w:basedOn w:val="Normal"/>
    <w:next w:val="BodyTextAfterHeader"/>
    <w:link w:val="Heading3Char"/>
    <w:uiPriority w:val="9"/>
    <w:unhideWhenUsed/>
    <w:qFormat/>
    <w:rsid w:val="00D40306"/>
    <w:pPr>
      <w:keepNext/>
      <w:keepLines/>
      <w:spacing w:line="480" w:lineRule="auto"/>
      <w:outlineLvl w:val="2"/>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ribution">
    <w:name w:val="Attribution"/>
    <w:basedOn w:val="Normal"/>
    <w:qFormat/>
    <w:rsid w:val="00CB1F56"/>
    <w:pPr>
      <w:numPr>
        <w:numId w:val="1"/>
      </w:numPr>
      <w:spacing w:after="240" w:line="288" w:lineRule="auto"/>
      <w:ind w:right="567"/>
      <w:jc w:val="right"/>
    </w:pPr>
    <w:rPr>
      <w:rFonts w:ascii="Times New Roman" w:eastAsia="Times New Roman" w:hAnsi="Times New Roman" w:cs="Times New Roman"/>
      <w:bCs/>
      <w:iCs/>
      <w:sz w:val="20"/>
      <w:lang w:eastAsia="en-AU"/>
    </w:rPr>
  </w:style>
  <w:style w:type="paragraph" w:customStyle="1" w:styleId="Authors">
    <w:name w:val="Authors"/>
    <w:basedOn w:val="Normal"/>
    <w:qFormat/>
    <w:rsid w:val="00CB1F56"/>
    <w:pPr>
      <w:spacing w:after="480" w:line="288" w:lineRule="auto"/>
    </w:pPr>
    <w:rPr>
      <w:rFonts w:eastAsia="Calibri" w:cs="Times New Roman"/>
      <w:i/>
    </w:rPr>
  </w:style>
  <w:style w:type="paragraph" w:customStyle="1" w:styleId="BlockQuote">
    <w:name w:val="Block Quote"/>
    <w:basedOn w:val="ListParagraph"/>
    <w:qFormat/>
    <w:rsid w:val="00CB1F56"/>
    <w:pPr>
      <w:numPr>
        <w:numId w:val="2"/>
      </w:numPr>
      <w:spacing w:before="240" w:after="240" w:line="288" w:lineRule="auto"/>
      <w:ind w:right="567"/>
      <w:contextualSpacing w:val="0"/>
      <w:jc w:val="both"/>
    </w:pPr>
    <w:rPr>
      <w:rFonts w:ascii="Times New Roman" w:eastAsia="Times New Roman" w:hAnsi="Times New Roman" w:cs="Times New Roman"/>
      <w:bCs/>
      <w:i/>
      <w:iCs/>
      <w:lang w:eastAsia="en-AU"/>
    </w:rPr>
  </w:style>
  <w:style w:type="paragraph" w:styleId="ListParagraph">
    <w:name w:val="List Paragraph"/>
    <w:basedOn w:val="Normal"/>
    <w:uiPriority w:val="34"/>
    <w:qFormat/>
    <w:rsid w:val="00CB1F56"/>
    <w:pPr>
      <w:ind w:left="720"/>
      <w:contextualSpacing/>
    </w:pPr>
  </w:style>
  <w:style w:type="paragraph" w:customStyle="1" w:styleId="FigureCaptions">
    <w:name w:val="Figure Captions"/>
    <w:basedOn w:val="Normal"/>
    <w:qFormat/>
    <w:rsid w:val="00CB1F56"/>
    <w:pPr>
      <w:keepNext/>
      <w:spacing w:before="120" w:after="240"/>
    </w:pPr>
    <w:rPr>
      <w:rFonts w:ascii="Calibri" w:eastAsia="Times New Roman" w:hAnsi="Calibri" w:cs="Times New Roman"/>
      <w:bCs/>
      <w:sz w:val="18"/>
      <w:lang w:eastAsia="en-AU"/>
    </w:rPr>
  </w:style>
  <w:style w:type="paragraph" w:styleId="FootnoteText">
    <w:name w:val="footnote text"/>
    <w:basedOn w:val="Normal"/>
    <w:link w:val="FootnoteTextChar"/>
    <w:uiPriority w:val="99"/>
    <w:rsid w:val="00CB1F56"/>
    <w:pPr>
      <w:tabs>
        <w:tab w:val="left" w:pos="284"/>
      </w:tabs>
      <w:jc w:val="both"/>
    </w:pPr>
    <w:rPr>
      <w:rFonts w:eastAsia="Calibri" w:cs="Times New Roman"/>
      <w:sz w:val="20"/>
      <w:szCs w:val="20"/>
    </w:rPr>
  </w:style>
  <w:style w:type="character" w:customStyle="1" w:styleId="FootnoteTextChar">
    <w:name w:val="Footnote Text Char"/>
    <w:link w:val="FootnoteText"/>
    <w:uiPriority w:val="99"/>
    <w:rsid w:val="00CB1F56"/>
    <w:rPr>
      <w:rFonts w:eastAsia="Calibri" w:cs="Times New Roman"/>
      <w:sz w:val="20"/>
      <w:szCs w:val="20"/>
    </w:rPr>
  </w:style>
  <w:style w:type="character" w:customStyle="1" w:styleId="Heading1Char">
    <w:name w:val="Heading 1 Char"/>
    <w:basedOn w:val="DefaultParagraphFont"/>
    <w:link w:val="Heading1"/>
    <w:uiPriority w:val="9"/>
    <w:rsid w:val="00D40306"/>
    <w:rPr>
      <w:rFonts w:ascii="Times New Roman" w:eastAsiaTheme="majorEastAsia" w:hAnsi="Times New Roman" w:cstheme="majorBidi"/>
      <w:b/>
      <w:bCs/>
    </w:rPr>
  </w:style>
  <w:style w:type="character" w:customStyle="1" w:styleId="Heading2Char">
    <w:name w:val="Heading 2 Char"/>
    <w:basedOn w:val="DefaultParagraphFont"/>
    <w:link w:val="Heading2"/>
    <w:rsid w:val="00D40306"/>
    <w:rPr>
      <w:rFonts w:ascii="Times New Roman" w:eastAsia="Times New Roman" w:hAnsi="Times New Roman" w:cs="Times New Roman"/>
      <w:b/>
      <w:bCs/>
      <w:i/>
      <w:iCs/>
    </w:rPr>
  </w:style>
  <w:style w:type="paragraph" w:customStyle="1" w:styleId="ManuscriptTitle">
    <w:name w:val="Manuscript Title"/>
    <w:basedOn w:val="Normal"/>
    <w:qFormat/>
    <w:rsid w:val="00CB1F56"/>
    <w:pPr>
      <w:keepNext/>
      <w:keepLines/>
      <w:pageBreakBefore/>
      <w:widowControl w:val="0"/>
      <w:spacing w:after="240" w:line="288" w:lineRule="auto"/>
      <w:outlineLvl w:val="0"/>
    </w:pPr>
    <w:rPr>
      <w:rFonts w:ascii="Calibri Light" w:eastAsia="Times New Roman" w:hAnsi="Calibri Light" w:cs="Arial"/>
      <w:sz w:val="52"/>
      <w:szCs w:val="32"/>
      <w:lang w:eastAsia="en-AU"/>
    </w:rPr>
  </w:style>
  <w:style w:type="paragraph" w:customStyle="1" w:styleId="Paragraphs">
    <w:name w:val="Paragraphs"/>
    <w:basedOn w:val="BodyText"/>
    <w:qFormat/>
    <w:rsid w:val="00CB1F56"/>
    <w:pPr>
      <w:spacing w:after="240" w:line="288" w:lineRule="auto"/>
      <w:jc w:val="both"/>
    </w:pPr>
    <w:rPr>
      <w:rFonts w:ascii="Times New Roman" w:eastAsia="Times New Roman" w:hAnsi="Times New Roman" w:cs="Times New Roman"/>
      <w:lang w:val="en-GB" w:eastAsia="en-AU"/>
    </w:rPr>
  </w:style>
  <w:style w:type="paragraph" w:styleId="BodyText">
    <w:name w:val="Body Text"/>
    <w:basedOn w:val="Normal"/>
    <w:link w:val="BodyTextChar"/>
    <w:uiPriority w:val="99"/>
    <w:semiHidden/>
    <w:unhideWhenUsed/>
    <w:rsid w:val="00CB1F56"/>
    <w:pPr>
      <w:spacing w:after="120"/>
    </w:pPr>
  </w:style>
  <w:style w:type="character" w:customStyle="1" w:styleId="BodyTextChar">
    <w:name w:val="Body Text Char"/>
    <w:basedOn w:val="DefaultParagraphFont"/>
    <w:link w:val="BodyText"/>
    <w:uiPriority w:val="99"/>
    <w:semiHidden/>
    <w:rsid w:val="00CB1F56"/>
  </w:style>
  <w:style w:type="paragraph" w:customStyle="1" w:styleId="Reference">
    <w:name w:val="Reference"/>
    <w:basedOn w:val="Normal"/>
    <w:qFormat/>
    <w:rsid w:val="00D40306"/>
    <w:pPr>
      <w:autoSpaceDE w:val="0"/>
      <w:autoSpaceDN w:val="0"/>
      <w:adjustRightInd w:val="0"/>
      <w:spacing w:line="480" w:lineRule="auto"/>
      <w:ind w:left="720" w:hanging="720"/>
      <w:jc w:val="both"/>
      <w:outlineLvl w:val="0"/>
    </w:pPr>
    <w:rPr>
      <w:rFonts w:ascii="Times New Roman" w:hAnsi="Times New Roman" w:cs="Times New Roman"/>
      <w:color w:val="000000"/>
    </w:rPr>
  </w:style>
  <w:style w:type="paragraph" w:customStyle="1" w:styleId="Abstract">
    <w:name w:val="Abstract"/>
    <w:basedOn w:val="Normal"/>
    <w:qFormat/>
    <w:rsid w:val="000C5324"/>
    <w:pPr>
      <w:jc w:val="both"/>
    </w:pPr>
    <w:rPr>
      <w:rFonts w:ascii="Times New Roman" w:eastAsia="MS Mincho" w:hAnsi="Times New Roman" w:cs="Times New Roman"/>
      <w:color w:val="000000"/>
      <w:lang w:val="en-GB"/>
    </w:rPr>
  </w:style>
  <w:style w:type="paragraph" w:customStyle="1" w:styleId="BodyTextAfterHeader">
    <w:name w:val="Body Text After Header"/>
    <w:basedOn w:val="Normal"/>
    <w:next w:val="Normal"/>
    <w:qFormat/>
    <w:rsid w:val="00D40306"/>
    <w:pPr>
      <w:spacing w:line="480" w:lineRule="auto"/>
      <w:contextualSpacing/>
      <w:jc w:val="both"/>
    </w:pPr>
    <w:rPr>
      <w:rFonts w:ascii="Times New Roman" w:eastAsia="Times New Roman" w:hAnsi="Times New Roman" w:cs="Times New Roman"/>
    </w:rPr>
  </w:style>
  <w:style w:type="paragraph" w:customStyle="1" w:styleId="BodyTextIndented">
    <w:name w:val="Body Text Indented"/>
    <w:basedOn w:val="Normal"/>
    <w:qFormat/>
    <w:rsid w:val="00911634"/>
    <w:pPr>
      <w:ind w:firstLine="284"/>
      <w:jc w:val="both"/>
    </w:pPr>
    <w:rPr>
      <w:rFonts w:ascii="Times New Roman" w:eastAsia="Times New Roman" w:hAnsi="Times New Roman" w:cs="Times New Roman"/>
      <w:lang w:val="en-GB"/>
    </w:rPr>
  </w:style>
  <w:style w:type="character" w:customStyle="1" w:styleId="Heading3Char">
    <w:name w:val="Heading 3 Char"/>
    <w:basedOn w:val="DefaultParagraphFont"/>
    <w:link w:val="Heading3"/>
    <w:uiPriority w:val="9"/>
    <w:rsid w:val="00D40306"/>
    <w:rPr>
      <w:rFonts w:ascii="Times New Roman" w:eastAsiaTheme="majorEastAsia" w:hAnsi="Times New Roman" w:cstheme="majorBidi"/>
      <w:i/>
      <w:iCs/>
    </w:rPr>
  </w:style>
  <w:style w:type="paragraph" w:customStyle="1" w:styleId="Placeholder">
    <w:name w:val="Placeholder"/>
    <w:basedOn w:val="Normal"/>
    <w:qFormat/>
    <w:rsid w:val="00D40306"/>
    <w:pPr>
      <w:spacing w:before="240" w:after="240" w:line="480" w:lineRule="auto"/>
    </w:pPr>
    <w:rPr>
      <w:rFonts w:ascii="Times New Roman Bold" w:eastAsia="Times New Roman" w:hAnsi="Times New Roman Bold" w:cs="Times New Roman"/>
      <w:bCs/>
      <w:caps/>
    </w:rPr>
  </w:style>
  <w:style w:type="paragraph" w:styleId="Quote">
    <w:name w:val="Quote"/>
    <w:basedOn w:val="Normal"/>
    <w:next w:val="BodyTextAfterHeader"/>
    <w:link w:val="QuoteChar"/>
    <w:uiPriority w:val="29"/>
    <w:qFormat/>
    <w:rsid w:val="00D40306"/>
    <w:pPr>
      <w:spacing w:after="240"/>
      <w:ind w:left="720"/>
      <w:jc w:val="both"/>
    </w:pPr>
    <w:rPr>
      <w:rFonts w:ascii="Times New Roman" w:eastAsia="Times New Roman" w:hAnsi="Times New Roman" w:cs="Times New Roman"/>
      <w:i/>
      <w:iCs/>
      <w:color w:val="000000" w:themeColor="text1"/>
    </w:rPr>
  </w:style>
  <w:style w:type="character" w:customStyle="1" w:styleId="QuoteChar">
    <w:name w:val="Quote Char"/>
    <w:basedOn w:val="DefaultParagraphFont"/>
    <w:link w:val="Quote"/>
    <w:uiPriority w:val="29"/>
    <w:rsid w:val="00D40306"/>
    <w:rPr>
      <w:rFonts w:ascii="Times New Roman" w:eastAsia="Times New Roman" w:hAnsi="Times New Roman" w:cs="Times New Roman"/>
      <w:i/>
      <w:iCs/>
      <w:color w:val="000000" w:themeColor="text1"/>
      <w:sz w:val="22"/>
      <w:szCs w:val="22"/>
    </w:rPr>
  </w:style>
  <w:style w:type="paragraph" w:customStyle="1" w:styleId="AbstractHeading">
    <w:name w:val="Abstract Heading"/>
    <w:basedOn w:val="Heading1"/>
    <w:qFormat/>
    <w:rsid w:val="000C5324"/>
    <w:pPr>
      <w:spacing w:before="240" w:after="240" w:line="240" w:lineRule="auto"/>
    </w:pPr>
    <w:rPr>
      <w:rFonts w:eastAsia="Times New Roman" w:cs="Times New Roman"/>
      <w:bCs w:val="0"/>
      <w:lang w:val="en-GB"/>
    </w:rPr>
  </w:style>
  <w:style w:type="paragraph" w:customStyle="1" w:styleId="affiliation">
    <w:name w:val="affiliation"/>
    <w:basedOn w:val="Normal"/>
    <w:qFormat/>
    <w:rsid w:val="000C5324"/>
    <w:pPr>
      <w:spacing w:after="240"/>
    </w:pPr>
    <w:rPr>
      <w:rFonts w:ascii="Times New Roman" w:eastAsia="Cambria" w:hAnsi="Times New Roman" w:cs="Arial"/>
      <w:lang w:val="en-US"/>
    </w:rPr>
  </w:style>
  <w:style w:type="paragraph" w:customStyle="1" w:styleId="author">
    <w:name w:val="author"/>
    <w:basedOn w:val="Normal"/>
    <w:qFormat/>
    <w:rsid w:val="000C5324"/>
    <w:pPr>
      <w:spacing w:before="240"/>
    </w:pPr>
    <w:rPr>
      <w:rFonts w:ascii="Times New Roman" w:eastAsia="Cambria" w:hAnsi="Times New Roman" w:cs="Arial"/>
      <w:lang w:val="en-US"/>
    </w:rPr>
  </w:style>
  <w:style w:type="character" w:styleId="CommentReference">
    <w:name w:val="annotation reference"/>
    <w:basedOn w:val="DefaultParagraphFont"/>
    <w:semiHidden/>
    <w:unhideWhenUsed/>
    <w:rsid w:val="001C4142"/>
    <w:rPr>
      <w:sz w:val="16"/>
      <w:szCs w:val="16"/>
    </w:rPr>
  </w:style>
  <w:style w:type="paragraph" w:styleId="CommentText">
    <w:name w:val="annotation text"/>
    <w:basedOn w:val="Normal"/>
    <w:link w:val="CommentTextChar"/>
    <w:unhideWhenUsed/>
    <w:rsid w:val="001C4142"/>
    <w:pPr>
      <w:spacing w:line="240" w:lineRule="auto"/>
    </w:pPr>
    <w:rPr>
      <w:sz w:val="20"/>
      <w:szCs w:val="20"/>
    </w:rPr>
  </w:style>
  <w:style w:type="character" w:customStyle="1" w:styleId="CommentTextChar">
    <w:name w:val="Comment Text Char"/>
    <w:basedOn w:val="DefaultParagraphFont"/>
    <w:link w:val="CommentText"/>
    <w:rsid w:val="001C4142"/>
    <w:rPr>
      <w:rFonts w:eastAsiaTheme="minorEastAsia"/>
      <w:sz w:val="20"/>
      <w:szCs w:val="20"/>
    </w:rPr>
  </w:style>
  <w:style w:type="paragraph" w:customStyle="1" w:styleId="TitleLines">
    <w:name w:val="Title Lines"/>
    <w:basedOn w:val="Normal"/>
    <w:qFormat/>
    <w:rsid w:val="001C4142"/>
    <w:pPr>
      <w:spacing w:after="0" w:line="480" w:lineRule="auto"/>
      <w:jc w:val="center"/>
    </w:pPr>
    <w:rPr>
      <w:rFonts w:ascii="Times" w:hAnsi="Times" w:cs="Times New Roman"/>
      <w:b/>
      <w:sz w:val="24"/>
      <w:szCs w:val="24"/>
      <w:lang w:val="en-US"/>
    </w:rPr>
  </w:style>
  <w:style w:type="paragraph" w:styleId="Footer">
    <w:name w:val="footer"/>
    <w:basedOn w:val="Normal"/>
    <w:link w:val="FooterChar"/>
    <w:uiPriority w:val="99"/>
    <w:unhideWhenUsed/>
    <w:rsid w:val="001C4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142"/>
    <w:rPr>
      <w:rFonts w:eastAsiaTheme="minorEastAsia"/>
      <w:sz w:val="22"/>
      <w:szCs w:val="22"/>
    </w:rPr>
  </w:style>
  <w:style w:type="paragraph" w:styleId="BalloonText">
    <w:name w:val="Balloon Text"/>
    <w:basedOn w:val="Normal"/>
    <w:link w:val="BalloonTextChar"/>
    <w:uiPriority w:val="99"/>
    <w:semiHidden/>
    <w:unhideWhenUsed/>
    <w:rsid w:val="001C41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1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2024-09-12T02:00:00Z</dcterms:created>
  <dcterms:modified xsi:type="dcterms:W3CDTF">2024-09-12T02:00:00Z</dcterms:modified>
</cp:coreProperties>
</file>