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001BA" w14:textId="4A6A7274" w:rsidR="005A42EB" w:rsidRPr="000F211B" w:rsidRDefault="005A42EB" w:rsidP="00E948AF">
      <w:pPr>
        <w:spacing w:after="100" w:afterAutospacing="1" w:line="240" w:lineRule="auto"/>
        <w:rPr>
          <w:rFonts w:ascii="Calibri" w:eastAsia="SimSun" w:hAnsi="Calibri" w:cs="Calibri"/>
          <w:b/>
          <w:sz w:val="24"/>
          <w:szCs w:val="20"/>
        </w:rPr>
      </w:pPr>
      <w:r w:rsidRPr="000F211B">
        <w:rPr>
          <w:rFonts w:ascii="Calibri" w:eastAsia="SimSun" w:hAnsi="Calibri" w:cs="Calibri"/>
          <w:b/>
          <w:sz w:val="24"/>
          <w:szCs w:val="20"/>
        </w:rPr>
        <w:t>Table S1. Representative larger sites through time, estimated median age and size</w:t>
      </w:r>
      <w:r w:rsidR="000C6575" w:rsidRPr="000F211B">
        <w:rPr>
          <w:rFonts w:ascii="Calibri" w:eastAsia="SimSun" w:hAnsi="Calibri" w:cs="Calibri"/>
          <w:b/>
          <w:sz w:val="24"/>
          <w:szCs w:val="20"/>
        </w:rPr>
        <w:t>.</w:t>
      </w:r>
      <w:r w:rsidRPr="000F211B">
        <w:rPr>
          <w:rFonts w:ascii="Calibri" w:eastAsia="SimSun" w:hAnsi="Calibri" w:cs="Calibri"/>
          <w:b/>
          <w:sz w:val="24"/>
          <w:szCs w:val="20"/>
        </w:rPr>
        <w:t xml:space="preserve"> </w:t>
      </w:r>
      <w:r w:rsidR="000C6575" w:rsidRPr="000F211B">
        <w:rPr>
          <w:rFonts w:ascii="Calibri" w:eastAsia="SimSun" w:hAnsi="Calibri" w:cs="Calibri"/>
          <w:b/>
          <w:sz w:val="24"/>
          <w:szCs w:val="20"/>
        </w:rPr>
        <w:t>(</w:t>
      </w:r>
      <w:r w:rsidRPr="000F211B">
        <w:rPr>
          <w:rFonts w:ascii="Calibri" w:eastAsia="SimSun" w:hAnsi="Calibri" w:cs="Calibri"/>
          <w:b/>
          <w:sz w:val="24"/>
          <w:szCs w:val="20"/>
        </w:rPr>
        <w:t>plotted in Fig</w:t>
      </w:r>
      <w:r w:rsidR="000F211B">
        <w:rPr>
          <w:rFonts w:ascii="Calibri" w:eastAsia="SimSun" w:hAnsi="Calibri" w:cs="Calibri"/>
          <w:b/>
          <w:sz w:val="24"/>
          <w:szCs w:val="20"/>
        </w:rPr>
        <w:t>.</w:t>
      </w:r>
      <w:r w:rsidRPr="000F211B">
        <w:rPr>
          <w:rFonts w:ascii="Calibri" w:eastAsia="SimSun" w:hAnsi="Calibri" w:cs="Calibri"/>
          <w:b/>
          <w:sz w:val="24"/>
          <w:szCs w:val="20"/>
        </w:rPr>
        <w:t xml:space="preserve"> 3</w:t>
      </w:r>
      <w:r w:rsidR="000C6575" w:rsidRPr="000F211B">
        <w:rPr>
          <w:rFonts w:ascii="Calibri" w:eastAsia="SimSun" w:hAnsi="Calibri" w:cs="Calibri"/>
          <w:b/>
          <w:sz w:val="24"/>
          <w:szCs w:val="20"/>
        </w:rPr>
        <w:t>).</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8"/>
        <w:gridCol w:w="1649"/>
        <w:gridCol w:w="2507"/>
      </w:tblGrid>
      <w:tr w:rsidR="005A42EB" w14:paraId="58E2CF4B" w14:textId="77777777" w:rsidTr="000C6575">
        <w:trPr>
          <w:trHeight w:val="290"/>
        </w:trPr>
        <w:tc>
          <w:tcPr>
            <w:tcW w:w="2298" w:type="dxa"/>
            <w:tcBorders>
              <w:bottom w:val="single" w:sz="12" w:space="0" w:color="auto"/>
            </w:tcBorders>
            <w:shd w:val="clear" w:color="auto" w:fill="FD6349"/>
          </w:tcPr>
          <w:p w14:paraId="479FF82B" w14:textId="77777777" w:rsidR="005A42EB" w:rsidRPr="000C6575" w:rsidRDefault="005A42EB">
            <w:pPr>
              <w:autoSpaceDE w:val="0"/>
              <w:autoSpaceDN w:val="0"/>
              <w:adjustRightInd w:val="0"/>
              <w:spacing w:after="0" w:line="240" w:lineRule="auto"/>
              <w:rPr>
                <w:rFonts w:ascii="Calibri" w:hAnsi="Calibri" w:cs="Calibri"/>
                <w:b/>
                <w:color w:val="000000"/>
              </w:rPr>
            </w:pPr>
            <w:r w:rsidRPr="000C6575">
              <w:rPr>
                <w:rFonts w:ascii="Calibri" w:hAnsi="Calibri" w:cs="Calibri"/>
                <w:b/>
                <w:color w:val="000000"/>
              </w:rPr>
              <w:t>Site</w:t>
            </w:r>
          </w:p>
        </w:tc>
        <w:tc>
          <w:tcPr>
            <w:tcW w:w="1649" w:type="dxa"/>
            <w:tcBorders>
              <w:bottom w:val="single" w:sz="12" w:space="0" w:color="auto"/>
            </w:tcBorders>
            <w:shd w:val="clear" w:color="auto" w:fill="FD6349"/>
          </w:tcPr>
          <w:p w14:paraId="5F006C86" w14:textId="77777777" w:rsidR="005A42EB" w:rsidRPr="000C6575" w:rsidRDefault="005A42EB" w:rsidP="005A42EB">
            <w:pPr>
              <w:autoSpaceDE w:val="0"/>
              <w:autoSpaceDN w:val="0"/>
              <w:adjustRightInd w:val="0"/>
              <w:spacing w:after="0" w:line="240" w:lineRule="auto"/>
              <w:jc w:val="center"/>
              <w:rPr>
                <w:rFonts w:ascii="Calibri" w:hAnsi="Calibri" w:cs="Calibri"/>
                <w:b/>
                <w:color w:val="000000"/>
              </w:rPr>
            </w:pPr>
            <w:r w:rsidRPr="000C6575">
              <w:rPr>
                <w:rFonts w:ascii="Calibri" w:hAnsi="Calibri" w:cs="Calibri"/>
                <w:b/>
                <w:color w:val="000000"/>
              </w:rPr>
              <w:t>Age</w:t>
            </w:r>
          </w:p>
        </w:tc>
        <w:tc>
          <w:tcPr>
            <w:tcW w:w="2507" w:type="dxa"/>
            <w:tcBorders>
              <w:bottom w:val="single" w:sz="12" w:space="0" w:color="auto"/>
            </w:tcBorders>
            <w:shd w:val="clear" w:color="auto" w:fill="FD6349"/>
          </w:tcPr>
          <w:p w14:paraId="2E5047E4" w14:textId="77777777" w:rsidR="005A42EB" w:rsidRPr="000C6575" w:rsidRDefault="005A42EB" w:rsidP="005A42EB">
            <w:pPr>
              <w:autoSpaceDE w:val="0"/>
              <w:autoSpaceDN w:val="0"/>
              <w:adjustRightInd w:val="0"/>
              <w:spacing w:after="0" w:line="240" w:lineRule="auto"/>
              <w:jc w:val="center"/>
              <w:rPr>
                <w:rFonts w:ascii="Calibri" w:hAnsi="Calibri" w:cs="Calibri"/>
                <w:b/>
                <w:color w:val="000000"/>
              </w:rPr>
            </w:pPr>
            <w:r w:rsidRPr="000C6575">
              <w:rPr>
                <w:rFonts w:ascii="Calibri" w:hAnsi="Calibri" w:cs="Calibri"/>
                <w:b/>
                <w:color w:val="000000"/>
              </w:rPr>
              <w:t>Size (hectares)</w:t>
            </w:r>
          </w:p>
        </w:tc>
      </w:tr>
      <w:tr w:rsidR="005A42EB" w14:paraId="24C97176" w14:textId="77777777" w:rsidTr="000C6575">
        <w:trPr>
          <w:trHeight w:val="290"/>
        </w:trPr>
        <w:tc>
          <w:tcPr>
            <w:tcW w:w="2298" w:type="dxa"/>
            <w:tcBorders>
              <w:top w:val="single" w:sz="12" w:space="0" w:color="auto"/>
            </w:tcBorders>
          </w:tcPr>
          <w:p w14:paraId="10374571" w14:textId="77777777" w:rsidR="005A42EB" w:rsidRDefault="005A42EB">
            <w:pPr>
              <w:autoSpaceDE w:val="0"/>
              <w:autoSpaceDN w:val="0"/>
              <w:adjustRightInd w:val="0"/>
              <w:spacing w:after="0" w:line="240" w:lineRule="auto"/>
              <w:rPr>
                <w:rFonts w:ascii="Calibri" w:hAnsi="Calibri" w:cs="Calibri"/>
                <w:color w:val="000000"/>
              </w:rPr>
            </w:pPr>
            <w:r>
              <w:rPr>
                <w:rFonts w:ascii="Calibri" w:hAnsi="Calibri" w:cs="Calibri"/>
                <w:color w:val="000000"/>
              </w:rPr>
              <w:t>Xinglonggou</w:t>
            </w:r>
          </w:p>
        </w:tc>
        <w:tc>
          <w:tcPr>
            <w:tcW w:w="1649" w:type="dxa"/>
            <w:tcBorders>
              <w:top w:val="single" w:sz="12" w:space="0" w:color="auto"/>
            </w:tcBorders>
          </w:tcPr>
          <w:p w14:paraId="336FC7AF" w14:textId="77777777" w:rsidR="005A42EB" w:rsidRDefault="005A42EB" w:rsidP="005A42E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-5800</w:t>
            </w:r>
          </w:p>
        </w:tc>
        <w:tc>
          <w:tcPr>
            <w:tcW w:w="2507" w:type="dxa"/>
            <w:tcBorders>
              <w:top w:val="single" w:sz="12" w:space="0" w:color="auto"/>
            </w:tcBorders>
          </w:tcPr>
          <w:p w14:paraId="624C50ED" w14:textId="77777777" w:rsidR="005A42EB" w:rsidRDefault="005A42EB" w:rsidP="005A42E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3</w:t>
            </w:r>
          </w:p>
        </w:tc>
      </w:tr>
      <w:tr w:rsidR="005A42EB" w14:paraId="218A29FB" w14:textId="77777777" w:rsidTr="000C6575">
        <w:trPr>
          <w:trHeight w:val="290"/>
        </w:trPr>
        <w:tc>
          <w:tcPr>
            <w:tcW w:w="2298" w:type="dxa"/>
          </w:tcPr>
          <w:p w14:paraId="5F127BC8" w14:textId="77777777" w:rsidR="005A42EB" w:rsidRDefault="005A42EB">
            <w:pPr>
              <w:autoSpaceDE w:val="0"/>
              <w:autoSpaceDN w:val="0"/>
              <w:adjustRightInd w:val="0"/>
              <w:spacing w:after="0" w:line="240" w:lineRule="auto"/>
              <w:rPr>
                <w:rFonts w:ascii="Calibri" w:hAnsi="Calibri" w:cs="Calibri"/>
                <w:color w:val="000000"/>
              </w:rPr>
            </w:pPr>
            <w:r>
              <w:rPr>
                <w:rFonts w:ascii="Calibri" w:hAnsi="Calibri" w:cs="Calibri"/>
                <w:color w:val="000000"/>
              </w:rPr>
              <w:t>Zhaobaogou</w:t>
            </w:r>
          </w:p>
        </w:tc>
        <w:tc>
          <w:tcPr>
            <w:tcW w:w="1649" w:type="dxa"/>
          </w:tcPr>
          <w:p w14:paraId="63237F2C" w14:textId="77777777" w:rsidR="005A42EB" w:rsidRDefault="005A42EB" w:rsidP="005A42E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-4950</w:t>
            </w:r>
          </w:p>
        </w:tc>
        <w:tc>
          <w:tcPr>
            <w:tcW w:w="2507" w:type="dxa"/>
          </w:tcPr>
          <w:p w14:paraId="63D29AD1" w14:textId="77777777" w:rsidR="005A42EB" w:rsidRDefault="005A42EB" w:rsidP="005A42E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6</w:t>
            </w:r>
          </w:p>
        </w:tc>
      </w:tr>
      <w:tr w:rsidR="005A42EB" w14:paraId="46F998DC" w14:textId="77777777" w:rsidTr="000C6575">
        <w:trPr>
          <w:trHeight w:val="290"/>
        </w:trPr>
        <w:tc>
          <w:tcPr>
            <w:tcW w:w="2298" w:type="dxa"/>
          </w:tcPr>
          <w:p w14:paraId="4C7944CB" w14:textId="77777777" w:rsidR="005A42EB" w:rsidRDefault="005A42EB">
            <w:pPr>
              <w:autoSpaceDE w:val="0"/>
              <w:autoSpaceDN w:val="0"/>
              <w:adjustRightInd w:val="0"/>
              <w:spacing w:after="0" w:line="240" w:lineRule="auto"/>
              <w:rPr>
                <w:rFonts w:ascii="Calibri" w:hAnsi="Calibri" w:cs="Calibri"/>
                <w:color w:val="000000"/>
              </w:rPr>
            </w:pPr>
            <w:r>
              <w:rPr>
                <w:rFonts w:ascii="Calibri" w:hAnsi="Calibri" w:cs="Calibri"/>
                <w:color w:val="000000"/>
              </w:rPr>
              <w:t>Dongshanzui</w:t>
            </w:r>
          </w:p>
        </w:tc>
        <w:tc>
          <w:tcPr>
            <w:tcW w:w="1649" w:type="dxa"/>
          </w:tcPr>
          <w:p w14:paraId="63510BF1" w14:textId="77777777" w:rsidR="005A42EB" w:rsidRDefault="005A42EB" w:rsidP="005A42E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-3485</w:t>
            </w:r>
          </w:p>
        </w:tc>
        <w:tc>
          <w:tcPr>
            <w:tcW w:w="2507" w:type="dxa"/>
          </w:tcPr>
          <w:p w14:paraId="3744017B" w14:textId="1E9711A3" w:rsidR="005A42EB" w:rsidRDefault="005A42EB" w:rsidP="005A42EB">
            <w:pPr>
              <w:autoSpaceDE w:val="0"/>
              <w:autoSpaceDN w:val="0"/>
              <w:adjustRightInd w:val="0"/>
              <w:spacing w:after="0" w:line="240" w:lineRule="auto"/>
              <w:jc w:val="center"/>
              <w:rPr>
                <w:rFonts w:ascii="Calibri" w:hAnsi="Calibri" w:cs="Calibri"/>
                <w:color w:val="000000"/>
              </w:rPr>
            </w:pPr>
          </w:p>
        </w:tc>
      </w:tr>
      <w:tr w:rsidR="005A42EB" w14:paraId="274F2DBD" w14:textId="77777777" w:rsidTr="000C6575">
        <w:trPr>
          <w:trHeight w:val="290"/>
        </w:trPr>
        <w:tc>
          <w:tcPr>
            <w:tcW w:w="2298" w:type="dxa"/>
          </w:tcPr>
          <w:p w14:paraId="706A0D34" w14:textId="77777777" w:rsidR="005A42EB" w:rsidRDefault="005A42EB">
            <w:pPr>
              <w:autoSpaceDE w:val="0"/>
              <w:autoSpaceDN w:val="0"/>
              <w:adjustRightInd w:val="0"/>
              <w:spacing w:after="0" w:line="240" w:lineRule="auto"/>
              <w:rPr>
                <w:rFonts w:ascii="Calibri" w:hAnsi="Calibri" w:cs="Calibri"/>
                <w:color w:val="000000"/>
              </w:rPr>
            </w:pPr>
            <w:r>
              <w:rPr>
                <w:rFonts w:ascii="Calibri" w:hAnsi="Calibri" w:cs="Calibri"/>
                <w:color w:val="000000"/>
              </w:rPr>
              <w:t>Fushanzhuang</w:t>
            </w:r>
          </w:p>
        </w:tc>
        <w:tc>
          <w:tcPr>
            <w:tcW w:w="1649" w:type="dxa"/>
          </w:tcPr>
          <w:p w14:paraId="2F898990" w14:textId="77777777" w:rsidR="005A42EB" w:rsidRDefault="005A42EB" w:rsidP="005A42E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-3500</w:t>
            </w:r>
          </w:p>
        </w:tc>
        <w:tc>
          <w:tcPr>
            <w:tcW w:w="2507" w:type="dxa"/>
          </w:tcPr>
          <w:p w14:paraId="4A6F34F3" w14:textId="77777777" w:rsidR="005A42EB" w:rsidRDefault="005A42EB" w:rsidP="005A42E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35</w:t>
            </w:r>
          </w:p>
        </w:tc>
      </w:tr>
      <w:tr w:rsidR="005A42EB" w14:paraId="64F739F0" w14:textId="77777777" w:rsidTr="000C6575">
        <w:trPr>
          <w:trHeight w:val="290"/>
        </w:trPr>
        <w:tc>
          <w:tcPr>
            <w:tcW w:w="2298" w:type="dxa"/>
          </w:tcPr>
          <w:p w14:paraId="239A6EDF" w14:textId="77777777" w:rsidR="005A42EB" w:rsidRDefault="005A42EB">
            <w:pPr>
              <w:autoSpaceDE w:val="0"/>
              <w:autoSpaceDN w:val="0"/>
              <w:adjustRightInd w:val="0"/>
              <w:spacing w:after="0" w:line="240" w:lineRule="auto"/>
              <w:rPr>
                <w:rFonts w:ascii="Calibri" w:hAnsi="Calibri" w:cs="Calibri"/>
                <w:color w:val="000000"/>
              </w:rPr>
            </w:pPr>
            <w:r>
              <w:rPr>
                <w:rFonts w:ascii="Calibri" w:hAnsi="Calibri" w:cs="Calibri"/>
                <w:color w:val="000000"/>
              </w:rPr>
              <w:t>Xihe</w:t>
            </w:r>
          </w:p>
        </w:tc>
        <w:tc>
          <w:tcPr>
            <w:tcW w:w="1649" w:type="dxa"/>
          </w:tcPr>
          <w:p w14:paraId="769C383A" w14:textId="77777777" w:rsidR="005A42EB" w:rsidRDefault="005A42EB" w:rsidP="005A42E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-5900</w:t>
            </w:r>
          </w:p>
        </w:tc>
        <w:tc>
          <w:tcPr>
            <w:tcW w:w="2507" w:type="dxa"/>
          </w:tcPr>
          <w:p w14:paraId="6225F364" w14:textId="77777777" w:rsidR="005A42EB" w:rsidRDefault="005A42EB" w:rsidP="005A42E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10</w:t>
            </w:r>
          </w:p>
        </w:tc>
      </w:tr>
      <w:tr w:rsidR="005A42EB" w14:paraId="2EF5595F" w14:textId="77777777" w:rsidTr="000C6575">
        <w:trPr>
          <w:trHeight w:val="290"/>
        </w:trPr>
        <w:tc>
          <w:tcPr>
            <w:tcW w:w="2298" w:type="dxa"/>
          </w:tcPr>
          <w:p w14:paraId="7B769AA1" w14:textId="77777777" w:rsidR="005A42EB" w:rsidRDefault="005A42EB">
            <w:pPr>
              <w:autoSpaceDE w:val="0"/>
              <w:autoSpaceDN w:val="0"/>
              <w:adjustRightInd w:val="0"/>
              <w:spacing w:after="0" w:line="240" w:lineRule="auto"/>
              <w:rPr>
                <w:rFonts w:ascii="Calibri" w:hAnsi="Calibri" w:cs="Calibri"/>
                <w:color w:val="000000"/>
              </w:rPr>
            </w:pPr>
            <w:r>
              <w:rPr>
                <w:rFonts w:ascii="Calibri" w:hAnsi="Calibri" w:cs="Calibri"/>
                <w:color w:val="000000"/>
              </w:rPr>
              <w:t>Dadiwan</w:t>
            </w:r>
          </w:p>
        </w:tc>
        <w:tc>
          <w:tcPr>
            <w:tcW w:w="1649" w:type="dxa"/>
          </w:tcPr>
          <w:p w14:paraId="101708A7" w14:textId="77777777" w:rsidR="005A42EB" w:rsidRDefault="005A42EB" w:rsidP="005A42E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-5500</w:t>
            </w:r>
          </w:p>
        </w:tc>
        <w:tc>
          <w:tcPr>
            <w:tcW w:w="2507" w:type="dxa"/>
          </w:tcPr>
          <w:p w14:paraId="5EB3B360" w14:textId="77777777" w:rsidR="005A42EB" w:rsidRDefault="005A42EB" w:rsidP="005A42E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w:t>
            </w:r>
          </w:p>
        </w:tc>
      </w:tr>
      <w:tr w:rsidR="005A42EB" w14:paraId="1AC259BE" w14:textId="77777777" w:rsidTr="000C6575">
        <w:trPr>
          <w:trHeight w:val="290"/>
        </w:trPr>
        <w:tc>
          <w:tcPr>
            <w:tcW w:w="2298" w:type="dxa"/>
          </w:tcPr>
          <w:p w14:paraId="15724FC8" w14:textId="77777777" w:rsidR="005A42EB" w:rsidRDefault="005A42EB">
            <w:pPr>
              <w:autoSpaceDE w:val="0"/>
              <w:autoSpaceDN w:val="0"/>
              <w:adjustRightInd w:val="0"/>
              <w:spacing w:after="0" w:line="240" w:lineRule="auto"/>
              <w:rPr>
                <w:rFonts w:ascii="Calibri" w:hAnsi="Calibri" w:cs="Calibri"/>
                <w:color w:val="000000"/>
              </w:rPr>
            </w:pPr>
            <w:r>
              <w:rPr>
                <w:rFonts w:ascii="Calibri" w:hAnsi="Calibri" w:cs="Calibri"/>
                <w:color w:val="000000"/>
              </w:rPr>
              <w:t>Wuluoxipo</w:t>
            </w:r>
          </w:p>
        </w:tc>
        <w:tc>
          <w:tcPr>
            <w:tcW w:w="1649" w:type="dxa"/>
          </w:tcPr>
          <w:p w14:paraId="5D6B5CF5" w14:textId="77777777" w:rsidR="005A42EB" w:rsidRDefault="005A42EB" w:rsidP="005A42E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-5250</w:t>
            </w:r>
          </w:p>
        </w:tc>
        <w:tc>
          <w:tcPr>
            <w:tcW w:w="2507" w:type="dxa"/>
          </w:tcPr>
          <w:p w14:paraId="7ADA10C5" w14:textId="77777777" w:rsidR="005A42EB" w:rsidRDefault="005A42EB" w:rsidP="005A42E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2</w:t>
            </w:r>
          </w:p>
        </w:tc>
      </w:tr>
      <w:tr w:rsidR="005A42EB" w14:paraId="1BEB2E2A" w14:textId="77777777" w:rsidTr="000C6575">
        <w:trPr>
          <w:trHeight w:val="290"/>
        </w:trPr>
        <w:tc>
          <w:tcPr>
            <w:tcW w:w="2298" w:type="dxa"/>
          </w:tcPr>
          <w:p w14:paraId="2CF99163" w14:textId="77777777" w:rsidR="005A42EB" w:rsidRDefault="005A42EB">
            <w:pPr>
              <w:autoSpaceDE w:val="0"/>
              <w:autoSpaceDN w:val="0"/>
              <w:adjustRightInd w:val="0"/>
              <w:spacing w:after="0" w:line="240" w:lineRule="auto"/>
              <w:rPr>
                <w:rFonts w:ascii="Calibri" w:hAnsi="Calibri" w:cs="Calibri"/>
                <w:color w:val="000000"/>
              </w:rPr>
            </w:pPr>
            <w:r>
              <w:rPr>
                <w:rFonts w:ascii="Calibri" w:hAnsi="Calibri" w:cs="Calibri"/>
                <w:color w:val="000000"/>
              </w:rPr>
              <w:t>Bajuia</w:t>
            </w:r>
          </w:p>
        </w:tc>
        <w:tc>
          <w:tcPr>
            <w:tcW w:w="1649" w:type="dxa"/>
          </w:tcPr>
          <w:p w14:paraId="7D4B41C0" w14:textId="77777777" w:rsidR="005A42EB" w:rsidRDefault="005A42EB" w:rsidP="005A42E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-5500</w:t>
            </w:r>
          </w:p>
        </w:tc>
        <w:tc>
          <w:tcPr>
            <w:tcW w:w="2507" w:type="dxa"/>
          </w:tcPr>
          <w:p w14:paraId="4B266B32" w14:textId="77777777" w:rsidR="005A42EB" w:rsidRDefault="005A42EB" w:rsidP="005A42E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12</w:t>
            </w:r>
          </w:p>
        </w:tc>
      </w:tr>
      <w:tr w:rsidR="005A42EB" w14:paraId="78FA57F8" w14:textId="77777777" w:rsidTr="000C6575">
        <w:trPr>
          <w:trHeight w:val="290"/>
        </w:trPr>
        <w:tc>
          <w:tcPr>
            <w:tcW w:w="2298" w:type="dxa"/>
          </w:tcPr>
          <w:p w14:paraId="2856C24C" w14:textId="77777777" w:rsidR="005A42EB" w:rsidRDefault="005A42EB">
            <w:pPr>
              <w:autoSpaceDE w:val="0"/>
              <w:autoSpaceDN w:val="0"/>
              <w:adjustRightInd w:val="0"/>
              <w:spacing w:after="0" w:line="240" w:lineRule="auto"/>
              <w:rPr>
                <w:rFonts w:ascii="Calibri" w:hAnsi="Calibri" w:cs="Calibri"/>
                <w:color w:val="000000"/>
              </w:rPr>
            </w:pPr>
            <w:r>
              <w:rPr>
                <w:rFonts w:ascii="Calibri" w:hAnsi="Calibri" w:cs="Calibri"/>
                <w:color w:val="000000"/>
              </w:rPr>
              <w:t>Jiangzhai</w:t>
            </w:r>
          </w:p>
        </w:tc>
        <w:tc>
          <w:tcPr>
            <w:tcW w:w="1649" w:type="dxa"/>
          </w:tcPr>
          <w:p w14:paraId="2368AA90" w14:textId="77777777" w:rsidR="005A42EB" w:rsidRDefault="005A42EB" w:rsidP="005A42E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-4600</w:t>
            </w:r>
          </w:p>
        </w:tc>
        <w:tc>
          <w:tcPr>
            <w:tcW w:w="2507" w:type="dxa"/>
          </w:tcPr>
          <w:p w14:paraId="01641EB3" w14:textId="77777777" w:rsidR="005A42EB" w:rsidRDefault="005A42EB" w:rsidP="005A42E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5</w:t>
            </w:r>
          </w:p>
        </w:tc>
      </w:tr>
      <w:tr w:rsidR="005A42EB" w14:paraId="4D43FB12" w14:textId="77777777" w:rsidTr="000C6575">
        <w:trPr>
          <w:trHeight w:val="290"/>
        </w:trPr>
        <w:tc>
          <w:tcPr>
            <w:tcW w:w="2298" w:type="dxa"/>
          </w:tcPr>
          <w:p w14:paraId="370DC5F9" w14:textId="77777777" w:rsidR="005A42EB" w:rsidRDefault="005A42EB">
            <w:pPr>
              <w:autoSpaceDE w:val="0"/>
              <w:autoSpaceDN w:val="0"/>
              <w:adjustRightInd w:val="0"/>
              <w:spacing w:after="0" w:line="240" w:lineRule="auto"/>
              <w:rPr>
                <w:rFonts w:ascii="Calibri" w:hAnsi="Calibri" w:cs="Calibri"/>
                <w:color w:val="000000"/>
              </w:rPr>
            </w:pPr>
            <w:r>
              <w:rPr>
                <w:rFonts w:ascii="Calibri" w:hAnsi="Calibri" w:cs="Calibri"/>
                <w:color w:val="000000"/>
              </w:rPr>
              <w:t>Banpo</w:t>
            </w:r>
          </w:p>
        </w:tc>
        <w:tc>
          <w:tcPr>
            <w:tcW w:w="1649" w:type="dxa"/>
          </w:tcPr>
          <w:p w14:paraId="2670B0A8" w14:textId="77777777" w:rsidR="005A42EB" w:rsidRDefault="005A42EB" w:rsidP="005A42E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-4500</w:t>
            </w:r>
          </w:p>
        </w:tc>
        <w:tc>
          <w:tcPr>
            <w:tcW w:w="2507" w:type="dxa"/>
          </w:tcPr>
          <w:p w14:paraId="4C35F6A5" w14:textId="77777777" w:rsidR="005A42EB" w:rsidRDefault="005A42EB" w:rsidP="005A42E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5</w:t>
            </w:r>
          </w:p>
        </w:tc>
      </w:tr>
      <w:tr w:rsidR="005A42EB" w14:paraId="1DFC7CBD" w14:textId="77777777" w:rsidTr="000C6575">
        <w:trPr>
          <w:trHeight w:val="265"/>
        </w:trPr>
        <w:tc>
          <w:tcPr>
            <w:tcW w:w="2298" w:type="dxa"/>
          </w:tcPr>
          <w:p w14:paraId="4403C74B" w14:textId="77777777" w:rsidR="005A42EB" w:rsidRDefault="005A42EB">
            <w:pPr>
              <w:autoSpaceDE w:val="0"/>
              <w:autoSpaceDN w:val="0"/>
              <w:adjustRightInd w:val="0"/>
              <w:spacing w:after="0" w:line="240" w:lineRule="auto"/>
              <w:rPr>
                <w:rFonts w:ascii="Calibri" w:hAnsi="Calibri" w:cs="Calibri"/>
                <w:color w:val="000000"/>
              </w:rPr>
            </w:pPr>
            <w:r>
              <w:rPr>
                <w:rFonts w:ascii="Calibri" w:hAnsi="Calibri" w:cs="Calibri"/>
                <w:color w:val="000000"/>
              </w:rPr>
              <w:t>Diantoubao</w:t>
            </w:r>
          </w:p>
        </w:tc>
        <w:tc>
          <w:tcPr>
            <w:tcW w:w="1649" w:type="dxa"/>
          </w:tcPr>
          <w:p w14:paraId="60015558" w14:textId="77777777" w:rsidR="005A42EB" w:rsidRDefault="005A42EB" w:rsidP="005A42E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-4000</w:t>
            </w:r>
          </w:p>
        </w:tc>
        <w:tc>
          <w:tcPr>
            <w:tcW w:w="2507" w:type="dxa"/>
          </w:tcPr>
          <w:p w14:paraId="2E340DA7" w14:textId="77777777" w:rsidR="005A42EB" w:rsidRDefault="005A42EB" w:rsidP="005A42E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70</w:t>
            </w:r>
          </w:p>
        </w:tc>
      </w:tr>
      <w:tr w:rsidR="005A42EB" w14:paraId="6D50C201" w14:textId="77777777" w:rsidTr="000C6575">
        <w:trPr>
          <w:trHeight w:val="290"/>
        </w:trPr>
        <w:tc>
          <w:tcPr>
            <w:tcW w:w="2298" w:type="dxa"/>
          </w:tcPr>
          <w:p w14:paraId="7A4A138E" w14:textId="77777777" w:rsidR="005A42EB" w:rsidRDefault="005A42EB">
            <w:pPr>
              <w:autoSpaceDE w:val="0"/>
              <w:autoSpaceDN w:val="0"/>
              <w:adjustRightInd w:val="0"/>
              <w:spacing w:after="0" w:line="240" w:lineRule="auto"/>
              <w:rPr>
                <w:rFonts w:ascii="Calibri" w:hAnsi="Calibri" w:cs="Calibri"/>
                <w:color w:val="000000"/>
              </w:rPr>
            </w:pPr>
            <w:r>
              <w:rPr>
                <w:rFonts w:ascii="Calibri" w:hAnsi="Calibri" w:cs="Calibri"/>
                <w:color w:val="000000"/>
              </w:rPr>
              <w:t>Cangdi</w:t>
            </w:r>
          </w:p>
        </w:tc>
        <w:tc>
          <w:tcPr>
            <w:tcW w:w="1649" w:type="dxa"/>
          </w:tcPr>
          <w:p w14:paraId="06DD37EF" w14:textId="77777777" w:rsidR="005A42EB" w:rsidRDefault="005A42EB" w:rsidP="005A42E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-4000</w:t>
            </w:r>
          </w:p>
        </w:tc>
        <w:tc>
          <w:tcPr>
            <w:tcW w:w="2507" w:type="dxa"/>
          </w:tcPr>
          <w:p w14:paraId="6FB77D59" w14:textId="77777777" w:rsidR="005A42EB" w:rsidRDefault="005A42EB" w:rsidP="005A42E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15.1</w:t>
            </w:r>
          </w:p>
        </w:tc>
      </w:tr>
      <w:tr w:rsidR="005A42EB" w14:paraId="32F2F99D" w14:textId="77777777" w:rsidTr="000C6575">
        <w:trPr>
          <w:trHeight w:val="290"/>
        </w:trPr>
        <w:tc>
          <w:tcPr>
            <w:tcW w:w="2298" w:type="dxa"/>
          </w:tcPr>
          <w:p w14:paraId="4E2F982C" w14:textId="77777777" w:rsidR="005A42EB" w:rsidRDefault="005A42EB">
            <w:pPr>
              <w:autoSpaceDE w:val="0"/>
              <w:autoSpaceDN w:val="0"/>
              <w:adjustRightInd w:val="0"/>
              <w:spacing w:after="0" w:line="240" w:lineRule="auto"/>
              <w:rPr>
                <w:rFonts w:ascii="Calibri" w:hAnsi="Calibri" w:cs="Calibri"/>
                <w:color w:val="000000"/>
              </w:rPr>
            </w:pPr>
            <w:r>
              <w:rPr>
                <w:rFonts w:ascii="Calibri" w:hAnsi="Calibri" w:cs="Calibri"/>
                <w:color w:val="000000"/>
              </w:rPr>
              <w:t>Yangshaocun</w:t>
            </w:r>
          </w:p>
        </w:tc>
        <w:tc>
          <w:tcPr>
            <w:tcW w:w="1649" w:type="dxa"/>
          </w:tcPr>
          <w:p w14:paraId="12EDBAE9" w14:textId="77777777" w:rsidR="005A42EB" w:rsidRDefault="005A42EB" w:rsidP="005A42E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-3750</w:t>
            </w:r>
          </w:p>
        </w:tc>
        <w:tc>
          <w:tcPr>
            <w:tcW w:w="2507" w:type="dxa"/>
          </w:tcPr>
          <w:p w14:paraId="452837D7" w14:textId="77777777" w:rsidR="005A42EB" w:rsidRDefault="005A42EB" w:rsidP="005A42E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30</w:t>
            </w:r>
          </w:p>
        </w:tc>
      </w:tr>
      <w:tr w:rsidR="005A42EB" w14:paraId="1C1E3112" w14:textId="77777777" w:rsidTr="000C6575">
        <w:trPr>
          <w:trHeight w:val="290"/>
        </w:trPr>
        <w:tc>
          <w:tcPr>
            <w:tcW w:w="2298" w:type="dxa"/>
          </w:tcPr>
          <w:p w14:paraId="2E5ED2F4" w14:textId="77777777" w:rsidR="005A42EB" w:rsidRDefault="005A42EB">
            <w:pPr>
              <w:autoSpaceDE w:val="0"/>
              <w:autoSpaceDN w:val="0"/>
              <w:adjustRightInd w:val="0"/>
              <w:spacing w:after="0" w:line="240" w:lineRule="auto"/>
              <w:rPr>
                <w:rFonts w:ascii="Calibri" w:hAnsi="Calibri" w:cs="Calibri"/>
                <w:color w:val="000000"/>
              </w:rPr>
            </w:pPr>
            <w:r>
              <w:rPr>
                <w:rFonts w:ascii="Calibri" w:hAnsi="Calibri" w:cs="Calibri"/>
                <w:color w:val="000000"/>
              </w:rPr>
              <w:t>Xipo</w:t>
            </w:r>
          </w:p>
        </w:tc>
        <w:tc>
          <w:tcPr>
            <w:tcW w:w="1649" w:type="dxa"/>
          </w:tcPr>
          <w:p w14:paraId="06CFA918" w14:textId="77777777" w:rsidR="005A42EB" w:rsidRDefault="005A42EB" w:rsidP="005A42E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-3600</w:t>
            </w:r>
          </w:p>
        </w:tc>
        <w:tc>
          <w:tcPr>
            <w:tcW w:w="2507" w:type="dxa"/>
          </w:tcPr>
          <w:p w14:paraId="6796B803" w14:textId="77777777" w:rsidR="005A42EB" w:rsidRDefault="005A42EB" w:rsidP="005A42E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40</w:t>
            </w:r>
          </w:p>
        </w:tc>
      </w:tr>
      <w:tr w:rsidR="005A42EB" w14:paraId="4C5480C8" w14:textId="77777777" w:rsidTr="000C6575">
        <w:trPr>
          <w:trHeight w:val="290"/>
        </w:trPr>
        <w:tc>
          <w:tcPr>
            <w:tcW w:w="2298" w:type="dxa"/>
          </w:tcPr>
          <w:p w14:paraId="4D4D3B2E" w14:textId="77777777" w:rsidR="005A42EB" w:rsidRDefault="005A42E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Dadiwan </w:t>
            </w:r>
          </w:p>
        </w:tc>
        <w:tc>
          <w:tcPr>
            <w:tcW w:w="1649" w:type="dxa"/>
          </w:tcPr>
          <w:p w14:paraId="26E44408" w14:textId="77777777" w:rsidR="005A42EB" w:rsidRDefault="005A42EB" w:rsidP="005A42E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-3200</w:t>
            </w:r>
          </w:p>
        </w:tc>
        <w:tc>
          <w:tcPr>
            <w:tcW w:w="2507" w:type="dxa"/>
          </w:tcPr>
          <w:p w14:paraId="1E12A519" w14:textId="77777777" w:rsidR="005A42EB" w:rsidRDefault="005A42EB" w:rsidP="005A42E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50</w:t>
            </w:r>
          </w:p>
        </w:tc>
      </w:tr>
      <w:tr w:rsidR="005A42EB" w14:paraId="1FB0395B" w14:textId="77777777" w:rsidTr="000C6575">
        <w:trPr>
          <w:trHeight w:val="290"/>
        </w:trPr>
        <w:tc>
          <w:tcPr>
            <w:tcW w:w="2298" w:type="dxa"/>
          </w:tcPr>
          <w:p w14:paraId="60DD442F" w14:textId="77777777" w:rsidR="005A42EB" w:rsidRDefault="005A42EB">
            <w:pPr>
              <w:autoSpaceDE w:val="0"/>
              <w:autoSpaceDN w:val="0"/>
              <w:adjustRightInd w:val="0"/>
              <w:spacing w:after="0" w:line="240" w:lineRule="auto"/>
              <w:rPr>
                <w:rFonts w:ascii="Calibri" w:hAnsi="Calibri" w:cs="Calibri"/>
                <w:color w:val="000000"/>
              </w:rPr>
            </w:pPr>
            <w:r>
              <w:rPr>
                <w:rFonts w:ascii="Calibri" w:hAnsi="Calibri" w:cs="Calibri"/>
                <w:color w:val="000000"/>
              </w:rPr>
              <w:t>Dantu</w:t>
            </w:r>
          </w:p>
        </w:tc>
        <w:tc>
          <w:tcPr>
            <w:tcW w:w="1649" w:type="dxa"/>
          </w:tcPr>
          <w:p w14:paraId="238D9C83" w14:textId="77777777" w:rsidR="005A42EB" w:rsidRDefault="005A42EB" w:rsidP="005A42E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-2800</w:t>
            </w:r>
          </w:p>
        </w:tc>
        <w:tc>
          <w:tcPr>
            <w:tcW w:w="2507" w:type="dxa"/>
          </w:tcPr>
          <w:p w14:paraId="0ABA147A" w14:textId="77777777" w:rsidR="005A42EB" w:rsidRDefault="005A42EB" w:rsidP="005A42E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13.4</w:t>
            </w:r>
          </w:p>
        </w:tc>
      </w:tr>
      <w:tr w:rsidR="005A42EB" w14:paraId="2E5B1E83" w14:textId="77777777" w:rsidTr="000C6575">
        <w:trPr>
          <w:trHeight w:val="290"/>
        </w:trPr>
        <w:tc>
          <w:tcPr>
            <w:tcW w:w="2298" w:type="dxa"/>
          </w:tcPr>
          <w:p w14:paraId="469511E7" w14:textId="77777777" w:rsidR="005A42EB" w:rsidRDefault="005A42EB">
            <w:pPr>
              <w:autoSpaceDE w:val="0"/>
              <w:autoSpaceDN w:val="0"/>
              <w:adjustRightInd w:val="0"/>
              <w:spacing w:after="0" w:line="240" w:lineRule="auto"/>
              <w:rPr>
                <w:rFonts w:ascii="Calibri" w:hAnsi="Calibri" w:cs="Calibri"/>
                <w:color w:val="000000"/>
              </w:rPr>
            </w:pPr>
            <w:r>
              <w:rPr>
                <w:rFonts w:ascii="Calibri" w:hAnsi="Calibri" w:cs="Calibri"/>
                <w:color w:val="000000"/>
              </w:rPr>
              <w:t>Liangchengzhen</w:t>
            </w:r>
          </w:p>
        </w:tc>
        <w:tc>
          <w:tcPr>
            <w:tcW w:w="1649" w:type="dxa"/>
          </w:tcPr>
          <w:p w14:paraId="5FDCAD72" w14:textId="77777777" w:rsidR="005A42EB" w:rsidRDefault="005A42EB" w:rsidP="005A42E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-2200</w:t>
            </w:r>
          </w:p>
        </w:tc>
        <w:tc>
          <w:tcPr>
            <w:tcW w:w="2507" w:type="dxa"/>
          </w:tcPr>
          <w:p w14:paraId="2FF6E926" w14:textId="77777777" w:rsidR="005A42EB" w:rsidRDefault="005A42EB" w:rsidP="005A42E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272</w:t>
            </w:r>
          </w:p>
        </w:tc>
      </w:tr>
      <w:tr w:rsidR="005A42EB" w14:paraId="4470B0FB" w14:textId="77777777" w:rsidTr="000C6575">
        <w:trPr>
          <w:trHeight w:val="290"/>
        </w:trPr>
        <w:tc>
          <w:tcPr>
            <w:tcW w:w="2298" w:type="dxa"/>
          </w:tcPr>
          <w:p w14:paraId="78AE5AE8" w14:textId="77777777" w:rsidR="005A42EB" w:rsidRDefault="005A42EB">
            <w:pPr>
              <w:autoSpaceDE w:val="0"/>
              <w:autoSpaceDN w:val="0"/>
              <w:adjustRightInd w:val="0"/>
              <w:spacing w:after="0" w:line="240" w:lineRule="auto"/>
              <w:rPr>
                <w:rFonts w:ascii="Calibri" w:hAnsi="Calibri" w:cs="Calibri"/>
                <w:color w:val="000000"/>
              </w:rPr>
            </w:pPr>
            <w:r>
              <w:rPr>
                <w:rFonts w:ascii="Calibri" w:hAnsi="Calibri" w:cs="Calibri"/>
                <w:color w:val="000000"/>
              </w:rPr>
              <w:t>Taosi (Early)</w:t>
            </w:r>
          </w:p>
        </w:tc>
        <w:tc>
          <w:tcPr>
            <w:tcW w:w="1649" w:type="dxa"/>
          </w:tcPr>
          <w:p w14:paraId="53E275E2" w14:textId="77777777" w:rsidR="005A42EB" w:rsidRDefault="005A42EB" w:rsidP="005A42E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-2200</w:t>
            </w:r>
          </w:p>
        </w:tc>
        <w:tc>
          <w:tcPr>
            <w:tcW w:w="2507" w:type="dxa"/>
          </w:tcPr>
          <w:p w14:paraId="31D145D4" w14:textId="77777777" w:rsidR="005A42EB" w:rsidRDefault="005A42EB" w:rsidP="005A42E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56</w:t>
            </w:r>
          </w:p>
        </w:tc>
      </w:tr>
      <w:tr w:rsidR="005A42EB" w14:paraId="2B619C07" w14:textId="77777777" w:rsidTr="000C6575">
        <w:trPr>
          <w:trHeight w:val="290"/>
        </w:trPr>
        <w:tc>
          <w:tcPr>
            <w:tcW w:w="2298" w:type="dxa"/>
          </w:tcPr>
          <w:p w14:paraId="3242544B" w14:textId="77777777" w:rsidR="005A42EB" w:rsidRDefault="005A42EB">
            <w:pPr>
              <w:autoSpaceDE w:val="0"/>
              <w:autoSpaceDN w:val="0"/>
              <w:adjustRightInd w:val="0"/>
              <w:spacing w:after="0" w:line="240" w:lineRule="auto"/>
              <w:rPr>
                <w:rFonts w:ascii="Calibri" w:hAnsi="Calibri" w:cs="Calibri"/>
                <w:color w:val="000000"/>
              </w:rPr>
            </w:pPr>
            <w:r>
              <w:rPr>
                <w:rFonts w:ascii="Calibri" w:hAnsi="Calibri" w:cs="Calibri"/>
                <w:color w:val="000000"/>
              </w:rPr>
              <w:t>Yangwangcheng</w:t>
            </w:r>
          </w:p>
        </w:tc>
        <w:tc>
          <w:tcPr>
            <w:tcW w:w="1649" w:type="dxa"/>
          </w:tcPr>
          <w:p w14:paraId="35A8832F" w14:textId="77777777" w:rsidR="005A42EB" w:rsidRDefault="005A42EB" w:rsidP="005A42E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-2200</w:t>
            </w:r>
          </w:p>
        </w:tc>
        <w:tc>
          <w:tcPr>
            <w:tcW w:w="2507" w:type="dxa"/>
          </w:tcPr>
          <w:p w14:paraId="1CBD75EC" w14:textId="77777777" w:rsidR="005A42EB" w:rsidRDefault="005A42EB" w:rsidP="005A42E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367</w:t>
            </w:r>
          </w:p>
        </w:tc>
      </w:tr>
      <w:tr w:rsidR="005A42EB" w14:paraId="22DE9C20" w14:textId="77777777" w:rsidTr="000C6575">
        <w:trPr>
          <w:trHeight w:val="290"/>
        </w:trPr>
        <w:tc>
          <w:tcPr>
            <w:tcW w:w="2298" w:type="dxa"/>
          </w:tcPr>
          <w:p w14:paraId="5AAB8259" w14:textId="77777777" w:rsidR="005A42EB" w:rsidRDefault="005A42EB">
            <w:pPr>
              <w:autoSpaceDE w:val="0"/>
              <w:autoSpaceDN w:val="0"/>
              <w:adjustRightInd w:val="0"/>
              <w:spacing w:after="0" w:line="240" w:lineRule="auto"/>
              <w:rPr>
                <w:rFonts w:ascii="Calibri" w:hAnsi="Calibri" w:cs="Calibri"/>
                <w:color w:val="000000"/>
              </w:rPr>
            </w:pPr>
            <w:r>
              <w:rPr>
                <w:rFonts w:ascii="Calibri" w:hAnsi="Calibri" w:cs="Calibri"/>
                <w:color w:val="000000"/>
              </w:rPr>
              <w:t>Zhangiazhaili</w:t>
            </w:r>
          </w:p>
        </w:tc>
        <w:tc>
          <w:tcPr>
            <w:tcW w:w="1649" w:type="dxa"/>
          </w:tcPr>
          <w:p w14:paraId="00B466F4" w14:textId="77777777" w:rsidR="005A42EB" w:rsidRDefault="005A42EB" w:rsidP="005A42E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-2100</w:t>
            </w:r>
          </w:p>
        </w:tc>
        <w:tc>
          <w:tcPr>
            <w:tcW w:w="2507" w:type="dxa"/>
          </w:tcPr>
          <w:p w14:paraId="23DE5138" w14:textId="77777777" w:rsidR="005A42EB" w:rsidRDefault="005A42EB" w:rsidP="005A42E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75</w:t>
            </w:r>
          </w:p>
        </w:tc>
      </w:tr>
      <w:tr w:rsidR="005A42EB" w14:paraId="1A558718" w14:textId="77777777" w:rsidTr="000C6575">
        <w:trPr>
          <w:trHeight w:val="290"/>
        </w:trPr>
        <w:tc>
          <w:tcPr>
            <w:tcW w:w="2298" w:type="dxa"/>
          </w:tcPr>
          <w:p w14:paraId="5118413E" w14:textId="77777777" w:rsidR="005A42EB" w:rsidRDefault="005A42EB">
            <w:pPr>
              <w:autoSpaceDE w:val="0"/>
              <w:autoSpaceDN w:val="0"/>
              <w:adjustRightInd w:val="0"/>
              <w:spacing w:after="0" w:line="240" w:lineRule="auto"/>
              <w:rPr>
                <w:rFonts w:ascii="Calibri" w:hAnsi="Calibri" w:cs="Calibri"/>
                <w:color w:val="000000"/>
              </w:rPr>
            </w:pPr>
            <w:r>
              <w:rPr>
                <w:rFonts w:ascii="Calibri" w:hAnsi="Calibri" w:cs="Calibri"/>
                <w:color w:val="000000"/>
              </w:rPr>
              <w:t>Wangchenggang</w:t>
            </w:r>
          </w:p>
        </w:tc>
        <w:tc>
          <w:tcPr>
            <w:tcW w:w="1649" w:type="dxa"/>
          </w:tcPr>
          <w:p w14:paraId="2A8BBFE7" w14:textId="77777777" w:rsidR="005A42EB" w:rsidRDefault="005A42EB" w:rsidP="005A42E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-2000</w:t>
            </w:r>
          </w:p>
        </w:tc>
        <w:tc>
          <w:tcPr>
            <w:tcW w:w="2507" w:type="dxa"/>
          </w:tcPr>
          <w:p w14:paraId="4E4DD0F1" w14:textId="77777777" w:rsidR="005A42EB" w:rsidRDefault="005A42EB" w:rsidP="005A42E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50</w:t>
            </w:r>
          </w:p>
        </w:tc>
      </w:tr>
      <w:tr w:rsidR="005A42EB" w14:paraId="6D9DB5DC" w14:textId="77777777" w:rsidTr="000C6575">
        <w:trPr>
          <w:trHeight w:val="290"/>
        </w:trPr>
        <w:tc>
          <w:tcPr>
            <w:tcW w:w="2298" w:type="dxa"/>
          </w:tcPr>
          <w:p w14:paraId="5E2C5984" w14:textId="77777777" w:rsidR="005A42EB" w:rsidRDefault="005A42EB">
            <w:pPr>
              <w:autoSpaceDE w:val="0"/>
              <w:autoSpaceDN w:val="0"/>
              <w:adjustRightInd w:val="0"/>
              <w:spacing w:after="0" w:line="240" w:lineRule="auto"/>
              <w:rPr>
                <w:rFonts w:ascii="Calibri" w:hAnsi="Calibri" w:cs="Calibri"/>
                <w:color w:val="000000"/>
              </w:rPr>
            </w:pPr>
            <w:r>
              <w:rPr>
                <w:rFonts w:ascii="Calibri" w:hAnsi="Calibri" w:cs="Calibri"/>
                <w:color w:val="000000"/>
              </w:rPr>
              <w:t>Taosi (Late)</w:t>
            </w:r>
          </w:p>
        </w:tc>
        <w:tc>
          <w:tcPr>
            <w:tcW w:w="1649" w:type="dxa"/>
          </w:tcPr>
          <w:p w14:paraId="667306D3" w14:textId="77777777" w:rsidR="005A42EB" w:rsidRDefault="005A42EB" w:rsidP="005A42E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-2000</w:t>
            </w:r>
          </w:p>
        </w:tc>
        <w:tc>
          <w:tcPr>
            <w:tcW w:w="2507" w:type="dxa"/>
          </w:tcPr>
          <w:p w14:paraId="65D9BFBD" w14:textId="77777777" w:rsidR="005A42EB" w:rsidRDefault="005A42EB" w:rsidP="005A42E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289</w:t>
            </w:r>
          </w:p>
        </w:tc>
      </w:tr>
      <w:tr w:rsidR="005A42EB" w14:paraId="50EE86E7" w14:textId="77777777" w:rsidTr="000C6575">
        <w:trPr>
          <w:trHeight w:val="290"/>
        </w:trPr>
        <w:tc>
          <w:tcPr>
            <w:tcW w:w="2298" w:type="dxa"/>
          </w:tcPr>
          <w:p w14:paraId="5656B0F5" w14:textId="77777777" w:rsidR="005A42EB" w:rsidRDefault="005A42EB">
            <w:pPr>
              <w:autoSpaceDE w:val="0"/>
              <w:autoSpaceDN w:val="0"/>
              <w:adjustRightInd w:val="0"/>
              <w:spacing w:after="0" w:line="240" w:lineRule="auto"/>
              <w:rPr>
                <w:rFonts w:ascii="Calibri" w:hAnsi="Calibri" w:cs="Calibri"/>
                <w:color w:val="000000"/>
              </w:rPr>
            </w:pPr>
            <w:r>
              <w:rPr>
                <w:rFonts w:ascii="Calibri" w:hAnsi="Calibri" w:cs="Calibri"/>
                <w:color w:val="000000"/>
              </w:rPr>
              <w:t>Taipu</w:t>
            </w:r>
          </w:p>
        </w:tc>
        <w:tc>
          <w:tcPr>
            <w:tcW w:w="1649" w:type="dxa"/>
          </w:tcPr>
          <w:p w14:paraId="56CF808B" w14:textId="77777777" w:rsidR="005A42EB" w:rsidRDefault="005A42EB" w:rsidP="005A42E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-2000</w:t>
            </w:r>
          </w:p>
        </w:tc>
        <w:tc>
          <w:tcPr>
            <w:tcW w:w="2507" w:type="dxa"/>
          </w:tcPr>
          <w:p w14:paraId="718330A8" w14:textId="77777777" w:rsidR="005A42EB" w:rsidRDefault="005A42EB" w:rsidP="005A42E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70</w:t>
            </w:r>
          </w:p>
        </w:tc>
      </w:tr>
      <w:tr w:rsidR="005A42EB" w14:paraId="65F76CEC" w14:textId="77777777" w:rsidTr="000C6575">
        <w:trPr>
          <w:trHeight w:val="290"/>
        </w:trPr>
        <w:tc>
          <w:tcPr>
            <w:tcW w:w="2298" w:type="dxa"/>
          </w:tcPr>
          <w:p w14:paraId="69BA3F15" w14:textId="77777777" w:rsidR="005A42EB" w:rsidRDefault="005A42EB">
            <w:pPr>
              <w:autoSpaceDE w:val="0"/>
              <w:autoSpaceDN w:val="0"/>
              <w:adjustRightInd w:val="0"/>
              <w:spacing w:after="0" w:line="240" w:lineRule="auto"/>
              <w:rPr>
                <w:rFonts w:ascii="Calibri" w:hAnsi="Calibri" w:cs="Calibri"/>
                <w:color w:val="000000"/>
              </w:rPr>
            </w:pPr>
            <w:r>
              <w:rPr>
                <w:rFonts w:ascii="Calibri" w:hAnsi="Calibri" w:cs="Calibri"/>
                <w:color w:val="000000"/>
              </w:rPr>
              <w:t>Shimao</w:t>
            </w:r>
          </w:p>
        </w:tc>
        <w:tc>
          <w:tcPr>
            <w:tcW w:w="1649" w:type="dxa"/>
          </w:tcPr>
          <w:p w14:paraId="2912E970" w14:textId="77777777" w:rsidR="005A42EB" w:rsidRDefault="005A42EB" w:rsidP="005A42E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-2000</w:t>
            </w:r>
          </w:p>
        </w:tc>
        <w:tc>
          <w:tcPr>
            <w:tcW w:w="2507" w:type="dxa"/>
          </w:tcPr>
          <w:p w14:paraId="55923B3D" w14:textId="77777777" w:rsidR="005A42EB" w:rsidRDefault="005A42EB" w:rsidP="005A42E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400</w:t>
            </w:r>
          </w:p>
        </w:tc>
      </w:tr>
    </w:tbl>
    <w:p w14:paraId="6CB30C89" w14:textId="77777777" w:rsidR="000F211B" w:rsidRDefault="005A42EB" w:rsidP="000F211B">
      <w:pPr>
        <w:spacing w:after="100" w:afterAutospacing="1" w:line="240" w:lineRule="auto"/>
        <w:rPr>
          <w:rFonts w:ascii="Calibri" w:eastAsia="SimSun" w:hAnsi="Calibri" w:cs="Calibri"/>
          <w:b/>
          <w:sz w:val="20"/>
          <w:szCs w:val="20"/>
        </w:rPr>
      </w:pPr>
      <w:r>
        <w:rPr>
          <w:rFonts w:ascii="Calibri" w:eastAsia="SimSun" w:hAnsi="Calibri" w:cs="Calibri"/>
          <w:b/>
          <w:sz w:val="20"/>
          <w:szCs w:val="20"/>
        </w:rPr>
        <w:t xml:space="preserve"> </w:t>
      </w:r>
    </w:p>
    <w:p w14:paraId="6C731DDB" w14:textId="77777777" w:rsidR="000F211B" w:rsidRDefault="000F211B">
      <w:pPr>
        <w:rPr>
          <w:rFonts w:ascii="Calibri" w:eastAsia="SimSun" w:hAnsi="Calibri" w:cs="Calibri"/>
          <w:b/>
          <w:sz w:val="20"/>
          <w:szCs w:val="20"/>
        </w:rPr>
      </w:pPr>
      <w:r>
        <w:rPr>
          <w:rFonts w:ascii="Calibri" w:eastAsia="SimSun" w:hAnsi="Calibri" w:cs="Calibri"/>
          <w:b/>
          <w:sz w:val="20"/>
          <w:szCs w:val="20"/>
        </w:rPr>
        <w:br w:type="page"/>
      </w:r>
    </w:p>
    <w:p w14:paraId="25149FA4" w14:textId="17D5C2A6" w:rsidR="00B310C4" w:rsidRPr="000F211B" w:rsidRDefault="00B310C4" w:rsidP="000F211B">
      <w:pPr>
        <w:spacing w:after="100" w:afterAutospacing="1" w:line="240" w:lineRule="auto"/>
        <w:rPr>
          <w:rFonts w:ascii="Calibri" w:eastAsia="SimSun" w:hAnsi="Calibri" w:cs="Calibri"/>
          <w:b/>
          <w:sz w:val="24"/>
          <w:szCs w:val="20"/>
        </w:rPr>
      </w:pPr>
      <w:r w:rsidRPr="000F211B">
        <w:rPr>
          <w:rFonts w:ascii="Calibri" w:eastAsia="SimSun" w:hAnsi="Calibri" w:cs="Calibri"/>
          <w:b/>
          <w:sz w:val="24"/>
          <w:szCs w:val="20"/>
        </w:rPr>
        <w:lastRenderedPageBreak/>
        <w:t>Table S</w:t>
      </w:r>
      <w:r w:rsidR="001525DA" w:rsidRPr="000F211B">
        <w:rPr>
          <w:rFonts w:ascii="Calibri" w:eastAsia="SimSun" w:hAnsi="Calibri" w:cs="Calibri"/>
          <w:b/>
          <w:sz w:val="24"/>
          <w:szCs w:val="20"/>
        </w:rPr>
        <w:t>2</w:t>
      </w:r>
      <w:r w:rsidRPr="000F211B">
        <w:rPr>
          <w:rFonts w:ascii="Calibri" w:eastAsia="SimSun" w:hAnsi="Calibri" w:cs="Calibri"/>
          <w:b/>
          <w:sz w:val="24"/>
          <w:szCs w:val="20"/>
        </w:rPr>
        <w:t xml:space="preserve"> Pre-Yangshao sites with archaeological millet evidence</w:t>
      </w:r>
      <w:r w:rsidR="000C6575" w:rsidRPr="000F211B">
        <w:rPr>
          <w:rFonts w:ascii="Calibri" w:eastAsia="SimSun" w:hAnsi="Calibri" w:cs="Calibri"/>
          <w:b/>
          <w:sz w:val="24"/>
          <w:szCs w:val="20"/>
        </w:rPr>
        <w:t>.</w:t>
      </w:r>
      <w:r w:rsidRPr="000F211B">
        <w:rPr>
          <w:rFonts w:ascii="Calibri" w:eastAsia="SimSun" w:hAnsi="Calibri" w:cs="Calibri"/>
          <w:b/>
          <w:sz w:val="24"/>
          <w:szCs w:val="20"/>
        </w:rPr>
        <w:t xml:space="preserve"> </w:t>
      </w:r>
      <w:r w:rsidR="000C6575" w:rsidRPr="000F211B">
        <w:rPr>
          <w:rFonts w:ascii="Calibri" w:eastAsia="SimSun" w:hAnsi="Calibri" w:cs="Calibri"/>
          <w:b/>
          <w:sz w:val="24"/>
          <w:szCs w:val="20"/>
        </w:rPr>
        <w:t>(</w:t>
      </w:r>
      <w:r w:rsidRPr="000F211B">
        <w:rPr>
          <w:rFonts w:ascii="Calibri" w:eastAsia="SimSun" w:hAnsi="Calibri" w:cs="Calibri"/>
          <w:b/>
          <w:sz w:val="24"/>
          <w:szCs w:val="20"/>
        </w:rPr>
        <w:t>plotted in Fig</w:t>
      </w:r>
      <w:r w:rsidR="000F211B">
        <w:rPr>
          <w:rFonts w:ascii="Calibri" w:eastAsia="SimSun" w:hAnsi="Calibri" w:cs="Calibri"/>
          <w:b/>
          <w:sz w:val="24"/>
          <w:szCs w:val="20"/>
        </w:rPr>
        <w:t>.</w:t>
      </w:r>
      <w:r w:rsidRPr="000F211B">
        <w:rPr>
          <w:rFonts w:ascii="Calibri" w:eastAsia="SimSun" w:hAnsi="Calibri" w:cs="Calibri"/>
          <w:b/>
          <w:sz w:val="24"/>
          <w:szCs w:val="20"/>
        </w:rPr>
        <w:t xml:space="preserve"> </w:t>
      </w:r>
      <w:r w:rsidR="005A42EB" w:rsidRPr="000F211B">
        <w:rPr>
          <w:rFonts w:ascii="Calibri" w:eastAsia="SimSun" w:hAnsi="Calibri" w:cs="Calibri"/>
          <w:b/>
          <w:sz w:val="24"/>
          <w:szCs w:val="20"/>
        </w:rPr>
        <w:t>4</w:t>
      </w:r>
      <w:r w:rsidR="000C6575" w:rsidRPr="000F211B">
        <w:rPr>
          <w:rFonts w:ascii="Calibri" w:eastAsia="SimSun" w:hAnsi="Calibri" w:cs="Calibri"/>
          <w:b/>
          <w:sz w:val="24"/>
          <w:szCs w:val="20"/>
        </w:rPr>
        <w:t xml:space="preserve"> - </w:t>
      </w:r>
      <w:r w:rsidR="00CF214F" w:rsidRPr="000F211B">
        <w:rPr>
          <w:rFonts w:ascii="Calibri" w:eastAsia="SimSun" w:hAnsi="Calibri" w:cs="Calibri"/>
          <w:b/>
          <w:sz w:val="24"/>
          <w:szCs w:val="20"/>
        </w:rPr>
        <w:t>also in excel Table S3)</w:t>
      </w:r>
      <w:r w:rsidR="000F211B" w:rsidRPr="000F211B">
        <w:rPr>
          <w:rFonts w:ascii="Calibri" w:eastAsia="SimSun" w:hAnsi="Calibri" w:cs="Calibri"/>
          <w:b/>
          <w:sz w:val="24"/>
          <w:szCs w:val="20"/>
        </w:rPr>
        <w:t>.</w:t>
      </w:r>
    </w:p>
    <w:tbl>
      <w:tblPr>
        <w:tblW w:w="14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6"/>
        <w:gridCol w:w="992"/>
        <w:gridCol w:w="993"/>
        <w:gridCol w:w="992"/>
        <w:gridCol w:w="842"/>
        <w:gridCol w:w="717"/>
        <w:gridCol w:w="1334"/>
        <w:gridCol w:w="934"/>
        <w:gridCol w:w="992"/>
        <w:gridCol w:w="993"/>
        <w:gridCol w:w="708"/>
        <w:gridCol w:w="851"/>
        <w:gridCol w:w="850"/>
        <w:gridCol w:w="2268"/>
      </w:tblGrid>
      <w:tr w:rsidR="0066640E" w:rsidRPr="007F2EEF" w14:paraId="228D0BEE" w14:textId="77777777" w:rsidTr="00CF214F">
        <w:trPr>
          <w:trHeight w:val="290"/>
        </w:trPr>
        <w:tc>
          <w:tcPr>
            <w:tcW w:w="1306" w:type="dxa"/>
            <w:tcBorders>
              <w:bottom w:val="single" w:sz="12" w:space="0" w:color="auto"/>
            </w:tcBorders>
            <w:shd w:val="clear" w:color="auto" w:fill="DEEAF6" w:themeFill="accent1" w:themeFillTint="33"/>
          </w:tcPr>
          <w:p w14:paraId="05E5DCFB" w14:textId="77777777" w:rsidR="000A1D51" w:rsidRPr="00CF214F" w:rsidRDefault="000A1D51" w:rsidP="0066640E">
            <w:pPr>
              <w:autoSpaceDE w:val="0"/>
              <w:autoSpaceDN w:val="0"/>
              <w:adjustRightInd w:val="0"/>
              <w:spacing w:after="0" w:line="240" w:lineRule="auto"/>
              <w:rPr>
                <w:rFonts w:ascii="Arial" w:hAnsi="Arial" w:cs="Arial"/>
                <w:color w:val="000000"/>
                <w:sz w:val="16"/>
                <w:szCs w:val="18"/>
              </w:rPr>
            </w:pPr>
            <w:r w:rsidRPr="00CF214F">
              <w:rPr>
                <w:rFonts w:ascii="Arial" w:hAnsi="Arial" w:cs="Arial"/>
                <w:color w:val="000000"/>
                <w:sz w:val="16"/>
                <w:szCs w:val="18"/>
              </w:rPr>
              <w:t>Site</w:t>
            </w:r>
          </w:p>
        </w:tc>
        <w:tc>
          <w:tcPr>
            <w:tcW w:w="992" w:type="dxa"/>
            <w:tcBorders>
              <w:bottom w:val="single" w:sz="12" w:space="0" w:color="auto"/>
            </w:tcBorders>
            <w:shd w:val="clear" w:color="auto" w:fill="DEEAF6" w:themeFill="accent1" w:themeFillTint="33"/>
          </w:tcPr>
          <w:p w14:paraId="5E5B493F" w14:textId="48CAC7DD" w:rsidR="000A1D51" w:rsidRPr="00CF214F" w:rsidRDefault="000A1D51" w:rsidP="0066640E">
            <w:pPr>
              <w:autoSpaceDE w:val="0"/>
              <w:autoSpaceDN w:val="0"/>
              <w:adjustRightInd w:val="0"/>
              <w:spacing w:after="0" w:line="240" w:lineRule="auto"/>
              <w:rPr>
                <w:rFonts w:ascii="Arial" w:hAnsi="Arial" w:cs="Arial"/>
                <w:color w:val="000000"/>
                <w:sz w:val="16"/>
                <w:szCs w:val="18"/>
              </w:rPr>
            </w:pPr>
            <w:r w:rsidRPr="00CF214F">
              <w:rPr>
                <w:rFonts w:ascii="Arial" w:hAnsi="Arial" w:cs="Arial"/>
                <w:color w:val="000000"/>
                <w:sz w:val="16"/>
                <w:szCs w:val="18"/>
              </w:rPr>
              <w:t>Province</w:t>
            </w:r>
          </w:p>
        </w:tc>
        <w:tc>
          <w:tcPr>
            <w:tcW w:w="993" w:type="dxa"/>
            <w:tcBorders>
              <w:bottom w:val="single" w:sz="12" w:space="0" w:color="auto"/>
            </w:tcBorders>
            <w:shd w:val="clear" w:color="auto" w:fill="DEEAF6" w:themeFill="accent1" w:themeFillTint="33"/>
          </w:tcPr>
          <w:p w14:paraId="6F15DB56" w14:textId="77777777" w:rsidR="000A1D51" w:rsidRPr="00CF214F" w:rsidRDefault="000A1D51" w:rsidP="0066640E">
            <w:pPr>
              <w:autoSpaceDE w:val="0"/>
              <w:autoSpaceDN w:val="0"/>
              <w:adjustRightInd w:val="0"/>
              <w:spacing w:after="0" w:line="240" w:lineRule="auto"/>
              <w:rPr>
                <w:rFonts w:ascii="Arial" w:hAnsi="Arial" w:cs="Arial"/>
                <w:color w:val="000000"/>
                <w:sz w:val="16"/>
                <w:szCs w:val="18"/>
              </w:rPr>
            </w:pPr>
            <w:r w:rsidRPr="00CF214F">
              <w:rPr>
                <w:rFonts w:ascii="Arial" w:hAnsi="Arial" w:cs="Arial"/>
                <w:color w:val="000000"/>
                <w:sz w:val="16"/>
                <w:szCs w:val="18"/>
              </w:rPr>
              <w:t>Latitude</w:t>
            </w:r>
          </w:p>
        </w:tc>
        <w:tc>
          <w:tcPr>
            <w:tcW w:w="992" w:type="dxa"/>
            <w:tcBorders>
              <w:bottom w:val="single" w:sz="12" w:space="0" w:color="auto"/>
            </w:tcBorders>
            <w:shd w:val="clear" w:color="auto" w:fill="DEEAF6" w:themeFill="accent1" w:themeFillTint="33"/>
          </w:tcPr>
          <w:p w14:paraId="348C7033" w14:textId="77777777" w:rsidR="000A1D51" w:rsidRPr="00CF214F" w:rsidRDefault="000A1D51" w:rsidP="0066640E">
            <w:pPr>
              <w:autoSpaceDE w:val="0"/>
              <w:autoSpaceDN w:val="0"/>
              <w:adjustRightInd w:val="0"/>
              <w:spacing w:after="0" w:line="240" w:lineRule="auto"/>
              <w:rPr>
                <w:rFonts w:ascii="Arial" w:hAnsi="Arial" w:cs="Arial"/>
                <w:color w:val="000000"/>
                <w:sz w:val="16"/>
                <w:szCs w:val="18"/>
              </w:rPr>
            </w:pPr>
            <w:r w:rsidRPr="00CF214F">
              <w:rPr>
                <w:rFonts w:ascii="Arial" w:hAnsi="Arial" w:cs="Arial"/>
                <w:color w:val="000000"/>
                <w:sz w:val="16"/>
                <w:szCs w:val="18"/>
              </w:rPr>
              <w:t>Longitude</w:t>
            </w:r>
          </w:p>
        </w:tc>
        <w:tc>
          <w:tcPr>
            <w:tcW w:w="842" w:type="dxa"/>
            <w:tcBorders>
              <w:bottom w:val="single" w:sz="12" w:space="0" w:color="auto"/>
            </w:tcBorders>
            <w:shd w:val="clear" w:color="auto" w:fill="DEEAF6" w:themeFill="accent1" w:themeFillTint="33"/>
          </w:tcPr>
          <w:p w14:paraId="0AB9150B" w14:textId="5C5D866B" w:rsidR="000A1D51" w:rsidRPr="00CF214F" w:rsidRDefault="000A1D51" w:rsidP="0066640E">
            <w:pPr>
              <w:autoSpaceDE w:val="0"/>
              <w:autoSpaceDN w:val="0"/>
              <w:adjustRightInd w:val="0"/>
              <w:spacing w:after="0" w:line="240" w:lineRule="auto"/>
              <w:rPr>
                <w:rFonts w:ascii="Arial" w:hAnsi="Arial" w:cs="Arial"/>
                <w:color w:val="000000"/>
                <w:sz w:val="16"/>
                <w:szCs w:val="18"/>
              </w:rPr>
            </w:pPr>
            <w:r w:rsidRPr="00CF214F">
              <w:rPr>
                <w:rFonts w:ascii="Arial" w:hAnsi="Arial" w:cs="Arial"/>
                <w:color w:val="000000"/>
                <w:sz w:val="16"/>
                <w:szCs w:val="18"/>
              </w:rPr>
              <w:t>Broad Period</w:t>
            </w:r>
          </w:p>
        </w:tc>
        <w:tc>
          <w:tcPr>
            <w:tcW w:w="717" w:type="dxa"/>
            <w:tcBorders>
              <w:bottom w:val="single" w:sz="12" w:space="0" w:color="auto"/>
            </w:tcBorders>
            <w:shd w:val="clear" w:color="auto" w:fill="DEEAF6" w:themeFill="accent1" w:themeFillTint="33"/>
          </w:tcPr>
          <w:p w14:paraId="79690987" w14:textId="4DE75C78" w:rsidR="000A1D51" w:rsidRPr="00CF214F" w:rsidRDefault="000A1D51" w:rsidP="0066640E">
            <w:pPr>
              <w:autoSpaceDE w:val="0"/>
              <w:autoSpaceDN w:val="0"/>
              <w:adjustRightInd w:val="0"/>
              <w:spacing w:after="0" w:line="240" w:lineRule="auto"/>
              <w:rPr>
                <w:rFonts w:ascii="Arial" w:hAnsi="Arial" w:cs="Arial"/>
                <w:color w:val="000000"/>
                <w:sz w:val="16"/>
                <w:szCs w:val="18"/>
              </w:rPr>
            </w:pPr>
            <w:r w:rsidRPr="00CF214F">
              <w:rPr>
                <w:rFonts w:ascii="Arial" w:hAnsi="Arial" w:cs="Arial"/>
                <w:color w:val="000000"/>
                <w:sz w:val="16"/>
                <w:szCs w:val="18"/>
              </w:rPr>
              <w:t>Early/</w:t>
            </w:r>
            <w:r w:rsidR="0066640E" w:rsidRPr="00CF214F">
              <w:rPr>
                <w:rFonts w:ascii="Arial" w:hAnsi="Arial" w:cs="Arial"/>
                <w:color w:val="000000"/>
                <w:sz w:val="16"/>
                <w:szCs w:val="18"/>
              </w:rPr>
              <w:t xml:space="preserve"> </w:t>
            </w:r>
            <w:r w:rsidRPr="00CF214F">
              <w:rPr>
                <w:rFonts w:ascii="Arial" w:hAnsi="Arial" w:cs="Arial"/>
                <w:color w:val="000000"/>
                <w:sz w:val="16"/>
                <w:szCs w:val="18"/>
              </w:rPr>
              <w:t>Late</w:t>
            </w:r>
          </w:p>
        </w:tc>
        <w:tc>
          <w:tcPr>
            <w:tcW w:w="1334" w:type="dxa"/>
            <w:tcBorders>
              <w:bottom w:val="single" w:sz="12" w:space="0" w:color="auto"/>
            </w:tcBorders>
            <w:shd w:val="clear" w:color="auto" w:fill="DEEAF6" w:themeFill="accent1" w:themeFillTint="33"/>
          </w:tcPr>
          <w:p w14:paraId="4D9F8BA2" w14:textId="77777777" w:rsidR="000A1D51" w:rsidRPr="00CF214F" w:rsidRDefault="000A1D51" w:rsidP="0066640E">
            <w:pPr>
              <w:autoSpaceDE w:val="0"/>
              <w:autoSpaceDN w:val="0"/>
              <w:adjustRightInd w:val="0"/>
              <w:spacing w:after="0" w:line="240" w:lineRule="auto"/>
              <w:rPr>
                <w:rFonts w:ascii="Arial" w:hAnsi="Arial" w:cs="Arial"/>
                <w:color w:val="000000"/>
                <w:sz w:val="16"/>
                <w:szCs w:val="18"/>
              </w:rPr>
            </w:pPr>
            <w:r w:rsidRPr="00CF214F">
              <w:rPr>
                <w:rFonts w:ascii="Arial" w:hAnsi="Arial" w:cs="Arial"/>
                <w:color w:val="000000"/>
                <w:sz w:val="16"/>
                <w:szCs w:val="18"/>
              </w:rPr>
              <w:t>Regional phase</w:t>
            </w:r>
          </w:p>
        </w:tc>
        <w:tc>
          <w:tcPr>
            <w:tcW w:w="934" w:type="dxa"/>
            <w:tcBorders>
              <w:bottom w:val="single" w:sz="12" w:space="0" w:color="auto"/>
            </w:tcBorders>
            <w:shd w:val="clear" w:color="auto" w:fill="DEEAF6" w:themeFill="accent1" w:themeFillTint="33"/>
          </w:tcPr>
          <w:p w14:paraId="7CBCAEF9" w14:textId="77777777" w:rsidR="000A1D51" w:rsidRPr="00CF214F" w:rsidRDefault="000A1D51" w:rsidP="0066640E">
            <w:pPr>
              <w:autoSpaceDE w:val="0"/>
              <w:autoSpaceDN w:val="0"/>
              <w:adjustRightInd w:val="0"/>
              <w:spacing w:after="0" w:line="240" w:lineRule="auto"/>
              <w:rPr>
                <w:rFonts w:ascii="Arial" w:hAnsi="Arial" w:cs="Arial"/>
                <w:color w:val="000000"/>
                <w:sz w:val="16"/>
                <w:szCs w:val="18"/>
              </w:rPr>
            </w:pPr>
            <w:r w:rsidRPr="00CF214F">
              <w:rPr>
                <w:rFonts w:ascii="Arial" w:hAnsi="Arial" w:cs="Arial"/>
                <w:color w:val="000000"/>
                <w:sz w:val="16"/>
                <w:szCs w:val="18"/>
              </w:rPr>
              <w:t>Start Date BC/AD</w:t>
            </w:r>
          </w:p>
        </w:tc>
        <w:tc>
          <w:tcPr>
            <w:tcW w:w="992" w:type="dxa"/>
            <w:tcBorders>
              <w:bottom w:val="single" w:sz="12" w:space="0" w:color="auto"/>
            </w:tcBorders>
            <w:shd w:val="clear" w:color="auto" w:fill="DEEAF6" w:themeFill="accent1" w:themeFillTint="33"/>
          </w:tcPr>
          <w:p w14:paraId="6D918096" w14:textId="77777777" w:rsidR="000A1D51" w:rsidRPr="00CF214F" w:rsidRDefault="000A1D51" w:rsidP="0066640E">
            <w:pPr>
              <w:autoSpaceDE w:val="0"/>
              <w:autoSpaceDN w:val="0"/>
              <w:adjustRightInd w:val="0"/>
              <w:spacing w:after="0" w:line="240" w:lineRule="auto"/>
              <w:rPr>
                <w:rFonts w:ascii="Arial" w:hAnsi="Arial" w:cs="Arial"/>
                <w:color w:val="000000"/>
                <w:sz w:val="16"/>
                <w:szCs w:val="18"/>
              </w:rPr>
            </w:pPr>
            <w:r w:rsidRPr="00CF214F">
              <w:rPr>
                <w:rFonts w:ascii="Arial" w:hAnsi="Arial" w:cs="Arial"/>
                <w:color w:val="000000"/>
                <w:sz w:val="16"/>
                <w:szCs w:val="18"/>
              </w:rPr>
              <w:t>Finish Date BC/AD</w:t>
            </w:r>
          </w:p>
        </w:tc>
        <w:tc>
          <w:tcPr>
            <w:tcW w:w="993" w:type="dxa"/>
            <w:tcBorders>
              <w:bottom w:val="single" w:sz="12" w:space="0" w:color="auto"/>
            </w:tcBorders>
            <w:shd w:val="clear" w:color="auto" w:fill="DEEAF6" w:themeFill="accent1" w:themeFillTint="33"/>
          </w:tcPr>
          <w:p w14:paraId="01FEFDB2" w14:textId="77777777" w:rsidR="000A1D51" w:rsidRPr="00CF214F" w:rsidRDefault="000A1D51" w:rsidP="0066640E">
            <w:pPr>
              <w:autoSpaceDE w:val="0"/>
              <w:autoSpaceDN w:val="0"/>
              <w:adjustRightInd w:val="0"/>
              <w:spacing w:after="0" w:line="240" w:lineRule="auto"/>
              <w:rPr>
                <w:rFonts w:ascii="Arial" w:hAnsi="Arial" w:cs="Arial"/>
                <w:color w:val="000000"/>
                <w:sz w:val="16"/>
                <w:szCs w:val="18"/>
              </w:rPr>
            </w:pPr>
            <w:r w:rsidRPr="00CF214F">
              <w:rPr>
                <w:rFonts w:ascii="Arial" w:hAnsi="Arial" w:cs="Arial"/>
                <w:color w:val="000000"/>
                <w:sz w:val="16"/>
                <w:szCs w:val="18"/>
              </w:rPr>
              <w:t>Est. Date Median BC/AD</w:t>
            </w:r>
          </w:p>
        </w:tc>
        <w:tc>
          <w:tcPr>
            <w:tcW w:w="708" w:type="dxa"/>
            <w:tcBorders>
              <w:bottom w:val="single" w:sz="12" w:space="0" w:color="auto"/>
            </w:tcBorders>
            <w:shd w:val="clear" w:color="auto" w:fill="DEEAF6" w:themeFill="accent1" w:themeFillTint="33"/>
          </w:tcPr>
          <w:p w14:paraId="2E574B3D" w14:textId="77777777" w:rsidR="000A1D51" w:rsidRPr="00CF214F" w:rsidRDefault="000A1D51" w:rsidP="0066640E">
            <w:pPr>
              <w:autoSpaceDE w:val="0"/>
              <w:autoSpaceDN w:val="0"/>
              <w:adjustRightInd w:val="0"/>
              <w:spacing w:after="0" w:line="240" w:lineRule="auto"/>
              <w:rPr>
                <w:rFonts w:ascii="Arial" w:hAnsi="Arial" w:cs="Arial"/>
                <w:color w:val="000000"/>
                <w:sz w:val="16"/>
                <w:szCs w:val="18"/>
              </w:rPr>
            </w:pPr>
            <w:r w:rsidRPr="00CF214F">
              <w:rPr>
                <w:rFonts w:ascii="Arial" w:hAnsi="Arial" w:cs="Arial"/>
                <w:color w:val="000000"/>
                <w:sz w:val="16"/>
                <w:szCs w:val="18"/>
              </w:rPr>
              <w:t>wild Oryza</w:t>
            </w:r>
          </w:p>
        </w:tc>
        <w:tc>
          <w:tcPr>
            <w:tcW w:w="851" w:type="dxa"/>
            <w:tcBorders>
              <w:bottom w:val="single" w:sz="12" w:space="0" w:color="auto"/>
            </w:tcBorders>
            <w:shd w:val="clear" w:color="auto" w:fill="DEEAF6" w:themeFill="accent1" w:themeFillTint="33"/>
          </w:tcPr>
          <w:p w14:paraId="65EE3821" w14:textId="0BA23F97" w:rsidR="000A1D51" w:rsidRPr="00CF214F" w:rsidRDefault="000A1D51" w:rsidP="0066640E">
            <w:pPr>
              <w:autoSpaceDE w:val="0"/>
              <w:autoSpaceDN w:val="0"/>
              <w:adjustRightInd w:val="0"/>
              <w:spacing w:after="0" w:line="240" w:lineRule="auto"/>
              <w:rPr>
                <w:rFonts w:ascii="Arial" w:hAnsi="Arial" w:cs="Arial"/>
                <w:color w:val="000000"/>
                <w:sz w:val="16"/>
                <w:szCs w:val="18"/>
              </w:rPr>
            </w:pPr>
            <w:r w:rsidRPr="00CF214F">
              <w:rPr>
                <w:rFonts w:ascii="Arial" w:hAnsi="Arial" w:cs="Arial"/>
                <w:color w:val="000000"/>
                <w:sz w:val="16"/>
                <w:szCs w:val="18"/>
              </w:rPr>
              <w:t xml:space="preserve">Panicum </w:t>
            </w:r>
          </w:p>
        </w:tc>
        <w:tc>
          <w:tcPr>
            <w:tcW w:w="850" w:type="dxa"/>
            <w:tcBorders>
              <w:bottom w:val="single" w:sz="12" w:space="0" w:color="auto"/>
            </w:tcBorders>
            <w:shd w:val="clear" w:color="auto" w:fill="DEEAF6" w:themeFill="accent1" w:themeFillTint="33"/>
          </w:tcPr>
          <w:p w14:paraId="7EEC3A14" w14:textId="44BACC5F" w:rsidR="000A1D51" w:rsidRPr="00CF214F" w:rsidRDefault="000A1D51" w:rsidP="0066640E">
            <w:pPr>
              <w:autoSpaceDE w:val="0"/>
              <w:autoSpaceDN w:val="0"/>
              <w:adjustRightInd w:val="0"/>
              <w:spacing w:after="0" w:line="240" w:lineRule="auto"/>
              <w:rPr>
                <w:rFonts w:ascii="Arial" w:hAnsi="Arial" w:cs="Arial"/>
                <w:color w:val="000000"/>
                <w:sz w:val="16"/>
                <w:szCs w:val="18"/>
              </w:rPr>
            </w:pPr>
            <w:r w:rsidRPr="00CF214F">
              <w:rPr>
                <w:rFonts w:ascii="Arial" w:hAnsi="Arial" w:cs="Arial"/>
                <w:color w:val="000000"/>
                <w:sz w:val="16"/>
                <w:szCs w:val="18"/>
              </w:rPr>
              <w:t xml:space="preserve">Setaria </w:t>
            </w:r>
          </w:p>
        </w:tc>
        <w:tc>
          <w:tcPr>
            <w:tcW w:w="2268" w:type="dxa"/>
            <w:tcBorders>
              <w:bottom w:val="single" w:sz="12" w:space="0" w:color="auto"/>
            </w:tcBorders>
            <w:shd w:val="clear" w:color="auto" w:fill="DEEAF6" w:themeFill="accent1" w:themeFillTint="33"/>
          </w:tcPr>
          <w:p w14:paraId="477D0747" w14:textId="77777777" w:rsidR="000A1D51" w:rsidRPr="00CF214F" w:rsidRDefault="000A1D51" w:rsidP="0066640E">
            <w:pPr>
              <w:autoSpaceDE w:val="0"/>
              <w:autoSpaceDN w:val="0"/>
              <w:adjustRightInd w:val="0"/>
              <w:spacing w:after="0" w:line="240" w:lineRule="auto"/>
              <w:rPr>
                <w:rFonts w:ascii="Arial" w:hAnsi="Arial" w:cs="Arial"/>
                <w:color w:val="000000"/>
                <w:sz w:val="16"/>
                <w:szCs w:val="18"/>
              </w:rPr>
            </w:pPr>
            <w:r w:rsidRPr="00CF214F">
              <w:rPr>
                <w:rFonts w:ascii="Arial" w:hAnsi="Arial" w:cs="Arial"/>
                <w:color w:val="000000"/>
                <w:sz w:val="16"/>
                <w:szCs w:val="18"/>
              </w:rPr>
              <w:t>References</w:t>
            </w:r>
          </w:p>
        </w:tc>
      </w:tr>
      <w:tr w:rsidR="0066640E" w:rsidRPr="007F2EEF" w14:paraId="66475B08" w14:textId="77777777" w:rsidTr="00CF214F">
        <w:trPr>
          <w:trHeight w:val="290"/>
        </w:trPr>
        <w:tc>
          <w:tcPr>
            <w:tcW w:w="1306" w:type="dxa"/>
            <w:tcBorders>
              <w:top w:val="single" w:sz="12" w:space="0" w:color="auto"/>
            </w:tcBorders>
          </w:tcPr>
          <w:p w14:paraId="180F7AD6"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Bianbiandong</w:t>
            </w:r>
          </w:p>
        </w:tc>
        <w:tc>
          <w:tcPr>
            <w:tcW w:w="992" w:type="dxa"/>
            <w:tcBorders>
              <w:top w:val="single" w:sz="12" w:space="0" w:color="auto"/>
            </w:tcBorders>
          </w:tcPr>
          <w:p w14:paraId="24E82143"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Shandong</w:t>
            </w:r>
          </w:p>
        </w:tc>
        <w:tc>
          <w:tcPr>
            <w:tcW w:w="993" w:type="dxa"/>
            <w:tcBorders>
              <w:top w:val="single" w:sz="12" w:space="0" w:color="auto"/>
            </w:tcBorders>
          </w:tcPr>
          <w:p w14:paraId="7850BFAF"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36.06167</w:t>
            </w:r>
          </w:p>
        </w:tc>
        <w:tc>
          <w:tcPr>
            <w:tcW w:w="992" w:type="dxa"/>
            <w:tcBorders>
              <w:top w:val="single" w:sz="12" w:space="0" w:color="auto"/>
            </w:tcBorders>
          </w:tcPr>
          <w:p w14:paraId="4CD68D31"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118.4714</w:t>
            </w:r>
          </w:p>
        </w:tc>
        <w:tc>
          <w:tcPr>
            <w:tcW w:w="842" w:type="dxa"/>
            <w:tcBorders>
              <w:top w:val="single" w:sz="12" w:space="0" w:color="auto"/>
            </w:tcBorders>
          </w:tcPr>
          <w:p w14:paraId="5DF36AF0"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Neolithic</w:t>
            </w:r>
          </w:p>
        </w:tc>
        <w:tc>
          <w:tcPr>
            <w:tcW w:w="717" w:type="dxa"/>
            <w:tcBorders>
              <w:top w:val="single" w:sz="12" w:space="0" w:color="auto"/>
            </w:tcBorders>
          </w:tcPr>
          <w:p w14:paraId="5E5A66BB"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w:t>
            </w:r>
          </w:p>
        </w:tc>
        <w:tc>
          <w:tcPr>
            <w:tcW w:w="1334" w:type="dxa"/>
            <w:tcBorders>
              <w:top w:val="single" w:sz="12" w:space="0" w:color="auto"/>
            </w:tcBorders>
          </w:tcPr>
          <w:p w14:paraId="4D240334"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Post-Houli</w:t>
            </w:r>
          </w:p>
        </w:tc>
        <w:tc>
          <w:tcPr>
            <w:tcW w:w="934" w:type="dxa"/>
            <w:tcBorders>
              <w:top w:val="single" w:sz="12" w:space="0" w:color="auto"/>
            </w:tcBorders>
          </w:tcPr>
          <w:p w14:paraId="799BB19C"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-5400</w:t>
            </w:r>
          </w:p>
        </w:tc>
        <w:tc>
          <w:tcPr>
            <w:tcW w:w="992" w:type="dxa"/>
            <w:tcBorders>
              <w:top w:val="single" w:sz="12" w:space="0" w:color="auto"/>
            </w:tcBorders>
          </w:tcPr>
          <w:p w14:paraId="64F9B810"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-4900</w:t>
            </w:r>
          </w:p>
        </w:tc>
        <w:tc>
          <w:tcPr>
            <w:tcW w:w="993" w:type="dxa"/>
            <w:tcBorders>
              <w:top w:val="single" w:sz="12" w:space="0" w:color="auto"/>
            </w:tcBorders>
          </w:tcPr>
          <w:p w14:paraId="5B172A88"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-5150</w:t>
            </w:r>
          </w:p>
        </w:tc>
        <w:tc>
          <w:tcPr>
            <w:tcW w:w="708" w:type="dxa"/>
            <w:tcBorders>
              <w:top w:val="single" w:sz="12" w:space="0" w:color="auto"/>
            </w:tcBorders>
          </w:tcPr>
          <w:p w14:paraId="22C792C0"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p>
        </w:tc>
        <w:tc>
          <w:tcPr>
            <w:tcW w:w="851" w:type="dxa"/>
            <w:tcBorders>
              <w:top w:val="single" w:sz="12" w:space="0" w:color="auto"/>
            </w:tcBorders>
          </w:tcPr>
          <w:p w14:paraId="5D55A671"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Pa</w:t>
            </w:r>
          </w:p>
        </w:tc>
        <w:tc>
          <w:tcPr>
            <w:tcW w:w="850" w:type="dxa"/>
            <w:tcBorders>
              <w:top w:val="single" w:sz="12" w:space="0" w:color="auto"/>
            </w:tcBorders>
          </w:tcPr>
          <w:p w14:paraId="39DF1CF6"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Se</w:t>
            </w:r>
          </w:p>
        </w:tc>
        <w:tc>
          <w:tcPr>
            <w:tcW w:w="2268" w:type="dxa"/>
            <w:tcBorders>
              <w:top w:val="single" w:sz="12" w:space="0" w:color="auto"/>
            </w:tcBorders>
          </w:tcPr>
          <w:p w14:paraId="3F66D006" w14:textId="3B5471DE"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Sun et al. 2014</w:t>
            </w:r>
          </w:p>
        </w:tc>
      </w:tr>
      <w:tr w:rsidR="0066640E" w:rsidRPr="007F2EEF" w14:paraId="1CAEED30" w14:textId="77777777" w:rsidTr="0066640E">
        <w:trPr>
          <w:trHeight w:val="290"/>
        </w:trPr>
        <w:tc>
          <w:tcPr>
            <w:tcW w:w="1306" w:type="dxa"/>
          </w:tcPr>
          <w:p w14:paraId="7CFB6EAC"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Cishan</w:t>
            </w:r>
          </w:p>
        </w:tc>
        <w:tc>
          <w:tcPr>
            <w:tcW w:w="992" w:type="dxa"/>
          </w:tcPr>
          <w:p w14:paraId="54D1BD6F"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Hebei</w:t>
            </w:r>
          </w:p>
        </w:tc>
        <w:tc>
          <w:tcPr>
            <w:tcW w:w="993" w:type="dxa"/>
          </w:tcPr>
          <w:p w14:paraId="0D5D3C65"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36.57585</w:t>
            </w:r>
          </w:p>
        </w:tc>
        <w:tc>
          <w:tcPr>
            <w:tcW w:w="992" w:type="dxa"/>
          </w:tcPr>
          <w:p w14:paraId="4CE2A5D7"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114.1241</w:t>
            </w:r>
          </w:p>
        </w:tc>
        <w:tc>
          <w:tcPr>
            <w:tcW w:w="842" w:type="dxa"/>
          </w:tcPr>
          <w:p w14:paraId="2E00F6F5"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Neolithic</w:t>
            </w:r>
          </w:p>
        </w:tc>
        <w:tc>
          <w:tcPr>
            <w:tcW w:w="717" w:type="dxa"/>
          </w:tcPr>
          <w:p w14:paraId="760EE446"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Early</w:t>
            </w:r>
          </w:p>
        </w:tc>
        <w:tc>
          <w:tcPr>
            <w:tcW w:w="1334" w:type="dxa"/>
          </w:tcPr>
          <w:p w14:paraId="34585860"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 xml:space="preserve">Cishan </w:t>
            </w:r>
          </w:p>
        </w:tc>
        <w:tc>
          <w:tcPr>
            <w:tcW w:w="934" w:type="dxa"/>
          </w:tcPr>
          <w:p w14:paraId="3C4339F6"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-6102</w:t>
            </w:r>
          </w:p>
        </w:tc>
        <w:tc>
          <w:tcPr>
            <w:tcW w:w="992" w:type="dxa"/>
          </w:tcPr>
          <w:p w14:paraId="7A135919"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-5600</w:t>
            </w:r>
          </w:p>
        </w:tc>
        <w:tc>
          <w:tcPr>
            <w:tcW w:w="993" w:type="dxa"/>
          </w:tcPr>
          <w:p w14:paraId="534DFFE7"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-5851</w:t>
            </w:r>
          </w:p>
        </w:tc>
        <w:tc>
          <w:tcPr>
            <w:tcW w:w="708" w:type="dxa"/>
          </w:tcPr>
          <w:p w14:paraId="725F2971"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p>
        </w:tc>
        <w:tc>
          <w:tcPr>
            <w:tcW w:w="851" w:type="dxa"/>
          </w:tcPr>
          <w:p w14:paraId="47C5BCCD"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Pa</w:t>
            </w:r>
          </w:p>
        </w:tc>
        <w:tc>
          <w:tcPr>
            <w:tcW w:w="850" w:type="dxa"/>
          </w:tcPr>
          <w:p w14:paraId="07E8DBEB"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Se</w:t>
            </w:r>
          </w:p>
        </w:tc>
        <w:tc>
          <w:tcPr>
            <w:tcW w:w="2268" w:type="dxa"/>
          </w:tcPr>
          <w:p w14:paraId="0B4978E0" w14:textId="31A1366E"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Lu et al. 200</w:t>
            </w:r>
            <w:r w:rsidR="00C72388" w:rsidRPr="00CF214F">
              <w:rPr>
                <w:rFonts w:ascii="Arial Narrow" w:hAnsi="Arial Narrow" w:cs="Arial"/>
                <w:color w:val="000000"/>
                <w:sz w:val="18"/>
                <w:szCs w:val="18"/>
              </w:rPr>
              <w:t>9</w:t>
            </w:r>
          </w:p>
        </w:tc>
      </w:tr>
      <w:tr w:rsidR="0066640E" w:rsidRPr="007F2EEF" w14:paraId="409DB0EB" w14:textId="77777777" w:rsidTr="0066640E">
        <w:trPr>
          <w:trHeight w:val="290"/>
        </w:trPr>
        <w:tc>
          <w:tcPr>
            <w:tcW w:w="1306" w:type="dxa"/>
          </w:tcPr>
          <w:p w14:paraId="7DCE0CAC"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Dadiwan</w:t>
            </w:r>
          </w:p>
        </w:tc>
        <w:tc>
          <w:tcPr>
            <w:tcW w:w="992" w:type="dxa"/>
          </w:tcPr>
          <w:p w14:paraId="64C91233"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Gansu</w:t>
            </w:r>
          </w:p>
        </w:tc>
        <w:tc>
          <w:tcPr>
            <w:tcW w:w="993" w:type="dxa"/>
          </w:tcPr>
          <w:p w14:paraId="10CC2824"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35.00789</w:t>
            </w:r>
          </w:p>
        </w:tc>
        <w:tc>
          <w:tcPr>
            <w:tcW w:w="992" w:type="dxa"/>
          </w:tcPr>
          <w:p w14:paraId="032C98FD"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105.9089</w:t>
            </w:r>
          </w:p>
        </w:tc>
        <w:tc>
          <w:tcPr>
            <w:tcW w:w="842" w:type="dxa"/>
          </w:tcPr>
          <w:p w14:paraId="60F5E651"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Neolithic</w:t>
            </w:r>
          </w:p>
        </w:tc>
        <w:tc>
          <w:tcPr>
            <w:tcW w:w="717" w:type="dxa"/>
          </w:tcPr>
          <w:p w14:paraId="5491AB69"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Early</w:t>
            </w:r>
          </w:p>
        </w:tc>
        <w:tc>
          <w:tcPr>
            <w:tcW w:w="1334" w:type="dxa"/>
          </w:tcPr>
          <w:p w14:paraId="7369C0E5"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Dadiwan</w:t>
            </w:r>
          </w:p>
        </w:tc>
        <w:tc>
          <w:tcPr>
            <w:tcW w:w="934" w:type="dxa"/>
          </w:tcPr>
          <w:p w14:paraId="3B1A04A8"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-5800</w:t>
            </w:r>
          </w:p>
        </w:tc>
        <w:tc>
          <w:tcPr>
            <w:tcW w:w="992" w:type="dxa"/>
          </w:tcPr>
          <w:p w14:paraId="7031776C"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-5400</w:t>
            </w:r>
          </w:p>
        </w:tc>
        <w:tc>
          <w:tcPr>
            <w:tcW w:w="993" w:type="dxa"/>
          </w:tcPr>
          <w:p w14:paraId="34BF54A2"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-5600</w:t>
            </w:r>
          </w:p>
        </w:tc>
        <w:tc>
          <w:tcPr>
            <w:tcW w:w="708" w:type="dxa"/>
          </w:tcPr>
          <w:p w14:paraId="2B1EA1FF"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p>
        </w:tc>
        <w:tc>
          <w:tcPr>
            <w:tcW w:w="851" w:type="dxa"/>
          </w:tcPr>
          <w:p w14:paraId="513970A1"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Pa</w:t>
            </w:r>
          </w:p>
        </w:tc>
        <w:tc>
          <w:tcPr>
            <w:tcW w:w="850" w:type="dxa"/>
          </w:tcPr>
          <w:p w14:paraId="23A2A4C9"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p>
        </w:tc>
        <w:tc>
          <w:tcPr>
            <w:tcW w:w="2268" w:type="dxa"/>
          </w:tcPr>
          <w:p w14:paraId="319873C2"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Liu et al. 2004; Barton 2009</w:t>
            </w:r>
          </w:p>
        </w:tc>
      </w:tr>
      <w:tr w:rsidR="0066640E" w:rsidRPr="007F2EEF" w14:paraId="72B81802" w14:textId="77777777" w:rsidTr="0066640E">
        <w:trPr>
          <w:trHeight w:val="290"/>
        </w:trPr>
        <w:tc>
          <w:tcPr>
            <w:tcW w:w="1306" w:type="dxa"/>
          </w:tcPr>
          <w:p w14:paraId="7C99003C"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Dingzhuang</w:t>
            </w:r>
          </w:p>
        </w:tc>
        <w:tc>
          <w:tcPr>
            <w:tcW w:w="992" w:type="dxa"/>
          </w:tcPr>
          <w:p w14:paraId="14AAE7F9"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Henan</w:t>
            </w:r>
          </w:p>
        </w:tc>
        <w:tc>
          <w:tcPr>
            <w:tcW w:w="993" w:type="dxa"/>
          </w:tcPr>
          <w:p w14:paraId="7B91FDC4"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34.04989</w:t>
            </w:r>
          </w:p>
        </w:tc>
        <w:tc>
          <w:tcPr>
            <w:tcW w:w="992" w:type="dxa"/>
          </w:tcPr>
          <w:p w14:paraId="2AC13EE4"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113.8184</w:t>
            </w:r>
          </w:p>
        </w:tc>
        <w:tc>
          <w:tcPr>
            <w:tcW w:w="842" w:type="dxa"/>
          </w:tcPr>
          <w:p w14:paraId="52967FE0"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Neolithic</w:t>
            </w:r>
          </w:p>
        </w:tc>
        <w:tc>
          <w:tcPr>
            <w:tcW w:w="717" w:type="dxa"/>
          </w:tcPr>
          <w:p w14:paraId="72B4A66A"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Early</w:t>
            </w:r>
          </w:p>
        </w:tc>
        <w:tc>
          <w:tcPr>
            <w:tcW w:w="1334" w:type="dxa"/>
          </w:tcPr>
          <w:p w14:paraId="17611BE2"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Peiligang</w:t>
            </w:r>
          </w:p>
        </w:tc>
        <w:tc>
          <w:tcPr>
            <w:tcW w:w="934" w:type="dxa"/>
          </w:tcPr>
          <w:p w14:paraId="03776BD2"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-7000</w:t>
            </w:r>
          </w:p>
        </w:tc>
        <w:tc>
          <w:tcPr>
            <w:tcW w:w="992" w:type="dxa"/>
          </w:tcPr>
          <w:p w14:paraId="17700C0B"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-5000</w:t>
            </w:r>
          </w:p>
        </w:tc>
        <w:tc>
          <w:tcPr>
            <w:tcW w:w="993" w:type="dxa"/>
          </w:tcPr>
          <w:p w14:paraId="408AB0AD"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-6000</w:t>
            </w:r>
          </w:p>
        </w:tc>
        <w:tc>
          <w:tcPr>
            <w:tcW w:w="708" w:type="dxa"/>
          </w:tcPr>
          <w:p w14:paraId="23A8BCE8"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p>
        </w:tc>
        <w:tc>
          <w:tcPr>
            <w:tcW w:w="851" w:type="dxa"/>
          </w:tcPr>
          <w:p w14:paraId="1B63E4E1"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p>
        </w:tc>
        <w:tc>
          <w:tcPr>
            <w:tcW w:w="850" w:type="dxa"/>
          </w:tcPr>
          <w:p w14:paraId="625041FC"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Se</w:t>
            </w:r>
          </w:p>
        </w:tc>
        <w:tc>
          <w:tcPr>
            <w:tcW w:w="2268" w:type="dxa"/>
          </w:tcPr>
          <w:p w14:paraId="3C004DDE" w14:textId="24508B79" w:rsidR="000A1D51" w:rsidRPr="00CF214F" w:rsidRDefault="004214EA"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Song 2011</w:t>
            </w:r>
          </w:p>
        </w:tc>
      </w:tr>
      <w:tr w:rsidR="0066640E" w:rsidRPr="007F2EEF" w14:paraId="5D6264B4" w14:textId="77777777" w:rsidTr="0066640E">
        <w:trPr>
          <w:trHeight w:val="290"/>
        </w:trPr>
        <w:tc>
          <w:tcPr>
            <w:tcW w:w="1306" w:type="dxa"/>
          </w:tcPr>
          <w:p w14:paraId="1B7E072E"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Donghulin</w:t>
            </w:r>
          </w:p>
        </w:tc>
        <w:tc>
          <w:tcPr>
            <w:tcW w:w="992" w:type="dxa"/>
          </w:tcPr>
          <w:p w14:paraId="4CE62C54"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Beijing</w:t>
            </w:r>
          </w:p>
        </w:tc>
        <w:tc>
          <w:tcPr>
            <w:tcW w:w="993" w:type="dxa"/>
          </w:tcPr>
          <w:p w14:paraId="353F6A55"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39.987</w:t>
            </w:r>
          </w:p>
        </w:tc>
        <w:tc>
          <w:tcPr>
            <w:tcW w:w="992" w:type="dxa"/>
          </w:tcPr>
          <w:p w14:paraId="5CDF1439"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115.7495</w:t>
            </w:r>
          </w:p>
        </w:tc>
        <w:tc>
          <w:tcPr>
            <w:tcW w:w="842" w:type="dxa"/>
          </w:tcPr>
          <w:p w14:paraId="7517A446"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Neolithic</w:t>
            </w:r>
          </w:p>
        </w:tc>
        <w:tc>
          <w:tcPr>
            <w:tcW w:w="717" w:type="dxa"/>
          </w:tcPr>
          <w:p w14:paraId="2705FBE8"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Early</w:t>
            </w:r>
          </w:p>
        </w:tc>
        <w:tc>
          <w:tcPr>
            <w:tcW w:w="1334" w:type="dxa"/>
          </w:tcPr>
          <w:p w14:paraId="2B9DAB1B"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Doughulin</w:t>
            </w:r>
          </w:p>
        </w:tc>
        <w:tc>
          <w:tcPr>
            <w:tcW w:w="934" w:type="dxa"/>
          </w:tcPr>
          <w:p w14:paraId="5AB9EAA5"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-9050</w:t>
            </w:r>
          </w:p>
        </w:tc>
        <w:tc>
          <w:tcPr>
            <w:tcW w:w="992" w:type="dxa"/>
          </w:tcPr>
          <w:p w14:paraId="296BB2DB"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-7550</w:t>
            </w:r>
          </w:p>
        </w:tc>
        <w:tc>
          <w:tcPr>
            <w:tcW w:w="993" w:type="dxa"/>
          </w:tcPr>
          <w:p w14:paraId="23B93927"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-8300</w:t>
            </w:r>
          </w:p>
        </w:tc>
        <w:tc>
          <w:tcPr>
            <w:tcW w:w="708" w:type="dxa"/>
          </w:tcPr>
          <w:p w14:paraId="13D24C7C"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p>
        </w:tc>
        <w:tc>
          <w:tcPr>
            <w:tcW w:w="851" w:type="dxa"/>
          </w:tcPr>
          <w:p w14:paraId="05CCF72F"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Pa</w:t>
            </w:r>
          </w:p>
        </w:tc>
        <w:tc>
          <w:tcPr>
            <w:tcW w:w="850" w:type="dxa"/>
          </w:tcPr>
          <w:p w14:paraId="23337A27"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Se</w:t>
            </w:r>
          </w:p>
        </w:tc>
        <w:tc>
          <w:tcPr>
            <w:tcW w:w="2268" w:type="dxa"/>
          </w:tcPr>
          <w:p w14:paraId="08E1E6DD" w14:textId="10B1D934"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Yang et al. 2012; Zhao et al 2020</w:t>
            </w:r>
          </w:p>
        </w:tc>
      </w:tr>
      <w:tr w:rsidR="0066640E" w:rsidRPr="007F2EEF" w14:paraId="6BFA2652" w14:textId="77777777" w:rsidTr="0066640E">
        <w:trPr>
          <w:trHeight w:val="290"/>
        </w:trPr>
        <w:tc>
          <w:tcPr>
            <w:tcW w:w="1306" w:type="dxa"/>
          </w:tcPr>
          <w:p w14:paraId="22BE44FA"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Fudian</w:t>
            </w:r>
          </w:p>
        </w:tc>
        <w:tc>
          <w:tcPr>
            <w:tcW w:w="992" w:type="dxa"/>
          </w:tcPr>
          <w:p w14:paraId="786900C3"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Henan</w:t>
            </w:r>
          </w:p>
        </w:tc>
        <w:tc>
          <w:tcPr>
            <w:tcW w:w="993" w:type="dxa"/>
          </w:tcPr>
          <w:p w14:paraId="6F4F1FCA"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34.56363</w:t>
            </w:r>
          </w:p>
        </w:tc>
        <w:tc>
          <w:tcPr>
            <w:tcW w:w="992" w:type="dxa"/>
          </w:tcPr>
          <w:p w14:paraId="49837866"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112.8648</w:t>
            </w:r>
          </w:p>
        </w:tc>
        <w:tc>
          <w:tcPr>
            <w:tcW w:w="842" w:type="dxa"/>
          </w:tcPr>
          <w:p w14:paraId="53AED02C"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Neolithic</w:t>
            </w:r>
          </w:p>
        </w:tc>
        <w:tc>
          <w:tcPr>
            <w:tcW w:w="717" w:type="dxa"/>
          </w:tcPr>
          <w:p w14:paraId="74751022"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Early</w:t>
            </w:r>
          </w:p>
        </w:tc>
        <w:tc>
          <w:tcPr>
            <w:tcW w:w="1334" w:type="dxa"/>
          </w:tcPr>
          <w:p w14:paraId="49F8D49F"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Peiligang</w:t>
            </w:r>
          </w:p>
        </w:tc>
        <w:tc>
          <w:tcPr>
            <w:tcW w:w="934" w:type="dxa"/>
          </w:tcPr>
          <w:p w14:paraId="6A01C3BB"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-6000</w:t>
            </w:r>
          </w:p>
        </w:tc>
        <w:tc>
          <w:tcPr>
            <w:tcW w:w="992" w:type="dxa"/>
          </w:tcPr>
          <w:p w14:paraId="60BED352"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-5000</w:t>
            </w:r>
          </w:p>
        </w:tc>
        <w:tc>
          <w:tcPr>
            <w:tcW w:w="993" w:type="dxa"/>
          </w:tcPr>
          <w:p w14:paraId="13BDCA55"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-5500</w:t>
            </w:r>
          </w:p>
        </w:tc>
        <w:tc>
          <w:tcPr>
            <w:tcW w:w="708" w:type="dxa"/>
          </w:tcPr>
          <w:p w14:paraId="7307D4AD"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p>
        </w:tc>
        <w:tc>
          <w:tcPr>
            <w:tcW w:w="851" w:type="dxa"/>
          </w:tcPr>
          <w:p w14:paraId="0E76DABA"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p>
        </w:tc>
        <w:tc>
          <w:tcPr>
            <w:tcW w:w="850" w:type="dxa"/>
          </w:tcPr>
          <w:p w14:paraId="00B1B803"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Se</w:t>
            </w:r>
          </w:p>
        </w:tc>
        <w:tc>
          <w:tcPr>
            <w:tcW w:w="2268" w:type="dxa"/>
          </w:tcPr>
          <w:p w14:paraId="3CED0589" w14:textId="66B960CD" w:rsidR="000A1D51" w:rsidRPr="00CF214F" w:rsidRDefault="004214EA"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Lee et al. 2007; Bestel et al. 2014</w:t>
            </w:r>
          </w:p>
        </w:tc>
      </w:tr>
      <w:tr w:rsidR="0066640E" w:rsidRPr="007F2EEF" w14:paraId="3845C483" w14:textId="77777777" w:rsidTr="0066640E">
        <w:trPr>
          <w:trHeight w:val="290"/>
        </w:trPr>
        <w:tc>
          <w:tcPr>
            <w:tcW w:w="1306" w:type="dxa"/>
          </w:tcPr>
          <w:p w14:paraId="769CFD04"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Fuxin 12D16</w:t>
            </w:r>
          </w:p>
        </w:tc>
        <w:tc>
          <w:tcPr>
            <w:tcW w:w="992" w:type="dxa"/>
          </w:tcPr>
          <w:p w14:paraId="7FA36B93"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Inner Mongolia</w:t>
            </w:r>
          </w:p>
        </w:tc>
        <w:tc>
          <w:tcPr>
            <w:tcW w:w="993" w:type="dxa"/>
          </w:tcPr>
          <w:p w14:paraId="3B62E09C"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42.1557</w:t>
            </w:r>
          </w:p>
        </w:tc>
        <w:tc>
          <w:tcPr>
            <w:tcW w:w="992" w:type="dxa"/>
          </w:tcPr>
          <w:p w14:paraId="5B4FA466"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121.896</w:t>
            </w:r>
          </w:p>
        </w:tc>
        <w:tc>
          <w:tcPr>
            <w:tcW w:w="842" w:type="dxa"/>
          </w:tcPr>
          <w:p w14:paraId="1962D431"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Neolithic</w:t>
            </w:r>
          </w:p>
        </w:tc>
        <w:tc>
          <w:tcPr>
            <w:tcW w:w="717" w:type="dxa"/>
          </w:tcPr>
          <w:p w14:paraId="7F732E4B"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Early</w:t>
            </w:r>
          </w:p>
        </w:tc>
        <w:tc>
          <w:tcPr>
            <w:tcW w:w="1334" w:type="dxa"/>
          </w:tcPr>
          <w:p w14:paraId="00C3F2EE"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Xinglongwa</w:t>
            </w:r>
          </w:p>
        </w:tc>
        <w:tc>
          <w:tcPr>
            <w:tcW w:w="934" w:type="dxa"/>
          </w:tcPr>
          <w:p w14:paraId="784B355A"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-5500</w:t>
            </w:r>
          </w:p>
        </w:tc>
        <w:tc>
          <w:tcPr>
            <w:tcW w:w="992" w:type="dxa"/>
          </w:tcPr>
          <w:p w14:paraId="784AB3EE"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-5300</w:t>
            </w:r>
          </w:p>
        </w:tc>
        <w:tc>
          <w:tcPr>
            <w:tcW w:w="993" w:type="dxa"/>
          </w:tcPr>
          <w:p w14:paraId="64E5AEF7"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-5400</w:t>
            </w:r>
          </w:p>
        </w:tc>
        <w:tc>
          <w:tcPr>
            <w:tcW w:w="708" w:type="dxa"/>
          </w:tcPr>
          <w:p w14:paraId="5A761D29"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p>
        </w:tc>
        <w:tc>
          <w:tcPr>
            <w:tcW w:w="851" w:type="dxa"/>
          </w:tcPr>
          <w:p w14:paraId="00498929"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Pa</w:t>
            </w:r>
          </w:p>
        </w:tc>
        <w:tc>
          <w:tcPr>
            <w:tcW w:w="850" w:type="dxa"/>
          </w:tcPr>
          <w:p w14:paraId="201FA684"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Se</w:t>
            </w:r>
          </w:p>
        </w:tc>
        <w:tc>
          <w:tcPr>
            <w:tcW w:w="2268" w:type="dxa"/>
          </w:tcPr>
          <w:p w14:paraId="7943C767" w14:textId="798696CF"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Shelach</w:t>
            </w:r>
            <w:r w:rsidR="00655C43" w:rsidRPr="00CF214F">
              <w:rPr>
                <w:rFonts w:ascii="Arial Narrow" w:hAnsi="Arial Narrow" w:cs="Arial"/>
                <w:color w:val="000000"/>
                <w:sz w:val="18"/>
                <w:szCs w:val="18"/>
              </w:rPr>
              <w:t>-Lavi</w:t>
            </w:r>
            <w:r w:rsidRPr="00CF214F">
              <w:rPr>
                <w:rFonts w:ascii="Arial Narrow" w:hAnsi="Arial Narrow" w:cs="Arial"/>
                <w:color w:val="000000"/>
                <w:sz w:val="18"/>
                <w:szCs w:val="18"/>
              </w:rPr>
              <w:t xml:space="preserve"> et al 2019</w:t>
            </w:r>
          </w:p>
        </w:tc>
      </w:tr>
      <w:tr w:rsidR="0066640E" w:rsidRPr="007F2EEF" w14:paraId="040FC496" w14:textId="77777777" w:rsidTr="0066640E">
        <w:trPr>
          <w:trHeight w:val="290"/>
        </w:trPr>
        <w:tc>
          <w:tcPr>
            <w:tcW w:w="1306" w:type="dxa"/>
          </w:tcPr>
          <w:p w14:paraId="6790A66F"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Fuxin 12D56</w:t>
            </w:r>
          </w:p>
        </w:tc>
        <w:tc>
          <w:tcPr>
            <w:tcW w:w="992" w:type="dxa"/>
          </w:tcPr>
          <w:p w14:paraId="334DF027"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Inner Mongolia</w:t>
            </w:r>
          </w:p>
        </w:tc>
        <w:tc>
          <w:tcPr>
            <w:tcW w:w="993" w:type="dxa"/>
          </w:tcPr>
          <w:p w14:paraId="5002DD5C"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42.155</w:t>
            </w:r>
          </w:p>
        </w:tc>
        <w:tc>
          <w:tcPr>
            <w:tcW w:w="992" w:type="dxa"/>
          </w:tcPr>
          <w:p w14:paraId="18F3006B"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121.89</w:t>
            </w:r>
          </w:p>
        </w:tc>
        <w:tc>
          <w:tcPr>
            <w:tcW w:w="842" w:type="dxa"/>
          </w:tcPr>
          <w:p w14:paraId="3D63D539"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Neolithic</w:t>
            </w:r>
          </w:p>
        </w:tc>
        <w:tc>
          <w:tcPr>
            <w:tcW w:w="717" w:type="dxa"/>
          </w:tcPr>
          <w:p w14:paraId="39F7C912"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Early</w:t>
            </w:r>
          </w:p>
        </w:tc>
        <w:tc>
          <w:tcPr>
            <w:tcW w:w="1334" w:type="dxa"/>
          </w:tcPr>
          <w:p w14:paraId="71E97773"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Xinglongwa</w:t>
            </w:r>
          </w:p>
        </w:tc>
        <w:tc>
          <w:tcPr>
            <w:tcW w:w="934" w:type="dxa"/>
          </w:tcPr>
          <w:p w14:paraId="249874A9"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-5900</w:t>
            </w:r>
          </w:p>
        </w:tc>
        <w:tc>
          <w:tcPr>
            <w:tcW w:w="992" w:type="dxa"/>
          </w:tcPr>
          <w:p w14:paraId="07C030DE"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-5700</w:t>
            </w:r>
          </w:p>
        </w:tc>
        <w:tc>
          <w:tcPr>
            <w:tcW w:w="993" w:type="dxa"/>
          </w:tcPr>
          <w:p w14:paraId="731F7456"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-5800</w:t>
            </w:r>
          </w:p>
        </w:tc>
        <w:tc>
          <w:tcPr>
            <w:tcW w:w="708" w:type="dxa"/>
          </w:tcPr>
          <w:p w14:paraId="18BEF038"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p>
        </w:tc>
        <w:tc>
          <w:tcPr>
            <w:tcW w:w="851" w:type="dxa"/>
          </w:tcPr>
          <w:p w14:paraId="70125A40"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Pa</w:t>
            </w:r>
          </w:p>
        </w:tc>
        <w:tc>
          <w:tcPr>
            <w:tcW w:w="850" w:type="dxa"/>
          </w:tcPr>
          <w:p w14:paraId="0B1D3526"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p>
        </w:tc>
        <w:tc>
          <w:tcPr>
            <w:tcW w:w="2268" w:type="dxa"/>
          </w:tcPr>
          <w:p w14:paraId="7A8CBBDB" w14:textId="3B2CDE13"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Shelach</w:t>
            </w:r>
            <w:r w:rsidR="00655C43" w:rsidRPr="00CF214F">
              <w:rPr>
                <w:rFonts w:ascii="Arial Narrow" w:hAnsi="Arial Narrow" w:cs="Arial"/>
                <w:color w:val="000000"/>
                <w:sz w:val="18"/>
                <w:szCs w:val="18"/>
              </w:rPr>
              <w:t>-Lavi</w:t>
            </w:r>
            <w:r w:rsidRPr="00CF214F">
              <w:rPr>
                <w:rFonts w:ascii="Arial Narrow" w:hAnsi="Arial Narrow" w:cs="Arial"/>
                <w:color w:val="000000"/>
                <w:sz w:val="18"/>
                <w:szCs w:val="18"/>
              </w:rPr>
              <w:t xml:space="preserve"> et al 2019</w:t>
            </w:r>
          </w:p>
        </w:tc>
      </w:tr>
      <w:tr w:rsidR="0066640E" w:rsidRPr="007F2EEF" w14:paraId="7E7056A4" w14:textId="77777777" w:rsidTr="0066640E">
        <w:trPr>
          <w:trHeight w:val="290"/>
        </w:trPr>
        <w:tc>
          <w:tcPr>
            <w:tcW w:w="1306" w:type="dxa"/>
          </w:tcPr>
          <w:p w14:paraId="6BF56410"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Lixian 7</w:t>
            </w:r>
          </w:p>
        </w:tc>
        <w:tc>
          <w:tcPr>
            <w:tcW w:w="992" w:type="dxa"/>
          </w:tcPr>
          <w:p w14:paraId="400CB525"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Gansu</w:t>
            </w:r>
          </w:p>
        </w:tc>
        <w:tc>
          <w:tcPr>
            <w:tcW w:w="993" w:type="dxa"/>
          </w:tcPr>
          <w:p w14:paraId="428E25AE"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34.18909</w:t>
            </w:r>
          </w:p>
        </w:tc>
        <w:tc>
          <w:tcPr>
            <w:tcW w:w="992" w:type="dxa"/>
          </w:tcPr>
          <w:p w14:paraId="62486ADC"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105.1784</w:t>
            </w:r>
          </w:p>
        </w:tc>
        <w:tc>
          <w:tcPr>
            <w:tcW w:w="842" w:type="dxa"/>
          </w:tcPr>
          <w:p w14:paraId="0F387448"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Neolithic</w:t>
            </w:r>
          </w:p>
        </w:tc>
        <w:tc>
          <w:tcPr>
            <w:tcW w:w="717" w:type="dxa"/>
          </w:tcPr>
          <w:p w14:paraId="03D1B963"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Early</w:t>
            </w:r>
          </w:p>
        </w:tc>
        <w:tc>
          <w:tcPr>
            <w:tcW w:w="1334" w:type="dxa"/>
          </w:tcPr>
          <w:p w14:paraId="1FC1CC88"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Dadiwan I</w:t>
            </w:r>
          </w:p>
        </w:tc>
        <w:tc>
          <w:tcPr>
            <w:tcW w:w="934" w:type="dxa"/>
          </w:tcPr>
          <w:p w14:paraId="68D02E68"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-6050</w:t>
            </w:r>
          </w:p>
        </w:tc>
        <w:tc>
          <w:tcPr>
            <w:tcW w:w="992" w:type="dxa"/>
          </w:tcPr>
          <w:p w14:paraId="1591440B"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-5350</w:t>
            </w:r>
          </w:p>
        </w:tc>
        <w:tc>
          <w:tcPr>
            <w:tcW w:w="993" w:type="dxa"/>
          </w:tcPr>
          <w:p w14:paraId="00EC21EE"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-5700</w:t>
            </w:r>
          </w:p>
        </w:tc>
        <w:tc>
          <w:tcPr>
            <w:tcW w:w="708" w:type="dxa"/>
          </w:tcPr>
          <w:p w14:paraId="7DDE6952"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p>
        </w:tc>
        <w:tc>
          <w:tcPr>
            <w:tcW w:w="851" w:type="dxa"/>
          </w:tcPr>
          <w:p w14:paraId="587B6207"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Pa</w:t>
            </w:r>
          </w:p>
        </w:tc>
        <w:tc>
          <w:tcPr>
            <w:tcW w:w="850" w:type="dxa"/>
          </w:tcPr>
          <w:p w14:paraId="106C99DC"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p>
        </w:tc>
        <w:tc>
          <w:tcPr>
            <w:tcW w:w="2268" w:type="dxa"/>
          </w:tcPr>
          <w:p w14:paraId="3157554E" w14:textId="60A83D4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Ji, 2009; An et al. 2010</w:t>
            </w:r>
          </w:p>
        </w:tc>
      </w:tr>
      <w:tr w:rsidR="0066640E" w:rsidRPr="007F2EEF" w14:paraId="10E3BF26" w14:textId="77777777" w:rsidTr="0066640E">
        <w:trPr>
          <w:trHeight w:val="290"/>
        </w:trPr>
        <w:tc>
          <w:tcPr>
            <w:tcW w:w="1306" w:type="dxa"/>
          </w:tcPr>
          <w:p w14:paraId="36B8D275"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Mangha</w:t>
            </w:r>
          </w:p>
        </w:tc>
        <w:tc>
          <w:tcPr>
            <w:tcW w:w="992" w:type="dxa"/>
          </w:tcPr>
          <w:p w14:paraId="6B6E9629"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Inner Mongolia</w:t>
            </w:r>
          </w:p>
        </w:tc>
        <w:tc>
          <w:tcPr>
            <w:tcW w:w="993" w:type="dxa"/>
          </w:tcPr>
          <w:p w14:paraId="0C83A3ED"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43.96963</w:t>
            </w:r>
          </w:p>
        </w:tc>
        <w:tc>
          <w:tcPr>
            <w:tcW w:w="992" w:type="dxa"/>
          </w:tcPr>
          <w:p w14:paraId="3134667B"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122.1966</w:t>
            </w:r>
          </w:p>
        </w:tc>
        <w:tc>
          <w:tcPr>
            <w:tcW w:w="842" w:type="dxa"/>
          </w:tcPr>
          <w:p w14:paraId="424C5D0B"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Early Neolithic</w:t>
            </w:r>
          </w:p>
        </w:tc>
        <w:tc>
          <w:tcPr>
            <w:tcW w:w="717" w:type="dxa"/>
          </w:tcPr>
          <w:p w14:paraId="069A391B"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w:t>
            </w:r>
          </w:p>
        </w:tc>
        <w:tc>
          <w:tcPr>
            <w:tcW w:w="1334" w:type="dxa"/>
          </w:tcPr>
          <w:p w14:paraId="658D6692"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w:t>
            </w:r>
          </w:p>
        </w:tc>
        <w:tc>
          <w:tcPr>
            <w:tcW w:w="934" w:type="dxa"/>
          </w:tcPr>
          <w:p w14:paraId="7CA4DDDB"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w:t>
            </w:r>
          </w:p>
        </w:tc>
        <w:tc>
          <w:tcPr>
            <w:tcW w:w="992" w:type="dxa"/>
          </w:tcPr>
          <w:p w14:paraId="5BE00D33"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w:t>
            </w:r>
          </w:p>
        </w:tc>
        <w:tc>
          <w:tcPr>
            <w:tcW w:w="993" w:type="dxa"/>
          </w:tcPr>
          <w:p w14:paraId="3D673412"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-5800</w:t>
            </w:r>
          </w:p>
        </w:tc>
        <w:tc>
          <w:tcPr>
            <w:tcW w:w="708" w:type="dxa"/>
          </w:tcPr>
          <w:p w14:paraId="3B456883"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p>
        </w:tc>
        <w:tc>
          <w:tcPr>
            <w:tcW w:w="851" w:type="dxa"/>
          </w:tcPr>
          <w:p w14:paraId="70C7387D"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Pa</w:t>
            </w:r>
          </w:p>
        </w:tc>
        <w:tc>
          <w:tcPr>
            <w:tcW w:w="850" w:type="dxa"/>
          </w:tcPr>
          <w:p w14:paraId="25CEF784"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Se</w:t>
            </w:r>
          </w:p>
        </w:tc>
        <w:tc>
          <w:tcPr>
            <w:tcW w:w="2268" w:type="dxa"/>
          </w:tcPr>
          <w:p w14:paraId="0FFA5035" w14:textId="29032A9D"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Sun et al 201</w:t>
            </w:r>
            <w:r w:rsidR="002E284F" w:rsidRPr="00CF214F">
              <w:rPr>
                <w:rFonts w:ascii="Arial Narrow" w:hAnsi="Arial Narrow" w:cs="Arial"/>
                <w:color w:val="000000"/>
                <w:sz w:val="18"/>
                <w:szCs w:val="18"/>
              </w:rPr>
              <w:t>4</w:t>
            </w:r>
          </w:p>
        </w:tc>
      </w:tr>
      <w:tr w:rsidR="0066640E" w:rsidRPr="007F2EEF" w14:paraId="6DE4773D" w14:textId="77777777" w:rsidTr="0066640E">
        <w:trPr>
          <w:trHeight w:val="290"/>
        </w:trPr>
        <w:tc>
          <w:tcPr>
            <w:tcW w:w="1306" w:type="dxa"/>
          </w:tcPr>
          <w:p w14:paraId="0C28C9A2"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Nanzhuangtou</w:t>
            </w:r>
          </w:p>
        </w:tc>
        <w:tc>
          <w:tcPr>
            <w:tcW w:w="992" w:type="dxa"/>
          </w:tcPr>
          <w:p w14:paraId="13CC0181"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Hebei</w:t>
            </w:r>
          </w:p>
        </w:tc>
        <w:tc>
          <w:tcPr>
            <w:tcW w:w="993" w:type="dxa"/>
          </w:tcPr>
          <w:p w14:paraId="14626771"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39.11137</w:t>
            </w:r>
          </w:p>
        </w:tc>
        <w:tc>
          <w:tcPr>
            <w:tcW w:w="992" w:type="dxa"/>
          </w:tcPr>
          <w:p w14:paraId="1E2708A9"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115.657</w:t>
            </w:r>
          </w:p>
        </w:tc>
        <w:tc>
          <w:tcPr>
            <w:tcW w:w="842" w:type="dxa"/>
          </w:tcPr>
          <w:p w14:paraId="5A83EE1F"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Neolithic</w:t>
            </w:r>
          </w:p>
        </w:tc>
        <w:tc>
          <w:tcPr>
            <w:tcW w:w="717" w:type="dxa"/>
          </w:tcPr>
          <w:p w14:paraId="1252F3FB"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Early</w:t>
            </w:r>
          </w:p>
        </w:tc>
        <w:tc>
          <w:tcPr>
            <w:tcW w:w="1334" w:type="dxa"/>
          </w:tcPr>
          <w:p w14:paraId="13669A0F"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Nanzhuangtou</w:t>
            </w:r>
          </w:p>
        </w:tc>
        <w:tc>
          <w:tcPr>
            <w:tcW w:w="934" w:type="dxa"/>
          </w:tcPr>
          <w:p w14:paraId="6230FBED"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-8500</w:t>
            </w:r>
          </w:p>
        </w:tc>
        <w:tc>
          <w:tcPr>
            <w:tcW w:w="992" w:type="dxa"/>
          </w:tcPr>
          <w:p w14:paraId="0C3DA212"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-7700</w:t>
            </w:r>
          </w:p>
        </w:tc>
        <w:tc>
          <w:tcPr>
            <w:tcW w:w="993" w:type="dxa"/>
          </w:tcPr>
          <w:p w14:paraId="337F4064"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-8100</w:t>
            </w:r>
          </w:p>
        </w:tc>
        <w:tc>
          <w:tcPr>
            <w:tcW w:w="708" w:type="dxa"/>
          </w:tcPr>
          <w:p w14:paraId="33D60A7B"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p>
        </w:tc>
        <w:tc>
          <w:tcPr>
            <w:tcW w:w="851" w:type="dxa"/>
          </w:tcPr>
          <w:p w14:paraId="355CD578"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p>
        </w:tc>
        <w:tc>
          <w:tcPr>
            <w:tcW w:w="850" w:type="dxa"/>
          </w:tcPr>
          <w:p w14:paraId="45762CB1"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Se</w:t>
            </w:r>
          </w:p>
        </w:tc>
        <w:tc>
          <w:tcPr>
            <w:tcW w:w="2268" w:type="dxa"/>
          </w:tcPr>
          <w:p w14:paraId="619D62CF" w14:textId="56E6B37B" w:rsidR="000A1D51" w:rsidRPr="00CF214F" w:rsidRDefault="004214EA"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Yang et al. 2012; 2015</w:t>
            </w:r>
          </w:p>
        </w:tc>
      </w:tr>
      <w:tr w:rsidR="0066640E" w:rsidRPr="007F2EEF" w14:paraId="3CF93615" w14:textId="77777777" w:rsidTr="0066640E">
        <w:trPr>
          <w:trHeight w:val="290"/>
        </w:trPr>
        <w:tc>
          <w:tcPr>
            <w:tcW w:w="1306" w:type="dxa"/>
          </w:tcPr>
          <w:p w14:paraId="70BF4968"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Niuwabao</w:t>
            </w:r>
          </w:p>
        </w:tc>
        <w:tc>
          <w:tcPr>
            <w:tcW w:w="992" w:type="dxa"/>
          </w:tcPr>
          <w:p w14:paraId="75700A7F"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Hebei</w:t>
            </w:r>
          </w:p>
        </w:tc>
        <w:tc>
          <w:tcPr>
            <w:tcW w:w="993" w:type="dxa"/>
          </w:tcPr>
          <w:p w14:paraId="664FA3BE"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36.59404</w:t>
            </w:r>
          </w:p>
        </w:tc>
        <w:tc>
          <w:tcPr>
            <w:tcW w:w="992" w:type="dxa"/>
          </w:tcPr>
          <w:p w14:paraId="1849A8BC"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114.0488</w:t>
            </w:r>
          </w:p>
        </w:tc>
        <w:tc>
          <w:tcPr>
            <w:tcW w:w="842" w:type="dxa"/>
          </w:tcPr>
          <w:p w14:paraId="5CDAFFAC"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Neolithic</w:t>
            </w:r>
          </w:p>
        </w:tc>
        <w:tc>
          <w:tcPr>
            <w:tcW w:w="717" w:type="dxa"/>
          </w:tcPr>
          <w:p w14:paraId="588F5F58"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Early</w:t>
            </w:r>
          </w:p>
        </w:tc>
        <w:tc>
          <w:tcPr>
            <w:tcW w:w="1334" w:type="dxa"/>
          </w:tcPr>
          <w:p w14:paraId="0F49A876"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 xml:space="preserve">Cishan </w:t>
            </w:r>
          </w:p>
        </w:tc>
        <w:tc>
          <w:tcPr>
            <w:tcW w:w="934" w:type="dxa"/>
          </w:tcPr>
          <w:p w14:paraId="17D06327"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-6500</w:t>
            </w:r>
          </w:p>
        </w:tc>
        <w:tc>
          <w:tcPr>
            <w:tcW w:w="992" w:type="dxa"/>
          </w:tcPr>
          <w:p w14:paraId="3078900F"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-5000</w:t>
            </w:r>
          </w:p>
        </w:tc>
        <w:tc>
          <w:tcPr>
            <w:tcW w:w="993" w:type="dxa"/>
          </w:tcPr>
          <w:p w14:paraId="1C3B4E77"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-5750</w:t>
            </w:r>
          </w:p>
        </w:tc>
        <w:tc>
          <w:tcPr>
            <w:tcW w:w="708" w:type="dxa"/>
          </w:tcPr>
          <w:p w14:paraId="2A3DFBDB"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p>
        </w:tc>
        <w:tc>
          <w:tcPr>
            <w:tcW w:w="851" w:type="dxa"/>
          </w:tcPr>
          <w:p w14:paraId="26F3C51F"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p>
        </w:tc>
        <w:tc>
          <w:tcPr>
            <w:tcW w:w="850" w:type="dxa"/>
          </w:tcPr>
          <w:p w14:paraId="70DDF174"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Se</w:t>
            </w:r>
          </w:p>
        </w:tc>
        <w:tc>
          <w:tcPr>
            <w:tcW w:w="2268" w:type="dxa"/>
          </w:tcPr>
          <w:p w14:paraId="0D84DC04" w14:textId="1AC69A09" w:rsidR="007B308B" w:rsidRPr="00CF214F" w:rsidRDefault="004214EA"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 xml:space="preserve">Ren </w:t>
            </w:r>
            <w:r w:rsidRPr="00CF214F">
              <w:rPr>
                <w:rFonts w:ascii="Arial Narrow" w:hAnsi="Arial Narrow" w:cs="Arial"/>
                <w:sz w:val="18"/>
                <w:szCs w:val="18"/>
              </w:rPr>
              <w:t>1996</w:t>
            </w:r>
            <w:r w:rsidR="007B308B" w:rsidRPr="00CF214F">
              <w:rPr>
                <w:rFonts w:ascii="Arial Narrow" w:hAnsi="Arial Narrow" w:cs="Arial"/>
                <w:sz w:val="18"/>
                <w:szCs w:val="18"/>
              </w:rPr>
              <w:t>; Liu et al 2008</w:t>
            </w:r>
          </w:p>
        </w:tc>
      </w:tr>
      <w:tr w:rsidR="0066640E" w:rsidRPr="007F2EEF" w14:paraId="5EF025FA" w14:textId="77777777" w:rsidTr="0066640E">
        <w:trPr>
          <w:trHeight w:val="290"/>
        </w:trPr>
        <w:tc>
          <w:tcPr>
            <w:tcW w:w="1306" w:type="dxa"/>
          </w:tcPr>
          <w:p w14:paraId="3F9C990C"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Peiligang</w:t>
            </w:r>
          </w:p>
        </w:tc>
        <w:tc>
          <w:tcPr>
            <w:tcW w:w="992" w:type="dxa"/>
          </w:tcPr>
          <w:p w14:paraId="75A83DE5"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Henan</w:t>
            </w:r>
          </w:p>
        </w:tc>
        <w:tc>
          <w:tcPr>
            <w:tcW w:w="993" w:type="dxa"/>
          </w:tcPr>
          <w:p w14:paraId="525B608B"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34.43643</w:t>
            </w:r>
          </w:p>
        </w:tc>
        <w:tc>
          <w:tcPr>
            <w:tcW w:w="992" w:type="dxa"/>
          </w:tcPr>
          <w:p w14:paraId="16939322"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113.6583</w:t>
            </w:r>
          </w:p>
        </w:tc>
        <w:tc>
          <w:tcPr>
            <w:tcW w:w="842" w:type="dxa"/>
          </w:tcPr>
          <w:p w14:paraId="368042A3"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Neolithic</w:t>
            </w:r>
          </w:p>
        </w:tc>
        <w:tc>
          <w:tcPr>
            <w:tcW w:w="717" w:type="dxa"/>
          </w:tcPr>
          <w:p w14:paraId="71894566"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Early</w:t>
            </w:r>
          </w:p>
        </w:tc>
        <w:tc>
          <w:tcPr>
            <w:tcW w:w="1334" w:type="dxa"/>
          </w:tcPr>
          <w:p w14:paraId="3A384042"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Peiligang</w:t>
            </w:r>
          </w:p>
        </w:tc>
        <w:tc>
          <w:tcPr>
            <w:tcW w:w="934" w:type="dxa"/>
          </w:tcPr>
          <w:p w14:paraId="1B05F487"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-6043</w:t>
            </w:r>
          </w:p>
        </w:tc>
        <w:tc>
          <w:tcPr>
            <w:tcW w:w="992" w:type="dxa"/>
          </w:tcPr>
          <w:p w14:paraId="4E829CA2"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-5569</w:t>
            </w:r>
          </w:p>
        </w:tc>
        <w:tc>
          <w:tcPr>
            <w:tcW w:w="993" w:type="dxa"/>
          </w:tcPr>
          <w:p w14:paraId="03BFD889"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-5806</w:t>
            </w:r>
          </w:p>
        </w:tc>
        <w:tc>
          <w:tcPr>
            <w:tcW w:w="708" w:type="dxa"/>
          </w:tcPr>
          <w:p w14:paraId="71E29F89"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p>
        </w:tc>
        <w:tc>
          <w:tcPr>
            <w:tcW w:w="851" w:type="dxa"/>
          </w:tcPr>
          <w:p w14:paraId="1E0F4B93"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p>
        </w:tc>
        <w:tc>
          <w:tcPr>
            <w:tcW w:w="850" w:type="dxa"/>
          </w:tcPr>
          <w:p w14:paraId="4BD3032B"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Se</w:t>
            </w:r>
          </w:p>
        </w:tc>
        <w:tc>
          <w:tcPr>
            <w:tcW w:w="2268" w:type="dxa"/>
          </w:tcPr>
          <w:p w14:paraId="792D6E5F" w14:textId="353876B9" w:rsidR="000A1D51" w:rsidRPr="00CF214F" w:rsidRDefault="004214EA"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Lu 1999: Table 4;</w:t>
            </w:r>
            <w:r w:rsidR="007B308B" w:rsidRPr="00CF214F">
              <w:rPr>
                <w:rFonts w:ascii="Arial Narrow" w:hAnsi="Arial Narrow" w:cs="Arial"/>
                <w:color w:val="000000"/>
                <w:sz w:val="18"/>
                <w:szCs w:val="18"/>
              </w:rPr>
              <w:t xml:space="preserve"> </w:t>
            </w:r>
            <w:r w:rsidRPr="00CF214F">
              <w:rPr>
                <w:rFonts w:ascii="Arial Narrow" w:hAnsi="Arial Narrow" w:cs="Arial"/>
                <w:color w:val="000000"/>
                <w:sz w:val="18"/>
                <w:szCs w:val="18"/>
              </w:rPr>
              <w:t>Zhang and Hung 2013: Table 2</w:t>
            </w:r>
          </w:p>
        </w:tc>
      </w:tr>
      <w:tr w:rsidR="0066640E" w:rsidRPr="007F2EEF" w14:paraId="56179790" w14:textId="77777777" w:rsidTr="0066640E">
        <w:trPr>
          <w:trHeight w:val="290"/>
        </w:trPr>
        <w:tc>
          <w:tcPr>
            <w:tcW w:w="1306" w:type="dxa"/>
          </w:tcPr>
          <w:p w14:paraId="3DEDBE37"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Qianbuxia</w:t>
            </w:r>
          </w:p>
        </w:tc>
        <w:tc>
          <w:tcPr>
            <w:tcW w:w="992" w:type="dxa"/>
          </w:tcPr>
          <w:p w14:paraId="64A70803"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Shandong</w:t>
            </w:r>
          </w:p>
        </w:tc>
        <w:tc>
          <w:tcPr>
            <w:tcW w:w="993" w:type="dxa"/>
          </w:tcPr>
          <w:p w14:paraId="76EB5897"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36.74782</w:t>
            </w:r>
          </w:p>
        </w:tc>
        <w:tc>
          <w:tcPr>
            <w:tcW w:w="992" w:type="dxa"/>
          </w:tcPr>
          <w:p w14:paraId="3DB2A293"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119.3816</w:t>
            </w:r>
          </w:p>
        </w:tc>
        <w:tc>
          <w:tcPr>
            <w:tcW w:w="842" w:type="dxa"/>
          </w:tcPr>
          <w:p w14:paraId="0913B5DA"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Neolithic</w:t>
            </w:r>
          </w:p>
        </w:tc>
        <w:tc>
          <w:tcPr>
            <w:tcW w:w="717" w:type="dxa"/>
          </w:tcPr>
          <w:p w14:paraId="54341481"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Early</w:t>
            </w:r>
          </w:p>
        </w:tc>
        <w:tc>
          <w:tcPr>
            <w:tcW w:w="1334" w:type="dxa"/>
          </w:tcPr>
          <w:p w14:paraId="6D038E6C"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Houli</w:t>
            </w:r>
          </w:p>
        </w:tc>
        <w:tc>
          <w:tcPr>
            <w:tcW w:w="934" w:type="dxa"/>
          </w:tcPr>
          <w:p w14:paraId="3C7BC536"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-6500</w:t>
            </w:r>
          </w:p>
        </w:tc>
        <w:tc>
          <w:tcPr>
            <w:tcW w:w="992" w:type="dxa"/>
          </w:tcPr>
          <w:p w14:paraId="73498BBF"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-5500</w:t>
            </w:r>
          </w:p>
        </w:tc>
        <w:tc>
          <w:tcPr>
            <w:tcW w:w="993" w:type="dxa"/>
          </w:tcPr>
          <w:p w14:paraId="67830423"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-6000</w:t>
            </w:r>
          </w:p>
        </w:tc>
        <w:tc>
          <w:tcPr>
            <w:tcW w:w="708" w:type="dxa"/>
          </w:tcPr>
          <w:p w14:paraId="2842A655"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p>
        </w:tc>
        <w:tc>
          <w:tcPr>
            <w:tcW w:w="851" w:type="dxa"/>
          </w:tcPr>
          <w:p w14:paraId="1FF3C8C6"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Pa</w:t>
            </w:r>
          </w:p>
        </w:tc>
        <w:tc>
          <w:tcPr>
            <w:tcW w:w="850" w:type="dxa"/>
          </w:tcPr>
          <w:p w14:paraId="666A08C1"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Se</w:t>
            </w:r>
          </w:p>
        </w:tc>
        <w:tc>
          <w:tcPr>
            <w:tcW w:w="2268" w:type="dxa"/>
          </w:tcPr>
          <w:p w14:paraId="0CDEB021" w14:textId="5DAC6E00"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Jin 2006</w:t>
            </w:r>
          </w:p>
        </w:tc>
      </w:tr>
      <w:tr w:rsidR="0066640E" w:rsidRPr="007F2EEF" w14:paraId="6A65F637" w14:textId="77777777" w:rsidTr="0066640E">
        <w:trPr>
          <w:trHeight w:val="290"/>
        </w:trPr>
        <w:tc>
          <w:tcPr>
            <w:tcW w:w="1306" w:type="dxa"/>
          </w:tcPr>
          <w:p w14:paraId="22900969"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Shawoli</w:t>
            </w:r>
          </w:p>
        </w:tc>
        <w:tc>
          <w:tcPr>
            <w:tcW w:w="992" w:type="dxa"/>
          </w:tcPr>
          <w:p w14:paraId="0AC5C88E"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Henan</w:t>
            </w:r>
          </w:p>
        </w:tc>
        <w:tc>
          <w:tcPr>
            <w:tcW w:w="993" w:type="dxa"/>
          </w:tcPr>
          <w:p w14:paraId="60ABA708"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34.62597</w:t>
            </w:r>
          </w:p>
        </w:tc>
        <w:tc>
          <w:tcPr>
            <w:tcW w:w="992" w:type="dxa"/>
          </w:tcPr>
          <w:p w14:paraId="3433C7A2"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113.6813</w:t>
            </w:r>
          </w:p>
        </w:tc>
        <w:tc>
          <w:tcPr>
            <w:tcW w:w="842" w:type="dxa"/>
          </w:tcPr>
          <w:p w14:paraId="417E50A4"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Neolithic</w:t>
            </w:r>
          </w:p>
        </w:tc>
        <w:tc>
          <w:tcPr>
            <w:tcW w:w="717" w:type="dxa"/>
          </w:tcPr>
          <w:p w14:paraId="25E885A9"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Early</w:t>
            </w:r>
          </w:p>
        </w:tc>
        <w:tc>
          <w:tcPr>
            <w:tcW w:w="1334" w:type="dxa"/>
          </w:tcPr>
          <w:p w14:paraId="645C7551"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Peiligang</w:t>
            </w:r>
          </w:p>
        </w:tc>
        <w:tc>
          <w:tcPr>
            <w:tcW w:w="934" w:type="dxa"/>
          </w:tcPr>
          <w:p w14:paraId="4A0D84DC"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-5948</w:t>
            </w:r>
          </w:p>
        </w:tc>
        <w:tc>
          <w:tcPr>
            <w:tcW w:w="992" w:type="dxa"/>
          </w:tcPr>
          <w:p w14:paraId="03AEBD00"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-5692</w:t>
            </w:r>
          </w:p>
        </w:tc>
        <w:tc>
          <w:tcPr>
            <w:tcW w:w="993" w:type="dxa"/>
          </w:tcPr>
          <w:p w14:paraId="61954AA4"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-5820</w:t>
            </w:r>
          </w:p>
        </w:tc>
        <w:tc>
          <w:tcPr>
            <w:tcW w:w="708" w:type="dxa"/>
          </w:tcPr>
          <w:p w14:paraId="375D64C6"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p>
        </w:tc>
        <w:tc>
          <w:tcPr>
            <w:tcW w:w="851" w:type="dxa"/>
          </w:tcPr>
          <w:p w14:paraId="14EFC8B0"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p>
        </w:tc>
        <w:tc>
          <w:tcPr>
            <w:tcW w:w="850" w:type="dxa"/>
          </w:tcPr>
          <w:p w14:paraId="4DF2C9B9"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Se</w:t>
            </w:r>
          </w:p>
        </w:tc>
        <w:tc>
          <w:tcPr>
            <w:tcW w:w="2268" w:type="dxa"/>
          </w:tcPr>
          <w:p w14:paraId="7631AA7A" w14:textId="2EF1DE3D" w:rsidR="000A1D51" w:rsidRPr="00CF214F" w:rsidRDefault="004214EA"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Wang 1984; Zhu 2013; Zhang and Hung 2010</w:t>
            </w:r>
          </w:p>
        </w:tc>
      </w:tr>
      <w:tr w:rsidR="0066640E" w:rsidRPr="007F2EEF" w14:paraId="6F3FDC90" w14:textId="77777777" w:rsidTr="0066640E">
        <w:trPr>
          <w:trHeight w:val="290"/>
        </w:trPr>
        <w:tc>
          <w:tcPr>
            <w:tcW w:w="1306" w:type="dxa"/>
          </w:tcPr>
          <w:p w14:paraId="64A38B66" w14:textId="4754B40A"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Shizitan Loc</w:t>
            </w:r>
            <w:r w:rsidR="000F211B">
              <w:rPr>
                <w:rFonts w:ascii="Arial Narrow" w:hAnsi="Arial Narrow" w:cs="Arial"/>
                <w:color w:val="000000"/>
                <w:sz w:val="18"/>
                <w:szCs w:val="18"/>
              </w:rPr>
              <w:t>.</w:t>
            </w:r>
            <w:r w:rsidRPr="00CF214F">
              <w:rPr>
                <w:rFonts w:ascii="Arial Narrow" w:hAnsi="Arial Narrow" w:cs="Arial"/>
                <w:color w:val="000000"/>
                <w:sz w:val="18"/>
                <w:szCs w:val="18"/>
              </w:rPr>
              <w:t xml:space="preserve"> 9</w:t>
            </w:r>
          </w:p>
        </w:tc>
        <w:tc>
          <w:tcPr>
            <w:tcW w:w="992" w:type="dxa"/>
          </w:tcPr>
          <w:p w14:paraId="7127A5B6"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Shanxi</w:t>
            </w:r>
          </w:p>
        </w:tc>
        <w:tc>
          <w:tcPr>
            <w:tcW w:w="993" w:type="dxa"/>
          </w:tcPr>
          <w:p w14:paraId="190D3945"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36.08992</w:t>
            </w:r>
          </w:p>
        </w:tc>
        <w:tc>
          <w:tcPr>
            <w:tcW w:w="992" w:type="dxa"/>
          </w:tcPr>
          <w:p w14:paraId="2B5AD32D"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110.5827</w:t>
            </w:r>
          </w:p>
        </w:tc>
        <w:tc>
          <w:tcPr>
            <w:tcW w:w="842" w:type="dxa"/>
          </w:tcPr>
          <w:p w14:paraId="56642749"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Palaeolithic</w:t>
            </w:r>
          </w:p>
        </w:tc>
        <w:tc>
          <w:tcPr>
            <w:tcW w:w="717" w:type="dxa"/>
          </w:tcPr>
          <w:p w14:paraId="5B43EF5D"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Upper</w:t>
            </w:r>
          </w:p>
        </w:tc>
        <w:tc>
          <w:tcPr>
            <w:tcW w:w="1334" w:type="dxa"/>
          </w:tcPr>
          <w:p w14:paraId="5842A670"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w:t>
            </w:r>
          </w:p>
        </w:tc>
        <w:tc>
          <w:tcPr>
            <w:tcW w:w="934" w:type="dxa"/>
          </w:tcPr>
          <w:p w14:paraId="0FF806DC"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-11850</w:t>
            </w:r>
          </w:p>
        </w:tc>
        <w:tc>
          <w:tcPr>
            <w:tcW w:w="992" w:type="dxa"/>
          </w:tcPr>
          <w:p w14:paraId="392BD62D"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-10750</w:t>
            </w:r>
          </w:p>
        </w:tc>
        <w:tc>
          <w:tcPr>
            <w:tcW w:w="993" w:type="dxa"/>
          </w:tcPr>
          <w:p w14:paraId="61C45549"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-11300</w:t>
            </w:r>
          </w:p>
        </w:tc>
        <w:tc>
          <w:tcPr>
            <w:tcW w:w="708" w:type="dxa"/>
          </w:tcPr>
          <w:p w14:paraId="4408C2A9"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p>
        </w:tc>
        <w:tc>
          <w:tcPr>
            <w:tcW w:w="851" w:type="dxa"/>
          </w:tcPr>
          <w:p w14:paraId="1F20B1E0"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p>
        </w:tc>
        <w:tc>
          <w:tcPr>
            <w:tcW w:w="850" w:type="dxa"/>
          </w:tcPr>
          <w:p w14:paraId="4454A81B"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Se</w:t>
            </w:r>
          </w:p>
        </w:tc>
        <w:tc>
          <w:tcPr>
            <w:tcW w:w="2268" w:type="dxa"/>
          </w:tcPr>
          <w:p w14:paraId="7EC1E374" w14:textId="481F6D6B" w:rsidR="000A1D51" w:rsidRPr="00CF214F" w:rsidRDefault="001E313E"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Bestel et al. 2014</w:t>
            </w:r>
          </w:p>
        </w:tc>
      </w:tr>
      <w:tr w:rsidR="0066640E" w:rsidRPr="007F2EEF" w14:paraId="133A5700" w14:textId="77777777" w:rsidTr="0066640E">
        <w:trPr>
          <w:trHeight w:val="290"/>
        </w:trPr>
        <w:tc>
          <w:tcPr>
            <w:tcW w:w="1306" w:type="dxa"/>
          </w:tcPr>
          <w:p w14:paraId="7FFD713A" w14:textId="7BC6E8E0"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Shizitan Loc</w:t>
            </w:r>
            <w:r w:rsidR="000F211B">
              <w:rPr>
                <w:rFonts w:ascii="Arial Narrow" w:hAnsi="Arial Narrow" w:cs="Arial"/>
                <w:color w:val="000000"/>
                <w:sz w:val="18"/>
                <w:szCs w:val="18"/>
              </w:rPr>
              <w:t>.</w:t>
            </w:r>
            <w:r w:rsidRPr="00CF214F">
              <w:rPr>
                <w:rFonts w:ascii="Arial Narrow" w:hAnsi="Arial Narrow" w:cs="Arial"/>
                <w:color w:val="000000"/>
                <w:sz w:val="18"/>
                <w:szCs w:val="18"/>
              </w:rPr>
              <w:t xml:space="preserve"> 9</w:t>
            </w:r>
          </w:p>
        </w:tc>
        <w:tc>
          <w:tcPr>
            <w:tcW w:w="992" w:type="dxa"/>
          </w:tcPr>
          <w:p w14:paraId="38EDB415"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Shanxi</w:t>
            </w:r>
          </w:p>
        </w:tc>
        <w:tc>
          <w:tcPr>
            <w:tcW w:w="993" w:type="dxa"/>
          </w:tcPr>
          <w:p w14:paraId="122266C5"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36.08992</w:t>
            </w:r>
          </w:p>
        </w:tc>
        <w:tc>
          <w:tcPr>
            <w:tcW w:w="992" w:type="dxa"/>
          </w:tcPr>
          <w:p w14:paraId="4CCD3E93"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110.5827</w:t>
            </w:r>
          </w:p>
        </w:tc>
        <w:tc>
          <w:tcPr>
            <w:tcW w:w="842" w:type="dxa"/>
          </w:tcPr>
          <w:p w14:paraId="78E67147"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Palaeolithic</w:t>
            </w:r>
          </w:p>
        </w:tc>
        <w:tc>
          <w:tcPr>
            <w:tcW w:w="717" w:type="dxa"/>
          </w:tcPr>
          <w:p w14:paraId="3B94B5DE"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Upper</w:t>
            </w:r>
          </w:p>
        </w:tc>
        <w:tc>
          <w:tcPr>
            <w:tcW w:w="1334" w:type="dxa"/>
          </w:tcPr>
          <w:p w14:paraId="5311CFE7"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w:t>
            </w:r>
          </w:p>
        </w:tc>
        <w:tc>
          <w:tcPr>
            <w:tcW w:w="934" w:type="dxa"/>
          </w:tcPr>
          <w:p w14:paraId="6D61AAFB"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-10750</w:t>
            </w:r>
          </w:p>
        </w:tc>
        <w:tc>
          <w:tcPr>
            <w:tcW w:w="992" w:type="dxa"/>
          </w:tcPr>
          <w:p w14:paraId="56E945C2"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-9650</w:t>
            </w:r>
          </w:p>
        </w:tc>
        <w:tc>
          <w:tcPr>
            <w:tcW w:w="993" w:type="dxa"/>
          </w:tcPr>
          <w:p w14:paraId="4E2616F1"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-10200</w:t>
            </w:r>
          </w:p>
        </w:tc>
        <w:tc>
          <w:tcPr>
            <w:tcW w:w="708" w:type="dxa"/>
          </w:tcPr>
          <w:p w14:paraId="264AF1DF"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p>
        </w:tc>
        <w:tc>
          <w:tcPr>
            <w:tcW w:w="851" w:type="dxa"/>
          </w:tcPr>
          <w:p w14:paraId="242DB515"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p>
        </w:tc>
        <w:tc>
          <w:tcPr>
            <w:tcW w:w="850" w:type="dxa"/>
          </w:tcPr>
          <w:p w14:paraId="08889B88"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Se</w:t>
            </w:r>
          </w:p>
        </w:tc>
        <w:tc>
          <w:tcPr>
            <w:tcW w:w="2268" w:type="dxa"/>
          </w:tcPr>
          <w:p w14:paraId="7BC36D05" w14:textId="5FC8E528" w:rsidR="000A1D51" w:rsidRPr="00CF214F" w:rsidRDefault="001E313E"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Bestel et al. 2014</w:t>
            </w:r>
          </w:p>
        </w:tc>
      </w:tr>
      <w:tr w:rsidR="0066640E" w:rsidRPr="007F2EEF" w14:paraId="6A1DE5F2" w14:textId="77777777" w:rsidTr="0066640E">
        <w:trPr>
          <w:trHeight w:val="290"/>
        </w:trPr>
        <w:tc>
          <w:tcPr>
            <w:tcW w:w="1306" w:type="dxa"/>
          </w:tcPr>
          <w:p w14:paraId="402849FB"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Wuluoxipo</w:t>
            </w:r>
          </w:p>
        </w:tc>
        <w:tc>
          <w:tcPr>
            <w:tcW w:w="992" w:type="dxa"/>
          </w:tcPr>
          <w:p w14:paraId="64AAF7C0"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Henan</w:t>
            </w:r>
          </w:p>
        </w:tc>
        <w:tc>
          <w:tcPr>
            <w:tcW w:w="993" w:type="dxa"/>
          </w:tcPr>
          <w:p w14:paraId="0DEF6B3A"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34.63843</w:t>
            </w:r>
          </w:p>
        </w:tc>
        <w:tc>
          <w:tcPr>
            <w:tcW w:w="992" w:type="dxa"/>
          </w:tcPr>
          <w:p w14:paraId="34F147D1"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113.0049</w:t>
            </w:r>
          </w:p>
        </w:tc>
        <w:tc>
          <w:tcPr>
            <w:tcW w:w="842" w:type="dxa"/>
          </w:tcPr>
          <w:p w14:paraId="275CFC29"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Neolithic</w:t>
            </w:r>
          </w:p>
        </w:tc>
        <w:tc>
          <w:tcPr>
            <w:tcW w:w="717" w:type="dxa"/>
          </w:tcPr>
          <w:p w14:paraId="35428591"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Early</w:t>
            </w:r>
          </w:p>
        </w:tc>
        <w:tc>
          <w:tcPr>
            <w:tcW w:w="1334" w:type="dxa"/>
          </w:tcPr>
          <w:p w14:paraId="540AC8E4"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Peiligang</w:t>
            </w:r>
          </w:p>
        </w:tc>
        <w:tc>
          <w:tcPr>
            <w:tcW w:w="934" w:type="dxa"/>
          </w:tcPr>
          <w:p w14:paraId="3CC9BC07"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-6000</w:t>
            </w:r>
          </w:p>
        </w:tc>
        <w:tc>
          <w:tcPr>
            <w:tcW w:w="992" w:type="dxa"/>
          </w:tcPr>
          <w:p w14:paraId="223F3349"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-5000</w:t>
            </w:r>
          </w:p>
        </w:tc>
        <w:tc>
          <w:tcPr>
            <w:tcW w:w="993" w:type="dxa"/>
          </w:tcPr>
          <w:p w14:paraId="6D9F29B8"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-5500</w:t>
            </w:r>
          </w:p>
        </w:tc>
        <w:tc>
          <w:tcPr>
            <w:tcW w:w="708" w:type="dxa"/>
          </w:tcPr>
          <w:p w14:paraId="0E106C83"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p>
        </w:tc>
        <w:tc>
          <w:tcPr>
            <w:tcW w:w="851" w:type="dxa"/>
          </w:tcPr>
          <w:p w14:paraId="271F8A06"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p>
        </w:tc>
        <w:tc>
          <w:tcPr>
            <w:tcW w:w="850" w:type="dxa"/>
          </w:tcPr>
          <w:p w14:paraId="7FFED700"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Se</w:t>
            </w:r>
          </w:p>
        </w:tc>
        <w:tc>
          <w:tcPr>
            <w:tcW w:w="2268" w:type="dxa"/>
          </w:tcPr>
          <w:p w14:paraId="6E8B1E7F" w14:textId="2600B334" w:rsidR="005A7553" w:rsidRPr="00CF214F" w:rsidRDefault="004214EA"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Zuo et al. 2016</w:t>
            </w:r>
            <w:r w:rsidR="005A7553" w:rsidRPr="00CF214F">
              <w:rPr>
                <w:rFonts w:ascii="Arial Narrow" w:hAnsi="Arial Narrow" w:cs="Arial"/>
                <w:color w:val="000000"/>
                <w:sz w:val="18"/>
                <w:szCs w:val="18"/>
              </w:rPr>
              <w:t>; Lee et al. 2007</w:t>
            </w:r>
          </w:p>
        </w:tc>
      </w:tr>
      <w:tr w:rsidR="0066640E" w:rsidRPr="007F2EEF" w14:paraId="3942186A" w14:textId="77777777" w:rsidTr="0066640E">
        <w:trPr>
          <w:trHeight w:val="290"/>
        </w:trPr>
        <w:tc>
          <w:tcPr>
            <w:tcW w:w="1306" w:type="dxa"/>
          </w:tcPr>
          <w:p w14:paraId="180B5FD7"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Xihe</w:t>
            </w:r>
          </w:p>
        </w:tc>
        <w:tc>
          <w:tcPr>
            <w:tcW w:w="992" w:type="dxa"/>
          </w:tcPr>
          <w:p w14:paraId="0768764D"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Shandong</w:t>
            </w:r>
          </w:p>
        </w:tc>
        <w:tc>
          <w:tcPr>
            <w:tcW w:w="993" w:type="dxa"/>
          </w:tcPr>
          <w:p w14:paraId="4D8F2E7B"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36.70589</w:t>
            </w:r>
          </w:p>
        </w:tc>
        <w:tc>
          <w:tcPr>
            <w:tcW w:w="992" w:type="dxa"/>
          </w:tcPr>
          <w:p w14:paraId="08F6FB9B"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117.6301</w:t>
            </w:r>
          </w:p>
        </w:tc>
        <w:tc>
          <w:tcPr>
            <w:tcW w:w="842" w:type="dxa"/>
          </w:tcPr>
          <w:p w14:paraId="061F1166"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Neolithic</w:t>
            </w:r>
          </w:p>
        </w:tc>
        <w:tc>
          <w:tcPr>
            <w:tcW w:w="717" w:type="dxa"/>
          </w:tcPr>
          <w:p w14:paraId="70EB3059"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Early</w:t>
            </w:r>
          </w:p>
        </w:tc>
        <w:tc>
          <w:tcPr>
            <w:tcW w:w="1334" w:type="dxa"/>
          </w:tcPr>
          <w:p w14:paraId="09AAAC50"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Houli</w:t>
            </w:r>
          </w:p>
        </w:tc>
        <w:tc>
          <w:tcPr>
            <w:tcW w:w="934" w:type="dxa"/>
          </w:tcPr>
          <w:p w14:paraId="73A134C7"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-6070</w:t>
            </w:r>
          </w:p>
        </w:tc>
        <w:tc>
          <w:tcPr>
            <w:tcW w:w="992" w:type="dxa"/>
          </w:tcPr>
          <w:p w14:paraId="0A72AD95"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-5900</w:t>
            </w:r>
          </w:p>
        </w:tc>
        <w:tc>
          <w:tcPr>
            <w:tcW w:w="993" w:type="dxa"/>
          </w:tcPr>
          <w:p w14:paraId="6C79E732"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-5985</w:t>
            </w:r>
          </w:p>
        </w:tc>
        <w:tc>
          <w:tcPr>
            <w:tcW w:w="708" w:type="dxa"/>
          </w:tcPr>
          <w:p w14:paraId="1BA7609A"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 xml:space="preserve">Or </w:t>
            </w:r>
          </w:p>
        </w:tc>
        <w:tc>
          <w:tcPr>
            <w:tcW w:w="851" w:type="dxa"/>
          </w:tcPr>
          <w:p w14:paraId="7F31BC19"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p>
        </w:tc>
        <w:tc>
          <w:tcPr>
            <w:tcW w:w="850" w:type="dxa"/>
          </w:tcPr>
          <w:p w14:paraId="320A0837"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Se</w:t>
            </w:r>
          </w:p>
        </w:tc>
        <w:tc>
          <w:tcPr>
            <w:tcW w:w="2268" w:type="dxa"/>
          </w:tcPr>
          <w:p w14:paraId="45E9E6A5" w14:textId="01E2A6F0" w:rsidR="000A1D51" w:rsidRPr="00CF214F" w:rsidRDefault="004214EA"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Jin et al 2014</w:t>
            </w:r>
          </w:p>
        </w:tc>
      </w:tr>
      <w:tr w:rsidR="0066640E" w:rsidRPr="007F2EEF" w14:paraId="25522552" w14:textId="77777777" w:rsidTr="0066640E">
        <w:trPr>
          <w:trHeight w:val="290"/>
        </w:trPr>
        <w:tc>
          <w:tcPr>
            <w:tcW w:w="1306" w:type="dxa"/>
          </w:tcPr>
          <w:p w14:paraId="37AF777F"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Xinglonggou</w:t>
            </w:r>
          </w:p>
        </w:tc>
        <w:tc>
          <w:tcPr>
            <w:tcW w:w="992" w:type="dxa"/>
          </w:tcPr>
          <w:p w14:paraId="61880692"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Inner Mongolia</w:t>
            </w:r>
          </w:p>
        </w:tc>
        <w:tc>
          <w:tcPr>
            <w:tcW w:w="993" w:type="dxa"/>
          </w:tcPr>
          <w:p w14:paraId="3A70FB29"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42.38727</w:t>
            </w:r>
          </w:p>
        </w:tc>
        <w:tc>
          <w:tcPr>
            <w:tcW w:w="992" w:type="dxa"/>
          </w:tcPr>
          <w:p w14:paraId="1B6031DB"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120.0907</w:t>
            </w:r>
          </w:p>
        </w:tc>
        <w:tc>
          <w:tcPr>
            <w:tcW w:w="842" w:type="dxa"/>
          </w:tcPr>
          <w:p w14:paraId="54656FDB"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Neolithic</w:t>
            </w:r>
          </w:p>
        </w:tc>
        <w:tc>
          <w:tcPr>
            <w:tcW w:w="717" w:type="dxa"/>
          </w:tcPr>
          <w:p w14:paraId="52810178"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Eary</w:t>
            </w:r>
          </w:p>
        </w:tc>
        <w:tc>
          <w:tcPr>
            <w:tcW w:w="1334" w:type="dxa"/>
          </w:tcPr>
          <w:p w14:paraId="3A223B6D"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Xinglongwa</w:t>
            </w:r>
          </w:p>
        </w:tc>
        <w:tc>
          <w:tcPr>
            <w:tcW w:w="934" w:type="dxa"/>
          </w:tcPr>
          <w:p w14:paraId="4E4E8E7A"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-6200</w:t>
            </w:r>
          </w:p>
        </w:tc>
        <w:tc>
          <w:tcPr>
            <w:tcW w:w="992" w:type="dxa"/>
          </w:tcPr>
          <w:p w14:paraId="36BCBBE8"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-5400</w:t>
            </w:r>
          </w:p>
        </w:tc>
        <w:tc>
          <w:tcPr>
            <w:tcW w:w="993" w:type="dxa"/>
          </w:tcPr>
          <w:p w14:paraId="0181881B"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-5800</w:t>
            </w:r>
          </w:p>
        </w:tc>
        <w:tc>
          <w:tcPr>
            <w:tcW w:w="708" w:type="dxa"/>
          </w:tcPr>
          <w:p w14:paraId="614F1899"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p>
        </w:tc>
        <w:tc>
          <w:tcPr>
            <w:tcW w:w="851" w:type="dxa"/>
          </w:tcPr>
          <w:p w14:paraId="326F868B"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Pa</w:t>
            </w:r>
          </w:p>
        </w:tc>
        <w:tc>
          <w:tcPr>
            <w:tcW w:w="850" w:type="dxa"/>
          </w:tcPr>
          <w:p w14:paraId="7B894315"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Se</w:t>
            </w:r>
          </w:p>
        </w:tc>
        <w:tc>
          <w:tcPr>
            <w:tcW w:w="2268" w:type="dxa"/>
          </w:tcPr>
          <w:p w14:paraId="5BDF6C7F" w14:textId="4A54F784"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Zhao 200</w:t>
            </w:r>
            <w:r w:rsidR="00C72388" w:rsidRPr="00CF214F">
              <w:rPr>
                <w:rFonts w:ascii="Arial Narrow" w:hAnsi="Arial Narrow" w:cs="Arial"/>
                <w:color w:val="000000"/>
                <w:sz w:val="18"/>
                <w:szCs w:val="18"/>
              </w:rPr>
              <w:t>4</w:t>
            </w:r>
            <w:r w:rsidRPr="00CF214F">
              <w:rPr>
                <w:rFonts w:ascii="Arial Narrow" w:hAnsi="Arial Narrow" w:cs="Arial"/>
                <w:color w:val="000000"/>
                <w:sz w:val="18"/>
                <w:szCs w:val="18"/>
              </w:rPr>
              <w:t>; Liu</w:t>
            </w:r>
            <w:r w:rsidR="007B457A" w:rsidRPr="00CF214F">
              <w:rPr>
                <w:rFonts w:ascii="Arial Narrow" w:hAnsi="Arial Narrow" w:cs="Arial"/>
                <w:color w:val="000000"/>
                <w:sz w:val="18"/>
                <w:szCs w:val="18"/>
              </w:rPr>
              <w:t xml:space="preserve"> et al.</w:t>
            </w:r>
            <w:r w:rsidRPr="00CF214F">
              <w:rPr>
                <w:rFonts w:ascii="Arial Narrow" w:hAnsi="Arial Narrow" w:cs="Arial"/>
                <w:color w:val="000000"/>
                <w:sz w:val="18"/>
                <w:szCs w:val="18"/>
              </w:rPr>
              <w:t xml:space="preserve"> 2015</w:t>
            </w:r>
          </w:p>
        </w:tc>
      </w:tr>
      <w:tr w:rsidR="0066640E" w:rsidRPr="007F2EEF" w14:paraId="0E84736F" w14:textId="77777777" w:rsidTr="0066640E">
        <w:trPr>
          <w:trHeight w:val="290"/>
        </w:trPr>
        <w:tc>
          <w:tcPr>
            <w:tcW w:w="1306" w:type="dxa"/>
          </w:tcPr>
          <w:p w14:paraId="5B6E84D1"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Xinle</w:t>
            </w:r>
          </w:p>
        </w:tc>
        <w:tc>
          <w:tcPr>
            <w:tcW w:w="992" w:type="dxa"/>
          </w:tcPr>
          <w:p w14:paraId="39EA3173"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Liaoning</w:t>
            </w:r>
          </w:p>
        </w:tc>
        <w:tc>
          <w:tcPr>
            <w:tcW w:w="993" w:type="dxa"/>
          </w:tcPr>
          <w:p w14:paraId="6877D55A"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41.848</w:t>
            </w:r>
          </w:p>
        </w:tc>
        <w:tc>
          <w:tcPr>
            <w:tcW w:w="992" w:type="dxa"/>
          </w:tcPr>
          <w:p w14:paraId="5840CFF6"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123.4137</w:t>
            </w:r>
          </w:p>
        </w:tc>
        <w:tc>
          <w:tcPr>
            <w:tcW w:w="842" w:type="dxa"/>
          </w:tcPr>
          <w:p w14:paraId="4976EA48"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Neolithic</w:t>
            </w:r>
          </w:p>
        </w:tc>
        <w:tc>
          <w:tcPr>
            <w:tcW w:w="717" w:type="dxa"/>
          </w:tcPr>
          <w:p w14:paraId="7206A4CB"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Early</w:t>
            </w:r>
          </w:p>
        </w:tc>
        <w:tc>
          <w:tcPr>
            <w:tcW w:w="1334" w:type="dxa"/>
          </w:tcPr>
          <w:p w14:paraId="03ECFB62"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Xinle</w:t>
            </w:r>
          </w:p>
        </w:tc>
        <w:tc>
          <w:tcPr>
            <w:tcW w:w="934" w:type="dxa"/>
          </w:tcPr>
          <w:p w14:paraId="357486FD"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-5500</w:t>
            </w:r>
          </w:p>
        </w:tc>
        <w:tc>
          <w:tcPr>
            <w:tcW w:w="992" w:type="dxa"/>
          </w:tcPr>
          <w:p w14:paraId="526B6E14"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-4500</w:t>
            </w:r>
          </w:p>
        </w:tc>
        <w:tc>
          <w:tcPr>
            <w:tcW w:w="993" w:type="dxa"/>
          </w:tcPr>
          <w:p w14:paraId="7E6ACAC1"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-5000</w:t>
            </w:r>
          </w:p>
        </w:tc>
        <w:tc>
          <w:tcPr>
            <w:tcW w:w="708" w:type="dxa"/>
          </w:tcPr>
          <w:p w14:paraId="61F157FB"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p>
        </w:tc>
        <w:tc>
          <w:tcPr>
            <w:tcW w:w="851" w:type="dxa"/>
          </w:tcPr>
          <w:p w14:paraId="02C91A6B"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Pa</w:t>
            </w:r>
          </w:p>
        </w:tc>
        <w:tc>
          <w:tcPr>
            <w:tcW w:w="850" w:type="dxa"/>
          </w:tcPr>
          <w:p w14:paraId="7807335D"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p>
        </w:tc>
        <w:tc>
          <w:tcPr>
            <w:tcW w:w="2268" w:type="dxa"/>
          </w:tcPr>
          <w:p w14:paraId="474A7557"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Yan 1992</w:t>
            </w:r>
          </w:p>
        </w:tc>
      </w:tr>
      <w:tr w:rsidR="0066640E" w:rsidRPr="007F2EEF" w14:paraId="2E9BDAE6" w14:textId="77777777" w:rsidTr="0066640E">
        <w:trPr>
          <w:trHeight w:val="290"/>
        </w:trPr>
        <w:tc>
          <w:tcPr>
            <w:tcW w:w="1306" w:type="dxa"/>
          </w:tcPr>
          <w:p w14:paraId="0A4D2139"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Yuezhuang</w:t>
            </w:r>
          </w:p>
        </w:tc>
        <w:tc>
          <w:tcPr>
            <w:tcW w:w="992" w:type="dxa"/>
          </w:tcPr>
          <w:p w14:paraId="4C004E84"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Shandong</w:t>
            </w:r>
          </w:p>
        </w:tc>
        <w:tc>
          <w:tcPr>
            <w:tcW w:w="993" w:type="dxa"/>
          </w:tcPr>
          <w:p w14:paraId="42D0EA61"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36.61994</w:t>
            </w:r>
          </w:p>
        </w:tc>
        <w:tc>
          <w:tcPr>
            <w:tcW w:w="992" w:type="dxa"/>
          </w:tcPr>
          <w:p w14:paraId="63BC6F91"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116.8286</w:t>
            </w:r>
          </w:p>
        </w:tc>
        <w:tc>
          <w:tcPr>
            <w:tcW w:w="842" w:type="dxa"/>
          </w:tcPr>
          <w:p w14:paraId="4F10EFD5"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Neolithic</w:t>
            </w:r>
          </w:p>
        </w:tc>
        <w:tc>
          <w:tcPr>
            <w:tcW w:w="717" w:type="dxa"/>
          </w:tcPr>
          <w:p w14:paraId="57CD9645"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Early</w:t>
            </w:r>
          </w:p>
        </w:tc>
        <w:tc>
          <w:tcPr>
            <w:tcW w:w="1334" w:type="dxa"/>
          </w:tcPr>
          <w:p w14:paraId="050AB162"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Houli</w:t>
            </w:r>
          </w:p>
        </w:tc>
        <w:tc>
          <w:tcPr>
            <w:tcW w:w="934" w:type="dxa"/>
          </w:tcPr>
          <w:p w14:paraId="0643A7B0"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-6060</w:t>
            </w:r>
          </w:p>
        </w:tc>
        <w:tc>
          <w:tcPr>
            <w:tcW w:w="992" w:type="dxa"/>
          </w:tcPr>
          <w:p w14:paraId="6C84CF6B"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-5750</w:t>
            </w:r>
          </w:p>
        </w:tc>
        <w:tc>
          <w:tcPr>
            <w:tcW w:w="993" w:type="dxa"/>
          </w:tcPr>
          <w:p w14:paraId="3E163CD3"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-5905</w:t>
            </w:r>
          </w:p>
        </w:tc>
        <w:tc>
          <w:tcPr>
            <w:tcW w:w="708" w:type="dxa"/>
          </w:tcPr>
          <w:p w14:paraId="7628355A"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 xml:space="preserve">Or </w:t>
            </w:r>
          </w:p>
        </w:tc>
        <w:tc>
          <w:tcPr>
            <w:tcW w:w="851" w:type="dxa"/>
          </w:tcPr>
          <w:p w14:paraId="7F93C191"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Pa</w:t>
            </w:r>
          </w:p>
        </w:tc>
        <w:tc>
          <w:tcPr>
            <w:tcW w:w="850" w:type="dxa"/>
          </w:tcPr>
          <w:p w14:paraId="6275CBE3"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Se</w:t>
            </w:r>
          </w:p>
        </w:tc>
        <w:tc>
          <w:tcPr>
            <w:tcW w:w="2268" w:type="dxa"/>
          </w:tcPr>
          <w:p w14:paraId="5C1BB92D"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Crawford et al.2006</w:t>
            </w:r>
          </w:p>
        </w:tc>
      </w:tr>
      <w:tr w:rsidR="0066640E" w:rsidRPr="007F2EEF" w14:paraId="76823949" w14:textId="77777777" w:rsidTr="0066640E">
        <w:trPr>
          <w:trHeight w:val="290"/>
        </w:trPr>
        <w:tc>
          <w:tcPr>
            <w:tcW w:w="1306" w:type="dxa"/>
          </w:tcPr>
          <w:p w14:paraId="2C298472"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Zhangmatun</w:t>
            </w:r>
          </w:p>
        </w:tc>
        <w:tc>
          <w:tcPr>
            <w:tcW w:w="992" w:type="dxa"/>
          </w:tcPr>
          <w:p w14:paraId="4FCAC98D"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Shandong</w:t>
            </w:r>
          </w:p>
        </w:tc>
        <w:tc>
          <w:tcPr>
            <w:tcW w:w="993" w:type="dxa"/>
          </w:tcPr>
          <w:p w14:paraId="31A312A5"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36.71993</w:t>
            </w:r>
          </w:p>
        </w:tc>
        <w:tc>
          <w:tcPr>
            <w:tcW w:w="992" w:type="dxa"/>
          </w:tcPr>
          <w:p w14:paraId="580F1769"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117.1128</w:t>
            </w:r>
          </w:p>
        </w:tc>
        <w:tc>
          <w:tcPr>
            <w:tcW w:w="842" w:type="dxa"/>
          </w:tcPr>
          <w:p w14:paraId="5601FE52"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Neolithic</w:t>
            </w:r>
          </w:p>
        </w:tc>
        <w:tc>
          <w:tcPr>
            <w:tcW w:w="717" w:type="dxa"/>
          </w:tcPr>
          <w:p w14:paraId="25866E33"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Early</w:t>
            </w:r>
          </w:p>
        </w:tc>
        <w:tc>
          <w:tcPr>
            <w:tcW w:w="1334" w:type="dxa"/>
          </w:tcPr>
          <w:p w14:paraId="313E6F46"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w:t>
            </w:r>
          </w:p>
        </w:tc>
        <w:tc>
          <w:tcPr>
            <w:tcW w:w="934" w:type="dxa"/>
          </w:tcPr>
          <w:p w14:paraId="433F949D"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-7050</w:t>
            </w:r>
          </w:p>
        </w:tc>
        <w:tc>
          <w:tcPr>
            <w:tcW w:w="992" w:type="dxa"/>
          </w:tcPr>
          <w:p w14:paraId="7935301C"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-6500</w:t>
            </w:r>
          </w:p>
        </w:tc>
        <w:tc>
          <w:tcPr>
            <w:tcW w:w="993" w:type="dxa"/>
          </w:tcPr>
          <w:p w14:paraId="0883A3A7"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-6775</w:t>
            </w:r>
          </w:p>
        </w:tc>
        <w:tc>
          <w:tcPr>
            <w:tcW w:w="708" w:type="dxa"/>
          </w:tcPr>
          <w:p w14:paraId="3D29EC59"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p>
        </w:tc>
        <w:tc>
          <w:tcPr>
            <w:tcW w:w="851" w:type="dxa"/>
          </w:tcPr>
          <w:p w14:paraId="0C5CF265"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Pa</w:t>
            </w:r>
          </w:p>
        </w:tc>
        <w:tc>
          <w:tcPr>
            <w:tcW w:w="850" w:type="dxa"/>
          </w:tcPr>
          <w:p w14:paraId="64CBBAEC"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Se</w:t>
            </w:r>
          </w:p>
        </w:tc>
        <w:tc>
          <w:tcPr>
            <w:tcW w:w="2268" w:type="dxa"/>
          </w:tcPr>
          <w:p w14:paraId="76CECC58" w14:textId="6B9793DA" w:rsidR="000A1D51" w:rsidRPr="00CF214F" w:rsidRDefault="004214EA"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Wu et al. 2014</w:t>
            </w:r>
          </w:p>
        </w:tc>
      </w:tr>
      <w:tr w:rsidR="0066640E" w:rsidRPr="007F2EEF" w14:paraId="25EDF8FF" w14:textId="77777777" w:rsidTr="0066640E">
        <w:trPr>
          <w:trHeight w:val="290"/>
        </w:trPr>
        <w:tc>
          <w:tcPr>
            <w:tcW w:w="1306" w:type="dxa"/>
          </w:tcPr>
          <w:p w14:paraId="7CDCA651"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Zhuzhai</w:t>
            </w:r>
          </w:p>
        </w:tc>
        <w:tc>
          <w:tcPr>
            <w:tcW w:w="992" w:type="dxa"/>
          </w:tcPr>
          <w:p w14:paraId="37E57AEC"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Henan</w:t>
            </w:r>
          </w:p>
        </w:tc>
        <w:tc>
          <w:tcPr>
            <w:tcW w:w="993" w:type="dxa"/>
          </w:tcPr>
          <w:p w14:paraId="79A96F32"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34.82523</w:t>
            </w:r>
          </w:p>
        </w:tc>
        <w:tc>
          <w:tcPr>
            <w:tcW w:w="992" w:type="dxa"/>
          </w:tcPr>
          <w:p w14:paraId="741BCB98"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113.3055</w:t>
            </w:r>
          </w:p>
        </w:tc>
        <w:tc>
          <w:tcPr>
            <w:tcW w:w="842" w:type="dxa"/>
          </w:tcPr>
          <w:p w14:paraId="695E7EED"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Neolithic</w:t>
            </w:r>
          </w:p>
        </w:tc>
        <w:tc>
          <w:tcPr>
            <w:tcW w:w="717" w:type="dxa"/>
          </w:tcPr>
          <w:p w14:paraId="69383BE9"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Early</w:t>
            </w:r>
          </w:p>
        </w:tc>
        <w:tc>
          <w:tcPr>
            <w:tcW w:w="1334" w:type="dxa"/>
          </w:tcPr>
          <w:p w14:paraId="2D5F567A"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w:t>
            </w:r>
          </w:p>
        </w:tc>
        <w:tc>
          <w:tcPr>
            <w:tcW w:w="934" w:type="dxa"/>
          </w:tcPr>
          <w:p w14:paraId="3D855153"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-5974</w:t>
            </w:r>
          </w:p>
        </w:tc>
        <w:tc>
          <w:tcPr>
            <w:tcW w:w="992" w:type="dxa"/>
          </w:tcPr>
          <w:p w14:paraId="3E8DB02C"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-5823</w:t>
            </w:r>
          </w:p>
        </w:tc>
        <w:tc>
          <w:tcPr>
            <w:tcW w:w="993" w:type="dxa"/>
          </w:tcPr>
          <w:p w14:paraId="5CAC6BB6"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-5898.5</w:t>
            </w:r>
          </w:p>
        </w:tc>
        <w:tc>
          <w:tcPr>
            <w:tcW w:w="708" w:type="dxa"/>
          </w:tcPr>
          <w:p w14:paraId="5DAD1C40"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 xml:space="preserve">Or </w:t>
            </w:r>
          </w:p>
        </w:tc>
        <w:tc>
          <w:tcPr>
            <w:tcW w:w="851" w:type="dxa"/>
          </w:tcPr>
          <w:p w14:paraId="5521BC1C"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Pa</w:t>
            </w:r>
          </w:p>
        </w:tc>
        <w:tc>
          <w:tcPr>
            <w:tcW w:w="850" w:type="dxa"/>
          </w:tcPr>
          <w:p w14:paraId="0A3A577D" w14:textId="77777777"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Se</w:t>
            </w:r>
          </w:p>
        </w:tc>
        <w:tc>
          <w:tcPr>
            <w:tcW w:w="2268" w:type="dxa"/>
          </w:tcPr>
          <w:p w14:paraId="7B3B1DAA" w14:textId="4788A485" w:rsidR="000A1D51" w:rsidRPr="00CF214F" w:rsidRDefault="000A1D51" w:rsidP="0066640E">
            <w:pPr>
              <w:autoSpaceDE w:val="0"/>
              <w:autoSpaceDN w:val="0"/>
              <w:adjustRightInd w:val="0"/>
              <w:spacing w:after="0" w:line="240" w:lineRule="auto"/>
              <w:rPr>
                <w:rFonts w:ascii="Arial Narrow" w:hAnsi="Arial Narrow" w:cs="Arial"/>
                <w:color w:val="000000"/>
                <w:sz w:val="18"/>
                <w:szCs w:val="18"/>
              </w:rPr>
            </w:pPr>
            <w:r w:rsidRPr="00CF214F">
              <w:rPr>
                <w:rFonts w:ascii="Arial Narrow" w:hAnsi="Arial Narrow" w:cs="Arial"/>
                <w:color w:val="000000"/>
                <w:sz w:val="18"/>
                <w:szCs w:val="18"/>
              </w:rPr>
              <w:t>Bestel et al 201</w:t>
            </w:r>
            <w:r w:rsidR="00C72388" w:rsidRPr="00CF214F">
              <w:rPr>
                <w:rFonts w:ascii="Arial Narrow" w:hAnsi="Arial Narrow" w:cs="Arial"/>
                <w:color w:val="000000"/>
                <w:sz w:val="18"/>
                <w:szCs w:val="18"/>
              </w:rPr>
              <w:t>8</w:t>
            </w:r>
          </w:p>
        </w:tc>
      </w:tr>
    </w:tbl>
    <w:p w14:paraId="4788210B" w14:textId="77777777" w:rsidR="000F211B" w:rsidRDefault="000F211B">
      <w:pPr>
        <w:rPr>
          <w:rFonts w:ascii="Calibri" w:hAnsi="Calibri" w:cs="Calibri"/>
          <w:b/>
          <w:sz w:val="24"/>
          <w:szCs w:val="20"/>
        </w:rPr>
      </w:pPr>
      <w:r>
        <w:rPr>
          <w:rFonts w:ascii="Calibri" w:hAnsi="Calibri" w:cs="Calibri"/>
          <w:b/>
          <w:sz w:val="24"/>
          <w:szCs w:val="20"/>
        </w:rPr>
        <w:br w:type="page"/>
      </w:r>
    </w:p>
    <w:p w14:paraId="34ED2CCA" w14:textId="396219C4" w:rsidR="000F211B" w:rsidRPr="000F211B" w:rsidRDefault="000F211B" w:rsidP="000F211B">
      <w:pPr>
        <w:spacing w:after="100" w:afterAutospacing="1" w:line="240" w:lineRule="auto"/>
        <w:rPr>
          <w:rFonts w:ascii="Calibri" w:hAnsi="Calibri" w:cs="Calibri"/>
          <w:b/>
          <w:sz w:val="24"/>
          <w:szCs w:val="20"/>
        </w:rPr>
      </w:pPr>
      <w:r w:rsidRPr="000F211B">
        <w:rPr>
          <w:rFonts w:ascii="Calibri" w:hAnsi="Calibri" w:cs="Calibri"/>
          <w:b/>
          <w:sz w:val="24"/>
          <w:szCs w:val="20"/>
        </w:rPr>
        <w:lastRenderedPageBreak/>
        <w:t>Table S</w:t>
      </w:r>
      <w:r w:rsidR="007D58E3">
        <w:rPr>
          <w:rFonts w:ascii="Calibri" w:hAnsi="Calibri" w:cs="Calibri"/>
          <w:b/>
          <w:sz w:val="24"/>
          <w:szCs w:val="20"/>
        </w:rPr>
        <w:t>3</w:t>
      </w:r>
      <w:r w:rsidRPr="000F211B">
        <w:rPr>
          <w:rFonts w:ascii="Calibri" w:hAnsi="Calibri" w:cs="Calibri"/>
          <w:b/>
          <w:sz w:val="24"/>
          <w:szCs w:val="20"/>
        </w:rPr>
        <w:t>. Millet sites in China, Korea, Japan, and Russia (plotted in Fig. 5. see separate csv/excel file).</w:t>
      </w:r>
    </w:p>
    <w:p w14:paraId="14BE6F0D" w14:textId="052C2D2D" w:rsidR="00E26A96" w:rsidRDefault="00CB23DE" w:rsidP="000F211B">
      <w:pPr>
        <w:spacing w:after="100" w:afterAutospacing="1" w:line="240" w:lineRule="auto"/>
        <w:rPr>
          <w:rFonts w:ascii="Calibri" w:hAnsi="Calibri" w:cs="Calibri"/>
          <w:b/>
          <w:sz w:val="20"/>
          <w:szCs w:val="20"/>
        </w:rPr>
      </w:pPr>
      <w:r w:rsidRPr="000F211B">
        <w:rPr>
          <w:rFonts w:ascii="Calibri" w:hAnsi="Calibri" w:cs="Calibri"/>
          <w:b/>
          <w:sz w:val="24"/>
          <w:szCs w:val="20"/>
        </w:rPr>
        <w:t xml:space="preserve">Table S4. Grain metrics </w:t>
      </w:r>
      <w:r w:rsidR="000F211B">
        <w:rPr>
          <w:rFonts w:ascii="Calibri" w:hAnsi="Calibri" w:cs="Calibri"/>
          <w:b/>
          <w:sz w:val="24"/>
          <w:szCs w:val="20"/>
        </w:rPr>
        <w:t xml:space="preserve">for </w:t>
      </w:r>
      <w:r w:rsidRPr="000F211B">
        <w:rPr>
          <w:rFonts w:ascii="Calibri" w:hAnsi="Calibri" w:cs="Calibri"/>
          <w:b/>
          <w:sz w:val="24"/>
          <w:szCs w:val="20"/>
        </w:rPr>
        <w:t xml:space="preserve">archaeological </w:t>
      </w:r>
      <w:r w:rsidRPr="000F211B">
        <w:rPr>
          <w:rFonts w:ascii="Calibri" w:hAnsi="Calibri" w:cs="Calibri"/>
          <w:b/>
          <w:i/>
          <w:iCs/>
          <w:sz w:val="24"/>
          <w:szCs w:val="20"/>
        </w:rPr>
        <w:t xml:space="preserve">Panicum </w:t>
      </w:r>
      <w:r w:rsidRPr="000F211B">
        <w:rPr>
          <w:rFonts w:ascii="Calibri" w:hAnsi="Calibri" w:cs="Calibri"/>
          <w:b/>
          <w:sz w:val="24"/>
          <w:szCs w:val="20"/>
        </w:rPr>
        <w:t xml:space="preserve">and </w:t>
      </w:r>
      <w:r w:rsidRPr="000F211B">
        <w:rPr>
          <w:rFonts w:ascii="Calibri" w:hAnsi="Calibri" w:cs="Calibri"/>
          <w:b/>
          <w:i/>
          <w:iCs/>
          <w:sz w:val="24"/>
          <w:szCs w:val="20"/>
        </w:rPr>
        <w:t>Setaria</w:t>
      </w:r>
      <w:r w:rsidR="000F211B">
        <w:rPr>
          <w:rFonts w:ascii="Calibri" w:hAnsi="Calibri" w:cs="Calibri"/>
          <w:b/>
          <w:iCs/>
          <w:sz w:val="24"/>
          <w:szCs w:val="20"/>
        </w:rPr>
        <w:t>.</w:t>
      </w:r>
      <w:r w:rsidRPr="000F211B">
        <w:rPr>
          <w:rFonts w:ascii="Calibri" w:hAnsi="Calibri" w:cs="Calibri"/>
          <w:b/>
          <w:i/>
          <w:iCs/>
          <w:sz w:val="24"/>
          <w:szCs w:val="20"/>
        </w:rPr>
        <w:t xml:space="preserve"> </w:t>
      </w:r>
      <w:r w:rsidR="000F211B">
        <w:rPr>
          <w:rFonts w:ascii="Calibri" w:hAnsi="Calibri" w:cs="Calibri"/>
          <w:b/>
          <w:iCs/>
          <w:sz w:val="24"/>
          <w:szCs w:val="20"/>
        </w:rPr>
        <w:t>(plotted in Fig. 6. see separate csv / excel file).</w:t>
      </w:r>
    </w:p>
    <w:p w14:paraId="2E931F58" w14:textId="7E9925D4" w:rsidR="002C75E6" w:rsidRPr="000F211B" w:rsidRDefault="00CB23DE" w:rsidP="00D635E4">
      <w:pPr>
        <w:spacing w:after="100" w:afterAutospacing="1" w:line="240" w:lineRule="auto"/>
        <w:rPr>
          <w:rFonts w:ascii="Calibri" w:hAnsi="Calibri" w:cs="Calibri"/>
          <w:b/>
          <w:sz w:val="24"/>
          <w:szCs w:val="20"/>
        </w:rPr>
      </w:pPr>
      <w:r w:rsidRPr="000F211B">
        <w:rPr>
          <w:rFonts w:ascii="Calibri" w:hAnsi="Calibri" w:cs="Calibri"/>
          <w:b/>
          <w:sz w:val="24"/>
          <w:szCs w:val="20"/>
        </w:rPr>
        <w:t>Table S5</w:t>
      </w:r>
      <w:r w:rsidR="00D635E4" w:rsidRPr="000F211B">
        <w:rPr>
          <w:rFonts w:ascii="Calibri" w:hAnsi="Calibri" w:cs="Calibri"/>
          <w:b/>
          <w:sz w:val="24"/>
          <w:szCs w:val="20"/>
        </w:rPr>
        <w:t>. Isotopic measurements on Chinese pig or dog collagen</w:t>
      </w:r>
      <w:r w:rsidR="000F211B" w:rsidRPr="000F211B">
        <w:rPr>
          <w:rFonts w:ascii="Calibri" w:hAnsi="Calibri" w:cs="Calibri"/>
          <w:b/>
          <w:sz w:val="24"/>
          <w:szCs w:val="20"/>
        </w:rPr>
        <w:t>.</w:t>
      </w:r>
      <w:r w:rsidR="00E26A96" w:rsidRPr="000F211B">
        <w:rPr>
          <w:rFonts w:ascii="Calibri" w:hAnsi="Calibri" w:cs="Calibri"/>
          <w:b/>
          <w:sz w:val="24"/>
          <w:szCs w:val="20"/>
        </w:rPr>
        <w:t xml:space="preserve"> (</w:t>
      </w:r>
      <w:r w:rsidR="000F211B" w:rsidRPr="000F211B">
        <w:rPr>
          <w:rFonts w:ascii="Calibri" w:hAnsi="Calibri" w:cs="Calibri"/>
          <w:b/>
          <w:sz w:val="24"/>
          <w:szCs w:val="20"/>
        </w:rPr>
        <w:t xml:space="preserve">plotted in </w:t>
      </w:r>
      <w:r w:rsidR="000C6575" w:rsidRPr="000F211B">
        <w:rPr>
          <w:rFonts w:ascii="Calibri" w:hAnsi="Calibri" w:cs="Calibri"/>
          <w:b/>
          <w:sz w:val="24"/>
          <w:szCs w:val="20"/>
        </w:rPr>
        <w:t>Fig</w:t>
      </w:r>
      <w:r w:rsidR="000F211B" w:rsidRPr="000F211B">
        <w:rPr>
          <w:rFonts w:ascii="Calibri" w:hAnsi="Calibri" w:cs="Calibri"/>
          <w:b/>
          <w:sz w:val="24"/>
          <w:szCs w:val="20"/>
        </w:rPr>
        <w:t>.</w:t>
      </w:r>
      <w:r w:rsidR="000C6575" w:rsidRPr="000F211B">
        <w:rPr>
          <w:rFonts w:ascii="Calibri" w:hAnsi="Calibri" w:cs="Calibri"/>
          <w:b/>
          <w:sz w:val="24"/>
          <w:szCs w:val="20"/>
        </w:rPr>
        <w:t xml:space="preserve"> 7 and Fig</w:t>
      </w:r>
      <w:r w:rsidR="000F211B" w:rsidRPr="000F211B">
        <w:rPr>
          <w:rFonts w:ascii="Calibri" w:hAnsi="Calibri" w:cs="Calibri"/>
          <w:b/>
          <w:sz w:val="24"/>
          <w:szCs w:val="20"/>
        </w:rPr>
        <w:t xml:space="preserve">. </w:t>
      </w:r>
      <w:r w:rsidR="000C6575" w:rsidRPr="000F211B">
        <w:rPr>
          <w:rFonts w:ascii="Calibri" w:hAnsi="Calibri" w:cs="Calibri"/>
          <w:b/>
          <w:sz w:val="24"/>
          <w:szCs w:val="20"/>
        </w:rPr>
        <w:t>8 bottom)</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
        <w:gridCol w:w="1476"/>
        <w:gridCol w:w="1630"/>
        <w:gridCol w:w="984"/>
        <w:gridCol w:w="984"/>
        <w:gridCol w:w="984"/>
        <w:gridCol w:w="2193"/>
      </w:tblGrid>
      <w:tr w:rsidR="005A42EB" w14:paraId="2D64A627" w14:textId="77777777" w:rsidTr="000C6575">
        <w:trPr>
          <w:trHeight w:val="290"/>
        </w:trPr>
        <w:tc>
          <w:tcPr>
            <w:tcW w:w="984" w:type="dxa"/>
            <w:shd w:val="clear" w:color="auto" w:fill="9CC2E5" w:themeFill="accent1" w:themeFillTint="99"/>
          </w:tcPr>
          <w:p w14:paraId="0F365985" w14:textId="77777777" w:rsidR="005A42EB" w:rsidRPr="000C6575" w:rsidRDefault="005A42EB">
            <w:pPr>
              <w:autoSpaceDE w:val="0"/>
              <w:autoSpaceDN w:val="0"/>
              <w:adjustRightInd w:val="0"/>
              <w:spacing w:after="0" w:line="240" w:lineRule="auto"/>
              <w:rPr>
                <w:rFonts w:ascii="Calibri" w:hAnsi="Calibri" w:cs="Calibri"/>
                <w:b/>
                <w:color w:val="000000"/>
                <w:sz w:val="18"/>
                <w:szCs w:val="18"/>
              </w:rPr>
            </w:pPr>
            <w:r w:rsidRPr="000C6575">
              <w:rPr>
                <w:rFonts w:ascii="Calibri" w:hAnsi="Calibri" w:cs="Calibri"/>
                <w:b/>
                <w:color w:val="000000"/>
                <w:sz w:val="18"/>
                <w:szCs w:val="18"/>
              </w:rPr>
              <w:t>Species</w:t>
            </w:r>
          </w:p>
        </w:tc>
        <w:tc>
          <w:tcPr>
            <w:tcW w:w="1476" w:type="dxa"/>
            <w:shd w:val="clear" w:color="auto" w:fill="9CC2E5" w:themeFill="accent1" w:themeFillTint="99"/>
          </w:tcPr>
          <w:p w14:paraId="33150089" w14:textId="77777777" w:rsidR="005A42EB" w:rsidRPr="000C6575" w:rsidRDefault="005A42EB">
            <w:pPr>
              <w:autoSpaceDE w:val="0"/>
              <w:autoSpaceDN w:val="0"/>
              <w:adjustRightInd w:val="0"/>
              <w:spacing w:after="0" w:line="240" w:lineRule="auto"/>
              <w:rPr>
                <w:rFonts w:ascii="Calibri" w:hAnsi="Calibri" w:cs="Calibri"/>
                <w:b/>
                <w:color w:val="000000"/>
                <w:sz w:val="18"/>
                <w:szCs w:val="18"/>
              </w:rPr>
            </w:pPr>
            <w:r w:rsidRPr="000C6575">
              <w:rPr>
                <w:rFonts w:ascii="Calibri" w:hAnsi="Calibri" w:cs="Calibri"/>
                <w:b/>
                <w:color w:val="000000"/>
                <w:sz w:val="18"/>
                <w:szCs w:val="18"/>
              </w:rPr>
              <w:t>Site</w:t>
            </w:r>
          </w:p>
        </w:tc>
        <w:tc>
          <w:tcPr>
            <w:tcW w:w="1630" w:type="dxa"/>
            <w:shd w:val="clear" w:color="auto" w:fill="9CC2E5" w:themeFill="accent1" w:themeFillTint="99"/>
          </w:tcPr>
          <w:p w14:paraId="47C24A9B" w14:textId="77777777" w:rsidR="005A42EB" w:rsidRPr="000C6575" w:rsidRDefault="005A42EB">
            <w:pPr>
              <w:autoSpaceDE w:val="0"/>
              <w:autoSpaceDN w:val="0"/>
              <w:adjustRightInd w:val="0"/>
              <w:spacing w:after="0" w:line="240" w:lineRule="auto"/>
              <w:rPr>
                <w:rFonts w:ascii="Calibri" w:hAnsi="Calibri" w:cs="Calibri"/>
                <w:b/>
                <w:color w:val="000000"/>
                <w:sz w:val="18"/>
                <w:szCs w:val="18"/>
              </w:rPr>
            </w:pPr>
            <w:r w:rsidRPr="000C6575">
              <w:rPr>
                <w:rFonts w:ascii="Calibri" w:hAnsi="Calibri" w:cs="Calibri"/>
                <w:b/>
                <w:color w:val="000000"/>
                <w:sz w:val="18"/>
                <w:szCs w:val="18"/>
              </w:rPr>
              <w:t>Culture</w:t>
            </w:r>
          </w:p>
        </w:tc>
        <w:tc>
          <w:tcPr>
            <w:tcW w:w="984" w:type="dxa"/>
            <w:shd w:val="clear" w:color="auto" w:fill="9CC2E5" w:themeFill="accent1" w:themeFillTint="99"/>
          </w:tcPr>
          <w:p w14:paraId="03B4F70D" w14:textId="77777777" w:rsidR="005A42EB" w:rsidRPr="000C6575" w:rsidRDefault="005A42EB">
            <w:pPr>
              <w:autoSpaceDE w:val="0"/>
              <w:autoSpaceDN w:val="0"/>
              <w:adjustRightInd w:val="0"/>
              <w:spacing w:after="0" w:line="240" w:lineRule="auto"/>
              <w:jc w:val="center"/>
              <w:rPr>
                <w:rFonts w:ascii="Calibri" w:hAnsi="Calibri" w:cs="Calibri"/>
                <w:b/>
                <w:color w:val="000000"/>
                <w:sz w:val="18"/>
                <w:szCs w:val="18"/>
              </w:rPr>
            </w:pPr>
            <w:r w:rsidRPr="000C6575">
              <w:rPr>
                <w:rFonts w:ascii="Calibri" w:hAnsi="Calibri" w:cs="Calibri"/>
                <w:b/>
                <w:color w:val="000000"/>
                <w:sz w:val="18"/>
                <w:szCs w:val="18"/>
              </w:rPr>
              <w:t>Age BC</w:t>
            </w:r>
          </w:p>
        </w:tc>
        <w:tc>
          <w:tcPr>
            <w:tcW w:w="984" w:type="dxa"/>
            <w:shd w:val="clear" w:color="auto" w:fill="9CC2E5" w:themeFill="accent1" w:themeFillTint="99"/>
          </w:tcPr>
          <w:p w14:paraId="50765FED" w14:textId="77D0B8F1" w:rsidR="005A42EB" w:rsidRPr="000C6575" w:rsidRDefault="00C9346C">
            <w:pPr>
              <w:autoSpaceDE w:val="0"/>
              <w:autoSpaceDN w:val="0"/>
              <w:adjustRightInd w:val="0"/>
              <w:spacing w:after="0" w:line="240" w:lineRule="auto"/>
              <w:jc w:val="center"/>
              <w:rPr>
                <w:rFonts w:ascii="Calibri" w:hAnsi="Calibri" w:cs="Calibri"/>
                <w:b/>
                <w:color w:val="000000"/>
                <w:sz w:val="18"/>
                <w:szCs w:val="18"/>
              </w:rPr>
            </w:pPr>
            <w:r w:rsidRPr="000C6575">
              <w:rPr>
                <w:rFonts w:ascii="Calibri" w:hAnsi="Calibri" w:cs="Calibri"/>
                <w:b/>
                <w:color w:val="000000"/>
                <w:sz w:val="18"/>
                <w:szCs w:val="18"/>
              </w:rPr>
              <w:t>δ</w:t>
            </w:r>
            <w:r w:rsidRPr="000C6575">
              <w:rPr>
                <w:rFonts w:ascii="Calibri" w:hAnsi="Calibri" w:cs="Calibri"/>
                <w:b/>
                <w:color w:val="000000"/>
                <w:sz w:val="18"/>
                <w:szCs w:val="18"/>
                <w:vertAlign w:val="superscript"/>
              </w:rPr>
              <w:t>13</w:t>
            </w:r>
            <w:r w:rsidRPr="000C6575">
              <w:rPr>
                <w:rFonts w:ascii="Calibri" w:hAnsi="Calibri" w:cs="Calibri"/>
                <w:b/>
                <w:color w:val="000000"/>
                <w:sz w:val="18"/>
                <w:szCs w:val="18"/>
              </w:rPr>
              <w:t>C</w:t>
            </w:r>
          </w:p>
        </w:tc>
        <w:tc>
          <w:tcPr>
            <w:tcW w:w="984" w:type="dxa"/>
            <w:shd w:val="clear" w:color="auto" w:fill="9CC2E5" w:themeFill="accent1" w:themeFillTint="99"/>
          </w:tcPr>
          <w:p w14:paraId="684AD565" w14:textId="48B1C851" w:rsidR="005A42EB" w:rsidRPr="000C6575" w:rsidRDefault="00C9346C">
            <w:pPr>
              <w:autoSpaceDE w:val="0"/>
              <w:autoSpaceDN w:val="0"/>
              <w:adjustRightInd w:val="0"/>
              <w:spacing w:after="0" w:line="240" w:lineRule="auto"/>
              <w:jc w:val="center"/>
              <w:rPr>
                <w:rFonts w:ascii="Calibri" w:hAnsi="Calibri" w:cs="Calibri"/>
                <w:b/>
                <w:color w:val="000000"/>
                <w:sz w:val="18"/>
                <w:szCs w:val="18"/>
              </w:rPr>
            </w:pPr>
            <w:r w:rsidRPr="000C6575">
              <w:rPr>
                <w:rFonts w:ascii="Calibri" w:hAnsi="Calibri" w:cs="Calibri"/>
                <w:b/>
                <w:color w:val="000000"/>
                <w:sz w:val="18"/>
                <w:szCs w:val="18"/>
              </w:rPr>
              <w:t xml:space="preserve">δ </w:t>
            </w:r>
            <w:r w:rsidRPr="000C6575">
              <w:rPr>
                <w:rFonts w:ascii="Calibri" w:hAnsi="Calibri" w:cs="Calibri"/>
                <w:b/>
                <w:color w:val="000000"/>
                <w:sz w:val="18"/>
                <w:szCs w:val="18"/>
                <w:vertAlign w:val="superscript"/>
              </w:rPr>
              <w:t>15</w:t>
            </w:r>
            <w:r w:rsidR="005A42EB" w:rsidRPr="000C6575">
              <w:rPr>
                <w:rFonts w:ascii="Calibri" w:hAnsi="Calibri" w:cs="Calibri"/>
                <w:b/>
                <w:color w:val="000000"/>
                <w:sz w:val="18"/>
                <w:szCs w:val="18"/>
              </w:rPr>
              <w:t>N</w:t>
            </w:r>
          </w:p>
        </w:tc>
        <w:tc>
          <w:tcPr>
            <w:tcW w:w="2193" w:type="dxa"/>
            <w:shd w:val="clear" w:color="auto" w:fill="9CC2E5" w:themeFill="accent1" w:themeFillTint="99"/>
          </w:tcPr>
          <w:p w14:paraId="19E97CC7" w14:textId="54D67DC1" w:rsidR="005A42EB" w:rsidRPr="000C6575" w:rsidRDefault="00C9346C">
            <w:pPr>
              <w:autoSpaceDE w:val="0"/>
              <w:autoSpaceDN w:val="0"/>
              <w:adjustRightInd w:val="0"/>
              <w:spacing w:after="0" w:line="240" w:lineRule="auto"/>
              <w:rPr>
                <w:rFonts w:ascii="Calibri" w:hAnsi="Calibri" w:cs="Calibri"/>
                <w:b/>
                <w:color w:val="000000"/>
                <w:sz w:val="18"/>
                <w:szCs w:val="18"/>
              </w:rPr>
            </w:pPr>
            <w:r w:rsidRPr="000C6575">
              <w:rPr>
                <w:rFonts w:ascii="Calibri" w:hAnsi="Calibri" w:cs="Calibri"/>
                <w:b/>
                <w:color w:val="000000"/>
                <w:sz w:val="18"/>
                <w:szCs w:val="18"/>
              </w:rPr>
              <w:t>source</w:t>
            </w:r>
          </w:p>
        </w:tc>
      </w:tr>
      <w:tr w:rsidR="005A42EB" w14:paraId="4079D254" w14:textId="77777777" w:rsidTr="000C6575">
        <w:trPr>
          <w:trHeight w:val="290"/>
        </w:trPr>
        <w:tc>
          <w:tcPr>
            <w:tcW w:w="984" w:type="dxa"/>
          </w:tcPr>
          <w:p w14:paraId="0946E111"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dog</w:t>
            </w:r>
          </w:p>
        </w:tc>
        <w:tc>
          <w:tcPr>
            <w:tcW w:w="1476" w:type="dxa"/>
          </w:tcPr>
          <w:p w14:paraId="7F34F3CE"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Xinglonggou 1</w:t>
            </w:r>
          </w:p>
        </w:tc>
        <w:tc>
          <w:tcPr>
            <w:tcW w:w="1630" w:type="dxa"/>
          </w:tcPr>
          <w:p w14:paraId="2D7A339A"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Xinlongwa</w:t>
            </w:r>
          </w:p>
        </w:tc>
        <w:tc>
          <w:tcPr>
            <w:tcW w:w="984" w:type="dxa"/>
          </w:tcPr>
          <w:p w14:paraId="441A67E6"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-5800</w:t>
            </w:r>
          </w:p>
        </w:tc>
        <w:tc>
          <w:tcPr>
            <w:tcW w:w="984" w:type="dxa"/>
          </w:tcPr>
          <w:p w14:paraId="4410AAEF"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-11</w:t>
            </w:r>
          </w:p>
        </w:tc>
        <w:tc>
          <w:tcPr>
            <w:tcW w:w="984" w:type="dxa"/>
          </w:tcPr>
          <w:p w14:paraId="4E7A7E7F"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8.5</w:t>
            </w:r>
          </w:p>
        </w:tc>
        <w:tc>
          <w:tcPr>
            <w:tcW w:w="2193" w:type="dxa"/>
          </w:tcPr>
          <w:p w14:paraId="4C53A8A6"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Liu et al 2012</w:t>
            </w:r>
          </w:p>
        </w:tc>
        <w:bookmarkStart w:id="0" w:name="_GoBack"/>
        <w:bookmarkEnd w:id="0"/>
      </w:tr>
      <w:tr w:rsidR="005A42EB" w14:paraId="3EABFA06" w14:textId="77777777" w:rsidTr="000C6575">
        <w:trPr>
          <w:trHeight w:val="290"/>
        </w:trPr>
        <w:tc>
          <w:tcPr>
            <w:tcW w:w="984" w:type="dxa"/>
          </w:tcPr>
          <w:p w14:paraId="1C86BB2E"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dog</w:t>
            </w:r>
          </w:p>
        </w:tc>
        <w:tc>
          <w:tcPr>
            <w:tcW w:w="1476" w:type="dxa"/>
          </w:tcPr>
          <w:p w14:paraId="77C7A54E"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Xinglonggou 1</w:t>
            </w:r>
          </w:p>
        </w:tc>
        <w:tc>
          <w:tcPr>
            <w:tcW w:w="1630" w:type="dxa"/>
          </w:tcPr>
          <w:p w14:paraId="411D9A1F"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Xinlongwa</w:t>
            </w:r>
          </w:p>
        </w:tc>
        <w:tc>
          <w:tcPr>
            <w:tcW w:w="984" w:type="dxa"/>
          </w:tcPr>
          <w:p w14:paraId="27AE699C"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-5800</w:t>
            </w:r>
          </w:p>
        </w:tc>
        <w:tc>
          <w:tcPr>
            <w:tcW w:w="984" w:type="dxa"/>
          </w:tcPr>
          <w:p w14:paraId="6916510C"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-11.6</w:t>
            </w:r>
          </w:p>
        </w:tc>
        <w:tc>
          <w:tcPr>
            <w:tcW w:w="984" w:type="dxa"/>
          </w:tcPr>
          <w:p w14:paraId="18302F39"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9.4</w:t>
            </w:r>
          </w:p>
        </w:tc>
        <w:tc>
          <w:tcPr>
            <w:tcW w:w="2193" w:type="dxa"/>
          </w:tcPr>
          <w:p w14:paraId="0B906CD6"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Liu et al 2012</w:t>
            </w:r>
          </w:p>
        </w:tc>
      </w:tr>
      <w:tr w:rsidR="005A42EB" w14:paraId="0AE09C0E" w14:textId="77777777" w:rsidTr="000C6575">
        <w:trPr>
          <w:trHeight w:val="290"/>
        </w:trPr>
        <w:tc>
          <w:tcPr>
            <w:tcW w:w="984" w:type="dxa"/>
          </w:tcPr>
          <w:p w14:paraId="66A39F6E"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dog</w:t>
            </w:r>
          </w:p>
        </w:tc>
        <w:tc>
          <w:tcPr>
            <w:tcW w:w="1476" w:type="dxa"/>
          </w:tcPr>
          <w:p w14:paraId="2E282457"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Xinglonggou 1</w:t>
            </w:r>
          </w:p>
        </w:tc>
        <w:tc>
          <w:tcPr>
            <w:tcW w:w="1630" w:type="dxa"/>
          </w:tcPr>
          <w:p w14:paraId="5506EE3A"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Xinlongwa</w:t>
            </w:r>
          </w:p>
        </w:tc>
        <w:tc>
          <w:tcPr>
            <w:tcW w:w="984" w:type="dxa"/>
          </w:tcPr>
          <w:p w14:paraId="05EE11FF"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-5800</w:t>
            </w:r>
          </w:p>
        </w:tc>
        <w:tc>
          <w:tcPr>
            <w:tcW w:w="984" w:type="dxa"/>
          </w:tcPr>
          <w:p w14:paraId="19351ED5"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-19</w:t>
            </w:r>
          </w:p>
        </w:tc>
        <w:tc>
          <w:tcPr>
            <w:tcW w:w="984" w:type="dxa"/>
          </w:tcPr>
          <w:p w14:paraId="25EC97E3"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8.3</w:t>
            </w:r>
          </w:p>
        </w:tc>
        <w:tc>
          <w:tcPr>
            <w:tcW w:w="2193" w:type="dxa"/>
          </w:tcPr>
          <w:p w14:paraId="008BB663"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Liu et al 2012</w:t>
            </w:r>
          </w:p>
        </w:tc>
      </w:tr>
      <w:tr w:rsidR="005A42EB" w14:paraId="31E05262" w14:textId="77777777" w:rsidTr="000C6575">
        <w:trPr>
          <w:trHeight w:val="290"/>
        </w:trPr>
        <w:tc>
          <w:tcPr>
            <w:tcW w:w="984" w:type="dxa"/>
          </w:tcPr>
          <w:p w14:paraId="65CF7F61"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dog</w:t>
            </w:r>
          </w:p>
        </w:tc>
        <w:tc>
          <w:tcPr>
            <w:tcW w:w="1476" w:type="dxa"/>
          </w:tcPr>
          <w:p w14:paraId="64569DB7"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Xinglonggou 1</w:t>
            </w:r>
          </w:p>
        </w:tc>
        <w:tc>
          <w:tcPr>
            <w:tcW w:w="1630" w:type="dxa"/>
          </w:tcPr>
          <w:p w14:paraId="69ED662C"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Xinlongwa</w:t>
            </w:r>
          </w:p>
        </w:tc>
        <w:tc>
          <w:tcPr>
            <w:tcW w:w="984" w:type="dxa"/>
          </w:tcPr>
          <w:p w14:paraId="53758704"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-5800</w:t>
            </w:r>
          </w:p>
        </w:tc>
        <w:tc>
          <w:tcPr>
            <w:tcW w:w="984" w:type="dxa"/>
          </w:tcPr>
          <w:p w14:paraId="5EC986E8"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-17.2</w:t>
            </w:r>
          </w:p>
        </w:tc>
        <w:tc>
          <w:tcPr>
            <w:tcW w:w="984" w:type="dxa"/>
          </w:tcPr>
          <w:p w14:paraId="7449660B"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8.1</w:t>
            </w:r>
          </w:p>
        </w:tc>
        <w:tc>
          <w:tcPr>
            <w:tcW w:w="2193" w:type="dxa"/>
          </w:tcPr>
          <w:p w14:paraId="3EDCA630"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Liu et al 2012</w:t>
            </w:r>
          </w:p>
        </w:tc>
      </w:tr>
      <w:tr w:rsidR="005A42EB" w14:paraId="78C61C8B" w14:textId="77777777" w:rsidTr="000C6575">
        <w:trPr>
          <w:trHeight w:val="290"/>
        </w:trPr>
        <w:tc>
          <w:tcPr>
            <w:tcW w:w="984" w:type="dxa"/>
          </w:tcPr>
          <w:p w14:paraId="05C5565E"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dog</w:t>
            </w:r>
          </w:p>
        </w:tc>
        <w:tc>
          <w:tcPr>
            <w:tcW w:w="1476" w:type="dxa"/>
          </w:tcPr>
          <w:p w14:paraId="7E8F02AD"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Xinglonggou 1</w:t>
            </w:r>
          </w:p>
        </w:tc>
        <w:tc>
          <w:tcPr>
            <w:tcW w:w="1630" w:type="dxa"/>
          </w:tcPr>
          <w:p w14:paraId="4F669F55"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Xinlongwa</w:t>
            </w:r>
          </w:p>
        </w:tc>
        <w:tc>
          <w:tcPr>
            <w:tcW w:w="984" w:type="dxa"/>
          </w:tcPr>
          <w:p w14:paraId="2EFB5CB7"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-5800</w:t>
            </w:r>
          </w:p>
        </w:tc>
        <w:tc>
          <w:tcPr>
            <w:tcW w:w="984" w:type="dxa"/>
          </w:tcPr>
          <w:p w14:paraId="7C20B457"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-11.9</w:t>
            </w:r>
          </w:p>
        </w:tc>
        <w:tc>
          <w:tcPr>
            <w:tcW w:w="984" w:type="dxa"/>
          </w:tcPr>
          <w:p w14:paraId="0DB361F9"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8.3</w:t>
            </w:r>
          </w:p>
        </w:tc>
        <w:tc>
          <w:tcPr>
            <w:tcW w:w="2193" w:type="dxa"/>
          </w:tcPr>
          <w:p w14:paraId="35C24461"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Liu et al 2012</w:t>
            </w:r>
          </w:p>
        </w:tc>
      </w:tr>
      <w:tr w:rsidR="005A42EB" w14:paraId="72E01E22" w14:textId="77777777" w:rsidTr="000C6575">
        <w:trPr>
          <w:trHeight w:val="290"/>
        </w:trPr>
        <w:tc>
          <w:tcPr>
            <w:tcW w:w="984" w:type="dxa"/>
          </w:tcPr>
          <w:p w14:paraId="6342027F"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dog</w:t>
            </w:r>
          </w:p>
        </w:tc>
        <w:tc>
          <w:tcPr>
            <w:tcW w:w="1476" w:type="dxa"/>
          </w:tcPr>
          <w:p w14:paraId="7666A1AB"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Xinglonggou 1</w:t>
            </w:r>
          </w:p>
        </w:tc>
        <w:tc>
          <w:tcPr>
            <w:tcW w:w="1630" w:type="dxa"/>
          </w:tcPr>
          <w:p w14:paraId="5A550DAA"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Xinlongwa</w:t>
            </w:r>
          </w:p>
        </w:tc>
        <w:tc>
          <w:tcPr>
            <w:tcW w:w="984" w:type="dxa"/>
          </w:tcPr>
          <w:p w14:paraId="0BFA0602"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-5800</w:t>
            </w:r>
          </w:p>
        </w:tc>
        <w:tc>
          <w:tcPr>
            <w:tcW w:w="984" w:type="dxa"/>
          </w:tcPr>
          <w:p w14:paraId="11C526A3"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-21.2</w:t>
            </w:r>
          </w:p>
        </w:tc>
        <w:tc>
          <w:tcPr>
            <w:tcW w:w="984" w:type="dxa"/>
          </w:tcPr>
          <w:p w14:paraId="5367FFA0"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6.1</w:t>
            </w:r>
          </w:p>
        </w:tc>
        <w:tc>
          <w:tcPr>
            <w:tcW w:w="2193" w:type="dxa"/>
          </w:tcPr>
          <w:p w14:paraId="57C670BE"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Liu et al 2012</w:t>
            </w:r>
          </w:p>
        </w:tc>
      </w:tr>
      <w:tr w:rsidR="005A42EB" w14:paraId="0EB89856" w14:textId="77777777" w:rsidTr="000C6575">
        <w:trPr>
          <w:trHeight w:val="290"/>
        </w:trPr>
        <w:tc>
          <w:tcPr>
            <w:tcW w:w="984" w:type="dxa"/>
          </w:tcPr>
          <w:p w14:paraId="1AF0FAE3"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dog</w:t>
            </w:r>
          </w:p>
        </w:tc>
        <w:tc>
          <w:tcPr>
            <w:tcW w:w="1476" w:type="dxa"/>
          </w:tcPr>
          <w:p w14:paraId="29D585BF"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1630" w:type="dxa"/>
          </w:tcPr>
          <w:p w14:paraId="7F78BB76"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984" w:type="dxa"/>
          </w:tcPr>
          <w:p w14:paraId="55BC9E38"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-5500</w:t>
            </w:r>
          </w:p>
        </w:tc>
        <w:tc>
          <w:tcPr>
            <w:tcW w:w="984" w:type="dxa"/>
          </w:tcPr>
          <w:p w14:paraId="400EAA07"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-19.9</w:t>
            </w:r>
          </w:p>
        </w:tc>
        <w:tc>
          <w:tcPr>
            <w:tcW w:w="984" w:type="dxa"/>
          </w:tcPr>
          <w:p w14:paraId="0D9DA6A9"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6.2</w:t>
            </w:r>
          </w:p>
        </w:tc>
        <w:tc>
          <w:tcPr>
            <w:tcW w:w="2193" w:type="dxa"/>
          </w:tcPr>
          <w:p w14:paraId="740F6C3F"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Barton et al. 2009</w:t>
            </w:r>
          </w:p>
        </w:tc>
      </w:tr>
      <w:tr w:rsidR="005A42EB" w14:paraId="2DBCFAF7" w14:textId="77777777" w:rsidTr="000C6575">
        <w:trPr>
          <w:trHeight w:val="290"/>
        </w:trPr>
        <w:tc>
          <w:tcPr>
            <w:tcW w:w="984" w:type="dxa"/>
          </w:tcPr>
          <w:p w14:paraId="5AB8E100"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dog</w:t>
            </w:r>
          </w:p>
        </w:tc>
        <w:tc>
          <w:tcPr>
            <w:tcW w:w="1476" w:type="dxa"/>
          </w:tcPr>
          <w:p w14:paraId="019C9AF7"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1630" w:type="dxa"/>
          </w:tcPr>
          <w:p w14:paraId="6FF1A0A9"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984" w:type="dxa"/>
          </w:tcPr>
          <w:p w14:paraId="23AD76AC"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-5500</w:t>
            </w:r>
          </w:p>
        </w:tc>
        <w:tc>
          <w:tcPr>
            <w:tcW w:w="984" w:type="dxa"/>
          </w:tcPr>
          <w:p w14:paraId="50AE6C7D"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-19.8</w:t>
            </w:r>
          </w:p>
        </w:tc>
        <w:tc>
          <w:tcPr>
            <w:tcW w:w="984" w:type="dxa"/>
          </w:tcPr>
          <w:p w14:paraId="4E84E69A"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5.9</w:t>
            </w:r>
          </w:p>
        </w:tc>
        <w:tc>
          <w:tcPr>
            <w:tcW w:w="2193" w:type="dxa"/>
          </w:tcPr>
          <w:p w14:paraId="5B8F9110"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Barton et al. 2009</w:t>
            </w:r>
          </w:p>
        </w:tc>
      </w:tr>
      <w:tr w:rsidR="005A42EB" w14:paraId="342D5EBB" w14:textId="77777777" w:rsidTr="000C6575">
        <w:trPr>
          <w:trHeight w:val="290"/>
        </w:trPr>
        <w:tc>
          <w:tcPr>
            <w:tcW w:w="984" w:type="dxa"/>
          </w:tcPr>
          <w:p w14:paraId="45F49BA3"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dog</w:t>
            </w:r>
          </w:p>
        </w:tc>
        <w:tc>
          <w:tcPr>
            <w:tcW w:w="1476" w:type="dxa"/>
          </w:tcPr>
          <w:p w14:paraId="5403A81C"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1630" w:type="dxa"/>
          </w:tcPr>
          <w:p w14:paraId="2B552998"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984" w:type="dxa"/>
          </w:tcPr>
          <w:p w14:paraId="7D296383"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-5500</w:t>
            </w:r>
          </w:p>
        </w:tc>
        <w:tc>
          <w:tcPr>
            <w:tcW w:w="984" w:type="dxa"/>
          </w:tcPr>
          <w:p w14:paraId="37DB9ABE"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-10.2</w:t>
            </w:r>
          </w:p>
        </w:tc>
        <w:tc>
          <w:tcPr>
            <w:tcW w:w="984" w:type="dxa"/>
          </w:tcPr>
          <w:p w14:paraId="7ECC3220"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7.3</w:t>
            </w:r>
          </w:p>
        </w:tc>
        <w:tc>
          <w:tcPr>
            <w:tcW w:w="2193" w:type="dxa"/>
          </w:tcPr>
          <w:p w14:paraId="7AAC0449"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Barton et al. 2009</w:t>
            </w:r>
          </w:p>
        </w:tc>
      </w:tr>
      <w:tr w:rsidR="005A42EB" w14:paraId="24EC11DF" w14:textId="77777777" w:rsidTr="000C6575">
        <w:trPr>
          <w:trHeight w:val="290"/>
        </w:trPr>
        <w:tc>
          <w:tcPr>
            <w:tcW w:w="984" w:type="dxa"/>
          </w:tcPr>
          <w:p w14:paraId="4B97E94D"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dog</w:t>
            </w:r>
          </w:p>
        </w:tc>
        <w:tc>
          <w:tcPr>
            <w:tcW w:w="1476" w:type="dxa"/>
          </w:tcPr>
          <w:p w14:paraId="1DDDFFBF"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1630" w:type="dxa"/>
          </w:tcPr>
          <w:p w14:paraId="68A914E1"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984" w:type="dxa"/>
          </w:tcPr>
          <w:p w14:paraId="3992FB6B"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-5500</w:t>
            </w:r>
          </w:p>
        </w:tc>
        <w:tc>
          <w:tcPr>
            <w:tcW w:w="984" w:type="dxa"/>
          </w:tcPr>
          <w:p w14:paraId="56C3FF20"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-10.2</w:t>
            </w:r>
          </w:p>
        </w:tc>
        <w:tc>
          <w:tcPr>
            <w:tcW w:w="984" w:type="dxa"/>
          </w:tcPr>
          <w:p w14:paraId="381F64DD"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7.5</w:t>
            </w:r>
          </w:p>
        </w:tc>
        <w:tc>
          <w:tcPr>
            <w:tcW w:w="2193" w:type="dxa"/>
          </w:tcPr>
          <w:p w14:paraId="276D3DE4"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Barton et al. 2009</w:t>
            </w:r>
          </w:p>
        </w:tc>
      </w:tr>
      <w:tr w:rsidR="005A42EB" w14:paraId="33EDBDF9" w14:textId="77777777" w:rsidTr="000C6575">
        <w:trPr>
          <w:trHeight w:val="290"/>
        </w:trPr>
        <w:tc>
          <w:tcPr>
            <w:tcW w:w="984" w:type="dxa"/>
          </w:tcPr>
          <w:p w14:paraId="0F765AC7"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dog</w:t>
            </w:r>
          </w:p>
        </w:tc>
        <w:tc>
          <w:tcPr>
            <w:tcW w:w="1476" w:type="dxa"/>
          </w:tcPr>
          <w:p w14:paraId="4A8531B3"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1630" w:type="dxa"/>
          </w:tcPr>
          <w:p w14:paraId="72D07CB6"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984" w:type="dxa"/>
          </w:tcPr>
          <w:p w14:paraId="434D4668"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-5500</w:t>
            </w:r>
          </w:p>
        </w:tc>
        <w:tc>
          <w:tcPr>
            <w:tcW w:w="984" w:type="dxa"/>
          </w:tcPr>
          <w:p w14:paraId="0692DA07"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-11.1</w:t>
            </w:r>
          </w:p>
        </w:tc>
        <w:tc>
          <w:tcPr>
            <w:tcW w:w="984" w:type="dxa"/>
          </w:tcPr>
          <w:p w14:paraId="4AC2F4A4"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7.7</w:t>
            </w:r>
          </w:p>
        </w:tc>
        <w:tc>
          <w:tcPr>
            <w:tcW w:w="2193" w:type="dxa"/>
          </w:tcPr>
          <w:p w14:paraId="343016F6"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Barton et al. 2009</w:t>
            </w:r>
          </w:p>
        </w:tc>
      </w:tr>
      <w:tr w:rsidR="005A42EB" w14:paraId="3450791B" w14:textId="77777777" w:rsidTr="000C6575">
        <w:trPr>
          <w:trHeight w:val="290"/>
        </w:trPr>
        <w:tc>
          <w:tcPr>
            <w:tcW w:w="984" w:type="dxa"/>
          </w:tcPr>
          <w:p w14:paraId="429DD4CB"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Dog</w:t>
            </w:r>
          </w:p>
        </w:tc>
        <w:tc>
          <w:tcPr>
            <w:tcW w:w="1476" w:type="dxa"/>
          </w:tcPr>
          <w:p w14:paraId="3BF959B2"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Wayaogou</w:t>
            </w:r>
          </w:p>
        </w:tc>
        <w:tc>
          <w:tcPr>
            <w:tcW w:w="1630" w:type="dxa"/>
          </w:tcPr>
          <w:p w14:paraId="67F2D55B"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Banpo</w:t>
            </w:r>
          </w:p>
        </w:tc>
        <w:tc>
          <w:tcPr>
            <w:tcW w:w="984" w:type="dxa"/>
          </w:tcPr>
          <w:p w14:paraId="69F00023"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-4300</w:t>
            </w:r>
          </w:p>
        </w:tc>
        <w:tc>
          <w:tcPr>
            <w:tcW w:w="984" w:type="dxa"/>
          </w:tcPr>
          <w:p w14:paraId="37423720"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-11</w:t>
            </w:r>
          </w:p>
        </w:tc>
        <w:tc>
          <w:tcPr>
            <w:tcW w:w="984" w:type="dxa"/>
          </w:tcPr>
          <w:p w14:paraId="02499C7F"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9.7</w:t>
            </w:r>
          </w:p>
        </w:tc>
        <w:tc>
          <w:tcPr>
            <w:tcW w:w="2193" w:type="dxa"/>
          </w:tcPr>
          <w:p w14:paraId="5D056DC1"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Chen et al 2016</w:t>
            </w:r>
          </w:p>
        </w:tc>
      </w:tr>
      <w:tr w:rsidR="005A42EB" w14:paraId="6DFCE2A8" w14:textId="77777777" w:rsidTr="000C6575">
        <w:trPr>
          <w:trHeight w:val="290"/>
        </w:trPr>
        <w:tc>
          <w:tcPr>
            <w:tcW w:w="984" w:type="dxa"/>
          </w:tcPr>
          <w:p w14:paraId="0E42D22F"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dog</w:t>
            </w:r>
          </w:p>
        </w:tc>
        <w:tc>
          <w:tcPr>
            <w:tcW w:w="1476" w:type="dxa"/>
          </w:tcPr>
          <w:p w14:paraId="34861297"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Wayaogou</w:t>
            </w:r>
          </w:p>
        </w:tc>
        <w:tc>
          <w:tcPr>
            <w:tcW w:w="1630" w:type="dxa"/>
          </w:tcPr>
          <w:p w14:paraId="16840991"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Banpo</w:t>
            </w:r>
          </w:p>
        </w:tc>
        <w:tc>
          <w:tcPr>
            <w:tcW w:w="984" w:type="dxa"/>
          </w:tcPr>
          <w:p w14:paraId="626FC9EE"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-4300</w:t>
            </w:r>
          </w:p>
        </w:tc>
        <w:tc>
          <w:tcPr>
            <w:tcW w:w="984" w:type="dxa"/>
          </w:tcPr>
          <w:p w14:paraId="75A28986"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-10.9</w:t>
            </w:r>
          </w:p>
        </w:tc>
        <w:tc>
          <w:tcPr>
            <w:tcW w:w="984" w:type="dxa"/>
          </w:tcPr>
          <w:p w14:paraId="7782C041"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7.1</w:t>
            </w:r>
          </w:p>
        </w:tc>
        <w:tc>
          <w:tcPr>
            <w:tcW w:w="2193" w:type="dxa"/>
          </w:tcPr>
          <w:p w14:paraId="6E167113"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Chen et al 2016</w:t>
            </w:r>
          </w:p>
        </w:tc>
      </w:tr>
      <w:tr w:rsidR="005A42EB" w14:paraId="261465C9" w14:textId="77777777" w:rsidTr="000C6575">
        <w:trPr>
          <w:trHeight w:val="290"/>
        </w:trPr>
        <w:tc>
          <w:tcPr>
            <w:tcW w:w="984" w:type="dxa"/>
          </w:tcPr>
          <w:p w14:paraId="19903182"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dog</w:t>
            </w:r>
          </w:p>
        </w:tc>
        <w:tc>
          <w:tcPr>
            <w:tcW w:w="1476" w:type="dxa"/>
          </w:tcPr>
          <w:p w14:paraId="4BC8000C"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Wayaogou</w:t>
            </w:r>
          </w:p>
        </w:tc>
        <w:tc>
          <w:tcPr>
            <w:tcW w:w="1630" w:type="dxa"/>
          </w:tcPr>
          <w:p w14:paraId="52B6B290"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Banpo</w:t>
            </w:r>
          </w:p>
        </w:tc>
        <w:tc>
          <w:tcPr>
            <w:tcW w:w="984" w:type="dxa"/>
          </w:tcPr>
          <w:p w14:paraId="45ED0EDC"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-4300</w:t>
            </w:r>
          </w:p>
        </w:tc>
        <w:tc>
          <w:tcPr>
            <w:tcW w:w="984" w:type="dxa"/>
          </w:tcPr>
          <w:p w14:paraId="325FF1E1"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-11.3</w:t>
            </w:r>
          </w:p>
        </w:tc>
        <w:tc>
          <w:tcPr>
            <w:tcW w:w="984" w:type="dxa"/>
          </w:tcPr>
          <w:p w14:paraId="25CF040E"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9.7</w:t>
            </w:r>
          </w:p>
        </w:tc>
        <w:tc>
          <w:tcPr>
            <w:tcW w:w="2193" w:type="dxa"/>
          </w:tcPr>
          <w:p w14:paraId="11DB5339"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Chen et al 2016</w:t>
            </w:r>
          </w:p>
        </w:tc>
      </w:tr>
      <w:tr w:rsidR="005A42EB" w14:paraId="7FE84002" w14:textId="77777777" w:rsidTr="000C6575">
        <w:trPr>
          <w:trHeight w:val="290"/>
        </w:trPr>
        <w:tc>
          <w:tcPr>
            <w:tcW w:w="984" w:type="dxa"/>
          </w:tcPr>
          <w:p w14:paraId="77918CB5"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dog</w:t>
            </w:r>
          </w:p>
        </w:tc>
        <w:tc>
          <w:tcPr>
            <w:tcW w:w="1476" w:type="dxa"/>
          </w:tcPr>
          <w:p w14:paraId="25D000E7"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Xipo</w:t>
            </w:r>
          </w:p>
        </w:tc>
        <w:tc>
          <w:tcPr>
            <w:tcW w:w="1630" w:type="dxa"/>
          </w:tcPr>
          <w:p w14:paraId="37BF6F37"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Yangshao</w:t>
            </w:r>
          </w:p>
        </w:tc>
        <w:tc>
          <w:tcPr>
            <w:tcW w:w="984" w:type="dxa"/>
          </w:tcPr>
          <w:p w14:paraId="461A6DE4"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-3800</w:t>
            </w:r>
          </w:p>
        </w:tc>
        <w:tc>
          <w:tcPr>
            <w:tcW w:w="984" w:type="dxa"/>
          </w:tcPr>
          <w:p w14:paraId="7EF6A6A8"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-8.18</w:t>
            </w:r>
          </w:p>
        </w:tc>
        <w:tc>
          <w:tcPr>
            <w:tcW w:w="984" w:type="dxa"/>
          </w:tcPr>
          <w:p w14:paraId="57646B46"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6.91</w:t>
            </w:r>
          </w:p>
        </w:tc>
        <w:tc>
          <w:tcPr>
            <w:tcW w:w="2193" w:type="dxa"/>
          </w:tcPr>
          <w:p w14:paraId="42743A2A"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Pechenkina et al. 2005</w:t>
            </w:r>
          </w:p>
        </w:tc>
      </w:tr>
      <w:tr w:rsidR="005A42EB" w14:paraId="4A87153E" w14:textId="77777777" w:rsidTr="000C6575">
        <w:trPr>
          <w:trHeight w:val="290"/>
        </w:trPr>
        <w:tc>
          <w:tcPr>
            <w:tcW w:w="984" w:type="dxa"/>
          </w:tcPr>
          <w:p w14:paraId="0BEC9C5E"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dog</w:t>
            </w:r>
          </w:p>
        </w:tc>
        <w:tc>
          <w:tcPr>
            <w:tcW w:w="1476" w:type="dxa"/>
          </w:tcPr>
          <w:p w14:paraId="0F377D92"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1630" w:type="dxa"/>
          </w:tcPr>
          <w:p w14:paraId="5ED8FF16"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Banpo</w:t>
            </w:r>
          </w:p>
        </w:tc>
        <w:tc>
          <w:tcPr>
            <w:tcW w:w="984" w:type="dxa"/>
          </w:tcPr>
          <w:p w14:paraId="45BEDFE9"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-3750</w:t>
            </w:r>
          </w:p>
        </w:tc>
        <w:tc>
          <w:tcPr>
            <w:tcW w:w="984" w:type="dxa"/>
          </w:tcPr>
          <w:p w14:paraId="46A0BD38"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-7.9</w:t>
            </w:r>
          </w:p>
        </w:tc>
        <w:tc>
          <w:tcPr>
            <w:tcW w:w="984" w:type="dxa"/>
          </w:tcPr>
          <w:p w14:paraId="1F87E370"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7.9</w:t>
            </w:r>
          </w:p>
        </w:tc>
        <w:tc>
          <w:tcPr>
            <w:tcW w:w="2193" w:type="dxa"/>
          </w:tcPr>
          <w:p w14:paraId="3B2D0E37"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Barton et al. 2009</w:t>
            </w:r>
          </w:p>
        </w:tc>
      </w:tr>
      <w:tr w:rsidR="005A42EB" w14:paraId="00B357D0" w14:textId="77777777" w:rsidTr="000C6575">
        <w:trPr>
          <w:trHeight w:val="290"/>
        </w:trPr>
        <w:tc>
          <w:tcPr>
            <w:tcW w:w="984" w:type="dxa"/>
          </w:tcPr>
          <w:p w14:paraId="3B46CD61"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dog</w:t>
            </w:r>
          </w:p>
        </w:tc>
        <w:tc>
          <w:tcPr>
            <w:tcW w:w="1476" w:type="dxa"/>
          </w:tcPr>
          <w:p w14:paraId="2641E49F"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1630" w:type="dxa"/>
          </w:tcPr>
          <w:p w14:paraId="48EC6E32"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Banpo</w:t>
            </w:r>
          </w:p>
        </w:tc>
        <w:tc>
          <w:tcPr>
            <w:tcW w:w="984" w:type="dxa"/>
          </w:tcPr>
          <w:p w14:paraId="314C441D"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-3750</w:t>
            </w:r>
          </w:p>
        </w:tc>
        <w:tc>
          <w:tcPr>
            <w:tcW w:w="984" w:type="dxa"/>
          </w:tcPr>
          <w:p w14:paraId="55DDDF1B"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-8.2</w:t>
            </w:r>
          </w:p>
        </w:tc>
        <w:tc>
          <w:tcPr>
            <w:tcW w:w="984" w:type="dxa"/>
          </w:tcPr>
          <w:p w14:paraId="3BC4EF18"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8.6</w:t>
            </w:r>
          </w:p>
        </w:tc>
        <w:tc>
          <w:tcPr>
            <w:tcW w:w="2193" w:type="dxa"/>
          </w:tcPr>
          <w:p w14:paraId="0D152EDC"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Barton et al. 2009</w:t>
            </w:r>
          </w:p>
        </w:tc>
      </w:tr>
      <w:tr w:rsidR="005A42EB" w14:paraId="1901DA6A" w14:textId="77777777" w:rsidTr="000C6575">
        <w:trPr>
          <w:trHeight w:val="290"/>
        </w:trPr>
        <w:tc>
          <w:tcPr>
            <w:tcW w:w="984" w:type="dxa"/>
          </w:tcPr>
          <w:p w14:paraId="7B3C6847"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dog</w:t>
            </w:r>
          </w:p>
        </w:tc>
        <w:tc>
          <w:tcPr>
            <w:tcW w:w="1476" w:type="dxa"/>
          </w:tcPr>
          <w:p w14:paraId="577961F4"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1630" w:type="dxa"/>
          </w:tcPr>
          <w:p w14:paraId="66AFC440"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Banpo</w:t>
            </w:r>
          </w:p>
        </w:tc>
        <w:tc>
          <w:tcPr>
            <w:tcW w:w="984" w:type="dxa"/>
          </w:tcPr>
          <w:p w14:paraId="0008B9B3"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-3750</w:t>
            </w:r>
          </w:p>
        </w:tc>
        <w:tc>
          <w:tcPr>
            <w:tcW w:w="984" w:type="dxa"/>
          </w:tcPr>
          <w:p w14:paraId="69C8B176"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-10.7</w:t>
            </w:r>
          </w:p>
        </w:tc>
        <w:tc>
          <w:tcPr>
            <w:tcW w:w="984" w:type="dxa"/>
          </w:tcPr>
          <w:p w14:paraId="534CE6DE"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8.7</w:t>
            </w:r>
          </w:p>
        </w:tc>
        <w:tc>
          <w:tcPr>
            <w:tcW w:w="2193" w:type="dxa"/>
          </w:tcPr>
          <w:p w14:paraId="4841A272"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Barton et al. 2009</w:t>
            </w:r>
          </w:p>
        </w:tc>
      </w:tr>
      <w:tr w:rsidR="005A42EB" w14:paraId="5C7843D1" w14:textId="77777777" w:rsidTr="000C6575">
        <w:trPr>
          <w:trHeight w:val="290"/>
        </w:trPr>
        <w:tc>
          <w:tcPr>
            <w:tcW w:w="984" w:type="dxa"/>
          </w:tcPr>
          <w:p w14:paraId="7724D6AB"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dog</w:t>
            </w:r>
          </w:p>
        </w:tc>
        <w:tc>
          <w:tcPr>
            <w:tcW w:w="1476" w:type="dxa"/>
          </w:tcPr>
          <w:p w14:paraId="5B4C46DF"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1630" w:type="dxa"/>
          </w:tcPr>
          <w:p w14:paraId="1847B075"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Banpo</w:t>
            </w:r>
          </w:p>
        </w:tc>
        <w:tc>
          <w:tcPr>
            <w:tcW w:w="984" w:type="dxa"/>
          </w:tcPr>
          <w:p w14:paraId="11492B02"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-3750</w:t>
            </w:r>
          </w:p>
        </w:tc>
        <w:tc>
          <w:tcPr>
            <w:tcW w:w="984" w:type="dxa"/>
          </w:tcPr>
          <w:p w14:paraId="3F03AF89"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-9.3</w:t>
            </w:r>
          </w:p>
        </w:tc>
        <w:tc>
          <w:tcPr>
            <w:tcW w:w="984" w:type="dxa"/>
          </w:tcPr>
          <w:p w14:paraId="0B72035F"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c>
          <w:tcPr>
            <w:tcW w:w="2193" w:type="dxa"/>
          </w:tcPr>
          <w:p w14:paraId="2FF81CDE"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Barton et al. 2009</w:t>
            </w:r>
          </w:p>
        </w:tc>
      </w:tr>
      <w:tr w:rsidR="005A42EB" w14:paraId="07E1F330" w14:textId="77777777" w:rsidTr="000C6575">
        <w:trPr>
          <w:trHeight w:val="290"/>
        </w:trPr>
        <w:tc>
          <w:tcPr>
            <w:tcW w:w="984" w:type="dxa"/>
          </w:tcPr>
          <w:p w14:paraId="0CCE9A98"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dog</w:t>
            </w:r>
          </w:p>
        </w:tc>
        <w:tc>
          <w:tcPr>
            <w:tcW w:w="1476" w:type="dxa"/>
          </w:tcPr>
          <w:p w14:paraId="6D0D81BF"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1630" w:type="dxa"/>
          </w:tcPr>
          <w:p w14:paraId="3A3775FF"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Banpo</w:t>
            </w:r>
          </w:p>
        </w:tc>
        <w:tc>
          <w:tcPr>
            <w:tcW w:w="984" w:type="dxa"/>
          </w:tcPr>
          <w:p w14:paraId="7CB689FB"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-3750</w:t>
            </w:r>
          </w:p>
        </w:tc>
        <w:tc>
          <w:tcPr>
            <w:tcW w:w="984" w:type="dxa"/>
          </w:tcPr>
          <w:p w14:paraId="01D853EE"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-13</w:t>
            </w:r>
          </w:p>
        </w:tc>
        <w:tc>
          <w:tcPr>
            <w:tcW w:w="984" w:type="dxa"/>
          </w:tcPr>
          <w:p w14:paraId="63187ABF"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8.6</w:t>
            </w:r>
          </w:p>
        </w:tc>
        <w:tc>
          <w:tcPr>
            <w:tcW w:w="2193" w:type="dxa"/>
          </w:tcPr>
          <w:p w14:paraId="3D29CE73"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Barton et al. 2009</w:t>
            </w:r>
          </w:p>
        </w:tc>
      </w:tr>
      <w:tr w:rsidR="005A42EB" w14:paraId="1D6432A8" w14:textId="77777777" w:rsidTr="000C6575">
        <w:trPr>
          <w:trHeight w:val="290"/>
        </w:trPr>
        <w:tc>
          <w:tcPr>
            <w:tcW w:w="984" w:type="dxa"/>
          </w:tcPr>
          <w:p w14:paraId="023B3103"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dog</w:t>
            </w:r>
          </w:p>
        </w:tc>
        <w:tc>
          <w:tcPr>
            <w:tcW w:w="1476" w:type="dxa"/>
          </w:tcPr>
          <w:p w14:paraId="33D3F8E3"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1630" w:type="dxa"/>
          </w:tcPr>
          <w:p w14:paraId="65FFEA2A"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Banpo</w:t>
            </w:r>
          </w:p>
        </w:tc>
        <w:tc>
          <w:tcPr>
            <w:tcW w:w="984" w:type="dxa"/>
          </w:tcPr>
          <w:p w14:paraId="25C74BF7"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-3750</w:t>
            </w:r>
          </w:p>
        </w:tc>
        <w:tc>
          <w:tcPr>
            <w:tcW w:w="984" w:type="dxa"/>
          </w:tcPr>
          <w:p w14:paraId="69B9FC20"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-13.1</w:t>
            </w:r>
          </w:p>
        </w:tc>
        <w:tc>
          <w:tcPr>
            <w:tcW w:w="984" w:type="dxa"/>
          </w:tcPr>
          <w:p w14:paraId="1F0A36B6"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8.7</w:t>
            </w:r>
          </w:p>
        </w:tc>
        <w:tc>
          <w:tcPr>
            <w:tcW w:w="2193" w:type="dxa"/>
          </w:tcPr>
          <w:p w14:paraId="65E1AAD9"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Barton et al. 2009</w:t>
            </w:r>
          </w:p>
        </w:tc>
      </w:tr>
      <w:tr w:rsidR="005A42EB" w14:paraId="6C77E013" w14:textId="77777777" w:rsidTr="000C6575">
        <w:trPr>
          <w:trHeight w:val="290"/>
        </w:trPr>
        <w:tc>
          <w:tcPr>
            <w:tcW w:w="984" w:type="dxa"/>
          </w:tcPr>
          <w:p w14:paraId="27F8191F"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Dog</w:t>
            </w:r>
          </w:p>
        </w:tc>
        <w:tc>
          <w:tcPr>
            <w:tcW w:w="1476" w:type="dxa"/>
          </w:tcPr>
          <w:p w14:paraId="73E875AD"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Dongying</w:t>
            </w:r>
          </w:p>
        </w:tc>
        <w:tc>
          <w:tcPr>
            <w:tcW w:w="1630" w:type="dxa"/>
          </w:tcPr>
          <w:p w14:paraId="37F76FA0"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Yangshao</w:t>
            </w:r>
          </w:p>
        </w:tc>
        <w:tc>
          <w:tcPr>
            <w:tcW w:w="984" w:type="dxa"/>
          </w:tcPr>
          <w:p w14:paraId="2A8217AE"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-2550</w:t>
            </w:r>
          </w:p>
        </w:tc>
        <w:tc>
          <w:tcPr>
            <w:tcW w:w="984" w:type="dxa"/>
          </w:tcPr>
          <w:p w14:paraId="5BD33DC9"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-14.6</w:t>
            </w:r>
          </w:p>
        </w:tc>
        <w:tc>
          <w:tcPr>
            <w:tcW w:w="984" w:type="dxa"/>
          </w:tcPr>
          <w:p w14:paraId="51F61E1D"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6.9</w:t>
            </w:r>
          </w:p>
        </w:tc>
        <w:tc>
          <w:tcPr>
            <w:tcW w:w="2193" w:type="dxa"/>
          </w:tcPr>
          <w:p w14:paraId="69EE0D0F"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Chen et al 2016</w:t>
            </w:r>
          </w:p>
        </w:tc>
      </w:tr>
      <w:tr w:rsidR="005A42EB" w14:paraId="497D2013" w14:textId="77777777" w:rsidTr="000C6575">
        <w:trPr>
          <w:trHeight w:val="290"/>
        </w:trPr>
        <w:tc>
          <w:tcPr>
            <w:tcW w:w="984" w:type="dxa"/>
          </w:tcPr>
          <w:p w14:paraId="4DDC1AC2"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dog</w:t>
            </w:r>
          </w:p>
        </w:tc>
        <w:tc>
          <w:tcPr>
            <w:tcW w:w="1476" w:type="dxa"/>
          </w:tcPr>
          <w:p w14:paraId="0FFB6703"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Dongying</w:t>
            </w:r>
          </w:p>
        </w:tc>
        <w:tc>
          <w:tcPr>
            <w:tcW w:w="1630" w:type="dxa"/>
          </w:tcPr>
          <w:p w14:paraId="3AAB8C19"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Yangshao</w:t>
            </w:r>
          </w:p>
        </w:tc>
        <w:tc>
          <w:tcPr>
            <w:tcW w:w="984" w:type="dxa"/>
          </w:tcPr>
          <w:p w14:paraId="622A62C9"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-2550</w:t>
            </w:r>
          </w:p>
        </w:tc>
        <w:tc>
          <w:tcPr>
            <w:tcW w:w="984" w:type="dxa"/>
          </w:tcPr>
          <w:p w14:paraId="0F1CB2B5"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-9.1</w:t>
            </w:r>
          </w:p>
        </w:tc>
        <w:tc>
          <w:tcPr>
            <w:tcW w:w="984" w:type="dxa"/>
          </w:tcPr>
          <w:p w14:paraId="5B007CA1"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5.9</w:t>
            </w:r>
          </w:p>
        </w:tc>
        <w:tc>
          <w:tcPr>
            <w:tcW w:w="2193" w:type="dxa"/>
          </w:tcPr>
          <w:p w14:paraId="3CBA1324"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Pechenkina et al. 2005</w:t>
            </w:r>
          </w:p>
        </w:tc>
      </w:tr>
      <w:tr w:rsidR="005A42EB" w14:paraId="7522E122" w14:textId="77777777" w:rsidTr="000C6575">
        <w:trPr>
          <w:trHeight w:val="290"/>
        </w:trPr>
        <w:tc>
          <w:tcPr>
            <w:tcW w:w="984" w:type="dxa"/>
          </w:tcPr>
          <w:p w14:paraId="60444421"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dog</w:t>
            </w:r>
          </w:p>
        </w:tc>
        <w:tc>
          <w:tcPr>
            <w:tcW w:w="1476" w:type="dxa"/>
          </w:tcPr>
          <w:p w14:paraId="35F68DEA"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Kangjia</w:t>
            </w:r>
          </w:p>
        </w:tc>
        <w:tc>
          <w:tcPr>
            <w:tcW w:w="1630" w:type="dxa"/>
          </w:tcPr>
          <w:p w14:paraId="4EAF2160"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Longshan</w:t>
            </w:r>
          </w:p>
        </w:tc>
        <w:tc>
          <w:tcPr>
            <w:tcW w:w="984" w:type="dxa"/>
          </w:tcPr>
          <w:p w14:paraId="2FA031C6"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-2300</w:t>
            </w:r>
          </w:p>
        </w:tc>
        <w:tc>
          <w:tcPr>
            <w:tcW w:w="984" w:type="dxa"/>
          </w:tcPr>
          <w:p w14:paraId="2FA240DD"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-8.97</w:t>
            </w:r>
          </w:p>
        </w:tc>
        <w:tc>
          <w:tcPr>
            <w:tcW w:w="984" w:type="dxa"/>
          </w:tcPr>
          <w:p w14:paraId="7E9F2025"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9.48</w:t>
            </w:r>
          </w:p>
        </w:tc>
        <w:tc>
          <w:tcPr>
            <w:tcW w:w="2193" w:type="dxa"/>
          </w:tcPr>
          <w:p w14:paraId="39A11EAF"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Pechenkina et al. 2005</w:t>
            </w:r>
          </w:p>
        </w:tc>
      </w:tr>
      <w:tr w:rsidR="005A42EB" w14:paraId="47EBB9E7" w14:textId="77777777" w:rsidTr="000C6575">
        <w:trPr>
          <w:trHeight w:val="290"/>
        </w:trPr>
        <w:tc>
          <w:tcPr>
            <w:tcW w:w="984" w:type="dxa"/>
          </w:tcPr>
          <w:p w14:paraId="5623D315"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dog</w:t>
            </w:r>
          </w:p>
        </w:tc>
        <w:tc>
          <w:tcPr>
            <w:tcW w:w="1476" w:type="dxa"/>
          </w:tcPr>
          <w:p w14:paraId="37659EAD"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Kangjia</w:t>
            </w:r>
          </w:p>
        </w:tc>
        <w:tc>
          <w:tcPr>
            <w:tcW w:w="1630" w:type="dxa"/>
          </w:tcPr>
          <w:p w14:paraId="508528B7"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Longshan</w:t>
            </w:r>
          </w:p>
        </w:tc>
        <w:tc>
          <w:tcPr>
            <w:tcW w:w="984" w:type="dxa"/>
          </w:tcPr>
          <w:p w14:paraId="1F77D477"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-2300</w:t>
            </w:r>
          </w:p>
        </w:tc>
        <w:tc>
          <w:tcPr>
            <w:tcW w:w="984" w:type="dxa"/>
          </w:tcPr>
          <w:p w14:paraId="531EA6DB"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-14.53</w:t>
            </w:r>
          </w:p>
        </w:tc>
        <w:tc>
          <w:tcPr>
            <w:tcW w:w="984" w:type="dxa"/>
          </w:tcPr>
          <w:p w14:paraId="59F4004A"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9.84</w:t>
            </w:r>
          </w:p>
        </w:tc>
        <w:tc>
          <w:tcPr>
            <w:tcW w:w="2193" w:type="dxa"/>
          </w:tcPr>
          <w:p w14:paraId="00BC03D5"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Pechenkina et al. 2005</w:t>
            </w:r>
          </w:p>
        </w:tc>
      </w:tr>
      <w:tr w:rsidR="005A42EB" w14:paraId="7BDB4A41" w14:textId="77777777" w:rsidTr="000C6575">
        <w:trPr>
          <w:trHeight w:val="290"/>
        </w:trPr>
        <w:tc>
          <w:tcPr>
            <w:tcW w:w="984" w:type="dxa"/>
          </w:tcPr>
          <w:p w14:paraId="39479D40"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dog</w:t>
            </w:r>
          </w:p>
        </w:tc>
        <w:tc>
          <w:tcPr>
            <w:tcW w:w="1476" w:type="dxa"/>
          </w:tcPr>
          <w:p w14:paraId="0B686663"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Wadian</w:t>
            </w:r>
          </w:p>
        </w:tc>
        <w:tc>
          <w:tcPr>
            <w:tcW w:w="1630" w:type="dxa"/>
          </w:tcPr>
          <w:p w14:paraId="3F2C980A"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Longshan</w:t>
            </w:r>
          </w:p>
        </w:tc>
        <w:tc>
          <w:tcPr>
            <w:tcW w:w="984" w:type="dxa"/>
          </w:tcPr>
          <w:p w14:paraId="2CD19AB1"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-2100</w:t>
            </w:r>
          </w:p>
        </w:tc>
        <w:tc>
          <w:tcPr>
            <w:tcW w:w="984" w:type="dxa"/>
          </w:tcPr>
          <w:p w14:paraId="002830BA"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-10.9</w:t>
            </w:r>
          </w:p>
        </w:tc>
        <w:tc>
          <w:tcPr>
            <w:tcW w:w="984" w:type="dxa"/>
          </w:tcPr>
          <w:p w14:paraId="20E1FA6E"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8.1</w:t>
            </w:r>
          </w:p>
        </w:tc>
        <w:tc>
          <w:tcPr>
            <w:tcW w:w="2193" w:type="dxa"/>
          </w:tcPr>
          <w:p w14:paraId="185123E8"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Chen et al. 2016b</w:t>
            </w:r>
          </w:p>
        </w:tc>
      </w:tr>
      <w:tr w:rsidR="005A42EB" w14:paraId="6A0B0C63" w14:textId="77777777" w:rsidTr="000C6575">
        <w:trPr>
          <w:trHeight w:val="290"/>
        </w:trPr>
        <w:tc>
          <w:tcPr>
            <w:tcW w:w="984" w:type="dxa"/>
          </w:tcPr>
          <w:p w14:paraId="26BC8AB0"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lastRenderedPageBreak/>
              <w:t>dog</w:t>
            </w:r>
          </w:p>
        </w:tc>
        <w:tc>
          <w:tcPr>
            <w:tcW w:w="1476" w:type="dxa"/>
          </w:tcPr>
          <w:p w14:paraId="2A214B25"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Wadian</w:t>
            </w:r>
          </w:p>
        </w:tc>
        <w:tc>
          <w:tcPr>
            <w:tcW w:w="1630" w:type="dxa"/>
          </w:tcPr>
          <w:p w14:paraId="5A4C8FAD"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Longshan</w:t>
            </w:r>
          </w:p>
        </w:tc>
        <w:tc>
          <w:tcPr>
            <w:tcW w:w="984" w:type="dxa"/>
          </w:tcPr>
          <w:p w14:paraId="4630B365"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-2100</w:t>
            </w:r>
          </w:p>
        </w:tc>
        <w:tc>
          <w:tcPr>
            <w:tcW w:w="984" w:type="dxa"/>
          </w:tcPr>
          <w:p w14:paraId="555EF179"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-10.5</w:t>
            </w:r>
          </w:p>
        </w:tc>
        <w:tc>
          <w:tcPr>
            <w:tcW w:w="984" w:type="dxa"/>
          </w:tcPr>
          <w:p w14:paraId="3662893F"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5.9</w:t>
            </w:r>
          </w:p>
        </w:tc>
        <w:tc>
          <w:tcPr>
            <w:tcW w:w="2193" w:type="dxa"/>
          </w:tcPr>
          <w:p w14:paraId="7D380B00"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Chen et al. 2016b</w:t>
            </w:r>
          </w:p>
        </w:tc>
      </w:tr>
      <w:tr w:rsidR="005A42EB" w14:paraId="0037F50B" w14:textId="77777777" w:rsidTr="000C6575">
        <w:trPr>
          <w:trHeight w:val="290"/>
        </w:trPr>
        <w:tc>
          <w:tcPr>
            <w:tcW w:w="984" w:type="dxa"/>
          </w:tcPr>
          <w:p w14:paraId="44E728E0"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dog</w:t>
            </w:r>
          </w:p>
        </w:tc>
        <w:tc>
          <w:tcPr>
            <w:tcW w:w="1476" w:type="dxa"/>
          </w:tcPr>
          <w:p w14:paraId="7317FD54"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Wadian</w:t>
            </w:r>
          </w:p>
        </w:tc>
        <w:tc>
          <w:tcPr>
            <w:tcW w:w="1630" w:type="dxa"/>
          </w:tcPr>
          <w:p w14:paraId="7A5E6531"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Longshan</w:t>
            </w:r>
          </w:p>
        </w:tc>
        <w:tc>
          <w:tcPr>
            <w:tcW w:w="984" w:type="dxa"/>
          </w:tcPr>
          <w:p w14:paraId="125CF560"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-2100</w:t>
            </w:r>
          </w:p>
        </w:tc>
        <w:tc>
          <w:tcPr>
            <w:tcW w:w="984" w:type="dxa"/>
          </w:tcPr>
          <w:p w14:paraId="133E1EFF"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-11</w:t>
            </w:r>
          </w:p>
        </w:tc>
        <w:tc>
          <w:tcPr>
            <w:tcW w:w="984" w:type="dxa"/>
          </w:tcPr>
          <w:p w14:paraId="5137DC2D"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6.1</w:t>
            </w:r>
          </w:p>
        </w:tc>
        <w:tc>
          <w:tcPr>
            <w:tcW w:w="2193" w:type="dxa"/>
          </w:tcPr>
          <w:p w14:paraId="67068562"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Chen et al. 2016b</w:t>
            </w:r>
          </w:p>
        </w:tc>
      </w:tr>
      <w:tr w:rsidR="005A42EB" w14:paraId="674855C1" w14:textId="77777777" w:rsidTr="000C6575">
        <w:trPr>
          <w:trHeight w:val="290"/>
        </w:trPr>
        <w:tc>
          <w:tcPr>
            <w:tcW w:w="984" w:type="dxa"/>
          </w:tcPr>
          <w:p w14:paraId="7DC064CF"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dog</w:t>
            </w:r>
          </w:p>
        </w:tc>
        <w:tc>
          <w:tcPr>
            <w:tcW w:w="1476" w:type="dxa"/>
          </w:tcPr>
          <w:p w14:paraId="58E853C8"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Wadian</w:t>
            </w:r>
          </w:p>
        </w:tc>
        <w:tc>
          <w:tcPr>
            <w:tcW w:w="1630" w:type="dxa"/>
          </w:tcPr>
          <w:p w14:paraId="63E30E2C"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Longshan</w:t>
            </w:r>
          </w:p>
        </w:tc>
        <w:tc>
          <w:tcPr>
            <w:tcW w:w="984" w:type="dxa"/>
          </w:tcPr>
          <w:p w14:paraId="18A3AB1E"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-2100</w:t>
            </w:r>
          </w:p>
        </w:tc>
        <w:tc>
          <w:tcPr>
            <w:tcW w:w="984" w:type="dxa"/>
          </w:tcPr>
          <w:p w14:paraId="59E85E69"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-10.6</w:t>
            </w:r>
          </w:p>
        </w:tc>
        <w:tc>
          <w:tcPr>
            <w:tcW w:w="984" w:type="dxa"/>
          </w:tcPr>
          <w:p w14:paraId="427ACB0B"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7.2</w:t>
            </w:r>
          </w:p>
        </w:tc>
        <w:tc>
          <w:tcPr>
            <w:tcW w:w="2193" w:type="dxa"/>
          </w:tcPr>
          <w:p w14:paraId="7BCC4A39"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Chen et al. 2016b</w:t>
            </w:r>
          </w:p>
        </w:tc>
      </w:tr>
      <w:tr w:rsidR="005A42EB" w14:paraId="58CEECE1" w14:textId="77777777" w:rsidTr="000C6575">
        <w:trPr>
          <w:trHeight w:val="290"/>
        </w:trPr>
        <w:tc>
          <w:tcPr>
            <w:tcW w:w="984" w:type="dxa"/>
          </w:tcPr>
          <w:p w14:paraId="5D0EC06D"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dog</w:t>
            </w:r>
          </w:p>
        </w:tc>
        <w:tc>
          <w:tcPr>
            <w:tcW w:w="1476" w:type="dxa"/>
          </w:tcPr>
          <w:p w14:paraId="19F90458"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Wadian</w:t>
            </w:r>
          </w:p>
        </w:tc>
        <w:tc>
          <w:tcPr>
            <w:tcW w:w="1630" w:type="dxa"/>
          </w:tcPr>
          <w:p w14:paraId="01286948"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Longshan</w:t>
            </w:r>
          </w:p>
        </w:tc>
        <w:tc>
          <w:tcPr>
            <w:tcW w:w="984" w:type="dxa"/>
          </w:tcPr>
          <w:p w14:paraId="065BA34F"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-2100</w:t>
            </w:r>
          </w:p>
        </w:tc>
        <w:tc>
          <w:tcPr>
            <w:tcW w:w="984" w:type="dxa"/>
          </w:tcPr>
          <w:p w14:paraId="0494D15D"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-9.1</w:t>
            </w:r>
          </w:p>
        </w:tc>
        <w:tc>
          <w:tcPr>
            <w:tcW w:w="984" w:type="dxa"/>
          </w:tcPr>
          <w:p w14:paraId="5C309C95"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6.5</w:t>
            </w:r>
          </w:p>
        </w:tc>
        <w:tc>
          <w:tcPr>
            <w:tcW w:w="2193" w:type="dxa"/>
          </w:tcPr>
          <w:p w14:paraId="4FF3D8BF"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Chen et al. 2016b</w:t>
            </w:r>
          </w:p>
        </w:tc>
      </w:tr>
      <w:tr w:rsidR="005A42EB" w14:paraId="4F19085E" w14:textId="77777777" w:rsidTr="000C6575">
        <w:trPr>
          <w:trHeight w:val="290"/>
        </w:trPr>
        <w:tc>
          <w:tcPr>
            <w:tcW w:w="984" w:type="dxa"/>
          </w:tcPr>
          <w:p w14:paraId="1562573F"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dog</w:t>
            </w:r>
          </w:p>
        </w:tc>
        <w:tc>
          <w:tcPr>
            <w:tcW w:w="1476" w:type="dxa"/>
          </w:tcPr>
          <w:p w14:paraId="78B9C7C0"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Wadian</w:t>
            </w:r>
          </w:p>
        </w:tc>
        <w:tc>
          <w:tcPr>
            <w:tcW w:w="1630" w:type="dxa"/>
          </w:tcPr>
          <w:p w14:paraId="0A3115FA"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Longshan</w:t>
            </w:r>
          </w:p>
        </w:tc>
        <w:tc>
          <w:tcPr>
            <w:tcW w:w="984" w:type="dxa"/>
          </w:tcPr>
          <w:p w14:paraId="1824C9CD"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-2100</w:t>
            </w:r>
          </w:p>
        </w:tc>
        <w:tc>
          <w:tcPr>
            <w:tcW w:w="984" w:type="dxa"/>
          </w:tcPr>
          <w:p w14:paraId="565E76DE"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-10.3</w:t>
            </w:r>
          </w:p>
        </w:tc>
        <w:tc>
          <w:tcPr>
            <w:tcW w:w="984" w:type="dxa"/>
          </w:tcPr>
          <w:p w14:paraId="010301BD"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8.5</w:t>
            </w:r>
          </w:p>
        </w:tc>
        <w:tc>
          <w:tcPr>
            <w:tcW w:w="2193" w:type="dxa"/>
          </w:tcPr>
          <w:p w14:paraId="6B665007"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Chen et al. 2016b</w:t>
            </w:r>
          </w:p>
        </w:tc>
      </w:tr>
      <w:tr w:rsidR="005A42EB" w14:paraId="12E861FD" w14:textId="77777777" w:rsidTr="000C6575">
        <w:trPr>
          <w:trHeight w:val="290"/>
        </w:trPr>
        <w:tc>
          <w:tcPr>
            <w:tcW w:w="984" w:type="dxa"/>
          </w:tcPr>
          <w:p w14:paraId="0E62CBDA"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dog</w:t>
            </w:r>
          </w:p>
        </w:tc>
        <w:tc>
          <w:tcPr>
            <w:tcW w:w="1476" w:type="dxa"/>
          </w:tcPr>
          <w:p w14:paraId="7F332B87"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Wadian</w:t>
            </w:r>
          </w:p>
        </w:tc>
        <w:tc>
          <w:tcPr>
            <w:tcW w:w="1630" w:type="dxa"/>
          </w:tcPr>
          <w:p w14:paraId="6919E93B"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Longshan</w:t>
            </w:r>
          </w:p>
        </w:tc>
        <w:tc>
          <w:tcPr>
            <w:tcW w:w="984" w:type="dxa"/>
          </w:tcPr>
          <w:p w14:paraId="22155AC5"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-2100</w:t>
            </w:r>
          </w:p>
        </w:tc>
        <w:tc>
          <w:tcPr>
            <w:tcW w:w="984" w:type="dxa"/>
          </w:tcPr>
          <w:p w14:paraId="28480558"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-8.5</w:t>
            </w:r>
          </w:p>
        </w:tc>
        <w:tc>
          <w:tcPr>
            <w:tcW w:w="984" w:type="dxa"/>
          </w:tcPr>
          <w:p w14:paraId="6E01C946"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8.4</w:t>
            </w:r>
          </w:p>
        </w:tc>
        <w:tc>
          <w:tcPr>
            <w:tcW w:w="2193" w:type="dxa"/>
          </w:tcPr>
          <w:p w14:paraId="55936722"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Chen et al. 2016b</w:t>
            </w:r>
          </w:p>
        </w:tc>
      </w:tr>
      <w:tr w:rsidR="005A42EB" w14:paraId="15776E36" w14:textId="77777777" w:rsidTr="000C6575">
        <w:trPr>
          <w:trHeight w:val="290"/>
        </w:trPr>
        <w:tc>
          <w:tcPr>
            <w:tcW w:w="984" w:type="dxa"/>
          </w:tcPr>
          <w:p w14:paraId="7803EA31"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dog</w:t>
            </w:r>
          </w:p>
        </w:tc>
        <w:tc>
          <w:tcPr>
            <w:tcW w:w="1476" w:type="dxa"/>
          </w:tcPr>
          <w:p w14:paraId="493C5E59"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Xinglonggou III</w:t>
            </w:r>
          </w:p>
        </w:tc>
        <w:tc>
          <w:tcPr>
            <w:tcW w:w="1630" w:type="dxa"/>
          </w:tcPr>
          <w:p w14:paraId="2BFC629C"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Lower Xiajiadian</w:t>
            </w:r>
          </w:p>
        </w:tc>
        <w:tc>
          <w:tcPr>
            <w:tcW w:w="984" w:type="dxa"/>
          </w:tcPr>
          <w:p w14:paraId="0C5FD231"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-1900</w:t>
            </w:r>
          </w:p>
        </w:tc>
        <w:tc>
          <w:tcPr>
            <w:tcW w:w="984" w:type="dxa"/>
          </w:tcPr>
          <w:p w14:paraId="530F5B45"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-7.4</w:t>
            </w:r>
          </w:p>
        </w:tc>
        <w:tc>
          <w:tcPr>
            <w:tcW w:w="984" w:type="dxa"/>
          </w:tcPr>
          <w:p w14:paraId="0F2D4C1F"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7.1</w:t>
            </w:r>
          </w:p>
        </w:tc>
        <w:tc>
          <w:tcPr>
            <w:tcW w:w="2193" w:type="dxa"/>
          </w:tcPr>
          <w:p w14:paraId="57CE03DF"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Liu et al 2012</w:t>
            </w:r>
          </w:p>
        </w:tc>
      </w:tr>
      <w:tr w:rsidR="005A42EB" w14:paraId="495324CF" w14:textId="77777777" w:rsidTr="000C6575">
        <w:trPr>
          <w:trHeight w:val="290"/>
        </w:trPr>
        <w:tc>
          <w:tcPr>
            <w:tcW w:w="984" w:type="dxa"/>
          </w:tcPr>
          <w:p w14:paraId="21CBCC2F"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dog</w:t>
            </w:r>
          </w:p>
        </w:tc>
        <w:tc>
          <w:tcPr>
            <w:tcW w:w="1476" w:type="dxa"/>
          </w:tcPr>
          <w:p w14:paraId="2264F441"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Zhangdeng</w:t>
            </w:r>
          </w:p>
        </w:tc>
        <w:tc>
          <w:tcPr>
            <w:tcW w:w="1630" w:type="dxa"/>
          </w:tcPr>
          <w:p w14:paraId="15FB188A"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Proto-Shang</w:t>
            </w:r>
          </w:p>
        </w:tc>
        <w:tc>
          <w:tcPr>
            <w:tcW w:w="984" w:type="dxa"/>
          </w:tcPr>
          <w:p w14:paraId="5CE91F14"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-1700</w:t>
            </w:r>
          </w:p>
        </w:tc>
        <w:tc>
          <w:tcPr>
            <w:tcW w:w="984" w:type="dxa"/>
          </w:tcPr>
          <w:p w14:paraId="765A1DE6"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-7.6</w:t>
            </w:r>
          </w:p>
        </w:tc>
        <w:tc>
          <w:tcPr>
            <w:tcW w:w="984" w:type="dxa"/>
          </w:tcPr>
          <w:p w14:paraId="7A3A0660"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7.6</w:t>
            </w:r>
          </w:p>
        </w:tc>
        <w:tc>
          <w:tcPr>
            <w:tcW w:w="2193" w:type="dxa"/>
          </w:tcPr>
          <w:p w14:paraId="1F137A9A"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Hou et al. 2013</w:t>
            </w:r>
          </w:p>
        </w:tc>
      </w:tr>
      <w:tr w:rsidR="005A42EB" w14:paraId="0A78327E" w14:textId="77777777" w:rsidTr="000C6575">
        <w:trPr>
          <w:trHeight w:val="290"/>
        </w:trPr>
        <w:tc>
          <w:tcPr>
            <w:tcW w:w="984" w:type="dxa"/>
          </w:tcPr>
          <w:p w14:paraId="15B80240"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dog</w:t>
            </w:r>
          </w:p>
        </w:tc>
        <w:tc>
          <w:tcPr>
            <w:tcW w:w="1476" w:type="dxa"/>
          </w:tcPr>
          <w:p w14:paraId="4F3B1E0D"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Zhangdeng</w:t>
            </w:r>
          </w:p>
        </w:tc>
        <w:tc>
          <w:tcPr>
            <w:tcW w:w="1630" w:type="dxa"/>
          </w:tcPr>
          <w:p w14:paraId="29FCB988"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Proto-Shang</w:t>
            </w:r>
          </w:p>
        </w:tc>
        <w:tc>
          <w:tcPr>
            <w:tcW w:w="984" w:type="dxa"/>
          </w:tcPr>
          <w:p w14:paraId="5F6663F5"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-1700</w:t>
            </w:r>
          </w:p>
        </w:tc>
        <w:tc>
          <w:tcPr>
            <w:tcW w:w="984" w:type="dxa"/>
          </w:tcPr>
          <w:p w14:paraId="761587C4"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-8.8</w:t>
            </w:r>
          </w:p>
        </w:tc>
        <w:tc>
          <w:tcPr>
            <w:tcW w:w="984" w:type="dxa"/>
          </w:tcPr>
          <w:p w14:paraId="33065B45"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6.7</w:t>
            </w:r>
          </w:p>
        </w:tc>
        <w:tc>
          <w:tcPr>
            <w:tcW w:w="2193" w:type="dxa"/>
          </w:tcPr>
          <w:p w14:paraId="15E843A8"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Hou et al. 2013</w:t>
            </w:r>
          </w:p>
        </w:tc>
      </w:tr>
      <w:tr w:rsidR="005A42EB" w14:paraId="1C5D38BB" w14:textId="77777777" w:rsidTr="000C6575">
        <w:trPr>
          <w:trHeight w:val="290"/>
        </w:trPr>
        <w:tc>
          <w:tcPr>
            <w:tcW w:w="984" w:type="dxa"/>
          </w:tcPr>
          <w:p w14:paraId="4035B090"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dog</w:t>
            </w:r>
          </w:p>
        </w:tc>
        <w:tc>
          <w:tcPr>
            <w:tcW w:w="1476" w:type="dxa"/>
          </w:tcPr>
          <w:p w14:paraId="66C36545"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Zhangdeng</w:t>
            </w:r>
          </w:p>
        </w:tc>
        <w:tc>
          <w:tcPr>
            <w:tcW w:w="1630" w:type="dxa"/>
          </w:tcPr>
          <w:p w14:paraId="7110E38D"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Proto-Shang</w:t>
            </w:r>
          </w:p>
        </w:tc>
        <w:tc>
          <w:tcPr>
            <w:tcW w:w="984" w:type="dxa"/>
          </w:tcPr>
          <w:p w14:paraId="2FF6901C"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-1700</w:t>
            </w:r>
          </w:p>
        </w:tc>
        <w:tc>
          <w:tcPr>
            <w:tcW w:w="984" w:type="dxa"/>
          </w:tcPr>
          <w:p w14:paraId="21034DA0"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-6.7</w:t>
            </w:r>
          </w:p>
        </w:tc>
        <w:tc>
          <w:tcPr>
            <w:tcW w:w="984" w:type="dxa"/>
          </w:tcPr>
          <w:p w14:paraId="16C5C998"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7.3</w:t>
            </w:r>
          </w:p>
        </w:tc>
        <w:tc>
          <w:tcPr>
            <w:tcW w:w="2193" w:type="dxa"/>
          </w:tcPr>
          <w:p w14:paraId="3CD39739"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Hou et al. 2013</w:t>
            </w:r>
          </w:p>
        </w:tc>
      </w:tr>
      <w:tr w:rsidR="005A42EB" w14:paraId="1365284E" w14:textId="77777777" w:rsidTr="000C6575">
        <w:trPr>
          <w:trHeight w:val="290"/>
        </w:trPr>
        <w:tc>
          <w:tcPr>
            <w:tcW w:w="984" w:type="dxa"/>
          </w:tcPr>
          <w:p w14:paraId="3F561B4D"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dog</w:t>
            </w:r>
          </w:p>
        </w:tc>
        <w:tc>
          <w:tcPr>
            <w:tcW w:w="1476" w:type="dxa"/>
          </w:tcPr>
          <w:p w14:paraId="656229BE"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Zhangdeng</w:t>
            </w:r>
          </w:p>
        </w:tc>
        <w:tc>
          <w:tcPr>
            <w:tcW w:w="1630" w:type="dxa"/>
          </w:tcPr>
          <w:p w14:paraId="01E856E3"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Proto-Shang</w:t>
            </w:r>
          </w:p>
        </w:tc>
        <w:tc>
          <w:tcPr>
            <w:tcW w:w="984" w:type="dxa"/>
          </w:tcPr>
          <w:p w14:paraId="4959F56A"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-1700</w:t>
            </w:r>
          </w:p>
        </w:tc>
        <w:tc>
          <w:tcPr>
            <w:tcW w:w="984" w:type="dxa"/>
          </w:tcPr>
          <w:p w14:paraId="1B28D122"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-7.4</w:t>
            </w:r>
          </w:p>
        </w:tc>
        <w:tc>
          <w:tcPr>
            <w:tcW w:w="984" w:type="dxa"/>
          </w:tcPr>
          <w:p w14:paraId="07EBC5DE" w14:textId="77777777" w:rsidR="005A42EB" w:rsidRDefault="005A42E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7.7</w:t>
            </w:r>
          </w:p>
        </w:tc>
        <w:tc>
          <w:tcPr>
            <w:tcW w:w="2193" w:type="dxa"/>
          </w:tcPr>
          <w:p w14:paraId="7B12982E" w14:textId="77777777" w:rsidR="005A42EB" w:rsidRDefault="005A42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Hou et al. 2013</w:t>
            </w:r>
          </w:p>
        </w:tc>
      </w:tr>
      <w:tr w:rsidR="000C6575" w14:paraId="6203B9BF" w14:textId="77777777" w:rsidTr="000C6575">
        <w:trPr>
          <w:trHeight w:val="290"/>
        </w:trPr>
        <w:tc>
          <w:tcPr>
            <w:tcW w:w="984" w:type="dxa"/>
            <w:shd w:val="clear" w:color="auto" w:fill="C5E0B3" w:themeFill="accent6" w:themeFillTint="66"/>
          </w:tcPr>
          <w:p w14:paraId="58E267F0" w14:textId="36F3DC1C" w:rsidR="000C6575" w:rsidRDefault="000C6575" w:rsidP="000C6575">
            <w:pPr>
              <w:autoSpaceDE w:val="0"/>
              <w:autoSpaceDN w:val="0"/>
              <w:adjustRightInd w:val="0"/>
              <w:spacing w:after="0" w:line="240" w:lineRule="auto"/>
              <w:rPr>
                <w:rFonts w:ascii="Calibri" w:hAnsi="Calibri" w:cs="Calibri"/>
                <w:color w:val="000000"/>
                <w:sz w:val="18"/>
                <w:szCs w:val="18"/>
              </w:rPr>
            </w:pPr>
            <w:r w:rsidRPr="000C6575">
              <w:rPr>
                <w:rFonts w:ascii="Calibri" w:hAnsi="Calibri" w:cs="Calibri"/>
                <w:b/>
                <w:color w:val="000000"/>
                <w:sz w:val="18"/>
                <w:szCs w:val="18"/>
              </w:rPr>
              <w:t>Species</w:t>
            </w:r>
          </w:p>
        </w:tc>
        <w:tc>
          <w:tcPr>
            <w:tcW w:w="1476" w:type="dxa"/>
            <w:shd w:val="clear" w:color="auto" w:fill="C5E0B3" w:themeFill="accent6" w:themeFillTint="66"/>
          </w:tcPr>
          <w:p w14:paraId="00BA59ED" w14:textId="444FFBE8" w:rsidR="000C6575" w:rsidRDefault="000C6575" w:rsidP="000C6575">
            <w:pPr>
              <w:autoSpaceDE w:val="0"/>
              <w:autoSpaceDN w:val="0"/>
              <w:adjustRightInd w:val="0"/>
              <w:spacing w:after="0" w:line="240" w:lineRule="auto"/>
              <w:rPr>
                <w:rFonts w:ascii="Calibri" w:hAnsi="Calibri" w:cs="Calibri"/>
                <w:color w:val="000000"/>
                <w:sz w:val="18"/>
                <w:szCs w:val="18"/>
              </w:rPr>
            </w:pPr>
            <w:r w:rsidRPr="000C6575">
              <w:rPr>
                <w:rFonts w:ascii="Calibri" w:hAnsi="Calibri" w:cs="Calibri"/>
                <w:b/>
                <w:color w:val="000000"/>
                <w:sz w:val="18"/>
                <w:szCs w:val="18"/>
              </w:rPr>
              <w:t>Site</w:t>
            </w:r>
          </w:p>
        </w:tc>
        <w:tc>
          <w:tcPr>
            <w:tcW w:w="1630" w:type="dxa"/>
            <w:shd w:val="clear" w:color="auto" w:fill="C5E0B3" w:themeFill="accent6" w:themeFillTint="66"/>
          </w:tcPr>
          <w:p w14:paraId="0818969E" w14:textId="4B7FD609" w:rsidR="000C6575" w:rsidRDefault="000C6575" w:rsidP="000C6575">
            <w:pPr>
              <w:autoSpaceDE w:val="0"/>
              <w:autoSpaceDN w:val="0"/>
              <w:adjustRightInd w:val="0"/>
              <w:spacing w:after="0" w:line="240" w:lineRule="auto"/>
              <w:rPr>
                <w:rFonts w:ascii="Calibri" w:hAnsi="Calibri" w:cs="Calibri"/>
                <w:color w:val="000000"/>
                <w:sz w:val="18"/>
                <w:szCs w:val="18"/>
              </w:rPr>
            </w:pPr>
            <w:r w:rsidRPr="000C6575">
              <w:rPr>
                <w:rFonts w:ascii="Calibri" w:hAnsi="Calibri" w:cs="Calibri"/>
                <w:b/>
                <w:color w:val="000000"/>
                <w:sz w:val="18"/>
                <w:szCs w:val="18"/>
              </w:rPr>
              <w:t>Culture</w:t>
            </w:r>
          </w:p>
        </w:tc>
        <w:tc>
          <w:tcPr>
            <w:tcW w:w="984" w:type="dxa"/>
            <w:shd w:val="clear" w:color="auto" w:fill="C5E0B3" w:themeFill="accent6" w:themeFillTint="66"/>
          </w:tcPr>
          <w:p w14:paraId="3256E3BF" w14:textId="0243008C"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sidRPr="000C6575">
              <w:rPr>
                <w:rFonts w:ascii="Calibri" w:hAnsi="Calibri" w:cs="Calibri"/>
                <w:b/>
                <w:color w:val="000000"/>
                <w:sz w:val="18"/>
                <w:szCs w:val="18"/>
              </w:rPr>
              <w:t>Age BC</w:t>
            </w:r>
          </w:p>
        </w:tc>
        <w:tc>
          <w:tcPr>
            <w:tcW w:w="984" w:type="dxa"/>
            <w:shd w:val="clear" w:color="auto" w:fill="C5E0B3" w:themeFill="accent6" w:themeFillTint="66"/>
          </w:tcPr>
          <w:p w14:paraId="4A6BEC24" w14:textId="5F78B633"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sidRPr="000C6575">
              <w:rPr>
                <w:rFonts w:ascii="Calibri" w:hAnsi="Calibri" w:cs="Calibri"/>
                <w:b/>
                <w:color w:val="000000"/>
                <w:sz w:val="18"/>
                <w:szCs w:val="18"/>
              </w:rPr>
              <w:t>δ</w:t>
            </w:r>
            <w:r w:rsidRPr="000C6575">
              <w:rPr>
                <w:rFonts w:ascii="Calibri" w:hAnsi="Calibri" w:cs="Calibri"/>
                <w:b/>
                <w:color w:val="000000"/>
                <w:sz w:val="18"/>
                <w:szCs w:val="18"/>
                <w:vertAlign w:val="superscript"/>
              </w:rPr>
              <w:t>13</w:t>
            </w:r>
            <w:r w:rsidRPr="000C6575">
              <w:rPr>
                <w:rFonts w:ascii="Calibri" w:hAnsi="Calibri" w:cs="Calibri"/>
                <w:b/>
                <w:color w:val="000000"/>
                <w:sz w:val="18"/>
                <w:szCs w:val="18"/>
              </w:rPr>
              <w:t>C</w:t>
            </w:r>
          </w:p>
        </w:tc>
        <w:tc>
          <w:tcPr>
            <w:tcW w:w="984" w:type="dxa"/>
            <w:shd w:val="clear" w:color="auto" w:fill="C5E0B3" w:themeFill="accent6" w:themeFillTint="66"/>
          </w:tcPr>
          <w:p w14:paraId="294F09CB" w14:textId="34F2BD5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sidRPr="000C6575">
              <w:rPr>
                <w:rFonts w:ascii="Calibri" w:hAnsi="Calibri" w:cs="Calibri"/>
                <w:b/>
                <w:color w:val="000000"/>
                <w:sz w:val="18"/>
                <w:szCs w:val="18"/>
              </w:rPr>
              <w:t xml:space="preserve">δ </w:t>
            </w:r>
            <w:r w:rsidRPr="000C6575">
              <w:rPr>
                <w:rFonts w:ascii="Calibri" w:hAnsi="Calibri" w:cs="Calibri"/>
                <w:b/>
                <w:color w:val="000000"/>
                <w:sz w:val="18"/>
                <w:szCs w:val="18"/>
                <w:vertAlign w:val="superscript"/>
              </w:rPr>
              <w:t>15</w:t>
            </w:r>
            <w:r w:rsidRPr="000C6575">
              <w:rPr>
                <w:rFonts w:ascii="Calibri" w:hAnsi="Calibri" w:cs="Calibri"/>
                <w:b/>
                <w:color w:val="000000"/>
                <w:sz w:val="18"/>
                <w:szCs w:val="18"/>
              </w:rPr>
              <w:t>N</w:t>
            </w:r>
          </w:p>
        </w:tc>
        <w:tc>
          <w:tcPr>
            <w:tcW w:w="2193" w:type="dxa"/>
            <w:shd w:val="clear" w:color="auto" w:fill="C5E0B3" w:themeFill="accent6" w:themeFillTint="66"/>
          </w:tcPr>
          <w:p w14:paraId="58377155" w14:textId="5F5671EB" w:rsidR="000C6575" w:rsidRDefault="000C6575" w:rsidP="000C6575">
            <w:pPr>
              <w:autoSpaceDE w:val="0"/>
              <w:autoSpaceDN w:val="0"/>
              <w:adjustRightInd w:val="0"/>
              <w:spacing w:after="0" w:line="240" w:lineRule="auto"/>
              <w:rPr>
                <w:rFonts w:ascii="Calibri" w:hAnsi="Calibri" w:cs="Calibri"/>
                <w:color w:val="000000"/>
                <w:sz w:val="18"/>
                <w:szCs w:val="18"/>
              </w:rPr>
            </w:pPr>
            <w:r w:rsidRPr="000C6575">
              <w:rPr>
                <w:rFonts w:ascii="Calibri" w:hAnsi="Calibri" w:cs="Calibri"/>
                <w:b/>
                <w:color w:val="000000"/>
                <w:sz w:val="18"/>
                <w:szCs w:val="18"/>
              </w:rPr>
              <w:t>source</w:t>
            </w:r>
          </w:p>
        </w:tc>
      </w:tr>
      <w:tr w:rsidR="000C6575" w14:paraId="169981C9" w14:textId="77777777" w:rsidTr="000C6575">
        <w:trPr>
          <w:trHeight w:val="290"/>
        </w:trPr>
        <w:tc>
          <w:tcPr>
            <w:tcW w:w="984" w:type="dxa"/>
          </w:tcPr>
          <w:p w14:paraId="2AC7FB19"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54F8C1DA"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Yuezhuang</w:t>
            </w:r>
          </w:p>
        </w:tc>
        <w:tc>
          <w:tcPr>
            <w:tcW w:w="1630" w:type="dxa"/>
          </w:tcPr>
          <w:p w14:paraId="6631A4E1"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Houli</w:t>
            </w:r>
          </w:p>
        </w:tc>
        <w:tc>
          <w:tcPr>
            <w:tcW w:w="984" w:type="dxa"/>
          </w:tcPr>
          <w:p w14:paraId="198F4008"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-5905</w:t>
            </w:r>
          </w:p>
        </w:tc>
        <w:tc>
          <w:tcPr>
            <w:tcW w:w="984" w:type="dxa"/>
          </w:tcPr>
          <w:p w14:paraId="279822CA"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-18.1</w:t>
            </w:r>
          </w:p>
        </w:tc>
        <w:tc>
          <w:tcPr>
            <w:tcW w:w="984" w:type="dxa"/>
          </w:tcPr>
          <w:p w14:paraId="127B557C"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4.7</w:t>
            </w:r>
          </w:p>
        </w:tc>
        <w:tc>
          <w:tcPr>
            <w:tcW w:w="2193" w:type="dxa"/>
          </w:tcPr>
          <w:p w14:paraId="208B2F12"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Hu et al 2008</w:t>
            </w:r>
          </w:p>
        </w:tc>
      </w:tr>
      <w:tr w:rsidR="000C6575" w14:paraId="53844649" w14:textId="77777777" w:rsidTr="000C6575">
        <w:trPr>
          <w:trHeight w:val="290"/>
        </w:trPr>
        <w:tc>
          <w:tcPr>
            <w:tcW w:w="984" w:type="dxa"/>
          </w:tcPr>
          <w:p w14:paraId="1A14B0FF"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26D6EA39"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Yuezhuang</w:t>
            </w:r>
          </w:p>
        </w:tc>
        <w:tc>
          <w:tcPr>
            <w:tcW w:w="1630" w:type="dxa"/>
          </w:tcPr>
          <w:p w14:paraId="1DE46068"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Houli</w:t>
            </w:r>
          </w:p>
        </w:tc>
        <w:tc>
          <w:tcPr>
            <w:tcW w:w="984" w:type="dxa"/>
          </w:tcPr>
          <w:p w14:paraId="5D532522"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-5905</w:t>
            </w:r>
          </w:p>
        </w:tc>
        <w:tc>
          <w:tcPr>
            <w:tcW w:w="984" w:type="dxa"/>
          </w:tcPr>
          <w:p w14:paraId="59C481C3"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-19</w:t>
            </w:r>
          </w:p>
        </w:tc>
        <w:tc>
          <w:tcPr>
            <w:tcW w:w="984" w:type="dxa"/>
          </w:tcPr>
          <w:p w14:paraId="62B2EBB5"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9.1</w:t>
            </w:r>
          </w:p>
        </w:tc>
        <w:tc>
          <w:tcPr>
            <w:tcW w:w="2193" w:type="dxa"/>
          </w:tcPr>
          <w:p w14:paraId="05095EBE"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Hu et al 2008</w:t>
            </w:r>
          </w:p>
        </w:tc>
      </w:tr>
      <w:tr w:rsidR="000C6575" w14:paraId="4BD92D3F" w14:textId="77777777" w:rsidTr="000C6575">
        <w:trPr>
          <w:trHeight w:val="290"/>
        </w:trPr>
        <w:tc>
          <w:tcPr>
            <w:tcW w:w="984" w:type="dxa"/>
          </w:tcPr>
          <w:p w14:paraId="14893F41"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704C6731"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Yuezhuang</w:t>
            </w:r>
          </w:p>
        </w:tc>
        <w:tc>
          <w:tcPr>
            <w:tcW w:w="1630" w:type="dxa"/>
          </w:tcPr>
          <w:p w14:paraId="3E1FC70D"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Houli</w:t>
            </w:r>
          </w:p>
        </w:tc>
        <w:tc>
          <w:tcPr>
            <w:tcW w:w="984" w:type="dxa"/>
          </w:tcPr>
          <w:p w14:paraId="64240820"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-5905</w:t>
            </w:r>
          </w:p>
        </w:tc>
        <w:tc>
          <w:tcPr>
            <w:tcW w:w="984" w:type="dxa"/>
          </w:tcPr>
          <w:p w14:paraId="55589BA0"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-10.6</w:t>
            </w:r>
          </w:p>
        </w:tc>
        <w:tc>
          <w:tcPr>
            <w:tcW w:w="984" w:type="dxa"/>
          </w:tcPr>
          <w:p w14:paraId="43572776"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6.4</w:t>
            </w:r>
          </w:p>
        </w:tc>
        <w:tc>
          <w:tcPr>
            <w:tcW w:w="2193" w:type="dxa"/>
          </w:tcPr>
          <w:p w14:paraId="0191A7A6"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Hu et al 2008</w:t>
            </w:r>
          </w:p>
        </w:tc>
      </w:tr>
      <w:tr w:rsidR="000C6575" w14:paraId="44A8CB25" w14:textId="77777777" w:rsidTr="000C6575">
        <w:trPr>
          <w:trHeight w:val="290"/>
        </w:trPr>
        <w:tc>
          <w:tcPr>
            <w:tcW w:w="984" w:type="dxa"/>
          </w:tcPr>
          <w:p w14:paraId="65A9AE97"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399BC0F4"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Yuezhuang</w:t>
            </w:r>
          </w:p>
        </w:tc>
        <w:tc>
          <w:tcPr>
            <w:tcW w:w="1630" w:type="dxa"/>
          </w:tcPr>
          <w:p w14:paraId="27463246"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Houli</w:t>
            </w:r>
          </w:p>
        </w:tc>
        <w:tc>
          <w:tcPr>
            <w:tcW w:w="984" w:type="dxa"/>
          </w:tcPr>
          <w:p w14:paraId="4B0374E8"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-5905</w:t>
            </w:r>
          </w:p>
        </w:tc>
        <w:tc>
          <w:tcPr>
            <w:tcW w:w="984" w:type="dxa"/>
          </w:tcPr>
          <w:p w14:paraId="5EA8BB13"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-20</w:t>
            </w:r>
          </w:p>
        </w:tc>
        <w:tc>
          <w:tcPr>
            <w:tcW w:w="984" w:type="dxa"/>
          </w:tcPr>
          <w:p w14:paraId="0A1DBD18"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w:t>
            </w:r>
          </w:p>
        </w:tc>
        <w:tc>
          <w:tcPr>
            <w:tcW w:w="2193" w:type="dxa"/>
          </w:tcPr>
          <w:p w14:paraId="31EBF87E"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Hu et al 2008</w:t>
            </w:r>
          </w:p>
        </w:tc>
      </w:tr>
      <w:tr w:rsidR="000C6575" w14:paraId="6257E302" w14:textId="77777777" w:rsidTr="000C6575">
        <w:trPr>
          <w:trHeight w:val="290"/>
        </w:trPr>
        <w:tc>
          <w:tcPr>
            <w:tcW w:w="984" w:type="dxa"/>
          </w:tcPr>
          <w:p w14:paraId="1A862E53"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28ABDE80"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Xinlonggou 1</w:t>
            </w:r>
          </w:p>
        </w:tc>
        <w:tc>
          <w:tcPr>
            <w:tcW w:w="1630" w:type="dxa"/>
          </w:tcPr>
          <w:p w14:paraId="64839EC1"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Xinlongwa</w:t>
            </w:r>
          </w:p>
        </w:tc>
        <w:tc>
          <w:tcPr>
            <w:tcW w:w="984" w:type="dxa"/>
          </w:tcPr>
          <w:p w14:paraId="286E2C2E"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-5800</w:t>
            </w:r>
          </w:p>
        </w:tc>
        <w:tc>
          <w:tcPr>
            <w:tcW w:w="984" w:type="dxa"/>
          </w:tcPr>
          <w:p w14:paraId="25A1A0ED"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-20.9</w:t>
            </w:r>
          </w:p>
        </w:tc>
        <w:tc>
          <w:tcPr>
            <w:tcW w:w="984" w:type="dxa"/>
          </w:tcPr>
          <w:p w14:paraId="44A77120"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4.8</w:t>
            </w:r>
          </w:p>
        </w:tc>
        <w:tc>
          <w:tcPr>
            <w:tcW w:w="2193" w:type="dxa"/>
          </w:tcPr>
          <w:p w14:paraId="66ABA7F9"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Liu et al 2012</w:t>
            </w:r>
          </w:p>
        </w:tc>
      </w:tr>
      <w:tr w:rsidR="000C6575" w14:paraId="175D97FD" w14:textId="77777777" w:rsidTr="000C6575">
        <w:trPr>
          <w:trHeight w:val="290"/>
        </w:trPr>
        <w:tc>
          <w:tcPr>
            <w:tcW w:w="984" w:type="dxa"/>
          </w:tcPr>
          <w:p w14:paraId="60AC9E9D"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594DD389"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Xinlonggou 1</w:t>
            </w:r>
          </w:p>
        </w:tc>
        <w:tc>
          <w:tcPr>
            <w:tcW w:w="1630" w:type="dxa"/>
          </w:tcPr>
          <w:p w14:paraId="19B91B32"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Xinlongwa</w:t>
            </w:r>
          </w:p>
        </w:tc>
        <w:tc>
          <w:tcPr>
            <w:tcW w:w="984" w:type="dxa"/>
          </w:tcPr>
          <w:p w14:paraId="6D54FA45"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-5800</w:t>
            </w:r>
          </w:p>
        </w:tc>
        <w:tc>
          <w:tcPr>
            <w:tcW w:w="984" w:type="dxa"/>
          </w:tcPr>
          <w:p w14:paraId="7012103D"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-20.3</w:t>
            </w:r>
          </w:p>
        </w:tc>
        <w:tc>
          <w:tcPr>
            <w:tcW w:w="984" w:type="dxa"/>
          </w:tcPr>
          <w:p w14:paraId="0005F903"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4.8</w:t>
            </w:r>
          </w:p>
        </w:tc>
        <w:tc>
          <w:tcPr>
            <w:tcW w:w="2193" w:type="dxa"/>
          </w:tcPr>
          <w:p w14:paraId="002E9D85"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Liu et al 2012</w:t>
            </w:r>
          </w:p>
        </w:tc>
      </w:tr>
      <w:tr w:rsidR="000C6575" w14:paraId="6F018F25" w14:textId="77777777" w:rsidTr="000C6575">
        <w:trPr>
          <w:trHeight w:val="290"/>
        </w:trPr>
        <w:tc>
          <w:tcPr>
            <w:tcW w:w="984" w:type="dxa"/>
          </w:tcPr>
          <w:p w14:paraId="7C9C8D88"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1CEE9045"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Xinlonggou 1</w:t>
            </w:r>
          </w:p>
        </w:tc>
        <w:tc>
          <w:tcPr>
            <w:tcW w:w="1630" w:type="dxa"/>
          </w:tcPr>
          <w:p w14:paraId="07217645"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Xinlongwa</w:t>
            </w:r>
          </w:p>
        </w:tc>
        <w:tc>
          <w:tcPr>
            <w:tcW w:w="984" w:type="dxa"/>
          </w:tcPr>
          <w:p w14:paraId="29C2E852"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-5800</w:t>
            </w:r>
          </w:p>
        </w:tc>
        <w:tc>
          <w:tcPr>
            <w:tcW w:w="984" w:type="dxa"/>
          </w:tcPr>
          <w:p w14:paraId="35574E8F"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-19.6</w:t>
            </w:r>
          </w:p>
        </w:tc>
        <w:tc>
          <w:tcPr>
            <w:tcW w:w="984" w:type="dxa"/>
          </w:tcPr>
          <w:p w14:paraId="716D8356"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4.5</w:t>
            </w:r>
          </w:p>
        </w:tc>
        <w:tc>
          <w:tcPr>
            <w:tcW w:w="2193" w:type="dxa"/>
          </w:tcPr>
          <w:p w14:paraId="11546DB6"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Liu et al 2012</w:t>
            </w:r>
          </w:p>
        </w:tc>
      </w:tr>
      <w:tr w:rsidR="000C6575" w14:paraId="0FDF0266" w14:textId="77777777" w:rsidTr="000C6575">
        <w:trPr>
          <w:trHeight w:val="290"/>
        </w:trPr>
        <w:tc>
          <w:tcPr>
            <w:tcW w:w="984" w:type="dxa"/>
          </w:tcPr>
          <w:p w14:paraId="29DD68D7"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2E0BD740"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Xinlonggou 1</w:t>
            </w:r>
          </w:p>
        </w:tc>
        <w:tc>
          <w:tcPr>
            <w:tcW w:w="1630" w:type="dxa"/>
          </w:tcPr>
          <w:p w14:paraId="174D6F3F"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Xinlongwa</w:t>
            </w:r>
          </w:p>
        </w:tc>
        <w:tc>
          <w:tcPr>
            <w:tcW w:w="984" w:type="dxa"/>
          </w:tcPr>
          <w:p w14:paraId="10B171D2"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-5800</w:t>
            </w:r>
          </w:p>
        </w:tc>
        <w:tc>
          <w:tcPr>
            <w:tcW w:w="984" w:type="dxa"/>
          </w:tcPr>
          <w:p w14:paraId="02684608"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-20.6</w:t>
            </w:r>
          </w:p>
        </w:tc>
        <w:tc>
          <w:tcPr>
            <w:tcW w:w="984" w:type="dxa"/>
          </w:tcPr>
          <w:p w14:paraId="755351FB"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5.3</w:t>
            </w:r>
          </w:p>
        </w:tc>
        <w:tc>
          <w:tcPr>
            <w:tcW w:w="2193" w:type="dxa"/>
          </w:tcPr>
          <w:p w14:paraId="187D096B"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Liu et al 2012</w:t>
            </w:r>
          </w:p>
        </w:tc>
      </w:tr>
      <w:tr w:rsidR="000C6575" w14:paraId="6ED98978" w14:textId="77777777" w:rsidTr="000C6575">
        <w:trPr>
          <w:trHeight w:val="290"/>
        </w:trPr>
        <w:tc>
          <w:tcPr>
            <w:tcW w:w="984" w:type="dxa"/>
          </w:tcPr>
          <w:p w14:paraId="796BC331"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362C1B39"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Xinlonggou 1</w:t>
            </w:r>
          </w:p>
        </w:tc>
        <w:tc>
          <w:tcPr>
            <w:tcW w:w="1630" w:type="dxa"/>
          </w:tcPr>
          <w:p w14:paraId="551D2D40"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Xinlongwa</w:t>
            </w:r>
          </w:p>
        </w:tc>
        <w:tc>
          <w:tcPr>
            <w:tcW w:w="984" w:type="dxa"/>
          </w:tcPr>
          <w:p w14:paraId="5B5DDE65"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-5800</w:t>
            </w:r>
          </w:p>
        </w:tc>
        <w:tc>
          <w:tcPr>
            <w:tcW w:w="984" w:type="dxa"/>
          </w:tcPr>
          <w:p w14:paraId="3B29A2FB"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-22</w:t>
            </w:r>
          </w:p>
        </w:tc>
        <w:tc>
          <w:tcPr>
            <w:tcW w:w="984" w:type="dxa"/>
          </w:tcPr>
          <w:p w14:paraId="475E4C4D"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3.2</w:t>
            </w:r>
          </w:p>
        </w:tc>
        <w:tc>
          <w:tcPr>
            <w:tcW w:w="2193" w:type="dxa"/>
          </w:tcPr>
          <w:p w14:paraId="07A20D01"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Liu et al 2012</w:t>
            </w:r>
          </w:p>
        </w:tc>
      </w:tr>
      <w:tr w:rsidR="000C6575" w14:paraId="67896144" w14:textId="77777777" w:rsidTr="000C6575">
        <w:trPr>
          <w:trHeight w:val="290"/>
        </w:trPr>
        <w:tc>
          <w:tcPr>
            <w:tcW w:w="984" w:type="dxa"/>
          </w:tcPr>
          <w:p w14:paraId="2A7BC3F2"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6918DE6C"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Xinlonggou 1</w:t>
            </w:r>
          </w:p>
        </w:tc>
        <w:tc>
          <w:tcPr>
            <w:tcW w:w="1630" w:type="dxa"/>
          </w:tcPr>
          <w:p w14:paraId="7A19C852"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Xinlongwa</w:t>
            </w:r>
          </w:p>
        </w:tc>
        <w:tc>
          <w:tcPr>
            <w:tcW w:w="984" w:type="dxa"/>
          </w:tcPr>
          <w:p w14:paraId="4A26F1FE"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-5800</w:t>
            </w:r>
          </w:p>
        </w:tc>
        <w:tc>
          <w:tcPr>
            <w:tcW w:w="984" w:type="dxa"/>
          </w:tcPr>
          <w:p w14:paraId="531E6F05"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-18.3</w:t>
            </w:r>
          </w:p>
        </w:tc>
        <w:tc>
          <w:tcPr>
            <w:tcW w:w="984" w:type="dxa"/>
          </w:tcPr>
          <w:p w14:paraId="5195F32C"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7.2</w:t>
            </w:r>
          </w:p>
        </w:tc>
        <w:tc>
          <w:tcPr>
            <w:tcW w:w="2193" w:type="dxa"/>
          </w:tcPr>
          <w:p w14:paraId="009ECF75"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Liu et al 2012</w:t>
            </w:r>
          </w:p>
        </w:tc>
      </w:tr>
      <w:tr w:rsidR="000C6575" w14:paraId="3112B602" w14:textId="77777777" w:rsidTr="000C6575">
        <w:trPr>
          <w:trHeight w:val="290"/>
        </w:trPr>
        <w:tc>
          <w:tcPr>
            <w:tcW w:w="984" w:type="dxa"/>
          </w:tcPr>
          <w:p w14:paraId="1C655C87"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779B586B"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Xinlonggou 1</w:t>
            </w:r>
          </w:p>
        </w:tc>
        <w:tc>
          <w:tcPr>
            <w:tcW w:w="1630" w:type="dxa"/>
          </w:tcPr>
          <w:p w14:paraId="1D9BF59D"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Xinlongwa</w:t>
            </w:r>
          </w:p>
        </w:tc>
        <w:tc>
          <w:tcPr>
            <w:tcW w:w="984" w:type="dxa"/>
          </w:tcPr>
          <w:p w14:paraId="032A3B84"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-5800</w:t>
            </w:r>
          </w:p>
        </w:tc>
        <w:tc>
          <w:tcPr>
            <w:tcW w:w="984" w:type="dxa"/>
          </w:tcPr>
          <w:p w14:paraId="0639E244"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-20.3</w:t>
            </w:r>
          </w:p>
        </w:tc>
        <w:tc>
          <w:tcPr>
            <w:tcW w:w="984" w:type="dxa"/>
          </w:tcPr>
          <w:p w14:paraId="75A9FDBB"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4.6</w:t>
            </w:r>
          </w:p>
        </w:tc>
        <w:tc>
          <w:tcPr>
            <w:tcW w:w="2193" w:type="dxa"/>
          </w:tcPr>
          <w:p w14:paraId="1577D428"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Liu et al 2012</w:t>
            </w:r>
          </w:p>
        </w:tc>
      </w:tr>
      <w:tr w:rsidR="000C6575" w14:paraId="1912EBAF" w14:textId="77777777" w:rsidTr="000C6575">
        <w:trPr>
          <w:trHeight w:val="290"/>
        </w:trPr>
        <w:tc>
          <w:tcPr>
            <w:tcW w:w="984" w:type="dxa"/>
          </w:tcPr>
          <w:p w14:paraId="35DD3C66"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0362EE73"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Xinlonggou 1</w:t>
            </w:r>
          </w:p>
        </w:tc>
        <w:tc>
          <w:tcPr>
            <w:tcW w:w="1630" w:type="dxa"/>
          </w:tcPr>
          <w:p w14:paraId="056259A5"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Xinlongwa</w:t>
            </w:r>
          </w:p>
        </w:tc>
        <w:tc>
          <w:tcPr>
            <w:tcW w:w="984" w:type="dxa"/>
          </w:tcPr>
          <w:p w14:paraId="2915B455"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-5800</w:t>
            </w:r>
          </w:p>
        </w:tc>
        <w:tc>
          <w:tcPr>
            <w:tcW w:w="984" w:type="dxa"/>
          </w:tcPr>
          <w:p w14:paraId="40B3ECDB"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-20</w:t>
            </w:r>
          </w:p>
        </w:tc>
        <w:tc>
          <w:tcPr>
            <w:tcW w:w="984" w:type="dxa"/>
          </w:tcPr>
          <w:p w14:paraId="51926E71"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5.1</w:t>
            </w:r>
          </w:p>
        </w:tc>
        <w:tc>
          <w:tcPr>
            <w:tcW w:w="2193" w:type="dxa"/>
          </w:tcPr>
          <w:p w14:paraId="79A3B991"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Liu et al 2012</w:t>
            </w:r>
          </w:p>
        </w:tc>
      </w:tr>
      <w:tr w:rsidR="000C6575" w14:paraId="484FE12C" w14:textId="77777777" w:rsidTr="000C6575">
        <w:trPr>
          <w:trHeight w:val="290"/>
        </w:trPr>
        <w:tc>
          <w:tcPr>
            <w:tcW w:w="984" w:type="dxa"/>
          </w:tcPr>
          <w:p w14:paraId="05E863BB"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3F46B787"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Xinlonggou 1</w:t>
            </w:r>
          </w:p>
        </w:tc>
        <w:tc>
          <w:tcPr>
            <w:tcW w:w="1630" w:type="dxa"/>
          </w:tcPr>
          <w:p w14:paraId="16FB9189"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Xinlongwa</w:t>
            </w:r>
          </w:p>
        </w:tc>
        <w:tc>
          <w:tcPr>
            <w:tcW w:w="984" w:type="dxa"/>
          </w:tcPr>
          <w:p w14:paraId="4C0ADFEE"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-5800</w:t>
            </w:r>
          </w:p>
        </w:tc>
        <w:tc>
          <w:tcPr>
            <w:tcW w:w="984" w:type="dxa"/>
          </w:tcPr>
          <w:p w14:paraId="583D78EA"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-20</w:t>
            </w:r>
          </w:p>
        </w:tc>
        <w:tc>
          <w:tcPr>
            <w:tcW w:w="984" w:type="dxa"/>
          </w:tcPr>
          <w:p w14:paraId="49547F7A"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5.1</w:t>
            </w:r>
          </w:p>
        </w:tc>
        <w:tc>
          <w:tcPr>
            <w:tcW w:w="2193" w:type="dxa"/>
          </w:tcPr>
          <w:p w14:paraId="49AB3653"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Liu et al 2012</w:t>
            </w:r>
          </w:p>
        </w:tc>
      </w:tr>
      <w:tr w:rsidR="000C6575" w14:paraId="1AF602CE" w14:textId="77777777" w:rsidTr="000C6575">
        <w:trPr>
          <w:trHeight w:val="290"/>
        </w:trPr>
        <w:tc>
          <w:tcPr>
            <w:tcW w:w="984" w:type="dxa"/>
          </w:tcPr>
          <w:p w14:paraId="3B7E38B7"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74529540"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Xinlonggou 1</w:t>
            </w:r>
          </w:p>
        </w:tc>
        <w:tc>
          <w:tcPr>
            <w:tcW w:w="1630" w:type="dxa"/>
          </w:tcPr>
          <w:p w14:paraId="1F34B11D"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Xinlongwa</w:t>
            </w:r>
          </w:p>
        </w:tc>
        <w:tc>
          <w:tcPr>
            <w:tcW w:w="984" w:type="dxa"/>
          </w:tcPr>
          <w:p w14:paraId="437B5890"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-5800</w:t>
            </w:r>
          </w:p>
        </w:tc>
        <w:tc>
          <w:tcPr>
            <w:tcW w:w="984" w:type="dxa"/>
          </w:tcPr>
          <w:p w14:paraId="6E015A89"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-20.2</w:t>
            </w:r>
          </w:p>
        </w:tc>
        <w:tc>
          <w:tcPr>
            <w:tcW w:w="984" w:type="dxa"/>
          </w:tcPr>
          <w:p w14:paraId="44FB2BE3"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4.6</w:t>
            </w:r>
          </w:p>
        </w:tc>
        <w:tc>
          <w:tcPr>
            <w:tcW w:w="2193" w:type="dxa"/>
          </w:tcPr>
          <w:p w14:paraId="72CF6F84"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Liu et al 2012</w:t>
            </w:r>
          </w:p>
        </w:tc>
      </w:tr>
      <w:tr w:rsidR="000C6575" w14:paraId="79E625D5" w14:textId="77777777" w:rsidTr="000C6575">
        <w:trPr>
          <w:trHeight w:val="290"/>
        </w:trPr>
        <w:tc>
          <w:tcPr>
            <w:tcW w:w="984" w:type="dxa"/>
          </w:tcPr>
          <w:p w14:paraId="6AD66962"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3E95B88E"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Xinlonggou 1</w:t>
            </w:r>
          </w:p>
        </w:tc>
        <w:tc>
          <w:tcPr>
            <w:tcW w:w="1630" w:type="dxa"/>
          </w:tcPr>
          <w:p w14:paraId="10D6056B"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Xinlongwa</w:t>
            </w:r>
          </w:p>
        </w:tc>
        <w:tc>
          <w:tcPr>
            <w:tcW w:w="984" w:type="dxa"/>
          </w:tcPr>
          <w:p w14:paraId="7D9A8793"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-5800</w:t>
            </w:r>
          </w:p>
        </w:tc>
        <w:tc>
          <w:tcPr>
            <w:tcW w:w="984" w:type="dxa"/>
          </w:tcPr>
          <w:p w14:paraId="2C500AF7"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-19.9</w:t>
            </w:r>
          </w:p>
        </w:tc>
        <w:tc>
          <w:tcPr>
            <w:tcW w:w="984" w:type="dxa"/>
          </w:tcPr>
          <w:p w14:paraId="15C16340"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w:t>
            </w:r>
          </w:p>
        </w:tc>
        <w:tc>
          <w:tcPr>
            <w:tcW w:w="2193" w:type="dxa"/>
          </w:tcPr>
          <w:p w14:paraId="37094699"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Liu et al 2012</w:t>
            </w:r>
          </w:p>
        </w:tc>
      </w:tr>
      <w:tr w:rsidR="000C6575" w14:paraId="296C97FC" w14:textId="77777777" w:rsidTr="000C6575">
        <w:trPr>
          <w:trHeight w:val="290"/>
        </w:trPr>
        <w:tc>
          <w:tcPr>
            <w:tcW w:w="984" w:type="dxa"/>
          </w:tcPr>
          <w:p w14:paraId="0D465CCF"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5F633190"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Xinlonggou 1</w:t>
            </w:r>
          </w:p>
        </w:tc>
        <w:tc>
          <w:tcPr>
            <w:tcW w:w="1630" w:type="dxa"/>
          </w:tcPr>
          <w:p w14:paraId="7B713C46"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Xinlongwa</w:t>
            </w:r>
          </w:p>
        </w:tc>
        <w:tc>
          <w:tcPr>
            <w:tcW w:w="984" w:type="dxa"/>
          </w:tcPr>
          <w:p w14:paraId="422236E6"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-5800</w:t>
            </w:r>
          </w:p>
        </w:tc>
        <w:tc>
          <w:tcPr>
            <w:tcW w:w="984" w:type="dxa"/>
          </w:tcPr>
          <w:p w14:paraId="35A0FDEE"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-21.6</w:t>
            </w:r>
          </w:p>
        </w:tc>
        <w:tc>
          <w:tcPr>
            <w:tcW w:w="984" w:type="dxa"/>
          </w:tcPr>
          <w:p w14:paraId="7C3A6E45"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2.8</w:t>
            </w:r>
          </w:p>
        </w:tc>
        <w:tc>
          <w:tcPr>
            <w:tcW w:w="2193" w:type="dxa"/>
          </w:tcPr>
          <w:p w14:paraId="68A552F6"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Liu et al 2012</w:t>
            </w:r>
          </w:p>
        </w:tc>
      </w:tr>
      <w:tr w:rsidR="000C6575" w14:paraId="4D0AA14C" w14:textId="77777777" w:rsidTr="000C6575">
        <w:trPr>
          <w:trHeight w:val="290"/>
        </w:trPr>
        <w:tc>
          <w:tcPr>
            <w:tcW w:w="984" w:type="dxa"/>
          </w:tcPr>
          <w:p w14:paraId="460F789C"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5A92DF3F"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Xinlonggou 1</w:t>
            </w:r>
          </w:p>
        </w:tc>
        <w:tc>
          <w:tcPr>
            <w:tcW w:w="1630" w:type="dxa"/>
          </w:tcPr>
          <w:p w14:paraId="4F8B6747"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Xinlongwa</w:t>
            </w:r>
          </w:p>
        </w:tc>
        <w:tc>
          <w:tcPr>
            <w:tcW w:w="984" w:type="dxa"/>
          </w:tcPr>
          <w:p w14:paraId="3205DE25"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-5800</w:t>
            </w:r>
          </w:p>
        </w:tc>
        <w:tc>
          <w:tcPr>
            <w:tcW w:w="984" w:type="dxa"/>
          </w:tcPr>
          <w:p w14:paraId="2627F2A2"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-19.8</w:t>
            </w:r>
          </w:p>
        </w:tc>
        <w:tc>
          <w:tcPr>
            <w:tcW w:w="984" w:type="dxa"/>
          </w:tcPr>
          <w:p w14:paraId="6593E560"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w:t>
            </w:r>
          </w:p>
        </w:tc>
        <w:tc>
          <w:tcPr>
            <w:tcW w:w="2193" w:type="dxa"/>
          </w:tcPr>
          <w:p w14:paraId="75D37A60"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Liu et al 2012</w:t>
            </w:r>
          </w:p>
        </w:tc>
      </w:tr>
      <w:tr w:rsidR="000C6575" w14:paraId="6F025F3A" w14:textId="77777777" w:rsidTr="000C6575">
        <w:trPr>
          <w:trHeight w:val="290"/>
        </w:trPr>
        <w:tc>
          <w:tcPr>
            <w:tcW w:w="984" w:type="dxa"/>
          </w:tcPr>
          <w:p w14:paraId="2BDAB428"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003E2A51"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1630" w:type="dxa"/>
          </w:tcPr>
          <w:p w14:paraId="6BEA1959"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984" w:type="dxa"/>
          </w:tcPr>
          <w:p w14:paraId="0EDB66D2"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-5500</w:t>
            </w:r>
          </w:p>
        </w:tc>
        <w:tc>
          <w:tcPr>
            <w:tcW w:w="984" w:type="dxa"/>
          </w:tcPr>
          <w:p w14:paraId="12042EFA"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-12</w:t>
            </w:r>
          </w:p>
        </w:tc>
        <w:tc>
          <w:tcPr>
            <w:tcW w:w="984" w:type="dxa"/>
          </w:tcPr>
          <w:p w14:paraId="458AF87F"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8.3</w:t>
            </w:r>
          </w:p>
        </w:tc>
        <w:tc>
          <w:tcPr>
            <w:tcW w:w="2193" w:type="dxa"/>
          </w:tcPr>
          <w:p w14:paraId="7F6C0B81"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Barton et al. 2009</w:t>
            </w:r>
          </w:p>
        </w:tc>
      </w:tr>
      <w:tr w:rsidR="000C6575" w14:paraId="34C409C2" w14:textId="77777777" w:rsidTr="000C6575">
        <w:trPr>
          <w:trHeight w:val="290"/>
        </w:trPr>
        <w:tc>
          <w:tcPr>
            <w:tcW w:w="984" w:type="dxa"/>
          </w:tcPr>
          <w:p w14:paraId="490C2E94"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7363BD01"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1630" w:type="dxa"/>
          </w:tcPr>
          <w:p w14:paraId="5456B604"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984" w:type="dxa"/>
          </w:tcPr>
          <w:p w14:paraId="1D918B9A"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-5500</w:t>
            </w:r>
          </w:p>
        </w:tc>
        <w:tc>
          <w:tcPr>
            <w:tcW w:w="984" w:type="dxa"/>
          </w:tcPr>
          <w:p w14:paraId="73A545BE"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-16.3</w:t>
            </w:r>
          </w:p>
        </w:tc>
        <w:tc>
          <w:tcPr>
            <w:tcW w:w="984" w:type="dxa"/>
          </w:tcPr>
          <w:p w14:paraId="26719012"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6.2</w:t>
            </w:r>
          </w:p>
        </w:tc>
        <w:tc>
          <w:tcPr>
            <w:tcW w:w="2193" w:type="dxa"/>
          </w:tcPr>
          <w:p w14:paraId="6DB0DABA"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Barton et al. 2009</w:t>
            </w:r>
          </w:p>
        </w:tc>
      </w:tr>
      <w:tr w:rsidR="000C6575" w14:paraId="73A15F78" w14:textId="77777777" w:rsidTr="000C6575">
        <w:trPr>
          <w:trHeight w:val="290"/>
        </w:trPr>
        <w:tc>
          <w:tcPr>
            <w:tcW w:w="984" w:type="dxa"/>
          </w:tcPr>
          <w:p w14:paraId="5FB71870"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0E316D0A"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1630" w:type="dxa"/>
          </w:tcPr>
          <w:p w14:paraId="1930BEC6"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984" w:type="dxa"/>
          </w:tcPr>
          <w:p w14:paraId="7E1376DC"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-5500</w:t>
            </w:r>
          </w:p>
        </w:tc>
        <w:tc>
          <w:tcPr>
            <w:tcW w:w="984" w:type="dxa"/>
          </w:tcPr>
          <w:p w14:paraId="4BC3DA52"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-20.4</w:t>
            </w:r>
          </w:p>
        </w:tc>
        <w:tc>
          <w:tcPr>
            <w:tcW w:w="984" w:type="dxa"/>
          </w:tcPr>
          <w:p w14:paraId="339B5421"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5.6</w:t>
            </w:r>
          </w:p>
        </w:tc>
        <w:tc>
          <w:tcPr>
            <w:tcW w:w="2193" w:type="dxa"/>
          </w:tcPr>
          <w:p w14:paraId="68F755BF"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Barton et al. 2009</w:t>
            </w:r>
          </w:p>
        </w:tc>
      </w:tr>
      <w:tr w:rsidR="000C6575" w14:paraId="583648BF" w14:textId="77777777" w:rsidTr="000C6575">
        <w:trPr>
          <w:trHeight w:val="290"/>
        </w:trPr>
        <w:tc>
          <w:tcPr>
            <w:tcW w:w="984" w:type="dxa"/>
          </w:tcPr>
          <w:p w14:paraId="10D86BB1"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lastRenderedPageBreak/>
              <w:t>pig</w:t>
            </w:r>
          </w:p>
        </w:tc>
        <w:tc>
          <w:tcPr>
            <w:tcW w:w="1476" w:type="dxa"/>
          </w:tcPr>
          <w:p w14:paraId="59A82AC2"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1630" w:type="dxa"/>
          </w:tcPr>
          <w:p w14:paraId="237D3CEE"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984" w:type="dxa"/>
          </w:tcPr>
          <w:p w14:paraId="169731E2"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-5500</w:t>
            </w:r>
          </w:p>
        </w:tc>
        <w:tc>
          <w:tcPr>
            <w:tcW w:w="984" w:type="dxa"/>
          </w:tcPr>
          <w:p w14:paraId="41616027"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-20.9</w:t>
            </w:r>
          </w:p>
        </w:tc>
        <w:tc>
          <w:tcPr>
            <w:tcW w:w="984" w:type="dxa"/>
          </w:tcPr>
          <w:p w14:paraId="4FB282B9"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7.2</w:t>
            </w:r>
          </w:p>
        </w:tc>
        <w:tc>
          <w:tcPr>
            <w:tcW w:w="2193" w:type="dxa"/>
          </w:tcPr>
          <w:p w14:paraId="0E4DC2C9"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Barton et al. 2009</w:t>
            </w:r>
          </w:p>
        </w:tc>
      </w:tr>
      <w:tr w:rsidR="000C6575" w14:paraId="6FBE31DE" w14:textId="77777777" w:rsidTr="000C6575">
        <w:trPr>
          <w:trHeight w:val="290"/>
        </w:trPr>
        <w:tc>
          <w:tcPr>
            <w:tcW w:w="984" w:type="dxa"/>
          </w:tcPr>
          <w:p w14:paraId="3591BC47"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32F0B10E"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1630" w:type="dxa"/>
          </w:tcPr>
          <w:p w14:paraId="56C547F1"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984" w:type="dxa"/>
          </w:tcPr>
          <w:p w14:paraId="6965CAEE"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-5500</w:t>
            </w:r>
          </w:p>
        </w:tc>
        <w:tc>
          <w:tcPr>
            <w:tcW w:w="984" w:type="dxa"/>
          </w:tcPr>
          <w:p w14:paraId="0126F943"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-19.3</w:t>
            </w:r>
          </w:p>
        </w:tc>
        <w:tc>
          <w:tcPr>
            <w:tcW w:w="984" w:type="dxa"/>
          </w:tcPr>
          <w:p w14:paraId="4F3528ED"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5.3</w:t>
            </w:r>
          </w:p>
        </w:tc>
        <w:tc>
          <w:tcPr>
            <w:tcW w:w="2193" w:type="dxa"/>
          </w:tcPr>
          <w:p w14:paraId="456FDEAB"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Barton et al. 2009</w:t>
            </w:r>
          </w:p>
        </w:tc>
      </w:tr>
      <w:tr w:rsidR="000C6575" w14:paraId="3E22CA92" w14:textId="77777777" w:rsidTr="000C6575">
        <w:trPr>
          <w:trHeight w:val="290"/>
        </w:trPr>
        <w:tc>
          <w:tcPr>
            <w:tcW w:w="984" w:type="dxa"/>
          </w:tcPr>
          <w:p w14:paraId="6E8BF321"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09FB1EF8"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1630" w:type="dxa"/>
          </w:tcPr>
          <w:p w14:paraId="01DFCBD1"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984" w:type="dxa"/>
          </w:tcPr>
          <w:p w14:paraId="019ABB7D"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-5500</w:t>
            </w:r>
          </w:p>
        </w:tc>
        <w:tc>
          <w:tcPr>
            <w:tcW w:w="984" w:type="dxa"/>
          </w:tcPr>
          <w:p w14:paraId="2817647C"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-19.1</w:t>
            </w:r>
          </w:p>
        </w:tc>
        <w:tc>
          <w:tcPr>
            <w:tcW w:w="984" w:type="dxa"/>
          </w:tcPr>
          <w:p w14:paraId="2476AAC1"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w:t>
            </w:r>
          </w:p>
        </w:tc>
        <w:tc>
          <w:tcPr>
            <w:tcW w:w="2193" w:type="dxa"/>
          </w:tcPr>
          <w:p w14:paraId="77818045"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Barton et al. 2009</w:t>
            </w:r>
          </w:p>
        </w:tc>
      </w:tr>
      <w:tr w:rsidR="000C6575" w14:paraId="5D990E8C" w14:textId="77777777" w:rsidTr="000C6575">
        <w:trPr>
          <w:trHeight w:val="290"/>
        </w:trPr>
        <w:tc>
          <w:tcPr>
            <w:tcW w:w="984" w:type="dxa"/>
          </w:tcPr>
          <w:p w14:paraId="57C209B2"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49FAD684"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1630" w:type="dxa"/>
          </w:tcPr>
          <w:p w14:paraId="37047286"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984" w:type="dxa"/>
          </w:tcPr>
          <w:p w14:paraId="40AA6016"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-5500</w:t>
            </w:r>
          </w:p>
        </w:tc>
        <w:tc>
          <w:tcPr>
            <w:tcW w:w="984" w:type="dxa"/>
          </w:tcPr>
          <w:p w14:paraId="63350AED"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-19</w:t>
            </w:r>
          </w:p>
        </w:tc>
        <w:tc>
          <w:tcPr>
            <w:tcW w:w="984" w:type="dxa"/>
          </w:tcPr>
          <w:p w14:paraId="04F10543"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5.6</w:t>
            </w:r>
          </w:p>
        </w:tc>
        <w:tc>
          <w:tcPr>
            <w:tcW w:w="2193" w:type="dxa"/>
          </w:tcPr>
          <w:p w14:paraId="2D6382AE"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Barton et al. 2009</w:t>
            </w:r>
          </w:p>
        </w:tc>
      </w:tr>
      <w:tr w:rsidR="000C6575" w14:paraId="12CB9B15" w14:textId="77777777" w:rsidTr="000C6575">
        <w:trPr>
          <w:trHeight w:val="290"/>
        </w:trPr>
        <w:tc>
          <w:tcPr>
            <w:tcW w:w="984" w:type="dxa"/>
          </w:tcPr>
          <w:p w14:paraId="53CFF9AF"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6CAA8CD5"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Wayaogou</w:t>
            </w:r>
          </w:p>
        </w:tc>
        <w:tc>
          <w:tcPr>
            <w:tcW w:w="1630" w:type="dxa"/>
          </w:tcPr>
          <w:p w14:paraId="65E9B48C"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Banpo</w:t>
            </w:r>
          </w:p>
        </w:tc>
        <w:tc>
          <w:tcPr>
            <w:tcW w:w="984" w:type="dxa"/>
          </w:tcPr>
          <w:p w14:paraId="51C051B9"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-4300</w:t>
            </w:r>
          </w:p>
        </w:tc>
        <w:tc>
          <w:tcPr>
            <w:tcW w:w="984" w:type="dxa"/>
          </w:tcPr>
          <w:p w14:paraId="5A0C1181"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-16.6</w:t>
            </w:r>
          </w:p>
        </w:tc>
        <w:tc>
          <w:tcPr>
            <w:tcW w:w="984" w:type="dxa"/>
          </w:tcPr>
          <w:p w14:paraId="1C085FE7"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7.2</w:t>
            </w:r>
          </w:p>
        </w:tc>
        <w:tc>
          <w:tcPr>
            <w:tcW w:w="2193" w:type="dxa"/>
          </w:tcPr>
          <w:p w14:paraId="0853D2D3"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Chen et al 2016a</w:t>
            </w:r>
          </w:p>
        </w:tc>
      </w:tr>
      <w:tr w:rsidR="000C6575" w14:paraId="7D383C01" w14:textId="77777777" w:rsidTr="000C6575">
        <w:trPr>
          <w:trHeight w:val="290"/>
        </w:trPr>
        <w:tc>
          <w:tcPr>
            <w:tcW w:w="984" w:type="dxa"/>
          </w:tcPr>
          <w:p w14:paraId="28093179"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03BBB552"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Wayaogou</w:t>
            </w:r>
          </w:p>
        </w:tc>
        <w:tc>
          <w:tcPr>
            <w:tcW w:w="1630" w:type="dxa"/>
          </w:tcPr>
          <w:p w14:paraId="5327AD68"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Banpo</w:t>
            </w:r>
          </w:p>
        </w:tc>
        <w:tc>
          <w:tcPr>
            <w:tcW w:w="984" w:type="dxa"/>
          </w:tcPr>
          <w:p w14:paraId="34344579"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-4300</w:t>
            </w:r>
          </w:p>
        </w:tc>
        <w:tc>
          <w:tcPr>
            <w:tcW w:w="984" w:type="dxa"/>
          </w:tcPr>
          <w:p w14:paraId="545A12DD"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-10.7</w:t>
            </w:r>
          </w:p>
        </w:tc>
        <w:tc>
          <w:tcPr>
            <w:tcW w:w="984" w:type="dxa"/>
          </w:tcPr>
          <w:p w14:paraId="1E92954F"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5.9</w:t>
            </w:r>
          </w:p>
        </w:tc>
        <w:tc>
          <w:tcPr>
            <w:tcW w:w="2193" w:type="dxa"/>
          </w:tcPr>
          <w:p w14:paraId="7876B630"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Chen et al 2016a</w:t>
            </w:r>
          </w:p>
        </w:tc>
      </w:tr>
      <w:tr w:rsidR="000C6575" w14:paraId="63C392E3" w14:textId="77777777" w:rsidTr="000C6575">
        <w:trPr>
          <w:trHeight w:val="290"/>
        </w:trPr>
        <w:tc>
          <w:tcPr>
            <w:tcW w:w="984" w:type="dxa"/>
          </w:tcPr>
          <w:p w14:paraId="7162FA35"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7D25A93A"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Wayaogou</w:t>
            </w:r>
          </w:p>
        </w:tc>
        <w:tc>
          <w:tcPr>
            <w:tcW w:w="1630" w:type="dxa"/>
          </w:tcPr>
          <w:p w14:paraId="28DA1E84"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Banpo</w:t>
            </w:r>
          </w:p>
        </w:tc>
        <w:tc>
          <w:tcPr>
            <w:tcW w:w="984" w:type="dxa"/>
          </w:tcPr>
          <w:p w14:paraId="52D17EF3"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-4300</w:t>
            </w:r>
          </w:p>
        </w:tc>
        <w:tc>
          <w:tcPr>
            <w:tcW w:w="984" w:type="dxa"/>
          </w:tcPr>
          <w:p w14:paraId="4A0017AE"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-17.6</w:t>
            </w:r>
          </w:p>
        </w:tc>
        <w:tc>
          <w:tcPr>
            <w:tcW w:w="984" w:type="dxa"/>
          </w:tcPr>
          <w:p w14:paraId="00993B2B"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4.7</w:t>
            </w:r>
          </w:p>
        </w:tc>
        <w:tc>
          <w:tcPr>
            <w:tcW w:w="2193" w:type="dxa"/>
          </w:tcPr>
          <w:p w14:paraId="117F82A4"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Chen et al 2016a</w:t>
            </w:r>
          </w:p>
        </w:tc>
      </w:tr>
      <w:tr w:rsidR="000C6575" w14:paraId="5B7A31BB" w14:textId="77777777" w:rsidTr="000C6575">
        <w:trPr>
          <w:trHeight w:val="290"/>
        </w:trPr>
        <w:tc>
          <w:tcPr>
            <w:tcW w:w="984" w:type="dxa"/>
          </w:tcPr>
          <w:p w14:paraId="60E6F47A"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173DE4F5"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Wayaogou</w:t>
            </w:r>
          </w:p>
        </w:tc>
        <w:tc>
          <w:tcPr>
            <w:tcW w:w="1630" w:type="dxa"/>
          </w:tcPr>
          <w:p w14:paraId="3C854F6A"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Banpo</w:t>
            </w:r>
          </w:p>
        </w:tc>
        <w:tc>
          <w:tcPr>
            <w:tcW w:w="984" w:type="dxa"/>
          </w:tcPr>
          <w:p w14:paraId="61446920"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-4300</w:t>
            </w:r>
          </w:p>
        </w:tc>
        <w:tc>
          <w:tcPr>
            <w:tcW w:w="984" w:type="dxa"/>
          </w:tcPr>
          <w:p w14:paraId="1881E5BE"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-17</w:t>
            </w:r>
          </w:p>
        </w:tc>
        <w:tc>
          <w:tcPr>
            <w:tcW w:w="984" w:type="dxa"/>
          </w:tcPr>
          <w:p w14:paraId="4A5759D4"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5.4</w:t>
            </w:r>
          </w:p>
        </w:tc>
        <w:tc>
          <w:tcPr>
            <w:tcW w:w="2193" w:type="dxa"/>
          </w:tcPr>
          <w:p w14:paraId="141DEF83"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Chen et al 2016a</w:t>
            </w:r>
          </w:p>
        </w:tc>
      </w:tr>
      <w:tr w:rsidR="000C6575" w14:paraId="4A780ABD" w14:textId="77777777" w:rsidTr="000C6575">
        <w:trPr>
          <w:trHeight w:val="290"/>
        </w:trPr>
        <w:tc>
          <w:tcPr>
            <w:tcW w:w="984" w:type="dxa"/>
          </w:tcPr>
          <w:p w14:paraId="79D2B529"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237CEB1E"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Wayaogou</w:t>
            </w:r>
          </w:p>
        </w:tc>
        <w:tc>
          <w:tcPr>
            <w:tcW w:w="1630" w:type="dxa"/>
          </w:tcPr>
          <w:p w14:paraId="0A54B63E"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Banpo</w:t>
            </w:r>
          </w:p>
        </w:tc>
        <w:tc>
          <w:tcPr>
            <w:tcW w:w="984" w:type="dxa"/>
          </w:tcPr>
          <w:p w14:paraId="6EE021EA"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-4300</w:t>
            </w:r>
          </w:p>
        </w:tc>
        <w:tc>
          <w:tcPr>
            <w:tcW w:w="984" w:type="dxa"/>
          </w:tcPr>
          <w:p w14:paraId="27821375"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c>
          <w:tcPr>
            <w:tcW w:w="984" w:type="dxa"/>
          </w:tcPr>
          <w:p w14:paraId="44313650"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6.3</w:t>
            </w:r>
          </w:p>
        </w:tc>
        <w:tc>
          <w:tcPr>
            <w:tcW w:w="2193" w:type="dxa"/>
          </w:tcPr>
          <w:p w14:paraId="2EFD677E"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Chen et al 2016a</w:t>
            </w:r>
          </w:p>
        </w:tc>
      </w:tr>
      <w:tr w:rsidR="000C6575" w14:paraId="6373452A" w14:textId="77777777" w:rsidTr="000C6575">
        <w:trPr>
          <w:trHeight w:val="290"/>
        </w:trPr>
        <w:tc>
          <w:tcPr>
            <w:tcW w:w="984" w:type="dxa"/>
          </w:tcPr>
          <w:p w14:paraId="7A40D6D0"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247DE7D2"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Wayaogou</w:t>
            </w:r>
          </w:p>
        </w:tc>
        <w:tc>
          <w:tcPr>
            <w:tcW w:w="1630" w:type="dxa"/>
          </w:tcPr>
          <w:p w14:paraId="0D331951"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Banpo</w:t>
            </w:r>
          </w:p>
        </w:tc>
        <w:tc>
          <w:tcPr>
            <w:tcW w:w="984" w:type="dxa"/>
          </w:tcPr>
          <w:p w14:paraId="7C5EEA79"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-4300</w:t>
            </w:r>
          </w:p>
        </w:tc>
        <w:tc>
          <w:tcPr>
            <w:tcW w:w="984" w:type="dxa"/>
          </w:tcPr>
          <w:p w14:paraId="6056310C"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-10.9</w:t>
            </w:r>
          </w:p>
        </w:tc>
        <w:tc>
          <w:tcPr>
            <w:tcW w:w="984" w:type="dxa"/>
          </w:tcPr>
          <w:p w14:paraId="65A47465"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6.4</w:t>
            </w:r>
          </w:p>
        </w:tc>
        <w:tc>
          <w:tcPr>
            <w:tcW w:w="2193" w:type="dxa"/>
          </w:tcPr>
          <w:p w14:paraId="71123B21"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Chen et al 2016a</w:t>
            </w:r>
          </w:p>
        </w:tc>
      </w:tr>
      <w:tr w:rsidR="000C6575" w14:paraId="49F01817" w14:textId="77777777" w:rsidTr="000C6575">
        <w:trPr>
          <w:trHeight w:val="290"/>
        </w:trPr>
        <w:tc>
          <w:tcPr>
            <w:tcW w:w="984" w:type="dxa"/>
          </w:tcPr>
          <w:p w14:paraId="583156EA"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77E0361B"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Wayaogou</w:t>
            </w:r>
          </w:p>
        </w:tc>
        <w:tc>
          <w:tcPr>
            <w:tcW w:w="1630" w:type="dxa"/>
          </w:tcPr>
          <w:p w14:paraId="6F88A79C"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Banpo</w:t>
            </w:r>
          </w:p>
        </w:tc>
        <w:tc>
          <w:tcPr>
            <w:tcW w:w="984" w:type="dxa"/>
          </w:tcPr>
          <w:p w14:paraId="68930AF9"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-4300</w:t>
            </w:r>
          </w:p>
        </w:tc>
        <w:tc>
          <w:tcPr>
            <w:tcW w:w="984" w:type="dxa"/>
          </w:tcPr>
          <w:p w14:paraId="6C18E3AC"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-10.1</w:t>
            </w:r>
          </w:p>
        </w:tc>
        <w:tc>
          <w:tcPr>
            <w:tcW w:w="984" w:type="dxa"/>
          </w:tcPr>
          <w:p w14:paraId="11E328EF"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6.2</w:t>
            </w:r>
          </w:p>
        </w:tc>
        <w:tc>
          <w:tcPr>
            <w:tcW w:w="2193" w:type="dxa"/>
          </w:tcPr>
          <w:p w14:paraId="52A61E95"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Chen et al 2016a</w:t>
            </w:r>
          </w:p>
        </w:tc>
      </w:tr>
      <w:tr w:rsidR="000C6575" w14:paraId="340DF246" w14:textId="77777777" w:rsidTr="000C6575">
        <w:trPr>
          <w:trHeight w:val="290"/>
        </w:trPr>
        <w:tc>
          <w:tcPr>
            <w:tcW w:w="984" w:type="dxa"/>
          </w:tcPr>
          <w:p w14:paraId="1AD8FBA8"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113B1295"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Wayaogou</w:t>
            </w:r>
          </w:p>
        </w:tc>
        <w:tc>
          <w:tcPr>
            <w:tcW w:w="1630" w:type="dxa"/>
          </w:tcPr>
          <w:p w14:paraId="22449A99"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Banpo</w:t>
            </w:r>
          </w:p>
        </w:tc>
        <w:tc>
          <w:tcPr>
            <w:tcW w:w="984" w:type="dxa"/>
          </w:tcPr>
          <w:p w14:paraId="3CEBA976"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-4300</w:t>
            </w:r>
          </w:p>
        </w:tc>
        <w:tc>
          <w:tcPr>
            <w:tcW w:w="984" w:type="dxa"/>
          </w:tcPr>
          <w:p w14:paraId="37D0F174"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-12.4</w:t>
            </w:r>
          </w:p>
        </w:tc>
        <w:tc>
          <w:tcPr>
            <w:tcW w:w="984" w:type="dxa"/>
          </w:tcPr>
          <w:p w14:paraId="65CBC3F5"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w:t>
            </w:r>
          </w:p>
        </w:tc>
        <w:tc>
          <w:tcPr>
            <w:tcW w:w="2193" w:type="dxa"/>
          </w:tcPr>
          <w:p w14:paraId="55297F85"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Chen et al 2016a</w:t>
            </w:r>
          </w:p>
        </w:tc>
      </w:tr>
      <w:tr w:rsidR="000C6575" w14:paraId="0C96AF61" w14:textId="77777777" w:rsidTr="000C6575">
        <w:trPr>
          <w:trHeight w:val="290"/>
        </w:trPr>
        <w:tc>
          <w:tcPr>
            <w:tcW w:w="984" w:type="dxa"/>
          </w:tcPr>
          <w:p w14:paraId="161442EC"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225802E5"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Xipo</w:t>
            </w:r>
          </w:p>
        </w:tc>
        <w:tc>
          <w:tcPr>
            <w:tcW w:w="1630" w:type="dxa"/>
          </w:tcPr>
          <w:p w14:paraId="2573D6A5"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Yangshao</w:t>
            </w:r>
          </w:p>
        </w:tc>
        <w:tc>
          <w:tcPr>
            <w:tcW w:w="984" w:type="dxa"/>
          </w:tcPr>
          <w:p w14:paraId="67FE4E68"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-3800</w:t>
            </w:r>
          </w:p>
        </w:tc>
        <w:tc>
          <w:tcPr>
            <w:tcW w:w="984" w:type="dxa"/>
          </w:tcPr>
          <w:p w14:paraId="2212DD26"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-7.4</w:t>
            </w:r>
          </w:p>
        </w:tc>
        <w:tc>
          <w:tcPr>
            <w:tcW w:w="984" w:type="dxa"/>
          </w:tcPr>
          <w:p w14:paraId="48BACDD3"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7.49</w:t>
            </w:r>
          </w:p>
        </w:tc>
        <w:tc>
          <w:tcPr>
            <w:tcW w:w="2193" w:type="dxa"/>
          </w:tcPr>
          <w:p w14:paraId="4176FB62"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Pechenkina et al. 2005</w:t>
            </w:r>
          </w:p>
        </w:tc>
      </w:tr>
      <w:tr w:rsidR="000C6575" w14:paraId="4ED47DF4" w14:textId="77777777" w:rsidTr="000C6575">
        <w:trPr>
          <w:trHeight w:val="290"/>
        </w:trPr>
        <w:tc>
          <w:tcPr>
            <w:tcW w:w="984" w:type="dxa"/>
          </w:tcPr>
          <w:p w14:paraId="0BD2C860"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305DBDD4"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Xipo</w:t>
            </w:r>
          </w:p>
        </w:tc>
        <w:tc>
          <w:tcPr>
            <w:tcW w:w="1630" w:type="dxa"/>
          </w:tcPr>
          <w:p w14:paraId="17483546"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Yangshao</w:t>
            </w:r>
          </w:p>
        </w:tc>
        <w:tc>
          <w:tcPr>
            <w:tcW w:w="984" w:type="dxa"/>
          </w:tcPr>
          <w:p w14:paraId="48308E4E"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-3800</w:t>
            </w:r>
          </w:p>
        </w:tc>
        <w:tc>
          <w:tcPr>
            <w:tcW w:w="984" w:type="dxa"/>
          </w:tcPr>
          <w:p w14:paraId="09D011F1"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-7.65</w:t>
            </w:r>
          </w:p>
        </w:tc>
        <w:tc>
          <w:tcPr>
            <w:tcW w:w="984" w:type="dxa"/>
          </w:tcPr>
          <w:p w14:paraId="0E4D0898"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7.96</w:t>
            </w:r>
          </w:p>
        </w:tc>
        <w:tc>
          <w:tcPr>
            <w:tcW w:w="2193" w:type="dxa"/>
          </w:tcPr>
          <w:p w14:paraId="3C4F71FB"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Pechenkina et al. 2005</w:t>
            </w:r>
          </w:p>
        </w:tc>
      </w:tr>
      <w:tr w:rsidR="000C6575" w14:paraId="30A73105" w14:textId="77777777" w:rsidTr="000C6575">
        <w:trPr>
          <w:trHeight w:val="290"/>
        </w:trPr>
        <w:tc>
          <w:tcPr>
            <w:tcW w:w="984" w:type="dxa"/>
          </w:tcPr>
          <w:p w14:paraId="48F0D654"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5A5B2271"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Dongying</w:t>
            </w:r>
          </w:p>
        </w:tc>
        <w:tc>
          <w:tcPr>
            <w:tcW w:w="1630" w:type="dxa"/>
          </w:tcPr>
          <w:p w14:paraId="75451F4A"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Yangshao</w:t>
            </w:r>
          </w:p>
        </w:tc>
        <w:tc>
          <w:tcPr>
            <w:tcW w:w="984" w:type="dxa"/>
          </w:tcPr>
          <w:p w14:paraId="77CE5CB4"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-3750</w:t>
            </w:r>
          </w:p>
        </w:tc>
        <w:tc>
          <w:tcPr>
            <w:tcW w:w="984" w:type="dxa"/>
          </w:tcPr>
          <w:p w14:paraId="42C76B4A"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-9.8</w:t>
            </w:r>
          </w:p>
        </w:tc>
        <w:tc>
          <w:tcPr>
            <w:tcW w:w="984" w:type="dxa"/>
          </w:tcPr>
          <w:p w14:paraId="776BC022"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6.1</w:t>
            </w:r>
          </w:p>
        </w:tc>
        <w:tc>
          <w:tcPr>
            <w:tcW w:w="2193" w:type="dxa"/>
          </w:tcPr>
          <w:p w14:paraId="7BB6D8C6"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Chen et al 2016</w:t>
            </w:r>
          </w:p>
        </w:tc>
      </w:tr>
      <w:tr w:rsidR="000C6575" w14:paraId="64F156F5" w14:textId="77777777" w:rsidTr="000C6575">
        <w:trPr>
          <w:trHeight w:val="290"/>
        </w:trPr>
        <w:tc>
          <w:tcPr>
            <w:tcW w:w="984" w:type="dxa"/>
          </w:tcPr>
          <w:p w14:paraId="191067DB"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256D0AA3"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Dongying</w:t>
            </w:r>
          </w:p>
        </w:tc>
        <w:tc>
          <w:tcPr>
            <w:tcW w:w="1630" w:type="dxa"/>
          </w:tcPr>
          <w:p w14:paraId="633DCD07"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Yangshao</w:t>
            </w:r>
          </w:p>
        </w:tc>
        <w:tc>
          <w:tcPr>
            <w:tcW w:w="984" w:type="dxa"/>
          </w:tcPr>
          <w:p w14:paraId="54EF8020"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-3750</w:t>
            </w:r>
          </w:p>
        </w:tc>
        <w:tc>
          <w:tcPr>
            <w:tcW w:w="984" w:type="dxa"/>
          </w:tcPr>
          <w:p w14:paraId="03132BC3"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-9.2</w:t>
            </w:r>
          </w:p>
        </w:tc>
        <w:tc>
          <w:tcPr>
            <w:tcW w:w="984" w:type="dxa"/>
          </w:tcPr>
          <w:p w14:paraId="11828D0B"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7.7</w:t>
            </w:r>
          </w:p>
        </w:tc>
        <w:tc>
          <w:tcPr>
            <w:tcW w:w="2193" w:type="dxa"/>
          </w:tcPr>
          <w:p w14:paraId="58699120"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Chen et al 2016</w:t>
            </w:r>
          </w:p>
        </w:tc>
      </w:tr>
      <w:tr w:rsidR="000C6575" w14:paraId="5188E522" w14:textId="77777777" w:rsidTr="000C6575">
        <w:trPr>
          <w:trHeight w:val="290"/>
        </w:trPr>
        <w:tc>
          <w:tcPr>
            <w:tcW w:w="984" w:type="dxa"/>
          </w:tcPr>
          <w:p w14:paraId="19A1E925"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7379F8BF"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1630" w:type="dxa"/>
          </w:tcPr>
          <w:p w14:paraId="29489C18"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Banpo</w:t>
            </w:r>
          </w:p>
        </w:tc>
        <w:tc>
          <w:tcPr>
            <w:tcW w:w="984" w:type="dxa"/>
          </w:tcPr>
          <w:p w14:paraId="6198FCFD"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-3750</w:t>
            </w:r>
          </w:p>
        </w:tc>
        <w:tc>
          <w:tcPr>
            <w:tcW w:w="984" w:type="dxa"/>
          </w:tcPr>
          <w:p w14:paraId="452E5F8F"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-8.5</w:t>
            </w:r>
          </w:p>
        </w:tc>
        <w:tc>
          <w:tcPr>
            <w:tcW w:w="984" w:type="dxa"/>
          </w:tcPr>
          <w:p w14:paraId="1F14CF23"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c>
          <w:tcPr>
            <w:tcW w:w="2193" w:type="dxa"/>
          </w:tcPr>
          <w:p w14:paraId="7C5B318D"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Barton et al. 2009</w:t>
            </w:r>
          </w:p>
        </w:tc>
      </w:tr>
      <w:tr w:rsidR="000C6575" w14:paraId="534A0CF7" w14:textId="77777777" w:rsidTr="000C6575">
        <w:trPr>
          <w:trHeight w:val="290"/>
        </w:trPr>
        <w:tc>
          <w:tcPr>
            <w:tcW w:w="984" w:type="dxa"/>
          </w:tcPr>
          <w:p w14:paraId="0BCB2D62"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0C98CEE3"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1630" w:type="dxa"/>
          </w:tcPr>
          <w:p w14:paraId="5D459C7A"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Banpo</w:t>
            </w:r>
          </w:p>
        </w:tc>
        <w:tc>
          <w:tcPr>
            <w:tcW w:w="984" w:type="dxa"/>
          </w:tcPr>
          <w:p w14:paraId="5290CF22"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-3750</w:t>
            </w:r>
          </w:p>
        </w:tc>
        <w:tc>
          <w:tcPr>
            <w:tcW w:w="984" w:type="dxa"/>
          </w:tcPr>
          <w:p w14:paraId="18672AE3"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-15.7</w:t>
            </w:r>
          </w:p>
        </w:tc>
        <w:tc>
          <w:tcPr>
            <w:tcW w:w="984" w:type="dxa"/>
          </w:tcPr>
          <w:p w14:paraId="48E510A5"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7.2</w:t>
            </w:r>
          </w:p>
        </w:tc>
        <w:tc>
          <w:tcPr>
            <w:tcW w:w="2193" w:type="dxa"/>
          </w:tcPr>
          <w:p w14:paraId="16BC5D0A"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Barton et al. 2009</w:t>
            </w:r>
          </w:p>
        </w:tc>
      </w:tr>
      <w:tr w:rsidR="000C6575" w14:paraId="364CC1EA" w14:textId="77777777" w:rsidTr="000C6575">
        <w:trPr>
          <w:trHeight w:val="290"/>
        </w:trPr>
        <w:tc>
          <w:tcPr>
            <w:tcW w:w="984" w:type="dxa"/>
          </w:tcPr>
          <w:p w14:paraId="5AE052BE"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6AD33C41"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1630" w:type="dxa"/>
          </w:tcPr>
          <w:p w14:paraId="44BB85C5"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Banpo</w:t>
            </w:r>
          </w:p>
        </w:tc>
        <w:tc>
          <w:tcPr>
            <w:tcW w:w="984" w:type="dxa"/>
          </w:tcPr>
          <w:p w14:paraId="6907AFA7"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-3750</w:t>
            </w:r>
          </w:p>
        </w:tc>
        <w:tc>
          <w:tcPr>
            <w:tcW w:w="984" w:type="dxa"/>
          </w:tcPr>
          <w:p w14:paraId="66EA98BF"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-8.3</w:t>
            </w:r>
          </w:p>
        </w:tc>
        <w:tc>
          <w:tcPr>
            <w:tcW w:w="984" w:type="dxa"/>
          </w:tcPr>
          <w:p w14:paraId="50F2B39F"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8.4</w:t>
            </w:r>
          </w:p>
        </w:tc>
        <w:tc>
          <w:tcPr>
            <w:tcW w:w="2193" w:type="dxa"/>
          </w:tcPr>
          <w:p w14:paraId="09E1CB9B"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Barton et al. 2009</w:t>
            </w:r>
          </w:p>
        </w:tc>
      </w:tr>
      <w:tr w:rsidR="000C6575" w14:paraId="054329D3" w14:textId="77777777" w:rsidTr="000C6575">
        <w:trPr>
          <w:trHeight w:val="290"/>
        </w:trPr>
        <w:tc>
          <w:tcPr>
            <w:tcW w:w="984" w:type="dxa"/>
          </w:tcPr>
          <w:p w14:paraId="39B80839"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642040DB"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1630" w:type="dxa"/>
          </w:tcPr>
          <w:p w14:paraId="4464FCB5"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Banpo</w:t>
            </w:r>
          </w:p>
        </w:tc>
        <w:tc>
          <w:tcPr>
            <w:tcW w:w="984" w:type="dxa"/>
          </w:tcPr>
          <w:p w14:paraId="713F7BD9"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-3750</w:t>
            </w:r>
          </w:p>
        </w:tc>
        <w:tc>
          <w:tcPr>
            <w:tcW w:w="984" w:type="dxa"/>
          </w:tcPr>
          <w:p w14:paraId="2B7F3AB4"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-14.7</w:t>
            </w:r>
          </w:p>
        </w:tc>
        <w:tc>
          <w:tcPr>
            <w:tcW w:w="984" w:type="dxa"/>
          </w:tcPr>
          <w:p w14:paraId="4AFBE36E"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8.5</w:t>
            </w:r>
          </w:p>
        </w:tc>
        <w:tc>
          <w:tcPr>
            <w:tcW w:w="2193" w:type="dxa"/>
          </w:tcPr>
          <w:p w14:paraId="3C50DD36"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Barton et al. 2009</w:t>
            </w:r>
          </w:p>
        </w:tc>
      </w:tr>
      <w:tr w:rsidR="000C6575" w14:paraId="1C293BCC" w14:textId="77777777" w:rsidTr="000C6575">
        <w:trPr>
          <w:trHeight w:val="290"/>
        </w:trPr>
        <w:tc>
          <w:tcPr>
            <w:tcW w:w="984" w:type="dxa"/>
          </w:tcPr>
          <w:p w14:paraId="7CA848E2"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5F010002"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1630" w:type="dxa"/>
          </w:tcPr>
          <w:p w14:paraId="446A3AF2"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Banpo</w:t>
            </w:r>
          </w:p>
        </w:tc>
        <w:tc>
          <w:tcPr>
            <w:tcW w:w="984" w:type="dxa"/>
          </w:tcPr>
          <w:p w14:paraId="3A64372C"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-3750</w:t>
            </w:r>
          </w:p>
        </w:tc>
        <w:tc>
          <w:tcPr>
            <w:tcW w:w="984" w:type="dxa"/>
          </w:tcPr>
          <w:p w14:paraId="31A563FC"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-17.5</w:t>
            </w:r>
          </w:p>
        </w:tc>
        <w:tc>
          <w:tcPr>
            <w:tcW w:w="984" w:type="dxa"/>
          </w:tcPr>
          <w:p w14:paraId="30F97B96"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6.4</w:t>
            </w:r>
          </w:p>
        </w:tc>
        <w:tc>
          <w:tcPr>
            <w:tcW w:w="2193" w:type="dxa"/>
          </w:tcPr>
          <w:p w14:paraId="6E06F671"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Barton et al. 2009</w:t>
            </w:r>
          </w:p>
        </w:tc>
      </w:tr>
      <w:tr w:rsidR="000C6575" w14:paraId="38CBC270" w14:textId="77777777" w:rsidTr="000C6575">
        <w:trPr>
          <w:trHeight w:val="290"/>
        </w:trPr>
        <w:tc>
          <w:tcPr>
            <w:tcW w:w="984" w:type="dxa"/>
          </w:tcPr>
          <w:p w14:paraId="74E7C691"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7AB9911F"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1630" w:type="dxa"/>
          </w:tcPr>
          <w:p w14:paraId="3C015A8F"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Banpo</w:t>
            </w:r>
          </w:p>
        </w:tc>
        <w:tc>
          <w:tcPr>
            <w:tcW w:w="984" w:type="dxa"/>
          </w:tcPr>
          <w:p w14:paraId="1AFBE303"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-3750</w:t>
            </w:r>
          </w:p>
        </w:tc>
        <w:tc>
          <w:tcPr>
            <w:tcW w:w="984" w:type="dxa"/>
          </w:tcPr>
          <w:p w14:paraId="4C40B35F"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w:t>
            </w:r>
          </w:p>
        </w:tc>
        <w:tc>
          <w:tcPr>
            <w:tcW w:w="984" w:type="dxa"/>
          </w:tcPr>
          <w:p w14:paraId="692E0FB6"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7.7</w:t>
            </w:r>
          </w:p>
        </w:tc>
        <w:tc>
          <w:tcPr>
            <w:tcW w:w="2193" w:type="dxa"/>
          </w:tcPr>
          <w:p w14:paraId="271DAEE8"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Barton et al. 2009</w:t>
            </w:r>
          </w:p>
        </w:tc>
      </w:tr>
      <w:tr w:rsidR="000C6575" w14:paraId="73BEBE89" w14:textId="77777777" w:rsidTr="000C6575">
        <w:trPr>
          <w:trHeight w:val="290"/>
        </w:trPr>
        <w:tc>
          <w:tcPr>
            <w:tcW w:w="984" w:type="dxa"/>
          </w:tcPr>
          <w:p w14:paraId="7BEF1973"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1EB05E05"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1630" w:type="dxa"/>
          </w:tcPr>
          <w:p w14:paraId="6F13A86D"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Banpo</w:t>
            </w:r>
          </w:p>
        </w:tc>
        <w:tc>
          <w:tcPr>
            <w:tcW w:w="984" w:type="dxa"/>
          </w:tcPr>
          <w:p w14:paraId="603149CB"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-3750</w:t>
            </w:r>
          </w:p>
        </w:tc>
        <w:tc>
          <w:tcPr>
            <w:tcW w:w="984" w:type="dxa"/>
          </w:tcPr>
          <w:p w14:paraId="5DE8D5AC"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-9.7</w:t>
            </w:r>
          </w:p>
        </w:tc>
        <w:tc>
          <w:tcPr>
            <w:tcW w:w="984" w:type="dxa"/>
          </w:tcPr>
          <w:p w14:paraId="485A1B06"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9.2</w:t>
            </w:r>
          </w:p>
        </w:tc>
        <w:tc>
          <w:tcPr>
            <w:tcW w:w="2193" w:type="dxa"/>
          </w:tcPr>
          <w:p w14:paraId="43CB9277"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Barton et al. 2009</w:t>
            </w:r>
          </w:p>
        </w:tc>
      </w:tr>
      <w:tr w:rsidR="000C6575" w14:paraId="66F78373" w14:textId="77777777" w:rsidTr="000C6575">
        <w:trPr>
          <w:trHeight w:val="290"/>
        </w:trPr>
        <w:tc>
          <w:tcPr>
            <w:tcW w:w="984" w:type="dxa"/>
          </w:tcPr>
          <w:p w14:paraId="77A08FC4"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65B85819"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1630" w:type="dxa"/>
          </w:tcPr>
          <w:p w14:paraId="6C18A7B2"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Banpo</w:t>
            </w:r>
          </w:p>
        </w:tc>
        <w:tc>
          <w:tcPr>
            <w:tcW w:w="984" w:type="dxa"/>
          </w:tcPr>
          <w:p w14:paraId="08E65818"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-3750</w:t>
            </w:r>
          </w:p>
        </w:tc>
        <w:tc>
          <w:tcPr>
            <w:tcW w:w="984" w:type="dxa"/>
          </w:tcPr>
          <w:p w14:paraId="07CE5116"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c>
          <w:tcPr>
            <w:tcW w:w="984" w:type="dxa"/>
          </w:tcPr>
          <w:p w14:paraId="11096D98"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9.2</w:t>
            </w:r>
          </w:p>
        </w:tc>
        <w:tc>
          <w:tcPr>
            <w:tcW w:w="2193" w:type="dxa"/>
          </w:tcPr>
          <w:p w14:paraId="31BE2754"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Barton et al. 2009</w:t>
            </w:r>
          </w:p>
        </w:tc>
      </w:tr>
      <w:tr w:rsidR="000C6575" w14:paraId="46B8FE26" w14:textId="77777777" w:rsidTr="000C6575">
        <w:trPr>
          <w:trHeight w:val="290"/>
        </w:trPr>
        <w:tc>
          <w:tcPr>
            <w:tcW w:w="984" w:type="dxa"/>
          </w:tcPr>
          <w:p w14:paraId="407ACCFC"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4216C334"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1630" w:type="dxa"/>
          </w:tcPr>
          <w:p w14:paraId="7E4B6BB1"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Banpo</w:t>
            </w:r>
          </w:p>
        </w:tc>
        <w:tc>
          <w:tcPr>
            <w:tcW w:w="984" w:type="dxa"/>
          </w:tcPr>
          <w:p w14:paraId="2E6F6248"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-3750</w:t>
            </w:r>
          </w:p>
        </w:tc>
        <w:tc>
          <w:tcPr>
            <w:tcW w:w="984" w:type="dxa"/>
          </w:tcPr>
          <w:p w14:paraId="021A3D1A"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c>
          <w:tcPr>
            <w:tcW w:w="984" w:type="dxa"/>
          </w:tcPr>
          <w:p w14:paraId="43A6B2DC"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8.8</w:t>
            </w:r>
          </w:p>
        </w:tc>
        <w:tc>
          <w:tcPr>
            <w:tcW w:w="2193" w:type="dxa"/>
          </w:tcPr>
          <w:p w14:paraId="6D288667"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Barton et al. 2009</w:t>
            </w:r>
          </w:p>
        </w:tc>
      </w:tr>
      <w:tr w:rsidR="000C6575" w14:paraId="79623754" w14:textId="77777777" w:rsidTr="000C6575">
        <w:trPr>
          <w:trHeight w:val="290"/>
        </w:trPr>
        <w:tc>
          <w:tcPr>
            <w:tcW w:w="984" w:type="dxa"/>
          </w:tcPr>
          <w:p w14:paraId="41FAE4D3"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51295781"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1630" w:type="dxa"/>
          </w:tcPr>
          <w:p w14:paraId="3A0EDC6F"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Banpo</w:t>
            </w:r>
          </w:p>
        </w:tc>
        <w:tc>
          <w:tcPr>
            <w:tcW w:w="984" w:type="dxa"/>
          </w:tcPr>
          <w:p w14:paraId="672B6FBB"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-3750</w:t>
            </w:r>
          </w:p>
        </w:tc>
        <w:tc>
          <w:tcPr>
            <w:tcW w:w="984" w:type="dxa"/>
          </w:tcPr>
          <w:p w14:paraId="086A37DF"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-6.3</w:t>
            </w:r>
          </w:p>
        </w:tc>
        <w:tc>
          <w:tcPr>
            <w:tcW w:w="984" w:type="dxa"/>
          </w:tcPr>
          <w:p w14:paraId="6DEE1ECE"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8.1</w:t>
            </w:r>
          </w:p>
        </w:tc>
        <w:tc>
          <w:tcPr>
            <w:tcW w:w="2193" w:type="dxa"/>
          </w:tcPr>
          <w:p w14:paraId="6320B8E6"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Barton et al. 2009</w:t>
            </w:r>
          </w:p>
        </w:tc>
      </w:tr>
      <w:tr w:rsidR="000C6575" w14:paraId="6A4FFB56" w14:textId="77777777" w:rsidTr="000C6575">
        <w:trPr>
          <w:trHeight w:val="290"/>
        </w:trPr>
        <w:tc>
          <w:tcPr>
            <w:tcW w:w="984" w:type="dxa"/>
          </w:tcPr>
          <w:p w14:paraId="47F1814F"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16FA8DD7"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1630" w:type="dxa"/>
          </w:tcPr>
          <w:p w14:paraId="2520384A"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Banpo</w:t>
            </w:r>
          </w:p>
        </w:tc>
        <w:tc>
          <w:tcPr>
            <w:tcW w:w="984" w:type="dxa"/>
          </w:tcPr>
          <w:p w14:paraId="601C37C9"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-3750</w:t>
            </w:r>
          </w:p>
        </w:tc>
        <w:tc>
          <w:tcPr>
            <w:tcW w:w="984" w:type="dxa"/>
          </w:tcPr>
          <w:p w14:paraId="3595101C"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-6.5</w:t>
            </w:r>
          </w:p>
        </w:tc>
        <w:tc>
          <w:tcPr>
            <w:tcW w:w="984" w:type="dxa"/>
          </w:tcPr>
          <w:p w14:paraId="3297BFD7"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8.6</w:t>
            </w:r>
          </w:p>
        </w:tc>
        <w:tc>
          <w:tcPr>
            <w:tcW w:w="2193" w:type="dxa"/>
          </w:tcPr>
          <w:p w14:paraId="02A76164"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Barton et al. 2009</w:t>
            </w:r>
          </w:p>
        </w:tc>
      </w:tr>
      <w:tr w:rsidR="000C6575" w14:paraId="1003162E" w14:textId="77777777" w:rsidTr="000C6575">
        <w:trPr>
          <w:trHeight w:val="290"/>
        </w:trPr>
        <w:tc>
          <w:tcPr>
            <w:tcW w:w="984" w:type="dxa"/>
          </w:tcPr>
          <w:p w14:paraId="196A136C"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1577E669"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1630" w:type="dxa"/>
          </w:tcPr>
          <w:p w14:paraId="33CF0B42"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Banpo</w:t>
            </w:r>
          </w:p>
        </w:tc>
        <w:tc>
          <w:tcPr>
            <w:tcW w:w="984" w:type="dxa"/>
          </w:tcPr>
          <w:p w14:paraId="28EFB6E6"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-3750</w:t>
            </w:r>
          </w:p>
        </w:tc>
        <w:tc>
          <w:tcPr>
            <w:tcW w:w="984" w:type="dxa"/>
          </w:tcPr>
          <w:p w14:paraId="0F4859D1"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-8.8</w:t>
            </w:r>
          </w:p>
        </w:tc>
        <w:tc>
          <w:tcPr>
            <w:tcW w:w="984" w:type="dxa"/>
          </w:tcPr>
          <w:p w14:paraId="65AA6C9B"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8.4</w:t>
            </w:r>
          </w:p>
        </w:tc>
        <w:tc>
          <w:tcPr>
            <w:tcW w:w="2193" w:type="dxa"/>
          </w:tcPr>
          <w:p w14:paraId="561573AA"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Barton et al. 2009</w:t>
            </w:r>
          </w:p>
        </w:tc>
      </w:tr>
      <w:tr w:rsidR="000C6575" w14:paraId="4737A093" w14:textId="77777777" w:rsidTr="000C6575">
        <w:trPr>
          <w:trHeight w:val="290"/>
        </w:trPr>
        <w:tc>
          <w:tcPr>
            <w:tcW w:w="984" w:type="dxa"/>
          </w:tcPr>
          <w:p w14:paraId="617698E2"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1DD3FC75"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1630" w:type="dxa"/>
          </w:tcPr>
          <w:p w14:paraId="6888CCA0"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Banpo</w:t>
            </w:r>
          </w:p>
        </w:tc>
        <w:tc>
          <w:tcPr>
            <w:tcW w:w="984" w:type="dxa"/>
          </w:tcPr>
          <w:p w14:paraId="631EF1D6"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-3750</w:t>
            </w:r>
          </w:p>
        </w:tc>
        <w:tc>
          <w:tcPr>
            <w:tcW w:w="984" w:type="dxa"/>
          </w:tcPr>
          <w:p w14:paraId="3530852C"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-11.5</w:t>
            </w:r>
          </w:p>
        </w:tc>
        <w:tc>
          <w:tcPr>
            <w:tcW w:w="984" w:type="dxa"/>
          </w:tcPr>
          <w:p w14:paraId="2171A814"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9.9</w:t>
            </w:r>
          </w:p>
        </w:tc>
        <w:tc>
          <w:tcPr>
            <w:tcW w:w="2193" w:type="dxa"/>
          </w:tcPr>
          <w:p w14:paraId="2049B87F"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Barton et al. 2009</w:t>
            </w:r>
          </w:p>
        </w:tc>
      </w:tr>
      <w:tr w:rsidR="000C6575" w14:paraId="60834C35" w14:textId="77777777" w:rsidTr="000C6575">
        <w:trPr>
          <w:trHeight w:val="290"/>
        </w:trPr>
        <w:tc>
          <w:tcPr>
            <w:tcW w:w="984" w:type="dxa"/>
          </w:tcPr>
          <w:p w14:paraId="3C180956"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012AEB3B"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1630" w:type="dxa"/>
          </w:tcPr>
          <w:p w14:paraId="668EF8BE"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Banpo</w:t>
            </w:r>
          </w:p>
        </w:tc>
        <w:tc>
          <w:tcPr>
            <w:tcW w:w="984" w:type="dxa"/>
          </w:tcPr>
          <w:p w14:paraId="15E987B7"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-3750</w:t>
            </w:r>
          </w:p>
        </w:tc>
        <w:tc>
          <w:tcPr>
            <w:tcW w:w="984" w:type="dxa"/>
          </w:tcPr>
          <w:p w14:paraId="3B082BA2"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-12.2</w:t>
            </w:r>
          </w:p>
        </w:tc>
        <w:tc>
          <w:tcPr>
            <w:tcW w:w="984" w:type="dxa"/>
          </w:tcPr>
          <w:p w14:paraId="437EA983"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8.9</w:t>
            </w:r>
          </w:p>
        </w:tc>
        <w:tc>
          <w:tcPr>
            <w:tcW w:w="2193" w:type="dxa"/>
          </w:tcPr>
          <w:p w14:paraId="6D39E140"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Barton et al. 2009</w:t>
            </w:r>
          </w:p>
        </w:tc>
      </w:tr>
      <w:tr w:rsidR="000C6575" w14:paraId="320167DB" w14:textId="77777777" w:rsidTr="000C6575">
        <w:trPr>
          <w:trHeight w:val="290"/>
        </w:trPr>
        <w:tc>
          <w:tcPr>
            <w:tcW w:w="984" w:type="dxa"/>
          </w:tcPr>
          <w:p w14:paraId="280F861D"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7698DFD9"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1630" w:type="dxa"/>
          </w:tcPr>
          <w:p w14:paraId="61D07573"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Banpo</w:t>
            </w:r>
          </w:p>
        </w:tc>
        <w:tc>
          <w:tcPr>
            <w:tcW w:w="984" w:type="dxa"/>
          </w:tcPr>
          <w:p w14:paraId="1536B318"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-3750</w:t>
            </w:r>
          </w:p>
        </w:tc>
        <w:tc>
          <w:tcPr>
            <w:tcW w:w="984" w:type="dxa"/>
          </w:tcPr>
          <w:p w14:paraId="6E814BED"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-9.1</w:t>
            </w:r>
          </w:p>
        </w:tc>
        <w:tc>
          <w:tcPr>
            <w:tcW w:w="984" w:type="dxa"/>
          </w:tcPr>
          <w:p w14:paraId="714AA361"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9.1</w:t>
            </w:r>
          </w:p>
        </w:tc>
        <w:tc>
          <w:tcPr>
            <w:tcW w:w="2193" w:type="dxa"/>
          </w:tcPr>
          <w:p w14:paraId="576AA9D0"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Barton et al. 2009</w:t>
            </w:r>
          </w:p>
        </w:tc>
      </w:tr>
      <w:tr w:rsidR="000C6575" w14:paraId="54083149" w14:textId="77777777" w:rsidTr="000C6575">
        <w:trPr>
          <w:trHeight w:val="290"/>
        </w:trPr>
        <w:tc>
          <w:tcPr>
            <w:tcW w:w="984" w:type="dxa"/>
          </w:tcPr>
          <w:p w14:paraId="7AFA077C"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64FE1276"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1630" w:type="dxa"/>
          </w:tcPr>
          <w:p w14:paraId="021720CC"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Banpo</w:t>
            </w:r>
          </w:p>
        </w:tc>
        <w:tc>
          <w:tcPr>
            <w:tcW w:w="984" w:type="dxa"/>
          </w:tcPr>
          <w:p w14:paraId="4C51E31D"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-3750</w:t>
            </w:r>
          </w:p>
        </w:tc>
        <w:tc>
          <w:tcPr>
            <w:tcW w:w="984" w:type="dxa"/>
          </w:tcPr>
          <w:p w14:paraId="7C82A16E"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-11.4</w:t>
            </w:r>
          </w:p>
        </w:tc>
        <w:tc>
          <w:tcPr>
            <w:tcW w:w="984" w:type="dxa"/>
          </w:tcPr>
          <w:p w14:paraId="3A77FE42"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9.6</w:t>
            </w:r>
          </w:p>
        </w:tc>
        <w:tc>
          <w:tcPr>
            <w:tcW w:w="2193" w:type="dxa"/>
          </w:tcPr>
          <w:p w14:paraId="28620936"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Barton et al. 2009</w:t>
            </w:r>
          </w:p>
        </w:tc>
      </w:tr>
      <w:tr w:rsidR="000C6575" w14:paraId="3DCACBF5" w14:textId="77777777" w:rsidTr="000C6575">
        <w:trPr>
          <w:trHeight w:val="290"/>
        </w:trPr>
        <w:tc>
          <w:tcPr>
            <w:tcW w:w="984" w:type="dxa"/>
          </w:tcPr>
          <w:p w14:paraId="5957A119"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lastRenderedPageBreak/>
              <w:t>pig</w:t>
            </w:r>
          </w:p>
        </w:tc>
        <w:tc>
          <w:tcPr>
            <w:tcW w:w="1476" w:type="dxa"/>
          </w:tcPr>
          <w:p w14:paraId="11CC2549"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1630" w:type="dxa"/>
          </w:tcPr>
          <w:p w14:paraId="5FBF15E5"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Banpo</w:t>
            </w:r>
          </w:p>
        </w:tc>
        <w:tc>
          <w:tcPr>
            <w:tcW w:w="984" w:type="dxa"/>
          </w:tcPr>
          <w:p w14:paraId="40B7CAC2"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-3750</w:t>
            </w:r>
          </w:p>
        </w:tc>
        <w:tc>
          <w:tcPr>
            <w:tcW w:w="984" w:type="dxa"/>
          </w:tcPr>
          <w:p w14:paraId="65EA42C6"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-9.2</w:t>
            </w:r>
          </w:p>
        </w:tc>
        <w:tc>
          <w:tcPr>
            <w:tcW w:w="984" w:type="dxa"/>
          </w:tcPr>
          <w:p w14:paraId="67109F03"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8.8</w:t>
            </w:r>
          </w:p>
        </w:tc>
        <w:tc>
          <w:tcPr>
            <w:tcW w:w="2193" w:type="dxa"/>
          </w:tcPr>
          <w:p w14:paraId="03B12450"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Barton et al. 2009</w:t>
            </w:r>
          </w:p>
        </w:tc>
      </w:tr>
      <w:tr w:rsidR="000C6575" w14:paraId="44921717" w14:textId="77777777" w:rsidTr="000C6575">
        <w:trPr>
          <w:trHeight w:val="290"/>
        </w:trPr>
        <w:tc>
          <w:tcPr>
            <w:tcW w:w="984" w:type="dxa"/>
          </w:tcPr>
          <w:p w14:paraId="27FF4701"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0753B268"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1630" w:type="dxa"/>
          </w:tcPr>
          <w:p w14:paraId="30EFE65F"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Banpo</w:t>
            </w:r>
          </w:p>
        </w:tc>
        <w:tc>
          <w:tcPr>
            <w:tcW w:w="984" w:type="dxa"/>
          </w:tcPr>
          <w:p w14:paraId="7E6592E4"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-3750</w:t>
            </w:r>
          </w:p>
        </w:tc>
        <w:tc>
          <w:tcPr>
            <w:tcW w:w="984" w:type="dxa"/>
          </w:tcPr>
          <w:p w14:paraId="19C12081"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-8.2</w:t>
            </w:r>
          </w:p>
        </w:tc>
        <w:tc>
          <w:tcPr>
            <w:tcW w:w="984" w:type="dxa"/>
          </w:tcPr>
          <w:p w14:paraId="2108A917"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9.1</w:t>
            </w:r>
          </w:p>
        </w:tc>
        <w:tc>
          <w:tcPr>
            <w:tcW w:w="2193" w:type="dxa"/>
          </w:tcPr>
          <w:p w14:paraId="644BA1FB"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Barton et al. 2009</w:t>
            </w:r>
          </w:p>
        </w:tc>
      </w:tr>
      <w:tr w:rsidR="000C6575" w14:paraId="4DA46595" w14:textId="77777777" w:rsidTr="000C6575">
        <w:trPr>
          <w:trHeight w:val="290"/>
        </w:trPr>
        <w:tc>
          <w:tcPr>
            <w:tcW w:w="984" w:type="dxa"/>
          </w:tcPr>
          <w:p w14:paraId="338C9F54"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34C9286B"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1630" w:type="dxa"/>
          </w:tcPr>
          <w:p w14:paraId="24204E9D"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Banpo</w:t>
            </w:r>
          </w:p>
        </w:tc>
        <w:tc>
          <w:tcPr>
            <w:tcW w:w="984" w:type="dxa"/>
          </w:tcPr>
          <w:p w14:paraId="0674AA4A"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-3750</w:t>
            </w:r>
          </w:p>
        </w:tc>
        <w:tc>
          <w:tcPr>
            <w:tcW w:w="984" w:type="dxa"/>
          </w:tcPr>
          <w:p w14:paraId="44B596C6"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-8.3</w:t>
            </w:r>
          </w:p>
        </w:tc>
        <w:tc>
          <w:tcPr>
            <w:tcW w:w="984" w:type="dxa"/>
          </w:tcPr>
          <w:p w14:paraId="0566051F"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8.7</w:t>
            </w:r>
          </w:p>
        </w:tc>
        <w:tc>
          <w:tcPr>
            <w:tcW w:w="2193" w:type="dxa"/>
          </w:tcPr>
          <w:p w14:paraId="35DF2BE9"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Barton et al. 2009</w:t>
            </w:r>
          </w:p>
        </w:tc>
      </w:tr>
      <w:tr w:rsidR="000C6575" w14:paraId="3DF527B1" w14:textId="77777777" w:rsidTr="000C6575">
        <w:trPr>
          <w:trHeight w:val="290"/>
        </w:trPr>
        <w:tc>
          <w:tcPr>
            <w:tcW w:w="984" w:type="dxa"/>
          </w:tcPr>
          <w:p w14:paraId="36D9DA19"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5E90CA2C"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1630" w:type="dxa"/>
          </w:tcPr>
          <w:p w14:paraId="73A8D2B2"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Banpo</w:t>
            </w:r>
          </w:p>
        </w:tc>
        <w:tc>
          <w:tcPr>
            <w:tcW w:w="984" w:type="dxa"/>
          </w:tcPr>
          <w:p w14:paraId="2EA7F944"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-3750</w:t>
            </w:r>
          </w:p>
        </w:tc>
        <w:tc>
          <w:tcPr>
            <w:tcW w:w="984" w:type="dxa"/>
          </w:tcPr>
          <w:p w14:paraId="7D127041"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-14.9</w:t>
            </w:r>
          </w:p>
        </w:tc>
        <w:tc>
          <w:tcPr>
            <w:tcW w:w="984" w:type="dxa"/>
          </w:tcPr>
          <w:p w14:paraId="4769638D"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6.8</w:t>
            </w:r>
          </w:p>
        </w:tc>
        <w:tc>
          <w:tcPr>
            <w:tcW w:w="2193" w:type="dxa"/>
          </w:tcPr>
          <w:p w14:paraId="311CEE77"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Barton et al. 2009</w:t>
            </w:r>
          </w:p>
        </w:tc>
      </w:tr>
      <w:tr w:rsidR="000C6575" w14:paraId="5A418AA7" w14:textId="77777777" w:rsidTr="000C6575">
        <w:trPr>
          <w:trHeight w:val="290"/>
        </w:trPr>
        <w:tc>
          <w:tcPr>
            <w:tcW w:w="984" w:type="dxa"/>
          </w:tcPr>
          <w:p w14:paraId="010090B0"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0DBB6C2F"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1630" w:type="dxa"/>
          </w:tcPr>
          <w:p w14:paraId="6A31FC0C"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Banpo</w:t>
            </w:r>
          </w:p>
        </w:tc>
        <w:tc>
          <w:tcPr>
            <w:tcW w:w="984" w:type="dxa"/>
          </w:tcPr>
          <w:p w14:paraId="1A9F4DD0"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-3750</w:t>
            </w:r>
          </w:p>
        </w:tc>
        <w:tc>
          <w:tcPr>
            <w:tcW w:w="984" w:type="dxa"/>
          </w:tcPr>
          <w:p w14:paraId="6C78E081"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c>
          <w:tcPr>
            <w:tcW w:w="984" w:type="dxa"/>
          </w:tcPr>
          <w:p w14:paraId="74499AB0"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8.4</w:t>
            </w:r>
          </w:p>
        </w:tc>
        <w:tc>
          <w:tcPr>
            <w:tcW w:w="2193" w:type="dxa"/>
          </w:tcPr>
          <w:p w14:paraId="46C04C72"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Barton et al. 2009</w:t>
            </w:r>
          </w:p>
        </w:tc>
      </w:tr>
      <w:tr w:rsidR="000C6575" w14:paraId="0476E1CC" w14:textId="77777777" w:rsidTr="000C6575">
        <w:trPr>
          <w:trHeight w:val="290"/>
        </w:trPr>
        <w:tc>
          <w:tcPr>
            <w:tcW w:w="984" w:type="dxa"/>
          </w:tcPr>
          <w:p w14:paraId="1F710F52"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4F6590C8"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1630" w:type="dxa"/>
          </w:tcPr>
          <w:p w14:paraId="06703A40"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Banpo</w:t>
            </w:r>
          </w:p>
        </w:tc>
        <w:tc>
          <w:tcPr>
            <w:tcW w:w="984" w:type="dxa"/>
          </w:tcPr>
          <w:p w14:paraId="1A776AD1"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-3750</w:t>
            </w:r>
          </w:p>
        </w:tc>
        <w:tc>
          <w:tcPr>
            <w:tcW w:w="984" w:type="dxa"/>
          </w:tcPr>
          <w:p w14:paraId="724984ED"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c>
          <w:tcPr>
            <w:tcW w:w="984" w:type="dxa"/>
          </w:tcPr>
          <w:p w14:paraId="097D705C"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8.6</w:t>
            </w:r>
          </w:p>
        </w:tc>
        <w:tc>
          <w:tcPr>
            <w:tcW w:w="2193" w:type="dxa"/>
          </w:tcPr>
          <w:p w14:paraId="2C4C416E"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Barton et al. 2009</w:t>
            </w:r>
          </w:p>
        </w:tc>
      </w:tr>
      <w:tr w:rsidR="000C6575" w14:paraId="3B9BAB3E" w14:textId="77777777" w:rsidTr="000C6575">
        <w:trPr>
          <w:trHeight w:val="290"/>
        </w:trPr>
        <w:tc>
          <w:tcPr>
            <w:tcW w:w="984" w:type="dxa"/>
          </w:tcPr>
          <w:p w14:paraId="5FC0F180"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07FDA3A7"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1630" w:type="dxa"/>
          </w:tcPr>
          <w:p w14:paraId="287C0394"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Banpo</w:t>
            </w:r>
          </w:p>
        </w:tc>
        <w:tc>
          <w:tcPr>
            <w:tcW w:w="984" w:type="dxa"/>
          </w:tcPr>
          <w:p w14:paraId="38A20A4D"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-3750</w:t>
            </w:r>
          </w:p>
        </w:tc>
        <w:tc>
          <w:tcPr>
            <w:tcW w:w="984" w:type="dxa"/>
          </w:tcPr>
          <w:p w14:paraId="3B71F507"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-7.7</w:t>
            </w:r>
          </w:p>
        </w:tc>
        <w:tc>
          <w:tcPr>
            <w:tcW w:w="984" w:type="dxa"/>
          </w:tcPr>
          <w:p w14:paraId="1DD1EB35"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7.9</w:t>
            </w:r>
          </w:p>
        </w:tc>
        <w:tc>
          <w:tcPr>
            <w:tcW w:w="2193" w:type="dxa"/>
          </w:tcPr>
          <w:p w14:paraId="193905AE"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Barton et al. 2009</w:t>
            </w:r>
          </w:p>
        </w:tc>
      </w:tr>
      <w:tr w:rsidR="000C6575" w14:paraId="040E5D64" w14:textId="77777777" w:rsidTr="000C6575">
        <w:trPr>
          <w:trHeight w:val="290"/>
        </w:trPr>
        <w:tc>
          <w:tcPr>
            <w:tcW w:w="984" w:type="dxa"/>
          </w:tcPr>
          <w:p w14:paraId="5E054ADB"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0C158B87"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1630" w:type="dxa"/>
          </w:tcPr>
          <w:p w14:paraId="319676F6"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Banpo</w:t>
            </w:r>
          </w:p>
        </w:tc>
        <w:tc>
          <w:tcPr>
            <w:tcW w:w="984" w:type="dxa"/>
          </w:tcPr>
          <w:p w14:paraId="745E88B1"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-3750</w:t>
            </w:r>
          </w:p>
        </w:tc>
        <w:tc>
          <w:tcPr>
            <w:tcW w:w="984" w:type="dxa"/>
          </w:tcPr>
          <w:p w14:paraId="69AED985"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-8.3</w:t>
            </w:r>
          </w:p>
        </w:tc>
        <w:tc>
          <w:tcPr>
            <w:tcW w:w="984" w:type="dxa"/>
          </w:tcPr>
          <w:p w14:paraId="73DBC0D2"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8.9</w:t>
            </w:r>
          </w:p>
        </w:tc>
        <w:tc>
          <w:tcPr>
            <w:tcW w:w="2193" w:type="dxa"/>
          </w:tcPr>
          <w:p w14:paraId="50811BA5"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Barton et al. 2009</w:t>
            </w:r>
          </w:p>
        </w:tc>
      </w:tr>
      <w:tr w:rsidR="000C6575" w14:paraId="53D702C3" w14:textId="77777777" w:rsidTr="000C6575">
        <w:trPr>
          <w:trHeight w:val="290"/>
        </w:trPr>
        <w:tc>
          <w:tcPr>
            <w:tcW w:w="984" w:type="dxa"/>
          </w:tcPr>
          <w:p w14:paraId="36216DA4"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3B77FBC7"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1630" w:type="dxa"/>
          </w:tcPr>
          <w:p w14:paraId="0502DAE9"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Banpo</w:t>
            </w:r>
          </w:p>
        </w:tc>
        <w:tc>
          <w:tcPr>
            <w:tcW w:w="984" w:type="dxa"/>
          </w:tcPr>
          <w:p w14:paraId="5994D969"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-3750</w:t>
            </w:r>
          </w:p>
        </w:tc>
        <w:tc>
          <w:tcPr>
            <w:tcW w:w="984" w:type="dxa"/>
          </w:tcPr>
          <w:p w14:paraId="3E6576E6"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c>
          <w:tcPr>
            <w:tcW w:w="984" w:type="dxa"/>
          </w:tcPr>
          <w:p w14:paraId="558F22A8"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8.2</w:t>
            </w:r>
          </w:p>
        </w:tc>
        <w:tc>
          <w:tcPr>
            <w:tcW w:w="2193" w:type="dxa"/>
          </w:tcPr>
          <w:p w14:paraId="6F315D59"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Barton et al. 2009</w:t>
            </w:r>
          </w:p>
        </w:tc>
      </w:tr>
      <w:tr w:rsidR="000C6575" w14:paraId="0FB4121B" w14:textId="77777777" w:rsidTr="000C6575">
        <w:trPr>
          <w:trHeight w:val="290"/>
        </w:trPr>
        <w:tc>
          <w:tcPr>
            <w:tcW w:w="984" w:type="dxa"/>
          </w:tcPr>
          <w:p w14:paraId="7A91CE2D"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469F7E4C"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1630" w:type="dxa"/>
          </w:tcPr>
          <w:p w14:paraId="6FBCFD74"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Banpo</w:t>
            </w:r>
          </w:p>
        </w:tc>
        <w:tc>
          <w:tcPr>
            <w:tcW w:w="984" w:type="dxa"/>
          </w:tcPr>
          <w:p w14:paraId="40542ECC"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-3750</w:t>
            </w:r>
          </w:p>
        </w:tc>
        <w:tc>
          <w:tcPr>
            <w:tcW w:w="984" w:type="dxa"/>
          </w:tcPr>
          <w:p w14:paraId="7894120F"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-11</w:t>
            </w:r>
          </w:p>
        </w:tc>
        <w:tc>
          <w:tcPr>
            <w:tcW w:w="984" w:type="dxa"/>
          </w:tcPr>
          <w:p w14:paraId="6385D45D"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7.8</w:t>
            </w:r>
          </w:p>
        </w:tc>
        <w:tc>
          <w:tcPr>
            <w:tcW w:w="2193" w:type="dxa"/>
          </w:tcPr>
          <w:p w14:paraId="2030EB00"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Barton et al. 2009</w:t>
            </w:r>
          </w:p>
        </w:tc>
      </w:tr>
      <w:tr w:rsidR="000C6575" w14:paraId="767AD63C" w14:textId="77777777" w:rsidTr="000C6575">
        <w:trPr>
          <w:trHeight w:val="290"/>
        </w:trPr>
        <w:tc>
          <w:tcPr>
            <w:tcW w:w="984" w:type="dxa"/>
          </w:tcPr>
          <w:p w14:paraId="0A2744A4"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1F810F36"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1630" w:type="dxa"/>
          </w:tcPr>
          <w:p w14:paraId="353156F8"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Banpo</w:t>
            </w:r>
          </w:p>
        </w:tc>
        <w:tc>
          <w:tcPr>
            <w:tcW w:w="984" w:type="dxa"/>
          </w:tcPr>
          <w:p w14:paraId="40E24574"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-3750</w:t>
            </w:r>
          </w:p>
        </w:tc>
        <w:tc>
          <w:tcPr>
            <w:tcW w:w="984" w:type="dxa"/>
          </w:tcPr>
          <w:p w14:paraId="438F596B"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-12.3</w:t>
            </w:r>
          </w:p>
        </w:tc>
        <w:tc>
          <w:tcPr>
            <w:tcW w:w="984" w:type="dxa"/>
          </w:tcPr>
          <w:p w14:paraId="6D663563"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9.3</w:t>
            </w:r>
          </w:p>
        </w:tc>
        <w:tc>
          <w:tcPr>
            <w:tcW w:w="2193" w:type="dxa"/>
          </w:tcPr>
          <w:p w14:paraId="051AF6CD"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Barton et al. 2009</w:t>
            </w:r>
          </w:p>
        </w:tc>
      </w:tr>
      <w:tr w:rsidR="000C6575" w14:paraId="3FD0858D" w14:textId="77777777" w:rsidTr="000C6575">
        <w:trPr>
          <w:trHeight w:val="290"/>
        </w:trPr>
        <w:tc>
          <w:tcPr>
            <w:tcW w:w="984" w:type="dxa"/>
          </w:tcPr>
          <w:p w14:paraId="6179ABBD"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13BE59E3"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Dadiwan</w:t>
            </w:r>
          </w:p>
        </w:tc>
        <w:tc>
          <w:tcPr>
            <w:tcW w:w="1630" w:type="dxa"/>
          </w:tcPr>
          <w:p w14:paraId="088B2658"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Banpo</w:t>
            </w:r>
          </w:p>
        </w:tc>
        <w:tc>
          <w:tcPr>
            <w:tcW w:w="984" w:type="dxa"/>
          </w:tcPr>
          <w:p w14:paraId="5D4ABF61"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-3750</w:t>
            </w:r>
          </w:p>
        </w:tc>
        <w:tc>
          <w:tcPr>
            <w:tcW w:w="984" w:type="dxa"/>
          </w:tcPr>
          <w:p w14:paraId="179CDC09"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-8.3</w:t>
            </w:r>
          </w:p>
        </w:tc>
        <w:tc>
          <w:tcPr>
            <w:tcW w:w="984" w:type="dxa"/>
          </w:tcPr>
          <w:p w14:paraId="77B1F90B"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7.6</w:t>
            </w:r>
          </w:p>
        </w:tc>
        <w:tc>
          <w:tcPr>
            <w:tcW w:w="2193" w:type="dxa"/>
          </w:tcPr>
          <w:p w14:paraId="01AC088C"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Barton et al. 2009</w:t>
            </w:r>
          </w:p>
        </w:tc>
      </w:tr>
      <w:tr w:rsidR="000C6575" w14:paraId="05913D38" w14:textId="77777777" w:rsidTr="000C6575">
        <w:trPr>
          <w:trHeight w:val="290"/>
        </w:trPr>
        <w:tc>
          <w:tcPr>
            <w:tcW w:w="984" w:type="dxa"/>
          </w:tcPr>
          <w:p w14:paraId="3DA04FE3"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4A2583E4"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Xinglonggou II </w:t>
            </w:r>
          </w:p>
        </w:tc>
        <w:tc>
          <w:tcPr>
            <w:tcW w:w="1630" w:type="dxa"/>
          </w:tcPr>
          <w:p w14:paraId="1C41A629"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Hongshan</w:t>
            </w:r>
          </w:p>
        </w:tc>
        <w:tc>
          <w:tcPr>
            <w:tcW w:w="984" w:type="dxa"/>
          </w:tcPr>
          <w:p w14:paraId="1D902EB1"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-3750</w:t>
            </w:r>
          </w:p>
        </w:tc>
        <w:tc>
          <w:tcPr>
            <w:tcW w:w="984" w:type="dxa"/>
          </w:tcPr>
          <w:p w14:paraId="3F5BEDD4"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-19.8</w:t>
            </w:r>
          </w:p>
        </w:tc>
        <w:tc>
          <w:tcPr>
            <w:tcW w:w="984" w:type="dxa"/>
          </w:tcPr>
          <w:p w14:paraId="44BFBA54"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3.8</w:t>
            </w:r>
          </w:p>
        </w:tc>
        <w:tc>
          <w:tcPr>
            <w:tcW w:w="2193" w:type="dxa"/>
          </w:tcPr>
          <w:p w14:paraId="0A5BF9F7"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Liu et al 2012</w:t>
            </w:r>
          </w:p>
        </w:tc>
      </w:tr>
      <w:tr w:rsidR="000C6575" w14:paraId="4F710DDD" w14:textId="77777777" w:rsidTr="000C6575">
        <w:trPr>
          <w:trHeight w:val="290"/>
        </w:trPr>
        <w:tc>
          <w:tcPr>
            <w:tcW w:w="984" w:type="dxa"/>
          </w:tcPr>
          <w:p w14:paraId="2FE64192"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2F6E48AB"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Xinglonggou II </w:t>
            </w:r>
          </w:p>
        </w:tc>
        <w:tc>
          <w:tcPr>
            <w:tcW w:w="1630" w:type="dxa"/>
          </w:tcPr>
          <w:p w14:paraId="34E69EAA"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Hongshan</w:t>
            </w:r>
          </w:p>
        </w:tc>
        <w:tc>
          <w:tcPr>
            <w:tcW w:w="984" w:type="dxa"/>
          </w:tcPr>
          <w:p w14:paraId="0E61B1BC"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-3750</w:t>
            </w:r>
          </w:p>
        </w:tc>
        <w:tc>
          <w:tcPr>
            <w:tcW w:w="984" w:type="dxa"/>
          </w:tcPr>
          <w:p w14:paraId="54EC21D5"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-20.9</w:t>
            </w:r>
          </w:p>
        </w:tc>
        <w:tc>
          <w:tcPr>
            <w:tcW w:w="984" w:type="dxa"/>
          </w:tcPr>
          <w:p w14:paraId="01DACC7D"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3.4</w:t>
            </w:r>
          </w:p>
        </w:tc>
        <w:tc>
          <w:tcPr>
            <w:tcW w:w="2193" w:type="dxa"/>
          </w:tcPr>
          <w:p w14:paraId="41E37E4C"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Liu et al 2012</w:t>
            </w:r>
          </w:p>
        </w:tc>
      </w:tr>
      <w:tr w:rsidR="000C6575" w14:paraId="0ED1D723" w14:textId="77777777" w:rsidTr="000C6575">
        <w:trPr>
          <w:trHeight w:val="290"/>
        </w:trPr>
        <w:tc>
          <w:tcPr>
            <w:tcW w:w="984" w:type="dxa"/>
          </w:tcPr>
          <w:p w14:paraId="3F2DC97A"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5A972044"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Dongying</w:t>
            </w:r>
          </w:p>
        </w:tc>
        <w:tc>
          <w:tcPr>
            <w:tcW w:w="1630" w:type="dxa"/>
          </w:tcPr>
          <w:p w14:paraId="72BDAD76"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Yangshao</w:t>
            </w:r>
          </w:p>
        </w:tc>
        <w:tc>
          <w:tcPr>
            <w:tcW w:w="984" w:type="dxa"/>
          </w:tcPr>
          <w:p w14:paraId="71B4831F"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-2550</w:t>
            </w:r>
          </w:p>
        </w:tc>
        <w:tc>
          <w:tcPr>
            <w:tcW w:w="984" w:type="dxa"/>
          </w:tcPr>
          <w:p w14:paraId="351734D3"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-14.6</w:t>
            </w:r>
          </w:p>
        </w:tc>
        <w:tc>
          <w:tcPr>
            <w:tcW w:w="984" w:type="dxa"/>
          </w:tcPr>
          <w:p w14:paraId="5652402B"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6.3</w:t>
            </w:r>
          </w:p>
        </w:tc>
        <w:tc>
          <w:tcPr>
            <w:tcW w:w="2193" w:type="dxa"/>
          </w:tcPr>
          <w:p w14:paraId="2C749055"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Chen et al 2016a</w:t>
            </w:r>
          </w:p>
        </w:tc>
      </w:tr>
      <w:tr w:rsidR="000C6575" w14:paraId="0D384812" w14:textId="77777777" w:rsidTr="000C6575">
        <w:trPr>
          <w:trHeight w:val="290"/>
        </w:trPr>
        <w:tc>
          <w:tcPr>
            <w:tcW w:w="984" w:type="dxa"/>
          </w:tcPr>
          <w:p w14:paraId="23370D6B"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120A8216"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Dongying</w:t>
            </w:r>
          </w:p>
        </w:tc>
        <w:tc>
          <w:tcPr>
            <w:tcW w:w="1630" w:type="dxa"/>
          </w:tcPr>
          <w:p w14:paraId="382D5305"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Yangshao</w:t>
            </w:r>
          </w:p>
        </w:tc>
        <w:tc>
          <w:tcPr>
            <w:tcW w:w="984" w:type="dxa"/>
          </w:tcPr>
          <w:p w14:paraId="3DD6B62A"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-2550</w:t>
            </w:r>
          </w:p>
        </w:tc>
        <w:tc>
          <w:tcPr>
            <w:tcW w:w="984" w:type="dxa"/>
          </w:tcPr>
          <w:p w14:paraId="711750CE"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-15.4</w:t>
            </w:r>
          </w:p>
        </w:tc>
        <w:tc>
          <w:tcPr>
            <w:tcW w:w="984" w:type="dxa"/>
          </w:tcPr>
          <w:p w14:paraId="2683F017"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5.9</w:t>
            </w:r>
          </w:p>
        </w:tc>
        <w:tc>
          <w:tcPr>
            <w:tcW w:w="2193" w:type="dxa"/>
          </w:tcPr>
          <w:p w14:paraId="2E9E6292"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Chen et al 2016a</w:t>
            </w:r>
          </w:p>
        </w:tc>
      </w:tr>
      <w:tr w:rsidR="000C6575" w14:paraId="41473E3E" w14:textId="77777777" w:rsidTr="000C6575">
        <w:trPr>
          <w:trHeight w:val="290"/>
        </w:trPr>
        <w:tc>
          <w:tcPr>
            <w:tcW w:w="984" w:type="dxa"/>
          </w:tcPr>
          <w:p w14:paraId="43318386"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5D8F933B"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Dongying</w:t>
            </w:r>
          </w:p>
        </w:tc>
        <w:tc>
          <w:tcPr>
            <w:tcW w:w="1630" w:type="dxa"/>
          </w:tcPr>
          <w:p w14:paraId="68101952"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Yangshao</w:t>
            </w:r>
          </w:p>
        </w:tc>
        <w:tc>
          <w:tcPr>
            <w:tcW w:w="984" w:type="dxa"/>
          </w:tcPr>
          <w:p w14:paraId="4CA8454A"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-2550</w:t>
            </w:r>
          </w:p>
        </w:tc>
        <w:tc>
          <w:tcPr>
            <w:tcW w:w="984" w:type="dxa"/>
          </w:tcPr>
          <w:p w14:paraId="6E77144D"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c>
          <w:tcPr>
            <w:tcW w:w="984" w:type="dxa"/>
          </w:tcPr>
          <w:p w14:paraId="6952C7CE"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7.5</w:t>
            </w:r>
          </w:p>
        </w:tc>
        <w:tc>
          <w:tcPr>
            <w:tcW w:w="2193" w:type="dxa"/>
          </w:tcPr>
          <w:p w14:paraId="27C8112A"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Chen et al 2016a</w:t>
            </w:r>
          </w:p>
        </w:tc>
      </w:tr>
      <w:tr w:rsidR="000C6575" w14:paraId="02B19DBA" w14:textId="77777777" w:rsidTr="000C6575">
        <w:trPr>
          <w:trHeight w:val="290"/>
        </w:trPr>
        <w:tc>
          <w:tcPr>
            <w:tcW w:w="984" w:type="dxa"/>
          </w:tcPr>
          <w:p w14:paraId="652B9D06"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5533DA7A"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Dongying</w:t>
            </w:r>
          </w:p>
        </w:tc>
        <w:tc>
          <w:tcPr>
            <w:tcW w:w="1630" w:type="dxa"/>
          </w:tcPr>
          <w:p w14:paraId="4151585B"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Yangshao</w:t>
            </w:r>
          </w:p>
        </w:tc>
        <w:tc>
          <w:tcPr>
            <w:tcW w:w="984" w:type="dxa"/>
          </w:tcPr>
          <w:p w14:paraId="68B77352"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-2550</w:t>
            </w:r>
          </w:p>
        </w:tc>
        <w:tc>
          <w:tcPr>
            <w:tcW w:w="984" w:type="dxa"/>
          </w:tcPr>
          <w:p w14:paraId="60D00FF1"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-7.8</w:t>
            </w:r>
          </w:p>
        </w:tc>
        <w:tc>
          <w:tcPr>
            <w:tcW w:w="984" w:type="dxa"/>
          </w:tcPr>
          <w:p w14:paraId="290073C2"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9.1</w:t>
            </w:r>
          </w:p>
        </w:tc>
        <w:tc>
          <w:tcPr>
            <w:tcW w:w="2193" w:type="dxa"/>
          </w:tcPr>
          <w:p w14:paraId="11659FD6"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Chen et al 2016a</w:t>
            </w:r>
          </w:p>
        </w:tc>
      </w:tr>
      <w:tr w:rsidR="000C6575" w14:paraId="7946CECD" w14:textId="77777777" w:rsidTr="000C6575">
        <w:trPr>
          <w:trHeight w:val="290"/>
        </w:trPr>
        <w:tc>
          <w:tcPr>
            <w:tcW w:w="984" w:type="dxa"/>
          </w:tcPr>
          <w:p w14:paraId="72FC98E5"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5F828F77"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Dongying</w:t>
            </w:r>
          </w:p>
        </w:tc>
        <w:tc>
          <w:tcPr>
            <w:tcW w:w="1630" w:type="dxa"/>
          </w:tcPr>
          <w:p w14:paraId="2EC6A5F8"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Yangshao</w:t>
            </w:r>
          </w:p>
        </w:tc>
        <w:tc>
          <w:tcPr>
            <w:tcW w:w="984" w:type="dxa"/>
          </w:tcPr>
          <w:p w14:paraId="15D9D77D"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-2550</w:t>
            </w:r>
          </w:p>
        </w:tc>
        <w:tc>
          <w:tcPr>
            <w:tcW w:w="984" w:type="dxa"/>
          </w:tcPr>
          <w:p w14:paraId="612C9952"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-8.2</w:t>
            </w:r>
          </w:p>
        </w:tc>
        <w:tc>
          <w:tcPr>
            <w:tcW w:w="984" w:type="dxa"/>
          </w:tcPr>
          <w:p w14:paraId="0702C080"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7.6</w:t>
            </w:r>
          </w:p>
        </w:tc>
        <w:tc>
          <w:tcPr>
            <w:tcW w:w="2193" w:type="dxa"/>
          </w:tcPr>
          <w:p w14:paraId="0F9F9C96"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Chen et al 2016a</w:t>
            </w:r>
          </w:p>
        </w:tc>
      </w:tr>
      <w:tr w:rsidR="000C6575" w14:paraId="1B0A69E0" w14:textId="77777777" w:rsidTr="000C6575">
        <w:trPr>
          <w:trHeight w:val="290"/>
        </w:trPr>
        <w:tc>
          <w:tcPr>
            <w:tcW w:w="984" w:type="dxa"/>
          </w:tcPr>
          <w:p w14:paraId="2C788409"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266E26F6"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Dongying</w:t>
            </w:r>
          </w:p>
        </w:tc>
        <w:tc>
          <w:tcPr>
            <w:tcW w:w="1630" w:type="dxa"/>
          </w:tcPr>
          <w:p w14:paraId="6AD96F1A"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Yangshao</w:t>
            </w:r>
          </w:p>
        </w:tc>
        <w:tc>
          <w:tcPr>
            <w:tcW w:w="984" w:type="dxa"/>
          </w:tcPr>
          <w:p w14:paraId="32881A14"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-2550</w:t>
            </w:r>
          </w:p>
        </w:tc>
        <w:tc>
          <w:tcPr>
            <w:tcW w:w="984" w:type="dxa"/>
          </w:tcPr>
          <w:p w14:paraId="2A5D3ED1"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-9.5</w:t>
            </w:r>
          </w:p>
        </w:tc>
        <w:tc>
          <w:tcPr>
            <w:tcW w:w="984" w:type="dxa"/>
          </w:tcPr>
          <w:p w14:paraId="563FB1B0"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7.1</w:t>
            </w:r>
          </w:p>
        </w:tc>
        <w:tc>
          <w:tcPr>
            <w:tcW w:w="2193" w:type="dxa"/>
          </w:tcPr>
          <w:p w14:paraId="64909E01"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Chen et al 2016a</w:t>
            </w:r>
          </w:p>
        </w:tc>
      </w:tr>
      <w:tr w:rsidR="000C6575" w14:paraId="44796D09" w14:textId="77777777" w:rsidTr="000C6575">
        <w:trPr>
          <w:trHeight w:val="290"/>
        </w:trPr>
        <w:tc>
          <w:tcPr>
            <w:tcW w:w="984" w:type="dxa"/>
          </w:tcPr>
          <w:p w14:paraId="798C8439"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1EB97459"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Dongying</w:t>
            </w:r>
          </w:p>
        </w:tc>
        <w:tc>
          <w:tcPr>
            <w:tcW w:w="1630" w:type="dxa"/>
          </w:tcPr>
          <w:p w14:paraId="4BB134B3"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Yangshao</w:t>
            </w:r>
          </w:p>
        </w:tc>
        <w:tc>
          <w:tcPr>
            <w:tcW w:w="984" w:type="dxa"/>
          </w:tcPr>
          <w:p w14:paraId="683FA3F9"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-2550</w:t>
            </w:r>
          </w:p>
        </w:tc>
        <w:tc>
          <w:tcPr>
            <w:tcW w:w="984" w:type="dxa"/>
          </w:tcPr>
          <w:p w14:paraId="6C826557"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-9.7</w:t>
            </w:r>
          </w:p>
        </w:tc>
        <w:tc>
          <w:tcPr>
            <w:tcW w:w="984" w:type="dxa"/>
          </w:tcPr>
          <w:p w14:paraId="6176AB4C"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7.4</w:t>
            </w:r>
          </w:p>
        </w:tc>
        <w:tc>
          <w:tcPr>
            <w:tcW w:w="2193" w:type="dxa"/>
          </w:tcPr>
          <w:p w14:paraId="209663A5"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Chen et al 2016a</w:t>
            </w:r>
          </w:p>
        </w:tc>
      </w:tr>
      <w:tr w:rsidR="000C6575" w14:paraId="312C25ED" w14:textId="77777777" w:rsidTr="000C6575">
        <w:trPr>
          <w:trHeight w:val="290"/>
        </w:trPr>
        <w:tc>
          <w:tcPr>
            <w:tcW w:w="984" w:type="dxa"/>
          </w:tcPr>
          <w:p w14:paraId="0158BFAD"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44BDF550"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Kangjia</w:t>
            </w:r>
          </w:p>
        </w:tc>
        <w:tc>
          <w:tcPr>
            <w:tcW w:w="1630" w:type="dxa"/>
          </w:tcPr>
          <w:p w14:paraId="4678D102"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Longshan</w:t>
            </w:r>
          </w:p>
        </w:tc>
        <w:tc>
          <w:tcPr>
            <w:tcW w:w="984" w:type="dxa"/>
          </w:tcPr>
          <w:p w14:paraId="23F721F4"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-2300</w:t>
            </w:r>
          </w:p>
        </w:tc>
        <w:tc>
          <w:tcPr>
            <w:tcW w:w="984" w:type="dxa"/>
          </w:tcPr>
          <w:p w14:paraId="5ADE5A84"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-11.53</w:t>
            </w:r>
          </w:p>
        </w:tc>
        <w:tc>
          <w:tcPr>
            <w:tcW w:w="984" w:type="dxa"/>
          </w:tcPr>
          <w:p w14:paraId="1F4361BB"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7.77</w:t>
            </w:r>
          </w:p>
        </w:tc>
        <w:tc>
          <w:tcPr>
            <w:tcW w:w="2193" w:type="dxa"/>
          </w:tcPr>
          <w:p w14:paraId="77090C5C"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Pechenkina et al. 2005</w:t>
            </w:r>
          </w:p>
        </w:tc>
      </w:tr>
      <w:tr w:rsidR="000C6575" w14:paraId="42518988" w14:textId="77777777" w:rsidTr="000C6575">
        <w:trPr>
          <w:trHeight w:val="290"/>
        </w:trPr>
        <w:tc>
          <w:tcPr>
            <w:tcW w:w="984" w:type="dxa"/>
          </w:tcPr>
          <w:p w14:paraId="05B7BC5C"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74C1BEEE"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Kangjia</w:t>
            </w:r>
          </w:p>
        </w:tc>
        <w:tc>
          <w:tcPr>
            <w:tcW w:w="1630" w:type="dxa"/>
          </w:tcPr>
          <w:p w14:paraId="47C6A26D"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Longshan</w:t>
            </w:r>
          </w:p>
        </w:tc>
        <w:tc>
          <w:tcPr>
            <w:tcW w:w="984" w:type="dxa"/>
          </w:tcPr>
          <w:p w14:paraId="2A521414"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-2300</w:t>
            </w:r>
          </w:p>
        </w:tc>
        <w:tc>
          <w:tcPr>
            <w:tcW w:w="984" w:type="dxa"/>
          </w:tcPr>
          <w:p w14:paraId="29D90CFF"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-11.76</w:t>
            </w:r>
          </w:p>
        </w:tc>
        <w:tc>
          <w:tcPr>
            <w:tcW w:w="984" w:type="dxa"/>
          </w:tcPr>
          <w:p w14:paraId="06D4624A"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9.57</w:t>
            </w:r>
          </w:p>
        </w:tc>
        <w:tc>
          <w:tcPr>
            <w:tcW w:w="2193" w:type="dxa"/>
          </w:tcPr>
          <w:p w14:paraId="1CCB6795"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Pechenkina et al. 2005</w:t>
            </w:r>
          </w:p>
        </w:tc>
      </w:tr>
      <w:tr w:rsidR="000C6575" w14:paraId="1B309E3F" w14:textId="77777777" w:rsidTr="000C6575">
        <w:trPr>
          <w:trHeight w:val="290"/>
        </w:trPr>
        <w:tc>
          <w:tcPr>
            <w:tcW w:w="984" w:type="dxa"/>
          </w:tcPr>
          <w:p w14:paraId="4D160E68"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62338A1D"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Kangjia</w:t>
            </w:r>
          </w:p>
        </w:tc>
        <w:tc>
          <w:tcPr>
            <w:tcW w:w="1630" w:type="dxa"/>
          </w:tcPr>
          <w:p w14:paraId="6E466EAC"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Longshan</w:t>
            </w:r>
          </w:p>
        </w:tc>
        <w:tc>
          <w:tcPr>
            <w:tcW w:w="984" w:type="dxa"/>
          </w:tcPr>
          <w:p w14:paraId="1F10AB28"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-2300</w:t>
            </w:r>
          </w:p>
        </w:tc>
        <w:tc>
          <w:tcPr>
            <w:tcW w:w="984" w:type="dxa"/>
          </w:tcPr>
          <w:p w14:paraId="5D82DBF2"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-7.53</w:t>
            </w:r>
          </w:p>
        </w:tc>
        <w:tc>
          <w:tcPr>
            <w:tcW w:w="984" w:type="dxa"/>
          </w:tcPr>
          <w:p w14:paraId="003CB885"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8.71</w:t>
            </w:r>
          </w:p>
        </w:tc>
        <w:tc>
          <w:tcPr>
            <w:tcW w:w="2193" w:type="dxa"/>
          </w:tcPr>
          <w:p w14:paraId="347F857B"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Pechenkina et al. 2005</w:t>
            </w:r>
          </w:p>
        </w:tc>
      </w:tr>
      <w:tr w:rsidR="000C6575" w14:paraId="5B9F0A16" w14:textId="77777777" w:rsidTr="000C6575">
        <w:trPr>
          <w:trHeight w:val="290"/>
        </w:trPr>
        <w:tc>
          <w:tcPr>
            <w:tcW w:w="984" w:type="dxa"/>
          </w:tcPr>
          <w:p w14:paraId="3333A197"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5ECAFB5D"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Wadian</w:t>
            </w:r>
          </w:p>
        </w:tc>
        <w:tc>
          <w:tcPr>
            <w:tcW w:w="1630" w:type="dxa"/>
          </w:tcPr>
          <w:p w14:paraId="2C1A1300"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Longshan</w:t>
            </w:r>
          </w:p>
        </w:tc>
        <w:tc>
          <w:tcPr>
            <w:tcW w:w="984" w:type="dxa"/>
          </w:tcPr>
          <w:p w14:paraId="7F57B645"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-2100</w:t>
            </w:r>
          </w:p>
        </w:tc>
        <w:tc>
          <w:tcPr>
            <w:tcW w:w="984" w:type="dxa"/>
          </w:tcPr>
          <w:p w14:paraId="62F87C03"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-12.3</w:t>
            </w:r>
          </w:p>
        </w:tc>
        <w:tc>
          <w:tcPr>
            <w:tcW w:w="984" w:type="dxa"/>
          </w:tcPr>
          <w:p w14:paraId="71BA5E2C"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-12.4</w:t>
            </w:r>
          </w:p>
        </w:tc>
        <w:tc>
          <w:tcPr>
            <w:tcW w:w="2193" w:type="dxa"/>
          </w:tcPr>
          <w:p w14:paraId="15BBAB15"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Chen et al. 2016b</w:t>
            </w:r>
          </w:p>
        </w:tc>
      </w:tr>
      <w:tr w:rsidR="000C6575" w14:paraId="543C47CA" w14:textId="77777777" w:rsidTr="000C6575">
        <w:trPr>
          <w:trHeight w:val="290"/>
        </w:trPr>
        <w:tc>
          <w:tcPr>
            <w:tcW w:w="984" w:type="dxa"/>
          </w:tcPr>
          <w:p w14:paraId="7F52D670"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27F98ED6"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Wadian</w:t>
            </w:r>
          </w:p>
        </w:tc>
        <w:tc>
          <w:tcPr>
            <w:tcW w:w="1630" w:type="dxa"/>
          </w:tcPr>
          <w:p w14:paraId="2BE95CDE"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Longshan</w:t>
            </w:r>
          </w:p>
        </w:tc>
        <w:tc>
          <w:tcPr>
            <w:tcW w:w="984" w:type="dxa"/>
          </w:tcPr>
          <w:p w14:paraId="329C822C"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-2100</w:t>
            </w:r>
          </w:p>
        </w:tc>
        <w:tc>
          <w:tcPr>
            <w:tcW w:w="984" w:type="dxa"/>
          </w:tcPr>
          <w:p w14:paraId="393A9D70"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-27.7</w:t>
            </w:r>
          </w:p>
        </w:tc>
        <w:tc>
          <w:tcPr>
            <w:tcW w:w="984" w:type="dxa"/>
          </w:tcPr>
          <w:p w14:paraId="18B6A828"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p>
        </w:tc>
        <w:tc>
          <w:tcPr>
            <w:tcW w:w="2193" w:type="dxa"/>
          </w:tcPr>
          <w:p w14:paraId="325DD189"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Chen et al. 2016b</w:t>
            </w:r>
          </w:p>
        </w:tc>
      </w:tr>
      <w:tr w:rsidR="000C6575" w14:paraId="6025DC2B" w14:textId="77777777" w:rsidTr="000C6575">
        <w:trPr>
          <w:trHeight w:val="290"/>
        </w:trPr>
        <w:tc>
          <w:tcPr>
            <w:tcW w:w="984" w:type="dxa"/>
          </w:tcPr>
          <w:p w14:paraId="279AF41D"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7E93CD4E"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Wadian</w:t>
            </w:r>
          </w:p>
        </w:tc>
        <w:tc>
          <w:tcPr>
            <w:tcW w:w="1630" w:type="dxa"/>
          </w:tcPr>
          <w:p w14:paraId="07382233"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Longshan</w:t>
            </w:r>
          </w:p>
        </w:tc>
        <w:tc>
          <w:tcPr>
            <w:tcW w:w="984" w:type="dxa"/>
          </w:tcPr>
          <w:p w14:paraId="0F84B18F"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-2100</w:t>
            </w:r>
          </w:p>
        </w:tc>
        <w:tc>
          <w:tcPr>
            <w:tcW w:w="984" w:type="dxa"/>
          </w:tcPr>
          <w:p w14:paraId="709C62CF"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-11.8</w:t>
            </w:r>
          </w:p>
        </w:tc>
        <w:tc>
          <w:tcPr>
            <w:tcW w:w="984" w:type="dxa"/>
          </w:tcPr>
          <w:p w14:paraId="3A879151"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5.5</w:t>
            </w:r>
          </w:p>
        </w:tc>
        <w:tc>
          <w:tcPr>
            <w:tcW w:w="2193" w:type="dxa"/>
          </w:tcPr>
          <w:p w14:paraId="7DDE9C79"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Chen et al. 2016b</w:t>
            </w:r>
          </w:p>
        </w:tc>
      </w:tr>
      <w:tr w:rsidR="000C6575" w14:paraId="51003A40" w14:textId="77777777" w:rsidTr="000C6575">
        <w:trPr>
          <w:trHeight w:val="290"/>
        </w:trPr>
        <w:tc>
          <w:tcPr>
            <w:tcW w:w="984" w:type="dxa"/>
          </w:tcPr>
          <w:p w14:paraId="277C5489"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67C3C95C"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Wadian</w:t>
            </w:r>
          </w:p>
        </w:tc>
        <w:tc>
          <w:tcPr>
            <w:tcW w:w="1630" w:type="dxa"/>
          </w:tcPr>
          <w:p w14:paraId="5D10B419"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Longshan</w:t>
            </w:r>
          </w:p>
        </w:tc>
        <w:tc>
          <w:tcPr>
            <w:tcW w:w="984" w:type="dxa"/>
          </w:tcPr>
          <w:p w14:paraId="64DA0F94"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-2100</w:t>
            </w:r>
          </w:p>
        </w:tc>
        <w:tc>
          <w:tcPr>
            <w:tcW w:w="984" w:type="dxa"/>
          </w:tcPr>
          <w:p w14:paraId="1C947B35"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-12.4</w:t>
            </w:r>
          </w:p>
        </w:tc>
        <w:tc>
          <w:tcPr>
            <w:tcW w:w="984" w:type="dxa"/>
          </w:tcPr>
          <w:p w14:paraId="07475CF3"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7.5</w:t>
            </w:r>
          </w:p>
        </w:tc>
        <w:tc>
          <w:tcPr>
            <w:tcW w:w="2193" w:type="dxa"/>
          </w:tcPr>
          <w:p w14:paraId="57C58EB2"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Chen et al. 2016b</w:t>
            </w:r>
          </w:p>
        </w:tc>
      </w:tr>
      <w:tr w:rsidR="000C6575" w14:paraId="3559512F" w14:textId="77777777" w:rsidTr="000C6575">
        <w:trPr>
          <w:trHeight w:val="290"/>
        </w:trPr>
        <w:tc>
          <w:tcPr>
            <w:tcW w:w="984" w:type="dxa"/>
          </w:tcPr>
          <w:p w14:paraId="10C77F32"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506761C0"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Wadian</w:t>
            </w:r>
          </w:p>
        </w:tc>
        <w:tc>
          <w:tcPr>
            <w:tcW w:w="1630" w:type="dxa"/>
          </w:tcPr>
          <w:p w14:paraId="291DF29F"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Longshan</w:t>
            </w:r>
          </w:p>
        </w:tc>
        <w:tc>
          <w:tcPr>
            <w:tcW w:w="984" w:type="dxa"/>
          </w:tcPr>
          <w:p w14:paraId="7CF17881"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-2100</w:t>
            </w:r>
          </w:p>
        </w:tc>
        <w:tc>
          <w:tcPr>
            <w:tcW w:w="984" w:type="dxa"/>
          </w:tcPr>
          <w:p w14:paraId="56A8D649"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-24.2</w:t>
            </w:r>
          </w:p>
        </w:tc>
        <w:tc>
          <w:tcPr>
            <w:tcW w:w="984" w:type="dxa"/>
          </w:tcPr>
          <w:p w14:paraId="26319E3D"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p>
        </w:tc>
        <w:tc>
          <w:tcPr>
            <w:tcW w:w="2193" w:type="dxa"/>
          </w:tcPr>
          <w:p w14:paraId="58905D54"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Chen et al. 2016b</w:t>
            </w:r>
          </w:p>
        </w:tc>
      </w:tr>
      <w:tr w:rsidR="000C6575" w14:paraId="7C95125C" w14:textId="77777777" w:rsidTr="000C6575">
        <w:trPr>
          <w:trHeight w:val="290"/>
        </w:trPr>
        <w:tc>
          <w:tcPr>
            <w:tcW w:w="984" w:type="dxa"/>
          </w:tcPr>
          <w:p w14:paraId="3E8C409B"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25974D8E"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Wadian</w:t>
            </w:r>
          </w:p>
        </w:tc>
        <w:tc>
          <w:tcPr>
            <w:tcW w:w="1630" w:type="dxa"/>
          </w:tcPr>
          <w:p w14:paraId="388712DC"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Longshan</w:t>
            </w:r>
          </w:p>
        </w:tc>
        <w:tc>
          <w:tcPr>
            <w:tcW w:w="984" w:type="dxa"/>
          </w:tcPr>
          <w:p w14:paraId="30EB4655"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-2100</w:t>
            </w:r>
          </w:p>
        </w:tc>
        <w:tc>
          <w:tcPr>
            <w:tcW w:w="984" w:type="dxa"/>
          </w:tcPr>
          <w:p w14:paraId="4CF5FE80"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-11.3</w:t>
            </w:r>
          </w:p>
        </w:tc>
        <w:tc>
          <w:tcPr>
            <w:tcW w:w="984" w:type="dxa"/>
          </w:tcPr>
          <w:p w14:paraId="14314341"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5.7</w:t>
            </w:r>
          </w:p>
        </w:tc>
        <w:tc>
          <w:tcPr>
            <w:tcW w:w="2193" w:type="dxa"/>
          </w:tcPr>
          <w:p w14:paraId="40EDC46B"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Chen et al. 2016b</w:t>
            </w:r>
          </w:p>
        </w:tc>
      </w:tr>
      <w:tr w:rsidR="000C6575" w14:paraId="4597CF98" w14:textId="77777777" w:rsidTr="000C6575">
        <w:trPr>
          <w:trHeight w:val="290"/>
        </w:trPr>
        <w:tc>
          <w:tcPr>
            <w:tcW w:w="984" w:type="dxa"/>
          </w:tcPr>
          <w:p w14:paraId="7DEE5D49"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3C7DC21D"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Wadian</w:t>
            </w:r>
          </w:p>
        </w:tc>
        <w:tc>
          <w:tcPr>
            <w:tcW w:w="1630" w:type="dxa"/>
          </w:tcPr>
          <w:p w14:paraId="3F8CB178"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Longshan</w:t>
            </w:r>
          </w:p>
        </w:tc>
        <w:tc>
          <w:tcPr>
            <w:tcW w:w="984" w:type="dxa"/>
          </w:tcPr>
          <w:p w14:paraId="138127C1"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-2100</w:t>
            </w:r>
          </w:p>
        </w:tc>
        <w:tc>
          <w:tcPr>
            <w:tcW w:w="984" w:type="dxa"/>
          </w:tcPr>
          <w:p w14:paraId="5CDEE4D0"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-13.2</w:t>
            </w:r>
          </w:p>
        </w:tc>
        <w:tc>
          <w:tcPr>
            <w:tcW w:w="984" w:type="dxa"/>
          </w:tcPr>
          <w:p w14:paraId="6DFCE743"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6.1</w:t>
            </w:r>
          </w:p>
        </w:tc>
        <w:tc>
          <w:tcPr>
            <w:tcW w:w="2193" w:type="dxa"/>
          </w:tcPr>
          <w:p w14:paraId="1A40DE2B"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Chen et al. 2016b</w:t>
            </w:r>
          </w:p>
        </w:tc>
      </w:tr>
      <w:tr w:rsidR="000C6575" w14:paraId="66BBB5EC" w14:textId="77777777" w:rsidTr="000C6575">
        <w:trPr>
          <w:trHeight w:val="290"/>
        </w:trPr>
        <w:tc>
          <w:tcPr>
            <w:tcW w:w="984" w:type="dxa"/>
          </w:tcPr>
          <w:p w14:paraId="6C03C7FE"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681C49F1"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Wadian</w:t>
            </w:r>
          </w:p>
        </w:tc>
        <w:tc>
          <w:tcPr>
            <w:tcW w:w="1630" w:type="dxa"/>
          </w:tcPr>
          <w:p w14:paraId="204D8755"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Longshan</w:t>
            </w:r>
          </w:p>
        </w:tc>
        <w:tc>
          <w:tcPr>
            <w:tcW w:w="984" w:type="dxa"/>
          </w:tcPr>
          <w:p w14:paraId="594D871E"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-2100</w:t>
            </w:r>
          </w:p>
        </w:tc>
        <w:tc>
          <w:tcPr>
            <w:tcW w:w="984" w:type="dxa"/>
          </w:tcPr>
          <w:p w14:paraId="0E456F6E"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-11.3</w:t>
            </w:r>
          </w:p>
        </w:tc>
        <w:tc>
          <w:tcPr>
            <w:tcW w:w="984" w:type="dxa"/>
          </w:tcPr>
          <w:p w14:paraId="18D08729"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7.2</w:t>
            </w:r>
          </w:p>
        </w:tc>
        <w:tc>
          <w:tcPr>
            <w:tcW w:w="2193" w:type="dxa"/>
          </w:tcPr>
          <w:p w14:paraId="12DDEC37"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Chen et al. 2016b</w:t>
            </w:r>
          </w:p>
        </w:tc>
      </w:tr>
      <w:tr w:rsidR="000C6575" w14:paraId="24BCD988" w14:textId="77777777" w:rsidTr="000C6575">
        <w:trPr>
          <w:trHeight w:val="290"/>
        </w:trPr>
        <w:tc>
          <w:tcPr>
            <w:tcW w:w="984" w:type="dxa"/>
          </w:tcPr>
          <w:p w14:paraId="4A3F0490"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lastRenderedPageBreak/>
              <w:t>pig</w:t>
            </w:r>
          </w:p>
        </w:tc>
        <w:tc>
          <w:tcPr>
            <w:tcW w:w="1476" w:type="dxa"/>
          </w:tcPr>
          <w:p w14:paraId="6E9EDC61"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Wadian</w:t>
            </w:r>
          </w:p>
        </w:tc>
        <w:tc>
          <w:tcPr>
            <w:tcW w:w="1630" w:type="dxa"/>
          </w:tcPr>
          <w:p w14:paraId="5F796DCC"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Longshan</w:t>
            </w:r>
          </w:p>
        </w:tc>
        <w:tc>
          <w:tcPr>
            <w:tcW w:w="984" w:type="dxa"/>
          </w:tcPr>
          <w:p w14:paraId="50760EFD"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-2100</w:t>
            </w:r>
          </w:p>
        </w:tc>
        <w:tc>
          <w:tcPr>
            <w:tcW w:w="984" w:type="dxa"/>
          </w:tcPr>
          <w:p w14:paraId="5C29DE9E"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-16.1</w:t>
            </w:r>
          </w:p>
        </w:tc>
        <w:tc>
          <w:tcPr>
            <w:tcW w:w="984" w:type="dxa"/>
          </w:tcPr>
          <w:p w14:paraId="4D4E4404"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8.7</w:t>
            </w:r>
          </w:p>
        </w:tc>
        <w:tc>
          <w:tcPr>
            <w:tcW w:w="2193" w:type="dxa"/>
          </w:tcPr>
          <w:p w14:paraId="4E942784"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Chen et al. 2016b</w:t>
            </w:r>
          </w:p>
        </w:tc>
      </w:tr>
      <w:tr w:rsidR="000C6575" w14:paraId="16AF2CEE" w14:textId="77777777" w:rsidTr="000C6575">
        <w:trPr>
          <w:trHeight w:val="290"/>
        </w:trPr>
        <w:tc>
          <w:tcPr>
            <w:tcW w:w="984" w:type="dxa"/>
          </w:tcPr>
          <w:p w14:paraId="7BF2036E"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0E7A88AD"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Wadian</w:t>
            </w:r>
          </w:p>
        </w:tc>
        <w:tc>
          <w:tcPr>
            <w:tcW w:w="1630" w:type="dxa"/>
          </w:tcPr>
          <w:p w14:paraId="0DDA161D"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Longshan</w:t>
            </w:r>
          </w:p>
        </w:tc>
        <w:tc>
          <w:tcPr>
            <w:tcW w:w="984" w:type="dxa"/>
          </w:tcPr>
          <w:p w14:paraId="028F1208"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-2100</w:t>
            </w:r>
          </w:p>
        </w:tc>
        <w:tc>
          <w:tcPr>
            <w:tcW w:w="984" w:type="dxa"/>
          </w:tcPr>
          <w:p w14:paraId="45B378EC"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-8.1</w:t>
            </w:r>
          </w:p>
        </w:tc>
        <w:tc>
          <w:tcPr>
            <w:tcW w:w="984" w:type="dxa"/>
          </w:tcPr>
          <w:p w14:paraId="1132E289"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6.9</w:t>
            </w:r>
          </w:p>
        </w:tc>
        <w:tc>
          <w:tcPr>
            <w:tcW w:w="2193" w:type="dxa"/>
          </w:tcPr>
          <w:p w14:paraId="6829625B"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Chen et al. 2016b</w:t>
            </w:r>
          </w:p>
        </w:tc>
      </w:tr>
      <w:tr w:rsidR="000C6575" w14:paraId="76912011" w14:textId="77777777" w:rsidTr="000C6575">
        <w:trPr>
          <w:trHeight w:val="290"/>
        </w:trPr>
        <w:tc>
          <w:tcPr>
            <w:tcW w:w="984" w:type="dxa"/>
          </w:tcPr>
          <w:p w14:paraId="595B6134"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21ACF151"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Wadian</w:t>
            </w:r>
          </w:p>
        </w:tc>
        <w:tc>
          <w:tcPr>
            <w:tcW w:w="1630" w:type="dxa"/>
          </w:tcPr>
          <w:p w14:paraId="02B279B6"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Longshan</w:t>
            </w:r>
          </w:p>
        </w:tc>
        <w:tc>
          <w:tcPr>
            <w:tcW w:w="984" w:type="dxa"/>
          </w:tcPr>
          <w:p w14:paraId="13F3E0F6"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-2100</w:t>
            </w:r>
          </w:p>
        </w:tc>
        <w:tc>
          <w:tcPr>
            <w:tcW w:w="984" w:type="dxa"/>
          </w:tcPr>
          <w:p w14:paraId="0E09E66F"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-8.3</w:t>
            </w:r>
          </w:p>
        </w:tc>
        <w:tc>
          <w:tcPr>
            <w:tcW w:w="984" w:type="dxa"/>
          </w:tcPr>
          <w:p w14:paraId="2CD9E91F"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6.8</w:t>
            </w:r>
          </w:p>
        </w:tc>
        <w:tc>
          <w:tcPr>
            <w:tcW w:w="2193" w:type="dxa"/>
          </w:tcPr>
          <w:p w14:paraId="3ED117F6"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Chen et al. 2016b</w:t>
            </w:r>
          </w:p>
        </w:tc>
      </w:tr>
      <w:tr w:rsidR="000C6575" w14:paraId="3C47C082" w14:textId="77777777" w:rsidTr="000C6575">
        <w:trPr>
          <w:trHeight w:val="290"/>
        </w:trPr>
        <w:tc>
          <w:tcPr>
            <w:tcW w:w="984" w:type="dxa"/>
          </w:tcPr>
          <w:p w14:paraId="38881500"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579A7F55"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Wadian</w:t>
            </w:r>
          </w:p>
        </w:tc>
        <w:tc>
          <w:tcPr>
            <w:tcW w:w="1630" w:type="dxa"/>
          </w:tcPr>
          <w:p w14:paraId="5D13D404"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Late Longshan</w:t>
            </w:r>
          </w:p>
        </w:tc>
        <w:tc>
          <w:tcPr>
            <w:tcW w:w="984" w:type="dxa"/>
          </w:tcPr>
          <w:p w14:paraId="5CB98C1F"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-2100</w:t>
            </w:r>
          </w:p>
        </w:tc>
        <w:tc>
          <w:tcPr>
            <w:tcW w:w="984" w:type="dxa"/>
          </w:tcPr>
          <w:p w14:paraId="554165F7"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-9.2</w:t>
            </w:r>
          </w:p>
        </w:tc>
        <w:tc>
          <w:tcPr>
            <w:tcW w:w="984" w:type="dxa"/>
          </w:tcPr>
          <w:p w14:paraId="48F1935D"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7.7</w:t>
            </w:r>
          </w:p>
        </w:tc>
        <w:tc>
          <w:tcPr>
            <w:tcW w:w="2193" w:type="dxa"/>
          </w:tcPr>
          <w:p w14:paraId="76AF406E"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Chen et al. 2016b</w:t>
            </w:r>
          </w:p>
        </w:tc>
      </w:tr>
      <w:tr w:rsidR="000C6575" w14:paraId="2EA14809" w14:textId="77777777" w:rsidTr="000C6575">
        <w:trPr>
          <w:trHeight w:val="290"/>
        </w:trPr>
        <w:tc>
          <w:tcPr>
            <w:tcW w:w="984" w:type="dxa"/>
          </w:tcPr>
          <w:p w14:paraId="27B12181"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515F2961"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Xinglonggou III</w:t>
            </w:r>
          </w:p>
        </w:tc>
        <w:tc>
          <w:tcPr>
            <w:tcW w:w="1630" w:type="dxa"/>
          </w:tcPr>
          <w:p w14:paraId="4AC34E12"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Lower Xiajiadian</w:t>
            </w:r>
          </w:p>
        </w:tc>
        <w:tc>
          <w:tcPr>
            <w:tcW w:w="984" w:type="dxa"/>
          </w:tcPr>
          <w:p w14:paraId="4196EE97"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-1900</w:t>
            </w:r>
          </w:p>
        </w:tc>
        <w:tc>
          <w:tcPr>
            <w:tcW w:w="984" w:type="dxa"/>
          </w:tcPr>
          <w:p w14:paraId="564BFFD4"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-6.8</w:t>
            </w:r>
          </w:p>
        </w:tc>
        <w:tc>
          <w:tcPr>
            <w:tcW w:w="984" w:type="dxa"/>
          </w:tcPr>
          <w:p w14:paraId="3CA25436"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8.8</w:t>
            </w:r>
          </w:p>
        </w:tc>
        <w:tc>
          <w:tcPr>
            <w:tcW w:w="2193" w:type="dxa"/>
          </w:tcPr>
          <w:p w14:paraId="3A85808C"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Liu et al 2012</w:t>
            </w:r>
          </w:p>
        </w:tc>
      </w:tr>
      <w:tr w:rsidR="000C6575" w14:paraId="4E0D0851" w14:textId="77777777" w:rsidTr="000C6575">
        <w:trPr>
          <w:trHeight w:val="290"/>
        </w:trPr>
        <w:tc>
          <w:tcPr>
            <w:tcW w:w="984" w:type="dxa"/>
          </w:tcPr>
          <w:p w14:paraId="7C555E8D"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72194CE4"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Xinglonggou III</w:t>
            </w:r>
          </w:p>
        </w:tc>
        <w:tc>
          <w:tcPr>
            <w:tcW w:w="1630" w:type="dxa"/>
          </w:tcPr>
          <w:p w14:paraId="4FA7C8D4"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Lower Xiajiadian</w:t>
            </w:r>
          </w:p>
        </w:tc>
        <w:tc>
          <w:tcPr>
            <w:tcW w:w="984" w:type="dxa"/>
          </w:tcPr>
          <w:p w14:paraId="72D04C8C"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-1900</w:t>
            </w:r>
          </w:p>
        </w:tc>
        <w:tc>
          <w:tcPr>
            <w:tcW w:w="984" w:type="dxa"/>
          </w:tcPr>
          <w:p w14:paraId="3C158767"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-8.1</w:t>
            </w:r>
          </w:p>
        </w:tc>
        <w:tc>
          <w:tcPr>
            <w:tcW w:w="984" w:type="dxa"/>
          </w:tcPr>
          <w:p w14:paraId="20F84DAA"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c>
          <w:tcPr>
            <w:tcW w:w="2193" w:type="dxa"/>
          </w:tcPr>
          <w:p w14:paraId="70C84507"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Liu et al 2012</w:t>
            </w:r>
          </w:p>
        </w:tc>
      </w:tr>
      <w:tr w:rsidR="000C6575" w14:paraId="2111944B" w14:textId="77777777" w:rsidTr="000C6575">
        <w:trPr>
          <w:trHeight w:val="290"/>
        </w:trPr>
        <w:tc>
          <w:tcPr>
            <w:tcW w:w="984" w:type="dxa"/>
          </w:tcPr>
          <w:p w14:paraId="6504DF1E"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06F07DFC"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Xinglonggou III</w:t>
            </w:r>
          </w:p>
        </w:tc>
        <w:tc>
          <w:tcPr>
            <w:tcW w:w="1630" w:type="dxa"/>
          </w:tcPr>
          <w:p w14:paraId="531DD83B"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Lower Xiajiadian</w:t>
            </w:r>
          </w:p>
        </w:tc>
        <w:tc>
          <w:tcPr>
            <w:tcW w:w="984" w:type="dxa"/>
          </w:tcPr>
          <w:p w14:paraId="3AFD254D"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-1900</w:t>
            </w:r>
          </w:p>
        </w:tc>
        <w:tc>
          <w:tcPr>
            <w:tcW w:w="984" w:type="dxa"/>
          </w:tcPr>
          <w:p w14:paraId="1C8CDAF5"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-7.7</w:t>
            </w:r>
          </w:p>
        </w:tc>
        <w:tc>
          <w:tcPr>
            <w:tcW w:w="984" w:type="dxa"/>
          </w:tcPr>
          <w:p w14:paraId="62B8B6A1"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7.1</w:t>
            </w:r>
          </w:p>
        </w:tc>
        <w:tc>
          <w:tcPr>
            <w:tcW w:w="2193" w:type="dxa"/>
          </w:tcPr>
          <w:p w14:paraId="63431F38"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Liu et al 2012</w:t>
            </w:r>
          </w:p>
        </w:tc>
      </w:tr>
      <w:tr w:rsidR="000C6575" w14:paraId="5DEC916D" w14:textId="77777777" w:rsidTr="000C6575">
        <w:trPr>
          <w:trHeight w:val="290"/>
        </w:trPr>
        <w:tc>
          <w:tcPr>
            <w:tcW w:w="984" w:type="dxa"/>
          </w:tcPr>
          <w:p w14:paraId="3A72B8C5"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5E2727E5"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Xinglonggou III</w:t>
            </w:r>
          </w:p>
        </w:tc>
        <w:tc>
          <w:tcPr>
            <w:tcW w:w="1630" w:type="dxa"/>
          </w:tcPr>
          <w:p w14:paraId="1F325D3A"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Lower Xiajiadian</w:t>
            </w:r>
          </w:p>
        </w:tc>
        <w:tc>
          <w:tcPr>
            <w:tcW w:w="984" w:type="dxa"/>
          </w:tcPr>
          <w:p w14:paraId="6A2F3629"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-1900</w:t>
            </w:r>
          </w:p>
        </w:tc>
        <w:tc>
          <w:tcPr>
            <w:tcW w:w="984" w:type="dxa"/>
          </w:tcPr>
          <w:p w14:paraId="303DB6A9"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-19.3</w:t>
            </w:r>
          </w:p>
        </w:tc>
        <w:tc>
          <w:tcPr>
            <w:tcW w:w="984" w:type="dxa"/>
          </w:tcPr>
          <w:p w14:paraId="4A953D39"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3.9</w:t>
            </w:r>
          </w:p>
        </w:tc>
        <w:tc>
          <w:tcPr>
            <w:tcW w:w="2193" w:type="dxa"/>
          </w:tcPr>
          <w:p w14:paraId="5A5A86A7"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Liu et al 2012</w:t>
            </w:r>
          </w:p>
        </w:tc>
      </w:tr>
      <w:tr w:rsidR="000C6575" w14:paraId="17671660" w14:textId="77777777" w:rsidTr="000C6575">
        <w:trPr>
          <w:trHeight w:val="290"/>
        </w:trPr>
        <w:tc>
          <w:tcPr>
            <w:tcW w:w="984" w:type="dxa"/>
          </w:tcPr>
          <w:p w14:paraId="5793FDDB"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637E8CAE"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Xinglonggou III</w:t>
            </w:r>
          </w:p>
        </w:tc>
        <w:tc>
          <w:tcPr>
            <w:tcW w:w="1630" w:type="dxa"/>
          </w:tcPr>
          <w:p w14:paraId="08E7CC0D"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Lower Xiajiadian</w:t>
            </w:r>
          </w:p>
        </w:tc>
        <w:tc>
          <w:tcPr>
            <w:tcW w:w="984" w:type="dxa"/>
          </w:tcPr>
          <w:p w14:paraId="3F8BC439"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-1900</w:t>
            </w:r>
          </w:p>
        </w:tc>
        <w:tc>
          <w:tcPr>
            <w:tcW w:w="984" w:type="dxa"/>
          </w:tcPr>
          <w:p w14:paraId="6FF38CB4"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-7.1</w:t>
            </w:r>
          </w:p>
        </w:tc>
        <w:tc>
          <w:tcPr>
            <w:tcW w:w="984" w:type="dxa"/>
          </w:tcPr>
          <w:p w14:paraId="6D69D8F6"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8.5</w:t>
            </w:r>
          </w:p>
        </w:tc>
        <w:tc>
          <w:tcPr>
            <w:tcW w:w="2193" w:type="dxa"/>
          </w:tcPr>
          <w:p w14:paraId="10B55413"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Liu et al 2012</w:t>
            </w:r>
          </w:p>
        </w:tc>
      </w:tr>
      <w:tr w:rsidR="000C6575" w14:paraId="296EB942" w14:textId="77777777" w:rsidTr="000C6575">
        <w:trPr>
          <w:trHeight w:val="290"/>
        </w:trPr>
        <w:tc>
          <w:tcPr>
            <w:tcW w:w="984" w:type="dxa"/>
          </w:tcPr>
          <w:p w14:paraId="68D22090"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60381D49"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Xinglonggou III</w:t>
            </w:r>
          </w:p>
        </w:tc>
        <w:tc>
          <w:tcPr>
            <w:tcW w:w="1630" w:type="dxa"/>
          </w:tcPr>
          <w:p w14:paraId="63C865B7"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Lower Xiajiadian</w:t>
            </w:r>
          </w:p>
        </w:tc>
        <w:tc>
          <w:tcPr>
            <w:tcW w:w="984" w:type="dxa"/>
          </w:tcPr>
          <w:p w14:paraId="19F30269"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-1900</w:t>
            </w:r>
          </w:p>
        </w:tc>
        <w:tc>
          <w:tcPr>
            <w:tcW w:w="984" w:type="dxa"/>
          </w:tcPr>
          <w:p w14:paraId="1AB04353"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-13.3</w:t>
            </w:r>
          </w:p>
        </w:tc>
        <w:tc>
          <w:tcPr>
            <w:tcW w:w="984" w:type="dxa"/>
          </w:tcPr>
          <w:p w14:paraId="77137E12"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7.2</w:t>
            </w:r>
          </w:p>
        </w:tc>
        <w:tc>
          <w:tcPr>
            <w:tcW w:w="2193" w:type="dxa"/>
          </w:tcPr>
          <w:p w14:paraId="41D87E36"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Liu et al 2012</w:t>
            </w:r>
          </w:p>
        </w:tc>
      </w:tr>
      <w:tr w:rsidR="000C6575" w14:paraId="22D96828" w14:textId="77777777" w:rsidTr="000C6575">
        <w:trPr>
          <w:trHeight w:val="290"/>
        </w:trPr>
        <w:tc>
          <w:tcPr>
            <w:tcW w:w="984" w:type="dxa"/>
          </w:tcPr>
          <w:p w14:paraId="17C5D213"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1B18E61E"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Xinglonggou III</w:t>
            </w:r>
          </w:p>
        </w:tc>
        <w:tc>
          <w:tcPr>
            <w:tcW w:w="1630" w:type="dxa"/>
          </w:tcPr>
          <w:p w14:paraId="2540BDC1"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Lower Xiajiadian</w:t>
            </w:r>
          </w:p>
        </w:tc>
        <w:tc>
          <w:tcPr>
            <w:tcW w:w="984" w:type="dxa"/>
          </w:tcPr>
          <w:p w14:paraId="3FBC5913"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-1900</w:t>
            </w:r>
          </w:p>
        </w:tc>
        <w:tc>
          <w:tcPr>
            <w:tcW w:w="984" w:type="dxa"/>
          </w:tcPr>
          <w:p w14:paraId="37B1FE14"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-11.3</w:t>
            </w:r>
          </w:p>
        </w:tc>
        <w:tc>
          <w:tcPr>
            <w:tcW w:w="984" w:type="dxa"/>
          </w:tcPr>
          <w:p w14:paraId="426D0661"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w:t>
            </w:r>
          </w:p>
        </w:tc>
        <w:tc>
          <w:tcPr>
            <w:tcW w:w="2193" w:type="dxa"/>
          </w:tcPr>
          <w:p w14:paraId="6B9A8B28"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Liu et al 2012</w:t>
            </w:r>
          </w:p>
        </w:tc>
      </w:tr>
      <w:tr w:rsidR="000C6575" w14:paraId="37D29ECF" w14:textId="77777777" w:rsidTr="000C6575">
        <w:trPr>
          <w:trHeight w:val="290"/>
        </w:trPr>
        <w:tc>
          <w:tcPr>
            <w:tcW w:w="984" w:type="dxa"/>
          </w:tcPr>
          <w:p w14:paraId="097D8C4B"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307BD0D8"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Xinglonggou III</w:t>
            </w:r>
          </w:p>
        </w:tc>
        <w:tc>
          <w:tcPr>
            <w:tcW w:w="1630" w:type="dxa"/>
          </w:tcPr>
          <w:p w14:paraId="1907BFC5"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Lower Xiajiadian</w:t>
            </w:r>
          </w:p>
        </w:tc>
        <w:tc>
          <w:tcPr>
            <w:tcW w:w="984" w:type="dxa"/>
          </w:tcPr>
          <w:p w14:paraId="59549F1D"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-1900</w:t>
            </w:r>
          </w:p>
        </w:tc>
        <w:tc>
          <w:tcPr>
            <w:tcW w:w="984" w:type="dxa"/>
          </w:tcPr>
          <w:p w14:paraId="1E68FE5E"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-7.4</w:t>
            </w:r>
          </w:p>
        </w:tc>
        <w:tc>
          <w:tcPr>
            <w:tcW w:w="984" w:type="dxa"/>
          </w:tcPr>
          <w:p w14:paraId="3CF32607"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8.4</w:t>
            </w:r>
          </w:p>
        </w:tc>
        <w:tc>
          <w:tcPr>
            <w:tcW w:w="2193" w:type="dxa"/>
          </w:tcPr>
          <w:p w14:paraId="5706B821"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Liu et al 2012</w:t>
            </w:r>
          </w:p>
        </w:tc>
      </w:tr>
      <w:tr w:rsidR="000C6575" w14:paraId="726BD20E" w14:textId="77777777" w:rsidTr="000C6575">
        <w:trPr>
          <w:trHeight w:val="290"/>
        </w:trPr>
        <w:tc>
          <w:tcPr>
            <w:tcW w:w="984" w:type="dxa"/>
          </w:tcPr>
          <w:p w14:paraId="2623365B"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2FE8FBA7"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Zhangdeng</w:t>
            </w:r>
          </w:p>
        </w:tc>
        <w:tc>
          <w:tcPr>
            <w:tcW w:w="1630" w:type="dxa"/>
          </w:tcPr>
          <w:p w14:paraId="180B1128"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Proto-Shang</w:t>
            </w:r>
          </w:p>
        </w:tc>
        <w:tc>
          <w:tcPr>
            <w:tcW w:w="984" w:type="dxa"/>
          </w:tcPr>
          <w:p w14:paraId="7B9DFD0D"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-1700</w:t>
            </w:r>
          </w:p>
        </w:tc>
        <w:tc>
          <w:tcPr>
            <w:tcW w:w="984" w:type="dxa"/>
          </w:tcPr>
          <w:p w14:paraId="7701CD89"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-6.5</w:t>
            </w:r>
          </w:p>
        </w:tc>
        <w:tc>
          <w:tcPr>
            <w:tcW w:w="984" w:type="dxa"/>
          </w:tcPr>
          <w:p w14:paraId="1B36FDAD"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7.7</w:t>
            </w:r>
          </w:p>
        </w:tc>
        <w:tc>
          <w:tcPr>
            <w:tcW w:w="2193" w:type="dxa"/>
          </w:tcPr>
          <w:p w14:paraId="27AEA7E5"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Hou et al. 2013</w:t>
            </w:r>
          </w:p>
        </w:tc>
      </w:tr>
      <w:tr w:rsidR="000C6575" w14:paraId="3619AAB1" w14:textId="77777777" w:rsidTr="000C6575">
        <w:trPr>
          <w:trHeight w:val="290"/>
        </w:trPr>
        <w:tc>
          <w:tcPr>
            <w:tcW w:w="984" w:type="dxa"/>
          </w:tcPr>
          <w:p w14:paraId="2D66696F"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4CE79506"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Zhangdeng</w:t>
            </w:r>
          </w:p>
        </w:tc>
        <w:tc>
          <w:tcPr>
            <w:tcW w:w="1630" w:type="dxa"/>
          </w:tcPr>
          <w:p w14:paraId="6B4CEEE1"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Proto-Shang</w:t>
            </w:r>
          </w:p>
        </w:tc>
        <w:tc>
          <w:tcPr>
            <w:tcW w:w="984" w:type="dxa"/>
          </w:tcPr>
          <w:p w14:paraId="01751691"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-1700</w:t>
            </w:r>
          </w:p>
        </w:tc>
        <w:tc>
          <w:tcPr>
            <w:tcW w:w="984" w:type="dxa"/>
          </w:tcPr>
          <w:p w14:paraId="03EF70A7"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-8.8</w:t>
            </w:r>
          </w:p>
        </w:tc>
        <w:tc>
          <w:tcPr>
            <w:tcW w:w="984" w:type="dxa"/>
          </w:tcPr>
          <w:p w14:paraId="13C15E16"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7.1</w:t>
            </w:r>
          </w:p>
        </w:tc>
        <w:tc>
          <w:tcPr>
            <w:tcW w:w="2193" w:type="dxa"/>
          </w:tcPr>
          <w:p w14:paraId="7C431F6E"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Hou et al. 2013</w:t>
            </w:r>
          </w:p>
        </w:tc>
      </w:tr>
      <w:tr w:rsidR="000C6575" w14:paraId="35CCBDBD" w14:textId="77777777" w:rsidTr="000C6575">
        <w:trPr>
          <w:trHeight w:val="290"/>
        </w:trPr>
        <w:tc>
          <w:tcPr>
            <w:tcW w:w="984" w:type="dxa"/>
          </w:tcPr>
          <w:p w14:paraId="11B60B5D"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0FDEB811"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Zhangdeng</w:t>
            </w:r>
          </w:p>
        </w:tc>
        <w:tc>
          <w:tcPr>
            <w:tcW w:w="1630" w:type="dxa"/>
          </w:tcPr>
          <w:p w14:paraId="6E483060"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Proto-Shang</w:t>
            </w:r>
          </w:p>
        </w:tc>
        <w:tc>
          <w:tcPr>
            <w:tcW w:w="984" w:type="dxa"/>
          </w:tcPr>
          <w:p w14:paraId="6274C8A9"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-1700</w:t>
            </w:r>
          </w:p>
        </w:tc>
        <w:tc>
          <w:tcPr>
            <w:tcW w:w="984" w:type="dxa"/>
          </w:tcPr>
          <w:p w14:paraId="3542E9EA"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-7.1</w:t>
            </w:r>
          </w:p>
        </w:tc>
        <w:tc>
          <w:tcPr>
            <w:tcW w:w="984" w:type="dxa"/>
          </w:tcPr>
          <w:p w14:paraId="63148CC6"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7.6</w:t>
            </w:r>
          </w:p>
        </w:tc>
        <w:tc>
          <w:tcPr>
            <w:tcW w:w="2193" w:type="dxa"/>
          </w:tcPr>
          <w:p w14:paraId="26696ECF"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Hou et al. 2013</w:t>
            </w:r>
          </w:p>
        </w:tc>
      </w:tr>
      <w:tr w:rsidR="000C6575" w14:paraId="3D7275EC" w14:textId="77777777" w:rsidTr="000C6575">
        <w:trPr>
          <w:trHeight w:val="290"/>
        </w:trPr>
        <w:tc>
          <w:tcPr>
            <w:tcW w:w="984" w:type="dxa"/>
          </w:tcPr>
          <w:p w14:paraId="0A97BA87"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79DB8FBA"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Zhangdeng</w:t>
            </w:r>
          </w:p>
        </w:tc>
        <w:tc>
          <w:tcPr>
            <w:tcW w:w="1630" w:type="dxa"/>
          </w:tcPr>
          <w:p w14:paraId="7725C5BB"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Proto-Shang</w:t>
            </w:r>
          </w:p>
        </w:tc>
        <w:tc>
          <w:tcPr>
            <w:tcW w:w="984" w:type="dxa"/>
          </w:tcPr>
          <w:p w14:paraId="7F1F9E2D"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-1700</w:t>
            </w:r>
          </w:p>
        </w:tc>
        <w:tc>
          <w:tcPr>
            <w:tcW w:w="984" w:type="dxa"/>
          </w:tcPr>
          <w:p w14:paraId="7B041F4D"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-9.2</w:t>
            </w:r>
          </w:p>
        </w:tc>
        <w:tc>
          <w:tcPr>
            <w:tcW w:w="984" w:type="dxa"/>
          </w:tcPr>
          <w:p w14:paraId="6831D005"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7.8</w:t>
            </w:r>
          </w:p>
        </w:tc>
        <w:tc>
          <w:tcPr>
            <w:tcW w:w="2193" w:type="dxa"/>
          </w:tcPr>
          <w:p w14:paraId="5A06442E"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Hou et al. 2013</w:t>
            </w:r>
          </w:p>
        </w:tc>
      </w:tr>
      <w:tr w:rsidR="000C6575" w14:paraId="62D1B1D0" w14:textId="77777777" w:rsidTr="000C6575">
        <w:trPr>
          <w:trHeight w:val="290"/>
        </w:trPr>
        <w:tc>
          <w:tcPr>
            <w:tcW w:w="984" w:type="dxa"/>
          </w:tcPr>
          <w:p w14:paraId="6B22B713"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2DD633AA"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Zhangdeng</w:t>
            </w:r>
          </w:p>
        </w:tc>
        <w:tc>
          <w:tcPr>
            <w:tcW w:w="1630" w:type="dxa"/>
          </w:tcPr>
          <w:p w14:paraId="0D88B9A2"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Proto-Shang</w:t>
            </w:r>
          </w:p>
        </w:tc>
        <w:tc>
          <w:tcPr>
            <w:tcW w:w="984" w:type="dxa"/>
          </w:tcPr>
          <w:p w14:paraId="51462A28"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-1700</w:t>
            </w:r>
          </w:p>
        </w:tc>
        <w:tc>
          <w:tcPr>
            <w:tcW w:w="984" w:type="dxa"/>
          </w:tcPr>
          <w:p w14:paraId="0BCC241D"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-6.9</w:t>
            </w:r>
          </w:p>
        </w:tc>
        <w:tc>
          <w:tcPr>
            <w:tcW w:w="984" w:type="dxa"/>
          </w:tcPr>
          <w:p w14:paraId="31922F5F"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7.1</w:t>
            </w:r>
          </w:p>
        </w:tc>
        <w:tc>
          <w:tcPr>
            <w:tcW w:w="2193" w:type="dxa"/>
          </w:tcPr>
          <w:p w14:paraId="50302A40"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Hou et al. 2013</w:t>
            </w:r>
          </w:p>
        </w:tc>
      </w:tr>
      <w:tr w:rsidR="000C6575" w14:paraId="777C62B1" w14:textId="77777777" w:rsidTr="000C6575">
        <w:trPr>
          <w:trHeight w:val="290"/>
        </w:trPr>
        <w:tc>
          <w:tcPr>
            <w:tcW w:w="984" w:type="dxa"/>
          </w:tcPr>
          <w:p w14:paraId="219F6D3A"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7C2E1CCA"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Zhangdeng</w:t>
            </w:r>
          </w:p>
        </w:tc>
        <w:tc>
          <w:tcPr>
            <w:tcW w:w="1630" w:type="dxa"/>
          </w:tcPr>
          <w:p w14:paraId="10135F9B"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Proto-Shang</w:t>
            </w:r>
          </w:p>
        </w:tc>
        <w:tc>
          <w:tcPr>
            <w:tcW w:w="984" w:type="dxa"/>
          </w:tcPr>
          <w:p w14:paraId="52477847"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-1700</w:t>
            </w:r>
          </w:p>
        </w:tc>
        <w:tc>
          <w:tcPr>
            <w:tcW w:w="984" w:type="dxa"/>
          </w:tcPr>
          <w:p w14:paraId="1ADE13C3"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-11.2</w:t>
            </w:r>
          </w:p>
        </w:tc>
        <w:tc>
          <w:tcPr>
            <w:tcW w:w="984" w:type="dxa"/>
          </w:tcPr>
          <w:p w14:paraId="54A8DCC1"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7.9</w:t>
            </w:r>
          </w:p>
        </w:tc>
        <w:tc>
          <w:tcPr>
            <w:tcW w:w="2193" w:type="dxa"/>
          </w:tcPr>
          <w:p w14:paraId="6D29CBCD"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Hou et al. 2013</w:t>
            </w:r>
          </w:p>
        </w:tc>
      </w:tr>
      <w:tr w:rsidR="000C6575" w14:paraId="044242FD" w14:textId="77777777" w:rsidTr="000C6575">
        <w:trPr>
          <w:trHeight w:val="290"/>
        </w:trPr>
        <w:tc>
          <w:tcPr>
            <w:tcW w:w="984" w:type="dxa"/>
          </w:tcPr>
          <w:p w14:paraId="79E31DCD"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18FB4B45"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Zhangdeng</w:t>
            </w:r>
          </w:p>
        </w:tc>
        <w:tc>
          <w:tcPr>
            <w:tcW w:w="1630" w:type="dxa"/>
          </w:tcPr>
          <w:p w14:paraId="7B834B0A"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Proto-Shang</w:t>
            </w:r>
          </w:p>
        </w:tc>
        <w:tc>
          <w:tcPr>
            <w:tcW w:w="984" w:type="dxa"/>
          </w:tcPr>
          <w:p w14:paraId="76E2A894"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-1700</w:t>
            </w:r>
          </w:p>
        </w:tc>
        <w:tc>
          <w:tcPr>
            <w:tcW w:w="984" w:type="dxa"/>
          </w:tcPr>
          <w:p w14:paraId="706A2FF9"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-6.8</w:t>
            </w:r>
          </w:p>
        </w:tc>
        <w:tc>
          <w:tcPr>
            <w:tcW w:w="984" w:type="dxa"/>
          </w:tcPr>
          <w:p w14:paraId="34BF4730"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7.5</w:t>
            </w:r>
          </w:p>
        </w:tc>
        <w:tc>
          <w:tcPr>
            <w:tcW w:w="2193" w:type="dxa"/>
          </w:tcPr>
          <w:p w14:paraId="291ACD49"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Hou et al. 2013</w:t>
            </w:r>
          </w:p>
        </w:tc>
      </w:tr>
      <w:tr w:rsidR="000C6575" w14:paraId="23A56BDE" w14:textId="77777777" w:rsidTr="000C6575">
        <w:trPr>
          <w:trHeight w:val="290"/>
        </w:trPr>
        <w:tc>
          <w:tcPr>
            <w:tcW w:w="984" w:type="dxa"/>
          </w:tcPr>
          <w:p w14:paraId="7D1092BD"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7FDA4AA7"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Zhangdeng</w:t>
            </w:r>
          </w:p>
        </w:tc>
        <w:tc>
          <w:tcPr>
            <w:tcW w:w="1630" w:type="dxa"/>
          </w:tcPr>
          <w:p w14:paraId="746EDB61"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Proto-Shang</w:t>
            </w:r>
          </w:p>
        </w:tc>
        <w:tc>
          <w:tcPr>
            <w:tcW w:w="984" w:type="dxa"/>
          </w:tcPr>
          <w:p w14:paraId="5BE31C09"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-1700</w:t>
            </w:r>
          </w:p>
        </w:tc>
        <w:tc>
          <w:tcPr>
            <w:tcW w:w="984" w:type="dxa"/>
          </w:tcPr>
          <w:p w14:paraId="32B77297"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-9.1</w:t>
            </w:r>
          </w:p>
        </w:tc>
        <w:tc>
          <w:tcPr>
            <w:tcW w:w="984" w:type="dxa"/>
          </w:tcPr>
          <w:p w14:paraId="42B3E538"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7.7</w:t>
            </w:r>
          </w:p>
        </w:tc>
        <w:tc>
          <w:tcPr>
            <w:tcW w:w="2193" w:type="dxa"/>
          </w:tcPr>
          <w:p w14:paraId="0A6D716F"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Hou et al. 2013</w:t>
            </w:r>
          </w:p>
        </w:tc>
      </w:tr>
      <w:tr w:rsidR="000C6575" w14:paraId="14987CE4" w14:textId="77777777" w:rsidTr="000C6575">
        <w:trPr>
          <w:trHeight w:val="290"/>
        </w:trPr>
        <w:tc>
          <w:tcPr>
            <w:tcW w:w="984" w:type="dxa"/>
          </w:tcPr>
          <w:p w14:paraId="1C27F480"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43DB859A"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Zhangdeng</w:t>
            </w:r>
          </w:p>
        </w:tc>
        <w:tc>
          <w:tcPr>
            <w:tcW w:w="1630" w:type="dxa"/>
          </w:tcPr>
          <w:p w14:paraId="57A13A23"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Proto-Shang</w:t>
            </w:r>
          </w:p>
        </w:tc>
        <w:tc>
          <w:tcPr>
            <w:tcW w:w="984" w:type="dxa"/>
          </w:tcPr>
          <w:p w14:paraId="5F403EB5"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-1700</w:t>
            </w:r>
          </w:p>
        </w:tc>
        <w:tc>
          <w:tcPr>
            <w:tcW w:w="984" w:type="dxa"/>
          </w:tcPr>
          <w:p w14:paraId="3EB29878"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-6.5</w:t>
            </w:r>
          </w:p>
        </w:tc>
        <w:tc>
          <w:tcPr>
            <w:tcW w:w="984" w:type="dxa"/>
          </w:tcPr>
          <w:p w14:paraId="649010F4"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8.1</w:t>
            </w:r>
          </w:p>
        </w:tc>
        <w:tc>
          <w:tcPr>
            <w:tcW w:w="2193" w:type="dxa"/>
          </w:tcPr>
          <w:p w14:paraId="05E746EC"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Hou et al. 2013</w:t>
            </w:r>
          </w:p>
        </w:tc>
      </w:tr>
      <w:tr w:rsidR="000C6575" w14:paraId="5DCE81A7" w14:textId="77777777" w:rsidTr="000C6575">
        <w:trPr>
          <w:trHeight w:val="290"/>
        </w:trPr>
        <w:tc>
          <w:tcPr>
            <w:tcW w:w="984" w:type="dxa"/>
          </w:tcPr>
          <w:p w14:paraId="38FBF04D"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343E79AA"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Zhangdeng</w:t>
            </w:r>
          </w:p>
        </w:tc>
        <w:tc>
          <w:tcPr>
            <w:tcW w:w="1630" w:type="dxa"/>
          </w:tcPr>
          <w:p w14:paraId="5BCE315E"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Proto-Shang</w:t>
            </w:r>
          </w:p>
        </w:tc>
        <w:tc>
          <w:tcPr>
            <w:tcW w:w="984" w:type="dxa"/>
          </w:tcPr>
          <w:p w14:paraId="1048CF59"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-1700</w:t>
            </w:r>
          </w:p>
        </w:tc>
        <w:tc>
          <w:tcPr>
            <w:tcW w:w="984" w:type="dxa"/>
          </w:tcPr>
          <w:p w14:paraId="544747E5"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-6.4</w:t>
            </w:r>
          </w:p>
        </w:tc>
        <w:tc>
          <w:tcPr>
            <w:tcW w:w="984" w:type="dxa"/>
          </w:tcPr>
          <w:p w14:paraId="4D9E0FBB"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7.4</w:t>
            </w:r>
          </w:p>
        </w:tc>
        <w:tc>
          <w:tcPr>
            <w:tcW w:w="2193" w:type="dxa"/>
          </w:tcPr>
          <w:p w14:paraId="43CE5638"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Hou et al. 2013</w:t>
            </w:r>
          </w:p>
        </w:tc>
      </w:tr>
      <w:tr w:rsidR="000C6575" w14:paraId="7F7034CB" w14:textId="77777777" w:rsidTr="000C6575">
        <w:trPr>
          <w:trHeight w:val="290"/>
        </w:trPr>
        <w:tc>
          <w:tcPr>
            <w:tcW w:w="984" w:type="dxa"/>
          </w:tcPr>
          <w:p w14:paraId="5650BF4E"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72C7F2CB"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Zhangdeng</w:t>
            </w:r>
          </w:p>
        </w:tc>
        <w:tc>
          <w:tcPr>
            <w:tcW w:w="1630" w:type="dxa"/>
          </w:tcPr>
          <w:p w14:paraId="7BBA3F51"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Proto-Shang</w:t>
            </w:r>
          </w:p>
        </w:tc>
        <w:tc>
          <w:tcPr>
            <w:tcW w:w="984" w:type="dxa"/>
          </w:tcPr>
          <w:p w14:paraId="331C0415"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-1700</w:t>
            </w:r>
          </w:p>
        </w:tc>
        <w:tc>
          <w:tcPr>
            <w:tcW w:w="984" w:type="dxa"/>
          </w:tcPr>
          <w:p w14:paraId="54D564A2"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-8.8</w:t>
            </w:r>
          </w:p>
        </w:tc>
        <w:tc>
          <w:tcPr>
            <w:tcW w:w="984" w:type="dxa"/>
          </w:tcPr>
          <w:p w14:paraId="19826DE0"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c>
          <w:tcPr>
            <w:tcW w:w="2193" w:type="dxa"/>
          </w:tcPr>
          <w:p w14:paraId="3BBDE7BE"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Hou et al. 2013</w:t>
            </w:r>
          </w:p>
        </w:tc>
      </w:tr>
      <w:tr w:rsidR="000C6575" w14:paraId="0747BF55" w14:textId="77777777" w:rsidTr="000C6575">
        <w:trPr>
          <w:trHeight w:val="290"/>
        </w:trPr>
        <w:tc>
          <w:tcPr>
            <w:tcW w:w="984" w:type="dxa"/>
          </w:tcPr>
          <w:p w14:paraId="0EA6489C"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1C3C3BB3"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Zhangdeng</w:t>
            </w:r>
          </w:p>
        </w:tc>
        <w:tc>
          <w:tcPr>
            <w:tcW w:w="1630" w:type="dxa"/>
          </w:tcPr>
          <w:p w14:paraId="4DCB1041"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Proto-Shang</w:t>
            </w:r>
          </w:p>
        </w:tc>
        <w:tc>
          <w:tcPr>
            <w:tcW w:w="984" w:type="dxa"/>
          </w:tcPr>
          <w:p w14:paraId="023B595F"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-1700</w:t>
            </w:r>
          </w:p>
        </w:tc>
        <w:tc>
          <w:tcPr>
            <w:tcW w:w="984" w:type="dxa"/>
          </w:tcPr>
          <w:p w14:paraId="39E03720"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c>
          <w:tcPr>
            <w:tcW w:w="984" w:type="dxa"/>
          </w:tcPr>
          <w:p w14:paraId="69AFA782"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6.6</w:t>
            </w:r>
          </w:p>
        </w:tc>
        <w:tc>
          <w:tcPr>
            <w:tcW w:w="2193" w:type="dxa"/>
          </w:tcPr>
          <w:p w14:paraId="12BA11C0"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Hou et al. 2013</w:t>
            </w:r>
          </w:p>
        </w:tc>
      </w:tr>
      <w:tr w:rsidR="000C6575" w14:paraId="2EAE9595" w14:textId="77777777" w:rsidTr="000C6575">
        <w:trPr>
          <w:trHeight w:val="290"/>
        </w:trPr>
        <w:tc>
          <w:tcPr>
            <w:tcW w:w="984" w:type="dxa"/>
          </w:tcPr>
          <w:p w14:paraId="6683C56A"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683973C8"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Zhangdeng</w:t>
            </w:r>
          </w:p>
        </w:tc>
        <w:tc>
          <w:tcPr>
            <w:tcW w:w="1630" w:type="dxa"/>
          </w:tcPr>
          <w:p w14:paraId="7F1BBEA8"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Proto-Shang</w:t>
            </w:r>
          </w:p>
        </w:tc>
        <w:tc>
          <w:tcPr>
            <w:tcW w:w="984" w:type="dxa"/>
          </w:tcPr>
          <w:p w14:paraId="666E2EA9"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-1700</w:t>
            </w:r>
          </w:p>
        </w:tc>
        <w:tc>
          <w:tcPr>
            <w:tcW w:w="984" w:type="dxa"/>
          </w:tcPr>
          <w:p w14:paraId="2C00FE82"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-6.6</w:t>
            </w:r>
          </w:p>
        </w:tc>
        <w:tc>
          <w:tcPr>
            <w:tcW w:w="984" w:type="dxa"/>
          </w:tcPr>
          <w:p w14:paraId="3D309765"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8.4</w:t>
            </w:r>
          </w:p>
        </w:tc>
        <w:tc>
          <w:tcPr>
            <w:tcW w:w="2193" w:type="dxa"/>
          </w:tcPr>
          <w:p w14:paraId="0C2CD330"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Hou et al. 2013</w:t>
            </w:r>
          </w:p>
        </w:tc>
      </w:tr>
      <w:tr w:rsidR="000C6575" w14:paraId="61D48452" w14:textId="77777777" w:rsidTr="000C6575">
        <w:trPr>
          <w:trHeight w:val="290"/>
        </w:trPr>
        <w:tc>
          <w:tcPr>
            <w:tcW w:w="984" w:type="dxa"/>
          </w:tcPr>
          <w:p w14:paraId="7AAD30FE"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613D857F"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Zhangdeng</w:t>
            </w:r>
          </w:p>
        </w:tc>
        <w:tc>
          <w:tcPr>
            <w:tcW w:w="1630" w:type="dxa"/>
          </w:tcPr>
          <w:p w14:paraId="1037317B"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Proto-Shang</w:t>
            </w:r>
          </w:p>
        </w:tc>
        <w:tc>
          <w:tcPr>
            <w:tcW w:w="984" w:type="dxa"/>
          </w:tcPr>
          <w:p w14:paraId="3071F514"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-1700</w:t>
            </w:r>
          </w:p>
        </w:tc>
        <w:tc>
          <w:tcPr>
            <w:tcW w:w="984" w:type="dxa"/>
          </w:tcPr>
          <w:p w14:paraId="1ED3DF5A"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-6.9</w:t>
            </w:r>
          </w:p>
        </w:tc>
        <w:tc>
          <w:tcPr>
            <w:tcW w:w="984" w:type="dxa"/>
          </w:tcPr>
          <w:p w14:paraId="412C466E"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8.3</w:t>
            </w:r>
          </w:p>
        </w:tc>
        <w:tc>
          <w:tcPr>
            <w:tcW w:w="2193" w:type="dxa"/>
          </w:tcPr>
          <w:p w14:paraId="5A96AF6B"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Hou et al. 2013</w:t>
            </w:r>
          </w:p>
        </w:tc>
      </w:tr>
      <w:tr w:rsidR="000C6575" w14:paraId="3D036676" w14:textId="77777777" w:rsidTr="000C6575">
        <w:trPr>
          <w:trHeight w:val="290"/>
        </w:trPr>
        <w:tc>
          <w:tcPr>
            <w:tcW w:w="984" w:type="dxa"/>
          </w:tcPr>
          <w:p w14:paraId="30E51F92"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60F8FF73"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Zhangdeng</w:t>
            </w:r>
          </w:p>
        </w:tc>
        <w:tc>
          <w:tcPr>
            <w:tcW w:w="1630" w:type="dxa"/>
          </w:tcPr>
          <w:p w14:paraId="4B6CCFB2"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Proto-Shang</w:t>
            </w:r>
          </w:p>
        </w:tc>
        <w:tc>
          <w:tcPr>
            <w:tcW w:w="984" w:type="dxa"/>
          </w:tcPr>
          <w:p w14:paraId="2868AF3D"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-1700</w:t>
            </w:r>
          </w:p>
        </w:tc>
        <w:tc>
          <w:tcPr>
            <w:tcW w:w="984" w:type="dxa"/>
          </w:tcPr>
          <w:p w14:paraId="53178D40"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-7.5</w:t>
            </w:r>
          </w:p>
        </w:tc>
        <w:tc>
          <w:tcPr>
            <w:tcW w:w="984" w:type="dxa"/>
          </w:tcPr>
          <w:p w14:paraId="4992C523"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8.2</w:t>
            </w:r>
          </w:p>
        </w:tc>
        <w:tc>
          <w:tcPr>
            <w:tcW w:w="2193" w:type="dxa"/>
          </w:tcPr>
          <w:p w14:paraId="1EA1B758"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Hou et al. 2013</w:t>
            </w:r>
          </w:p>
        </w:tc>
      </w:tr>
      <w:tr w:rsidR="000C6575" w14:paraId="6BD394BC" w14:textId="77777777" w:rsidTr="000C6575">
        <w:trPr>
          <w:trHeight w:val="290"/>
        </w:trPr>
        <w:tc>
          <w:tcPr>
            <w:tcW w:w="984" w:type="dxa"/>
          </w:tcPr>
          <w:p w14:paraId="467E9F3F"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02B020B0"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Zhangdeng</w:t>
            </w:r>
          </w:p>
        </w:tc>
        <w:tc>
          <w:tcPr>
            <w:tcW w:w="1630" w:type="dxa"/>
          </w:tcPr>
          <w:p w14:paraId="39E2A986"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Proto-Shang</w:t>
            </w:r>
          </w:p>
        </w:tc>
        <w:tc>
          <w:tcPr>
            <w:tcW w:w="984" w:type="dxa"/>
          </w:tcPr>
          <w:p w14:paraId="478E4C41"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-1700</w:t>
            </w:r>
          </w:p>
        </w:tc>
        <w:tc>
          <w:tcPr>
            <w:tcW w:w="984" w:type="dxa"/>
          </w:tcPr>
          <w:p w14:paraId="39102A89"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-6.4</w:t>
            </w:r>
          </w:p>
        </w:tc>
        <w:tc>
          <w:tcPr>
            <w:tcW w:w="984" w:type="dxa"/>
          </w:tcPr>
          <w:p w14:paraId="3C3CAA34"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7.6</w:t>
            </w:r>
          </w:p>
        </w:tc>
        <w:tc>
          <w:tcPr>
            <w:tcW w:w="2193" w:type="dxa"/>
          </w:tcPr>
          <w:p w14:paraId="7E5A5DF6"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Hou et al. 2013</w:t>
            </w:r>
          </w:p>
        </w:tc>
      </w:tr>
      <w:tr w:rsidR="000C6575" w14:paraId="093A7F71" w14:textId="77777777" w:rsidTr="000C6575">
        <w:trPr>
          <w:trHeight w:val="290"/>
        </w:trPr>
        <w:tc>
          <w:tcPr>
            <w:tcW w:w="984" w:type="dxa"/>
          </w:tcPr>
          <w:p w14:paraId="2EFDDF91"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5C768D79"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Zhangdeng</w:t>
            </w:r>
          </w:p>
        </w:tc>
        <w:tc>
          <w:tcPr>
            <w:tcW w:w="1630" w:type="dxa"/>
          </w:tcPr>
          <w:p w14:paraId="4B1E45F4"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Proto-Shang</w:t>
            </w:r>
          </w:p>
        </w:tc>
        <w:tc>
          <w:tcPr>
            <w:tcW w:w="984" w:type="dxa"/>
          </w:tcPr>
          <w:p w14:paraId="636E8A2A"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-1700</w:t>
            </w:r>
          </w:p>
        </w:tc>
        <w:tc>
          <w:tcPr>
            <w:tcW w:w="984" w:type="dxa"/>
          </w:tcPr>
          <w:p w14:paraId="22B75602"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-7.3</w:t>
            </w:r>
          </w:p>
        </w:tc>
        <w:tc>
          <w:tcPr>
            <w:tcW w:w="984" w:type="dxa"/>
          </w:tcPr>
          <w:p w14:paraId="6E6B6204"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7.1</w:t>
            </w:r>
          </w:p>
        </w:tc>
        <w:tc>
          <w:tcPr>
            <w:tcW w:w="2193" w:type="dxa"/>
          </w:tcPr>
          <w:p w14:paraId="289C24BF"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Hou et al. 2013</w:t>
            </w:r>
          </w:p>
        </w:tc>
      </w:tr>
      <w:tr w:rsidR="000C6575" w14:paraId="7DDC5788" w14:textId="77777777" w:rsidTr="000C6575">
        <w:trPr>
          <w:trHeight w:val="290"/>
        </w:trPr>
        <w:tc>
          <w:tcPr>
            <w:tcW w:w="984" w:type="dxa"/>
          </w:tcPr>
          <w:p w14:paraId="2437D38A"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0CBB2589"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Zhangdeng</w:t>
            </w:r>
          </w:p>
        </w:tc>
        <w:tc>
          <w:tcPr>
            <w:tcW w:w="1630" w:type="dxa"/>
          </w:tcPr>
          <w:p w14:paraId="029BA86E"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Proto-Shang</w:t>
            </w:r>
          </w:p>
        </w:tc>
        <w:tc>
          <w:tcPr>
            <w:tcW w:w="984" w:type="dxa"/>
          </w:tcPr>
          <w:p w14:paraId="28992528"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-1700</w:t>
            </w:r>
          </w:p>
        </w:tc>
        <w:tc>
          <w:tcPr>
            <w:tcW w:w="984" w:type="dxa"/>
          </w:tcPr>
          <w:p w14:paraId="163334EC"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-8.1</w:t>
            </w:r>
          </w:p>
        </w:tc>
        <w:tc>
          <w:tcPr>
            <w:tcW w:w="984" w:type="dxa"/>
          </w:tcPr>
          <w:p w14:paraId="4581ED7E"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7.6</w:t>
            </w:r>
          </w:p>
        </w:tc>
        <w:tc>
          <w:tcPr>
            <w:tcW w:w="2193" w:type="dxa"/>
          </w:tcPr>
          <w:p w14:paraId="2480D79D"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Hou et al. 2013</w:t>
            </w:r>
          </w:p>
        </w:tc>
      </w:tr>
      <w:tr w:rsidR="000C6575" w14:paraId="222F1082" w14:textId="77777777" w:rsidTr="000C6575">
        <w:trPr>
          <w:trHeight w:val="290"/>
        </w:trPr>
        <w:tc>
          <w:tcPr>
            <w:tcW w:w="984" w:type="dxa"/>
          </w:tcPr>
          <w:p w14:paraId="0916F0C6"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pig</w:t>
            </w:r>
          </w:p>
        </w:tc>
        <w:tc>
          <w:tcPr>
            <w:tcW w:w="1476" w:type="dxa"/>
          </w:tcPr>
          <w:p w14:paraId="501F92DA"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Zhangdeng</w:t>
            </w:r>
          </w:p>
        </w:tc>
        <w:tc>
          <w:tcPr>
            <w:tcW w:w="1630" w:type="dxa"/>
          </w:tcPr>
          <w:p w14:paraId="66519481"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Proto-Shang</w:t>
            </w:r>
          </w:p>
        </w:tc>
        <w:tc>
          <w:tcPr>
            <w:tcW w:w="984" w:type="dxa"/>
          </w:tcPr>
          <w:p w14:paraId="62BAF480"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-1700</w:t>
            </w:r>
          </w:p>
        </w:tc>
        <w:tc>
          <w:tcPr>
            <w:tcW w:w="984" w:type="dxa"/>
          </w:tcPr>
          <w:p w14:paraId="3942B1F6"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-7.3</w:t>
            </w:r>
          </w:p>
        </w:tc>
        <w:tc>
          <w:tcPr>
            <w:tcW w:w="984" w:type="dxa"/>
          </w:tcPr>
          <w:p w14:paraId="4EB1ED94" w14:textId="77777777" w:rsidR="000C6575" w:rsidRDefault="000C6575" w:rsidP="000C6575">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7.8</w:t>
            </w:r>
          </w:p>
        </w:tc>
        <w:tc>
          <w:tcPr>
            <w:tcW w:w="2193" w:type="dxa"/>
          </w:tcPr>
          <w:p w14:paraId="1AF41DFC" w14:textId="77777777" w:rsidR="000C6575" w:rsidRDefault="000C6575" w:rsidP="000C657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Hou et al. 2013</w:t>
            </w:r>
          </w:p>
        </w:tc>
      </w:tr>
    </w:tbl>
    <w:p w14:paraId="43B4DD08" w14:textId="77777777" w:rsidR="006838C1" w:rsidRDefault="006838C1" w:rsidP="00E948AF">
      <w:pPr>
        <w:spacing w:line="240" w:lineRule="auto"/>
        <w:rPr>
          <w:rFonts w:ascii="Calibri" w:hAnsi="Calibri" w:cs="Calibri"/>
          <w:b/>
          <w:bCs/>
        </w:rPr>
      </w:pPr>
    </w:p>
    <w:p w14:paraId="4C691D90" w14:textId="00942F7D" w:rsidR="00E948AF" w:rsidRPr="006838C1" w:rsidRDefault="00E948AF" w:rsidP="00E948AF">
      <w:pPr>
        <w:spacing w:line="240" w:lineRule="auto"/>
        <w:rPr>
          <w:rFonts w:ascii="Calibri" w:hAnsi="Calibri" w:cs="Calibri"/>
          <w:b/>
          <w:bCs/>
          <w:sz w:val="24"/>
        </w:rPr>
      </w:pPr>
      <w:r w:rsidRPr="006838C1">
        <w:rPr>
          <w:rFonts w:ascii="Calibri" w:hAnsi="Calibri" w:cs="Calibri"/>
          <w:b/>
          <w:bCs/>
          <w:sz w:val="24"/>
        </w:rPr>
        <w:lastRenderedPageBreak/>
        <w:t>Table S</w:t>
      </w:r>
      <w:r w:rsidR="00D635E4" w:rsidRPr="006838C1">
        <w:rPr>
          <w:rFonts w:ascii="Calibri" w:hAnsi="Calibri" w:cs="Calibri"/>
          <w:b/>
          <w:bCs/>
          <w:sz w:val="24"/>
        </w:rPr>
        <w:t>6</w:t>
      </w:r>
      <w:r w:rsidRPr="006838C1">
        <w:rPr>
          <w:rFonts w:ascii="Calibri" w:hAnsi="Calibri" w:cs="Calibri"/>
          <w:b/>
          <w:bCs/>
          <w:sz w:val="24"/>
        </w:rPr>
        <w:t>. Archaeological Pig metrics (M</w:t>
      </w:r>
      <w:r w:rsidRPr="006838C1">
        <w:rPr>
          <w:rFonts w:ascii="Calibri" w:hAnsi="Calibri" w:cs="Calibri"/>
          <w:b/>
          <w:bCs/>
          <w:sz w:val="24"/>
          <w:vertAlign w:val="subscript"/>
        </w:rPr>
        <w:t>3</w:t>
      </w:r>
      <w:r w:rsidRPr="006838C1">
        <w:rPr>
          <w:rFonts w:ascii="Calibri" w:hAnsi="Calibri" w:cs="Calibri"/>
          <w:b/>
          <w:bCs/>
          <w:sz w:val="24"/>
        </w:rPr>
        <w:t>)</w:t>
      </w:r>
      <w:r w:rsidR="006838C1">
        <w:rPr>
          <w:rFonts w:ascii="Calibri" w:hAnsi="Calibri" w:cs="Calibri"/>
          <w:b/>
          <w:bCs/>
          <w:sz w:val="24"/>
        </w:rPr>
        <w:t>.</w:t>
      </w:r>
      <w:r w:rsidRPr="006838C1">
        <w:rPr>
          <w:rFonts w:ascii="Calibri" w:hAnsi="Calibri" w:cs="Calibri"/>
          <w:b/>
          <w:bCs/>
          <w:sz w:val="24"/>
        </w:rPr>
        <w:t xml:space="preserve"> </w:t>
      </w:r>
      <w:r w:rsidR="006838C1">
        <w:rPr>
          <w:rFonts w:ascii="Calibri" w:hAnsi="Calibri" w:cs="Calibri"/>
          <w:b/>
          <w:bCs/>
          <w:sz w:val="24"/>
        </w:rPr>
        <w:t>(Plotted in</w:t>
      </w:r>
      <w:r w:rsidRPr="006838C1">
        <w:rPr>
          <w:rFonts w:ascii="Calibri" w:hAnsi="Calibri" w:cs="Calibri"/>
          <w:b/>
          <w:bCs/>
          <w:sz w:val="24"/>
        </w:rPr>
        <w:t xml:space="preserve"> Fig</w:t>
      </w:r>
      <w:r w:rsidR="006838C1">
        <w:rPr>
          <w:rFonts w:ascii="Calibri" w:hAnsi="Calibri" w:cs="Calibri"/>
          <w:b/>
          <w:bCs/>
          <w:sz w:val="24"/>
        </w:rPr>
        <w:t>.</w:t>
      </w:r>
      <w:r w:rsidRPr="006838C1">
        <w:rPr>
          <w:rFonts w:ascii="Calibri" w:hAnsi="Calibri" w:cs="Calibri"/>
          <w:b/>
          <w:bCs/>
          <w:sz w:val="24"/>
        </w:rPr>
        <w:t xml:space="preserve"> </w:t>
      </w:r>
      <w:r w:rsidR="00D635E4" w:rsidRPr="006838C1">
        <w:rPr>
          <w:rFonts w:ascii="Calibri" w:hAnsi="Calibri" w:cs="Calibri"/>
          <w:b/>
          <w:bCs/>
          <w:sz w:val="24"/>
        </w:rPr>
        <w:t>8</w:t>
      </w:r>
      <w:r w:rsidR="000C6575" w:rsidRPr="006838C1">
        <w:rPr>
          <w:rFonts w:ascii="Calibri" w:hAnsi="Calibri" w:cs="Calibri"/>
          <w:b/>
          <w:bCs/>
          <w:sz w:val="24"/>
        </w:rPr>
        <w:t xml:space="preserve"> top and middle</w:t>
      </w:r>
      <w:r w:rsidR="00F74AF5" w:rsidRPr="006838C1">
        <w:rPr>
          <w:rFonts w:ascii="Calibri" w:hAnsi="Calibri" w:cs="Calibri"/>
          <w:b/>
          <w:bCs/>
          <w:sz w:val="24"/>
        </w:rPr>
        <w:t>; data mainly from Luo 20</w:t>
      </w:r>
      <w:r w:rsidR="00C9346C" w:rsidRPr="006838C1">
        <w:rPr>
          <w:rFonts w:ascii="Calibri" w:hAnsi="Calibri" w:cs="Calibri"/>
          <w:b/>
          <w:bCs/>
          <w:sz w:val="24"/>
        </w:rPr>
        <w:t>12</w:t>
      </w:r>
      <w:r w:rsidR="00D635E4" w:rsidRPr="006838C1">
        <w:rPr>
          <w:rFonts w:ascii="Calibri" w:hAnsi="Calibri" w:cs="Calibri"/>
          <w:b/>
          <w:bCs/>
          <w:sz w:val="24"/>
        </w:rPr>
        <w:t xml:space="preserve">; Wang et al. 2015; </w:t>
      </w:r>
      <w:proofErr w:type="gramStart"/>
      <w:r w:rsidR="00D635E4" w:rsidRPr="006838C1">
        <w:rPr>
          <w:rFonts w:ascii="Calibri" w:hAnsi="Calibri" w:cs="Calibri"/>
          <w:b/>
          <w:bCs/>
          <w:sz w:val="24"/>
        </w:rPr>
        <w:t>plus</w:t>
      </w:r>
      <w:proofErr w:type="gramEnd"/>
      <w:r w:rsidR="00D635E4" w:rsidRPr="006838C1">
        <w:rPr>
          <w:rFonts w:ascii="Calibri" w:hAnsi="Calibri" w:cs="Calibri"/>
          <w:b/>
          <w:bCs/>
          <w:sz w:val="24"/>
        </w:rPr>
        <w:t xml:space="preserve"> Song et al. 2019</w:t>
      </w:r>
      <w:r w:rsidR="000C6575" w:rsidRPr="006838C1">
        <w:rPr>
          <w:rFonts w:ascii="Calibri" w:hAnsi="Calibri" w:cs="Calibri"/>
          <w:b/>
          <w:bCs/>
          <w:sz w:val="24"/>
        </w:rPr>
        <w:t>)</w:t>
      </w:r>
      <w:r w:rsidR="00D635E4" w:rsidRPr="006838C1">
        <w:rPr>
          <w:rFonts w:ascii="Calibri" w:hAnsi="Calibri" w:cs="Calibri"/>
          <w:b/>
          <w:bCs/>
          <w:sz w:val="24"/>
        </w:rPr>
        <w:t>.</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8"/>
        <w:gridCol w:w="992"/>
        <w:gridCol w:w="1134"/>
        <w:gridCol w:w="1559"/>
        <w:gridCol w:w="1418"/>
        <w:gridCol w:w="992"/>
        <w:gridCol w:w="992"/>
        <w:gridCol w:w="1134"/>
        <w:gridCol w:w="1134"/>
        <w:gridCol w:w="1203"/>
        <w:gridCol w:w="974"/>
      </w:tblGrid>
      <w:tr w:rsidR="000E70EF" w:rsidRPr="007F2EEF" w14:paraId="6650BAC3" w14:textId="77777777" w:rsidTr="000C6575">
        <w:trPr>
          <w:trHeight w:val="514"/>
        </w:trPr>
        <w:tc>
          <w:tcPr>
            <w:tcW w:w="1448" w:type="dxa"/>
            <w:tcBorders>
              <w:bottom w:val="single" w:sz="12" w:space="0" w:color="auto"/>
            </w:tcBorders>
            <w:shd w:val="clear" w:color="auto" w:fill="FFF2CC" w:themeFill="accent4" w:themeFillTint="33"/>
          </w:tcPr>
          <w:p w14:paraId="6EA3157D" w14:textId="77777777" w:rsidR="000E70EF" w:rsidRPr="000C6575" w:rsidRDefault="000E70EF">
            <w:pPr>
              <w:autoSpaceDE w:val="0"/>
              <w:autoSpaceDN w:val="0"/>
              <w:adjustRightInd w:val="0"/>
              <w:spacing w:after="0" w:line="240" w:lineRule="auto"/>
              <w:rPr>
                <w:rFonts w:ascii="Arial Narrow" w:hAnsi="Arial Narrow" w:cs="Calibri"/>
                <w:b/>
                <w:color w:val="000000"/>
                <w:sz w:val="18"/>
                <w:szCs w:val="18"/>
              </w:rPr>
            </w:pPr>
            <w:r w:rsidRPr="000C6575">
              <w:rPr>
                <w:rFonts w:ascii="Arial Narrow" w:hAnsi="Arial Narrow" w:cs="Calibri"/>
                <w:b/>
                <w:color w:val="000000"/>
                <w:sz w:val="18"/>
                <w:szCs w:val="18"/>
              </w:rPr>
              <w:t>Regions</w:t>
            </w:r>
          </w:p>
        </w:tc>
        <w:tc>
          <w:tcPr>
            <w:tcW w:w="992" w:type="dxa"/>
            <w:tcBorders>
              <w:bottom w:val="single" w:sz="12" w:space="0" w:color="auto"/>
            </w:tcBorders>
            <w:shd w:val="clear" w:color="auto" w:fill="FFF2CC" w:themeFill="accent4" w:themeFillTint="33"/>
          </w:tcPr>
          <w:p w14:paraId="017C5A5E" w14:textId="77777777" w:rsidR="000E70EF" w:rsidRPr="000C6575" w:rsidRDefault="000E70EF">
            <w:pPr>
              <w:autoSpaceDE w:val="0"/>
              <w:autoSpaceDN w:val="0"/>
              <w:adjustRightInd w:val="0"/>
              <w:spacing w:after="0" w:line="240" w:lineRule="auto"/>
              <w:rPr>
                <w:rFonts w:ascii="Arial Narrow" w:hAnsi="Arial Narrow" w:cs="Calibri"/>
                <w:b/>
                <w:bCs/>
                <w:color w:val="000000"/>
                <w:sz w:val="18"/>
                <w:szCs w:val="18"/>
              </w:rPr>
            </w:pPr>
            <w:r w:rsidRPr="000C6575">
              <w:rPr>
                <w:rFonts w:ascii="Arial Narrow" w:hAnsi="Arial Narrow" w:cs="Calibri"/>
                <w:b/>
                <w:bCs/>
                <w:color w:val="000000"/>
                <w:sz w:val="18"/>
                <w:szCs w:val="18"/>
              </w:rPr>
              <w:t>Lattitude</w:t>
            </w:r>
          </w:p>
        </w:tc>
        <w:tc>
          <w:tcPr>
            <w:tcW w:w="1134" w:type="dxa"/>
            <w:tcBorders>
              <w:bottom w:val="single" w:sz="12" w:space="0" w:color="auto"/>
            </w:tcBorders>
            <w:shd w:val="clear" w:color="auto" w:fill="FFF2CC" w:themeFill="accent4" w:themeFillTint="33"/>
          </w:tcPr>
          <w:p w14:paraId="1AA388AA" w14:textId="77777777" w:rsidR="000E70EF" w:rsidRPr="000C6575" w:rsidRDefault="000E70EF">
            <w:pPr>
              <w:autoSpaceDE w:val="0"/>
              <w:autoSpaceDN w:val="0"/>
              <w:adjustRightInd w:val="0"/>
              <w:spacing w:after="0" w:line="240" w:lineRule="auto"/>
              <w:rPr>
                <w:rFonts w:ascii="Arial Narrow" w:hAnsi="Arial Narrow" w:cs="Calibri"/>
                <w:b/>
                <w:bCs/>
                <w:color w:val="000000"/>
                <w:sz w:val="18"/>
                <w:szCs w:val="18"/>
              </w:rPr>
            </w:pPr>
            <w:r w:rsidRPr="000C6575">
              <w:rPr>
                <w:rFonts w:ascii="Arial Narrow" w:hAnsi="Arial Narrow" w:cs="Calibri"/>
                <w:b/>
                <w:bCs/>
                <w:color w:val="000000"/>
                <w:sz w:val="18"/>
                <w:szCs w:val="18"/>
              </w:rPr>
              <w:t>Longitude</w:t>
            </w:r>
          </w:p>
        </w:tc>
        <w:tc>
          <w:tcPr>
            <w:tcW w:w="1559" w:type="dxa"/>
            <w:tcBorders>
              <w:bottom w:val="single" w:sz="12" w:space="0" w:color="auto"/>
            </w:tcBorders>
            <w:shd w:val="clear" w:color="auto" w:fill="FFF2CC" w:themeFill="accent4" w:themeFillTint="33"/>
          </w:tcPr>
          <w:p w14:paraId="0EBEA44C" w14:textId="77777777" w:rsidR="000E70EF" w:rsidRPr="000C6575" w:rsidRDefault="000E70EF">
            <w:pPr>
              <w:autoSpaceDE w:val="0"/>
              <w:autoSpaceDN w:val="0"/>
              <w:adjustRightInd w:val="0"/>
              <w:spacing w:after="0" w:line="240" w:lineRule="auto"/>
              <w:rPr>
                <w:rFonts w:ascii="Arial Narrow" w:hAnsi="Arial Narrow" w:cs="Calibri"/>
                <w:b/>
                <w:bCs/>
                <w:color w:val="000000"/>
                <w:sz w:val="18"/>
                <w:szCs w:val="18"/>
              </w:rPr>
            </w:pPr>
            <w:r w:rsidRPr="000C6575">
              <w:rPr>
                <w:rFonts w:ascii="Arial Narrow" w:hAnsi="Arial Narrow" w:cs="Calibri"/>
                <w:b/>
                <w:bCs/>
                <w:color w:val="000000"/>
                <w:sz w:val="18"/>
                <w:szCs w:val="18"/>
              </w:rPr>
              <w:t>Site</w:t>
            </w:r>
          </w:p>
        </w:tc>
        <w:tc>
          <w:tcPr>
            <w:tcW w:w="1418" w:type="dxa"/>
            <w:tcBorders>
              <w:bottom w:val="single" w:sz="12" w:space="0" w:color="auto"/>
            </w:tcBorders>
            <w:shd w:val="clear" w:color="auto" w:fill="FFF2CC" w:themeFill="accent4" w:themeFillTint="33"/>
          </w:tcPr>
          <w:p w14:paraId="42B1C1FA" w14:textId="77777777" w:rsidR="000E70EF" w:rsidRPr="000C6575" w:rsidRDefault="000E70EF">
            <w:pPr>
              <w:autoSpaceDE w:val="0"/>
              <w:autoSpaceDN w:val="0"/>
              <w:adjustRightInd w:val="0"/>
              <w:spacing w:after="0" w:line="240" w:lineRule="auto"/>
              <w:rPr>
                <w:rFonts w:ascii="Arial Narrow" w:hAnsi="Arial Narrow" w:cs="Calibri"/>
                <w:b/>
                <w:bCs/>
                <w:color w:val="000000"/>
                <w:sz w:val="18"/>
                <w:szCs w:val="18"/>
              </w:rPr>
            </w:pPr>
            <w:r w:rsidRPr="000C6575">
              <w:rPr>
                <w:rFonts w:ascii="Arial Narrow" w:hAnsi="Arial Narrow" w:cs="Calibri"/>
                <w:b/>
                <w:bCs/>
                <w:color w:val="000000"/>
                <w:sz w:val="18"/>
                <w:szCs w:val="18"/>
              </w:rPr>
              <w:t>Period</w:t>
            </w:r>
          </w:p>
        </w:tc>
        <w:tc>
          <w:tcPr>
            <w:tcW w:w="992" w:type="dxa"/>
            <w:tcBorders>
              <w:bottom w:val="single" w:sz="12" w:space="0" w:color="auto"/>
            </w:tcBorders>
            <w:shd w:val="clear" w:color="auto" w:fill="FFF2CC" w:themeFill="accent4" w:themeFillTint="33"/>
          </w:tcPr>
          <w:p w14:paraId="386B6528" w14:textId="77777777" w:rsidR="000E70EF" w:rsidRPr="000C6575" w:rsidRDefault="000E70EF">
            <w:pPr>
              <w:autoSpaceDE w:val="0"/>
              <w:autoSpaceDN w:val="0"/>
              <w:adjustRightInd w:val="0"/>
              <w:spacing w:after="0" w:line="240" w:lineRule="auto"/>
              <w:jc w:val="center"/>
              <w:rPr>
                <w:rFonts w:ascii="Arial Narrow" w:hAnsi="Arial Narrow" w:cs="Calibri"/>
                <w:b/>
                <w:bCs/>
                <w:color w:val="000000"/>
                <w:sz w:val="18"/>
                <w:szCs w:val="18"/>
              </w:rPr>
            </w:pPr>
            <w:r w:rsidRPr="000C6575">
              <w:rPr>
                <w:rFonts w:ascii="Arial Narrow" w:hAnsi="Arial Narrow" w:cs="Calibri"/>
                <w:b/>
                <w:bCs/>
                <w:color w:val="000000"/>
                <w:sz w:val="18"/>
                <w:szCs w:val="18"/>
              </w:rPr>
              <w:t>n</w:t>
            </w:r>
          </w:p>
        </w:tc>
        <w:tc>
          <w:tcPr>
            <w:tcW w:w="992" w:type="dxa"/>
            <w:tcBorders>
              <w:bottom w:val="single" w:sz="12" w:space="0" w:color="auto"/>
            </w:tcBorders>
            <w:shd w:val="clear" w:color="auto" w:fill="FFF2CC" w:themeFill="accent4" w:themeFillTint="33"/>
          </w:tcPr>
          <w:p w14:paraId="0B147CB6" w14:textId="77777777" w:rsidR="000E70EF" w:rsidRPr="000C6575" w:rsidRDefault="000E70EF">
            <w:pPr>
              <w:autoSpaceDE w:val="0"/>
              <w:autoSpaceDN w:val="0"/>
              <w:adjustRightInd w:val="0"/>
              <w:spacing w:after="0" w:line="240" w:lineRule="auto"/>
              <w:jc w:val="center"/>
              <w:rPr>
                <w:rFonts w:ascii="Arial Narrow" w:hAnsi="Arial Narrow" w:cs="Calibri"/>
                <w:b/>
                <w:bCs/>
                <w:color w:val="000000"/>
                <w:sz w:val="18"/>
                <w:szCs w:val="18"/>
              </w:rPr>
            </w:pPr>
            <w:r w:rsidRPr="000C6575">
              <w:rPr>
                <w:rFonts w:ascii="Arial Narrow" w:hAnsi="Arial Narrow" w:cs="Calibri"/>
                <w:b/>
                <w:bCs/>
                <w:color w:val="000000"/>
                <w:sz w:val="18"/>
                <w:szCs w:val="18"/>
              </w:rPr>
              <w:t>Median Age (BC)</w:t>
            </w:r>
          </w:p>
        </w:tc>
        <w:tc>
          <w:tcPr>
            <w:tcW w:w="1134" w:type="dxa"/>
            <w:tcBorders>
              <w:bottom w:val="single" w:sz="12" w:space="0" w:color="auto"/>
            </w:tcBorders>
            <w:shd w:val="clear" w:color="auto" w:fill="FFF2CC" w:themeFill="accent4" w:themeFillTint="33"/>
          </w:tcPr>
          <w:p w14:paraId="2C01090B" w14:textId="77777777" w:rsidR="000E70EF" w:rsidRPr="000C6575" w:rsidRDefault="000E70EF">
            <w:pPr>
              <w:autoSpaceDE w:val="0"/>
              <w:autoSpaceDN w:val="0"/>
              <w:adjustRightInd w:val="0"/>
              <w:spacing w:after="0" w:line="240" w:lineRule="auto"/>
              <w:jc w:val="center"/>
              <w:rPr>
                <w:rFonts w:ascii="Arial Narrow" w:hAnsi="Arial Narrow" w:cs="Calibri"/>
                <w:b/>
                <w:bCs/>
                <w:color w:val="000000"/>
                <w:sz w:val="18"/>
                <w:szCs w:val="18"/>
              </w:rPr>
            </w:pPr>
            <w:r w:rsidRPr="000C6575">
              <w:rPr>
                <w:rFonts w:ascii="Arial Narrow" w:hAnsi="Arial Narrow" w:cs="Calibri"/>
                <w:b/>
                <w:bCs/>
                <w:color w:val="000000"/>
                <w:sz w:val="18"/>
                <w:szCs w:val="18"/>
              </w:rPr>
              <w:t>Maximum</w:t>
            </w:r>
          </w:p>
        </w:tc>
        <w:tc>
          <w:tcPr>
            <w:tcW w:w="1134" w:type="dxa"/>
            <w:tcBorders>
              <w:bottom w:val="single" w:sz="12" w:space="0" w:color="auto"/>
            </w:tcBorders>
            <w:shd w:val="clear" w:color="auto" w:fill="FFF2CC" w:themeFill="accent4" w:themeFillTint="33"/>
          </w:tcPr>
          <w:p w14:paraId="3EC4A3F1" w14:textId="77777777" w:rsidR="000E70EF" w:rsidRPr="000C6575" w:rsidRDefault="000E70EF">
            <w:pPr>
              <w:autoSpaceDE w:val="0"/>
              <w:autoSpaceDN w:val="0"/>
              <w:adjustRightInd w:val="0"/>
              <w:spacing w:after="0" w:line="240" w:lineRule="auto"/>
              <w:jc w:val="center"/>
              <w:rPr>
                <w:rFonts w:ascii="Arial Narrow" w:hAnsi="Arial Narrow" w:cs="Calibri"/>
                <w:b/>
                <w:bCs/>
                <w:color w:val="000000"/>
                <w:sz w:val="18"/>
                <w:szCs w:val="18"/>
              </w:rPr>
            </w:pPr>
            <w:r w:rsidRPr="000C6575">
              <w:rPr>
                <w:rFonts w:ascii="Arial Narrow" w:hAnsi="Arial Narrow" w:cs="Calibri"/>
                <w:b/>
                <w:bCs/>
                <w:color w:val="000000"/>
                <w:sz w:val="18"/>
                <w:szCs w:val="18"/>
              </w:rPr>
              <w:t>Minimum</w:t>
            </w:r>
          </w:p>
        </w:tc>
        <w:tc>
          <w:tcPr>
            <w:tcW w:w="1203" w:type="dxa"/>
            <w:tcBorders>
              <w:bottom w:val="single" w:sz="12" w:space="0" w:color="auto"/>
            </w:tcBorders>
            <w:shd w:val="clear" w:color="auto" w:fill="FFF2CC" w:themeFill="accent4" w:themeFillTint="33"/>
          </w:tcPr>
          <w:p w14:paraId="18D23031" w14:textId="77777777" w:rsidR="000E70EF" w:rsidRPr="000C6575" w:rsidRDefault="000E70EF">
            <w:pPr>
              <w:autoSpaceDE w:val="0"/>
              <w:autoSpaceDN w:val="0"/>
              <w:adjustRightInd w:val="0"/>
              <w:spacing w:after="0" w:line="240" w:lineRule="auto"/>
              <w:jc w:val="center"/>
              <w:rPr>
                <w:rFonts w:ascii="Arial Narrow" w:hAnsi="Arial Narrow" w:cs="Calibri"/>
                <w:b/>
                <w:bCs/>
                <w:color w:val="000000"/>
                <w:sz w:val="18"/>
                <w:szCs w:val="18"/>
              </w:rPr>
            </w:pPr>
            <w:r w:rsidRPr="000C6575">
              <w:rPr>
                <w:rFonts w:ascii="Arial Narrow" w:hAnsi="Arial Narrow" w:cs="Calibri"/>
                <w:b/>
                <w:bCs/>
                <w:color w:val="000000"/>
                <w:sz w:val="18"/>
                <w:szCs w:val="18"/>
              </w:rPr>
              <w:t>Average</w:t>
            </w:r>
          </w:p>
        </w:tc>
        <w:tc>
          <w:tcPr>
            <w:tcW w:w="974" w:type="dxa"/>
            <w:tcBorders>
              <w:bottom w:val="single" w:sz="12" w:space="0" w:color="auto"/>
            </w:tcBorders>
            <w:shd w:val="clear" w:color="auto" w:fill="FFF2CC" w:themeFill="accent4" w:themeFillTint="33"/>
          </w:tcPr>
          <w:p w14:paraId="528F80E5" w14:textId="77777777" w:rsidR="000E70EF" w:rsidRPr="000C6575" w:rsidRDefault="000E70EF">
            <w:pPr>
              <w:autoSpaceDE w:val="0"/>
              <w:autoSpaceDN w:val="0"/>
              <w:adjustRightInd w:val="0"/>
              <w:spacing w:after="0" w:line="240" w:lineRule="auto"/>
              <w:jc w:val="center"/>
              <w:rPr>
                <w:rFonts w:ascii="Arial Narrow" w:hAnsi="Arial Narrow" w:cs="Calibri"/>
                <w:b/>
                <w:bCs/>
                <w:color w:val="000000"/>
                <w:sz w:val="18"/>
                <w:szCs w:val="18"/>
              </w:rPr>
            </w:pPr>
            <w:r w:rsidRPr="000C6575">
              <w:rPr>
                <w:rFonts w:ascii="Arial Narrow" w:hAnsi="Arial Narrow" w:cs="Calibri"/>
                <w:b/>
                <w:bCs/>
                <w:color w:val="000000"/>
                <w:sz w:val="18"/>
                <w:szCs w:val="18"/>
              </w:rPr>
              <w:t>Standard deviation</w:t>
            </w:r>
          </w:p>
        </w:tc>
      </w:tr>
      <w:tr w:rsidR="000E70EF" w:rsidRPr="000C6575" w14:paraId="31117D57" w14:textId="77777777" w:rsidTr="000C6575">
        <w:trPr>
          <w:trHeight w:val="287"/>
        </w:trPr>
        <w:tc>
          <w:tcPr>
            <w:tcW w:w="1448" w:type="dxa"/>
            <w:tcBorders>
              <w:top w:val="single" w:sz="12" w:space="0" w:color="auto"/>
            </w:tcBorders>
          </w:tcPr>
          <w:p w14:paraId="4219C86B"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Huai</w:t>
            </w:r>
          </w:p>
        </w:tc>
        <w:tc>
          <w:tcPr>
            <w:tcW w:w="992" w:type="dxa"/>
            <w:tcBorders>
              <w:top w:val="single" w:sz="12" w:space="0" w:color="auto"/>
            </w:tcBorders>
          </w:tcPr>
          <w:p w14:paraId="722A9B31"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33.62003</w:t>
            </w:r>
          </w:p>
        </w:tc>
        <w:tc>
          <w:tcPr>
            <w:tcW w:w="1134" w:type="dxa"/>
            <w:tcBorders>
              <w:top w:val="single" w:sz="12" w:space="0" w:color="auto"/>
            </w:tcBorders>
          </w:tcPr>
          <w:p w14:paraId="67909D56"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113.67398</w:t>
            </w:r>
          </w:p>
        </w:tc>
        <w:tc>
          <w:tcPr>
            <w:tcW w:w="1559" w:type="dxa"/>
            <w:tcBorders>
              <w:top w:val="single" w:sz="12" w:space="0" w:color="auto"/>
            </w:tcBorders>
          </w:tcPr>
          <w:p w14:paraId="31F0D3DF"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Jiahu</w:t>
            </w:r>
          </w:p>
        </w:tc>
        <w:tc>
          <w:tcPr>
            <w:tcW w:w="1418" w:type="dxa"/>
            <w:tcBorders>
              <w:top w:val="single" w:sz="12" w:space="0" w:color="auto"/>
            </w:tcBorders>
          </w:tcPr>
          <w:p w14:paraId="7EFCCD80"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Peiligang</w:t>
            </w:r>
          </w:p>
        </w:tc>
        <w:tc>
          <w:tcPr>
            <w:tcW w:w="992" w:type="dxa"/>
            <w:tcBorders>
              <w:top w:val="single" w:sz="12" w:space="0" w:color="auto"/>
            </w:tcBorders>
          </w:tcPr>
          <w:p w14:paraId="4364B03F"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12</w:t>
            </w:r>
          </w:p>
        </w:tc>
        <w:tc>
          <w:tcPr>
            <w:tcW w:w="992" w:type="dxa"/>
            <w:tcBorders>
              <w:top w:val="single" w:sz="12" w:space="0" w:color="auto"/>
            </w:tcBorders>
          </w:tcPr>
          <w:p w14:paraId="08CA2766"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-6200</w:t>
            </w:r>
          </w:p>
        </w:tc>
        <w:tc>
          <w:tcPr>
            <w:tcW w:w="1134" w:type="dxa"/>
            <w:tcBorders>
              <w:top w:val="single" w:sz="12" w:space="0" w:color="auto"/>
            </w:tcBorders>
          </w:tcPr>
          <w:p w14:paraId="4E56249C"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46.66</w:t>
            </w:r>
          </w:p>
        </w:tc>
        <w:tc>
          <w:tcPr>
            <w:tcW w:w="1134" w:type="dxa"/>
            <w:tcBorders>
              <w:top w:val="single" w:sz="12" w:space="0" w:color="auto"/>
            </w:tcBorders>
          </w:tcPr>
          <w:p w14:paraId="59C7431F"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36.39</w:t>
            </w:r>
          </w:p>
        </w:tc>
        <w:tc>
          <w:tcPr>
            <w:tcW w:w="1203" w:type="dxa"/>
            <w:tcBorders>
              <w:top w:val="single" w:sz="12" w:space="0" w:color="auto"/>
            </w:tcBorders>
          </w:tcPr>
          <w:p w14:paraId="4C66DCEB"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42.23</w:t>
            </w:r>
          </w:p>
        </w:tc>
        <w:tc>
          <w:tcPr>
            <w:tcW w:w="974" w:type="dxa"/>
            <w:tcBorders>
              <w:top w:val="single" w:sz="12" w:space="0" w:color="auto"/>
            </w:tcBorders>
          </w:tcPr>
          <w:p w14:paraId="2136095A"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3.074</w:t>
            </w:r>
          </w:p>
        </w:tc>
      </w:tr>
      <w:tr w:rsidR="000E70EF" w:rsidRPr="000C6575" w14:paraId="7C171C96" w14:textId="77777777" w:rsidTr="000E70EF">
        <w:trPr>
          <w:trHeight w:val="287"/>
        </w:trPr>
        <w:tc>
          <w:tcPr>
            <w:tcW w:w="1448" w:type="dxa"/>
          </w:tcPr>
          <w:p w14:paraId="07023C90"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Huai</w:t>
            </w:r>
          </w:p>
        </w:tc>
        <w:tc>
          <w:tcPr>
            <w:tcW w:w="992" w:type="dxa"/>
          </w:tcPr>
          <w:p w14:paraId="7BDA1E80"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33.850178</w:t>
            </w:r>
          </w:p>
        </w:tc>
        <w:tc>
          <w:tcPr>
            <w:tcW w:w="1134" w:type="dxa"/>
          </w:tcPr>
          <w:p w14:paraId="79D10B8F"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116.81665</w:t>
            </w:r>
          </w:p>
        </w:tc>
        <w:tc>
          <w:tcPr>
            <w:tcW w:w="1559" w:type="dxa"/>
          </w:tcPr>
          <w:p w14:paraId="63B55EEA"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Shishanzi</w:t>
            </w:r>
          </w:p>
        </w:tc>
        <w:tc>
          <w:tcPr>
            <w:tcW w:w="1418" w:type="dxa"/>
          </w:tcPr>
          <w:p w14:paraId="40071B7D"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Shishanzi Culture</w:t>
            </w:r>
          </w:p>
        </w:tc>
        <w:tc>
          <w:tcPr>
            <w:tcW w:w="992" w:type="dxa"/>
          </w:tcPr>
          <w:p w14:paraId="6BB65423"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w:t>
            </w:r>
          </w:p>
        </w:tc>
        <w:tc>
          <w:tcPr>
            <w:tcW w:w="992" w:type="dxa"/>
          </w:tcPr>
          <w:p w14:paraId="4CC6B8BA"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-4900</w:t>
            </w:r>
          </w:p>
        </w:tc>
        <w:tc>
          <w:tcPr>
            <w:tcW w:w="1134" w:type="dxa"/>
          </w:tcPr>
          <w:p w14:paraId="7EA994B4"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40</w:t>
            </w:r>
          </w:p>
        </w:tc>
        <w:tc>
          <w:tcPr>
            <w:tcW w:w="1134" w:type="dxa"/>
          </w:tcPr>
          <w:p w14:paraId="4ABAB520"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36</w:t>
            </w:r>
          </w:p>
        </w:tc>
        <w:tc>
          <w:tcPr>
            <w:tcW w:w="1203" w:type="dxa"/>
          </w:tcPr>
          <w:p w14:paraId="77C370A7"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38.33</w:t>
            </w:r>
          </w:p>
        </w:tc>
        <w:tc>
          <w:tcPr>
            <w:tcW w:w="974" w:type="dxa"/>
          </w:tcPr>
          <w:p w14:paraId="1FC5A351"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2.082</w:t>
            </w:r>
          </w:p>
        </w:tc>
      </w:tr>
      <w:tr w:rsidR="000E70EF" w:rsidRPr="000C6575" w14:paraId="733DE6A7" w14:textId="77777777" w:rsidTr="000E70EF">
        <w:trPr>
          <w:trHeight w:val="287"/>
        </w:trPr>
        <w:tc>
          <w:tcPr>
            <w:tcW w:w="1448" w:type="dxa"/>
          </w:tcPr>
          <w:p w14:paraId="1DB08F3F"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Huai</w:t>
            </w:r>
          </w:p>
        </w:tc>
        <w:tc>
          <w:tcPr>
            <w:tcW w:w="992" w:type="dxa"/>
          </w:tcPr>
          <w:p w14:paraId="197414F8"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31.426149</w:t>
            </w:r>
          </w:p>
        </w:tc>
        <w:tc>
          <w:tcPr>
            <w:tcW w:w="1134" w:type="dxa"/>
          </w:tcPr>
          <w:p w14:paraId="15552099"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119.60866</w:t>
            </w:r>
          </w:p>
        </w:tc>
        <w:tc>
          <w:tcPr>
            <w:tcW w:w="1559" w:type="dxa"/>
          </w:tcPr>
          <w:p w14:paraId="7DD05164"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Xixi</w:t>
            </w:r>
          </w:p>
        </w:tc>
        <w:tc>
          <w:tcPr>
            <w:tcW w:w="1418" w:type="dxa"/>
          </w:tcPr>
          <w:p w14:paraId="3BCF51EE"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Majiabang</w:t>
            </w:r>
          </w:p>
        </w:tc>
        <w:tc>
          <w:tcPr>
            <w:tcW w:w="992" w:type="dxa"/>
          </w:tcPr>
          <w:p w14:paraId="1B86E0D1"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w:t>
            </w:r>
          </w:p>
        </w:tc>
        <w:tc>
          <w:tcPr>
            <w:tcW w:w="992" w:type="dxa"/>
          </w:tcPr>
          <w:p w14:paraId="206B8519"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-4450</w:t>
            </w:r>
          </w:p>
        </w:tc>
        <w:tc>
          <w:tcPr>
            <w:tcW w:w="1134" w:type="dxa"/>
          </w:tcPr>
          <w:p w14:paraId="57DDDB62"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38.06</w:t>
            </w:r>
          </w:p>
        </w:tc>
        <w:tc>
          <w:tcPr>
            <w:tcW w:w="1134" w:type="dxa"/>
          </w:tcPr>
          <w:p w14:paraId="75362D7E"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37.99</w:t>
            </w:r>
          </w:p>
        </w:tc>
        <w:tc>
          <w:tcPr>
            <w:tcW w:w="1203" w:type="dxa"/>
          </w:tcPr>
          <w:p w14:paraId="3A7C3462"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38.03</w:t>
            </w:r>
          </w:p>
        </w:tc>
        <w:tc>
          <w:tcPr>
            <w:tcW w:w="974" w:type="dxa"/>
          </w:tcPr>
          <w:p w14:paraId="49F265F3"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0.0620358</w:t>
            </w:r>
          </w:p>
        </w:tc>
      </w:tr>
      <w:tr w:rsidR="000E70EF" w:rsidRPr="000C6575" w14:paraId="77CDA4B9" w14:textId="77777777" w:rsidTr="000E70EF">
        <w:trPr>
          <w:trHeight w:val="287"/>
        </w:trPr>
        <w:tc>
          <w:tcPr>
            <w:tcW w:w="1448" w:type="dxa"/>
          </w:tcPr>
          <w:p w14:paraId="28C68A88"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Huai</w:t>
            </w:r>
          </w:p>
        </w:tc>
        <w:tc>
          <w:tcPr>
            <w:tcW w:w="992" w:type="dxa"/>
          </w:tcPr>
          <w:p w14:paraId="63BD529B"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32.84267</w:t>
            </w:r>
          </w:p>
        </w:tc>
        <w:tc>
          <w:tcPr>
            <w:tcW w:w="1134" w:type="dxa"/>
          </w:tcPr>
          <w:p w14:paraId="7116DDEC"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119.50378</w:t>
            </w:r>
          </w:p>
        </w:tc>
        <w:tc>
          <w:tcPr>
            <w:tcW w:w="1559" w:type="dxa"/>
          </w:tcPr>
          <w:p w14:paraId="154C89DE"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Longqiuzhuang</w:t>
            </w:r>
          </w:p>
        </w:tc>
        <w:tc>
          <w:tcPr>
            <w:tcW w:w="1418" w:type="dxa"/>
          </w:tcPr>
          <w:p w14:paraId="3451C91D" w14:textId="7ACA962E"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Longqiuzhuang</w:t>
            </w:r>
          </w:p>
        </w:tc>
        <w:tc>
          <w:tcPr>
            <w:tcW w:w="992" w:type="dxa"/>
          </w:tcPr>
          <w:p w14:paraId="409D319B"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5</w:t>
            </w:r>
          </w:p>
        </w:tc>
        <w:tc>
          <w:tcPr>
            <w:tcW w:w="992" w:type="dxa"/>
          </w:tcPr>
          <w:p w14:paraId="6984D981"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-4250</w:t>
            </w:r>
          </w:p>
        </w:tc>
        <w:tc>
          <w:tcPr>
            <w:tcW w:w="1134" w:type="dxa"/>
          </w:tcPr>
          <w:p w14:paraId="28990DAB"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42.3</w:t>
            </w:r>
          </w:p>
        </w:tc>
        <w:tc>
          <w:tcPr>
            <w:tcW w:w="1134" w:type="dxa"/>
          </w:tcPr>
          <w:p w14:paraId="12AE30DD"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32.4</w:t>
            </w:r>
          </w:p>
        </w:tc>
        <w:tc>
          <w:tcPr>
            <w:tcW w:w="1203" w:type="dxa"/>
          </w:tcPr>
          <w:p w14:paraId="3F955CA9"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38.72</w:t>
            </w:r>
          </w:p>
        </w:tc>
        <w:tc>
          <w:tcPr>
            <w:tcW w:w="974" w:type="dxa"/>
          </w:tcPr>
          <w:p w14:paraId="60109915"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2.127</w:t>
            </w:r>
          </w:p>
        </w:tc>
      </w:tr>
      <w:tr w:rsidR="000E70EF" w:rsidRPr="000C6575" w14:paraId="7F2C4683" w14:textId="77777777" w:rsidTr="000E70EF">
        <w:trPr>
          <w:trHeight w:val="287"/>
        </w:trPr>
        <w:tc>
          <w:tcPr>
            <w:tcW w:w="1448" w:type="dxa"/>
          </w:tcPr>
          <w:p w14:paraId="27355534"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Huai</w:t>
            </w:r>
          </w:p>
        </w:tc>
        <w:tc>
          <w:tcPr>
            <w:tcW w:w="992" w:type="dxa"/>
          </w:tcPr>
          <w:p w14:paraId="44127971"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31.687743</w:t>
            </w:r>
          </w:p>
        </w:tc>
        <w:tc>
          <w:tcPr>
            <w:tcW w:w="1134" w:type="dxa"/>
          </w:tcPr>
          <w:p w14:paraId="13C9BDD1"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119.49164</w:t>
            </w:r>
          </w:p>
        </w:tc>
        <w:tc>
          <w:tcPr>
            <w:tcW w:w="1559" w:type="dxa"/>
          </w:tcPr>
          <w:p w14:paraId="3D83C5A1"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Sanxingcun</w:t>
            </w:r>
          </w:p>
        </w:tc>
        <w:tc>
          <w:tcPr>
            <w:tcW w:w="1418" w:type="dxa"/>
          </w:tcPr>
          <w:p w14:paraId="03418F01"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Sanxingcun</w:t>
            </w:r>
          </w:p>
        </w:tc>
        <w:tc>
          <w:tcPr>
            <w:tcW w:w="992" w:type="dxa"/>
          </w:tcPr>
          <w:p w14:paraId="0517C0DB"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16</w:t>
            </w:r>
          </w:p>
        </w:tc>
        <w:tc>
          <w:tcPr>
            <w:tcW w:w="992" w:type="dxa"/>
          </w:tcPr>
          <w:p w14:paraId="7B4E3A78"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-4000</w:t>
            </w:r>
          </w:p>
        </w:tc>
        <w:tc>
          <w:tcPr>
            <w:tcW w:w="1134" w:type="dxa"/>
          </w:tcPr>
          <w:p w14:paraId="0326052D"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41.08</w:t>
            </w:r>
          </w:p>
        </w:tc>
        <w:tc>
          <w:tcPr>
            <w:tcW w:w="1134" w:type="dxa"/>
          </w:tcPr>
          <w:p w14:paraId="64A12FCA"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34.08</w:t>
            </w:r>
          </w:p>
        </w:tc>
        <w:tc>
          <w:tcPr>
            <w:tcW w:w="1203" w:type="dxa"/>
          </w:tcPr>
          <w:p w14:paraId="16B34B2E"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37.07</w:t>
            </w:r>
          </w:p>
        </w:tc>
        <w:tc>
          <w:tcPr>
            <w:tcW w:w="974" w:type="dxa"/>
          </w:tcPr>
          <w:p w14:paraId="7757D250"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2.692</w:t>
            </w:r>
          </w:p>
        </w:tc>
      </w:tr>
      <w:tr w:rsidR="000E70EF" w:rsidRPr="000C6575" w14:paraId="3429E342" w14:textId="77777777" w:rsidTr="000E70EF">
        <w:trPr>
          <w:trHeight w:val="287"/>
        </w:trPr>
        <w:tc>
          <w:tcPr>
            <w:tcW w:w="1448" w:type="dxa"/>
          </w:tcPr>
          <w:p w14:paraId="609A0EBE"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Huai</w:t>
            </w:r>
          </w:p>
        </w:tc>
        <w:tc>
          <w:tcPr>
            <w:tcW w:w="992" w:type="dxa"/>
          </w:tcPr>
          <w:p w14:paraId="1134724E"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33.358139</w:t>
            </w:r>
          </w:p>
        </w:tc>
        <w:tc>
          <w:tcPr>
            <w:tcW w:w="1134" w:type="dxa"/>
          </w:tcPr>
          <w:p w14:paraId="2411E7AA"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116.74968</w:t>
            </w:r>
          </w:p>
        </w:tc>
        <w:tc>
          <w:tcPr>
            <w:tcW w:w="1559" w:type="dxa"/>
          </w:tcPr>
          <w:p w14:paraId="5DF1299E"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Yuchisi</w:t>
            </w:r>
          </w:p>
        </w:tc>
        <w:tc>
          <w:tcPr>
            <w:tcW w:w="1418" w:type="dxa"/>
          </w:tcPr>
          <w:p w14:paraId="07D66978"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Late Dawenkou</w:t>
            </w:r>
          </w:p>
        </w:tc>
        <w:tc>
          <w:tcPr>
            <w:tcW w:w="992" w:type="dxa"/>
          </w:tcPr>
          <w:p w14:paraId="4798D69E"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12</w:t>
            </w:r>
          </w:p>
        </w:tc>
        <w:tc>
          <w:tcPr>
            <w:tcW w:w="992" w:type="dxa"/>
          </w:tcPr>
          <w:p w14:paraId="4D6E43D0"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-2700</w:t>
            </w:r>
          </w:p>
        </w:tc>
        <w:tc>
          <w:tcPr>
            <w:tcW w:w="1134" w:type="dxa"/>
          </w:tcPr>
          <w:p w14:paraId="1A2C694B"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39.5</w:t>
            </w:r>
          </w:p>
        </w:tc>
        <w:tc>
          <w:tcPr>
            <w:tcW w:w="1134" w:type="dxa"/>
          </w:tcPr>
          <w:p w14:paraId="34D016D9"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30.1</w:t>
            </w:r>
          </w:p>
        </w:tc>
        <w:tc>
          <w:tcPr>
            <w:tcW w:w="1203" w:type="dxa"/>
          </w:tcPr>
          <w:p w14:paraId="2E0949F1"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36.19</w:t>
            </w:r>
          </w:p>
        </w:tc>
        <w:tc>
          <w:tcPr>
            <w:tcW w:w="974" w:type="dxa"/>
          </w:tcPr>
          <w:p w14:paraId="3566647D"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3.722</w:t>
            </w:r>
          </w:p>
        </w:tc>
      </w:tr>
      <w:tr w:rsidR="000E70EF" w:rsidRPr="000C6575" w14:paraId="6AFDF2E1" w14:textId="77777777" w:rsidTr="000E70EF">
        <w:trPr>
          <w:trHeight w:val="287"/>
        </w:trPr>
        <w:tc>
          <w:tcPr>
            <w:tcW w:w="1448" w:type="dxa"/>
          </w:tcPr>
          <w:p w14:paraId="46001845"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Huai</w:t>
            </w:r>
          </w:p>
        </w:tc>
        <w:tc>
          <w:tcPr>
            <w:tcW w:w="992" w:type="dxa"/>
          </w:tcPr>
          <w:p w14:paraId="0CAFD8E0"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33.358139</w:t>
            </w:r>
          </w:p>
        </w:tc>
        <w:tc>
          <w:tcPr>
            <w:tcW w:w="1134" w:type="dxa"/>
          </w:tcPr>
          <w:p w14:paraId="511FB9A1"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116.74968</w:t>
            </w:r>
          </w:p>
        </w:tc>
        <w:tc>
          <w:tcPr>
            <w:tcW w:w="1559" w:type="dxa"/>
          </w:tcPr>
          <w:p w14:paraId="49212E6E"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Yuchisi</w:t>
            </w:r>
          </w:p>
        </w:tc>
        <w:tc>
          <w:tcPr>
            <w:tcW w:w="1418" w:type="dxa"/>
          </w:tcPr>
          <w:p w14:paraId="18FEFCBE"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 xml:space="preserve">Longshan  </w:t>
            </w:r>
          </w:p>
        </w:tc>
        <w:tc>
          <w:tcPr>
            <w:tcW w:w="992" w:type="dxa"/>
          </w:tcPr>
          <w:p w14:paraId="0932C325"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11</w:t>
            </w:r>
          </w:p>
        </w:tc>
        <w:tc>
          <w:tcPr>
            <w:tcW w:w="992" w:type="dxa"/>
          </w:tcPr>
          <w:p w14:paraId="7B7505CE"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-2350</w:t>
            </w:r>
          </w:p>
        </w:tc>
        <w:tc>
          <w:tcPr>
            <w:tcW w:w="1134" w:type="dxa"/>
          </w:tcPr>
          <w:p w14:paraId="536CA5D9"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44.6</w:t>
            </w:r>
          </w:p>
        </w:tc>
        <w:tc>
          <w:tcPr>
            <w:tcW w:w="1134" w:type="dxa"/>
          </w:tcPr>
          <w:p w14:paraId="0A2352F9"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28.18</w:t>
            </w:r>
          </w:p>
        </w:tc>
        <w:tc>
          <w:tcPr>
            <w:tcW w:w="1203" w:type="dxa"/>
          </w:tcPr>
          <w:p w14:paraId="0832C578"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34.12</w:t>
            </w:r>
          </w:p>
        </w:tc>
        <w:tc>
          <w:tcPr>
            <w:tcW w:w="974" w:type="dxa"/>
          </w:tcPr>
          <w:p w14:paraId="1ECE4A1D"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3.332</w:t>
            </w:r>
          </w:p>
        </w:tc>
      </w:tr>
      <w:tr w:rsidR="000E70EF" w:rsidRPr="000C6575" w14:paraId="2527CDB8" w14:textId="77777777" w:rsidTr="000E70EF">
        <w:trPr>
          <w:trHeight w:val="287"/>
        </w:trPr>
        <w:tc>
          <w:tcPr>
            <w:tcW w:w="1448" w:type="dxa"/>
          </w:tcPr>
          <w:p w14:paraId="2B5B925B"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Huai</w:t>
            </w:r>
          </w:p>
        </w:tc>
        <w:tc>
          <w:tcPr>
            <w:tcW w:w="992" w:type="dxa"/>
          </w:tcPr>
          <w:p w14:paraId="730A8732"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32.349686</w:t>
            </w:r>
          </w:p>
        </w:tc>
        <w:tc>
          <w:tcPr>
            <w:tcW w:w="1134" w:type="dxa"/>
          </w:tcPr>
          <w:p w14:paraId="75F176B5"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118.35082</w:t>
            </w:r>
          </w:p>
        </w:tc>
        <w:tc>
          <w:tcPr>
            <w:tcW w:w="1559" w:type="dxa"/>
          </w:tcPr>
          <w:p w14:paraId="4B63ED2C"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Heying</w:t>
            </w:r>
          </w:p>
        </w:tc>
        <w:tc>
          <w:tcPr>
            <w:tcW w:w="1418" w:type="dxa"/>
          </w:tcPr>
          <w:p w14:paraId="538E8EB8"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L. Shang/ Western Zhou</w:t>
            </w:r>
          </w:p>
        </w:tc>
        <w:tc>
          <w:tcPr>
            <w:tcW w:w="992" w:type="dxa"/>
          </w:tcPr>
          <w:p w14:paraId="1F060B9A"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11</w:t>
            </w:r>
          </w:p>
        </w:tc>
        <w:tc>
          <w:tcPr>
            <w:tcW w:w="992" w:type="dxa"/>
          </w:tcPr>
          <w:p w14:paraId="45F7D5DB"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-1000</w:t>
            </w:r>
          </w:p>
        </w:tc>
        <w:tc>
          <w:tcPr>
            <w:tcW w:w="1134" w:type="dxa"/>
          </w:tcPr>
          <w:p w14:paraId="4FD41444"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38.68</w:t>
            </w:r>
          </w:p>
        </w:tc>
        <w:tc>
          <w:tcPr>
            <w:tcW w:w="1134" w:type="dxa"/>
          </w:tcPr>
          <w:p w14:paraId="161A4926"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28.74</w:t>
            </w:r>
          </w:p>
        </w:tc>
        <w:tc>
          <w:tcPr>
            <w:tcW w:w="1203" w:type="dxa"/>
          </w:tcPr>
          <w:p w14:paraId="0975057C"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32.96</w:t>
            </w:r>
          </w:p>
        </w:tc>
        <w:tc>
          <w:tcPr>
            <w:tcW w:w="974" w:type="dxa"/>
          </w:tcPr>
          <w:p w14:paraId="69600EE1"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3.748</w:t>
            </w:r>
          </w:p>
        </w:tc>
      </w:tr>
      <w:tr w:rsidR="000E70EF" w:rsidRPr="000C6575" w14:paraId="79296779" w14:textId="77777777" w:rsidTr="000E70EF">
        <w:trPr>
          <w:trHeight w:val="287"/>
        </w:trPr>
        <w:tc>
          <w:tcPr>
            <w:tcW w:w="1448" w:type="dxa"/>
          </w:tcPr>
          <w:p w14:paraId="030BC89D"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Northeast</w:t>
            </w:r>
          </w:p>
        </w:tc>
        <w:tc>
          <w:tcPr>
            <w:tcW w:w="992" w:type="dxa"/>
          </w:tcPr>
          <w:p w14:paraId="761BEE6C"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42.387265</w:t>
            </w:r>
          </w:p>
        </w:tc>
        <w:tc>
          <w:tcPr>
            <w:tcW w:w="1134" w:type="dxa"/>
          </w:tcPr>
          <w:p w14:paraId="289698B4"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120.0907</w:t>
            </w:r>
          </w:p>
        </w:tc>
        <w:tc>
          <w:tcPr>
            <w:tcW w:w="1559" w:type="dxa"/>
          </w:tcPr>
          <w:p w14:paraId="346CF859"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Xinglonggou</w:t>
            </w:r>
          </w:p>
        </w:tc>
        <w:tc>
          <w:tcPr>
            <w:tcW w:w="1418" w:type="dxa"/>
          </w:tcPr>
          <w:p w14:paraId="538048B2"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Xinglongwa</w:t>
            </w:r>
          </w:p>
        </w:tc>
        <w:tc>
          <w:tcPr>
            <w:tcW w:w="992" w:type="dxa"/>
          </w:tcPr>
          <w:p w14:paraId="7B71B0BF"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24</w:t>
            </w:r>
          </w:p>
        </w:tc>
        <w:tc>
          <w:tcPr>
            <w:tcW w:w="992" w:type="dxa"/>
          </w:tcPr>
          <w:p w14:paraId="539698A8"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-5600</w:t>
            </w:r>
          </w:p>
        </w:tc>
        <w:tc>
          <w:tcPr>
            <w:tcW w:w="1134" w:type="dxa"/>
          </w:tcPr>
          <w:p w14:paraId="536B35E1"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49.74</w:t>
            </w:r>
          </w:p>
        </w:tc>
        <w:tc>
          <w:tcPr>
            <w:tcW w:w="1134" w:type="dxa"/>
          </w:tcPr>
          <w:p w14:paraId="52FED234"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32.16</w:t>
            </w:r>
          </w:p>
        </w:tc>
        <w:tc>
          <w:tcPr>
            <w:tcW w:w="1203" w:type="dxa"/>
          </w:tcPr>
          <w:p w14:paraId="14D2EA16"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42.35</w:t>
            </w:r>
          </w:p>
        </w:tc>
        <w:tc>
          <w:tcPr>
            <w:tcW w:w="974" w:type="dxa"/>
          </w:tcPr>
          <w:p w14:paraId="7A6B159F"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3.535</w:t>
            </w:r>
          </w:p>
        </w:tc>
      </w:tr>
      <w:tr w:rsidR="000E70EF" w:rsidRPr="000C6575" w14:paraId="4C164D83" w14:textId="77777777" w:rsidTr="000E70EF">
        <w:trPr>
          <w:trHeight w:val="287"/>
        </w:trPr>
        <w:tc>
          <w:tcPr>
            <w:tcW w:w="1448" w:type="dxa"/>
          </w:tcPr>
          <w:p w14:paraId="447390C2"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Northeast</w:t>
            </w:r>
          </w:p>
        </w:tc>
        <w:tc>
          <w:tcPr>
            <w:tcW w:w="992" w:type="dxa"/>
          </w:tcPr>
          <w:p w14:paraId="20852970"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43.307245</w:t>
            </w:r>
          </w:p>
        </w:tc>
        <w:tc>
          <w:tcPr>
            <w:tcW w:w="1134" w:type="dxa"/>
          </w:tcPr>
          <w:p w14:paraId="2F9361B0"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118.24077</w:t>
            </w:r>
          </w:p>
        </w:tc>
        <w:tc>
          <w:tcPr>
            <w:tcW w:w="1559" w:type="dxa"/>
          </w:tcPr>
          <w:p w14:paraId="44177906"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Baiyinchanghan</w:t>
            </w:r>
          </w:p>
        </w:tc>
        <w:tc>
          <w:tcPr>
            <w:tcW w:w="1418" w:type="dxa"/>
          </w:tcPr>
          <w:p w14:paraId="538ABE16"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Xinglongwa</w:t>
            </w:r>
          </w:p>
        </w:tc>
        <w:tc>
          <w:tcPr>
            <w:tcW w:w="992" w:type="dxa"/>
          </w:tcPr>
          <w:p w14:paraId="0CAB22D8"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w:t>
            </w:r>
          </w:p>
        </w:tc>
        <w:tc>
          <w:tcPr>
            <w:tcW w:w="992" w:type="dxa"/>
          </w:tcPr>
          <w:p w14:paraId="1C646B93"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-5550</w:t>
            </w:r>
          </w:p>
        </w:tc>
        <w:tc>
          <w:tcPr>
            <w:tcW w:w="1134" w:type="dxa"/>
          </w:tcPr>
          <w:p w14:paraId="537F953B"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46.6</w:t>
            </w:r>
          </w:p>
        </w:tc>
        <w:tc>
          <w:tcPr>
            <w:tcW w:w="1134" w:type="dxa"/>
          </w:tcPr>
          <w:p w14:paraId="608CE66D"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41.5</w:t>
            </w:r>
          </w:p>
        </w:tc>
        <w:tc>
          <w:tcPr>
            <w:tcW w:w="1203" w:type="dxa"/>
          </w:tcPr>
          <w:p w14:paraId="1870D651"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43.4</w:t>
            </w:r>
          </w:p>
        </w:tc>
        <w:tc>
          <w:tcPr>
            <w:tcW w:w="974" w:type="dxa"/>
          </w:tcPr>
          <w:p w14:paraId="3BDA986C"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2.787</w:t>
            </w:r>
          </w:p>
        </w:tc>
      </w:tr>
      <w:tr w:rsidR="000E70EF" w:rsidRPr="000C6575" w14:paraId="47BBA451" w14:textId="77777777" w:rsidTr="000E70EF">
        <w:trPr>
          <w:trHeight w:val="287"/>
        </w:trPr>
        <w:tc>
          <w:tcPr>
            <w:tcW w:w="1448" w:type="dxa"/>
          </w:tcPr>
          <w:p w14:paraId="0EA8721C"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Northeast</w:t>
            </w:r>
          </w:p>
        </w:tc>
        <w:tc>
          <w:tcPr>
            <w:tcW w:w="992" w:type="dxa"/>
          </w:tcPr>
          <w:p w14:paraId="6F2E55A4"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42.388145</w:t>
            </w:r>
          </w:p>
        </w:tc>
        <w:tc>
          <w:tcPr>
            <w:tcW w:w="1134" w:type="dxa"/>
          </w:tcPr>
          <w:p w14:paraId="5F985AA1"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120.12193</w:t>
            </w:r>
          </w:p>
        </w:tc>
        <w:tc>
          <w:tcPr>
            <w:tcW w:w="1559" w:type="dxa"/>
          </w:tcPr>
          <w:p w14:paraId="72D9BB9C"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Xinglongwa</w:t>
            </w:r>
          </w:p>
        </w:tc>
        <w:tc>
          <w:tcPr>
            <w:tcW w:w="1418" w:type="dxa"/>
          </w:tcPr>
          <w:p w14:paraId="25FF49CF"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Xinglongwa</w:t>
            </w:r>
          </w:p>
        </w:tc>
        <w:tc>
          <w:tcPr>
            <w:tcW w:w="992" w:type="dxa"/>
          </w:tcPr>
          <w:p w14:paraId="4DBF40AC"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74</w:t>
            </w:r>
          </w:p>
        </w:tc>
        <w:tc>
          <w:tcPr>
            <w:tcW w:w="992" w:type="dxa"/>
          </w:tcPr>
          <w:p w14:paraId="3D20E259"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-5500</w:t>
            </w:r>
          </w:p>
        </w:tc>
        <w:tc>
          <w:tcPr>
            <w:tcW w:w="1134" w:type="dxa"/>
          </w:tcPr>
          <w:p w14:paraId="31983E55"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49.27</w:t>
            </w:r>
          </w:p>
        </w:tc>
        <w:tc>
          <w:tcPr>
            <w:tcW w:w="1134" w:type="dxa"/>
          </w:tcPr>
          <w:p w14:paraId="389C2017"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32.87</w:t>
            </w:r>
          </w:p>
        </w:tc>
        <w:tc>
          <w:tcPr>
            <w:tcW w:w="1203" w:type="dxa"/>
          </w:tcPr>
          <w:p w14:paraId="5887EAB2"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42.32</w:t>
            </w:r>
          </w:p>
        </w:tc>
        <w:tc>
          <w:tcPr>
            <w:tcW w:w="974" w:type="dxa"/>
          </w:tcPr>
          <w:p w14:paraId="71438E6B"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3.447</w:t>
            </w:r>
          </w:p>
        </w:tc>
      </w:tr>
      <w:tr w:rsidR="000E70EF" w:rsidRPr="000C6575" w14:paraId="2D3F1209" w14:textId="77777777" w:rsidTr="000E70EF">
        <w:trPr>
          <w:trHeight w:val="287"/>
        </w:trPr>
        <w:tc>
          <w:tcPr>
            <w:tcW w:w="1448" w:type="dxa"/>
          </w:tcPr>
          <w:p w14:paraId="049BA49A"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Northeast</w:t>
            </w:r>
          </w:p>
        </w:tc>
        <w:tc>
          <w:tcPr>
            <w:tcW w:w="992" w:type="dxa"/>
          </w:tcPr>
          <w:p w14:paraId="62064E02"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42.352249</w:t>
            </w:r>
          </w:p>
        </w:tc>
        <w:tc>
          <w:tcPr>
            <w:tcW w:w="1134" w:type="dxa"/>
          </w:tcPr>
          <w:p w14:paraId="26EB870F"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120.16786</w:t>
            </w:r>
          </w:p>
        </w:tc>
        <w:tc>
          <w:tcPr>
            <w:tcW w:w="1559" w:type="dxa"/>
          </w:tcPr>
          <w:p w14:paraId="34A9063E"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Zhaobaogou</w:t>
            </w:r>
          </w:p>
        </w:tc>
        <w:tc>
          <w:tcPr>
            <w:tcW w:w="1418" w:type="dxa"/>
          </w:tcPr>
          <w:p w14:paraId="5361506A"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Zhaobaogou</w:t>
            </w:r>
          </w:p>
        </w:tc>
        <w:tc>
          <w:tcPr>
            <w:tcW w:w="992" w:type="dxa"/>
          </w:tcPr>
          <w:p w14:paraId="5756CED2"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w:t>
            </w:r>
          </w:p>
        </w:tc>
        <w:tc>
          <w:tcPr>
            <w:tcW w:w="992" w:type="dxa"/>
          </w:tcPr>
          <w:p w14:paraId="38491FBD"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-4850</w:t>
            </w:r>
          </w:p>
        </w:tc>
        <w:tc>
          <w:tcPr>
            <w:tcW w:w="1134" w:type="dxa"/>
          </w:tcPr>
          <w:p w14:paraId="68535A24"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45</w:t>
            </w:r>
          </w:p>
        </w:tc>
        <w:tc>
          <w:tcPr>
            <w:tcW w:w="1134" w:type="dxa"/>
          </w:tcPr>
          <w:p w14:paraId="60B61807"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41</w:t>
            </w:r>
          </w:p>
        </w:tc>
        <w:tc>
          <w:tcPr>
            <w:tcW w:w="1203" w:type="dxa"/>
          </w:tcPr>
          <w:p w14:paraId="44C4B589"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43.3</w:t>
            </w:r>
          </w:p>
        </w:tc>
        <w:tc>
          <w:tcPr>
            <w:tcW w:w="974" w:type="dxa"/>
          </w:tcPr>
          <w:p w14:paraId="49751F50"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2.066</w:t>
            </w:r>
          </w:p>
        </w:tc>
      </w:tr>
      <w:tr w:rsidR="000E70EF" w:rsidRPr="000C6575" w14:paraId="1477A78B" w14:textId="77777777" w:rsidTr="000E70EF">
        <w:trPr>
          <w:trHeight w:val="287"/>
        </w:trPr>
        <w:tc>
          <w:tcPr>
            <w:tcW w:w="1448" w:type="dxa"/>
          </w:tcPr>
          <w:p w14:paraId="67A3B22B"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Northeast</w:t>
            </w:r>
          </w:p>
        </w:tc>
        <w:tc>
          <w:tcPr>
            <w:tcW w:w="992" w:type="dxa"/>
          </w:tcPr>
          <w:p w14:paraId="0DF6FFBB"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42.330121</w:t>
            </w:r>
          </w:p>
        </w:tc>
        <w:tc>
          <w:tcPr>
            <w:tcW w:w="1134" w:type="dxa"/>
          </w:tcPr>
          <w:p w14:paraId="57BD4FD2"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120.69642</w:t>
            </w:r>
          </w:p>
        </w:tc>
        <w:tc>
          <w:tcPr>
            <w:tcW w:w="1559" w:type="dxa"/>
          </w:tcPr>
          <w:p w14:paraId="14AC0F8C"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Dadianzi</w:t>
            </w:r>
          </w:p>
        </w:tc>
        <w:tc>
          <w:tcPr>
            <w:tcW w:w="1418" w:type="dxa"/>
          </w:tcPr>
          <w:p w14:paraId="27DD22B0"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Lower Xiajiadian Culture</w:t>
            </w:r>
          </w:p>
        </w:tc>
        <w:tc>
          <w:tcPr>
            <w:tcW w:w="992" w:type="dxa"/>
          </w:tcPr>
          <w:p w14:paraId="69886F95"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w:t>
            </w:r>
          </w:p>
        </w:tc>
        <w:tc>
          <w:tcPr>
            <w:tcW w:w="992" w:type="dxa"/>
          </w:tcPr>
          <w:p w14:paraId="322DA96E"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-1600</w:t>
            </w:r>
          </w:p>
        </w:tc>
        <w:tc>
          <w:tcPr>
            <w:tcW w:w="1134" w:type="dxa"/>
          </w:tcPr>
          <w:p w14:paraId="1CC9B5EF"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39.38</w:t>
            </w:r>
          </w:p>
        </w:tc>
        <w:tc>
          <w:tcPr>
            <w:tcW w:w="1134" w:type="dxa"/>
          </w:tcPr>
          <w:p w14:paraId="0155448E"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36</w:t>
            </w:r>
          </w:p>
        </w:tc>
        <w:tc>
          <w:tcPr>
            <w:tcW w:w="1203" w:type="dxa"/>
          </w:tcPr>
          <w:p w14:paraId="3F33ADF0"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37.17</w:t>
            </w:r>
          </w:p>
        </w:tc>
        <w:tc>
          <w:tcPr>
            <w:tcW w:w="974" w:type="dxa"/>
          </w:tcPr>
          <w:p w14:paraId="3CA4AC6D"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1.915</w:t>
            </w:r>
          </w:p>
        </w:tc>
      </w:tr>
      <w:tr w:rsidR="000E70EF" w:rsidRPr="000C6575" w14:paraId="31AF1FA9" w14:textId="77777777" w:rsidTr="000E70EF">
        <w:trPr>
          <w:trHeight w:val="287"/>
        </w:trPr>
        <w:tc>
          <w:tcPr>
            <w:tcW w:w="1448" w:type="dxa"/>
          </w:tcPr>
          <w:p w14:paraId="4D634015"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Northeast</w:t>
            </w:r>
          </w:p>
        </w:tc>
        <w:tc>
          <w:tcPr>
            <w:tcW w:w="992" w:type="dxa"/>
          </w:tcPr>
          <w:p w14:paraId="739E557E"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39.07985</w:t>
            </w:r>
          </w:p>
        </w:tc>
        <w:tc>
          <w:tcPr>
            <w:tcW w:w="1134" w:type="dxa"/>
          </w:tcPr>
          <w:p w14:paraId="1C42CA3F"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121.70023</w:t>
            </w:r>
          </w:p>
        </w:tc>
        <w:tc>
          <w:tcPr>
            <w:tcW w:w="1559" w:type="dxa"/>
          </w:tcPr>
          <w:p w14:paraId="495595F3"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Dazuizi</w:t>
            </w:r>
          </w:p>
        </w:tc>
        <w:tc>
          <w:tcPr>
            <w:tcW w:w="1418" w:type="dxa"/>
          </w:tcPr>
          <w:p w14:paraId="7366548E"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Shang period</w:t>
            </w:r>
          </w:p>
        </w:tc>
        <w:tc>
          <w:tcPr>
            <w:tcW w:w="992" w:type="dxa"/>
          </w:tcPr>
          <w:p w14:paraId="37C6BE27"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w:t>
            </w:r>
          </w:p>
        </w:tc>
        <w:tc>
          <w:tcPr>
            <w:tcW w:w="992" w:type="dxa"/>
          </w:tcPr>
          <w:p w14:paraId="5E79ADAA"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-1300</w:t>
            </w:r>
          </w:p>
        </w:tc>
        <w:tc>
          <w:tcPr>
            <w:tcW w:w="1134" w:type="dxa"/>
          </w:tcPr>
          <w:p w14:paraId="7D08483E"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37</w:t>
            </w:r>
          </w:p>
        </w:tc>
        <w:tc>
          <w:tcPr>
            <w:tcW w:w="1134" w:type="dxa"/>
          </w:tcPr>
          <w:p w14:paraId="41C86B88"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30.5</w:t>
            </w:r>
          </w:p>
        </w:tc>
        <w:tc>
          <w:tcPr>
            <w:tcW w:w="1203" w:type="dxa"/>
          </w:tcPr>
          <w:p w14:paraId="40D227BC"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32.75</w:t>
            </w:r>
          </w:p>
        </w:tc>
        <w:tc>
          <w:tcPr>
            <w:tcW w:w="974" w:type="dxa"/>
          </w:tcPr>
          <w:p w14:paraId="594B1D47"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2.958</w:t>
            </w:r>
          </w:p>
        </w:tc>
      </w:tr>
      <w:tr w:rsidR="000E70EF" w:rsidRPr="000C6575" w14:paraId="2B16A36A" w14:textId="77777777" w:rsidTr="000E70EF">
        <w:trPr>
          <w:trHeight w:val="287"/>
        </w:trPr>
        <w:tc>
          <w:tcPr>
            <w:tcW w:w="1448" w:type="dxa"/>
          </w:tcPr>
          <w:p w14:paraId="265E5B55"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Yangtze</w:t>
            </w:r>
          </w:p>
        </w:tc>
        <w:tc>
          <w:tcPr>
            <w:tcW w:w="992" w:type="dxa"/>
          </w:tcPr>
          <w:p w14:paraId="0CE2838E"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25.214385</w:t>
            </w:r>
          </w:p>
        </w:tc>
        <w:tc>
          <w:tcPr>
            <w:tcW w:w="1134" w:type="dxa"/>
          </w:tcPr>
          <w:p w14:paraId="68DD907C"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110.28437</w:t>
            </w:r>
          </w:p>
        </w:tc>
        <w:tc>
          <w:tcPr>
            <w:tcW w:w="1559" w:type="dxa"/>
          </w:tcPr>
          <w:p w14:paraId="16FCE434"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Zengpiyan</w:t>
            </w:r>
          </w:p>
        </w:tc>
        <w:tc>
          <w:tcPr>
            <w:tcW w:w="1418" w:type="dxa"/>
          </w:tcPr>
          <w:p w14:paraId="7ECB5BBB"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12000-7000 BP</w:t>
            </w:r>
          </w:p>
        </w:tc>
        <w:tc>
          <w:tcPr>
            <w:tcW w:w="992" w:type="dxa"/>
          </w:tcPr>
          <w:p w14:paraId="5A8B01A7"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12</w:t>
            </w:r>
          </w:p>
        </w:tc>
        <w:tc>
          <w:tcPr>
            <w:tcW w:w="992" w:type="dxa"/>
          </w:tcPr>
          <w:p w14:paraId="21CB5317"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-9500</w:t>
            </w:r>
          </w:p>
        </w:tc>
        <w:tc>
          <w:tcPr>
            <w:tcW w:w="1134" w:type="dxa"/>
          </w:tcPr>
          <w:p w14:paraId="103F50A8"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47.46</w:t>
            </w:r>
          </w:p>
        </w:tc>
        <w:tc>
          <w:tcPr>
            <w:tcW w:w="1134" w:type="dxa"/>
          </w:tcPr>
          <w:p w14:paraId="6805F274"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36.57</w:t>
            </w:r>
          </w:p>
        </w:tc>
        <w:tc>
          <w:tcPr>
            <w:tcW w:w="1203" w:type="dxa"/>
          </w:tcPr>
          <w:p w14:paraId="47333989"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41.31</w:t>
            </w:r>
          </w:p>
        </w:tc>
        <w:tc>
          <w:tcPr>
            <w:tcW w:w="974" w:type="dxa"/>
          </w:tcPr>
          <w:p w14:paraId="13331E1B"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3.632</w:t>
            </w:r>
          </w:p>
        </w:tc>
      </w:tr>
      <w:tr w:rsidR="000E70EF" w:rsidRPr="000C6575" w14:paraId="24C7EDC0" w14:textId="77777777" w:rsidTr="000E70EF">
        <w:trPr>
          <w:trHeight w:val="287"/>
        </w:trPr>
        <w:tc>
          <w:tcPr>
            <w:tcW w:w="1448" w:type="dxa"/>
          </w:tcPr>
          <w:p w14:paraId="1E87D66D"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Yangtze</w:t>
            </w:r>
          </w:p>
        </w:tc>
        <w:tc>
          <w:tcPr>
            <w:tcW w:w="992" w:type="dxa"/>
          </w:tcPr>
          <w:p w14:paraId="5C39E0EC"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30.037222</w:t>
            </w:r>
          </w:p>
        </w:tc>
        <w:tc>
          <w:tcPr>
            <w:tcW w:w="1134" w:type="dxa"/>
          </w:tcPr>
          <w:p w14:paraId="3376A8F5"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107.86056</w:t>
            </w:r>
          </w:p>
        </w:tc>
        <w:tc>
          <w:tcPr>
            <w:tcW w:w="1559" w:type="dxa"/>
          </w:tcPr>
          <w:p w14:paraId="6A3C9611"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Lower Yuxi</w:t>
            </w:r>
          </w:p>
        </w:tc>
        <w:tc>
          <w:tcPr>
            <w:tcW w:w="1418" w:type="dxa"/>
          </w:tcPr>
          <w:p w14:paraId="31560CED"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Chengbeixi Culture (8500-700 BP)</w:t>
            </w:r>
          </w:p>
        </w:tc>
        <w:tc>
          <w:tcPr>
            <w:tcW w:w="992" w:type="dxa"/>
          </w:tcPr>
          <w:p w14:paraId="4D3AB883"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w:t>
            </w:r>
          </w:p>
        </w:tc>
        <w:tc>
          <w:tcPr>
            <w:tcW w:w="992" w:type="dxa"/>
          </w:tcPr>
          <w:p w14:paraId="60C56051"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-5100</w:t>
            </w:r>
          </w:p>
        </w:tc>
        <w:tc>
          <w:tcPr>
            <w:tcW w:w="1134" w:type="dxa"/>
          </w:tcPr>
          <w:p w14:paraId="0F0CDE64"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36.3</w:t>
            </w:r>
          </w:p>
        </w:tc>
        <w:tc>
          <w:tcPr>
            <w:tcW w:w="1134" w:type="dxa"/>
          </w:tcPr>
          <w:p w14:paraId="7BBC696F"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35.5</w:t>
            </w:r>
          </w:p>
        </w:tc>
        <w:tc>
          <w:tcPr>
            <w:tcW w:w="1203" w:type="dxa"/>
          </w:tcPr>
          <w:p w14:paraId="0625AFA1"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35.9</w:t>
            </w:r>
          </w:p>
        </w:tc>
        <w:tc>
          <w:tcPr>
            <w:tcW w:w="974" w:type="dxa"/>
          </w:tcPr>
          <w:p w14:paraId="6ECF60F8"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0.565</w:t>
            </w:r>
          </w:p>
        </w:tc>
      </w:tr>
      <w:tr w:rsidR="000E70EF" w:rsidRPr="000C6575" w14:paraId="2C228183" w14:textId="77777777" w:rsidTr="000E70EF">
        <w:trPr>
          <w:trHeight w:val="287"/>
        </w:trPr>
        <w:tc>
          <w:tcPr>
            <w:tcW w:w="1448" w:type="dxa"/>
          </w:tcPr>
          <w:p w14:paraId="24F8A8B5"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Yangtze</w:t>
            </w:r>
          </w:p>
        </w:tc>
        <w:tc>
          <w:tcPr>
            <w:tcW w:w="992" w:type="dxa"/>
          </w:tcPr>
          <w:p w14:paraId="726CE5F1"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25.020501</w:t>
            </w:r>
          </w:p>
        </w:tc>
        <w:tc>
          <w:tcPr>
            <w:tcW w:w="1134" w:type="dxa"/>
          </w:tcPr>
          <w:p w14:paraId="56BE459C"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99.035929</w:t>
            </w:r>
          </w:p>
        </w:tc>
        <w:tc>
          <w:tcPr>
            <w:tcW w:w="1559" w:type="dxa"/>
          </w:tcPr>
          <w:p w14:paraId="5C8163A3"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Tangzigou</w:t>
            </w:r>
          </w:p>
        </w:tc>
        <w:tc>
          <w:tcPr>
            <w:tcW w:w="1418" w:type="dxa"/>
          </w:tcPr>
          <w:p w14:paraId="6AD8489E"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Tangzigou Culture</w:t>
            </w:r>
          </w:p>
        </w:tc>
        <w:tc>
          <w:tcPr>
            <w:tcW w:w="992" w:type="dxa"/>
          </w:tcPr>
          <w:p w14:paraId="0666BE87"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w:t>
            </w:r>
          </w:p>
        </w:tc>
        <w:tc>
          <w:tcPr>
            <w:tcW w:w="992" w:type="dxa"/>
          </w:tcPr>
          <w:p w14:paraId="2EA7EE87"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-5000</w:t>
            </w:r>
          </w:p>
        </w:tc>
        <w:tc>
          <w:tcPr>
            <w:tcW w:w="1134" w:type="dxa"/>
          </w:tcPr>
          <w:p w14:paraId="7B766E55"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47</w:t>
            </w:r>
          </w:p>
        </w:tc>
        <w:tc>
          <w:tcPr>
            <w:tcW w:w="1134" w:type="dxa"/>
          </w:tcPr>
          <w:p w14:paraId="0973A30D"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35.83</w:t>
            </w:r>
          </w:p>
        </w:tc>
        <w:tc>
          <w:tcPr>
            <w:tcW w:w="1203" w:type="dxa"/>
          </w:tcPr>
          <w:p w14:paraId="3442DA0D"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41.48</w:t>
            </w:r>
          </w:p>
        </w:tc>
        <w:tc>
          <w:tcPr>
            <w:tcW w:w="974" w:type="dxa"/>
          </w:tcPr>
          <w:p w14:paraId="03B404A3"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4.746</w:t>
            </w:r>
          </w:p>
        </w:tc>
      </w:tr>
      <w:tr w:rsidR="000E70EF" w:rsidRPr="000C6575" w14:paraId="743934E7" w14:textId="77777777" w:rsidTr="000E70EF">
        <w:trPr>
          <w:trHeight w:val="287"/>
        </w:trPr>
        <w:tc>
          <w:tcPr>
            <w:tcW w:w="1448" w:type="dxa"/>
          </w:tcPr>
          <w:p w14:paraId="42CF3D15"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Yangtze</w:t>
            </w:r>
          </w:p>
        </w:tc>
        <w:tc>
          <w:tcPr>
            <w:tcW w:w="992" w:type="dxa"/>
          </w:tcPr>
          <w:p w14:paraId="236714D7"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30.891489</w:t>
            </w:r>
          </w:p>
        </w:tc>
        <w:tc>
          <w:tcPr>
            <w:tcW w:w="1134" w:type="dxa"/>
          </w:tcPr>
          <w:p w14:paraId="44973726"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110.883</w:t>
            </w:r>
          </w:p>
        </w:tc>
        <w:tc>
          <w:tcPr>
            <w:tcW w:w="1559" w:type="dxa"/>
          </w:tcPr>
          <w:p w14:paraId="782B8BBC"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Liulinxi</w:t>
            </w:r>
          </w:p>
        </w:tc>
        <w:tc>
          <w:tcPr>
            <w:tcW w:w="1418" w:type="dxa"/>
          </w:tcPr>
          <w:p w14:paraId="399CB0D2"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Chengbeixi Culture</w:t>
            </w:r>
          </w:p>
        </w:tc>
        <w:tc>
          <w:tcPr>
            <w:tcW w:w="992" w:type="dxa"/>
          </w:tcPr>
          <w:p w14:paraId="4B383624"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w:t>
            </w:r>
          </w:p>
        </w:tc>
        <w:tc>
          <w:tcPr>
            <w:tcW w:w="992" w:type="dxa"/>
          </w:tcPr>
          <w:p w14:paraId="4681D25A"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-4950</w:t>
            </w:r>
          </w:p>
        </w:tc>
        <w:tc>
          <w:tcPr>
            <w:tcW w:w="1134" w:type="dxa"/>
          </w:tcPr>
          <w:p w14:paraId="7D6FA746"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41.8</w:t>
            </w:r>
          </w:p>
        </w:tc>
        <w:tc>
          <w:tcPr>
            <w:tcW w:w="1134" w:type="dxa"/>
          </w:tcPr>
          <w:p w14:paraId="3F712DCD"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41.6</w:t>
            </w:r>
          </w:p>
        </w:tc>
        <w:tc>
          <w:tcPr>
            <w:tcW w:w="1203" w:type="dxa"/>
          </w:tcPr>
          <w:p w14:paraId="73F6F799"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41.7</w:t>
            </w:r>
          </w:p>
        </w:tc>
        <w:tc>
          <w:tcPr>
            <w:tcW w:w="974" w:type="dxa"/>
          </w:tcPr>
          <w:p w14:paraId="64859886"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0.141</w:t>
            </w:r>
          </w:p>
        </w:tc>
      </w:tr>
      <w:tr w:rsidR="000E70EF" w:rsidRPr="000C6575" w14:paraId="2E2B4570" w14:textId="77777777" w:rsidTr="000E70EF">
        <w:trPr>
          <w:trHeight w:val="287"/>
        </w:trPr>
        <w:tc>
          <w:tcPr>
            <w:tcW w:w="1448" w:type="dxa"/>
          </w:tcPr>
          <w:p w14:paraId="51AF7528"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Yangtze</w:t>
            </w:r>
          </w:p>
        </w:tc>
        <w:tc>
          <w:tcPr>
            <w:tcW w:w="992" w:type="dxa"/>
          </w:tcPr>
          <w:p w14:paraId="532E6775"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30.14459</w:t>
            </w:r>
          </w:p>
        </w:tc>
        <w:tc>
          <w:tcPr>
            <w:tcW w:w="1134" w:type="dxa"/>
          </w:tcPr>
          <w:p w14:paraId="3643CADF"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120.21678</w:t>
            </w:r>
          </w:p>
        </w:tc>
        <w:tc>
          <w:tcPr>
            <w:tcW w:w="1559" w:type="dxa"/>
          </w:tcPr>
          <w:p w14:paraId="61CA9EE8"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Kuahuqiao</w:t>
            </w:r>
          </w:p>
        </w:tc>
        <w:tc>
          <w:tcPr>
            <w:tcW w:w="1418" w:type="dxa"/>
          </w:tcPr>
          <w:p w14:paraId="353F1894"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Kuahuqiao Culture (8000-7000 BC)</w:t>
            </w:r>
          </w:p>
        </w:tc>
        <w:tc>
          <w:tcPr>
            <w:tcW w:w="992" w:type="dxa"/>
          </w:tcPr>
          <w:p w14:paraId="509EA7A0"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13</w:t>
            </w:r>
          </w:p>
        </w:tc>
        <w:tc>
          <w:tcPr>
            <w:tcW w:w="992" w:type="dxa"/>
          </w:tcPr>
          <w:p w14:paraId="7191985D"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-5500</w:t>
            </w:r>
          </w:p>
        </w:tc>
        <w:tc>
          <w:tcPr>
            <w:tcW w:w="1134" w:type="dxa"/>
          </w:tcPr>
          <w:p w14:paraId="798F0F8F"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42.37</w:t>
            </w:r>
          </w:p>
        </w:tc>
        <w:tc>
          <w:tcPr>
            <w:tcW w:w="1134" w:type="dxa"/>
          </w:tcPr>
          <w:p w14:paraId="0054D0D2"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34.29</w:t>
            </w:r>
          </w:p>
        </w:tc>
        <w:tc>
          <w:tcPr>
            <w:tcW w:w="1203" w:type="dxa"/>
          </w:tcPr>
          <w:p w14:paraId="50DBC31B"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38.54</w:t>
            </w:r>
          </w:p>
        </w:tc>
        <w:tc>
          <w:tcPr>
            <w:tcW w:w="974" w:type="dxa"/>
          </w:tcPr>
          <w:p w14:paraId="19D8D335"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2.942</w:t>
            </w:r>
          </w:p>
        </w:tc>
      </w:tr>
      <w:tr w:rsidR="000E70EF" w:rsidRPr="000C6575" w14:paraId="05E00DB7" w14:textId="77777777" w:rsidTr="000E70EF">
        <w:trPr>
          <w:trHeight w:val="287"/>
        </w:trPr>
        <w:tc>
          <w:tcPr>
            <w:tcW w:w="1448" w:type="dxa"/>
          </w:tcPr>
          <w:p w14:paraId="4D13A178"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Yangtze</w:t>
            </w:r>
          </w:p>
        </w:tc>
        <w:tc>
          <w:tcPr>
            <w:tcW w:w="992" w:type="dxa"/>
          </w:tcPr>
          <w:p w14:paraId="052652E3"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30.4032</w:t>
            </w:r>
          </w:p>
        </w:tc>
        <w:tc>
          <w:tcPr>
            <w:tcW w:w="1134" w:type="dxa"/>
          </w:tcPr>
          <w:p w14:paraId="2A467D39"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110.61633</w:t>
            </w:r>
          </w:p>
        </w:tc>
        <w:tc>
          <w:tcPr>
            <w:tcW w:w="1559" w:type="dxa"/>
          </w:tcPr>
          <w:p w14:paraId="6D3EB45E"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Shazui</w:t>
            </w:r>
          </w:p>
        </w:tc>
        <w:tc>
          <w:tcPr>
            <w:tcW w:w="1418" w:type="dxa"/>
          </w:tcPr>
          <w:p w14:paraId="199A70FD"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Daxi Culture (7000-5300 BP)</w:t>
            </w:r>
          </w:p>
        </w:tc>
        <w:tc>
          <w:tcPr>
            <w:tcW w:w="992" w:type="dxa"/>
          </w:tcPr>
          <w:p w14:paraId="54ED50AF"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10</w:t>
            </w:r>
          </w:p>
        </w:tc>
        <w:tc>
          <w:tcPr>
            <w:tcW w:w="992" w:type="dxa"/>
          </w:tcPr>
          <w:p w14:paraId="2F3D1AF3"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-4150</w:t>
            </w:r>
          </w:p>
        </w:tc>
        <w:tc>
          <w:tcPr>
            <w:tcW w:w="1134" w:type="dxa"/>
          </w:tcPr>
          <w:p w14:paraId="563F99CB"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44.54</w:t>
            </w:r>
          </w:p>
        </w:tc>
        <w:tc>
          <w:tcPr>
            <w:tcW w:w="1134" w:type="dxa"/>
          </w:tcPr>
          <w:p w14:paraId="60FBDF74"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29</w:t>
            </w:r>
          </w:p>
        </w:tc>
        <w:tc>
          <w:tcPr>
            <w:tcW w:w="1203" w:type="dxa"/>
          </w:tcPr>
          <w:p w14:paraId="39B855C2"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38.7</w:t>
            </w:r>
          </w:p>
        </w:tc>
        <w:tc>
          <w:tcPr>
            <w:tcW w:w="974" w:type="dxa"/>
          </w:tcPr>
          <w:p w14:paraId="6FBECD8A"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5.657</w:t>
            </w:r>
          </w:p>
        </w:tc>
      </w:tr>
      <w:tr w:rsidR="000E70EF" w:rsidRPr="000C6575" w14:paraId="29FE8DD4" w14:textId="77777777" w:rsidTr="000E70EF">
        <w:trPr>
          <w:trHeight w:val="287"/>
        </w:trPr>
        <w:tc>
          <w:tcPr>
            <w:tcW w:w="1448" w:type="dxa"/>
          </w:tcPr>
          <w:p w14:paraId="7F7ACC37"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Yangtze</w:t>
            </w:r>
          </w:p>
        </w:tc>
        <w:tc>
          <w:tcPr>
            <w:tcW w:w="992" w:type="dxa"/>
          </w:tcPr>
          <w:p w14:paraId="24F956AA"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31.718677</w:t>
            </w:r>
          </w:p>
        </w:tc>
        <w:tc>
          <w:tcPr>
            <w:tcW w:w="1134" w:type="dxa"/>
          </w:tcPr>
          <w:p w14:paraId="0C7E74D4"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120.06586</w:t>
            </w:r>
          </w:p>
        </w:tc>
        <w:tc>
          <w:tcPr>
            <w:tcW w:w="1559" w:type="dxa"/>
          </w:tcPr>
          <w:p w14:paraId="6A549DEA"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Weidun</w:t>
            </w:r>
          </w:p>
        </w:tc>
        <w:tc>
          <w:tcPr>
            <w:tcW w:w="1418" w:type="dxa"/>
          </w:tcPr>
          <w:p w14:paraId="4B3AFCFD"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Majiabang (7000-5500 BP)</w:t>
            </w:r>
          </w:p>
        </w:tc>
        <w:tc>
          <w:tcPr>
            <w:tcW w:w="992" w:type="dxa"/>
          </w:tcPr>
          <w:p w14:paraId="31084DBA"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11</w:t>
            </w:r>
          </w:p>
        </w:tc>
        <w:tc>
          <w:tcPr>
            <w:tcW w:w="992" w:type="dxa"/>
          </w:tcPr>
          <w:p w14:paraId="269AADEA"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-4050</w:t>
            </w:r>
          </w:p>
        </w:tc>
        <w:tc>
          <w:tcPr>
            <w:tcW w:w="1134" w:type="dxa"/>
          </w:tcPr>
          <w:p w14:paraId="170EBF94"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47.5</w:t>
            </w:r>
          </w:p>
        </w:tc>
        <w:tc>
          <w:tcPr>
            <w:tcW w:w="1134" w:type="dxa"/>
          </w:tcPr>
          <w:p w14:paraId="2BD854E1"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36.5</w:t>
            </w:r>
          </w:p>
        </w:tc>
        <w:tc>
          <w:tcPr>
            <w:tcW w:w="1203" w:type="dxa"/>
          </w:tcPr>
          <w:p w14:paraId="253CF37D"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40.7</w:t>
            </w:r>
          </w:p>
        </w:tc>
        <w:tc>
          <w:tcPr>
            <w:tcW w:w="974" w:type="dxa"/>
          </w:tcPr>
          <w:p w14:paraId="2E55BB48"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3.4668928</w:t>
            </w:r>
          </w:p>
        </w:tc>
      </w:tr>
      <w:tr w:rsidR="000E70EF" w:rsidRPr="000C6575" w14:paraId="66D83E42" w14:textId="77777777" w:rsidTr="000E70EF">
        <w:trPr>
          <w:trHeight w:val="287"/>
        </w:trPr>
        <w:tc>
          <w:tcPr>
            <w:tcW w:w="1448" w:type="dxa"/>
          </w:tcPr>
          <w:p w14:paraId="2593BB3C"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Yangtze</w:t>
            </w:r>
          </w:p>
        </w:tc>
        <w:tc>
          <w:tcPr>
            <w:tcW w:w="992" w:type="dxa"/>
          </w:tcPr>
          <w:p w14:paraId="2F82AFA2"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23.886187</w:t>
            </w:r>
          </w:p>
        </w:tc>
        <w:tc>
          <w:tcPr>
            <w:tcW w:w="1134" w:type="dxa"/>
          </w:tcPr>
          <w:p w14:paraId="4398B497"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106.54818</w:t>
            </w:r>
          </w:p>
        </w:tc>
        <w:tc>
          <w:tcPr>
            <w:tcW w:w="1559" w:type="dxa"/>
          </w:tcPr>
          <w:p w14:paraId="5454DD6B"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Gexinqiao</w:t>
            </w:r>
          </w:p>
        </w:tc>
        <w:tc>
          <w:tcPr>
            <w:tcW w:w="1418" w:type="dxa"/>
          </w:tcPr>
          <w:p w14:paraId="56BF4689"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c.6000 BP</w:t>
            </w:r>
          </w:p>
        </w:tc>
        <w:tc>
          <w:tcPr>
            <w:tcW w:w="992" w:type="dxa"/>
          </w:tcPr>
          <w:p w14:paraId="0301C87F"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w:t>
            </w:r>
          </w:p>
        </w:tc>
        <w:tc>
          <w:tcPr>
            <w:tcW w:w="992" w:type="dxa"/>
          </w:tcPr>
          <w:p w14:paraId="767551A0"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-4000</w:t>
            </w:r>
          </w:p>
        </w:tc>
        <w:tc>
          <w:tcPr>
            <w:tcW w:w="1134" w:type="dxa"/>
          </w:tcPr>
          <w:p w14:paraId="0DC96EC0"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39.4</w:t>
            </w:r>
          </w:p>
        </w:tc>
        <w:tc>
          <w:tcPr>
            <w:tcW w:w="1134" w:type="dxa"/>
          </w:tcPr>
          <w:p w14:paraId="03AA7D77"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36.7</w:t>
            </w:r>
          </w:p>
        </w:tc>
        <w:tc>
          <w:tcPr>
            <w:tcW w:w="1203" w:type="dxa"/>
          </w:tcPr>
          <w:p w14:paraId="3E9BFD2C"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38.63</w:t>
            </w:r>
          </w:p>
        </w:tc>
        <w:tc>
          <w:tcPr>
            <w:tcW w:w="974" w:type="dxa"/>
          </w:tcPr>
          <w:p w14:paraId="014C4AA5"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1.686</w:t>
            </w:r>
          </w:p>
        </w:tc>
      </w:tr>
      <w:tr w:rsidR="000E70EF" w:rsidRPr="000C6575" w14:paraId="0F384CEB" w14:textId="77777777" w:rsidTr="000E70EF">
        <w:trPr>
          <w:trHeight w:val="287"/>
        </w:trPr>
        <w:tc>
          <w:tcPr>
            <w:tcW w:w="1448" w:type="dxa"/>
          </w:tcPr>
          <w:p w14:paraId="10D94B2A"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Yangtze</w:t>
            </w:r>
          </w:p>
        </w:tc>
        <w:tc>
          <w:tcPr>
            <w:tcW w:w="992" w:type="dxa"/>
          </w:tcPr>
          <w:p w14:paraId="7B253962"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29.869105</w:t>
            </w:r>
          </w:p>
        </w:tc>
        <w:tc>
          <w:tcPr>
            <w:tcW w:w="1134" w:type="dxa"/>
          </w:tcPr>
          <w:p w14:paraId="5E176E78"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116.03475</w:t>
            </w:r>
          </w:p>
        </w:tc>
        <w:tc>
          <w:tcPr>
            <w:tcW w:w="1559" w:type="dxa"/>
          </w:tcPr>
          <w:p w14:paraId="43F5D3D3"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Saidun</w:t>
            </w:r>
          </w:p>
        </w:tc>
        <w:tc>
          <w:tcPr>
            <w:tcW w:w="1418" w:type="dxa"/>
          </w:tcPr>
          <w:p w14:paraId="48CC2483"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Xuejiagang Culture (5500-4800 BP)</w:t>
            </w:r>
          </w:p>
        </w:tc>
        <w:tc>
          <w:tcPr>
            <w:tcW w:w="992" w:type="dxa"/>
          </w:tcPr>
          <w:p w14:paraId="5AA18DC7"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13</w:t>
            </w:r>
          </w:p>
        </w:tc>
        <w:tc>
          <w:tcPr>
            <w:tcW w:w="992" w:type="dxa"/>
          </w:tcPr>
          <w:p w14:paraId="02C9037B"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-3100</w:t>
            </w:r>
          </w:p>
        </w:tc>
        <w:tc>
          <w:tcPr>
            <w:tcW w:w="1134" w:type="dxa"/>
          </w:tcPr>
          <w:p w14:paraId="749746A5"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47</w:t>
            </w:r>
          </w:p>
        </w:tc>
        <w:tc>
          <w:tcPr>
            <w:tcW w:w="1134" w:type="dxa"/>
          </w:tcPr>
          <w:p w14:paraId="6A7E144A"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30</w:t>
            </w:r>
          </w:p>
        </w:tc>
        <w:tc>
          <w:tcPr>
            <w:tcW w:w="1203" w:type="dxa"/>
          </w:tcPr>
          <w:p w14:paraId="01DD3E77"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37.42</w:t>
            </w:r>
          </w:p>
        </w:tc>
        <w:tc>
          <w:tcPr>
            <w:tcW w:w="974" w:type="dxa"/>
          </w:tcPr>
          <w:p w14:paraId="1FB21E12"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3.92</w:t>
            </w:r>
          </w:p>
        </w:tc>
      </w:tr>
      <w:tr w:rsidR="000E70EF" w:rsidRPr="000C6575" w14:paraId="60FA79B8" w14:textId="77777777" w:rsidTr="000E70EF">
        <w:trPr>
          <w:trHeight w:val="287"/>
        </w:trPr>
        <w:tc>
          <w:tcPr>
            <w:tcW w:w="1448" w:type="dxa"/>
          </w:tcPr>
          <w:p w14:paraId="7DEB9C93"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lastRenderedPageBreak/>
              <w:t>Yangtze</w:t>
            </w:r>
          </w:p>
        </w:tc>
        <w:tc>
          <w:tcPr>
            <w:tcW w:w="992" w:type="dxa"/>
          </w:tcPr>
          <w:p w14:paraId="52E29F00"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32.273717</w:t>
            </w:r>
          </w:p>
        </w:tc>
        <w:tc>
          <w:tcPr>
            <w:tcW w:w="1134" w:type="dxa"/>
          </w:tcPr>
          <w:p w14:paraId="5AFA968B"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112.94924</w:t>
            </w:r>
          </w:p>
        </w:tc>
        <w:tc>
          <w:tcPr>
            <w:tcW w:w="1559" w:type="dxa"/>
          </w:tcPr>
          <w:p w14:paraId="5A6E40A4"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Diaolongbei Phase 3</w:t>
            </w:r>
          </w:p>
        </w:tc>
        <w:tc>
          <w:tcPr>
            <w:tcW w:w="1418" w:type="dxa"/>
          </w:tcPr>
          <w:p w14:paraId="52B2ADDE"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5300-4800 BP</w:t>
            </w:r>
          </w:p>
        </w:tc>
        <w:tc>
          <w:tcPr>
            <w:tcW w:w="992" w:type="dxa"/>
          </w:tcPr>
          <w:p w14:paraId="2BC4F2C5"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16</w:t>
            </w:r>
          </w:p>
        </w:tc>
        <w:tc>
          <w:tcPr>
            <w:tcW w:w="992" w:type="dxa"/>
          </w:tcPr>
          <w:p w14:paraId="3DA2303B"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-3050</w:t>
            </w:r>
          </w:p>
        </w:tc>
        <w:tc>
          <w:tcPr>
            <w:tcW w:w="1134" w:type="dxa"/>
          </w:tcPr>
          <w:p w14:paraId="122117E9"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39.35</w:t>
            </w:r>
          </w:p>
        </w:tc>
        <w:tc>
          <w:tcPr>
            <w:tcW w:w="1134" w:type="dxa"/>
          </w:tcPr>
          <w:p w14:paraId="1A9EFC45"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33.19</w:t>
            </w:r>
          </w:p>
        </w:tc>
        <w:tc>
          <w:tcPr>
            <w:tcW w:w="1203" w:type="dxa"/>
          </w:tcPr>
          <w:p w14:paraId="6040A680"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36.03</w:t>
            </w:r>
          </w:p>
        </w:tc>
        <w:tc>
          <w:tcPr>
            <w:tcW w:w="974" w:type="dxa"/>
          </w:tcPr>
          <w:p w14:paraId="2B4068A0"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2.165</w:t>
            </w:r>
          </w:p>
        </w:tc>
      </w:tr>
      <w:tr w:rsidR="000E70EF" w:rsidRPr="000C6575" w14:paraId="4A818A51" w14:textId="77777777" w:rsidTr="000E70EF">
        <w:trPr>
          <w:trHeight w:val="287"/>
        </w:trPr>
        <w:tc>
          <w:tcPr>
            <w:tcW w:w="1448" w:type="dxa"/>
          </w:tcPr>
          <w:p w14:paraId="041C7F82"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Yangtze</w:t>
            </w:r>
          </w:p>
        </w:tc>
        <w:tc>
          <w:tcPr>
            <w:tcW w:w="992" w:type="dxa"/>
          </w:tcPr>
          <w:p w14:paraId="545454C6"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31.15817</w:t>
            </w:r>
          </w:p>
        </w:tc>
        <w:tc>
          <w:tcPr>
            <w:tcW w:w="1134" w:type="dxa"/>
          </w:tcPr>
          <w:p w14:paraId="424512C3"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121.4607</w:t>
            </w:r>
          </w:p>
        </w:tc>
        <w:tc>
          <w:tcPr>
            <w:tcW w:w="1559" w:type="dxa"/>
          </w:tcPr>
          <w:p w14:paraId="6EED8CB7"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Maqiao</w:t>
            </w:r>
          </w:p>
        </w:tc>
        <w:tc>
          <w:tcPr>
            <w:tcW w:w="1418" w:type="dxa"/>
          </w:tcPr>
          <w:p w14:paraId="2A3C4C6E"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Liangzhu Culture</w:t>
            </w:r>
          </w:p>
        </w:tc>
        <w:tc>
          <w:tcPr>
            <w:tcW w:w="992" w:type="dxa"/>
          </w:tcPr>
          <w:p w14:paraId="664CECDA"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1</w:t>
            </w:r>
          </w:p>
        </w:tc>
        <w:tc>
          <w:tcPr>
            <w:tcW w:w="992" w:type="dxa"/>
          </w:tcPr>
          <w:p w14:paraId="30275FAE"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-2300</w:t>
            </w:r>
          </w:p>
        </w:tc>
        <w:tc>
          <w:tcPr>
            <w:tcW w:w="1134" w:type="dxa"/>
          </w:tcPr>
          <w:p w14:paraId="718E730B"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p>
        </w:tc>
        <w:tc>
          <w:tcPr>
            <w:tcW w:w="1134" w:type="dxa"/>
          </w:tcPr>
          <w:p w14:paraId="00E06F3A"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p>
        </w:tc>
        <w:tc>
          <w:tcPr>
            <w:tcW w:w="1203" w:type="dxa"/>
          </w:tcPr>
          <w:p w14:paraId="3D17ABDC"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38.08</w:t>
            </w:r>
          </w:p>
        </w:tc>
        <w:tc>
          <w:tcPr>
            <w:tcW w:w="974" w:type="dxa"/>
          </w:tcPr>
          <w:p w14:paraId="5028DBB5"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p>
        </w:tc>
      </w:tr>
      <w:tr w:rsidR="000E70EF" w:rsidRPr="000C6575" w14:paraId="25644651" w14:textId="77777777" w:rsidTr="000E70EF">
        <w:trPr>
          <w:trHeight w:val="287"/>
        </w:trPr>
        <w:tc>
          <w:tcPr>
            <w:tcW w:w="1448" w:type="dxa"/>
          </w:tcPr>
          <w:p w14:paraId="66A41DEA"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Yangtze</w:t>
            </w:r>
          </w:p>
        </w:tc>
        <w:tc>
          <w:tcPr>
            <w:tcW w:w="992" w:type="dxa"/>
          </w:tcPr>
          <w:p w14:paraId="411C87B4"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31.15817</w:t>
            </w:r>
          </w:p>
        </w:tc>
        <w:tc>
          <w:tcPr>
            <w:tcW w:w="1134" w:type="dxa"/>
          </w:tcPr>
          <w:p w14:paraId="7E8EDB3B"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121.4607</w:t>
            </w:r>
          </w:p>
        </w:tc>
        <w:tc>
          <w:tcPr>
            <w:tcW w:w="1559" w:type="dxa"/>
          </w:tcPr>
          <w:p w14:paraId="497D5447"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Maqiao</w:t>
            </w:r>
          </w:p>
        </w:tc>
        <w:tc>
          <w:tcPr>
            <w:tcW w:w="1418" w:type="dxa"/>
          </w:tcPr>
          <w:p w14:paraId="68170CB8"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Maqiao Culture</w:t>
            </w:r>
          </w:p>
        </w:tc>
        <w:tc>
          <w:tcPr>
            <w:tcW w:w="992" w:type="dxa"/>
          </w:tcPr>
          <w:p w14:paraId="574FE262"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9</w:t>
            </w:r>
          </w:p>
        </w:tc>
        <w:tc>
          <w:tcPr>
            <w:tcW w:w="992" w:type="dxa"/>
          </w:tcPr>
          <w:p w14:paraId="2EACA6E3"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-1600</w:t>
            </w:r>
          </w:p>
        </w:tc>
        <w:tc>
          <w:tcPr>
            <w:tcW w:w="1134" w:type="dxa"/>
          </w:tcPr>
          <w:p w14:paraId="308B31C6"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42.94</w:t>
            </w:r>
          </w:p>
        </w:tc>
        <w:tc>
          <w:tcPr>
            <w:tcW w:w="1134" w:type="dxa"/>
          </w:tcPr>
          <w:p w14:paraId="67015491"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36.64</w:t>
            </w:r>
          </w:p>
        </w:tc>
        <w:tc>
          <w:tcPr>
            <w:tcW w:w="1203" w:type="dxa"/>
          </w:tcPr>
          <w:p w14:paraId="39161E23"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40.15</w:t>
            </w:r>
          </w:p>
        </w:tc>
        <w:tc>
          <w:tcPr>
            <w:tcW w:w="974" w:type="dxa"/>
          </w:tcPr>
          <w:p w14:paraId="208EE7EE"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2.184</w:t>
            </w:r>
          </w:p>
        </w:tc>
      </w:tr>
      <w:tr w:rsidR="000E70EF" w:rsidRPr="000C6575" w14:paraId="799D5BF8" w14:textId="77777777" w:rsidTr="000E70EF">
        <w:trPr>
          <w:trHeight w:val="287"/>
        </w:trPr>
        <w:tc>
          <w:tcPr>
            <w:tcW w:w="1448" w:type="dxa"/>
          </w:tcPr>
          <w:p w14:paraId="12EA5564"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Yellow Riv</w:t>
            </w:r>
          </w:p>
        </w:tc>
        <w:tc>
          <w:tcPr>
            <w:tcW w:w="992" w:type="dxa"/>
          </w:tcPr>
          <w:p w14:paraId="42DA8723"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36.61994</w:t>
            </w:r>
          </w:p>
        </w:tc>
        <w:tc>
          <w:tcPr>
            <w:tcW w:w="1134" w:type="dxa"/>
          </w:tcPr>
          <w:p w14:paraId="547F3131"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116.82861</w:t>
            </w:r>
          </w:p>
        </w:tc>
        <w:tc>
          <w:tcPr>
            <w:tcW w:w="1559" w:type="dxa"/>
          </w:tcPr>
          <w:p w14:paraId="2E8EF8B9"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Yuezhuang</w:t>
            </w:r>
          </w:p>
        </w:tc>
        <w:tc>
          <w:tcPr>
            <w:tcW w:w="1418" w:type="dxa"/>
          </w:tcPr>
          <w:p w14:paraId="3DE89578"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Houli (Pre-Yangshao)</w:t>
            </w:r>
          </w:p>
        </w:tc>
        <w:tc>
          <w:tcPr>
            <w:tcW w:w="992" w:type="dxa"/>
          </w:tcPr>
          <w:p w14:paraId="1EBAE248"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p>
        </w:tc>
        <w:tc>
          <w:tcPr>
            <w:tcW w:w="992" w:type="dxa"/>
          </w:tcPr>
          <w:p w14:paraId="028794CA"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-6100</w:t>
            </w:r>
          </w:p>
        </w:tc>
        <w:tc>
          <w:tcPr>
            <w:tcW w:w="1134" w:type="dxa"/>
          </w:tcPr>
          <w:p w14:paraId="2663B871"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p>
        </w:tc>
        <w:tc>
          <w:tcPr>
            <w:tcW w:w="1134" w:type="dxa"/>
          </w:tcPr>
          <w:p w14:paraId="5AA77D3A"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p>
        </w:tc>
        <w:tc>
          <w:tcPr>
            <w:tcW w:w="1203" w:type="dxa"/>
          </w:tcPr>
          <w:p w14:paraId="667BF10F"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43.55</w:t>
            </w:r>
          </w:p>
        </w:tc>
        <w:tc>
          <w:tcPr>
            <w:tcW w:w="974" w:type="dxa"/>
          </w:tcPr>
          <w:p w14:paraId="3BDBC83B"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p>
        </w:tc>
      </w:tr>
      <w:tr w:rsidR="000E70EF" w:rsidRPr="000C6575" w14:paraId="30B45369" w14:textId="77777777" w:rsidTr="000E70EF">
        <w:trPr>
          <w:trHeight w:val="287"/>
        </w:trPr>
        <w:tc>
          <w:tcPr>
            <w:tcW w:w="1448" w:type="dxa"/>
          </w:tcPr>
          <w:p w14:paraId="24DE1F73"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Yellow Riv</w:t>
            </w:r>
          </w:p>
        </w:tc>
        <w:tc>
          <w:tcPr>
            <w:tcW w:w="992" w:type="dxa"/>
          </w:tcPr>
          <w:p w14:paraId="7869370C"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36.575851</w:t>
            </w:r>
          </w:p>
        </w:tc>
        <w:tc>
          <w:tcPr>
            <w:tcW w:w="1134" w:type="dxa"/>
          </w:tcPr>
          <w:p w14:paraId="7771B101"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114.12407</w:t>
            </w:r>
          </w:p>
        </w:tc>
        <w:tc>
          <w:tcPr>
            <w:tcW w:w="1559" w:type="dxa"/>
          </w:tcPr>
          <w:p w14:paraId="5FA0780F"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Cishan</w:t>
            </w:r>
          </w:p>
        </w:tc>
        <w:tc>
          <w:tcPr>
            <w:tcW w:w="1418" w:type="dxa"/>
          </w:tcPr>
          <w:p w14:paraId="2A2ACBAA"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Cishan (Pre-Yangshao) Culture</w:t>
            </w:r>
          </w:p>
        </w:tc>
        <w:tc>
          <w:tcPr>
            <w:tcW w:w="992" w:type="dxa"/>
          </w:tcPr>
          <w:p w14:paraId="46D40808"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w:t>
            </w:r>
          </w:p>
        </w:tc>
        <w:tc>
          <w:tcPr>
            <w:tcW w:w="992" w:type="dxa"/>
          </w:tcPr>
          <w:p w14:paraId="4F44FB7D"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-6000</w:t>
            </w:r>
          </w:p>
        </w:tc>
        <w:tc>
          <w:tcPr>
            <w:tcW w:w="1134" w:type="dxa"/>
          </w:tcPr>
          <w:p w14:paraId="2470C96C"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45</w:t>
            </w:r>
          </w:p>
        </w:tc>
        <w:tc>
          <w:tcPr>
            <w:tcW w:w="1134" w:type="dxa"/>
          </w:tcPr>
          <w:p w14:paraId="15EBF400"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39.2</w:t>
            </w:r>
          </w:p>
        </w:tc>
        <w:tc>
          <w:tcPr>
            <w:tcW w:w="1203" w:type="dxa"/>
          </w:tcPr>
          <w:p w14:paraId="17FC6D95"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41.4</w:t>
            </w:r>
          </w:p>
        </w:tc>
        <w:tc>
          <w:tcPr>
            <w:tcW w:w="974" w:type="dxa"/>
          </w:tcPr>
          <w:p w14:paraId="4A04AED7"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3.143</w:t>
            </w:r>
          </w:p>
        </w:tc>
      </w:tr>
      <w:tr w:rsidR="000E70EF" w:rsidRPr="000C6575" w14:paraId="1985A3F3" w14:textId="77777777" w:rsidTr="000E70EF">
        <w:trPr>
          <w:trHeight w:val="287"/>
        </w:trPr>
        <w:tc>
          <w:tcPr>
            <w:tcW w:w="1448" w:type="dxa"/>
          </w:tcPr>
          <w:p w14:paraId="10F0ACCD"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Yellow Riv</w:t>
            </w:r>
          </w:p>
        </w:tc>
        <w:tc>
          <w:tcPr>
            <w:tcW w:w="992" w:type="dxa"/>
          </w:tcPr>
          <w:p w14:paraId="7C21FD26"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36.705893</w:t>
            </w:r>
          </w:p>
        </w:tc>
        <w:tc>
          <w:tcPr>
            <w:tcW w:w="1134" w:type="dxa"/>
          </w:tcPr>
          <w:p w14:paraId="3EF9A25A"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117.63012</w:t>
            </w:r>
          </w:p>
        </w:tc>
        <w:tc>
          <w:tcPr>
            <w:tcW w:w="1559" w:type="dxa"/>
          </w:tcPr>
          <w:p w14:paraId="09D620CE"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Xihe</w:t>
            </w:r>
          </w:p>
        </w:tc>
        <w:tc>
          <w:tcPr>
            <w:tcW w:w="1418" w:type="dxa"/>
          </w:tcPr>
          <w:p w14:paraId="76B52499"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Houli (Pre-Yangshao)</w:t>
            </w:r>
          </w:p>
        </w:tc>
        <w:tc>
          <w:tcPr>
            <w:tcW w:w="992" w:type="dxa"/>
          </w:tcPr>
          <w:p w14:paraId="1E49F067"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w:t>
            </w:r>
          </w:p>
        </w:tc>
        <w:tc>
          <w:tcPr>
            <w:tcW w:w="992" w:type="dxa"/>
          </w:tcPr>
          <w:p w14:paraId="15986BC6"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-5800</w:t>
            </w:r>
          </w:p>
        </w:tc>
        <w:tc>
          <w:tcPr>
            <w:tcW w:w="1134" w:type="dxa"/>
          </w:tcPr>
          <w:p w14:paraId="136B41EE"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48.44</w:t>
            </w:r>
          </w:p>
        </w:tc>
        <w:tc>
          <w:tcPr>
            <w:tcW w:w="1134" w:type="dxa"/>
          </w:tcPr>
          <w:p w14:paraId="14CD0761"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35.68</w:t>
            </w:r>
          </w:p>
        </w:tc>
        <w:tc>
          <w:tcPr>
            <w:tcW w:w="1203" w:type="dxa"/>
          </w:tcPr>
          <w:p w14:paraId="18A0C565"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39.95</w:t>
            </w:r>
          </w:p>
        </w:tc>
        <w:tc>
          <w:tcPr>
            <w:tcW w:w="974" w:type="dxa"/>
          </w:tcPr>
          <w:p w14:paraId="6AC16D29"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7.5388315</w:t>
            </w:r>
          </w:p>
        </w:tc>
      </w:tr>
      <w:tr w:rsidR="000E70EF" w:rsidRPr="000C6575" w14:paraId="5FB5607B" w14:textId="77777777" w:rsidTr="000E70EF">
        <w:trPr>
          <w:trHeight w:val="287"/>
        </w:trPr>
        <w:tc>
          <w:tcPr>
            <w:tcW w:w="1448" w:type="dxa"/>
          </w:tcPr>
          <w:p w14:paraId="36EF63E4"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Yellow Riv</w:t>
            </w:r>
          </w:p>
        </w:tc>
        <w:tc>
          <w:tcPr>
            <w:tcW w:w="992" w:type="dxa"/>
          </w:tcPr>
          <w:p w14:paraId="18D7E7AA"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35.00789</w:t>
            </w:r>
          </w:p>
        </w:tc>
        <w:tc>
          <w:tcPr>
            <w:tcW w:w="1134" w:type="dxa"/>
          </w:tcPr>
          <w:p w14:paraId="2DDF2353"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105.90893</w:t>
            </w:r>
          </w:p>
        </w:tc>
        <w:tc>
          <w:tcPr>
            <w:tcW w:w="1559" w:type="dxa"/>
          </w:tcPr>
          <w:p w14:paraId="645AF454"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Dadiwan</w:t>
            </w:r>
          </w:p>
        </w:tc>
        <w:tc>
          <w:tcPr>
            <w:tcW w:w="1418" w:type="dxa"/>
          </w:tcPr>
          <w:p w14:paraId="105C17CE"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Laoguantai (Pre-Yangshao) Culture to Late Yangshao Period</w:t>
            </w:r>
          </w:p>
        </w:tc>
        <w:tc>
          <w:tcPr>
            <w:tcW w:w="992" w:type="dxa"/>
          </w:tcPr>
          <w:p w14:paraId="3809F2C8"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66</w:t>
            </w:r>
          </w:p>
        </w:tc>
        <w:tc>
          <w:tcPr>
            <w:tcW w:w="992" w:type="dxa"/>
          </w:tcPr>
          <w:p w14:paraId="70B3BE4A"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-5500</w:t>
            </w:r>
          </w:p>
        </w:tc>
        <w:tc>
          <w:tcPr>
            <w:tcW w:w="1134" w:type="dxa"/>
          </w:tcPr>
          <w:p w14:paraId="3A9822B5"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46</w:t>
            </w:r>
          </w:p>
        </w:tc>
        <w:tc>
          <w:tcPr>
            <w:tcW w:w="1134" w:type="dxa"/>
          </w:tcPr>
          <w:p w14:paraId="79783D1C"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30.8</w:t>
            </w:r>
          </w:p>
        </w:tc>
        <w:tc>
          <w:tcPr>
            <w:tcW w:w="1203" w:type="dxa"/>
          </w:tcPr>
          <w:p w14:paraId="14CD66B1"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37.06</w:t>
            </w:r>
          </w:p>
        </w:tc>
        <w:tc>
          <w:tcPr>
            <w:tcW w:w="974" w:type="dxa"/>
          </w:tcPr>
          <w:p w14:paraId="26E9502C"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3.2267309</w:t>
            </w:r>
          </w:p>
        </w:tc>
      </w:tr>
      <w:tr w:rsidR="000E70EF" w:rsidRPr="000C6575" w14:paraId="6B636424" w14:textId="77777777" w:rsidTr="000E70EF">
        <w:trPr>
          <w:trHeight w:val="287"/>
        </w:trPr>
        <w:tc>
          <w:tcPr>
            <w:tcW w:w="1448" w:type="dxa"/>
          </w:tcPr>
          <w:p w14:paraId="4C4326E0"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Yellow Riv</w:t>
            </w:r>
          </w:p>
        </w:tc>
        <w:tc>
          <w:tcPr>
            <w:tcW w:w="992" w:type="dxa"/>
          </w:tcPr>
          <w:p w14:paraId="47373132"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34.274517</w:t>
            </w:r>
          </w:p>
        </w:tc>
        <w:tc>
          <w:tcPr>
            <w:tcW w:w="1134" w:type="dxa"/>
          </w:tcPr>
          <w:p w14:paraId="2B67327E"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109.048</w:t>
            </w:r>
          </w:p>
        </w:tc>
        <w:tc>
          <w:tcPr>
            <w:tcW w:w="1559" w:type="dxa"/>
          </w:tcPr>
          <w:p w14:paraId="3108D1C2"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Banpo</w:t>
            </w:r>
          </w:p>
        </w:tc>
        <w:tc>
          <w:tcPr>
            <w:tcW w:w="1418" w:type="dxa"/>
          </w:tcPr>
          <w:p w14:paraId="3A63CBFB"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Early Yangshao Culture</w:t>
            </w:r>
          </w:p>
        </w:tc>
        <w:tc>
          <w:tcPr>
            <w:tcW w:w="992" w:type="dxa"/>
          </w:tcPr>
          <w:p w14:paraId="2195211F"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1</w:t>
            </w:r>
          </w:p>
        </w:tc>
        <w:tc>
          <w:tcPr>
            <w:tcW w:w="992" w:type="dxa"/>
          </w:tcPr>
          <w:p w14:paraId="712459EE"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-4900</w:t>
            </w:r>
          </w:p>
        </w:tc>
        <w:tc>
          <w:tcPr>
            <w:tcW w:w="1134" w:type="dxa"/>
          </w:tcPr>
          <w:p w14:paraId="1A9AFE18"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p>
        </w:tc>
        <w:tc>
          <w:tcPr>
            <w:tcW w:w="1134" w:type="dxa"/>
          </w:tcPr>
          <w:p w14:paraId="4712914C"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p>
        </w:tc>
        <w:tc>
          <w:tcPr>
            <w:tcW w:w="1203" w:type="dxa"/>
          </w:tcPr>
          <w:p w14:paraId="2E5CDB64"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35.8</w:t>
            </w:r>
          </w:p>
        </w:tc>
        <w:tc>
          <w:tcPr>
            <w:tcW w:w="974" w:type="dxa"/>
          </w:tcPr>
          <w:p w14:paraId="3B594972"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p>
        </w:tc>
      </w:tr>
      <w:tr w:rsidR="000E70EF" w:rsidRPr="000C6575" w14:paraId="48EBE4AB" w14:textId="77777777" w:rsidTr="000E70EF">
        <w:trPr>
          <w:trHeight w:val="287"/>
        </w:trPr>
        <w:tc>
          <w:tcPr>
            <w:tcW w:w="1448" w:type="dxa"/>
          </w:tcPr>
          <w:p w14:paraId="5F05AF17"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Yellow Riv</w:t>
            </w:r>
          </w:p>
        </w:tc>
        <w:tc>
          <w:tcPr>
            <w:tcW w:w="992" w:type="dxa"/>
          </w:tcPr>
          <w:p w14:paraId="781AE27D"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35.650252</w:t>
            </w:r>
          </w:p>
        </w:tc>
        <w:tc>
          <w:tcPr>
            <w:tcW w:w="1134" w:type="dxa"/>
          </w:tcPr>
          <w:p w14:paraId="3A6FCD25"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111.31338</w:t>
            </w:r>
          </w:p>
        </w:tc>
        <w:tc>
          <w:tcPr>
            <w:tcW w:w="1559" w:type="dxa"/>
          </w:tcPr>
          <w:p w14:paraId="6E1DE878"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Zhucun</w:t>
            </w:r>
          </w:p>
        </w:tc>
        <w:tc>
          <w:tcPr>
            <w:tcW w:w="1418" w:type="dxa"/>
          </w:tcPr>
          <w:p w14:paraId="0C6C303E"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Early Yangshao Culture</w:t>
            </w:r>
          </w:p>
        </w:tc>
        <w:tc>
          <w:tcPr>
            <w:tcW w:w="992" w:type="dxa"/>
          </w:tcPr>
          <w:p w14:paraId="2D837CB0"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1</w:t>
            </w:r>
          </w:p>
        </w:tc>
        <w:tc>
          <w:tcPr>
            <w:tcW w:w="992" w:type="dxa"/>
          </w:tcPr>
          <w:p w14:paraId="28532E53"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-4700</w:t>
            </w:r>
          </w:p>
        </w:tc>
        <w:tc>
          <w:tcPr>
            <w:tcW w:w="1134" w:type="dxa"/>
          </w:tcPr>
          <w:p w14:paraId="1A24FD72"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p>
        </w:tc>
        <w:tc>
          <w:tcPr>
            <w:tcW w:w="1134" w:type="dxa"/>
          </w:tcPr>
          <w:p w14:paraId="181BC958"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p>
        </w:tc>
        <w:tc>
          <w:tcPr>
            <w:tcW w:w="1203" w:type="dxa"/>
          </w:tcPr>
          <w:p w14:paraId="7D080104"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36.6</w:t>
            </w:r>
          </w:p>
        </w:tc>
        <w:tc>
          <w:tcPr>
            <w:tcW w:w="974" w:type="dxa"/>
          </w:tcPr>
          <w:p w14:paraId="371C04AB"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p>
        </w:tc>
      </w:tr>
      <w:tr w:rsidR="000E70EF" w:rsidRPr="000C6575" w14:paraId="67C67B9B" w14:textId="77777777" w:rsidTr="000E70EF">
        <w:trPr>
          <w:trHeight w:val="287"/>
        </w:trPr>
        <w:tc>
          <w:tcPr>
            <w:tcW w:w="1448" w:type="dxa"/>
          </w:tcPr>
          <w:p w14:paraId="1CB05814"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Yellow Riv</w:t>
            </w:r>
          </w:p>
        </w:tc>
        <w:tc>
          <w:tcPr>
            <w:tcW w:w="992" w:type="dxa"/>
          </w:tcPr>
          <w:p w14:paraId="342FB695"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40.527477</w:t>
            </w:r>
          </w:p>
        </w:tc>
        <w:tc>
          <w:tcPr>
            <w:tcW w:w="1134" w:type="dxa"/>
          </w:tcPr>
          <w:p w14:paraId="257C3844"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112.7195</w:t>
            </w:r>
          </w:p>
        </w:tc>
        <w:tc>
          <w:tcPr>
            <w:tcW w:w="1559" w:type="dxa"/>
          </w:tcPr>
          <w:p w14:paraId="29873CC8"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Shihushan I</w:t>
            </w:r>
          </w:p>
        </w:tc>
        <w:tc>
          <w:tcPr>
            <w:tcW w:w="1418" w:type="dxa"/>
          </w:tcPr>
          <w:p w14:paraId="44338159"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Early Yangshao Culture</w:t>
            </w:r>
          </w:p>
        </w:tc>
        <w:tc>
          <w:tcPr>
            <w:tcW w:w="992" w:type="dxa"/>
          </w:tcPr>
          <w:p w14:paraId="06F6121F"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7</w:t>
            </w:r>
          </w:p>
        </w:tc>
        <w:tc>
          <w:tcPr>
            <w:tcW w:w="992" w:type="dxa"/>
          </w:tcPr>
          <w:p w14:paraId="2921DA1F"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-4600</w:t>
            </w:r>
          </w:p>
        </w:tc>
        <w:tc>
          <w:tcPr>
            <w:tcW w:w="1134" w:type="dxa"/>
          </w:tcPr>
          <w:p w14:paraId="12B9AD35"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42.7</w:t>
            </w:r>
          </w:p>
        </w:tc>
        <w:tc>
          <w:tcPr>
            <w:tcW w:w="1134" w:type="dxa"/>
          </w:tcPr>
          <w:p w14:paraId="78368AD7"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35.4</w:t>
            </w:r>
          </w:p>
        </w:tc>
        <w:tc>
          <w:tcPr>
            <w:tcW w:w="1203" w:type="dxa"/>
          </w:tcPr>
          <w:p w14:paraId="5F7949F9"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39.41</w:t>
            </w:r>
          </w:p>
        </w:tc>
        <w:tc>
          <w:tcPr>
            <w:tcW w:w="974" w:type="dxa"/>
          </w:tcPr>
          <w:p w14:paraId="4B17B6A4"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2.573</w:t>
            </w:r>
          </w:p>
        </w:tc>
      </w:tr>
      <w:tr w:rsidR="000E70EF" w:rsidRPr="000C6575" w14:paraId="0ACFE923" w14:textId="77777777" w:rsidTr="000E70EF">
        <w:trPr>
          <w:trHeight w:val="287"/>
        </w:trPr>
        <w:tc>
          <w:tcPr>
            <w:tcW w:w="1448" w:type="dxa"/>
          </w:tcPr>
          <w:p w14:paraId="4480D4D5"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Yellow Riv</w:t>
            </w:r>
          </w:p>
        </w:tc>
        <w:tc>
          <w:tcPr>
            <w:tcW w:w="992" w:type="dxa"/>
          </w:tcPr>
          <w:p w14:paraId="1D71BBF5"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36.74782</w:t>
            </w:r>
          </w:p>
        </w:tc>
        <w:tc>
          <w:tcPr>
            <w:tcW w:w="1134" w:type="dxa"/>
          </w:tcPr>
          <w:p w14:paraId="2F4471E8"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119.38156</w:t>
            </w:r>
          </w:p>
        </w:tc>
        <w:tc>
          <w:tcPr>
            <w:tcW w:w="1559" w:type="dxa"/>
          </w:tcPr>
          <w:p w14:paraId="6FD2AB31"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Qianbuxia</w:t>
            </w:r>
          </w:p>
        </w:tc>
        <w:tc>
          <w:tcPr>
            <w:tcW w:w="1418" w:type="dxa"/>
          </w:tcPr>
          <w:p w14:paraId="7FFE75CD"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Houli (Pre-Yangshao) Culture to Dawenkou Culture</w:t>
            </w:r>
          </w:p>
        </w:tc>
        <w:tc>
          <w:tcPr>
            <w:tcW w:w="992" w:type="dxa"/>
          </w:tcPr>
          <w:p w14:paraId="5FFA352D"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w:t>
            </w:r>
          </w:p>
        </w:tc>
        <w:tc>
          <w:tcPr>
            <w:tcW w:w="992" w:type="dxa"/>
          </w:tcPr>
          <w:p w14:paraId="1CD6FB5B"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-4550</w:t>
            </w:r>
          </w:p>
        </w:tc>
        <w:tc>
          <w:tcPr>
            <w:tcW w:w="1134" w:type="dxa"/>
          </w:tcPr>
          <w:p w14:paraId="7E759D22"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39.8</w:t>
            </w:r>
          </w:p>
        </w:tc>
        <w:tc>
          <w:tcPr>
            <w:tcW w:w="1134" w:type="dxa"/>
          </w:tcPr>
          <w:p w14:paraId="011A21B5"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36.3</w:t>
            </w:r>
          </w:p>
        </w:tc>
        <w:tc>
          <w:tcPr>
            <w:tcW w:w="1203" w:type="dxa"/>
          </w:tcPr>
          <w:p w14:paraId="628BD613"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38.05</w:t>
            </w:r>
          </w:p>
        </w:tc>
        <w:tc>
          <w:tcPr>
            <w:tcW w:w="974" w:type="dxa"/>
          </w:tcPr>
          <w:p w14:paraId="29A06F05"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2.475</w:t>
            </w:r>
          </w:p>
        </w:tc>
      </w:tr>
      <w:tr w:rsidR="000E70EF" w:rsidRPr="000C6575" w14:paraId="5B58CED7" w14:textId="77777777" w:rsidTr="000E70EF">
        <w:trPr>
          <w:trHeight w:val="287"/>
        </w:trPr>
        <w:tc>
          <w:tcPr>
            <w:tcW w:w="1448" w:type="dxa"/>
          </w:tcPr>
          <w:p w14:paraId="652FA0C8"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Yellow Riv</w:t>
            </w:r>
          </w:p>
        </w:tc>
        <w:tc>
          <w:tcPr>
            <w:tcW w:w="992" w:type="dxa"/>
          </w:tcPr>
          <w:p w14:paraId="6F37F3EB"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35.00088</w:t>
            </w:r>
          </w:p>
        </w:tc>
        <w:tc>
          <w:tcPr>
            <w:tcW w:w="1134" w:type="dxa"/>
          </w:tcPr>
          <w:p w14:paraId="5095615A"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109.03325</w:t>
            </w:r>
          </w:p>
        </w:tc>
        <w:tc>
          <w:tcPr>
            <w:tcW w:w="1559" w:type="dxa"/>
          </w:tcPr>
          <w:p w14:paraId="0DC49197"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Wayaogou</w:t>
            </w:r>
          </w:p>
        </w:tc>
        <w:tc>
          <w:tcPr>
            <w:tcW w:w="1418" w:type="dxa"/>
          </w:tcPr>
          <w:p w14:paraId="491203CE"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7000-6000 BP</w:t>
            </w:r>
          </w:p>
        </w:tc>
        <w:tc>
          <w:tcPr>
            <w:tcW w:w="992" w:type="dxa"/>
          </w:tcPr>
          <w:p w14:paraId="5328C748"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18</w:t>
            </w:r>
          </w:p>
        </w:tc>
        <w:tc>
          <w:tcPr>
            <w:tcW w:w="992" w:type="dxa"/>
          </w:tcPr>
          <w:p w14:paraId="5E720001"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-4500</w:t>
            </w:r>
          </w:p>
        </w:tc>
        <w:tc>
          <w:tcPr>
            <w:tcW w:w="1134" w:type="dxa"/>
          </w:tcPr>
          <w:p w14:paraId="567700F3"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43.5</w:t>
            </w:r>
          </w:p>
        </w:tc>
        <w:tc>
          <w:tcPr>
            <w:tcW w:w="1134" w:type="dxa"/>
          </w:tcPr>
          <w:p w14:paraId="2E6C5B45"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33.5</w:t>
            </w:r>
          </w:p>
        </w:tc>
        <w:tc>
          <w:tcPr>
            <w:tcW w:w="1203" w:type="dxa"/>
          </w:tcPr>
          <w:p w14:paraId="0DF63C9D"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39.1</w:t>
            </w:r>
          </w:p>
        </w:tc>
        <w:tc>
          <w:tcPr>
            <w:tcW w:w="974" w:type="dxa"/>
          </w:tcPr>
          <w:p w14:paraId="3A7FFEA5"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2.7472075</w:t>
            </w:r>
          </w:p>
        </w:tc>
      </w:tr>
      <w:tr w:rsidR="000E70EF" w:rsidRPr="000C6575" w14:paraId="1175C046" w14:textId="77777777" w:rsidTr="000E70EF">
        <w:trPr>
          <w:trHeight w:val="287"/>
        </w:trPr>
        <w:tc>
          <w:tcPr>
            <w:tcW w:w="1448" w:type="dxa"/>
          </w:tcPr>
          <w:p w14:paraId="7903F235"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Yellow Riv</w:t>
            </w:r>
          </w:p>
        </w:tc>
        <w:tc>
          <w:tcPr>
            <w:tcW w:w="992" w:type="dxa"/>
          </w:tcPr>
          <w:p w14:paraId="276FCEDF"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35.708568</w:t>
            </w:r>
          </w:p>
        </w:tc>
        <w:tc>
          <w:tcPr>
            <w:tcW w:w="1134" w:type="dxa"/>
          </w:tcPr>
          <w:p w14:paraId="075FFEFB"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114.99935</w:t>
            </w:r>
          </w:p>
        </w:tc>
        <w:tc>
          <w:tcPr>
            <w:tcW w:w="1559" w:type="dxa"/>
          </w:tcPr>
          <w:p w14:paraId="08C59EFB"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Xishuipo</w:t>
            </w:r>
          </w:p>
        </w:tc>
        <w:tc>
          <w:tcPr>
            <w:tcW w:w="1418" w:type="dxa"/>
          </w:tcPr>
          <w:p w14:paraId="2070B4B7"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Early Yangshao Culture</w:t>
            </w:r>
          </w:p>
        </w:tc>
        <w:tc>
          <w:tcPr>
            <w:tcW w:w="992" w:type="dxa"/>
          </w:tcPr>
          <w:p w14:paraId="1ED1866E"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196</w:t>
            </w:r>
          </w:p>
        </w:tc>
        <w:tc>
          <w:tcPr>
            <w:tcW w:w="992" w:type="dxa"/>
          </w:tcPr>
          <w:p w14:paraId="671EFB68"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-4250</w:t>
            </w:r>
          </w:p>
        </w:tc>
        <w:tc>
          <w:tcPr>
            <w:tcW w:w="1134" w:type="dxa"/>
          </w:tcPr>
          <w:p w14:paraId="2A9FAFA1"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47.28</w:t>
            </w:r>
          </w:p>
        </w:tc>
        <w:tc>
          <w:tcPr>
            <w:tcW w:w="1134" w:type="dxa"/>
          </w:tcPr>
          <w:p w14:paraId="4B218E14"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30.06</w:t>
            </w:r>
          </w:p>
        </w:tc>
        <w:tc>
          <w:tcPr>
            <w:tcW w:w="1203" w:type="dxa"/>
          </w:tcPr>
          <w:p w14:paraId="61545FE4"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37.8</w:t>
            </w:r>
          </w:p>
        </w:tc>
        <w:tc>
          <w:tcPr>
            <w:tcW w:w="974" w:type="dxa"/>
          </w:tcPr>
          <w:p w14:paraId="7CEFAABB"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2.978</w:t>
            </w:r>
          </w:p>
        </w:tc>
      </w:tr>
      <w:tr w:rsidR="000E70EF" w:rsidRPr="000C6575" w14:paraId="5F5BF84D" w14:textId="77777777" w:rsidTr="000E70EF">
        <w:trPr>
          <w:trHeight w:val="287"/>
        </w:trPr>
        <w:tc>
          <w:tcPr>
            <w:tcW w:w="1448" w:type="dxa"/>
          </w:tcPr>
          <w:p w14:paraId="6D5DE61D"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Yellow Riv</w:t>
            </w:r>
          </w:p>
        </w:tc>
        <w:tc>
          <w:tcPr>
            <w:tcW w:w="992" w:type="dxa"/>
          </w:tcPr>
          <w:p w14:paraId="4651D893"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34.386072</w:t>
            </w:r>
          </w:p>
        </w:tc>
        <w:tc>
          <w:tcPr>
            <w:tcW w:w="1134" w:type="dxa"/>
          </w:tcPr>
          <w:p w14:paraId="4CEE6AED"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107.15504</w:t>
            </w:r>
          </w:p>
        </w:tc>
        <w:tc>
          <w:tcPr>
            <w:tcW w:w="1559" w:type="dxa"/>
          </w:tcPr>
          <w:p w14:paraId="7188D2AC"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Beishouling</w:t>
            </w:r>
          </w:p>
        </w:tc>
        <w:tc>
          <w:tcPr>
            <w:tcW w:w="1418" w:type="dxa"/>
          </w:tcPr>
          <w:p w14:paraId="290702C0"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Late Laoguantai (Pre-Yangshao) Culture to Early Yangshao Culture</w:t>
            </w:r>
          </w:p>
        </w:tc>
        <w:tc>
          <w:tcPr>
            <w:tcW w:w="992" w:type="dxa"/>
          </w:tcPr>
          <w:p w14:paraId="0D0159BE"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25</w:t>
            </w:r>
          </w:p>
        </w:tc>
        <w:tc>
          <w:tcPr>
            <w:tcW w:w="992" w:type="dxa"/>
          </w:tcPr>
          <w:p w14:paraId="07DC8746"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-4000</w:t>
            </w:r>
          </w:p>
        </w:tc>
        <w:tc>
          <w:tcPr>
            <w:tcW w:w="1134" w:type="dxa"/>
          </w:tcPr>
          <w:p w14:paraId="323E3337"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44</w:t>
            </w:r>
          </w:p>
        </w:tc>
        <w:tc>
          <w:tcPr>
            <w:tcW w:w="1134" w:type="dxa"/>
          </w:tcPr>
          <w:p w14:paraId="173F93F5"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32</w:t>
            </w:r>
          </w:p>
        </w:tc>
        <w:tc>
          <w:tcPr>
            <w:tcW w:w="1203" w:type="dxa"/>
          </w:tcPr>
          <w:p w14:paraId="7D1BE2B6"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37.99</w:t>
            </w:r>
          </w:p>
        </w:tc>
        <w:tc>
          <w:tcPr>
            <w:tcW w:w="974" w:type="dxa"/>
          </w:tcPr>
          <w:p w14:paraId="31D54F9D"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2.749</w:t>
            </w:r>
          </w:p>
        </w:tc>
      </w:tr>
      <w:tr w:rsidR="000E70EF" w:rsidRPr="000C6575" w14:paraId="5A349D87" w14:textId="77777777" w:rsidTr="000E70EF">
        <w:trPr>
          <w:trHeight w:val="287"/>
        </w:trPr>
        <w:tc>
          <w:tcPr>
            <w:tcW w:w="1448" w:type="dxa"/>
          </w:tcPr>
          <w:p w14:paraId="665179A3"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Yellow Riv</w:t>
            </w:r>
          </w:p>
        </w:tc>
        <w:tc>
          <w:tcPr>
            <w:tcW w:w="992" w:type="dxa"/>
          </w:tcPr>
          <w:p w14:paraId="5EB44FFC"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34.535052</w:t>
            </w:r>
          </w:p>
        </w:tc>
        <w:tc>
          <w:tcPr>
            <w:tcW w:w="1134" w:type="dxa"/>
          </w:tcPr>
          <w:p w14:paraId="466D545B"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109.8632</w:t>
            </w:r>
          </w:p>
        </w:tc>
        <w:tc>
          <w:tcPr>
            <w:tcW w:w="1559" w:type="dxa"/>
          </w:tcPr>
          <w:p w14:paraId="6B4A10C8"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Quanhucun</w:t>
            </w:r>
          </w:p>
        </w:tc>
        <w:tc>
          <w:tcPr>
            <w:tcW w:w="1418" w:type="dxa"/>
          </w:tcPr>
          <w:p w14:paraId="1372ADD0"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Middle Yangshao Culture</w:t>
            </w:r>
          </w:p>
        </w:tc>
        <w:tc>
          <w:tcPr>
            <w:tcW w:w="992" w:type="dxa"/>
          </w:tcPr>
          <w:p w14:paraId="3182C06E"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18</w:t>
            </w:r>
          </w:p>
        </w:tc>
        <w:tc>
          <w:tcPr>
            <w:tcW w:w="992" w:type="dxa"/>
          </w:tcPr>
          <w:p w14:paraId="001D1AD3"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-3750</w:t>
            </w:r>
          </w:p>
        </w:tc>
        <w:tc>
          <w:tcPr>
            <w:tcW w:w="1134" w:type="dxa"/>
          </w:tcPr>
          <w:p w14:paraId="779AC27A"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44.7</w:t>
            </w:r>
          </w:p>
        </w:tc>
        <w:tc>
          <w:tcPr>
            <w:tcW w:w="1134" w:type="dxa"/>
          </w:tcPr>
          <w:p w14:paraId="0723BA83"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28.4</w:t>
            </w:r>
          </w:p>
        </w:tc>
        <w:tc>
          <w:tcPr>
            <w:tcW w:w="1203" w:type="dxa"/>
          </w:tcPr>
          <w:p w14:paraId="00B6DC94"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33.5</w:t>
            </w:r>
          </w:p>
        </w:tc>
        <w:tc>
          <w:tcPr>
            <w:tcW w:w="974" w:type="dxa"/>
          </w:tcPr>
          <w:p w14:paraId="0238DAF5"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4.4779482</w:t>
            </w:r>
          </w:p>
        </w:tc>
      </w:tr>
      <w:tr w:rsidR="000E70EF" w:rsidRPr="000C6575" w14:paraId="245E4B74" w14:textId="77777777" w:rsidTr="000E70EF">
        <w:trPr>
          <w:trHeight w:val="287"/>
        </w:trPr>
        <w:tc>
          <w:tcPr>
            <w:tcW w:w="1448" w:type="dxa"/>
          </w:tcPr>
          <w:p w14:paraId="2F8C360C"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Yellow Riv</w:t>
            </w:r>
          </w:p>
        </w:tc>
        <w:tc>
          <w:tcPr>
            <w:tcW w:w="992" w:type="dxa"/>
          </w:tcPr>
          <w:p w14:paraId="3102281A"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34.498614</w:t>
            </w:r>
          </w:p>
        </w:tc>
        <w:tc>
          <w:tcPr>
            <w:tcW w:w="1134" w:type="dxa"/>
          </w:tcPr>
          <w:p w14:paraId="3AC93AB2"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110.70213</w:t>
            </w:r>
          </w:p>
        </w:tc>
        <w:tc>
          <w:tcPr>
            <w:tcW w:w="1559" w:type="dxa"/>
          </w:tcPr>
          <w:p w14:paraId="54DDA2EB"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Xipo</w:t>
            </w:r>
          </w:p>
        </w:tc>
        <w:tc>
          <w:tcPr>
            <w:tcW w:w="1418" w:type="dxa"/>
          </w:tcPr>
          <w:p w14:paraId="55BFEC8F"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Middle Yangshao Culture</w:t>
            </w:r>
          </w:p>
        </w:tc>
        <w:tc>
          <w:tcPr>
            <w:tcW w:w="992" w:type="dxa"/>
          </w:tcPr>
          <w:p w14:paraId="3EE305F6"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21</w:t>
            </w:r>
          </w:p>
        </w:tc>
        <w:tc>
          <w:tcPr>
            <w:tcW w:w="992" w:type="dxa"/>
          </w:tcPr>
          <w:p w14:paraId="26688A4E"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-3100</w:t>
            </w:r>
          </w:p>
        </w:tc>
        <w:tc>
          <w:tcPr>
            <w:tcW w:w="1134" w:type="dxa"/>
          </w:tcPr>
          <w:p w14:paraId="138EA74F"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39.27</w:t>
            </w:r>
          </w:p>
        </w:tc>
        <w:tc>
          <w:tcPr>
            <w:tcW w:w="1134" w:type="dxa"/>
          </w:tcPr>
          <w:p w14:paraId="62B5346D"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27.1</w:t>
            </w:r>
          </w:p>
        </w:tc>
        <w:tc>
          <w:tcPr>
            <w:tcW w:w="1203" w:type="dxa"/>
          </w:tcPr>
          <w:p w14:paraId="5CA91250"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34.67</w:t>
            </w:r>
          </w:p>
        </w:tc>
        <w:tc>
          <w:tcPr>
            <w:tcW w:w="974" w:type="dxa"/>
          </w:tcPr>
          <w:p w14:paraId="5D30634C"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3.025</w:t>
            </w:r>
          </w:p>
        </w:tc>
      </w:tr>
      <w:tr w:rsidR="000E70EF" w:rsidRPr="000C6575" w14:paraId="3C17FBA8" w14:textId="77777777" w:rsidTr="000E70EF">
        <w:trPr>
          <w:trHeight w:val="287"/>
        </w:trPr>
        <w:tc>
          <w:tcPr>
            <w:tcW w:w="1448" w:type="dxa"/>
          </w:tcPr>
          <w:p w14:paraId="508169BF"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Yellow Riv</w:t>
            </w:r>
          </w:p>
        </w:tc>
        <w:tc>
          <w:tcPr>
            <w:tcW w:w="992" w:type="dxa"/>
          </w:tcPr>
          <w:p w14:paraId="0FC29E9B"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34.915174</w:t>
            </w:r>
          </w:p>
        </w:tc>
        <w:tc>
          <w:tcPr>
            <w:tcW w:w="1134" w:type="dxa"/>
          </w:tcPr>
          <w:p w14:paraId="384B4819"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113.54054</w:t>
            </w:r>
          </w:p>
        </w:tc>
        <w:tc>
          <w:tcPr>
            <w:tcW w:w="1559" w:type="dxa"/>
          </w:tcPr>
          <w:p w14:paraId="3B19ABDE"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Xishan</w:t>
            </w:r>
          </w:p>
        </w:tc>
        <w:tc>
          <w:tcPr>
            <w:tcW w:w="1418" w:type="dxa"/>
          </w:tcPr>
          <w:p w14:paraId="62E333BF"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Late Yangshao Culture</w:t>
            </w:r>
          </w:p>
        </w:tc>
        <w:tc>
          <w:tcPr>
            <w:tcW w:w="992" w:type="dxa"/>
          </w:tcPr>
          <w:p w14:paraId="414506E5"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5</w:t>
            </w:r>
          </w:p>
        </w:tc>
        <w:tc>
          <w:tcPr>
            <w:tcW w:w="992" w:type="dxa"/>
          </w:tcPr>
          <w:p w14:paraId="1026573C"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-3050</w:t>
            </w:r>
          </w:p>
        </w:tc>
        <w:tc>
          <w:tcPr>
            <w:tcW w:w="1134" w:type="dxa"/>
          </w:tcPr>
          <w:p w14:paraId="29ED5CAF"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39</w:t>
            </w:r>
          </w:p>
        </w:tc>
        <w:tc>
          <w:tcPr>
            <w:tcW w:w="1134" w:type="dxa"/>
          </w:tcPr>
          <w:p w14:paraId="12096EC8"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29</w:t>
            </w:r>
          </w:p>
        </w:tc>
        <w:tc>
          <w:tcPr>
            <w:tcW w:w="1203" w:type="dxa"/>
          </w:tcPr>
          <w:p w14:paraId="0EEBB3E5"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35.4</w:t>
            </w:r>
          </w:p>
        </w:tc>
        <w:tc>
          <w:tcPr>
            <w:tcW w:w="974" w:type="dxa"/>
          </w:tcPr>
          <w:p w14:paraId="03610561"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4.099</w:t>
            </w:r>
          </w:p>
        </w:tc>
      </w:tr>
      <w:tr w:rsidR="000E70EF" w:rsidRPr="000C6575" w14:paraId="392C19C8" w14:textId="77777777" w:rsidTr="000E70EF">
        <w:trPr>
          <w:trHeight w:val="287"/>
        </w:trPr>
        <w:tc>
          <w:tcPr>
            <w:tcW w:w="1448" w:type="dxa"/>
          </w:tcPr>
          <w:p w14:paraId="7F1E3651"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Yellow Riv</w:t>
            </w:r>
          </w:p>
        </w:tc>
        <w:tc>
          <w:tcPr>
            <w:tcW w:w="992" w:type="dxa"/>
          </w:tcPr>
          <w:p w14:paraId="4516BCE8"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34.378741</w:t>
            </w:r>
          </w:p>
        </w:tc>
        <w:tc>
          <w:tcPr>
            <w:tcW w:w="1134" w:type="dxa"/>
          </w:tcPr>
          <w:p w14:paraId="1459F750"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109.21794</w:t>
            </w:r>
          </w:p>
        </w:tc>
        <w:tc>
          <w:tcPr>
            <w:tcW w:w="1559" w:type="dxa"/>
          </w:tcPr>
          <w:p w14:paraId="5A71622C"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Jiangzhai</w:t>
            </w:r>
          </w:p>
        </w:tc>
        <w:tc>
          <w:tcPr>
            <w:tcW w:w="1418" w:type="dxa"/>
          </w:tcPr>
          <w:p w14:paraId="4AD00EF8"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Early Yangshao Culture to Longshan Culture</w:t>
            </w:r>
          </w:p>
        </w:tc>
        <w:tc>
          <w:tcPr>
            <w:tcW w:w="992" w:type="dxa"/>
          </w:tcPr>
          <w:p w14:paraId="2ADB29E5"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19</w:t>
            </w:r>
          </w:p>
        </w:tc>
        <w:tc>
          <w:tcPr>
            <w:tcW w:w="992" w:type="dxa"/>
          </w:tcPr>
          <w:p w14:paraId="34E2FBF3"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-3000</w:t>
            </w:r>
          </w:p>
        </w:tc>
        <w:tc>
          <w:tcPr>
            <w:tcW w:w="1134" w:type="dxa"/>
          </w:tcPr>
          <w:p w14:paraId="02E8773E"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41</w:t>
            </w:r>
          </w:p>
        </w:tc>
        <w:tc>
          <w:tcPr>
            <w:tcW w:w="1134" w:type="dxa"/>
          </w:tcPr>
          <w:p w14:paraId="2B333075"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31.4</w:t>
            </w:r>
          </w:p>
        </w:tc>
        <w:tc>
          <w:tcPr>
            <w:tcW w:w="1203" w:type="dxa"/>
          </w:tcPr>
          <w:p w14:paraId="65D6D56A"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36.24</w:t>
            </w:r>
          </w:p>
        </w:tc>
        <w:tc>
          <w:tcPr>
            <w:tcW w:w="974" w:type="dxa"/>
          </w:tcPr>
          <w:p w14:paraId="7DC63D56"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2.127</w:t>
            </w:r>
          </w:p>
        </w:tc>
      </w:tr>
      <w:tr w:rsidR="000E70EF" w:rsidRPr="000C6575" w14:paraId="4C4CB0F5" w14:textId="77777777" w:rsidTr="000E70EF">
        <w:trPr>
          <w:trHeight w:val="287"/>
        </w:trPr>
        <w:tc>
          <w:tcPr>
            <w:tcW w:w="1448" w:type="dxa"/>
          </w:tcPr>
          <w:p w14:paraId="6BE5EC23"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Yellow Riv</w:t>
            </w:r>
          </w:p>
        </w:tc>
        <w:tc>
          <w:tcPr>
            <w:tcW w:w="992" w:type="dxa"/>
          </w:tcPr>
          <w:p w14:paraId="6EA0FCCA"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34.620925</w:t>
            </w:r>
          </w:p>
        </w:tc>
        <w:tc>
          <w:tcPr>
            <w:tcW w:w="1134" w:type="dxa"/>
          </w:tcPr>
          <w:p w14:paraId="310EB7D0"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110.32183</w:t>
            </w:r>
          </w:p>
        </w:tc>
        <w:tc>
          <w:tcPr>
            <w:tcW w:w="1559" w:type="dxa"/>
          </w:tcPr>
          <w:p w14:paraId="1CAE65BB"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Xiwangcun</w:t>
            </w:r>
          </w:p>
        </w:tc>
        <w:tc>
          <w:tcPr>
            <w:tcW w:w="1418" w:type="dxa"/>
          </w:tcPr>
          <w:p w14:paraId="69816F21"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Late Yangshao Culture</w:t>
            </w:r>
          </w:p>
        </w:tc>
        <w:tc>
          <w:tcPr>
            <w:tcW w:w="992" w:type="dxa"/>
          </w:tcPr>
          <w:p w14:paraId="259127AC"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w:t>
            </w:r>
          </w:p>
        </w:tc>
        <w:tc>
          <w:tcPr>
            <w:tcW w:w="992" w:type="dxa"/>
          </w:tcPr>
          <w:p w14:paraId="4CABAD6D"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-2975</w:t>
            </w:r>
          </w:p>
        </w:tc>
        <w:tc>
          <w:tcPr>
            <w:tcW w:w="1134" w:type="dxa"/>
          </w:tcPr>
          <w:p w14:paraId="7129146C"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39.9</w:t>
            </w:r>
          </w:p>
        </w:tc>
        <w:tc>
          <w:tcPr>
            <w:tcW w:w="1134" w:type="dxa"/>
          </w:tcPr>
          <w:p w14:paraId="50016DAB"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32.31</w:t>
            </w:r>
          </w:p>
        </w:tc>
        <w:tc>
          <w:tcPr>
            <w:tcW w:w="1203" w:type="dxa"/>
          </w:tcPr>
          <w:p w14:paraId="61D90B77"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35.31</w:t>
            </w:r>
          </w:p>
        </w:tc>
        <w:tc>
          <w:tcPr>
            <w:tcW w:w="974" w:type="dxa"/>
          </w:tcPr>
          <w:p w14:paraId="5E99C5F8"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4.037</w:t>
            </w:r>
          </w:p>
        </w:tc>
      </w:tr>
      <w:tr w:rsidR="000E70EF" w:rsidRPr="000C6575" w14:paraId="4FAD527E" w14:textId="77777777" w:rsidTr="000E70EF">
        <w:trPr>
          <w:trHeight w:val="287"/>
        </w:trPr>
        <w:tc>
          <w:tcPr>
            <w:tcW w:w="1448" w:type="dxa"/>
          </w:tcPr>
          <w:p w14:paraId="352D7621"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Yellow Riv</w:t>
            </w:r>
          </w:p>
        </w:tc>
        <w:tc>
          <w:tcPr>
            <w:tcW w:w="992" w:type="dxa"/>
          </w:tcPr>
          <w:p w14:paraId="2C19A2A3"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34.506689</w:t>
            </w:r>
          </w:p>
        </w:tc>
        <w:tc>
          <w:tcPr>
            <w:tcW w:w="1134" w:type="dxa"/>
          </w:tcPr>
          <w:p w14:paraId="6E81081A"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117.79506</w:t>
            </w:r>
          </w:p>
        </w:tc>
        <w:tc>
          <w:tcPr>
            <w:tcW w:w="1559" w:type="dxa"/>
          </w:tcPr>
          <w:p w14:paraId="6720B2D2"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Liangwangcheng</w:t>
            </w:r>
          </w:p>
        </w:tc>
        <w:tc>
          <w:tcPr>
            <w:tcW w:w="1418" w:type="dxa"/>
          </w:tcPr>
          <w:p w14:paraId="6C791959"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Dawenkou</w:t>
            </w:r>
          </w:p>
        </w:tc>
        <w:tc>
          <w:tcPr>
            <w:tcW w:w="992" w:type="dxa"/>
          </w:tcPr>
          <w:p w14:paraId="7CCE5D38"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w:t>
            </w:r>
          </w:p>
        </w:tc>
        <w:tc>
          <w:tcPr>
            <w:tcW w:w="992" w:type="dxa"/>
          </w:tcPr>
          <w:p w14:paraId="13DB3125"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-2750</w:t>
            </w:r>
          </w:p>
        </w:tc>
        <w:tc>
          <w:tcPr>
            <w:tcW w:w="1134" w:type="dxa"/>
          </w:tcPr>
          <w:p w14:paraId="5AF91F66"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37.26</w:t>
            </w:r>
          </w:p>
        </w:tc>
        <w:tc>
          <w:tcPr>
            <w:tcW w:w="1134" w:type="dxa"/>
          </w:tcPr>
          <w:p w14:paraId="2236666C"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33.46</w:t>
            </w:r>
          </w:p>
        </w:tc>
        <w:tc>
          <w:tcPr>
            <w:tcW w:w="1203" w:type="dxa"/>
          </w:tcPr>
          <w:p w14:paraId="1C03F2F6"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36.36</w:t>
            </w:r>
          </w:p>
        </w:tc>
        <w:tc>
          <w:tcPr>
            <w:tcW w:w="974" w:type="dxa"/>
          </w:tcPr>
          <w:p w14:paraId="5E8C83E8"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3.3676598</w:t>
            </w:r>
          </w:p>
        </w:tc>
      </w:tr>
      <w:tr w:rsidR="000E70EF" w:rsidRPr="000C6575" w14:paraId="0A2FA7C0" w14:textId="77777777" w:rsidTr="000E70EF">
        <w:trPr>
          <w:trHeight w:val="287"/>
        </w:trPr>
        <w:tc>
          <w:tcPr>
            <w:tcW w:w="1448" w:type="dxa"/>
          </w:tcPr>
          <w:p w14:paraId="4742853D"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lastRenderedPageBreak/>
              <w:t>Yellow Riv</w:t>
            </w:r>
          </w:p>
        </w:tc>
        <w:tc>
          <w:tcPr>
            <w:tcW w:w="992" w:type="dxa"/>
          </w:tcPr>
          <w:p w14:paraId="5DFE4A5A"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34.930211</w:t>
            </w:r>
          </w:p>
        </w:tc>
        <w:tc>
          <w:tcPr>
            <w:tcW w:w="1134" w:type="dxa"/>
          </w:tcPr>
          <w:p w14:paraId="7F774CB0"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117.41169</w:t>
            </w:r>
          </w:p>
        </w:tc>
        <w:tc>
          <w:tcPr>
            <w:tcW w:w="1559" w:type="dxa"/>
          </w:tcPr>
          <w:p w14:paraId="1EC5EEA8"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Jianxin</w:t>
            </w:r>
          </w:p>
        </w:tc>
        <w:tc>
          <w:tcPr>
            <w:tcW w:w="1418" w:type="dxa"/>
          </w:tcPr>
          <w:p w14:paraId="2A615A1B"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Late Dawenkou (5000-4500 BP)</w:t>
            </w:r>
          </w:p>
        </w:tc>
        <w:tc>
          <w:tcPr>
            <w:tcW w:w="992" w:type="dxa"/>
          </w:tcPr>
          <w:p w14:paraId="73CA84B0"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w:t>
            </w:r>
          </w:p>
        </w:tc>
        <w:tc>
          <w:tcPr>
            <w:tcW w:w="992" w:type="dxa"/>
          </w:tcPr>
          <w:p w14:paraId="3B514DB2"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-2700</w:t>
            </w:r>
          </w:p>
        </w:tc>
        <w:tc>
          <w:tcPr>
            <w:tcW w:w="1134" w:type="dxa"/>
          </w:tcPr>
          <w:p w14:paraId="391E85F3"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36.65</w:t>
            </w:r>
          </w:p>
        </w:tc>
        <w:tc>
          <w:tcPr>
            <w:tcW w:w="1134" w:type="dxa"/>
          </w:tcPr>
          <w:p w14:paraId="63057E69"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30.38</w:t>
            </w:r>
          </w:p>
        </w:tc>
        <w:tc>
          <w:tcPr>
            <w:tcW w:w="1203" w:type="dxa"/>
          </w:tcPr>
          <w:p w14:paraId="64CF78C1"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33.4</w:t>
            </w:r>
          </w:p>
        </w:tc>
        <w:tc>
          <w:tcPr>
            <w:tcW w:w="974" w:type="dxa"/>
          </w:tcPr>
          <w:p w14:paraId="06587290"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3.0455373</w:t>
            </w:r>
          </w:p>
        </w:tc>
      </w:tr>
      <w:tr w:rsidR="000E70EF" w:rsidRPr="000C6575" w14:paraId="3622BB64" w14:textId="77777777" w:rsidTr="000E70EF">
        <w:trPr>
          <w:trHeight w:val="287"/>
        </w:trPr>
        <w:tc>
          <w:tcPr>
            <w:tcW w:w="1448" w:type="dxa"/>
          </w:tcPr>
          <w:p w14:paraId="61433562"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Yellow Riv</w:t>
            </w:r>
          </w:p>
        </w:tc>
        <w:tc>
          <w:tcPr>
            <w:tcW w:w="992" w:type="dxa"/>
          </w:tcPr>
          <w:p w14:paraId="6A63D920"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34.955829</w:t>
            </w:r>
          </w:p>
        </w:tc>
        <w:tc>
          <w:tcPr>
            <w:tcW w:w="1134" w:type="dxa"/>
          </w:tcPr>
          <w:p w14:paraId="138D8961"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112.28364</w:t>
            </w:r>
          </w:p>
        </w:tc>
        <w:tc>
          <w:tcPr>
            <w:tcW w:w="1559" w:type="dxa"/>
          </w:tcPr>
          <w:p w14:paraId="37DBFF2B"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Zhouli III</w:t>
            </w:r>
          </w:p>
        </w:tc>
        <w:tc>
          <w:tcPr>
            <w:tcW w:w="1418" w:type="dxa"/>
          </w:tcPr>
          <w:p w14:paraId="0DD8DF8E"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Miaodigou II Period</w:t>
            </w:r>
          </w:p>
        </w:tc>
        <w:tc>
          <w:tcPr>
            <w:tcW w:w="992" w:type="dxa"/>
          </w:tcPr>
          <w:p w14:paraId="5404F046"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1</w:t>
            </w:r>
          </w:p>
        </w:tc>
        <w:tc>
          <w:tcPr>
            <w:tcW w:w="992" w:type="dxa"/>
          </w:tcPr>
          <w:p w14:paraId="5C829547"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-2400</w:t>
            </w:r>
          </w:p>
        </w:tc>
        <w:tc>
          <w:tcPr>
            <w:tcW w:w="1134" w:type="dxa"/>
          </w:tcPr>
          <w:p w14:paraId="18A5BB8F"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36.29</w:t>
            </w:r>
          </w:p>
        </w:tc>
        <w:tc>
          <w:tcPr>
            <w:tcW w:w="1134" w:type="dxa"/>
          </w:tcPr>
          <w:p w14:paraId="29190C9B"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p>
        </w:tc>
        <w:tc>
          <w:tcPr>
            <w:tcW w:w="1203" w:type="dxa"/>
          </w:tcPr>
          <w:p w14:paraId="41055DDE"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36.29</w:t>
            </w:r>
          </w:p>
        </w:tc>
        <w:tc>
          <w:tcPr>
            <w:tcW w:w="974" w:type="dxa"/>
          </w:tcPr>
          <w:p w14:paraId="05EED309"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p>
        </w:tc>
      </w:tr>
      <w:tr w:rsidR="000E70EF" w:rsidRPr="000C6575" w14:paraId="65C4BB86" w14:textId="77777777" w:rsidTr="000E70EF">
        <w:trPr>
          <w:trHeight w:val="287"/>
        </w:trPr>
        <w:tc>
          <w:tcPr>
            <w:tcW w:w="1448" w:type="dxa"/>
          </w:tcPr>
          <w:p w14:paraId="6D7BAADD"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Yellow Riv</w:t>
            </w:r>
          </w:p>
        </w:tc>
        <w:tc>
          <w:tcPr>
            <w:tcW w:w="992" w:type="dxa"/>
          </w:tcPr>
          <w:p w14:paraId="3C56E1B0"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36.409345</w:t>
            </w:r>
          </w:p>
        </w:tc>
        <w:tc>
          <w:tcPr>
            <w:tcW w:w="1134" w:type="dxa"/>
          </w:tcPr>
          <w:p w14:paraId="6C1CEB16"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116.26095</w:t>
            </w:r>
          </w:p>
        </w:tc>
        <w:tc>
          <w:tcPr>
            <w:tcW w:w="1559" w:type="dxa"/>
          </w:tcPr>
          <w:p w14:paraId="2C739624"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Jiaochangpu</w:t>
            </w:r>
          </w:p>
        </w:tc>
        <w:tc>
          <w:tcPr>
            <w:tcW w:w="1418" w:type="dxa"/>
          </w:tcPr>
          <w:p w14:paraId="6953B353"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Longshan Culture</w:t>
            </w:r>
          </w:p>
        </w:tc>
        <w:tc>
          <w:tcPr>
            <w:tcW w:w="992" w:type="dxa"/>
          </w:tcPr>
          <w:p w14:paraId="4B136599"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7</w:t>
            </w:r>
          </w:p>
        </w:tc>
        <w:tc>
          <w:tcPr>
            <w:tcW w:w="992" w:type="dxa"/>
          </w:tcPr>
          <w:p w14:paraId="422D6E61"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-2200</w:t>
            </w:r>
          </w:p>
        </w:tc>
        <w:tc>
          <w:tcPr>
            <w:tcW w:w="1134" w:type="dxa"/>
          </w:tcPr>
          <w:p w14:paraId="63F06A3C"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37.09</w:t>
            </w:r>
          </w:p>
        </w:tc>
        <w:tc>
          <w:tcPr>
            <w:tcW w:w="1134" w:type="dxa"/>
          </w:tcPr>
          <w:p w14:paraId="19286853"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31.19</w:t>
            </w:r>
          </w:p>
        </w:tc>
        <w:tc>
          <w:tcPr>
            <w:tcW w:w="1203" w:type="dxa"/>
          </w:tcPr>
          <w:p w14:paraId="3E36FA8A"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34.7</w:t>
            </w:r>
          </w:p>
        </w:tc>
        <w:tc>
          <w:tcPr>
            <w:tcW w:w="974" w:type="dxa"/>
          </w:tcPr>
          <w:p w14:paraId="5E36576C"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2.361</w:t>
            </w:r>
          </w:p>
        </w:tc>
      </w:tr>
      <w:tr w:rsidR="000E70EF" w:rsidRPr="000C6575" w14:paraId="4ED80087" w14:textId="77777777" w:rsidTr="000E70EF">
        <w:trPr>
          <w:trHeight w:val="287"/>
        </w:trPr>
        <w:tc>
          <w:tcPr>
            <w:tcW w:w="1448" w:type="dxa"/>
          </w:tcPr>
          <w:p w14:paraId="475AF618"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Yellow Riv</w:t>
            </w:r>
          </w:p>
        </w:tc>
        <w:tc>
          <w:tcPr>
            <w:tcW w:w="992" w:type="dxa"/>
          </w:tcPr>
          <w:p w14:paraId="079FDE93"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34.187452</w:t>
            </w:r>
          </w:p>
        </w:tc>
        <w:tc>
          <w:tcPr>
            <w:tcW w:w="1134" w:type="dxa"/>
          </w:tcPr>
          <w:p w14:paraId="1B2A5771"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113.40494</w:t>
            </w:r>
          </w:p>
        </w:tc>
        <w:tc>
          <w:tcPr>
            <w:tcW w:w="1559" w:type="dxa"/>
          </w:tcPr>
          <w:p w14:paraId="426939B5"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Wadian</w:t>
            </w:r>
          </w:p>
        </w:tc>
        <w:tc>
          <w:tcPr>
            <w:tcW w:w="1418" w:type="dxa"/>
          </w:tcPr>
          <w:p w14:paraId="59D79C4F"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Longshan Culture</w:t>
            </w:r>
          </w:p>
        </w:tc>
        <w:tc>
          <w:tcPr>
            <w:tcW w:w="992" w:type="dxa"/>
          </w:tcPr>
          <w:p w14:paraId="3F946E72"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5</w:t>
            </w:r>
          </w:p>
        </w:tc>
        <w:tc>
          <w:tcPr>
            <w:tcW w:w="992" w:type="dxa"/>
          </w:tcPr>
          <w:p w14:paraId="3C5DECE5"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-2150</w:t>
            </w:r>
          </w:p>
        </w:tc>
        <w:tc>
          <w:tcPr>
            <w:tcW w:w="1134" w:type="dxa"/>
          </w:tcPr>
          <w:p w14:paraId="7A55F317"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37.49</w:t>
            </w:r>
          </w:p>
        </w:tc>
        <w:tc>
          <w:tcPr>
            <w:tcW w:w="1134" w:type="dxa"/>
          </w:tcPr>
          <w:p w14:paraId="4E5BBAC2"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30.4</w:t>
            </w:r>
          </w:p>
        </w:tc>
        <w:tc>
          <w:tcPr>
            <w:tcW w:w="1203" w:type="dxa"/>
          </w:tcPr>
          <w:p w14:paraId="301872A1"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35.13</w:t>
            </w:r>
          </w:p>
        </w:tc>
        <w:tc>
          <w:tcPr>
            <w:tcW w:w="974" w:type="dxa"/>
          </w:tcPr>
          <w:p w14:paraId="34F24F46"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2.804</w:t>
            </w:r>
          </w:p>
        </w:tc>
      </w:tr>
      <w:tr w:rsidR="000E70EF" w:rsidRPr="000C6575" w14:paraId="26050341" w14:textId="77777777" w:rsidTr="000E70EF">
        <w:trPr>
          <w:trHeight w:val="287"/>
        </w:trPr>
        <w:tc>
          <w:tcPr>
            <w:tcW w:w="1448" w:type="dxa"/>
          </w:tcPr>
          <w:p w14:paraId="4F991B8D"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Yellow Riv</w:t>
            </w:r>
          </w:p>
        </w:tc>
        <w:tc>
          <w:tcPr>
            <w:tcW w:w="992" w:type="dxa"/>
          </w:tcPr>
          <w:p w14:paraId="3FC2C844"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35.67515</w:t>
            </w:r>
          </w:p>
        </w:tc>
        <w:tc>
          <w:tcPr>
            <w:tcW w:w="1134" w:type="dxa"/>
          </w:tcPr>
          <w:p w14:paraId="2E899C97"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111.40137</w:t>
            </w:r>
          </w:p>
        </w:tc>
        <w:tc>
          <w:tcPr>
            <w:tcW w:w="1559" w:type="dxa"/>
          </w:tcPr>
          <w:p w14:paraId="7049160F"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Taosi</w:t>
            </w:r>
          </w:p>
        </w:tc>
        <w:tc>
          <w:tcPr>
            <w:tcW w:w="1418" w:type="dxa"/>
          </w:tcPr>
          <w:p w14:paraId="3EE0290C"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Longshan Culture</w:t>
            </w:r>
          </w:p>
        </w:tc>
        <w:tc>
          <w:tcPr>
            <w:tcW w:w="992" w:type="dxa"/>
          </w:tcPr>
          <w:p w14:paraId="389384E8"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5</w:t>
            </w:r>
          </w:p>
        </w:tc>
        <w:tc>
          <w:tcPr>
            <w:tcW w:w="992" w:type="dxa"/>
          </w:tcPr>
          <w:p w14:paraId="0E5E8011"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-2125</w:t>
            </w:r>
          </w:p>
        </w:tc>
        <w:tc>
          <w:tcPr>
            <w:tcW w:w="1134" w:type="dxa"/>
          </w:tcPr>
          <w:p w14:paraId="5A63C01A"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36.09</w:t>
            </w:r>
          </w:p>
        </w:tc>
        <w:tc>
          <w:tcPr>
            <w:tcW w:w="1134" w:type="dxa"/>
          </w:tcPr>
          <w:p w14:paraId="3FCD7A90"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29.83</w:t>
            </w:r>
          </w:p>
        </w:tc>
        <w:tc>
          <w:tcPr>
            <w:tcW w:w="1203" w:type="dxa"/>
          </w:tcPr>
          <w:p w14:paraId="48E3CD57"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33.02</w:t>
            </w:r>
          </w:p>
        </w:tc>
        <w:tc>
          <w:tcPr>
            <w:tcW w:w="974" w:type="dxa"/>
          </w:tcPr>
          <w:p w14:paraId="66495314"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2.373</w:t>
            </w:r>
          </w:p>
        </w:tc>
      </w:tr>
      <w:tr w:rsidR="000E70EF" w:rsidRPr="000C6575" w14:paraId="1780AC68" w14:textId="77777777" w:rsidTr="000E70EF">
        <w:trPr>
          <w:trHeight w:val="287"/>
        </w:trPr>
        <w:tc>
          <w:tcPr>
            <w:tcW w:w="1448" w:type="dxa"/>
          </w:tcPr>
          <w:p w14:paraId="295A980D"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Yellow Riv</w:t>
            </w:r>
          </w:p>
        </w:tc>
        <w:tc>
          <w:tcPr>
            <w:tcW w:w="992" w:type="dxa"/>
          </w:tcPr>
          <w:p w14:paraId="1387F07C"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34.11667</w:t>
            </w:r>
          </w:p>
        </w:tc>
        <w:tc>
          <w:tcPr>
            <w:tcW w:w="1134" w:type="dxa"/>
          </w:tcPr>
          <w:p w14:paraId="61217CA4"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115.18333</w:t>
            </w:r>
          </w:p>
        </w:tc>
        <w:tc>
          <w:tcPr>
            <w:tcW w:w="1559" w:type="dxa"/>
          </w:tcPr>
          <w:p w14:paraId="5CB7973D"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Shantaisi</w:t>
            </w:r>
          </w:p>
        </w:tc>
        <w:tc>
          <w:tcPr>
            <w:tcW w:w="1418" w:type="dxa"/>
          </w:tcPr>
          <w:p w14:paraId="0A31DC13"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Longshan Culture</w:t>
            </w:r>
          </w:p>
        </w:tc>
        <w:tc>
          <w:tcPr>
            <w:tcW w:w="992" w:type="dxa"/>
          </w:tcPr>
          <w:p w14:paraId="35D4815F"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14</w:t>
            </w:r>
          </w:p>
        </w:tc>
        <w:tc>
          <w:tcPr>
            <w:tcW w:w="992" w:type="dxa"/>
          </w:tcPr>
          <w:p w14:paraId="3473E364"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-2100</w:t>
            </w:r>
          </w:p>
        </w:tc>
        <w:tc>
          <w:tcPr>
            <w:tcW w:w="1134" w:type="dxa"/>
          </w:tcPr>
          <w:p w14:paraId="5CE750EA"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37.31</w:t>
            </w:r>
          </w:p>
        </w:tc>
        <w:tc>
          <w:tcPr>
            <w:tcW w:w="1134" w:type="dxa"/>
          </w:tcPr>
          <w:p w14:paraId="3117F5D4"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29.28</w:t>
            </w:r>
          </w:p>
        </w:tc>
        <w:tc>
          <w:tcPr>
            <w:tcW w:w="1203" w:type="dxa"/>
          </w:tcPr>
          <w:p w14:paraId="7F3E912A"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33.2</w:t>
            </w:r>
          </w:p>
        </w:tc>
        <w:tc>
          <w:tcPr>
            <w:tcW w:w="974" w:type="dxa"/>
          </w:tcPr>
          <w:p w14:paraId="1E53FF95"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2.591</w:t>
            </w:r>
          </w:p>
        </w:tc>
      </w:tr>
      <w:tr w:rsidR="000E70EF" w:rsidRPr="000C6575" w14:paraId="6EC11E1A" w14:textId="77777777" w:rsidTr="000E70EF">
        <w:trPr>
          <w:trHeight w:val="287"/>
        </w:trPr>
        <w:tc>
          <w:tcPr>
            <w:tcW w:w="1448" w:type="dxa"/>
          </w:tcPr>
          <w:p w14:paraId="3E62CAE1"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Yellow Riv</w:t>
            </w:r>
          </w:p>
        </w:tc>
        <w:tc>
          <w:tcPr>
            <w:tcW w:w="992" w:type="dxa"/>
          </w:tcPr>
          <w:p w14:paraId="6F0DDCF2"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34.473131</w:t>
            </w:r>
          </w:p>
        </w:tc>
        <w:tc>
          <w:tcPr>
            <w:tcW w:w="1134" w:type="dxa"/>
          </w:tcPr>
          <w:p w14:paraId="01E22D7F"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113.85836</w:t>
            </w:r>
          </w:p>
        </w:tc>
        <w:tc>
          <w:tcPr>
            <w:tcW w:w="1559" w:type="dxa"/>
          </w:tcPr>
          <w:p w14:paraId="5CF82518"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Guchengzhai</w:t>
            </w:r>
          </w:p>
        </w:tc>
        <w:tc>
          <w:tcPr>
            <w:tcW w:w="1418" w:type="dxa"/>
          </w:tcPr>
          <w:p w14:paraId="36B40042"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Erlitou Culture</w:t>
            </w:r>
          </w:p>
        </w:tc>
        <w:tc>
          <w:tcPr>
            <w:tcW w:w="992" w:type="dxa"/>
          </w:tcPr>
          <w:p w14:paraId="327ABC18"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w:t>
            </w:r>
          </w:p>
        </w:tc>
        <w:tc>
          <w:tcPr>
            <w:tcW w:w="992" w:type="dxa"/>
          </w:tcPr>
          <w:p w14:paraId="298EAF93"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-1850</w:t>
            </w:r>
          </w:p>
        </w:tc>
        <w:tc>
          <w:tcPr>
            <w:tcW w:w="1134" w:type="dxa"/>
          </w:tcPr>
          <w:p w14:paraId="61F25F7C"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35.22</w:t>
            </w:r>
          </w:p>
        </w:tc>
        <w:tc>
          <w:tcPr>
            <w:tcW w:w="1134" w:type="dxa"/>
          </w:tcPr>
          <w:p w14:paraId="2A460405"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29.04</w:t>
            </w:r>
          </w:p>
        </w:tc>
        <w:tc>
          <w:tcPr>
            <w:tcW w:w="1203" w:type="dxa"/>
          </w:tcPr>
          <w:p w14:paraId="5B1503D7"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32.1</w:t>
            </w:r>
          </w:p>
        </w:tc>
        <w:tc>
          <w:tcPr>
            <w:tcW w:w="974" w:type="dxa"/>
          </w:tcPr>
          <w:p w14:paraId="504128A5"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3.187</w:t>
            </w:r>
          </w:p>
        </w:tc>
      </w:tr>
      <w:tr w:rsidR="000E70EF" w:rsidRPr="000C6575" w14:paraId="45F2F8D0" w14:textId="77777777" w:rsidTr="000E70EF">
        <w:trPr>
          <w:trHeight w:val="287"/>
        </w:trPr>
        <w:tc>
          <w:tcPr>
            <w:tcW w:w="1448" w:type="dxa"/>
          </w:tcPr>
          <w:p w14:paraId="01ACB553"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Yellow Riv</w:t>
            </w:r>
          </w:p>
        </w:tc>
        <w:tc>
          <w:tcPr>
            <w:tcW w:w="992" w:type="dxa"/>
          </w:tcPr>
          <w:p w14:paraId="59B4D797"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33.636378</w:t>
            </w:r>
          </w:p>
        </w:tc>
        <w:tc>
          <w:tcPr>
            <w:tcW w:w="1134" w:type="dxa"/>
          </w:tcPr>
          <w:p w14:paraId="09BF9CAB"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109.98016</w:t>
            </w:r>
          </w:p>
        </w:tc>
        <w:tc>
          <w:tcPr>
            <w:tcW w:w="1559" w:type="dxa"/>
          </w:tcPr>
          <w:p w14:paraId="16EA0A50"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Donglongshan</w:t>
            </w:r>
          </w:p>
        </w:tc>
        <w:tc>
          <w:tcPr>
            <w:tcW w:w="1418" w:type="dxa"/>
          </w:tcPr>
          <w:p w14:paraId="2B9A6FC3"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End of Neolithic to Early Bronze Age</w:t>
            </w:r>
          </w:p>
        </w:tc>
        <w:tc>
          <w:tcPr>
            <w:tcW w:w="992" w:type="dxa"/>
          </w:tcPr>
          <w:p w14:paraId="5EBE575E"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11</w:t>
            </w:r>
          </w:p>
        </w:tc>
        <w:tc>
          <w:tcPr>
            <w:tcW w:w="992" w:type="dxa"/>
          </w:tcPr>
          <w:p w14:paraId="472A8E95"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-1825</w:t>
            </w:r>
          </w:p>
        </w:tc>
        <w:tc>
          <w:tcPr>
            <w:tcW w:w="1134" w:type="dxa"/>
          </w:tcPr>
          <w:p w14:paraId="46ACD760"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37.2</w:t>
            </w:r>
          </w:p>
        </w:tc>
        <w:tc>
          <w:tcPr>
            <w:tcW w:w="1134" w:type="dxa"/>
          </w:tcPr>
          <w:p w14:paraId="6FCF5145"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24.7</w:t>
            </w:r>
          </w:p>
        </w:tc>
        <w:tc>
          <w:tcPr>
            <w:tcW w:w="1203" w:type="dxa"/>
          </w:tcPr>
          <w:p w14:paraId="7F6DA445"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31.7</w:t>
            </w:r>
          </w:p>
        </w:tc>
        <w:tc>
          <w:tcPr>
            <w:tcW w:w="974" w:type="dxa"/>
          </w:tcPr>
          <w:p w14:paraId="2C43F3F6"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3.9396509</w:t>
            </w:r>
          </w:p>
        </w:tc>
      </w:tr>
      <w:tr w:rsidR="000E70EF" w:rsidRPr="000C6575" w14:paraId="7F4F772D" w14:textId="77777777" w:rsidTr="000E70EF">
        <w:trPr>
          <w:trHeight w:val="287"/>
        </w:trPr>
        <w:tc>
          <w:tcPr>
            <w:tcW w:w="1448" w:type="dxa"/>
          </w:tcPr>
          <w:p w14:paraId="1540123D"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Yellow Riv</w:t>
            </w:r>
          </w:p>
        </w:tc>
        <w:tc>
          <w:tcPr>
            <w:tcW w:w="992" w:type="dxa"/>
          </w:tcPr>
          <w:p w14:paraId="56087D5C"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34.70329</w:t>
            </w:r>
          </w:p>
        </w:tc>
        <w:tc>
          <w:tcPr>
            <w:tcW w:w="1134" w:type="dxa"/>
          </w:tcPr>
          <w:p w14:paraId="1EBE0C0A"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112.71664</w:t>
            </w:r>
          </w:p>
        </w:tc>
        <w:tc>
          <w:tcPr>
            <w:tcW w:w="1559" w:type="dxa"/>
          </w:tcPr>
          <w:p w14:paraId="7BE09865"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Erlitou</w:t>
            </w:r>
          </w:p>
        </w:tc>
        <w:tc>
          <w:tcPr>
            <w:tcW w:w="1418" w:type="dxa"/>
          </w:tcPr>
          <w:p w14:paraId="724366CE"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Erlitou Culture</w:t>
            </w:r>
          </w:p>
        </w:tc>
        <w:tc>
          <w:tcPr>
            <w:tcW w:w="992" w:type="dxa"/>
          </w:tcPr>
          <w:p w14:paraId="1ECBE074"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21</w:t>
            </w:r>
          </w:p>
        </w:tc>
        <w:tc>
          <w:tcPr>
            <w:tcW w:w="992" w:type="dxa"/>
          </w:tcPr>
          <w:p w14:paraId="0E6E801C"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-1800</w:t>
            </w:r>
          </w:p>
        </w:tc>
        <w:tc>
          <w:tcPr>
            <w:tcW w:w="1134" w:type="dxa"/>
          </w:tcPr>
          <w:p w14:paraId="40356DF7"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36.78</w:t>
            </w:r>
          </w:p>
        </w:tc>
        <w:tc>
          <w:tcPr>
            <w:tcW w:w="1134" w:type="dxa"/>
          </w:tcPr>
          <w:p w14:paraId="5CC8749F"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27.3</w:t>
            </w:r>
          </w:p>
        </w:tc>
        <w:tc>
          <w:tcPr>
            <w:tcW w:w="1203" w:type="dxa"/>
          </w:tcPr>
          <w:p w14:paraId="112ED414"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33.45</w:t>
            </w:r>
          </w:p>
        </w:tc>
        <w:tc>
          <w:tcPr>
            <w:tcW w:w="974" w:type="dxa"/>
          </w:tcPr>
          <w:p w14:paraId="4C8AAE59"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2.673</w:t>
            </w:r>
          </w:p>
        </w:tc>
      </w:tr>
      <w:tr w:rsidR="000E70EF" w:rsidRPr="000C6575" w14:paraId="3E6465D7" w14:textId="77777777" w:rsidTr="000E70EF">
        <w:trPr>
          <w:trHeight w:val="287"/>
        </w:trPr>
        <w:tc>
          <w:tcPr>
            <w:tcW w:w="1448" w:type="dxa"/>
          </w:tcPr>
          <w:p w14:paraId="269BFA4D"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Yellow Riv</w:t>
            </w:r>
          </w:p>
        </w:tc>
        <w:tc>
          <w:tcPr>
            <w:tcW w:w="992" w:type="dxa"/>
          </w:tcPr>
          <w:p w14:paraId="48DE26AD"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39.644814</w:t>
            </w:r>
          </w:p>
        </w:tc>
        <w:tc>
          <w:tcPr>
            <w:tcW w:w="1134" w:type="dxa"/>
          </w:tcPr>
          <w:p w14:paraId="0D7E985D"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110.43185</w:t>
            </w:r>
          </w:p>
        </w:tc>
        <w:tc>
          <w:tcPr>
            <w:tcW w:w="1559" w:type="dxa"/>
          </w:tcPr>
          <w:p w14:paraId="4CA7CF46"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Zhukaigou</w:t>
            </w:r>
          </w:p>
        </w:tc>
        <w:tc>
          <w:tcPr>
            <w:tcW w:w="2410" w:type="dxa"/>
            <w:gridSpan w:val="2"/>
          </w:tcPr>
          <w:p w14:paraId="5CC77FB4"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Late Longshan Period to Early Shang Period</w:t>
            </w:r>
          </w:p>
        </w:tc>
        <w:tc>
          <w:tcPr>
            <w:tcW w:w="992" w:type="dxa"/>
          </w:tcPr>
          <w:p w14:paraId="4547BB77"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-1600</w:t>
            </w:r>
          </w:p>
        </w:tc>
        <w:tc>
          <w:tcPr>
            <w:tcW w:w="1134" w:type="dxa"/>
          </w:tcPr>
          <w:p w14:paraId="6BEFAA5B"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36.5</w:t>
            </w:r>
          </w:p>
        </w:tc>
        <w:tc>
          <w:tcPr>
            <w:tcW w:w="1134" w:type="dxa"/>
          </w:tcPr>
          <w:p w14:paraId="64675500"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29.1</w:t>
            </w:r>
          </w:p>
        </w:tc>
        <w:tc>
          <w:tcPr>
            <w:tcW w:w="1203" w:type="dxa"/>
          </w:tcPr>
          <w:p w14:paraId="6B34C939"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32.8</w:t>
            </w:r>
          </w:p>
        </w:tc>
        <w:tc>
          <w:tcPr>
            <w:tcW w:w="974" w:type="dxa"/>
          </w:tcPr>
          <w:p w14:paraId="631882F2"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p>
        </w:tc>
      </w:tr>
      <w:tr w:rsidR="000E70EF" w:rsidRPr="000C6575" w14:paraId="5E231ADB" w14:textId="77777777" w:rsidTr="000E70EF">
        <w:trPr>
          <w:trHeight w:val="287"/>
        </w:trPr>
        <w:tc>
          <w:tcPr>
            <w:tcW w:w="1448" w:type="dxa"/>
          </w:tcPr>
          <w:p w14:paraId="2CA3C079"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Yellow Riv</w:t>
            </w:r>
          </w:p>
        </w:tc>
        <w:tc>
          <w:tcPr>
            <w:tcW w:w="992" w:type="dxa"/>
          </w:tcPr>
          <w:p w14:paraId="211BB3DB"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34.473131</w:t>
            </w:r>
          </w:p>
        </w:tc>
        <w:tc>
          <w:tcPr>
            <w:tcW w:w="1134" w:type="dxa"/>
          </w:tcPr>
          <w:p w14:paraId="3ECFA07D"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113.85836</w:t>
            </w:r>
          </w:p>
        </w:tc>
        <w:tc>
          <w:tcPr>
            <w:tcW w:w="1559" w:type="dxa"/>
          </w:tcPr>
          <w:p w14:paraId="3E4CC3A3"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Guchengzhai</w:t>
            </w:r>
          </w:p>
        </w:tc>
        <w:tc>
          <w:tcPr>
            <w:tcW w:w="1418" w:type="dxa"/>
          </w:tcPr>
          <w:p w14:paraId="21FA1118"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Early Shang</w:t>
            </w:r>
          </w:p>
        </w:tc>
        <w:tc>
          <w:tcPr>
            <w:tcW w:w="992" w:type="dxa"/>
          </w:tcPr>
          <w:p w14:paraId="116E8722"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w:t>
            </w:r>
          </w:p>
        </w:tc>
        <w:tc>
          <w:tcPr>
            <w:tcW w:w="992" w:type="dxa"/>
          </w:tcPr>
          <w:p w14:paraId="5842ECC8"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-1550</w:t>
            </w:r>
          </w:p>
        </w:tc>
        <w:tc>
          <w:tcPr>
            <w:tcW w:w="1134" w:type="dxa"/>
          </w:tcPr>
          <w:p w14:paraId="1A828ECC"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31.47</w:t>
            </w:r>
          </w:p>
        </w:tc>
        <w:tc>
          <w:tcPr>
            <w:tcW w:w="1134" w:type="dxa"/>
          </w:tcPr>
          <w:p w14:paraId="1DACEF4B"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27.06</w:t>
            </w:r>
          </w:p>
        </w:tc>
        <w:tc>
          <w:tcPr>
            <w:tcW w:w="1203" w:type="dxa"/>
          </w:tcPr>
          <w:p w14:paraId="0E64D928"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29.39</w:t>
            </w:r>
          </w:p>
        </w:tc>
        <w:tc>
          <w:tcPr>
            <w:tcW w:w="974" w:type="dxa"/>
          </w:tcPr>
          <w:p w14:paraId="4DEB7CE4"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1.834</w:t>
            </w:r>
          </w:p>
        </w:tc>
      </w:tr>
      <w:tr w:rsidR="000E70EF" w:rsidRPr="000C6575" w14:paraId="549902A2" w14:textId="77777777" w:rsidTr="000E70EF">
        <w:trPr>
          <w:trHeight w:val="287"/>
        </w:trPr>
        <w:tc>
          <w:tcPr>
            <w:tcW w:w="1448" w:type="dxa"/>
          </w:tcPr>
          <w:p w14:paraId="03CA3035"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Yellow Riv</w:t>
            </w:r>
          </w:p>
        </w:tc>
        <w:tc>
          <w:tcPr>
            <w:tcW w:w="992" w:type="dxa"/>
          </w:tcPr>
          <w:p w14:paraId="7EA82343"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34.726725</w:t>
            </w:r>
          </w:p>
        </w:tc>
        <w:tc>
          <w:tcPr>
            <w:tcW w:w="1134" w:type="dxa"/>
          </w:tcPr>
          <w:p w14:paraId="135DC285"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112.7668</w:t>
            </w:r>
          </w:p>
        </w:tc>
        <w:tc>
          <w:tcPr>
            <w:tcW w:w="1559" w:type="dxa"/>
          </w:tcPr>
          <w:p w14:paraId="0EFC217D"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Yanshi</w:t>
            </w:r>
          </w:p>
        </w:tc>
        <w:tc>
          <w:tcPr>
            <w:tcW w:w="1418" w:type="dxa"/>
          </w:tcPr>
          <w:p w14:paraId="799D8296"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Early Shang</w:t>
            </w:r>
          </w:p>
        </w:tc>
        <w:tc>
          <w:tcPr>
            <w:tcW w:w="992" w:type="dxa"/>
          </w:tcPr>
          <w:p w14:paraId="2AA7ADF4"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468</w:t>
            </w:r>
          </w:p>
        </w:tc>
        <w:tc>
          <w:tcPr>
            <w:tcW w:w="992" w:type="dxa"/>
          </w:tcPr>
          <w:p w14:paraId="7DC92E0C"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-1500</w:t>
            </w:r>
          </w:p>
        </w:tc>
        <w:tc>
          <w:tcPr>
            <w:tcW w:w="1134" w:type="dxa"/>
          </w:tcPr>
          <w:p w14:paraId="29F87C58"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39.82</w:t>
            </w:r>
          </w:p>
        </w:tc>
        <w:tc>
          <w:tcPr>
            <w:tcW w:w="1134" w:type="dxa"/>
          </w:tcPr>
          <w:p w14:paraId="3CC70AB8"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23.44</w:t>
            </w:r>
          </w:p>
        </w:tc>
        <w:tc>
          <w:tcPr>
            <w:tcW w:w="1203" w:type="dxa"/>
          </w:tcPr>
          <w:p w14:paraId="3AF30B03"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32.7</w:t>
            </w:r>
          </w:p>
        </w:tc>
        <w:tc>
          <w:tcPr>
            <w:tcW w:w="974" w:type="dxa"/>
          </w:tcPr>
          <w:p w14:paraId="18FA4796"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2.899</w:t>
            </w:r>
          </w:p>
        </w:tc>
      </w:tr>
      <w:tr w:rsidR="000E70EF" w:rsidRPr="000C6575" w14:paraId="271ED5A0" w14:textId="77777777" w:rsidTr="000E70EF">
        <w:trPr>
          <w:trHeight w:val="287"/>
        </w:trPr>
        <w:tc>
          <w:tcPr>
            <w:tcW w:w="1448" w:type="dxa"/>
          </w:tcPr>
          <w:p w14:paraId="0D06E316"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Yellow Riv</w:t>
            </w:r>
          </w:p>
        </w:tc>
        <w:tc>
          <w:tcPr>
            <w:tcW w:w="992" w:type="dxa"/>
          </w:tcPr>
          <w:p w14:paraId="5C427B7D"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34.70329</w:t>
            </w:r>
          </w:p>
        </w:tc>
        <w:tc>
          <w:tcPr>
            <w:tcW w:w="1134" w:type="dxa"/>
          </w:tcPr>
          <w:p w14:paraId="7D884299"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112.71664</w:t>
            </w:r>
          </w:p>
        </w:tc>
        <w:tc>
          <w:tcPr>
            <w:tcW w:w="1559" w:type="dxa"/>
          </w:tcPr>
          <w:p w14:paraId="6F6FDFC4"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Erlitou</w:t>
            </w:r>
          </w:p>
        </w:tc>
        <w:tc>
          <w:tcPr>
            <w:tcW w:w="1418" w:type="dxa"/>
          </w:tcPr>
          <w:p w14:paraId="31E84988"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Early Shang</w:t>
            </w:r>
          </w:p>
        </w:tc>
        <w:tc>
          <w:tcPr>
            <w:tcW w:w="992" w:type="dxa"/>
          </w:tcPr>
          <w:p w14:paraId="3759AC77"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9</w:t>
            </w:r>
          </w:p>
        </w:tc>
        <w:tc>
          <w:tcPr>
            <w:tcW w:w="992" w:type="dxa"/>
          </w:tcPr>
          <w:p w14:paraId="063A24B4"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-1500</w:t>
            </w:r>
          </w:p>
        </w:tc>
        <w:tc>
          <w:tcPr>
            <w:tcW w:w="1134" w:type="dxa"/>
          </w:tcPr>
          <w:p w14:paraId="7F9ECE33"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36.8</w:t>
            </w:r>
          </w:p>
        </w:tc>
        <w:tc>
          <w:tcPr>
            <w:tcW w:w="1134" w:type="dxa"/>
          </w:tcPr>
          <w:p w14:paraId="0A597F4E"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30.06</w:t>
            </w:r>
          </w:p>
        </w:tc>
        <w:tc>
          <w:tcPr>
            <w:tcW w:w="1203" w:type="dxa"/>
          </w:tcPr>
          <w:p w14:paraId="267581B8"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33.39</w:t>
            </w:r>
          </w:p>
        </w:tc>
        <w:tc>
          <w:tcPr>
            <w:tcW w:w="974" w:type="dxa"/>
          </w:tcPr>
          <w:p w14:paraId="04FE3408"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2.478</w:t>
            </w:r>
          </w:p>
        </w:tc>
      </w:tr>
      <w:tr w:rsidR="000E70EF" w:rsidRPr="000C6575" w14:paraId="721110EC" w14:textId="77777777" w:rsidTr="000E70EF">
        <w:trPr>
          <w:trHeight w:val="287"/>
        </w:trPr>
        <w:tc>
          <w:tcPr>
            <w:tcW w:w="1448" w:type="dxa"/>
          </w:tcPr>
          <w:p w14:paraId="64F60FDF"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Yellow Riv</w:t>
            </w:r>
          </w:p>
        </w:tc>
        <w:tc>
          <w:tcPr>
            <w:tcW w:w="992" w:type="dxa"/>
          </w:tcPr>
          <w:p w14:paraId="4ECBD96B"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36.14148</w:t>
            </w:r>
          </w:p>
        </w:tc>
        <w:tc>
          <w:tcPr>
            <w:tcW w:w="1134" w:type="dxa"/>
          </w:tcPr>
          <w:p w14:paraId="7D60BDED"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114.33711</w:t>
            </w:r>
          </w:p>
        </w:tc>
        <w:tc>
          <w:tcPr>
            <w:tcW w:w="1559" w:type="dxa"/>
          </w:tcPr>
          <w:p w14:paraId="0363280F"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Huayuanzhuang</w:t>
            </w:r>
          </w:p>
        </w:tc>
        <w:tc>
          <w:tcPr>
            <w:tcW w:w="1418" w:type="dxa"/>
          </w:tcPr>
          <w:p w14:paraId="0E047DC7"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Middle Shang</w:t>
            </w:r>
          </w:p>
        </w:tc>
        <w:tc>
          <w:tcPr>
            <w:tcW w:w="992" w:type="dxa"/>
          </w:tcPr>
          <w:p w14:paraId="5D59E2DB"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8</w:t>
            </w:r>
          </w:p>
        </w:tc>
        <w:tc>
          <w:tcPr>
            <w:tcW w:w="992" w:type="dxa"/>
          </w:tcPr>
          <w:p w14:paraId="5C60C1CD"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-1300</w:t>
            </w:r>
          </w:p>
        </w:tc>
        <w:tc>
          <w:tcPr>
            <w:tcW w:w="1134" w:type="dxa"/>
          </w:tcPr>
          <w:p w14:paraId="06F7B1F0"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37.7</w:t>
            </w:r>
          </w:p>
        </w:tc>
        <w:tc>
          <w:tcPr>
            <w:tcW w:w="1134" w:type="dxa"/>
          </w:tcPr>
          <w:p w14:paraId="6771FD35"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27.08</w:t>
            </w:r>
          </w:p>
        </w:tc>
        <w:tc>
          <w:tcPr>
            <w:tcW w:w="1203" w:type="dxa"/>
          </w:tcPr>
          <w:p w14:paraId="1B0BBCDD"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31.42</w:t>
            </w:r>
          </w:p>
        </w:tc>
        <w:tc>
          <w:tcPr>
            <w:tcW w:w="974" w:type="dxa"/>
          </w:tcPr>
          <w:p w14:paraId="2C591F43"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3.311</w:t>
            </w:r>
          </w:p>
        </w:tc>
      </w:tr>
      <w:tr w:rsidR="000E70EF" w:rsidRPr="000C6575" w14:paraId="1D551408" w14:textId="77777777" w:rsidTr="000E70EF">
        <w:trPr>
          <w:trHeight w:val="287"/>
        </w:trPr>
        <w:tc>
          <w:tcPr>
            <w:tcW w:w="1448" w:type="dxa"/>
          </w:tcPr>
          <w:p w14:paraId="13C327CC"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Yellow Riv</w:t>
            </w:r>
          </w:p>
        </w:tc>
        <w:tc>
          <w:tcPr>
            <w:tcW w:w="992" w:type="dxa"/>
          </w:tcPr>
          <w:p w14:paraId="40DA6C8A"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36.120856</w:t>
            </w:r>
          </w:p>
        </w:tc>
        <w:tc>
          <w:tcPr>
            <w:tcW w:w="1134" w:type="dxa"/>
          </w:tcPr>
          <w:p w14:paraId="1682C327"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114.32416</w:t>
            </w:r>
          </w:p>
        </w:tc>
        <w:tc>
          <w:tcPr>
            <w:tcW w:w="1559" w:type="dxa"/>
          </w:tcPr>
          <w:p w14:paraId="31855A8D"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Yinxu</w:t>
            </w:r>
          </w:p>
        </w:tc>
        <w:tc>
          <w:tcPr>
            <w:tcW w:w="1418" w:type="dxa"/>
          </w:tcPr>
          <w:p w14:paraId="63EFB394"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Late Shang</w:t>
            </w:r>
          </w:p>
        </w:tc>
        <w:tc>
          <w:tcPr>
            <w:tcW w:w="992" w:type="dxa"/>
          </w:tcPr>
          <w:p w14:paraId="7DC9253B"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p>
        </w:tc>
        <w:tc>
          <w:tcPr>
            <w:tcW w:w="992" w:type="dxa"/>
          </w:tcPr>
          <w:p w14:paraId="28A63AED"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-1275</w:t>
            </w:r>
          </w:p>
        </w:tc>
        <w:tc>
          <w:tcPr>
            <w:tcW w:w="1134" w:type="dxa"/>
          </w:tcPr>
          <w:p w14:paraId="0C2F5E8F"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p>
        </w:tc>
        <w:tc>
          <w:tcPr>
            <w:tcW w:w="1134" w:type="dxa"/>
          </w:tcPr>
          <w:p w14:paraId="104B39DE"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p>
        </w:tc>
        <w:tc>
          <w:tcPr>
            <w:tcW w:w="1203" w:type="dxa"/>
          </w:tcPr>
          <w:p w14:paraId="30F7A9AE"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31.4</w:t>
            </w:r>
          </w:p>
        </w:tc>
        <w:tc>
          <w:tcPr>
            <w:tcW w:w="974" w:type="dxa"/>
          </w:tcPr>
          <w:p w14:paraId="28353C3F"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p>
        </w:tc>
      </w:tr>
      <w:tr w:rsidR="000E70EF" w:rsidRPr="000C6575" w14:paraId="19DB73B8" w14:textId="77777777" w:rsidTr="000E70EF">
        <w:trPr>
          <w:trHeight w:val="287"/>
        </w:trPr>
        <w:tc>
          <w:tcPr>
            <w:tcW w:w="1448" w:type="dxa"/>
          </w:tcPr>
          <w:p w14:paraId="63EE33E5"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Yellow Riv</w:t>
            </w:r>
          </w:p>
        </w:tc>
        <w:tc>
          <w:tcPr>
            <w:tcW w:w="992" w:type="dxa"/>
          </w:tcPr>
          <w:p w14:paraId="4449D2D9"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36.113782</w:t>
            </w:r>
          </w:p>
        </w:tc>
        <w:tc>
          <w:tcPr>
            <w:tcW w:w="1134" w:type="dxa"/>
          </w:tcPr>
          <w:p w14:paraId="5F2AB5EF"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114.31332</w:t>
            </w:r>
          </w:p>
        </w:tc>
        <w:tc>
          <w:tcPr>
            <w:tcW w:w="1559" w:type="dxa"/>
          </w:tcPr>
          <w:p w14:paraId="04926945"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Heihelu</w:t>
            </w:r>
          </w:p>
        </w:tc>
        <w:tc>
          <w:tcPr>
            <w:tcW w:w="1418" w:type="dxa"/>
          </w:tcPr>
          <w:p w14:paraId="7FDD2E91"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Late Shang</w:t>
            </w:r>
          </w:p>
        </w:tc>
        <w:tc>
          <w:tcPr>
            <w:tcW w:w="992" w:type="dxa"/>
          </w:tcPr>
          <w:p w14:paraId="63505AD9"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98</w:t>
            </w:r>
          </w:p>
        </w:tc>
        <w:tc>
          <w:tcPr>
            <w:tcW w:w="992" w:type="dxa"/>
          </w:tcPr>
          <w:p w14:paraId="1CBA1F82"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-1250</w:t>
            </w:r>
          </w:p>
        </w:tc>
        <w:tc>
          <w:tcPr>
            <w:tcW w:w="1134" w:type="dxa"/>
          </w:tcPr>
          <w:p w14:paraId="2B578E8D"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39.08</w:t>
            </w:r>
          </w:p>
        </w:tc>
        <w:tc>
          <w:tcPr>
            <w:tcW w:w="1134" w:type="dxa"/>
          </w:tcPr>
          <w:p w14:paraId="59048645"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26.23</w:t>
            </w:r>
          </w:p>
        </w:tc>
        <w:tc>
          <w:tcPr>
            <w:tcW w:w="1203" w:type="dxa"/>
          </w:tcPr>
          <w:p w14:paraId="1D9FF71C"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32.96</w:t>
            </w:r>
          </w:p>
        </w:tc>
        <w:tc>
          <w:tcPr>
            <w:tcW w:w="974" w:type="dxa"/>
          </w:tcPr>
          <w:p w14:paraId="1CD7B22F"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2.696</w:t>
            </w:r>
          </w:p>
        </w:tc>
      </w:tr>
      <w:tr w:rsidR="000E70EF" w:rsidRPr="000C6575" w14:paraId="367B953A" w14:textId="77777777" w:rsidTr="000E70EF">
        <w:trPr>
          <w:trHeight w:val="287"/>
        </w:trPr>
        <w:tc>
          <w:tcPr>
            <w:tcW w:w="1448" w:type="dxa"/>
          </w:tcPr>
          <w:p w14:paraId="12F307A1"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Yellow Riv</w:t>
            </w:r>
          </w:p>
        </w:tc>
        <w:tc>
          <w:tcPr>
            <w:tcW w:w="992" w:type="dxa"/>
          </w:tcPr>
          <w:p w14:paraId="10785E4B"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37.414487</w:t>
            </w:r>
          </w:p>
        </w:tc>
        <w:tc>
          <w:tcPr>
            <w:tcW w:w="1134" w:type="dxa"/>
          </w:tcPr>
          <w:p w14:paraId="74C61C90"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110.78855</w:t>
            </w:r>
          </w:p>
        </w:tc>
        <w:tc>
          <w:tcPr>
            <w:tcW w:w="1559" w:type="dxa"/>
          </w:tcPr>
          <w:p w14:paraId="6F42BECA"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Gaohong</w:t>
            </w:r>
          </w:p>
        </w:tc>
        <w:tc>
          <w:tcPr>
            <w:tcW w:w="1418" w:type="dxa"/>
          </w:tcPr>
          <w:p w14:paraId="6E9E3C99"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Shang Period</w:t>
            </w:r>
          </w:p>
        </w:tc>
        <w:tc>
          <w:tcPr>
            <w:tcW w:w="992" w:type="dxa"/>
          </w:tcPr>
          <w:p w14:paraId="4787A51B"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w:t>
            </w:r>
          </w:p>
        </w:tc>
        <w:tc>
          <w:tcPr>
            <w:tcW w:w="992" w:type="dxa"/>
          </w:tcPr>
          <w:p w14:paraId="39D5C976"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-1200</w:t>
            </w:r>
          </w:p>
        </w:tc>
        <w:tc>
          <w:tcPr>
            <w:tcW w:w="1134" w:type="dxa"/>
          </w:tcPr>
          <w:p w14:paraId="599E86BD"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32.21</w:t>
            </w:r>
          </w:p>
        </w:tc>
        <w:tc>
          <w:tcPr>
            <w:tcW w:w="1134" w:type="dxa"/>
          </w:tcPr>
          <w:p w14:paraId="31A3D674"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28.83</w:t>
            </w:r>
          </w:p>
        </w:tc>
        <w:tc>
          <w:tcPr>
            <w:tcW w:w="1203" w:type="dxa"/>
          </w:tcPr>
          <w:p w14:paraId="7566F927"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30.52</w:t>
            </w:r>
          </w:p>
        </w:tc>
        <w:tc>
          <w:tcPr>
            <w:tcW w:w="974" w:type="dxa"/>
          </w:tcPr>
          <w:p w14:paraId="0A714548"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2.39</w:t>
            </w:r>
          </w:p>
        </w:tc>
      </w:tr>
      <w:tr w:rsidR="000E70EF" w:rsidRPr="000C6575" w14:paraId="18D9C380" w14:textId="77777777" w:rsidTr="000E70EF">
        <w:trPr>
          <w:trHeight w:val="287"/>
        </w:trPr>
        <w:tc>
          <w:tcPr>
            <w:tcW w:w="1448" w:type="dxa"/>
          </w:tcPr>
          <w:p w14:paraId="3E18A325"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Yellow Riv</w:t>
            </w:r>
          </w:p>
        </w:tc>
        <w:tc>
          <w:tcPr>
            <w:tcW w:w="992" w:type="dxa"/>
          </w:tcPr>
          <w:p w14:paraId="52378A72"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34.473131</w:t>
            </w:r>
          </w:p>
        </w:tc>
        <w:tc>
          <w:tcPr>
            <w:tcW w:w="1134" w:type="dxa"/>
          </w:tcPr>
          <w:p w14:paraId="37C7269C"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113.85836</w:t>
            </w:r>
          </w:p>
        </w:tc>
        <w:tc>
          <w:tcPr>
            <w:tcW w:w="1559" w:type="dxa"/>
          </w:tcPr>
          <w:p w14:paraId="6E20F76D"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Guchengzhai</w:t>
            </w:r>
          </w:p>
        </w:tc>
        <w:tc>
          <w:tcPr>
            <w:tcW w:w="1418" w:type="dxa"/>
          </w:tcPr>
          <w:p w14:paraId="01C0F8C1"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Late Shang</w:t>
            </w:r>
          </w:p>
        </w:tc>
        <w:tc>
          <w:tcPr>
            <w:tcW w:w="992" w:type="dxa"/>
          </w:tcPr>
          <w:p w14:paraId="6313A3CE"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6</w:t>
            </w:r>
          </w:p>
        </w:tc>
        <w:tc>
          <w:tcPr>
            <w:tcW w:w="992" w:type="dxa"/>
          </w:tcPr>
          <w:p w14:paraId="03800FAD"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-1200</w:t>
            </w:r>
          </w:p>
        </w:tc>
        <w:tc>
          <w:tcPr>
            <w:tcW w:w="1134" w:type="dxa"/>
          </w:tcPr>
          <w:p w14:paraId="62E6114C"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32.19</w:t>
            </w:r>
          </w:p>
        </w:tc>
        <w:tc>
          <w:tcPr>
            <w:tcW w:w="1134" w:type="dxa"/>
          </w:tcPr>
          <w:p w14:paraId="2F328C51"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24.91</w:t>
            </w:r>
          </w:p>
        </w:tc>
        <w:tc>
          <w:tcPr>
            <w:tcW w:w="1203" w:type="dxa"/>
          </w:tcPr>
          <w:p w14:paraId="413DD4FF"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28.56</w:t>
            </w:r>
          </w:p>
        </w:tc>
        <w:tc>
          <w:tcPr>
            <w:tcW w:w="974" w:type="dxa"/>
          </w:tcPr>
          <w:p w14:paraId="7C20FEBE"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2.574</w:t>
            </w:r>
          </w:p>
        </w:tc>
      </w:tr>
      <w:tr w:rsidR="000E70EF" w:rsidRPr="000C6575" w14:paraId="09FD8D24" w14:textId="77777777" w:rsidTr="000E70EF">
        <w:trPr>
          <w:trHeight w:val="287"/>
        </w:trPr>
        <w:tc>
          <w:tcPr>
            <w:tcW w:w="1448" w:type="dxa"/>
          </w:tcPr>
          <w:p w14:paraId="752DBE5E"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Yellow Riv</w:t>
            </w:r>
          </w:p>
        </w:tc>
        <w:tc>
          <w:tcPr>
            <w:tcW w:w="992" w:type="dxa"/>
          </w:tcPr>
          <w:p w14:paraId="76ED172D"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34.898975</w:t>
            </w:r>
          </w:p>
        </w:tc>
        <w:tc>
          <w:tcPr>
            <w:tcW w:w="1134" w:type="dxa"/>
          </w:tcPr>
          <w:p w14:paraId="009F2372"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117.22149</w:t>
            </w:r>
          </w:p>
        </w:tc>
        <w:tc>
          <w:tcPr>
            <w:tcW w:w="1559" w:type="dxa"/>
          </w:tcPr>
          <w:p w14:paraId="741F76E5"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Qianzhangda</w:t>
            </w:r>
          </w:p>
        </w:tc>
        <w:tc>
          <w:tcPr>
            <w:tcW w:w="1418" w:type="dxa"/>
          </w:tcPr>
          <w:p w14:paraId="76212F04"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Late Shang to Early Western Zhou</w:t>
            </w:r>
          </w:p>
        </w:tc>
        <w:tc>
          <w:tcPr>
            <w:tcW w:w="992" w:type="dxa"/>
          </w:tcPr>
          <w:p w14:paraId="7215B38C"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40</w:t>
            </w:r>
          </w:p>
        </w:tc>
        <w:tc>
          <w:tcPr>
            <w:tcW w:w="992" w:type="dxa"/>
          </w:tcPr>
          <w:p w14:paraId="4595EEE1"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-1150</w:t>
            </w:r>
          </w:p>
        </w:tc>
        <w:tc>
          <w:tcPr>
            <w:tcW w:w="1134" w:type="dxa"/>
          </w:tcPr>
          <w:p w14:paraId="23FA12AB"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39.62</w:t>
            </w:r>
          </w:p>
        </w:tc>
        <w:tc>
          <w:tcPr>
            <w:tcW w:w="1134" w:type="dxa"/>
          </w:tcPr>
          <w:p w14:paraId="4BAAF74C"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23.33</w:t>
            </w:r>
          </w:p>
        </w:tc>
        <w:tc>
          <w:tcPr>
            <w:tcW w:w="1203" w:type="dxa"/>
          </w:tcPr>
          <w:p w14:paraId="78DDFBE4"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32.54</w:t>
            </w:r>
          </w:p>
        </w:tc>
        <w:tc>
          <w:tcPr>
            <w:tcW w:w="974" w:type="dxa"/>
          </w:tcPr>
          <w:p w14:paraId="77155F7F"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3.108</w:t>
            </w:r>
          </w:p>
        </w:tc>
      </w:tr>
      <w:tr w:rsidR="000E70EF" w:rsidRPr="000C6575" w14:paraId="7ED6F0CC" w14:textId="77777777" w:rsidTr="000E70EF">
        <w:trPr>
          <w:trHeight w:val="287"/>
        </w:trPr>
        <w:tc>
          <w:tcPr>
            <w:tcW w:w="1448" w:type="dxa"/>
          </w:tcPr>
          <w:p w14:paraId="5F1C573F"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Yellow Riv</w:t>
            </w:r>
          </w:p>
        </w:tc>
        <w:tc>
          <w:tcPr>
            <w:tcW w:w="992" w:type="dxa"/>
          </w:tcPr>
          <w:p w14:paraId="5D4BFC6D"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34.212782</w:t>
            </w:r>
          </w:p>
        </w:tc>
        <w:tc>
          <w:tcPr>
            <w:tcW w:w="1134" w:type="dxa"/>
          </w:tcPr>
          <w:p w14:paraId="471FDB0E"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108.72212</w:t>
            </w:r>
          </w:p>
        </w:tc>
        <w:tc>
          <w:tcPr>
            <w:tcW w:w="1559" w:type="dxa"/>
          </w:tcPr>
          <w:p w14:paraId="2C2392C9"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Fengxi</w:t>
            </w:r>
          </w:p>
        </w:tc>
        <w:tc>
          <w:tcPr>
            <w:tcW w:w="1418" w:type="dxa"/>
          </w:tcPr>
          <w:p w14:paraId="6BC2F5AB"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Late Shang to Western Zhou</w:t>
            </w:r>
          </w:p>
        </w:tc>
        <w:tc>
          <w:tcPr>
            <w:tcW w:w="992" w:type="dxa"/>
          </w:tcPr>
          <w:p w14:paraId="31579A5B"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5</w:t>
            </w:r>
          </w:p>
        </w:tc>
        <w:tc>
          <w:tcPr>
            <w:tcW w:w="992" w:type="dxa"/>
          </w:tcPr>
          <w:p w14:paraId="08C96B01"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-1050</w:t>
            </w:r>
          </w:p>
        </w:tc>
        <w:tc>
          <w:tcPr>
            <w:tcW w:w="1134" w:type="dxa"/>
          </w:tcPr>
          <w:p w14:paraId="321AC5F4"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29.8</w:t>
            </w:r>
          </w:p>
        </w:tc>
        <w:tc>
          <w:tcPr>
            <w:tcW w:w="1134" w:type="dxa"/>
          </w:tcPr>
          <w:p w14:paraId="4828EB25"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26.43</w:t>
            </w:r>
          </w:p>
        </w:tc>
        <w:tc>
          <w:tcPr>
            <w:tcW w:w="1203" w:type="dxa"/>
          </w:tcPr>
          <w:p w14:paraId="64D1CB8C"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28.15</w:t>
            </w:r>
          </w:p>
        </w:tc>
        <w:tc>
          <w:tcPr>
            <w:tcW w:w="974" w:type="dxa"/>
          </w:tcPr>
          <w:p w14:paraId="5F7AA348"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2.356</w:t>
            </w:r>
          </w:p>
        </w:tc>
      </w:tr>
      <w:tr w:rsidR="000E70EF" w:rsidRPr="000C6575" w14:paraId="752AA356" w14:textId="77777777" w:rsidTr="000E70EF">
        <w:trPr>
          <w:trHeight w:val="287"/>
        </w:trPr>
        <w:tc>
          <w:tcPr>
            <w:tcW w:w="1448" w:type="dxa"/>
          </w:tcPr>
          <w:p w14:paraId="16E0B4AD"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Yellow Riv</w:t>
            </w:r>
          </w:p>
        </w:tc>
        <w:tc>
          <w:tcPr>
            <w:tcW w:w="992" w:type="dxa"/>
          </w:tcPr>
          <w:p w14:paraId="45802059"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35.735798</w:t>
            </w:r>
          </w:p>
        </w:tc>
        <w:tc>
          <w:tcPr>
            <w:tcW w:w="1134" w:type="dxa"/>
          </w:tcPr>
          <w:p w14:paraId="5F65C574"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111.56082</w:t>
            </w:r>
          </w:p>
        </w:tc>
        <w:tc>
          <w:tcPr>
            <w:tcW w:w="1559" w:type="dxa"/>
          </w:tcPr>
          <w:p w14:paraId="5E54EC26"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Tianma-Qucun</w:t>
            </w:r>
          </w:p>
        </w:tc>
        <w:tc>
          <w:tcPr>
            <w:tcW w:w="1418" w:type="dxa"/>
          </w:tcPr>
          <w:p w14:paraId="7AF4550D"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Western Zhou</w:t>
            </w:r>
          </w:p>
        </w:tc>
        <w:tc>
          <w:tcPr>
            <w:tcW w:w="992" w:type="dxa"/>
          </w:tcPr>
          <w:p w14:paraId="0A6FDF78"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29</w:t>
            </w:r>
          </w:p>
        </w:tc>
        <w:tc>
          <w:tcPr>
            <w:tcW w:w="992" w:type="dxa"/>
          </w:tcPr>
          <w:p w14:paraId="00DCA8EF"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-900</w:t>
            </w:r>
          </w:p>
        </w:tc>
        <w:tc>
          <w:tcPr>
            <w:tcW w:w="1134" w:type="dxa"/>
          </w:tcPr>
          <w:p w14:paraId="2C497DFD"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36</w:t>
            </w:r>
          </w:p>
        </w:tc>
        <w:tc>
          <w:tcPr>
            <w:tcW w:w="1134" w:type="dxa"/>
          </w:tcPr>
          <w:p w14:paraId="1A733059"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26</w:t>
            </w:r>
          </w:p>
        </w:tc>
        <w:tc>
          <w:tcPr>
            <w:tcW w:w="1203" w:type="dxa"/>
          </w:tcPr>
          <w:p w14:paraId="501298B7"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31.59</w:t>
            </w:r>
          </w:p>
        </w:tc>
        <w:tc>
          <w:tcPr>
            <w:tcW w:w="974" w:type="dxa"/>
          </w:tcPr>
          <w:p w14:paraId="74798685"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2.4648512</w:t>
            </w:r>
          </w:p>
        </w:tc>
      </w:tr>
      <w:tr w:rsidR="000E70EF" w:rsidRPr="000C6575" w14:paraId="22DEDD2F" w14:textId="77777777" w:rsidTr="000E70EF">
        <w:trPr>
          <w:trHeight w:val="287"/>
        </w:trPr>
        <w:tc>
          <w:tcPr>
            <w:tcW w:w="1448" w:type="dxa"/>
          </w:tcPr>
          <w:p w14:paraId="7FC9005E"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Yellow Riv</w:t>
            </w:r>
          </w:p>
        </w:tc>
        <w:tc>
          <w:tcPr>
            <w:tcW w:w="992" w:type="dxa"/>
          </w:tcPr>
          <w:p w14:paraId="5D20062A"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34.396971</w:t>
            </w:r>
          </w:p>
        </w:tc>
        <w:tc>
          <w:tcPr>
            <w:tcW w:w="1134" w:type="dxa"/>
          </w:tcPr>
          <w:p w14:paraId="30996861"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113.74747</w:t>
            </w:r>
          </w:p>
        </w:tc>
        <w:tc>
          <w:tcPr>
            <w:tcW w:w="1559" w:type="dxa"/>
          </w:tcPr>
          <w:p w14:paraId="08461307"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Zhonghang</w:t>
            </w:r>
          </w:p>
        </w:tc>
        <w:tc>
          <w:tcPr>
            <w:tcW w:w="1418" w:type="dxa"/>
          </w:tcPr>
          <w:p w14:paraId="0354B975"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Spring and Autumn</w:t>
            </w:r>
          </w:p>
        </w:tc>
        <w:tc>
          <w:tcPr>
            <w:tcW w:w="992" w:type="dxa"/>
          </w:tcPr>
          <w:p w14:paraId="645B5CAC"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w:t>
            </w:r>
          </w:p>
        </w:tc>
        <w:tc>
          <w:tcPr>
            <w:tcW w:w="992" w:type="dxa"/>
          </w:tcPr>
          <w:p w14:paraId="1FFF21E8"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-650</w:t>
            </w:r>
          </w:p>
        </w:tc>
        <w:tc>
          <w:tcPr>
            <w:tcW w:w="1134" w:type="dxa"/>
          </w:tcPr>
          <w:p w14:paraId="19C48F95"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32.85</w:t>
            </w:r>
          </w:p>
        </w:tc>
        <w:tc>
          <w:tcPr>
            <w:tcW w:w="1134" w:type="dxa"/>
          </w:tcPr>
          <w:p w14:paraId="24C519DA"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25.35</w:t>
            </w:r>
          </w:p>
        </w:tc>
        <w:tc>
          <w:tcPr>
            <w:tcW w:w="1203" w:type="dxa"/>
          </w:tcPr>
          <w:p w14:paraId="387D880D"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30.1</w:t>
            </w:r>
          </w:p>
        </w:tc>
        <w:tc>
          <w:tcPr>
            <w:tcW w:w="974" w:type="dxa"/>
          </w:tcPr>
          <w:p w14:paraId="42D93BFB"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3.6429872</w:t>
            </w:r>
          </w:p>
        </w:tc>
      </w:tr>
      <w:tr w:rsidR="000E70EF" w:rsidRPr="000C6575" w14:paraId="0ED5CE78" w14:textId="77777777" w:rsidTr="000E70EF">
        <w:trPr>
          <w:trHeight w:val="287"/>
        </w:trPr>
        <w:tc>
          <w:tcPr>
            <w:tcW w:w="1448" w:type="dxa"/>
          </w:tcPr>
          <w:p w14:paraId="5AD8151C"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Yellow Riv</w:t>
            </w:r>
          </w:p>
        </w:tc>
        <w:tc>
          <w:tcPr>
            <w:tcW w:w="992" w:type="dxa"/>
          </w:tcPr>
          <w:p w14:paraId="2EAEC67D"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35.735798</w:t>
            </w:r>
          </w:p>
        </w:tc>
        <w:tc>
          <w:tcPr>
            <w:tcW w:w="1134" w:type="dxa"/>
          </w:tcPr>
          <w:p w14:paraId="020171CC"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111.56082</w:t>
            </w:r>
          </w:p>
        </w:tc>
        <w:tc>
          <w:tcPr>
            <w:tcW w:w="1559" w:type="dxa"/>
          </w:tcPr>
          <w:p w14:paraId="0C773E0F"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Tianma-Qucun</w:t>
            </w:r>
          </w:p>
        </w:tc>
        <w:tc>
          <w:tcPr>
            <w:tcW w:w="1418" w:type="dxa"/>
          </w:tcPr>
          <w:p w14:paraId="5594799A"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Spring and Autumn</w:t>
            </w:r>
          </w:p>
        </w:tc>
        <w:tc>
          <w:tcPr>
            <w:tcW w:w="992" w:type="dxa"/>
          </w:tcPr>
          <w:p w14:paraId="3C09E39A"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10</w:t>
            </w:r>
          </w:p>
        </w:tc>
        <w:tc>
          <w:tcPr>
            <w:tcW w:w="992" w:type="dxa"/>
          </w:tcPr>
          <w:p w14:paraId="626D4D41"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-600</w:t>
            </w:r>
          </w:p>
        </w:tc>
        <w:tc>
          <w:tcPr>
            <w:tcW w:w="1134" w:type="dxa"/>
          </w:tcPr>
          <w:p w14:paraId="1639AD4D"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37</w:t>
            </w:r>
          </w:p>
        </w:tc>
        <w:tc>
          <w:tcPr>
            <w:tcW w:w="1134" w:type="dxa"/>
          </w:tcPr>
          <w:p w14:paraId="3DBA3206"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27</w:t>
            </w:r>
          </w:p>
        </w:tc>
        <w:tc>
          <w:tcPr>
            <w:tcW w:w="1203" w:type="dxa"/>
          </w:tcPr>
          <w:p w14:paraId="2B1DDBDC"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31.27</w:t>
            </w:r>
          </w:p>
        </w:tc>
        <w:tc>
          <w:tcPr>
            <w:tcW w:w="974" w:type="dxa"/>
          </w:tcPr>
          <w:p w14:paraId="33884BEF"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3.2493802</w:t>
            </w:r>
          </w:p>
        </w:tc>
      </w:tr>
      <w:tr w:rsidR="000E70EF" w:rsidRPr="000C6575" w14:paraId="507020D7" w14:textId="77777777" w:rsidTr="000E70EF">
        <w:trPr>
          <w:trHeight w:val="287"/>
        </w:trPr>
        <w:tc>
          <w:tcPr>
            <w:tcW w:w="1448" w:type="dxa"/>
          </w:tcPr>
          <w:p w14:paraId="3B5E7F60"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Yellow Riv</w:t>
            </w:r>
          </w:p>
        </w:tc>
        <w:tc>
          <w:tcPr>
            <w:tcW w:w="992" w:type="dxa"/>
          </w:tcPr>
          <w:p w14:paraId="33495F0A"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34.898975</w:t>
            </w:r>
          </w:p>
        </w:tc>
        <w:tc>
          <w:tcPr>
            <w:tcW w:w="1134" w:type="dxa"/>
          </w:tcPr>
          <w:p w14:paraId="20CFE252"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117.22149</w:t>
            </w:r>
          </w:p>
        </w:tc>
        <w:tc>
          <w:tcPr>
            <w:tcW w:w="1559" w:type="dxa"/>
          </w:tcPr>
          <w:p w14:paraId="622A158A"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Qianzhangda</w:t>
            </w:r>
          </w:p>
        </w:tc>
        <w:tc>
          <w:tcPr>
            <w:tcW w:w="1418" w:type="dxa"/>
          </w:tcPr>
          <w:p w14:paraId="0389405A"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Eastern Zhou</w:t>
            </w:r>
          </w:p>
        </w:tc>
        <w:tc>
          <w:tcPr>
            <w:tcW w:w="992" w:type="dxa"/>
          </w:tcPr>
          <w:p w14:paraId="437681C8"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w:t>
            </w:r>
          </w:p>
        </w:tc>
        <w:tc>
          <w:tcPr>
            <w:tcW w:w="992" w:type="dxa"/>
          </w:tcPr>
          <w:p w14:paraId="345D9B44"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-500</w:t>
            </w:r>
          </w:p>
        </w:tc>
        <w:tc>
          <w:tcPr>
            <w:tcW w:w="1134" w:type="dxa"/>
          </w:tcPr>
          <w:p w14:paraId="061A4FBB"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35.93</w:t>
            </w:r>
          </w:p>
        </w:tc>
        <w:tc>
          <w:tcPr>
            <w:tcW w:w="1134" w:type="dxa"/>
          </w:tcPr>
          <w:p w14:paraId="3A716C1C"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28.5</w:t>
            </w:r>
          </w:p>
        </w:tc>
        <w:tc>
          <w:tcPr>
            <w:tcW w:w="1203" w:type="dxa"/>
          </w:tcPr>
          <w:p w14:paraId="2C4D4A56"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32.23</w:t>
            </w:r>
          </w:p>
        </w:tc>
        <w:tc>
          <w:tcPr>
            <w:tcW w:w="974" w:type="dxa"/>
          </w:tcPr>
          <w:p w14:paraId="2C2988C1"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3.715</w:t>
            </w:r>
          </w:p>
        </w:tc>
      </w:tr>
      <w:tr w:rsidR="000E70EF" w:rsidRPr="000C6575" w14:paraId="66746062" w14:textId="77777777" w:rsidTr="000E70EF">
        <w:trPr>
          <w:trHeight w:val="287"/>
        </w:trPr>
        <w:tc>
          <w:tcPr>
            <w:tcW w:w="1448" w:type="dxa"/>
          </w:tcPr>
          <w:p w14:paraId="78A8B1F1"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Yellow Riv</w:t>
            </w:r>
          </w:p>
        </w:tc>
        <w:tc>
          <w:tcPr>
            <w:tcW w:w="992" w:type="dxa"/>
          </w:tcPr>
          <w:p w14:paraId="7ABF6295"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34.396971</w:t>
            </w:r>
          </w:p>
        </w:tc>
        <w:tc>
          <w:tcPr>
            <w:tcW w:w="1134" w:type="dxa"/>
          </w:tcPr>
          <w:p w14:paraId="1B35EE09"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113.74747</w:t>
            </w:r>
          </w:p>
        </w:tc>
        <w:tc>
          <w:tcPr>
            <w:tcW w:w="1559" w:type="dxa"/>
          </w:tcPr>
          <w:p w14:paraId="7EF98524"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Zhonghang</w:t>
            </w:r>
          </w:p>
        </w:tc>
        <w:tc>
          <w:tcPr>
            <w:tcW w:w="1418" w:type="dxa"/>
          </w:tcPr>
          <w:p w14:paraId="4575A6EC"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Warring States</w:t>
            </w:r>
          </w:p>
        </w:tc>
        <w:tc>
          <w:tcPr>
            <w:tcW w:w="992" w:type="dxa"/>
          </w:tcPr>
          <w:p w14:paraId="4D91747D"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28</w:t>
            </w:r>
          </w:p>
        </w:tc>
        <w:tc>
          <w:tcPr>
            <w:tcW w:w="992" w:type="dxa"/>
          </w:tcPr>
          <w:p w14:paraId="602EC78F"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-400</w:t>
            </w:r>
          </w:p>
        </w:tc>
        <w:tc>
          <w:tcPr>
            <w:tcW w:w="1134" w:type="dxa"/>
          </w:tcPr>
          <w:p w14:paraId="7DAAA538"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38.7</w:t>
            </w:r>
          </w:p>
        </w:tc>
        <w:tc>
          <w:tcPr>
            <w:tcW w:w="1134" w:type="dxa"/>
          </w:tcPr>
          <w:p w14:paraId="1691413E"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25.4</w:t>
            </w:r>
          </w:p>
        </w:tc>
        <w:tc>
          <w:tcPr>
            <w:tcW w:w="1203" w:type="dxa"/>
          </w:tcPr>
          <w:p w14:paraId="5D80B094"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30.93</w:t>
            </w:r>
          </w:p>
        </w:tc>
        <w:tc>
          <w:tcPr>
            <w:tcW w:w="974" w:type="dxa"/>
          </w:tcPr>
          <w:p w14:paraId="2D02FB6D"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2.681</w:t>
            </w:r>
          </w:p>
        </w:tc>
      </w:tr>
      <w:tr w:rsidR="000E70EF" w:rsidRPr="000C6575" w14:paraId="113A4596" w14:textId="77777777" w:rsidTr="000E70EF">
        <w:trPr>
          <w:trHeight w:val="287"/>
        </w:trPr>
        <w:tc>
          <w:tcPr>
            <w:tcW w:w="1448" w:type="dxa"/>
          </w:tcPr>
          <w:p w14:paraId="19A27D00"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Yellow Riv</w:t>
            </w:r>
          </w:p>
        </w:tc>
        <w:tc>
          <w:tcPr>
            <w:tcW w:w="992" w:type="dxa"/>
          </w:tcPr>
          <w:p w14:paraId="09A223F9"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34.473131</w:t>
            </w:r>
          </w:p>
        </w:tc>
        <w:tc>
          <w:tcPr>
            <w:tcW w:w="1134" w:type="dxa"/>
          </w:tcPr>
          <w:p w14:paraId="2C4AB910" w14:textId="77777777" w:rsidR="000E70EF" w:rsidRPr="000C6575" w:rsidRDefault="000E70EF">
            <w:pPr>
              <w:autoSpaceDE w:val="0"/>
              <w:autoSpaceDN w:val="0"/>
              <w:adjustRightInd w:val="0"/>
              <w:spacing w:after="0" w:line="240" w:lineRule="auto"/>
              <w:jc w:val="right"/>
              <w:rPr>
                <w:rFonts w:ascii="Arial Narrow" w:hAnsi="Arial Narrow" w:cs="Calibri"/>
                <w:color w:val="000000"/>
                <w:sz w:val="18"/>
                <w:szCs w:val="18"/>
              </w:rPr>
            </w:pPr>
            <w:r w:rsidRPr="000C6575">
              <w:rPr>
                <w:rFonts w:ascii="Arial Narrow" w:hAnsi="Arial Narrow" w:cs="Calibri"/>
                <w:color w:val="000000"/>
                <w:sz w:val="18"/>
                <w:szCs w:val="18"/>
              </w:rPr>
              <w:t>113.85836</w:t>
            </w:r>
          </w:p>
        </w:tc>
        <w:tc>
          <w:tcPr>
            <w:tcW w:w="1559" w:type="dxa"/>
          </w:tcPr>
          <w:p w14:paraId="49AA57BB"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Guchengzhai</w:t>
            </w:r>
          </w:p>
        </w:tc>
        <w:tc>
          <w:tcPr>
            <w:tcW w:w="1418" w:type="dxa"/>
          </w:tcPr>
          <w:p w14:paraId="26F46E43" w14:textId="77777777" w:rsidR="000E70EF" w:rsidRPr="000C6575" w:rsidRDefault="000E70EF">
            <w:pPr>
              <w:autoSpaceDE w:val="0"/>
              <w:autoSpaceDN w:val="0"/>
              <w:adjustRightInd w:val="0"/>
              <w:spacing w:after="0" w:line="240" w:lineRule="auto"/>
              <w:rPr>
                <w:rFonts w:ascii="Arial Narrow" w:hAnsi="Arial Narrow" w:cs="Calibri"/>
                <w:color w:val="000000"/>
                <w:sz w:val="18"/>
                <w:szCs w:val="18"/>
              </w:rPr>
            </w:pPr>
            <w:r w:rsidRPr="000C6575">
              <w:rPr>
                <w:rFonts w:ascii="Arial Narrow" w:hAnsi="Arial Narrow" w:cs="Calibri"/>
                <w:color w:val="000000"/>
                <w:sz w:val="18"/>
                <w:szCs w:val="18"/>
              </w:rPr>
              <w:t>Warring States</w:t>
            </w:r>
          </w:p>
        </w:tc>
        <w:tc>
          <w:tcPr>
            <w:tcW w:w="992" w:type="dxa"/>
          </w:tcPr>
          <w:p w14:paraId="0A36C534"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w:t>
            </w:r>
          </w:p>
        </w:tc>
        <w:tc>
          <w:tcPr>
            <w:tcW w:w="992" w:type="dxa"/>
          </w:tcPr>
          <w:p w14:paraId="72380C97"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-300</w:t>
            </w:r>
          </w:p>
        </w:tc>
        <w:tc>
          <w:tcPr>
            <w:tcW w:w="1134" w:type="dxa"/>
          </w:tcPr>
          <w:p w14:paraId="6B47FF9A"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34.69</w:t>
            </w:r>
          </w:p>
        </w:tc>
        <w:tc>
          <w:tcPr>
            <w:tcW w:w="1134" w:type="dxa"/>
          </w:tcPr>
          <w:p w14:paraId="4425B5CD"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30.51</w:t>
            </w:r>
          </w:p>
        </w:tc>
        <w:tc>
          <w:tcPr>
            <w:tcW w:w="1203" w:type="dxa"/>
          </w:tcPr>
          <w:p w14:paraId="75BC40E0"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32.6</w:t>
            </w:r>
          </w:p>
        </w:tc>
        <w:tc>
          <w:tcPr>
            <w:tcW w:w="974" w:type="dxa"/>
          </w:tcPr>
          <w:p w14:paraId="5211D58C" w14:textId="77777777" w:rsidR="000E70EF" w:rsidRPr="000C6575" w:rsidRDefault="000E70EF">
            <w:pPr>
              <w:autoSpaceDE w:val="0"/>
              <w:autoSpaceDN w:val="0"/>
              <w:adjustRightInd w:val="0"/>
              <w:spacing w:after="0" w:line="240" w:lineRule="auto"/>
              <w:jc w:val="center"/>
              <w:rPr>
                <w:rFonts w:ascii="Arial Narrow" w:hAnsi="Arial Narrow" w:cs="Calibri"/>
                <w:color w:val="000000"/>
                <w:sz w:val="18"/>
                <w:szCs w:val="18"/>
              </w:rPr>
            </w:pPr>
            <w:r w:rsidRPr="000C6575">
              <w:rPr>
                <w:rFonts w:ascii="Arial Narrow" w:hAnsi="Arial Narrow" w:cs="Calibri"/>
                <w:color w:val="000000"/>
                <w:sz w:val="18"/>
                <w:szCs w:val="18"/>
              </w:rPr>
              <w:t>2.956</w:t>
            </w:r>
          </w:p>
        </w:tc>
      </w:tr>
    </w:tbl>
    <w:p w14:paraId="1E6CD167" w14:textId="77777777" w:rsidR="006838C1" w:rsidRDefault="006838C1" w:rsidP="00DC03CD">
      <w:pPr>
        <w:spacing w:line="240" w:lineRule="auto"/>
        <w:rPr>
          <w:rFonts w:cstheme="minorHAnsi"/>
          <w:b/>
          <w:bCs/>
        </w:rPr>
      </w:pPr>
    </w:p>
    <w:p w14:paraId="4BCE833D" w14:textId="77777777" w:rsidR="006838C1" w:rsidRDefault="006838C1">
      <w:pPr>
        <w:rPr>
          <w:rFonts w:cstheme="minorHAnsi"/>
          <w:b/>
          <w:bCs/>
        </w:rPr>
      </w:pPr>
      <w:r>
        <w:rPr>
          <w:rFonts w:cstheme="minorHAnsi"/>
          <w:b/>
          <w:bCs/>
        </w:rPr>
        <w:br w:type="page"/>
      </w:r>
    </w:p>
    <w:p w14:paraId="5BDCF28C" w14:textId="7E928E88" w:rsidR="00DC03CD" w:rsidRPr="006838C1" w:rsidRDefault="00DC03CD" w:rsidP="00DC03CD">
      <w:pPr>
        <w:spacing w:line="240" w:lineRule="auto"/>
        <w:rPr>
          <w:rFonts w:cstheme="minorHAnsi"/>
          <w:b/>
          <w:bCs/>
          <w:sz w:val="24"/>
        </w:rPr>
      </w:pPr>
      <w:r w:rsidRPr="006838C1">
        <w:rPr>
          <w:rFonts w:cstheme="minorHAnsi"/>
          <w:b/>
          <w:bCs/>
          <w:sz w:val="24"/>
        </w:rPr>
        <w:lastRenderedPageBreak/>
        <w:t>References cited in Supplementary materials</w:t>
      </w:r>
      <w:r w:rsidR="006838C1">
        <w:rPr>
          <w:rFonts w:cstheme="minorHAnsi"/>
          <w:b/>
          <w:bCs/>
          <w:sz w:val="24"/>
        </w:rPr>
        <w:t xml:space="preserve"> above.</w:t>
      </w:r>
    </w:p>
    <w:p w14:paraId="4651B94E" w14:textId="77777777" w:rsidR="00DC03CD" w:rsidRPr="006838C1" w:rsidRDefault="00DC03CD" w:rsidP="00DC03CD">
      <w:pPr>
        <w:rPr>
          <w:rFonts w:cstheme="minorHAnsi"/>
        </w:rPr>
      </w:pPr>
      <w:r w:rsidRPr="006838C1">
        <w:rPr>
          <w:rFonts w:cstheme="minorHAnsi"/>
        </w:rPr>
        <w:t xml:space="preserve">An CB, Ji Duxue, Chen FH, et al. </w:t>
      </w:r>
    </w:p>
    <w:p w14:paraId="483EB403" w14:textId="4BDD34A2" w:rsidR="00DC03CD" w:rsidRPr="006838C1" w:rsidRDefault="00DC03CD" w:rsidP="00DC03CD">
      <w:pPr>
        <w:pStyle w:val="EndNoteBibliography"/>
        <w:spacing w:after="0"/>
        <w:ind w:leftChars="100" w:left="220" w:firstLineChars="200" w:firstLine="440"/>
        <w:rPr>
          <w:rFonts w:asciiTheme="minorHAnsi" w:hAnsiTheme="minorHAnsi" w:cstheme="minorHAnsi"/>
        </w:rPr>
      </w:pPr>
      <w:r w:rsidRPr="006838C1">
        <w:rPr>
          <w:rFonts w:asciiTheme="minorHAnsi" w:hAnsiTheme="minorHAnsi" w:cstheme="minorHAnsi"/>
        </w:rPr>
        <w:t xml:space="preserve">2010 Evolution of prehistoric agriculture in central Gansu Province, China: A case study in Qin’an and Li County. Chinese Science Bulletin 55: 1925-1930. </w:t>
      </w:r>
    </w:p>
    <w:p w14:paraId="0038FEC7" w14:textId="77777777" w:rsidR="00DC03CD" w:rsidRPr="006838C1" w:rsidRDefault="00DC03CD" w:rsidP="00DC03CD">
      <w:pPr>
        <w:pStyle w:val="EndNoteBibliography"/>
        <w:spacing w:after="0"/>
        <w:ind w:leftChars="100" w:left="220" w:firstLineChars="200" w:firstLine="440"/>
        <w:rPr>
          <w:rFonts w:asciiTheme="minorHAnsi" w:hAnsiTheme="minorHAnsi" w:cstheme="minorHAnsi"/>
        </w:rPr>
      </w:pPr>
    </w:p>
    <w:p w14:paraId="288CA64A" w14:textId="77777777" w:rsidR="00DC03CD" w:rsidRPr="006838C1" w:rsidRDefault="00DC03CD" w:rsidP="00DC03CD">
      <w:pPr>
        <w:pStyle w:val="EndNoteBibliography"/>
        <w:rPr>
          <w:rFonts w:asciiTheme="minorHAnsi" w:hAnsiTheme="minorHAnsi" w:cstheme="minorHAnsi"/>
        </w:rPr>
      </w:pPr>
      <w:r w:rsidRPr="006838C1">
        <w:rPr>
          <w:rFonts w:asciiTheme="minorHAnsi" w:hAnsiTheme="minorHAnsi" w:cstheme="minorHAnsi"/>
        </w:rPr>
        <w:fldChar w:fldCharType="begin"/>
      </w:r>
      <w:r w:rsidRPr="006838C1">
        <w:rPr>
          <w:rFonts w:asciiTheme="minorHAnsi" w:hAnsiTheme="minorHAnsi" w:cstheme="minorHAnsi"/>
        </w:rPr>
        <w:instrText xml:space="preserve"> ADDIN EN.REFLIST </w:instrText>
      </w:r>
      <w:r w:rsidRPr="006838C1">
        <w:rPr>
          <w:rFonts w:asciiTheme="minorHAnsi" w:hAnsiTheme="minorHAnsi" w:cstheme="minorHAnsi"/>
        </w:rPr>
        <w:fldChar w:fldCharType="separate"/>
      </w:r>
      <w:r w:rsidRPr="006838C1">
        <w:rPr>
          <w:rFonts w:asciiTheme="minorHAnsi" w:hAnsiTheme="minorHAnsi" w:cstheme="minorHAnsi"/>
        </w:rPr>
        <w:t>Archaeology, Shaanxi Provincial Institute of</w:t>
      </w:r>
    </w:p>
    <w:p w14:paraId="36D43E7F" w14:textId="77777777" w:rsidR="00DC03CD" w:rsidRPr="006838C1" w:rsidRDefault="00DC03CD" w:rsidP="00DC03CD">
      <w:pPr>
        <w:pStyle w:val="EndNoteBibliography"/>
        <w:spacing w:after="0"/>
        <w:ind w:left="720" w:hanging="720"/>
        <w:rPr>
          <w:rFonts w:asciiTheme="minorHAnsi" w:hAnsiTheme="minorHAnsi" w:cstheme="minorHAnsi"/>
        </w:rPr>
      </w:pPr>
      <w:r w:rsidRPr="006838C1">
        <w:rPr>
          <w:rFonts w:asciiTheme="minorHAnsi" w:hAnsiTheme="minorHAnsi" w:cstheme="minorHAnsi"/>
        </w:rPr>
        <w:tab/>
        <w:t>2004</w:t>
      </w:r>
      <w:r w:rsidRPr="006838C1">
        <w:rPr>
          <w:rFonts w:asciiTheme="minorHAnsi" w:hAnsiTheme="minorHAnsi" w:cstheme="minorHAnsi"/>
        </w:rPr>
        <w:tab/>
        <w:t>Lintong Lingkoucun. Xi'an: Sanqin Press.</w:t>
      </w:r>
    </w:p>
    <w:p w14:paraId="076E7145" w14:textId="77777777" w:rsidR="00DC03CD" w:rsidRPr="006838C1" w:rsidRDefault="00DC03CD" w:rsidP="00DC03CD">
      <w:pPr>
        <w:pStyle w:val="EndNoteBibliography"/>
        <w:rPr>
          <w:rFonts w:asciiTheme="minorHAnsi" w:hAnsiTheme="minorHAnsi" w:cstheme="minorHAnsi"/>
        </w:rPr>
      </w:pPr>
      <w:r w:rsidRPr="006838C1">
        <w:rPr>
          <w:rFonts w:asciiTheme="minorHAnsi" w:hAnsiTheme="minorHAnsi" w:cstheme="minorHAnsi"/>
        </w:rPr>
        <w:t xml:space="preserve">Barton, Loukas. 2009. </w:t>
      </w:r>
      <w:r w:rsidRPr="006838C1">
        <w:rPr>
          <w:rFonts w:asciiTheme="minorHAnsi" w:hAnsiTheme="minorHAnsi" w:cstheme="minorHAnsi"/>
          <w:i/>
          <w:iCs/>
        </w:rPr>
        <w:t>Early Food Production in China’s Western Loess Plateau</w:t>
      </w:r>
      <w:r w:rsidRPr="006838C1">
        <w:rPr>
          <w:rFonts w:asciiTheme="minorHAnsi" w:hAnsiTheme="minorHAnsi" w:cstheme="minorHAnsi"/>
        </w:rPr>
        <w:t>. PhD Dissertation, University of California, Davis.</w:t>
      </w:r>
    </w:p>
    <w:p w14:paraId="32FC2375" w14:textId="77777777" w:rsidR="00DC03CD" w:rsidRPr="006838C1" w:rsidRDefault="00DC03CD" w:rsidP="00DC03CD">
      <w:pPr>
        <w:autoSpaceDE w:val="0"/>
        <w:autoSpaceDN w:val="0"/>
        <w:adjustRightInd w:val="0"/>
        <w:spacing w:after="0" w:line="240" w:lineRule="auto"/>
        <w:rPr>
          <w:rFonts w:cstheme="minorHAnsi"/>
        </w:rPr>
      </w:pPr>
      <w:r w:rsidRPr="006838C1">
        <w:rPr>
          <w:rFonts w:cstheme="minorHAnsi"/>
        </w:rPr>
        <w:t xml:space="preserve">Bestel, Sheahan, Gary W Crawford, Li Liu, Jinming Shi, Yanhua Song and Xingcan Chen. </w:t>
      </w:r>
    </w:p>
    <w:p w14:paraId="0DE90C9C" w14:textId="77777777" w:rsidR="00DC03CD" w:rsidRPr="006838C1" w:rsidRDefault="00DC03CD" w:rsidP="00DC03CD">
      <w:pPr>
        <w:autoSpaceDE w:val="0"/>
        <w:autoSpaceDN w:val="0"/>
        <w:adjustRightInd w:val="0"/>
        <w:spacing w:after="0" w:line="240" w:lineRule="auto"/>
        <w:ind w:firstLineChars="400" w:firstLine="880"/>
        <w:rPr>
          <w:rFonts w:cstheme="minorHAnsi"/>
        </w:rPr>
      </w:pPr>
      <w:r w:rsidRPr="006838C1">
        <w:rPr>
          <w:rFonts w:cstheme="minorHAnsi"/>
        </w:rPr>
        <w:t xml:space="preserve">2014. The Evolution of Millet Domestication, Middle Yellow River Region, North China: Evidence from Charred Seeds at the Late Palaeolithic Shizitan S9 Site. </w:t>
      </w:r>
      <w:r w:rsidRPr="006838C1">
        <w:rPr>
          <w:rFonts w:cstheme="minorHAnsi"/>
          <w:i/>
          <w:iCs/>
        </w:rPr>
        <w:t xml:space="preserve">The Holocene </w:t>
      </w:r>
      <w:r w:rsidRPr="006838C1">
        <w:rPr>
          <w:rFonts w:cstheme="minorHAnsi"/>
        </w:rPr>
        <w:t>24(3): 261‐265.</w:t>
      </w:r>
    </w:p>
    <w:p w14:paraId="40956CA0" w14:textId="77777777" w:rsidR="00DC03CD" w:rsidRPr="006838C1" w:rsidRDefault="00DC03CD" w:rsidP="00DC03CD">
      <w:pPr>
        <w:autoSpaceDE w:val="0"/>
        <w:autoSpaceDN w:val="0"/>
        <w:adjustRightInd w:val="0"/>
        <w:spacing w:after="0" w:line="240" w:lineRule="auto"/>
        <w:rPr>
          <w:rFonts w:cstheme="minorHAnsi"/>
        </w:rPr>
      </w:pPr>
    </w:p>
    <w:p w14:paraId="3F75198E" w14:textId="77777777" w:rsidR="00DC03CD" w:rsidRPr="006838C1" w:rsidRDefault="00DC03CD" w:rsidP="00DC03CD">
      <w:pPr>
        <w:rPr>
          <w:rFonts w:cstheme="minorHAnsi"/>
          <w:color w:val="222222"/>
          <w:shd w:val="clear" w:color="auto" w:fill="FFFFFF"/>
        </w:rPr>
      </w:pPr>
      <w:r w:rsidRPr="006838C1">
        <w:rPr>
          <w:rFonts w:cstheme="minorHAnsi"/>
          <w:color w:val="222222"/>
          <w:shd w:val="clear" w:color="auto" w:fill="FFFFFF"/>
        </w:rPr>
        <w:t>Bestel, S., Bao, Y., Zhong, H., Chen, X. and Liu, L.</w:t>
      </w:r>
    </w:p>
    <w:p w14:paraId="0A6237DA" w14:textId="77777777" w:rsidR="00DC03CD" w:rsidRPr="006838C1" w:rsidRDefault="00DC03CD" w:rsidP="00DC03CD">
      <w:pPr>
        <w:ind w:firstLineChars="400" w:firstLine="880"/>
        <w:rPr>
          <w:rFonts w:cstheme="minorHAnsi"/>
        </w:rPr>
      </w:pPr>
      <w:r w:rsidRPr="006838C1">
        <w:rPr>
          <w:rFonts w:cstheme="minorHAnsi"/>
          <w:color w:val="222222"/>
          <w:shd w:val="clear" w:color="auto" w:fill="FFFFFF"/>
        </w:rPr>
        <w:t>2018. Wild plant use and multi-cropping at the early Neolithic Zhuzhai site in the middle Yellow River region, China. </w:t>
      </w:r>
      <w:r w:rsidRPr="006838C1">
        <w:rPr>
          <w:rFonts w:cstheme="minorHAnsi"/>
          <w:i/>
          <w:iCs/>
          <w:color w:val="222222"/>
          <w:shd w:val="clear" w:color="auto" w:fill="FFFFFF"/>
        </w:rPr>
        <w:t>The Holocene</w:t>
      </w:r>
      <w:r w:rsidRPr="006838C1">
        <w:rPr>
          <w:rFonts w:cstheme="minorHAnsi"/>
          <w:color w:val="222222"/>
          <w:shd w:val="clear" w:color="auto" w:fill="FFFFFF"/>
        </w:rPr>
        <w:t>, </w:t>
      </w:r>
      <w:r w:rsidRPr="006838C1">
        <w:rPr>
          <w:rFonts w:cstheme="minorHAnsi"/>
          <w:i/>
          <w:iCs/>
          <w:color w:val="222222"/>
          <w:shd w:val="clear" w:color="auto" w:fill="FFFFFF"/>
        </w:rPr>
        <w:t>28</w:t>
      </w:r>
      <w:r w:rsidRPr="006838C1">
        <w:rPr>
          <w:rFonts w:cstheme="minorHAnsi"/>
          <w:color w:val="222222"/>
          <w:shd w:val="clear" w:color="auto" w:fill="FFFFFF"/>
        </w:rPr>
        <w:t>(2), pp.195-207.</w:t>
      </w:r>
    </w:p>
    <w:p w14:paraId="750562CF" w14:textId="77777777" w:rsidR="00DC03CD" w:rsidRPr="006838C1" w:rsidRDefault="00DC03CD" w:rsidP="00DC03CD">
      <w:pPr>
        <w:pStyle w:val="EndNoteBibliography"/>
        <w:rPr>
          <w:rFonts w:asciiTheme="minorHAnsi" w:hAnsiTheme="minorHAnsi" w:cstheme="minorHAnsi"/>
          <w:color w:val="000000"/>
        </w:rPr>
      </w:pPr>
      <w:r w:rsidRPr="006838C1">
        <w:rPr>
          <w:rFonts w:asciiTheme="minorHAnsi" w:hAnsiTheme="minorHAnsi" w:cstheme="minorHAnsi"/>
          <w:color w:val="000000"/>
        </w:rPr>
        <w:t xml:space="preserve">Chen XX. </w:t>
      </w:r>
    </w:p>
    <w:p w14:paraId="6AAC9D60" w14:textId="55071D8F" w:rsidR="00DC03CD" w:rsidRPr="006838C1" w:rsidRDefault="00DC03CD" w:rsidP="00DC03CD">
      <w:pPr>
        <w:autoSpaceDE w:val="0"/>
        <w:autoSpaceDN w:val="0"/>
        <w:adjustRightInd w:val="0"/>
        <w:spacing w:after="0" w:line="240" w:lineRule="auto"/>
        <w:ind w:firstLineChars="425" w:firstLine="935"/>
        <w:rPr>
          <w:rFonts w:cstheme="minorHAnsi"/>
          <w:color w:val="000000"/>
        </w:rPr>
      </w:pPr>
      <w:r w:rsidRPr="006838C1">
        <w:rPr>
          <w:rFonts w:cstheme="minorHAnsi"/>
          <w:color w:val="000000"/>
        </w:rPr>
        <w:t>2007 Analysis of flotation soil sample results from two sites in Rizhao, Shandong (in Chinese with English abstract). Nanfang Wenwu (Southern Cultural Relics) 2007(1): 92-94.</w:t>
      </w:r>
    </w:p>
    <w:p w14:paraId="0D05D656" w14:textId="33FC5D7C" w:rsidR="00DC03CD" w:rsidRPr="006838C1" w:rsidRDefault="00DC03CD" w:rsidP="00DC03CD">
      <w:pPr>
        <w:autoSpaceDE w:val="0"/>
        <w:autoSpaceDN w:val="0"/>
        <w:adjustRightInd w:val="0"/>
        <w:spacing w:after="0" w:line="240" w:lineRule="auto"/>
        <w:ind w:firstLineChars="300" w:firstLine="660"/>
        <w:rPr>
          <w:rFonts w:cstheme="minorHAnsi"/>
          <w:color w:val="000000"/>
        </w:rPr>
      </w:pPr>
    </w:p>
    <w:p w14:paraId="5ACD2471" w14:textId="77777777" w:rsidR="00DC03CD" w:rsidRPr="006838C1" w:rsidRDefault="00DC03CD" w:rsidP="00DC03CD">
      <w:pPr>
        <w:autoSpaceDE w:val="0"/>
        <w:autoSpaceDN w:val="0"/>
        <w:adjustRightInd w:val="0"/>
        <w:spacing w:after="0" w:line="240" w:lineRule="auto"/>
        <w:rPr>
          <w:rFonts w:cstheme="minorHAnsi"/>
          <w:color w:val="000000"/>
        </w:rPr>
      </w:pPr>
      <w:r w:rsidRPr="006838C1">
        <w:rPr>
          <w:rFonts w:cstheme="minorHAnsi"/>
          <w:color w:val="000000"/>
        </w:rPr>
        <w:t xml:space="preserve">Chen, X. L., Hu, S. M., Hu, Y. W., Wang, W. L., Ma, Y. Y., Lü, P., &amp; Wang, C. S. </w:t>
      </w:r>
    </w:p>
    <w:p w14:paraId="244F2EFA" w14:textId="19D15D8E" w:rsidR="00DC03CD" w:rsidRPr="006838C1" w:rsidRDefault="00DC03CD" w:rsidP="00DC03CD">
      <w:pPr>
        <w:autoSpaceDE w:val="0"/>
        <w:autoSpaceDN w:val="0"/>
        <w:adjustRightInd w:val="0"/>
        <w:spacing w:after="0" w:line="240" w:lineRule="auto"/>
        <w:ind w:left="851"/>
        <w:rPr>
          <w:rFonts w:cstheme="minorHAnsi"/>
          <w:color w:val="000000"/>
        </w:rPr>
      </w:pPr>
      <w:r w:rsidRPr="006838C1">
        <w:rPr>
          <w:rFonts w:cstheme="minorHAnsi"/>
          <w:color w:val="000000"/>
        </w:rPr>
        <w:t>2016a. Raising practices of Neolithic livestock evidenced by stable isotope analysis in the Wei River valley, North China. International Journal of Osteoarchaeology, 26(1), 42-52.</w:t>
      </w:r>
    </w:p>
    <w:p w14:paraId="720DD70F" w14:textId="77777777" w:rsidR="00DC03CD" w:rsidRPr="006838C1" w:rsidRDefault="00DC03CD" w:rsidP="00DC03CD">
      <w:pPr>
        <w:autoSpaceDE w:val="0"/>
        <w:autoSpaceDN w:val="0"/>
        <w:adjustRightInd w:val="0"/>
        <w:spacing w:after="0" w:line="240" w:lineRule="auto"/>
        <w:rPr>
          <w:rFonts w:cstheme="minorHAnsi"/>
          <w:color w:val="000000"/>
        </w:rPr>
      </w:pPr>
    </w:p>
    <w:p w14:paraId="6410E504" w14:textId="77777777" w:rsidR="00DC03CD" w:rsidRPr="006838C1" w:rsidRDefault="00DC03CD" w:rsidP="00DC03CD">
      <w:pPr>
        <w:autoSpaceDE w:val="0"/>
        <w:autoSpaceDN w:val="0"/>
        <w:adjustRightInd w:val="0"/>
        <w:spacing w:after="0" w:line="240" w:lineRule="auto"/>
        <w:rPr>
          <w:rFonts w:cstheme="minorHAnsi"/>
          <w:color w:val="000000"/>
        </w:rPr>
      </w:pPr>
      <w:r w:rsidRPr="006838C1">
        <w:rPr>
          <w:rFonts w:cstheme="minorHAnsi"/>
          <w:color w:val="000000"/>
        </w:rPr>
        <w:t xml:space="preserve">Chen, X. L., Fang, Y. M., Hu, Y. W., Hou, Y. F., Lü, P., Yuan, J., ... &amp; Richards, M. P. </w:t>
      </w:r>
    </w:p>
    <w:p w14:paraId="739B3962" w14:textId="67E1FF6D" w:rsidR="00DC03CD" w:rsidRPr="006838C1" w:rsidRDefault="00DC03CD" w:rsidP="00DC03CD">
      <w:pPr>
        <w:autoSpaceDE w:val="0"/>
        <w:autoSpaceDN w:val="0"/>
        <w:adjustRightInd w:val="0"/>
        <w:spacing w:after="0" w:line="240" w:lineRule="auto"/>
        <w:ind w:left="851"/>
        <w:rPr>
          <w:rFonts w:cstheme="minorHAnsi"/>
          <w:color w:val="000000"/>
        </w:rPr>
      </w:pPr>
      <w:r w:rsidRPr="006838C1">
        <w:rPr>
          <w:rFonts w:cstheme="minorHAnsi"/>
          <w:color w:val="000000"/>
        </w:rPr>
        <w:t>2016b. Isotopic reconstruction of the Late Longshan Period (ca. 4200–3900 BP) dietary complexity before the onset of state‐level societies at the Wadian site in the Ying River Valley, Central Plains, China. International Journal of Osteoarchaeology, 26(5), 808-817.</w:t>
      </w:r>
    </w:p>
    <w:p w14:paraId="7B1E6794" w14:textId="77777777" w:rsidR="00DC03CD" w:rsidRPr="006838C1" w:rsidRDefault="00DC03CD" w:rsidP="00DC03CD">
      <w:pPr>
        <w:autoSpaceDE w:val="0"/>
        <w:autoSpaceDN w:val="0"/>
        <w:adjustRightInd w:val="0"/>
        <w:spacing w:after="0" w:line="240" w:lineRule="auto"/>
        <w:rPr>
          <w:rFonts w:cstheme="minorHAnsi"/>
          <w:color w:val="000000"/>
        </w:rPr>
      </w:pPr>
    </w:p>
    <w:p w14:paraId="587894B2" w14:textId="77777777" w:rsidR="00DC03CD" w:rsidRPr="006838C1" w:rsidRDefault="00DC03CD" w:rsidP="00DC03CD">
      <w:pPr>
        <w:autoSpaceDE w:val="0"/>
        <w:autoSpaceDN w:val="0"/>
        <w:adjustRightInd w:val="0"/>
        <w:spacing w:after="0" w:line="240" w:lineRule="auto"/>
        <w:rPr>
          <w:rFonts w:cstheme="minorHAnsi"/>
          <w:color w:val="000000"/>
        </w:rPr>
      </w:pPr>
      <w:r w:rsidRPr="006838C1">
        <w:rPr>
          <w:rFonts w:cstheme="minorHAnsi"/>
          <w:color w:val="000000"/>
        </w:rPr>
        <w:t xml:space="preserve">Cheng ZJ, Yang YZ, Zhang JZ, Yu J, Chen BB, Zhang H and Gong XC </w:t>
      </w:r>
    </w:p>
    <w:p w14:paraId="24ED5B4A" w14:textId="50643299" w:rsidR="00DC03CD" w:rsidRPr="006838C1" w:rsidRDefault="00DC03CD" w:rsidP="00DC03CD">
      <w:pPr>
        <w:autoSpaceDE w:val="0"/>
        <w:autoSpaceDN w:val="0"/>
        <w:adjustRightInd w:val="0"/>
        <w:spacing w:after="0" w:line="240" w:lineRule="auto"/>
        <w:ind w:firstLineChars="300" w:firstLine="660"/>
        <w:rPr>
          <w:rFonts w:cstheme="minorHAnsi"/>
          <w:color w:val="000000"/>
        </w:rPr>
      </w:pPr>
      <w:r w:rsidRPr="006838C1">
        <w:rPr>
          <w:rFonts w:cstheme="minorHAnsi"/>
          <w:color w:val="000000"/>
        </w:rPr>
        <w:t>2016 A study of charred plant remains from the Yangbao [Yangpu] site of Suzhou, Anhui (in Chinese). Jianghan Kaogu (Jianghan Archaeology) 142(1): 95-103</w:t>
      </w:r>
    </w:p>
    <w:p w14:paraId="2EF600B5" w14:textId="77777777" w:rsidR="00DC03CD" w:rsidRPr="006838C1" w:rsidRDefault="00DC03CD" w:rsidP="00DC03CD">
      <w:pPr>
        <w:autoSpaceDE w:val="0"/>
        <w:autoSpaceDN w:val="0"/>
        <w:adjustRightInd w:val="0"/>
        <w:spacing w:after="0" w:line="240" w:lineRule="auto"/>
        <w:ind w:firstLineChars="300" w:firstLine="660"/>
        <w:rPr>
          <w:rFonts w:cstheme="minorHAnsi"/>
          <w:color w:val="000000"/>
        </w:rPr>
      </w:pPr>
    </w:p>
    <w:p w14:paraId="40D3EB91" w14:textId="77777777" w:rsidR="00DC03CD" w:rsidRPr="006838C1" w:rsidRDefault="00DC03CD" w:rsidP="00DC03CD">
      <w:pPr>
        <w:autoSpaceDE w:val="0"/>
        <w:autoSpaceDN w:val="0"/>
        <w:adjustRightInd w:val="0"/>
        <w:spacing w:after="0" w:line="240" w:lineRule="auto"/>
        <w:rPr>
          <w:rFonts w:cstheme="minorHAnsi"/>
          <w:color w:val="000000"/>
        </w:rPr>
      </w:pPr>
      <w:r w:rsidRPr="006838C1">
        <w:rPr>
          <w:rFonts w:cstheme="minorHAnsi"/>
          <w:color w:val="000000"/>
        </w:rPr>
        <w:t xml:space="preserve">Crawford, Gary W, Chen XX, and Wang JH. </w:t>
      </w:r>
    </w:p>
    <w:p w14:paraId="1D00F0AC" w14:textId="77777777" w:rsidR="00DC03CD" w:rsidRPr="006838C1" w:rsidRDefault="00DC03CD" w:rsidP="00DC03CD">
      <w:pPr>
        <w:autoSpaceDE w:val="0"/>
        <w:autoSpaceDN w:val="0"/>
        <w:adjustRightInd w:val="0"/>
        <w:spacing w:after="0" w:line="240" w:lineRule="auto"/>
        <w:ind w:firstLineChars="300" w:firstLine="660"/>
        <w:rPr>
          <w:rFonts w:cstheme="minorHAnsi"/>
          <w:color w:val="000000"/>
        </w:rPr>
      </w:pPr>
      <w:r w:rsidRPr="006838C1">
        <w:rPr>
          <w:rFonts w:cstheme="minorHAnsi"/>
          <w:color w:val="000000"/>
        </w:rPr>
        <w:t xml:space="preserve">2006. Carbonised rice from the Houli Culture site of Yuezhuang, Changqing, Jinan, Shandong (in Chinese). </w:t>
      </w:r>
      <w:r w:rsidRPr="006838C1">
        <w:rPr>
          <w:rFonts w:cstheme="minorHAnsi"/>
          <w:i/>
          <w:iCs/>
          <w:color w:val="000000"/>
        </w:rPr>
        <w:t xml:space="preserve">Dongfang Kaogu (Oriental Archaeology) </w:t>
      </w:r>
      <w:r w:rsidRPr="006838C1">
        <w:rPr>
          <w:rFonts w:cstheme="minorHAnsi"/>
          <w:color w:val="000000"/>
        </w:rPr>
        <w:t>3: 247–251.</w:t>
      </w:r>
    </w:p>
    <w:p w14:paraId="481DA58A" w14:textId="77777777" w:rsidR="00DC03CD" w:rsidRPr="006838C1" w:rsidRDefault="00DC03CD" w:rsidP="00DC03CD">
      <w:pPr>
        <w:autoSpaceDE w:val="0"/>
        <w:autoSpaceDN w:val="0"/>
        <w:adjustRightInd w:val="0"/>
        <w:spacing w:after="0" w:line="240" w:lineRule="auto"/>
        <w:rPr>
          <w:rFonts w:cstheme="minorHAnsi"/>
        </w:rPr>
      </w:pPr>
    </w:p>
    <w:p w14:paraId="34647BAC" w14:textId="77777777" w:rsidR="00DC03CD" w:rsidRPr="006838C1" w:rsidRDefault="00DC03CD" w:rsidP="00DC03CD">
      <w:pPr>
        <w:autoSpaceDE w:val="0"/>
        <w:autoSpaceDN w:val="0"/>
        <w:adjustRightInd w:val="0"/>
        <w:spacing w:after="0" w:line="240" w:lineRule="auto"/>
        <w:rPr>
          <w:rFonts w:cstheme="minorHAnsi"/>
        </w:rPr>
      </w:pPr>
      <w:r w:rsidRPr="006838C1">
        <w:rPr>
          <w:rFonts w:cstheme="minorHAnsi"/>
        </w:rPr>
        <w:lastRenderedPageBreak/>
        <w:t xml:space="preserve">Deng ZH, Qing L, Gao Y et al </w:t>
      </w:r>
    </w:p>
    <w:p w14:paraId="0DE9357A" w14:textId="77777777" w:rsidR="00DC03CD" w:rsidRPr="006838C1" w:rsidRDefault="00DC03CD" w:rsidP="00DC03CD">
      <w:pPr>
        <w:autoSpaceDE w:val="0"/>
        <w:autoSpaceDN w:val="0"/>
        <w:adjustRightInd w:val="0"/>
        <w:spacing w:after="0" w:line="240" w:lineRule="auto"/>
        <w:ind w:left="567"/>
        <w:rPr>
          <w:rFonts w:cstheme="minorHAnsi"/>
        </w:rPr>
      </w:pPr>
      <w:r w:rsidRPr="006838C1">
        <w:rPr>
          <w:rFonts w:cstheme="minorHAnsi"/>
        </w:rPr>
        <w:t xml:space="preserve">2015 From early domesticated rice of the Middle Yangtze basin to millet, rice and wheat agriculture: Archaeobotanical macro-remains from Baligang, Nanyang basin, Central China (6700–500bc). PLoS ONE </w:t>
      </w:r>
      <w:proofErr w:type="gramStart"/>
      <w:r w:rsidRPr="006838C1">
        <w:rPr>
          <w:rFonts w:cstheme="minorHAnsi"/>
        </w:rPr>
        <w:t>10:e</w:t>
      </w:r>
      <w:proofErr w:type="gramEnd"/>
      <w:r w:rsidRPr="006838C1">
        <w:rPr>
          <w:rFonts w:cstheme="minorHAnsi"/>
        </w:rPr>
        <w:t>0139885</w:t>
      </w:r>
    </w:p>
    <w:p w14:paraId="46B54171" w14:textId="2A30E6A0" w:rsidR="00DC03CD" w:rsidRPr="006838C1" w:rsidRDefault="00DC03CD" w:rsidP="00DC03CD">
      <w:pPr>
        <w:pStyle w:val="EndNoteBibliography"/>
        <w:rPr>
          <w:rFonts w:asciiTheme="minorHAnsi" w:hAnsiTheme="minorHAnsi" w:cstheme="minorHAnsi"/>
        </w:rPr>
      </w:pPr>
    </w:p>
    <w:p w14:paraId="2662E366" w14:textId="77777777" w:rsidR="00DC03CD" w:rsidRPr="006838C1" w:rsidRDefault="00DC03CD" w:rsidP="00DC03CD">
      <w:pPr>
        <w:rPr>
          <w:rFonts w:cstheme="minorHAnsi"/>
          <w:color w:val="222222"/>
          <w:shd w:val="clear" w:color="auto" w:fill="FFFFFF"/>
        </w:rPr>
      </w:pPr>
      <w:r w:rsidRPr="006838C1">
        <w:rPr>
          <w:rFonts w:cstheme="minorHAnsi"/>
          <w:color w:val="222222"/>
          <w:shd w:val="clear" w:color="auto" w:fill="FFFFFF"/>
        </w:rPr>
        <w:t xml:space="preserve">Hou, L., Hu, Y., Zhao, X., Li, S., Wei, D., Hou, Y., ... &amp; Wang, C. </w:t>
      </w:r>
    </w:p>
    <w:p w14:paraId="3F513DDB" w14:textId="1F236C4C" w:rsidR="00DC03CD" w:rsidRPr="006838C1" w:rsidRDefault="00DC03CD" w:rsidP="00DC03CD">
      <w:pPr>
        <w:ind w:left="567"/>
        <w:rPr>
          <w:rFonts w:cstheme="minorHAnsi"/>
          <w:color w:val="222222"/>
          <w:shd w:val="clear" w:color="auto" w:fill="FFFFFF"/>
        </w:rPr>
      </w:pPr>
      <w:r w:rsidRPr="006838C1">
        <w:rPr>
          <w:rFonts w:cstheme="minorHAnsi"/>
          <w:color w:val="222222"/>
          <w:shd w:val="clear" w:color="auto" w:fill="FFFFFF"/>
        </w:rPr>
        <w:t>2013. Human subsistence strategy at Liuzhuang site, Henan, China during the proto-Shang culture (</w:t>
      </w:r>
      <w:r w:rsidRPr="006838C1">
        <w:rPr>
          <w:rFonts w:ascii="Cambria Math" w:hAnsi="Cambria Math" w:cs="Cambria Math"/>
          <w:color w:val="222222"/>
          <w:shd w:val="clear" w:color="auto" w:fill="FFFFFF"/>
        </w:rPr>
        <w:t>∼</w:t>
      </w:r>
      <w:r w:rsidRPr="006838C1">
        <w:rPr>
          <w:rFonts w:cstheme="minorHAnsi"/>
          <w:color w:val="222222"/>
          <w:shd w:val="clear" w:color="auto" w:fill="FFFFFF"/>
        </w:rPr>
        <w:t xml:space="preserve"> 2000–1600 BC) by stable isotopic analysis. </w:t>
      </w:r>
      <w:r w:rsidRPr="006838C1">
        <w:rPr>
          <w:rFonts w:cstheme="minorHAnsi"/>
          <w:i/>
          <w:iCs/>
          <w:color w:val="222222"/>
          <w:shd w:val="clear" w:color="auto" w:fill="FFFFFF"/>
        </w:rPr>
        <w:t>Journal of Archaeological Science</w:t>
      </w:r>
      <w:r w:rsidRPr="006838C1">
        <w:rPr>
          <w:rFonts w:cstheme="minorHAnsi"/>
          <w:color w:val="222222"/>
          <w:shd w:val="clear" w:color="auto" w:fill="FFFFFF"/>
        </w:rPr>
        <w:t>, </w:t>
      </w:r>
      <w:r w:rsidRPr="006838C1">
        <w:rPr>
          <w:rFonts w:cstheme="minorHAnsi"/>
          <w:i/>
          <w:iCs/>
          <w:color w:val="222222"/>
          <w:shd w:val="clear" w:color="auto" w:fill="FFFFFF"/>
        </w:rPr>
        <w:t>40</w:t>
      </w:r>
      <w:r w:rsidRPr="006838C1">
        <w:rPr>
          <w:rFonts w:cstheme="minorHAnsi"/>
          <w:color w:val="222222"/>
          <w:shd w:val="clear" w:color="auto" w:fill="FFFFFF"/>
        </w:rPr>
        <w:t>(5), 2344-2351.</w:t>
      </w:r>
    </w:p>
    <w:p w14:paraId="5D6A7DAB" w14:textId="77777777" w:rsidR="00DC03CD" w:rsidRPr="006838C1" w:rsidRDefault="00DC03CD" w:rsidP="00DC03CD">
      <w:pPr>
        <w:rPr>
          <w:rFonts w:cstheme="minorHAnsi"/>
          <w:color w:val="222222"/>
          <w:shd w:val="clear" w:color="auto" w:fill="FFFFFF"/>
        </w:rPr>
      </w:pPr>
      <w:r w:rsidRPr="006838C1">
        <w:rPr>
          <w:rFonts w:cstheme="minorHAnsi"/>
          <w:color w:val="222222"/>
          <w:shd w:val="clear" w:color="auto" w:fill="FFFFFF"/>
        </w:rPr>
        <w:t xml:space="preserve">Hu, Y., Wang, S., Luan, F., Wang, C., &amp; Richards, M. P. </w:t>
      </w:r>
    </w:p>
    <w:p w14:paraId="310C48CA" w14:textId="32008BCE" w:rsidR="00DC03CD" w:rsidRPr="006838C1" w:rsidRDefault="00DC03CD" w:rsidP="00DC03CD">
      <w:pPr>
        <w:ind w:left="567"/>
        <w:rPr>
          <w:rFonts w:cstheme="minorHAnsi"/>
          <w:color w:val="222222"/>
          <w:shd w:val="clear" w:color="auto" w:fill="FFFFFF"/>
        </w:rPr>
      </w:pPr>
      <w:r w:rsidRPr="006838C1">
        <w:rPr>
          <w:rFonts w:cstheme="minorHAnsi"/>
          <w:color w:val="222222"/>
          <w:shd w:val="clear" w:color="auto" w:fill="FFFFFF"/>
        </w:rPr>
        <w:t>2008. Stable isotope analysis of humans from Xiaojingshan site: implications for understanding the origin of millet agriculture in China. </w:t>
      </w:r>
      <w:r w:rsidRPr="006838C1">
        <w:rPr>
          <w:rFonts w:cstheme="minorHAnsi"/>
          <w:i/>
          <w:iCs/>
          <w:color w:val="222222"/>
          <w:shd w:val="clear" w:color="auto" w:fill="FFFFFF"/>
        </w:rPr>
        <w:t>Journal of archaeological Science</w:t>
      </w:r>
      <w:r w:rsidRPr="006838C1">
        <w:rPr>
          <w:rFonts w:cstheme="minorHAnsi"/>
          <w:color w:val="222222"/>
          <w:shd w:val="clear" w:color="auto" w:fill="FFFFFF"/>
        </w:rPr>
        <w:t>, </w:t>
      </w:r>
      <w:r w:rsidRPr="006838C1">
        <w:rPr>
          <w:rFonts w:cstheme="minorHAnsi"/>
          <w:i/>
          <w:iCs/>
          <w:color w:val="222222"/>
          <w:shd w:val="clear" w:color="auto" w:fill="FFFFFF"/>
        </w:rPr>
        <w:t>35</w:t>
      </w:r>
      <w:r w:rsidRPr="006838C1">
        <w:rPr>
          <w:rFonts w:cstheme="minorHAnsi"/>
          <w:color w:val="222222"/>
          <w:shd w:val="clear" w:color="auto" w:fill="FFFFFF"/>
        </w:rPr>
        <w:t>(11), 2960-2965.</w:t>
      </w:r>
    </w:p>
    <w:p w14:paraId="329C67C4" w14:textId="77777777" w:rsidR="00DC03CD" w:rsidRPr="006838C1" w:rsidRDefault="00DC03CD" w:rsidP="00DC03CD">
      <w:pPr>
        <w:pStyle w:val="EndNoteBibliography"/>
        <w:spacing w:after="0"/>
        <w:rPr>
          <w:rFonts w:asciiTheme="minorHAnsi" w:hAnsiTheme="minorHAnsi" w:cstheme="minorHAnsi"/>
        </w:rPr>
      </w:pPr>
    </w:p>
    <w:p w14:paraId="35458A45" w14:textId="77777777" w:rsidR="00DC03CD" w:rsidRPr="006838C1" w:rsidRDefault="00DC03CD" w:rsidP="00DC03CD">
      <w:pPr>
        <w:pStyle w:val="EndNoteBibliography"/>
        <w:rPr>
          <w:rFonts w:asciiTheme="minorHAnsi" w:hAnsiTheme="minorHAnsi" w:cstheme="minorHAnsi"/>
        </w:rPr>
      </w:pPr>
      <w:r w:rsidRPr="006838C1">
        <w:rPr>
          <w:rFonts w:asciiTheme="minorHAnsi" w:hAnsiTheme="minorHAnsi" w:cstheme="minorHAnsi"/>
        </w:rPr>
        <w:t>Gao S, Sun ZY, Shao J, Wei X, Zhao ZJ</w:t>
      </w:r>
    </w:p>
    <w:p w14:paraId="47D63828" w14:textId="77777777" w:rsidR="00DC03CD" w:rsidRPr="006838C1" w:rsidRDefault="00DC03CD" w:rsidP="00DC03CD">
      <w:pPr>
        <w:pStyle w:val="EndNoteBibliography"/>
        <w:ind w:firstLineChars="300" w:firstLine="660"/>
        <w:rPr>
          <w:rFonts w:asciiTheme="minorHAnsi" w:hAnsiTheme="minorHAnsi" w:cstheme="minorHAnsi"/>
        </w:rPr>
      </w:pPr>
      <w:r w:rsidRPr="006838C1">
        <w:rPr>
          <w:rFonts w:asciiTheme="minorHAnsi" w:hAnsiTheme="minorHAnsi" w:cstheme="minorHAnsi"/>
        </w:rPr>
        <w:t>2016 The analysis of the flotation results from the Zhaimaoliang site, in Yulin, Shaanxi, Shaanxi (in Chinese). Agricultural Archaeology 2016(3): 14-19</w:t>
      </w:r>
    </w:p>
    <w:p w14:paraId="00352E20" w14:textId="77777777" w:rsidR="00DC03CD" w:rsidRPr="006838C1" w:rsidRDefault="00DC03CD" w:rsidP="00DC03CD">
      <w:pPr>
        <w:pStyle w:val="EndNoteBibliography"/>
        <w:rPr>
          <w:rFonts w:asciiTheme="minorHAnsi" w:hAnsiTheme="minorHAnsi" w:cstheme="minorHAnsi"/>
        </w:rPr>
      </w:pPr>
      <w:r w:rsidRPr="006838C1">
        <w:rPr>
          <w:rFonts w:asciiTheme="minorHAnsi" w:hAnsiTheme="minorHAnsi" w:cstheme="minorHAnsi"/>
        </w:rPr>
        <w:t>Gu, D.</w:t>
      </w:r>
    </w:p>
    <w:p w14:paraId="13374211" w14:textId="5A0021CB" w:rsidR="00DC03CD" w:rsidRPr="006838C1" w:rsidRDefault="00DC03CD" w:rsidP="00DC03CD">
      <w:pPr>
        <w:pStyle w:val="EndNoteBibliography"/>
        <w:spacing w:after="0"/>
        <w:ind w:left="720" w:hanging="720"/>
        <w:rPr>
          <w:rFonts w:asciiTheme="minorHAnsi" w:hAnsiTheme="minorHAnsi" w:cstheme="minorHAnsi"/>
        </w:rPr>
      </w:pPr>
      <w:r w:rsidRPr="006838C1">
        <w:rPr>
          <w:rFonts w:asciiTheme="minorHAnsi" w:hAnsiTheme="minorHAnsi" w:cstheme="minorHAnsi"/>
        </w:rPr>
        <w:tab/>
        <w:t>2003</w:t>
      </w:r>
      <w:r w:rsidRPr="006838C1">
        <w:rPr>
          <w:rFonts w:asciiTheme="minorHAnsi" w:hAnsiTheme="minorHAnsi" w:cstheme="minorHAnsi"/>
        </w:rPr>
        <w:tab/>
        <w:t>The Formation Processes and Environmental Degradations of Lagoonal Wetlands along Shandong Peninsula: A Case Study of Chaoyanggang Lagoon (in Chinese with English abstract), Ocean University of China.</w:t>
      </w:r>
    </w:p>
    <w:p w14:paraId="521D5F48" w14:textId="77777777" w:rsidR="00DC03CD" w:rsidRPr="006838C1" w:rsidRDefault="00DC03CD" w:rsidP="00DC03CD">
      <w:pPr>
        <w:pStyle w:val="EndNoteBibliography"/>
        <w:spacing w:after="0"/>
        <w:ind w:left="720" w:hanging="720"/>
        <w:rPr>
          <w:rFonts w:asciiTheme="minorHAnsi" w:hAnsiTheme="minorHAnsi" w:cstheme="minorHAnsi"/>
        </w:rPr>
      </w:pPr>
    </w:p>
    <w:p w14:paraId="49EE41BF" w14:textId="77777777" w:rsidR="00DC03CD" w:rsidRPr="006838C1" w:rsidRDefault="00DC03CD" w:rsidP="00DC03CD">
      <w:pPr>
        <w:rPr>
          <w:rFonts w:cstheme="minorHAnsi"/>
        </w:rPr>
      </w:pPr>
      <w:r w:rsidRPr="006838C1">
        <w:rPr>
          <w:rFonts w:cstheme="minorHAnsi"/>
        </w:rPr>
        <w:t xml:space="preserve">Ji, DX </w:t>
      </w:r>
    </w:p>
    <w:p w14:paraId="545D0DBD" w14:textId="77777777" w:rsidR="00DC03CD" w:rsidRPr="006838C1" w:rsidRDefault="00DC03CD" w:rsidP="00DC03CD">
      <w:pPr>
        <w:ind w:firstLineChars="400" w:firstLine="880"/>
        <w:rPr>
          <w:rFonts w:cstheme="minorHAnsi"/>
        </w:rPr>
      </w:pPr>
      <w:r w:rsidRPr="006838C1">
        <w:rPr>
          <w:rFonts w:cstheme="minorHAnsi"/>
        </w:rPr>
        <w:t xml:space="preserve">2009 Possible Causes of the Transition from Collecting Economy to Agricultural Economy in Northwest China (in Chinese). </w:t>
      </w:r>
      <w:r w:rsidRPr="006838C1">
        <w:rPr>
          <w:rFonts w:cstheme="minorHAnsi"/>
          <w:i/>
          <w:iCs/>
        </w:rPr>
        <w:t>Kaogu yu Wenwu</w:t>
      </w:r>
      <w:r w:rsidRPr="006838C1">
        <w:rPr>
          <w:rFonts w:cstheme="minorHAnsi"/>
        </w:rPr>
        <w:t xml:space="preserve"> (</w:t>
      </w:r>
      <w:r w:rsidRPr="006838C1">
        <w:rPr>
          <w:rFonts w:cstheme="minorHAnsi"/>
          <w:i/>
          <w:iCs/>
        </w:rPr>
        <w:t>Archaeology and Cultural Relics)</w:t>
      </w:r>
      <w:r w:rsidRPr="006838C1">
        <w:rPr>
          <w:rFonts w:cstheme="minorHAnsi"/>
        </w:rPr>
        <w:t xml:space="preserve"> 2009 (4): 36-47</w:t>
      </w:r>
    </w:p>
    <w:p w14:paraId="10E4F769" w14:textId="77777777" w:rsidR="00DC03CD" w:rsidRPr="006838C1" w:rsidRDefault="00DC03CD" w:rsidP="00DC03CD">
      <w:pPr>
        <w:rPr>
          <w:rFonts w:cstheme="minorHAnsi"/>
        </w:rPr>
      </w:pPr>
      <w:r w:rsidRPr="006838C1">
        <w:rPr>
          <w:rFonts w:cstheme="minorHAnsi"/>
        </w:rPr>
        <w:t xml:space="preserve">Jin, G.Y. </w:t>
      </w:r>
    </w:p>
    <w:p w14:paraId="3AF43243" w14:textId="77777777" w:rsidR="00DC03CD" w:rsidRPr="006838C1" w:rsidRDefault="00DC03CD" w:rsidP="00DC03CD">
      <w:pPr>
        <w:ind w:firstLineChars="400" w:firstLine="880"/>
        <w:rPr>
          <w:rFonts w:cstheme="minorHAnsi"/>
        </w:rPr>
      </w:pPr>
      <w:r w:rsidRPr="006838C1">
        <w:rPr>
          <w:rFonts w:cstheme="minorHAnsi"/>
        </w:rPr>
        <w:t>2006 Phytolith analysis for the archaeological sites of pre-Qin dynasties in Shandong and some related questions. Dongfang Kaogu [Oriental Archaeology] 3:258-279.</w:t>
      </w:r>
    </w:p>
    <w:p w14:paraId="45391A3E" w14:textId="77777777" w:rsidR="00DC03CD" w:rsidRPr="006838C1" w:rsidRDefault="00DC03CD" w:rsidP="00DC03CD">
      <w:pPr>
        <w:pStyle w:val="EndNoteBibliography"/>
        <w:rPr>
          <w:rFonts w:asciiTheme="minorHAnsi" w:hAnsiTheme="minorHAnsi" w:cstheme="minorHAnsi"/>
        </w:rPr>
      </w:pPr>
    </w:p>
    <w:p w14:paraId="3AB09790" w14:textId="77777777" w:rsidR="00DC03CD" w:rsidRPr="006838C1" w:rsidRDefault="00DC03CD" w:rsidP="00DC03CD">
      <w:pPr>
        <w:rPr>
          <w:rFonts w:cstheme="minorHAnsi"/>
        </w:rPr>
      </w:pPr>
      <w:r w:rsidRPr="006838C1">
        <w:rPr>
          <w:rFonts w:cstheme="minorHAnsi"/>
        </w:rPr>
        <w:t xml:space="preserve">Jin, G.Y. Wu WW, Zhang KS et al. </w:t>
      </w:r>
    </w:p>
    <w:p w14:paraId="23B33D64" w14:textId="77777777" w:rsidR="00DC03CD" w:rsidRPr="006838C1" w:rsidRDefault="00DC03CD" w:rsidP="00DC03CD">
      <w:pPr>
        <w:ind w:firstLineChars="400" w:firstLine="880"/>
        <w:rPr>
          <w:rFonts w:cstheme="minorHAnsi"/>
        </w:rPr>
      </w:pPr>
      <w:r w:rsidRPr="006838C1">
        <w:rPr>
          <w:rFonts w:cstheme="minorHAnsi"/>
        </w:rPr>
        <w:t>2014 8000‐Year old rice remains from the north edge of the Shandong Highlands, East China. Journal of Archaeological Science 51: 34‐42.</w:t>
      </w:r>
    </w:p>
    <w:p w14:paraId="2E46E325" w14:textId="77777777" w:rsidR="00DC03CD" w:rsidRPr="006838C1" w:rsidRDefault="00DC03CD" w:rsidP="00DC03CD">
      <w:pPr>
        <w:autoSpaceDE w:val="0"/>
        <w:autoSpaceDN w:val="0"/>
        <w:adjustRightInd w:val="0"/>
        <w:spacing w:after="0" w:line="240" w:lineRule="auto"/>
        <w:rPr>
          <w:rFonts w:cstheme="minorHAnsi"/>
        </w:rPr>
      </w:pPr>
    </w:p>
    <w:p w14:paraId="7084D6A8" w14:textId="77777777" w:rsidR="00DC03CD" w:rsidRPr="006838C1" w:rsidRDefault="00DC03CD" w:rsidP="00DC03CD">
      <w:pPr>
        <w:autoSpaceDE w:val="0"/>
        <w:autoSpaceDN w:val="0"/>
        <w:adjustRightInd w:val="0"/>
        <w:spacing w:after="0" w:line="240" w:lineRule="auto"/>
        <w:rPr>
          <w:rFonts w:cstheme="minorHAnsi"/>
        </w:rPr>
      </w:pPr>
      <w:r w:rsidRPr="006838C1">
        <w:rPr>
          <w:rFonts w:cstheme="minorHAnsi"/>
        </w:rPr>
        <w:t xml:space="preserve">Kong, ZC, Liu CJ, He DL </w:t>
      </w:r>
    </w:p>
    <w:p w14:paraId="332BF187" w14:textId="77777777" w:rsidR="00DC03CD" w:rsidRPr="006838C1" w:rsidRDefault="00DC03CD" w:rsidP="00DC03CD">
      <w:pPr>
        <w:autoSpaceDE w:val="0"/>
        <w:autoSpaceDN w:val="0"/>
        <w:adjustRightInd w:val="0"/>
        <w:spacing w:after="0" w:line="240" w:lineRule="auto"/>
        <w:ind w:firstLineChars="400" w:firstLine="880"/>
        <w:rPr>
          <w:rFonts w:cstheme="minorHAnsi"/>
        </w:rPr>
      </w:pPr>
      <w:r w:rsidRPr="006838C1">
        <w:rPr>
          <w:rFonts w:cstheme="minorHAnsi"/>
        </w:rPr>
        <w:t>1999 Plant remains from the Zhuanglixi Site in Tengzhou City, Shandong and their significance to environmental archaeology (in Chinese). Kaogu (Archaeology) 1999(7): 69-64.</w:t>
      </w:r>
    </w:p>
    <w:p w14:paraId="37DDA3AE" w14:textId="77777777" w:rsidR="00DC03CD" w:rsidRPr="006838C1" w:rsidRDefault="00DC03CD" w:rsidP="00DC03CD">
      <w:pPr>
        <w:autoSpaceDE w:val="0"/>
        <w:autoSpaceDN w:val="0"/>
        <w:adjustRightInd w:val="0"/>
        <w:spacing w:after="0" w:line="240" w:lineRule="auto"/>
        <w:rPr>
          <w:rFonts w:cstheme="minorHAnsi"/>
        </w:rPr>
      </w:pPr>
    </w:p>
    <w:p w14:paraId="4CDD29AB" w14:textId="77777777" w:rsidR="00DC03CD" w:rsidRPr="006838C1" w:rsidRDefault="00DC03CD" w:rsidP="00DC03CD">
      <w:pPr>
        <w:autoSpaceDE w:val="0"/>
        <w:autoSpaceDN w:val="0"/>
        <w:adjustRightInd w:val="0"/>
        <w:spacing w:after="0" w:line="240" w:lineRule="auto"/>
        <w:rPr>
          <w:rFonts w:cstheme="minorHAnsi"/>
        </w:rPr>
      </w:pPr>
      <w:r w:rsidRPr="006838C1">
        <w:rPr>
          <w:rFonts w:cstheme="minorHAnsi"/>
        </w:rPr>
        <w:t xml:space="preserve">Lee, Gyoung‐Ah, Gary W Crawford, Li Liu Li and Xingcan Chen. </w:t>
      </w:r>
    </w:p>
    <w:p w14:paraId="5B946EB2" w14:textId="77777777" w:rsidR="00DC03CD" w:rsidRPr="006838C1" w:rsidRDefault="00DC03CD" w:rsidP="00DC03CD">
      <w:pPr>
        <w:autoSpaceDE w:val="0"/>
        <w:autoSpaceDN w:val="0"/>
        <w:adjustRightInd w:val="0"/>
        <w:spacing w:after="0" w:line="240" w:lineRule="auto"/>
        <w:ind w:firstLineChars="400" w:firstLine="880"/>
        <w:rPr>
          <w:rFonts w:cstheme="minorHAnsi"/>
        </w:rPr>
      </w:pPr>
      <w:r w:rsidRPr="006838C1">
        <w:rPr>
          <w:rFonts w:cstheme="minorHAnsi"/>
        </w:rPr>
        <w:t xml:space="preserve">2007. Plants and people from the early Neolithic to the Shang periods in North China. </w:t>
      </w:r>
      <w:r w:rsidRPr="006838C1">
        <w:rPr>
          <w:rFonts w:cstheme="minorHAnsi"/>
          <w:i/>
          <w:iCs/>
        </w:rPr>
        <w:t xml:space="preserve">Proceedings of the National Academy of Sciences </w:t>
      </w:r>
      <w:r w:rsidRPr="006838C1">
        <w:rPr>
          <w:rFonts w:cstheme="minorHAnsi"/>
        </w:rPr>
        <w:t xml:space="preserve">104(3): 1087‐1092. </w:t>
      </w:r>
    </w:p>
    <w:p w14:paraId="686779E1" w14:textId="77777777" w:rsidR="00DC03CD" w:rsidRPr="006838C1" w:rsidRDefault="00DC03CD" w:rsidP="00DC03CD">
      <w:pPr>
        <w:autoSpaceDE w:val="0"/>
        <w:autoSpaceDN w:val="0"/>
        <w:adjustRightInd w:val="0"/>
        <w:spacing w:after="0" w:line="240" w:lineRule="auto"/>
        <w:rPr>
          <w:rFonts w:cstheme="minorHAnsi"/>
        </w:rPr>
      </w:pPr>
    </w:p>
    <w:p w14:paraId="64BB970F" w14:textId="77777777" w:rsidR="00DC03CD" w:rsidRPr="006838C1" w:rsidRDefault="00DC03CD" w:rsidP="00DC03CD">
      <w:pPr>
        <w:rPr>
          <w:rFonts w:cstheme="minorHAnsi"/>
        </w:rPr>
      </w:pPr>
      <w:r w:rsidRPr="006838C1">
        <w:rPr>
          <w:rFonts w:cstheme="minorHAnsi"/>
        </w:rPr>
        <w:t>Liu, C.J., Jin, G.Y. and Kong, Z.C.</w:t>
      </w:r>
    </w:p>
    <w:p w14:paraId="0B9F10FD" w14:textId="77777777" w:rsidR="00DC03CD" w:rsidRPr="006838C1" w:rsidRDefault="00DC03CD" w:rsidP="00DC03CD">
      <w:pPr>
        <w:ind w:firstLineChars="400" w:firstLine="880"/>
        <w:rPr>
          <w:rFonts w:cstheme="minorHAnsi"/>
        </w:rPr>
      </w:pPr>
      <w:r w:rsidRPr="006838C1">
        <w:rPr>
          <w:rFonts w:cstheme="minorHAnsi"/>
        </w:rPr>
        <w:t xml:space="preserve">2008 Archaeobotany: Research on seeds and fruits. Beijing: Science Press. </w:t>
      </w:r>
    </w:p>
    <w:p w14:paraId="705B7B05" w14:textId="77777777" w:rsidR="00DC03CD" w:rsidRPr="006838C1" w:rsidRDefault="00DC03CD" w:rsidP="00DC03CD">
      <w:pPr>
        <w:autoSpaceDE w:val="0"/>
        <w:autoSpaceDN w:val="0"/>
        <w:adjustRightInd w:val="0"/>
        <w:spacing w:after="0" w:line="240" w:lineRule="auto"/>
        <w:rPr>
          <w:rFonts w:cstheme="minorHAnsi"/>
        </w:rPr>
      </w:pPr>
      <w:r w:rsidRPr="006838C1">
        <w:rPr>
          <w:rFonts w:cstheme="minorHAnsi"/>
        </w:rPr>
        <w:t xml:space="preserve">Liu CZ, Kong ZC and Lang SD </w:t>
      </w:r>
    </w:p>
    <w:p w14:paraId="008B691B" w14:textId="77777777" w:rsidR="00DC03CD" w:rsidRPr="006838C1" w:rsidRDefault="00DC03CD" w:rsidP="00DC03CD">
      <w:pPr>
        <w:autoSpaceDE w:val="0"/>
        <w:autoSpaceDN w:val="0"/>
        <w:adjustRightInd w:val="0"/>
        <w:spacing w:after="0" w:line="240" w:lineRule="auto"/>
        <w:ind w:firstLineChars="400" w:firstLine="880"/>
        <w:rPr>
          <w:rFonts w:cstheme="minorHAnsi"/>
        </w:rPr>
      </w:pPr>
      <w:r w:rsidRPr="006838C1">
        <w:rPr>
          <w:rFonts w:cstheme="minorHAnsi"/>
        </w:rPr>
        <w:t xml:space="preserve">2004 Plant remains at the Dadiwan site and a discussion of human adaptation to the environment (in Chinese). </w:t>
      </w:r>
      <w:r w:rsidRPr="006838C1">
        <w:rPr>
          <w:rFonts w:cstheme="minorHAnsi"/>
          <w:i/>
          <w:iCs/>
        </w:rPr>
        <w:t>Zhongyuan Wenwu</w:t>
      </w:r>
      <w:r w:rsidRPr="006838C1">
        <w:rPr>
          <w:rFonts w:cstheme="minorHAnsi"/>
        </w:rPr>
        <w:t xml:space="preserve"> (Cultural Relics of Central China) 2004(4): 26-30.</w:t>
      </w:r>
    </w:p>
    <w:p w14:paraId="7F4BCEB4" w14:textId="77777777" w:rsidR="00DC03CD" w:rsidRPr="006838C1" w:rsidRDefault="00DC03CD" w:rsidP="00DC03CD">
      <w:pPr>
        <w:pStyle w:val="EndNoteBibliography"/>
        <w:rPr>
          <w:rFonts w:asciiTheme="minorHAnsi" w:hAnsiTheme="minorHAnsi" w:cstheme="minorHAnsi"/>
        </w:rPr>
      </w:pPr>
      <w:r w:rsidRPr="006838C1">
        <w:rPr>
          <w:rFonts w:asciiTheme="minorHAnsi" w:hAnsiTheme="minorHAnsi" w:cstheme="minorHAnsi"/>
        </w:rPr>
        <w:t>Liu, G.X.</w:t>
      </w:r>
    </w:p>
    <w:p w14:paraId="1A45BB71" w14:textId="77777777" w:rsidR="00DC03CD" w:rsidRPr="006838C1" w:rsidRDefault="00DC03CD" w:rsidP="00DC03CD">
      <w:pPr>
        <w:pStyle w:val="EndNoteBibliography"/>
        <w:spacing w:after="0"/>
        <w:ind w:left="720" w:hanging="720"/>
        <w:rPr>
          <w:rFonts w:asciiTheme="minorHAnsi" w:hAnsiTheme="minorHAnsi" w:cstheme="minorHAnsi"/>
        </w:rPr>
      </w:pPr>
      <w:r w:rsidRPr="006838C1">
        <w:rPr>
          <w:rFonts w:asciiTheme="minorHAnsi" w:hAnsiTheme="minorHAnsi" w:cstheme="minorHAnsi"/>
        </w:rPr>
        <w:tab/>
        <w:t>2006</w:t>
      </w:r>
      <w:r w:rsidRPr="006838C1">
        <w:rPr>
          <w:rFonts w:asciiTheme="minorHAnsi" w:hAnsiTheme="minorHAnsi" w:cstheme="minorHAnsi"/>
        </w:rPr>
        <w:tab/>
        <w:t>Retrospect and rethinking on the excavation of location one at the Xinglonggou site (in Chinese). Neimenggu Wenwu Kaogu (2):8-15 and 30.</w:t>
      </w:r>
    </w:p>
    <w:p w14:paraId="00349A39" w14:textId="77777777" w:rsidR="00DC03CD" w:rsidRPr="006838C1" w:rsidRDefault="00DC03CD" w:rsidP="00DC03CD">
      <w:pPr>
        <w:pStyle w:val="EndNoteBibliography"/>
        <w:rPr>
          <w:rFonts w:asciiTheme="minorHAnsi" w:hAnsiTheme="minorHAnsi" w:cstheme="minorHAnsi"/>
        </w:rPr>
      </w:pPr>
      <w:r w:rsidRPr="006838C1">
        <w:rPr>
          <w:rFonts w:asciiTheme="minorHAnsi" w:hAnsiTheme="minorHAnsi" w:cstheme="minorHAnsi"/>
        </w:rPr>
        <w:t>Liu, G.X., et al.</w:t>
      </w:r>
    </w:p>
    <w:p w14:paraId="7D0D2AB6" w14:textId="77777777" w:rsidR="00DC03CD" w:rsidRPr="006838C1" w:rsidRDefault="00DC03CD" w:rsidP="00DC03CD">
      <w:pPr>
        <w:pStyle w:val="EndNoteBibliography"/>
        <w:spacing w:after="0"/>
        <w:ind w:left="720" w:hanging="720"/>
        <w:rPr>
          <w:rFonts w:asciiTheme="minorHAnsi" w:hAnsiTheme="minorHAnsi" w:cstheme="minorHAnsi"/>
        </w:rPr>
      </w:pPr>
      <w:r w:rsidRPr="006838C1">
        <w:rPr>
          <w:rFonts w:asciiTheme="minorHAnsi" w:hAnsiTheme="minorHAnsi" w:cstheme="minorHAnsi"/>
        </w:rPr>
        <w:tab/>
        <w:t>2004</w:t>
      </w:r>
      <w:r w:rsidRPr="006838C1">
        <w:rPr>
          <w:rFonts w:asciiTheme="minorHAnsi" w:hAnsiTheme="minorHAnsi" w:cstheme="minorHAnsi"/>
        </w:rPr>
        <w:tab/>
        <w:t>Report of the 2002-2003 season excavation of the Xinglonggou site in Chifeng City, Inner Mongolia (in Chinese with English abstract). Kaogu (Archaeology) (7):31-39.</w:t>
      </w:r>
    </w:p>
    <w:p w14:paraId="065AE434" w14:textId="77777777" w:rsidR="00DC03CD" w:rsidRPr="006838C1" w:rsidRDefault="00DC03CD" w:rsidP="00DC03CD">
      <w:pPr>
        <w:autoSpaceDE w:val="0"/>
        <w:autoSpaceDN w:val="0"/>
        <w:adjustRightInd w:val="0"/>
        <w:spacing w:after="120"/>
        <w:rPr>
          <w:rFonts w:cstheme="minorHAnsi"/>
          <w:color w:val="222222"/>
          <w:shd w:val="clear" w:color="auto" w:fill="FFFFFF"/>
        </w:rPr>
      </w:pPr>
      <w:r w:rsidRPr="006838C1">
        <w:rPr>
          <w:rFonts w:cstheme="minorHAnsi"/>
          <w:color w:val="222222"/>
          <w:shd w:val="clear" w:color="auto" w:fill="FFFFFF"/>
        </w:rPr>
        <w:t xml:space="preserve">Liu, X., Jones, M. K., Zhao, Z., Liu, G., &amp; O'Connell, T. C. </w:t>
      </w:r>
    </w:p>
    <w:p w14:paraId="65241E44" w14:textId="50D7EAE3" w:rsidR="00DC03CD" w:rsidRPr="006838C1" w:rsidRDefault="00DC03CD" w:rsidP="00DC03CD">
      <w:pPr>
        <w:autoSpaceDE w:val="0"/>
        <w:autoSpaceDN w:val="0"/>
        <w:adjustRightInd w:val="0"/>
        <w:spacing w:after="120"/>
        <w:ind w:firstLine="709"/>
        <w:rPr>
          <w:rFonts w:cstheme="minorHAnsi"/>
        </w:rPr>
      </w:pPr>
      <w:r w:rsidRPr="006838C1">
        <w:rPr>
          <w:rFonts w:cstheme="minorHAnsi"/>
          <w:color w:val="222222"/>
          <w:shd w:val="clear" w:color="auto" w:fill="FFFFFF"/>
        </w:rPr>
        <w:t>2012). The earliest evidence of millet as a staple crop: New light on neolithic foodways in North China. </w:t>
      </w:r>
      <w:r w:rsidRPr="006838C1">
        <w:rPr>
          <w:rFonts w:cstheme="minorHAnsi"/>
          <w:i/>
          <w:iCs/>
          <w:color w:val="222222"/>
          <w:shd w:val="clear" w:color="auto" w:fill="FFFFFF"/>
        </w:rPr>
        <w:t>American Journal of Physical Anthropology</w:t>
      </w:r>
      <w:r w:rsidRPr="006838C1">
        <w:rPr>
          <w:rFonts w:cstheme="minorHAnsi"/>
          <w:color w:val="222222"/>
          <w:shd w:val="clear" w:color="auto" w:fill="FFFFFF"/>
        </w:rPr>
        <w:t>, </w:t>
      </w:r>
      <w:r w:rsidRPr="006838C1">
        <w:rPr>
          <w:rFonts w:cstheme="minorHAnsi"/>
          <w:i/>
          <w:iCs/>
          <w:color w:val="222222"/>
          <w:shd w:val="clear" w:color="auto" w:fill="FFFFFF"/>
        </w:rPr>
        <w:t>149</w:t>
      </w:r>
      <w:r w:rsidRPr="006838C1">
        <w:rPr>
          <w:rFonts w:cstheme="minorHAnsi"/>
          <w:color w:val="222222"/>
          <w:shd w:val="clear" w:color="auto" w:fill="FFFFFF"/>
        </w:rPr>
        <w:t>(2), 283-290.</w:t>
      </w:r>
    </w:p>
    <w:p w14:paraId="1341FA18" w14:textId="77777777" w:rsidR="00DC03CD" w:rsidRPr="006838C1" w:rsidRDefault="00DC03CD" w:rsidP="00DC03CD">
      <w:pPr>
        <w:autoSpaceDE w:val="0"/>
        <w:autoSpaceDN w:val="0"/>
        <w:adjustRightInd w:val="0"/>
        <w:spacing w:after="0" w:line="240" w:lineRule="auto"/>
        <w:rPr>
          <w:rFonts w:cstheme="minorHAnsi"/>
        </w:rPr>
      </w:pPr>
    </w:p>
    <w:p w14:paraId="2DBEF138" w14:textId="77777777" w:rsidR="00DC03CD" w:rsidRPr="006838C1" w:rsidRDefault="00DC03CD" w:rsidP="00DC03CD">
      <w:pPr>
        <w:autoSpaceDE w:val="0"/>
        <w:autoSpaceDN w:val="0"/>
        <w:adjustRightInd w:val="0"/>
        <w:spacing w:after="0" w:line="240" w:lineRule="auto"/>
        <w:rPr>
          <w:rFonts w:cstheme="minorHAnsi"/>
        </w:rPr>
      </w:pPr>
      <w:r w:rsidRPr="006838C1">
        <w:rPr>
          <w:rFonts w:cstheme="minorHAnsi"/>
        </w:rPr>
        <w:t xml:space="preserve">Liu XY, Zhao ZJ, Liu GX </w:t>
      </w:r>
    </w:p>
    <w:p w14:paraId="1138CCD6" w14:textId="77777777" w:rsidR="00DC03CD" w:rsidRPr="006838C1" w:rsidRDefault="00DC03CD" w:rsidP="00DC03CD">
      <w:pPr>
        <w:autoSpaceDE w:val="0"/>
        <w:autoSpaceDN w:val="0"/>
        <w:adjustRightInd w:val="0"/>
        <w:spacing w:after="0" w:line="240" w:lineRule="auto"/>
        <w:ind w:firstLineChars="400" w:firstLine="880"/>
        <w:rPr>
          <w:rFonts w:cstheme="minorHAnsi"/>
        </w:rPr>
      </w:pPr>
      <w:r w:rsidRPr="006838C1">
        <w:rPr>
          <w:rFonts w:cstheme="minorHAnsi"/>
        </w:rPr>
        <w:t>2015 Xinglonggou. In: Barker G, Goucher C (eds) The Cambridge World History, vol 2. A world with agriculture, 12,000 BCE-500 CE. Cambridge University Press, Cambridge, pp 335–352</w:t>
      </w:r>
    </w:p>
    <w:p w14:paraId="4B16D8E7" w14:textId="77777777" w:rsidR="00DC03CD" w:rsidRPr="006838C1" w:rsidRDefault="00DC03CD" w:rsidP="00DC03CD">
      <w:pPr>
        <w:autoSpaceDE w:val="0"/>
        <w:autoSpaceDN w:val="0"/>
        <w:adjustRightInd w:val="0"/>
        <w:spacing w:after="0" w:line="240" w:lineRule="auto"/>
        <w:rPr>
          <w:rFonts w:cstheme="minorHAnsi"/>
        </w:rPr>
      </w:pPr>
      <w:r w:rsidRPr="006838C1">
        <w:rPr>
          <w:rFonts w:cstheme="minorHAnsi"/>
        </w:rPr>
        <w:t>Lu H, Zhang J, Liu K-B et al.</w:t>
      </w:r>
    </w:p>
    <w:p w14:paraId="468BE15F" w14:textId="77777777" w:rsidR="00DC03CD" w:rsidRPr="006838C1" w:rsidRDefault="00DC03CD" w:rsidP="00DC03CD">
      <w:pPr>
        <w:autoSpaceDE w:val="0"/>
        <w:autoSpaceDN w:val="0"/>
        <w:adjustRightInd w:val="0"/>
        <w:spacing w:after="0" w:line="240" w:lineRule="auto"/>
        <w:ind w:firstLineChars="400" w:firstLine="880"/>
        <w:rPr>
          <w:rFonts w:cstheme="minorHAnsi"/>
        </w:rPr>
      </w:pPr>
      <w:r w:rsidRPr="006838C1">
        <w:rPr>
          <w:rFonts w:cstheme="minorHAnsi"/>
        </w:rPr>
        <w:t>2009 Earliest domestication of common millet (</w:t>
      </w:r>
      <w:r w:rsidRPr="006838C1">
        <w:rPr>
          <w:rFonts w:cstheme="minorHAnsi"/>
          <w:i/>
          <w:iCs/>
        </w:rPr>
        <w:t>Panicum miliaceum</w:t>
      </w:r>
      <w:r w:rsidRPr="006838C1">
        <w:rPr>
          <w:rFonts w:cstheme="minorHAnsi"/>
        </w:rPr>
        <w:t>) in East Asia extended to 10,000 years ago. Proc Natl Acad Sci 106:7367–7372</w:t>
      </w:r>
    </w:p>
    <w:p w14:paraId="7F51CFFA" w14:textId="77777777" w:rsidR="00DC03CD" w:rsidRPr="006838C1" w:rsidRDefault="00DC03CD" w:rsidP="00DC03CD">
      <w:pPr>
        <w:autoSpaceDE w:val="0"/>
        <w:autoSpaceDN w:val="0"/>
        <w:adjustRightInd w:val="0"/>
        <w:spacing w:after="0" w:line="240" w:lineRule="auto"/>
        <w:rPr>
          <w:rFonts w:cstheme="minorHAnsi"/>
        </w:rPr>
      </w:pPr>
      <w:r w:rsidRPr="006838C1">
        <w:rPr>
          <w:rFonts w:cstheme="minorHAnsi"/>
        </w:rPr>
        <w:t xml:space="preserve">Lu, Tracey L. D. 1999. </w:t>
      </w:r>
      <w:r w:rsidRPr="006838C1">
        <w:rPr>
          <w:rFonts w:cstheme="minorHAnsi"/>
          <w:i/>
          <w:iCs/>
        </w:rPr>
        <w:t>The Transition from Foraging to Farming and the Origin of Agriculture in China</w:t>
      </w:r>
      <w:r w:rsidRPr="006838C1">
        <w:rPr>
          <w:rFonts w:cstheme="minorHAnsi"/>
        </w:rPr>
        <w:t>. BAR International Series 774. Oxford: British Archaeological Reports.</w:t>
      </w:r>
    </w:p>
    <w:p w14:paraId="00A49B31" w14:textId="77777777" w:rsidR="00DC03CD" w:rsidRPr="006838C1" w:rsidRDefault="00DC03CD" w:rsidP="00DC03CD">
      <w:pPr>
        <w:pStyle w:val="EndNoteBibliography"/>
        <w:rPr>
          <w:rFonts w:asciiTheme="minorHAnsi" w:hAnsiTheme="minorHAnsi" w:cstheme="minorHAnsi"/>
        </w:rPr>
      </w:pPr>
    </w:p>
    <w:p w14:paraId="45E25388" w14:textId="77777777" w:rsidR="00DC03CD" w:rsidRPr="006838C1" w:rsidRDefault="00DC03CD" w:rsidP="00DC03CD">
      <w:pPr>
        <w:pStyle w:val="EndNoteBibliography"/>
        <w:rPr>
          <w:rFonts w:asciiTheme="minorHAnsi" w:hAnsiTheme="minorHAnsi" w:cstheme="minorHAnsi"/>
        </w:rPr>
      </w:pPr>
      <w:r w:rsidRPr="006838C1">
        <w:rPr>
          <w:rFonts w:asciiTheme="minorHAnsi" w:hAnsiTheme="minorHAnsi" w:cstheme="minorHAnsi"/>
        </w:rPr>
        <w:t>Luo, Y.B.</w:t>
      </w:r>
    </w:p>
    <w:p w14:paraId="16AB731C" w14:textId="77777777" w:rsidR="00DC03CD" w:rsidRPr="006838C1" w:rsidRDefault="00DC03CD" w:rsidP="00DC03CD">
      <w:pPr>
        <w:pStyle w:val="EndNoteBibliography"/>
        <w:spacing w:after="0"/>
        <w:ind w:left="720" w:hanging="720"/>
        <w:rPr>
          <w:rFonts w:asciiTheme="minorHAnsi" w:hAnsiTheme="minorHAnsi" w:cstheme="minorHAnsi"/>
        </w:rPr>
      </w:pPr>
      <w:r w:rsidRPr="006838C1">
        <w:rPr>
          <w:rFonts w:asciiTheme="minorHAnsi" w:hAnsiTheme="minorHAnsi" w:cstheme="minorHAnsi"/>
        </w:rPr>
        <w:lastRenderedPageBreak/>
        <w:tab/>
        <w:t>2012</w:t>
      </w:r>
      <w:r w:rsidRPr="006838C1">
        <w:rPr>
          <w:rFonts w:asciiTheme="minorHAnsi" w:hAnsiTheme="minorHAnsi" w:cstheme="minorHAnsi"/>
        </w:rPr>
        <w:tab/>
        <w:t>Domestication, Husbandry and Ritual Usuage of Pigs in Ancient China. Beijing: Science Press.</w:t>
      </w:r>
    </w:p>
    <w:p w14:paraId="4A6BAAED" w14:textId="77777777" w:rsidR="00DC03CD" w:rsidRPr="006838C1" w:rsidRDefault="00DC03CD" w:rsidP="00DC03CD">
      <w:pPr>
        <w:pStyle w:val="EndNoteBibliography"/>
        <w:rPr>
          <w:rFonts w:asciiTheme="minorHAnsi" w:hAnsiTheme="minorHAnsi" w:cstheme="minorHAnsi"/>
        </w:rPr>
      </w:pPr>
      <w:r w:rsidRPr="006838C1">
        <w:rPr>
          <w:rFonts w:asciiTheme="minorHAnsi" w:hAnsiTheme="minorHAnsi" w:cstheme="minorHAnsi"/>
        </w:rPr>
        <w:t xml:space="preserve">Ma XJ, Jing YZ, Jia XB, Zhao ZJ. </w:t>
      </w:r>
    </w:p>
    <w:p w14:paraId="1F8910F4" w14:textId="77777777" w:rsidR="00DC03CD" w:rsidRPr="006838C1" w:rsidRDefault="00DC03CD" w:rsidP="00DC03CD">
      <w:pPr>
        <w:pStyle w:val="EndNoteBibliography"/>
        <w:ind w:firstLineChars="400" w:firstLine="880"/>
        <w:rPr>
          <w:rFonts w:asciiTheme="minorHAnsi" w:hAnsiTheme="minorHAnsi" w:cstheme="minorHAnsi"/>
        </w:rPr>
      </w:pPr>
      <w:r w:rsidRPr="006838C1">
        <w:rPr>
          <w:rFonts w:asciiTheme="minorHAnsi" w:hAnsiTheme="minorHAnsi" w:cstheme="minorHAnsi"/>
        </w:rPr>
        <w:t xml:space="preserve">2010 Flotation results and analysis of the plant remains from the Wujiacun Site in 2010 (in Chinese). </w:t>
      </w:r>
      <w:r w:rsidRPr="006838C1">
        <w:rPr>
          <w:rFonts w:asciiTheme="minorHAnsi" w:hAnsiTheme="minorHAnsi" w:cstheme="minorHAnsi"/>
          <w:i/>
          <w:iCs/>
          <w:color w:val="000000"/>
        </w:rPr>
        <w:t>Dongfang Kaogu (Oriental Archaeology)</w:t>
      </w:r>
      <w:r w:rsidRPr="006838C1">
        <w:rPr>
          <w:rFonts w:asciiTheme="minorHAnsi" w:hAnsiTheme="minorHAnsi" w:cstheme="minorHAnsi"/>
        </w:rPr>
        <w:t xml:space="preserve"> 11(1): 387-393.</w:t>
      </w:r>
    </w:p>
    <w:p w14:paraId="07A603D4" w14:textId="77777777" w:rsidR="00DC03CD" w:rsidRPr="006838C1" w:rsidRDefault="00DC03CD" w:rsidP="00DC03CD">
      <w:pPr>
        <w:pStyle w:val="EndNoteBibliography"/>
        <w:rPr>
          <w:rFonts w:asciiTheme="minorHAnsi" w:hAnsiTheme="minorHAnsi" w:cstheme="minorHAnsi"/>
          <w:color w:val="222222"/>
          <w:shd w:val="clear" w:color="auto" w:fill="FFFFFF"/>
        </w:rPr>
      </w:pPr>
      <w:r w:rsidRPr="006838C1">
        <w:rPr>
          <w:rFonts w:asciiTheme="minorHAnsi" w:hAnsiTheme="minorHAnsi" w:cstheme="minorHAnsi"/>
          <w:color w:val="222222"/>
          <w:shd w:val="clear" w:color="auto" w:fill="FFFFFF"/>
        </w:rPr>
        <w:t xml:space="preserve">Pechenkina, E. A., Ambrose, S. H., Xiaolin, M., &amp; Benfer Jr, R. A. </w:t>
      </w:r>
    </w:p>
    <w:p w14:paraId="126B3C14" w14:textId="7EC93292" w:rsidR="00DC03CD" w:rsidRPr="006838C1" w:rsidRDefault="00DC03CD" w:rsidP="00DC03CD">
      <w:pPr>
        <w:pStyle w:val="EndNoteBibliography"/>
        <w:ind w:left="851"/>
        <w:rPr>
          <w:rFonts w:asciiTheme="minorHAnsi" w:hAnsiTheme="minorHAnsi" w:cstheme="minorHAnsi"/>
        </w:rPr>
      </w:pPr>
      <w:r w:rsidRPr="006838C1">
        <w:rPr>
          <w:rFonts w:asciiTheme="minorHAnsi" w:hAnsiTheme="minorHAnsi" w:cstheme="minorHAnsi"/>
          <w:color w:val="222222"/>
          <w:shd w:val="clear" w:color="auto" w:fill="FFFFFF"/>
        </w:rPr>
        <w:t>2005. Reconstructing northern Chinese Neolithic subsistence practices by isotopic analysis. </w:t>
      </w:r>
      <w:r w:rsidRPr="006838C1">
        <w:rPr>
          <w:rFonts w:asciiTheme="minorHAnsi" w:hAnsiTheme="minorHAnsi" w:cstheme="minorHAnsi"/>
          <w:i/>
          <w:iCs/>
          <w:color w:val="222222"/>
          <w:shd w:val="clear" w:color="auto" w:fill="FFFFFF"/>
        </w:rPr>
        <w:t>Journal of archaeological Science</w:t>
      </w:r>
      <w:r w:rsidRPr="006838C1">
        <w:rPr>
          <w:rFonts w:asciiTheme="minorHAnsi" w:hAnsiTheme="minorHAnsi" w:cstheme="minorHAnsi"/>
          <w:color w:val="222222"/>
          <w:shd w:val="clear" w:color="auto" w:fill="FFFFFF"/>
        </w:rPr>
        <w:t>, </w:t>
      </w:r>
      <w:r w:rsidRPr="006838C1">
        <w:rPr>
          <w:rFonts w:asciiTheme="minorHAnsi" w:hAnsiTheme="minorHAnsi" w:cstheme="minorHAnsi"/>
          <w:i/>
          <w:iCs/>
          <w:color w:val="222222"/>
          <w:shd w:val="clear" w:color="auto" w:fill="FFFFFF"/>
        </w:rPr>
        <w:t>32</w:t>
      </w:r>
      <w:r w:rsidRPr="006838C1">
        <w:rPr>
          <w:rFonts w:asciiTheme="minorHAnsi" w:hAnsiTheme="minorHAnsi" w:cstheme="minorHAnsi"/>
          <w:color w:val="222222"/>
          <w:shd w:val="clear" w:color="auto" w:fill="FFFFFF"/>
        </w:rPr>
        <w:t>(8), 1176-1189</w:t>
      </w:r>
    </w:p>
    <w:p w14:paraId="293D16E8" w14:textId="77777777" w:rsidR="00DC03CD" w:rsidRPr="006838C1" w:rsidRDefault="00DC03CD" w:rsidP="00DC03CD">
      <w:pPr>
        <w:pStyle w:val="EndNoteBibliography"/>
        <w:rPr>
          <w:rFonts w:asciiTheme="minorHAnsi" w:hAnsiTheme="minorHAnsi" w:cstheme="minorHAnsi"/>
        </w:rPr>
      </w:pPr>
    </w:p>
    <w:p w14:paraId="685C25B9" w14:textId="36EC7B25" w:rsidR="00DC03CD" w:rsidRPr="006838C1" w:rsidRDefault="00DC03CD" w:rsidP="00DC03CD">
      <w:pPr>
        <w:pStyle w:val="EndNoteBibliography"/>
        <w:rPr>
          <w:rFonts w:asciiTheme="minorHAnsi" w:hAnsiTheme="minorHAnsi" w:cstheme="minorHAnsi"/>
          <w:color w:val="FF0000"/>
        </w:rPr>
      </w:pPr>
      <w:r w:rsidRPr="006838C1">
        <w:rPr>
          <w:rFonts w:asciiTheme="minorHAnsi" w:hAnsiTheme="minorHAnsi" w:cstheme="minorHAnsi"/>
        </w:rPr>
        <w:t xml:space="preserve">Qin, L, Fuller, D Q </w:t>
      </w:r>
    </w:p>
    <w:p w14:paraId="3220162E" w14:textId="77777777" w:rsidR="00DC03CD" w:rsidRPr="006838C1" w:rsidRDefault="00DC03CD" w:rsidP="00DC03CD">
      <w:pPr>
        <w:pStyle w:val="EndNoteBibliography"/>
        <w:ind w:left="709" w:firstLine="11"/>
        <w:rPr>
          <w:rFonts w:asciiTheme="minorHAnsi" w:hAnsiTheme="minorHAnsi" w:cstheme="minorHAnsi"/>
        </w:rPr>
      </w:pPr>
      <w:r w:rsidRPr="006838C1">
        <w:rPr>
          <w:rFonts w:asciiTheme="minorHAnsi" w:hAnsiTheme="minorHAnsi" w:cstheme="minorHAnsi"/>
        </w:rPr>
        <w:t>2009. Appendix 3. The Nanjiaokou site 2007 excavated Early to Mid Yangshao plant remains. In: Henan Provincial Institute of Cultural Relics and Archaeology (ed.) Nanjiaokou Site in Sanmenxia. Science Press, Beijing. Pp. 427-435 [in Chinese]</w:t>
      </w:r>
    </w:p>
    <w:p w14:paraId="13FFB2BD" w14:textId="77777777" w:rsidR="00DC03CD" w:rsidRPr="006838C1" w:rsidRDefault="00DC03CD" w:rsidP="00DC03CD">
      <w:pPr>
        <w:rPr>
          <w:rFonts w:cstheme="minorHAnsi"/>
        </w:rPr>
      </w:pPr>
      <w:r w:rsidRPr="006838C1">
        <w:rPr>
          <w:rFonts w:cstheme="minorHAnsi"/>
        </w:rPr>
        <w:t xml:space="preserve">Ren, SN. </w:t>
      </w:r>
    </w:p>
    <w:p w14:paraId="5378AFD6" w14:textId="77777777" w:rsidR="00DC03CD" w:rsidRPr="006838C1" w:rsidRDefault="00DC03CD" w:rsidP="00DC03CD">
      <w:pPr>
        <w:ind w:firstLineChars="400" w:firstLine="880"/>
        <w:rPr>
          <w:rFonts w:cstheme="minorHAnsi"/>
        </w:rPr>
      </w:pPr>
      <w:r w:rsidRPr="006838C1">
        <w:rPr>
          <w:rFonts w:cstheme="minorHAnsi"/>
        </w:rPr>
        <w:t>1996 Several major achievements in Early Neolithic China, ca. 5000 BC. Trans. by Wing Kam Cheung. Kaogu 1996: 37‐49.</w:t>
      </w:r>
    </w:p>
    <w:p w14:paraId="57FE80E7" w14:textId="77777777" w:rsidR="00DC03CD" w:rsidRPr="006838C1" w:rsidRDefault="00DC03CD" w:rsidP="00DC03CD">
      <w:pPr>
        <w:pStyle w:val="EndNoteBibliography"/>
        <w:spacing w:after="0"/>
        <w:ind w:left="720" w:hanging="720"/>
        <w:rPr>
          <w:rFonts w:asciiTheme="minorHAnsi" w:hAnsiTheme="minorHAnsi" w:cstheme="minorHAnsi"/>
        </w:rPr>
      </w:pPr>
    </w:p>
    <w:p w14:paraId="59A407CA" w14:textId="77777777" w:rsidR="00DC03CD" w:rsidRPr="006838C1" w:rsidRDefault="00DC03CD" w:rsidP="00DC03CD">
      <w:pPr>
        <w:rPr>
          <w:rFonts w:cstheme="minorHAnsi"/>
        </w:rPr>
      </w:pPr>
      <w:r w:rsidRPr="006838C1">
        <w:rPr>
          <w:rFonts w:cstheme="minorHAnsi"/>
        </w:rPr>
        <w:t>Shelach-Lavi, G., Teng, M., Goldsmith, Y., Wachtel, I., Stevens, C.J., Marder, O., Wan, X., Wu, X., Tu, D., Shavit, R. and Polissar, P.</w:t>
      </w:r>
    </w:p>
    <w:p w14:paraId="04CBC37A" w14:textId="77777777" w:rsidR="00DC03CD" w:rsidRPr="006838C1" w:rsidRDefault="00DC03CD" w:rsidP="00DC03CD">
      <w:pPr>
        <w:ind w:firstLineChars="400" w:firstLine="880"/>
        <w:rPr>
          <w:rFonts w:cstheme="minorHAnsi"/>
        </w:rPr>
      </w:pPr>
      <w:r w:rsidRPr="006838C1">
        <w:rPr>
          <w:rFonts w:cstheme="minorHAnsi"/>
        </w:rPr>
        <w:t xml:space="preserve">2019. Sedentism and plant cultivation in northeast China emerged during affluent conditions. PloS one, 14(7), </w:t>
      </w:r>
      <w:proofErr w:type="gramStart"/>
      <w:r w:rsidRPr="006838C1">
        <w:rPr>
          <w:rFonts w:cstheme="minorHAnsi"/>
        </w:rPr>
        <w:t>p.e</w:t>
      </w:r>
      <w:proofErr w:type="gramEnd"/>
      <w:r w:rsidRPr="006838C1">
        <w:rPr>
          <w:rFonts w:cstheme="minorHAnsi"/>
        </w:rPr>
        <w:t>0218751.</w:t>
      </w:r>
    </w:p>
    <w:p w14:paraId="1816D2CC" w14:textId="77777777" w:rsidR="00DC03CD" w:rsidRPr="006838C1" w:rsidRDefault="00DC03CD" w:rsidP="00DC03CD">
      <w:pPr>
        <w:rPr>
          <w:rFonts w:cstheme="minorHAnsi"/>
        </w:rPr>
      </w:pPr>
      <w:proofErr w:type="gramStart"/>
      <w:r w:rsidRPr="006838C1">
        <w:rPr>
          <w:rFonts w:cstheme="minorHAnsi"/>
        </w:rPr>
        <w:t>Song,J.X.</w:t>
      </w:r>
      <w:proofErr w:type="gramEnd"/>
      <w:r w:rsidRPr="006838C1">
        <w:rPr>
          <w:rFonts w:cstheme="minorHAnsi"/>
        </w:rPr>
        <w:t xml:space="preserve"> </w:t>
      </w:r>
    </w:p>
    <w:p w14:paraId="3EA1ADC8" w14:textId="77777777" w:rsidR="00DC03CD" w:rsidRPr="006838C1" w:rsidRDefault="00DC03CD" w:rsidP="00DC03CD">
      <w:pPr>
        <w:ind w:firstLineChars="400" w:firstLine="880"/>
        <w:rPr>
          <w:rFonts w:cstheme="minorHAnsi"/>
        </w:rPr>
      </w:pPr>
      <w:r w:rsidRPr="006838C1">
        <w:rPr>
          <w:rFonts w:cstheme="minorHAnsi"/>
        </w:rPr>
        <w:t>2011. The Agricultural Economy during the Longshan Aeriod: An Archaeobotanical Perspective from Shandong and Shanxi. PhD Dissertation, University College London.</w:t>
      </w:r>
    </w:p>
    <w:p w14:paraId="5B94AB0B" w14:textId="77777777" w:rsidR="00DC03CD" w:rsidRPr="006838C1" w:rsidRDefault="00DC03CD" w:rsidP="00DC03CD">
      <w:pPr>
        <w:pStyle w:val="EndNoteBibliography"/>
        <w:rPr>
          <w:rFonts w:asciiTheme="minorHAnsi" w:hAnsiTheme="minorHAnsi" w:cstheme="minorHAnsi"/>
        </w:rPr>
      </w:pPr>
      <w:r w:rsidRPr="006838C1">
        <w:rPr>
          <w:rFonts w:asciiTheme="minorHAnsi" w:hAnsiTheme="minorHAnsi" w:cstheme="minorHAnsi"/>
        </w:rPr>
        <w:t>Song, Y.B.</w:t>
      </w:r>
    </w:p>
    <w:p w14:paraId="7172B995" w14:textId="77777777" w:rsidR="00DC03CD" w:rsidRPr="006838C1" w:rsidRDefault="00DC03CD" w:rsidP="00DC03CD">
      <w:pPr>
        <w:pStyle w:val="EndNoteBibliography"/>
        <w:spacing w:after="0"/>
        <w:ind w:left="720" w:hanging="720"/>
        <w:rPr>
          <w:rFonts w:asciiTheme="minorHAnsi" w:hAnsiTheme="minorHAnsi" w:cstheme="minorHAnsi"/>
        </w:rPr>
      </w:pPr>
      <w:r w:rsidRPr="006838C1">
        <w:rPr>
          <w:rFonts w:asciiTheme="minorHAnsi" w:hAnsiTheme="minorHAnsi" w:cstheme="minorHAnsi"/>
        </w:rPr>
        <w:tab/>
        <w:t>2012</w:t>
      </w:r>
      <w:r w:rsidRPr="006838C1">
        <w:rPr>
          <w:rFonts w:asciiTheme="minorHAnsi" w:hAnsiTheme="minorHAnsi" w:cstheme="minorHAnsi"/>
        </w:rPr>
        <w:tab/>
        <w:t>Zooarchaeological Research of the Neolithic Haidai Region, Shandong University.</w:t>
      </w:r>
    </w:p>
    <w:p w14:paraId="59467B3E" w14:textId="77777777" w:rsidR="00DC03CD" w:rsidRPr="006838C1" w:rsidRDefault="00DC03CD" w:rsidP="00DC03CD">
      <w:pPr>
        <w:pStyle w:val="EndNoteBibliography"/>
        <w:rPr>
          <w:rFonts w:asciiTheme="minorHAnsi" w:hAnsiTheme="minorHAnsi" w:cstheme="minorHAnsi"/>
        </w:rPr>
      </w:pPr>
      <w:r w:rsidRPr="006838C1">
        <w:rPr>
          <w:rFonts w:asciiTheme="minorHAnsi" w:hAnsiTheme="minorHAnsi" w:cstheme="minorHAnsi"/>
        </w:rPr>
        <w:t>—</w:t>
      </w:r>
    </w:p>
    <w:p w14:paraId="7FF2EBEF" w14:textId="77777777" w:rsidR="00DC03CD" w:rsidRPr="006838C1" w:rsidRDefault="00DC03CD" w:rsidP="00DC03CD">
      <w:pPr>
        <w:pStyle w:val="EndNoteBibliography"/>
        <w:spacing w:after="0"/>
        <w:ind w:left="720" w:hanging="720"/>
        <w:rPr>
          <w:rFonts w:asciiTheme="minorHAnsi" w:hAnsiTheme="minorHAnsi" w:cstheme="minorHAnsi"/>
        </w:rPr>
      </w:pPr>
      <w:r w:rsidRPr="006838C1">
        <w:rPr>
          <w:rFonts w:asciiTheme="minorHAnsi" w:hAnsiTheme="minorHAnsi" w:cstheme="minorHAnsi"/>
        </w:rPr>
        <w:tab/>
        <w:t>2016</w:t>
      </w:r>
      <w:r w:rsidRPr="006838C1">
        <w:rPr>
          <w:rFonts w:asciiTheme="minorHAnsi" w:hAnsiTheme="minorHAnsi" w:cstheme="minorHAnsi"/>
        </w:rPr>
        <w:tab/>
        <w:t>Zooarchaeological study of faunal remains from Houli culture sites in the Jinan region (in Chinese with English abstract). Huaxia Archaeology (3):53-59.</w:t>
      </w:r>
    </w:p>
    <w:p w14:paraId="25523E0A" w14:textId="77777777" w:rsidR="00DC03CD" w:rsidRPr="006838C1" w:rsidRDefault="00DC03CD" w:rsidP="00DC03CD">
      <w:pPr>
        <w:pStyle w:val="EndNoteBibliography"/>
        <w:rPr>
          <w:rFonts w:asciiTheme="minorHAnsi" w:hAnsiTheme="minorHAnsi" w:cstheme="minorHAnsi"/>
          <w:color w:val="222222"/>
          <w:shd w:val="clear" w:color="auto" w:fill="FFFFFF"/>
        </w:rPr>
      </w:pPr>
    </w:p>
    <w:p w14:paraId="5F22D62E" w14:textId="77777777" w:rsidR="00DC03CD" w:rsidRPr="006838C1" w:rsidRDefault="00DC03CD" w:rsidP="00DC03CD">
      <w:pPr>
        <w:pStyle w:val="EndNoteBibliography"/>
        <w:rPr>
          <w:rFonts w:asciiTheme="minorHAnsi" w:hAnsiTheme="minorHAnsi" w:cstheme="minorHAnsi"/>
          <w:color w:val="222222"/>
          <w:shd w:val="clear" w:color="auto" w:fill="FFFFFF"/>
        </w:rPr>
      </w:pPr>
    </w:p>
    <w:p w14:paraId="567F86AA" w14:textId="77777777" w:rsidR="00DC03CD" w:rsidRPr="006838C1" w:rsidRDefault="00DC03CD" w:rsidP="00DC03CD">
      <w:pPr>
        <w:pStyle w:val="EndNoteBibliography"/>
        <w:rPr>
          <w:rFonts w:asciiTheme="minorHAnsi" w:hAnsiTheme="minorHAnsi" w:cstheme="minorHAnsi"/>
          <w:color w:val="222222"/>
          <w:shd w:val="clear" w:color="auto" w:fill="FFFFFF"/>
        </w:rPr>
      </w:pPr>
      <w:r w:rsidRPr="006838C1">
        <w:rPr>
          <w:rFonts w:asciiTheme="minorHAnsi" w:hAnsiTheme="minorHAnsi" w:cstheme="minorHAnsi"/>
          <w:color w:val="222222"/>
          <w:shd w:val="clear" w:color="auto" w:fill="FFFFFF"/>
        </w:rPr>
        <w:t>Stevens, C.J., Shelach-Lavi, G., Zhang, H., Teng, M. and Fuller, D.Q.</w:t>
      </w:r>
    </w:p>
    <w:p w14:paraId="755E0D6F" w14:textId="77777777" w:rsidR="00DC03CD" w:rsidRPr="006838C1" w:rsidRDefault="00DC03CD" w:rsidP="00DC03CD">
      <w:pPr>
        <w:pStyle w:val="EndNoteBibliography"/>
        <w:ind w:firstLineChars="400" w:firstLine="880"/>
        <w:rPr>
          <w:rFonts w:asciiTheme="minorHAnsi" w:hAnsiTheme="minorHAnsi" w:cstheme="minorHAnsi"/>
        </w:rPr>
      </w:pPr>
      <w:r w:rsidRPr="006838C1">
        <w:rPr>
          <w:rFonts w:asciiTheme="minorHAnsi" w:hAnsiTheme="minorHAnsi" w:cstheme="minorHAnsi"/>
          <w:color w:val="222222"/>
          <w:shd w:val="clear" w:color="auto" w:fill="FFFFFF"/>
        </w:rPr>
        <w:lastRenderedPageBreak/>
        <w:t>2021 A model for the domestication of Panicum miliaceum (common, proso or broomcorn millet) in China. </w:t>
      </w:r>
      <w:r w:rsidRPr="006838C1">
        <w:rPr>
          <w:rFonts w:asciiTheme="minorHAnsi" w:hAnsiTheme="minorHAnsi" w:cstheme="minorHAnsi"/>
          <w:i/>
          <w:iCs/>
          <w:color w:val="222222"/>
          <w:shd w:val="clear" w:color="auto" w:fill="FFFFFF"/>
        </w:rPr>
        <w:t>Vegetation History and Archaeobotany</w:t>
      </w:r>
      <w:r w:rsidRPr="006838C1">
        <w:rPr>
          <w:rFonts w:asciiTheme="minorHAnsi" w:hAnsiTheme="minorHAnsi" w:cstheme="minorHAnsi"/>
          <w:color w:val="222222"/>
          <w:shd w:val="clear" w:color="auto" w:fill="FFFFFF"/>
        </w:rPr>
        <w:t>, </w:t>
      </w:r>
      <w:r w:rsidRPr="006838C1">
        <w:rPr>
          <w:rFonts w:asciiTheme="minorHAnsi" w:hAnsiTheme="minorHAnsi" w:cstheme="minorHAnsi"/>
          <w:i/>
          <w:iCs/>
          <w:color w:val="222222"/>
          <w:shd w:val="clear" w:color="auto" w:fill="FFFFFF"/>
        </w:rPr>
        <w:t>30</w:t>
      </w:r>
      <w:r w:rsidRPr="006838C1">
        <w:rPr>
          <w:rFonts w:asciiTheme="minorHAnsi" w:hAnsiTheme="minorHAnsi" w:cstheme="minorHAnsi"/>
          <w:color w:val="222222"/>
          <w:shd w:val="clear" w:color="auto" w:fill="FFFFFF"/>
        </w:rPr>
        <w:t>(1), pp.21-33.</w:t>
      </w:r>
    </w:p>
    <w:p w14:paraId="343647D2" w14:textId="77777777" w:rsidR="00DC03CD" w:rsidRPr="006838C1" w:rsidRDefault="00DC03CD" w:rsidP="00DC03CD">
      <w:pPr>
        <w:rPr>
          <w:rFonts w:cstheme="minorHAnsi"/>
        </w:rPr>
      </w:pPr>
      <w:r w:rsidRPr="006838C1">
        <w:rPr>
          <w:rFonts w:cstheme="minorHAnsi"/>
        </w:rPr>
        <w:t xml:space="preserve">Sun B, Wagner M, Zhao ZJ et al. </w:t>
      </w:r>
    </w:p>
    <w:p w14:paraId="216E1DBB" w14:textId="77777777" w:rsidR="00DC03CD" w:rsidRPr="006838C1" w:rsidRDefault="00DC03CD" w:rsidP="00DC03CD">
      <w:pPr>
        <w:ind w:firstLineChars="400" w:firstLine="880"/>
        <w:rPr>
          <w:rFonts w:cstheme="minorHAnsi"/>
        </w:rPr>
      </w:pPr>
      <w:r w:rsidRPr="006838C1">
        <w:rPr>
          <w:rFonts w:cstheme="minorHAnsi"/>
        </w:rPr>
        <w:t>2014 Archaeological discovery and research at Bianbiandong early Neolithic cave site, Shandong, China. Quaternary International 348:169–182</w:t>
      </w:r>
    </w:p>
    <w:p w14:paraId="18774BA1" w14:textId="77777777" w:rsidR="00DC03CD" w:rsidRPr="006838C1" w:rsidRDefault="00DC03CD" w:rsidP="00DC03CD">
      <w:pPr>
        <w:rPr>
          <w:rFonts w:cstheme="minorHAnsi"/>
        </w:rPr>
      </w:pPr>
      <w:r w:rsidRPr="006838C1">
        <w:rPr>
          <w:rFonts w:cstheme="minorHAnsi"/>
        </w:rPr>
        <w:t xml:space="preserve">Sun YG, Zhao ZJ and Ji P. </w:t>
      </w:r>
    </w:p>
    <w:p w14:paraId="339D17E9" w14:textId="77777777" w:rsidR="00DC03CD" w:rsidRPr="006838C1" w:rsidRDefault="00DC03CD" w:rsidP="00DC03CD">
      <w:pPr>
        <w:ind w:firstLineChars="400" w:firstLine="880"/>
        <w:rPr>
          <w:rFonts w:cstheme="minorHAnsi"/>
        </w:rPr>
      </w:pPr>
      <w:r w:rsidRPr="006838C1">
        <w:rPr>
          <w:rFonts w:cstheme="minorHAnsi"/>
        </w:rPr>
        <w:t xml:space="preserve">2016. Study on the remains of plants unearthed from the site of the prehistoric settlement of Hamin. Haxia </w:t>
      </w:r>
      <w:proofErr w:type="gramStart"/>
      <w:r w:rsidRPr="006838C1">
        <w:rPr>
          <w:rFonts w:cstheme="minorHAnsi"/>
        </w:rPr>
        <w:t>Archaeology ,</w:t>
      </w:r>
      <w:proofErr w:type="gramEnd"/>
      <w:r w:rsidRPr="006838C1">
        <w:rPr>
          <w:rFonts w:cstheme="minorHAnsi"/>
        </w:rPr>
        <w:t xml:space="preserve"> 2016(2): 45-52. </w:t>
      </w:r>
    </w:p>
    <w:p w14:paraId="2CAB16DE" w14:textId="77777777" w:rsidR="00DC03CD" w:rsidRPr="006838C1" w:rsidRDefault="00DC03CD" w:rsidP="00DC03CD">
      <w:pPr>
        <w:pStyle w:val="EndNoteBibliography"/>
        <w:spacing w:after="0"/>
        <w:ind w:left="720" w:hanging="720"/>
        <w:rPr>
          <w:rFonts w:asciiTheme="minorHAnsi" w:hAnsiTheme="minorHAnsi" w:cstheme="minorHAnsi"/>
        </w:rPr>
      </w:pPr>
    </w:p>
    <w:p w14:paraId="3A991898" w14:textId="77777777" w:rsidR="00DC03CD" w:rsidRPr="006838C1" w:rsidRDefault="00DC03CD" w:rsidP="00DC03CD">
      <w:pPr>
        <w:autoSpaceDE w:val="0"/>
        <w:autoSpaceDN w:val="0"/>
        <w:adjustRightInd w:val="0"/>
        <w:spacing w:after="0" w:line="240" w:lineRule="auto"/>
        <w:rPr>
          <w:rFonts w:cstheme="minorHAnsi"/>
          <w:color w:val="000000"/>
        </w:rPr>
      </w:pPr>
      <w:r w:rsidRPr="006838C1">
        <w:rPr>
          <w:rFonts w:cstheme="minorHAnsi"/>
          <w:color w:val="000000"/>
        </w:rPr>
        <w:t xml:space="preserve">Wu, W., Wang, X., Wu, X., Jin, G., &amp; Tarasov, P. E. </w:t>
      </w:r>
    </w:p>
    <w:p w14:paraId="1E513FCF" w14:textId="77777777" w:rsidR="00DC03CD" w:rsidRPr="006838C1" w:rsidRDefault="00DC03CD" w:rsidP="00DC03CD">
      <w:pPr>
        <w:autoSpaceDE w:val="0"/>
        <w:autoSpaceDN w:val="0"/>
        <w:adjustRightInd w:val="0"/>
        <w:spacing w:after="0" w:line="240" w:lineRule="auto"/>
        <w:ind w:firstLineChars="400" w:firstLine="880"/>
        <w:rPr>
          <w:rFonts w:cstheme="minorHAnsi"/>
          <w:color w:val="000000"/>
        </w:rPr>
      </w:pPr>
      <w:r w:rsidRPr="006838C1">
        <w:rPr>
          <w:rFonts w:cstheme="minorHAnsi"/>
          <w:color w:val="000000"/>
        </w:rPr>
        <w:t>2014. The early Holocene archaeobotanical record from the Zhangmatun site situated at the northern edge of the Shandong Highlands, China. Quaternary International, 348, 183-193.</w:t>
      </w:r>
    </w:p>
    <w:p w14:paraId="2E09B1B5" w14:textId="77777777" w:rsidR="00DC03CD" w:rsidRPr="006838C1" w:rsidRDefault="00DC03CD" w:rsidP="00DC03CD">
      <w:pPr>
        <w:autoSpaceDE w:val="0"/>
        <w:autoSpaceDN w:val="0"/>
        <w:adjustRightInd w:val="0"/>
        <w:spacing w:after="0" w:line="240" w:lineRule="auto"/>
        <w:rPr>
          <w:rFonts w:cstheme="minorHAnsi"/>
          <w:color w:val="000000"/>
        </w:rPr>
      </w:pPr>
    </w:p>
    <w:p w14:paraId="44F3277F" w14:textId="77777777" w:rsidR="00DC03CD" w:rsidRPr="006838C1" w:rsidRDefault="00DC03CD" w:rsidP="00DC03CD">
      <w:pPr>
        <w:rPr>
          <w:rFonts w:cstheme="minorHAnsi"/>
        </w:rPr>
      </w:pPr>
      <w:r w:rsidRPr="006838C1">
        <w:rPr>
          <w:rFonts w:cstheme="minorHAnsi"/>
        </w:rPr>
        <w:t xml:space="preserve">Wang, Jihua. </w:t>
      </w:r>
    </w:p>
    <w:p w14:paraId="3F3F1C90" w14:textId="77777777" w:rsidR="00DC03CD" w:rsidRPr="006838C1" w:rsidRDefault="00DC03CD" w:rsidP="00DC03CD">
      <w:pPr>
        <w:ind w:firstLineChars="400" w:firstLine="880"/>
        <w:rPr>
          <w:rFonts w:cstheme="minorHAnsi"/>
        </w:rPr>
      </w:pPr>
      <w:r w:rsidRPr="006838C1">
        <w:rPr>
          <w:rFonts w:cstheme="minorHAnsi"/>
        </w:rPr>
        <w:t xml:space="preserve">1984 Charred foxtail millets found in the Shawoli site, Xinzheng. </w:t>
      </w:r>
      <w:r w:rsidRPr="006838C1">
        <w:rPr>
          <w:rFonts w:cstheme="minorHAnsi"/>
          <w:i/>
          <w:iCs/>
        </w:rPr>
        <w:t>Nongye Kaogu</w:t>
      </w:r>
      <w:r w:rsidRPr="006838C1">
        <w:rPr>
          <w:rFonts w:cstheme="minorHAnsi"/>
        </w:rPr>
        <w:t xml:space="preserve"> </w:t>
      </w:r>
      <w:r w:rsidRPr="006838C1">
        <w:rPr>
          <w:rFonts w:cstheme="minorHAnsi"/>
          <w:i/>
          <w:iCs/>
        </w:rPr>
        <w:t>[Agricultural Archaeology]</w:t>
      </w:r>
      <w:r w:rsidRPr="006838C1">
        <w:rPr>
          <w:rFonts w:cstheme="minorHAnsi"/>
        </w:rPr>
        <w:t xml:space="preserve"> 1984(2): 194–207. [In Chinese.]</w:t>
      </w:r>
    </w:p>
    <w:p w14:paraId="73378997" w14:textId="77777777" w:rsidR="00DC03CD" w:rsidRPr="006838C1" w:rsidRDefault="00DC03CD" w:rsidP="00DC03CD">
      <w:pPr>
        <w:pStyle w:val="EndNoteBibliography"/>
        <w:spacing w:after="0"/>
        <w:ind w:left="720" w:hanging="720"/>
        <w:rPr>
          <w:rFonts w:asciiTheme="minorHAnsi" w:hAnsiTheme="minorHAnsi" w:cstheme="minorHAnsi"/>
        </w:rPr>
      </w:pPr>
    </w:p>
    <w:p w14:paraId="34A6586C" w14:textId="77777777" w:rsidR="00DC03CD" w:rsidRPr="006838C1" w:rsidRDefault="00DC03CD" w:rsidP="00DC03CD">
      <w:pPr>
        <w:pStyle w:val="EndNoteBibliography"/>
        <w:spacing w:after="0"/>
        <w:ind w:left="720" w:hanging="720"/>
        <w:rPr>
          <w:rFonts w:asciiTheme="minorHAnsi" w:hAnsiTheme="minorHAnsi" w:cstheme="minorHAnsi"/>
        </w:rPr>
      </w:pPr>
      <w:r w:rsidRPr="006838C1">
        <w:rPr>
          <w:rFonts w:asciiTheme="minorHAnsi" w:hAnsiTheme="minorHAnsi" w:cstheme="minorHAnsi"/>
        </w:rPr>
        <w:t>Wang X, Shang X, Jiang HE et al.</w:t>
      </w:r>
    </w:p>
    <w:p w14:paraId="6C9AF6BB" w14:textId="77777777" w:rsidR="00DC03CD" w:rsidRPr="006838C1" w:rsidRDefault="00DC03CD" w:rsidP="00DC03CD">
      <w:pPr>
        <w:pStyle w:val="EndNoteBibliography"/>
        <w:spacing w:after="0"/>
        <w:ind w:leftChars="100" w:left="220" w:firstLineChars="300" w:firstLine="660"/>
        <w:rPr>
          <w:rFonts w:asciiTheme="minorHAnsi" w:hAnsiTheme="minorHAnsi" w:cstheme="minorHAnsi"/>
        </w:rPr>
      </w:pPr>
      <w:r w:rsidRPr="006838C1">
        <w:rPr>
          <w:rFonts w:asciiTheme="minorHAnsi" w:hAnsiTheme="minorHAnsi" w:cstheme="minorHAnsi"/>
        </w:rPr>
        <w:t>2015 Preliminary analysis of flotation results from two sites in the Baishui River Basin, Shaanxi (in Chinese). Archaeology and Cultural Relics]2015(2):100-104</w:t>
      </w:r>
    </w:p>
    <w:p w14:paraId="0FF8596D" w14:textId="77777777" w:rsidR="00DC03CD" w:rsidRPr="006838C1" w:rsidRDefault="00DC03CD" w:rsidP="00DC03CD">
      <w:pPr>
        <w:autoSpaceDE w:val="0"/>
        <w:autoSpaceDN w:val="0"/>
        <w:adjustRightInd w:val="0"/>
        <w:spacing w:after="0" w:line="240" w:lineRule="auto"/>
        <w:rPr>
          <w:rFonts w:cstheme="minorHAnsi"/>
          <w:color w:val="000000"/>
        </w:rPr>
      </w:pPr>
    </w:p>
    <w:p w14:paraId="458B56E1" w14:textId="77777777" w:rsidR="00DC03CD" w:rsidRPr="006838C1" w:rsidRDefault="00DC03CD" w:rsidP="00DC03CD">
      <w:pPr>
        <w:autoSpaceDE w:val="0"/>
        <w:autoSpaceDN w:val="0"/>
        <w:adjustRightInd w:val="0"/>
        <w:spacing w:after="0" w:line="240" w:lineRule="auto"/>
        <w:rPr>
          <w:rFonts w:cstheme="minorHAnsi"/>
          <w:color w:val="000000"/>
        </w:rPr>
      </w:pPr>
      <w:r w:rsidRPr="006838C1">
        <w:rPr>
          <w:rFonts w:cstheme="minorHAnsi"/>
          <w:color w:val="000000"/>
        </w:rPr>
        <w:t>Wang YQ, Zhang P, Jin GY</w:t>
      </w:r>
    </w:p>
    <w:p w14:paraId="0D90DCFE" w14:textId="77777777" w:rsidR="00DC03CD" w:rsidRPr="006838C1" w:rsidRDefault="00DC03CD" w:rsidP="00DC03CD">
      <w:pPr>
        <w:autoSpaceDE w:val="0"/>
        <w:autoSpaceDN w:val="0"/>
        <w:adjustRightInd w:val="0"/>
        <w:spacing w:after="0" w:line="240" w:lineRule="auto"/>
        <w:ind w:firstLineChars="400" w:firstLine="880"/>
        <w:rPr>
          <w:rFonts w:cstheme="minorHAnsi"/>
          <w:color w:val="000000"/>
        </w:rPr>
      </w:pPr>
      <w:r w:rsidRPr="006838C1">
        <w:rPr>
          <w:rFonts w:cstheme="minorHAnsi"/>
          <w:color w:val="000000"/>
        </w:rPr>
        <w:t>2011 The results and analysis of plant flotation in 2007 at the Gouwan Site in Xixhuan, Henan (in Chinese). Sichuan Cultural Relics 2011(2): 80-92</w:t>
      </w:r>
    </w:p>
    <w:p w14:paraId="097ABB4B" w14:textId="77777777" w:rsidR="00DC03CD" w:rsidRPr="006838C1" w:rsidRDefault="00DC03CD" w:rsidP="00DC03CD">
      <w:pPr>
        <w:pStyle w:val="EndNoteBibliography"/>
        <w:spacing w:after="0"/>
        <w:ind w:left="720" w:hanging="720"/>
        <w:rPr>
          <w:rFonts w:asciiTheme="minorHAnsi" w:hAnsiTheme="minorHAnsi" w:cstheme="minorHAnsi"/>
        </w:rPr>
      </w:pPr>
    </w:p>
    <w:p w14:paraId="446FD681" w14:textId="77777777" w:rsidR="00DC03CD" w:rsidRPr="006838C1" w:rsidRDefault="00DC03CD" w:rsidP="00DC03CD">
      <w:pPr>
        <w:pStyle w:val="EndNoteBibliography"/>
        <w:spacing w:after="0"/>
        <w:ind w:left="720" w:hanging="720"/>
        <w:rPr>
          <w:rFonts w:asciiTheme="minorHAnsi" w:hAnsiTheme="minorHAnsi" w:cstheme="minorHAnsi"/>
        </w:rPr>
      </w:pPr>
    </w:p>
    <w:p w14:paraId="1184FDCA" w14:textId="77777777" w:rsidR="00DC03CD" w:rsidRPr="006838C1" w:rsidRDefault="00DC03CD" w:rsidP="00DC03CD">
      <w:pPr>
        <w:rPr>
          <w:rFonts w:cstheme="minorHAnsi"/>
        </w:rPr>
      </w:pPr>
      <w:r w:rsidRPr="006838C1">
        <w:rPr>
          <w:rFonts w:cstheme="minorHAnsi"/>
        </w:rPr>
        <w:t xml:space="preserve">Yan W (1992) Origins of agriculture and animal husbandry in China. In: Aikens CM and Song NR (eds) Pacific Northeast Asia in Prehistory: hunter-fisher-gatherers, farmers, and sociopolitical elites. Pullman. Washington: Washington State University Press, pp. 113-123. </w:t>
      </w:r>
    </w:p>
    <w:p w14:paraId="3608E994" w14:textId="77777777" w:rsidR="00DC03CD" w:rsidRPr="006838C1" w:rsidRDefault="00DC03CD" w:rsidP="00DC03CD">
      <w:pPr>
        <w:rPr>
          <w:rFonts w:cstheme="minorHAnsi"/>
        </w:rPr>
      </w:pPr>
    </w:p>
    <w:p w14:paraId="0EF59947" w14:textId="77777777" w:rsidR="00DC03CD" w:rsidRPr="006838C1" w:rsidRDefault="00DC03CD" w:rsidP="00DC03CD">
      <w:pPr>
        <w:rPr>
          <w:rFonts w:cstheme="minorHAnsi"/>
        </w:rPr>
      </w:pPr>
      <w:r w:rsidRPr="006838C1">
        <w:rPr>
          <w:rFonts w:cstheme="minorHAnsi"/>
        </w:rPr>
        <w:t>Yang XY, Wan Z, Perry L et al.</w:t>
      </w:r>
    </w:p>
    <w:p w14:paraId="7F05E958" w14:textId="77777777" w:rsidR="00DC03CD" w:rsidRPr="006838C1" w:rsidRDefault="00DC03CD" w:rsidP="00DC03CD">
      <w:pPr>
        <w:ind w:firstLineChars="300" w:firstLine="660"/>
        <w:rPr>
          <w:rFonts w:cstheme="minorHAnsi"/>
        </w:rPr>
      </w:pPr>
      <w:r w:rsidRPr="006838C1">
        <w:rPr>
          <w:rFonts w:cstheme="minorHAnsi"/>
        </w:rPr>
        <w:t>2012 Early millet use in northern China. Proc Natl Acad Sci 109:3726–3730</w:t>
      </w:r>
    </w:p>
    <w:p w14:paraId="20D5C9C9" w14:textId="77777777" w:rsidR="00DC03CD" w:rsidRPr="006838C1" w:rsidRDefault="00DC03CD" w:rsidP="00DC03CD">
      <w:pPr>
        <w:rPr>
          <w:rFonts w:cstheme="minorHAnsi"/>
        </w:rPr>
      </w:pPr>
      <w:r w:rsidRPr="006838C1">
        <w:rPr>
          <w:rFonts w:cstheme="minorHAnsi"/>
        </w:rPr>
        <w:t xml:space="preserve">Yang XY, Ma ZK, Li J, Yu JC, Stevens C, Zhuang YJ </w:t>
      </w:r>
    </w:p>
    <w:p w14:paraId="44AADE64" w14:textId="77777777" w:rsidR="00DC03CD" w:rsidRPr="006838C1" w:rsidRDefault="00DC03CD" w:rsidP="00DC03CD">
      <w:pPr>
        <w:ind w:firstLineChars="300" w:firstLine="660"/>
        <w:rPr>
          <w:rFonts w:cstheme="minorHAnsi"/>
        </w:rPr>
      </w:pPr>
      <w:r w:rsidRPr="006838C1">
        <w:rPr>
          <w:rFonts w:cstheme="minorHAnsi"/>
        </w:rPr>
        <w:lastRenderedPageBreak/>
        <w:t>2015 Comparing subsistence strategies in different landscapes of North China 10,000 years ago. The Holocene 25:1957–1964</w:t>
      </w:r>
    </w:p>
    <w:p w14:paraId="6A2268E9" w14:textId="77777777" w:rsidR="00DC03CD" w:rsidRPr="006838C1" w:rsidRDefault="00DC03CD" w:rsidP="00DC03CD">
      <w:pPr>
        <w:autoSpaceDE w:val="0"/>
        <w:autoSpaceDN w:val="0"/>
        <w:adjustRightInd w:val="0"/>
        <w:spacing w:after="0" w:line="240" w:lineRule="auto"/>
        <w:rPr>
          <w:rFonts w:cstheme="minorHAnsi"/>
        </w:rPr>
      </w:pPr>
    </w:p>
    <w:p w14:paraId="451F9088" w14:textId="77777777" w:rsidR="00DC03CD" w:rsidRPr="006838C1" w:rsidRDefault="00DC03CD" w:rsidP="00DC03CD">
      <w:pPr>
        <w:autoSpaceDE w:val="0"/>
        <w:autoSpaceDN w:val="0"/>
        <w:adjustRightInd w:val="0"/>
        <w:spacing w:after="0" w:line="240" w:lineRule="auto"/>
        <w:rPr>
          <w:rFonts w:cstheme="minorHAnsi"/>
        </w:rPr>
      </w:pPr>
      <w:r w:rsidRPr="006838C1">
        <w:rPr>
          <w:rFonts w:cstheme="minorHAnsi"/>
        </w:rPr>
        <w:t xml:space="preserve">Zhang, Chi and Hsiao‐chun Hung. </w:t>
      </w:r>
    </w:p>
    <w:p w14:paraId="66F87BBC" w14:textId="77777777" w:rsidR="00DC03CD" w:rsidRPr="006838C1" w:rsidRDefault="00DC03CD" w:rsidP="00DC03CD">
      <w:pPr>
        <w:autoSpaceDE w:val="0"/>
        <w:autoSpaceDN w:val="0"/>
        <w:adjustRightInd w:val="0"/>
        <w:spacing w:after="0" w:line="240" w:lineRule="auto"/>
        <w:ind w:firstLineChars="300" w:firstLine="660"/>
        <w:rPr>
          <w:rFonts w:cstheme="minorHAnsi"/>
        </w:rPr>
      </w:pPr>
      <w:r w:rsidRPr="006838C1">
        <w:rPr>
          <w:rFonts w:cstheme="minorHAnsi"/>
        </w:rPr>
        <w:t xml:space="preserve">2013. Jiahu 1: earliest farmers beyond the Yangtze River. </w:t>
      </w:r>
      <w:r w:rsidRPr="006838C1">
        <w:rPr>
          <w:rFonts w:cstheme="minorHAnsi"/>
          <w:i/>
          <w:iCs/>
        </w:rPr>
        <w:t xml:space="preserve">Antiquity </w:t>
      </w:r>
      <w:r w:rsidRPr="006838C1">
        <w:rPr>
          <w:rFonts w:cstheme="minorHAnsi"/>
        </w:rPr>
        <w:t>87(33): 46‐63</w:t>
      </w:r>
    </w:p>
    <w:p w14:paraId="65AFBC54" w14:textId="77777777" w:rsidR="00DC03CD" w:rsidRPr="006838C1" w:rsidRDefault="00DC03CD" w:rsidP="00DC03CD">
      <w:pPr>
        <w:pStyle w:val="EndNoteBibliography"/>
        <w:rPr>
          <w:rFonts w:asciiTheme="minorHAnsi" w:hAnsiTheme="minorHAnsi" w:cstheme="minorHAnsi"/>
        </w:rPr>
      </w:pPr>
      <w:r w:rsidRPr="006838C1">
        <w:rPr>
          <w:rFonts w:asciiTheme="minorHAnsi" w:hAnsiTheme="minorHAnsi" w:cstheme="minorHAnsi"/>
        </w:rPr>
        <w:t xml:space="preserve">Zhang JN, Xia ZK, Zhang XH </w:t>
      </w:r>
    </w:p>
    <w:p w14:paraId="21D8C4F9" w14:textId="77777777" w:rsidR="00DC03CD" w:rsidRPr="006838C1" w:rsidRDefault="00DC03CD" w:rsidP="00DC03CD">
      <w:pPr>
        <w:pStyle w:val="EndNoteBibliography"/>
        <w:ind w:firstLineChars="300" w:firstLine="660"/>
        <w:rPr>
          <w:rFonts w:asciiTheme="minorHAnsi" w:hAnsiTheme="minorHAnsi" w:cstheme="minorHAnsi"/>
        </w:rPr>
      </w:pPr>
      <w:r w:rsidRPr="006838C1">
        <w:rPr>
          <w:rFonts w:asciiTheme="minorHAnsi" w:hAnsiTheme="minorHAnsi" w:cstheme="minorHAnsi"/>
        </w:rPr>
        <w:t xml:space="preserve">201) Research on charred plant remains from the Neolithic to the Bronze Age in the Luoyang Basin (in Chinese). China Science Bulletin 59 (34): 3388-3397 </w:t>
      </w:r>
    </w:p>
    <w:p w14:paraId="140951DC" w14:textId="77777777" w:rsidR="00DC03CD" w:rsidRPr="006838C1" w:rsidRDefault="00DC03CD" w:rsidP="00DC03CD">
      <w:pPr>
        <w:pStyle w:val="EndNoteBibliography"/>
        <w:rPr>
          <w:rFonts w:asciiTheme="minorHAnsi" w:hAnsiTheme="minorHAnsi" w:cstheme="minorHAnsi"/>
        </w:rPr>
      </w:pPr>
      <w:r w:rsidRPr="006838C1">
        <w:rPr>
          <w:rFonts w:asciiTheme="minorHAnsi" w:hAnsiTheme="minorHAnsi" w:cstheme="minorHAnsi"/>
        </w:rPr>
        <w:t>Zhang, W., M. Han, and Y. Li</w:t>
      </w:r>
    </w:p>
    <w:p w14:paraId="449630C0" w14:textId="77777777" w:rsidR="00DC03CD" w:rsidRPr="006838C1" w:rsidRDefault="00DC03CD" w:rsidP="00DC03CD">
      <w:pPr>
        <w:pStyle w:val="EndNoteBibliography"/>
        <w:spacing w:after="0"/>
        <w:ind w:left="720" w:hanging="720"/>
        <w:rPr>
          <w:rFonts w:asciiTheme="minorHAnsi" w:hAnsiTheme="minorHAnsi" w:cstheme="minorHAnsi"/>
        </w:rPr>
      </w:pPr>
      <w:r w:rsidRPr="006838C1">
        <w:rPr>
          <w:rFonts w:asciiTheme="minorHAnsi" w:hAnsiTheme="minorHAnsi" w:cstheme="minorHAnsi"/>
        </w:rPr>
        <w:tab/>
        <w:t>2003</w:t>
      </w:r>
      <w:r w:rsidRPr="006838C1">
        <w:rPr>
          <w:rFonts w:asciiTheme="minorHAnsi" w:hAnsiTheme="minorHAnsi" w:cstheme="minorHAnsi"/>
        </w:rPr>
        <w:tab/>
        <w:t>The causes of disappearance of ancient lakes in south coase plain of Laizhou Bay, Shandong province (in Chinese with English abstract). Journal of Palaeogeography 5(2):224-231.</w:t>
      </w:r>
    </w:p>
    <w:p w14:paraId="50D908B2" w14:textId="77777777" w:rsidR="00DC03CD" w:rsidRPr="006838C1" w:rsidRDefault="00DC03CD" w:rsidP="00DC03CD">
      <w:pPr>
        <w:pStyle w:val="EndNoteBibliography"/>
        <w:spacing w:after="0"/>
        <w:ind w:left="720" w:hanging="720"/>
        <w:rPr>
          <w:rFonts w:asciiTheme="minorHAnsi" w:hAnsiTheme="minorHAnsi" w:cstheme="minorHAnsi"/>
        </w:rPr>
      </w:pPr>
      <w:r w:rsidRPr="006838C1">
        <w:rPr>
          <w:rFonts w:asciiTheme="minorHAnsi" w:hAnsiTheme="minorHAnsi" w:cstheme="minorHAnsi"/>
        </w:rPr>
        <w:t>.</w:t>
      </w:r>
    </w:p>
    <w:p w14:paraId="312F716D" w14:textId="77777777" w:rsidR="00DC03CD" w:rsidRPr="006838C1" w:rsidRDefault="00DC03CD" w:rsidP="00DC03CD">
      <w:pPr>
        <w:pStyle w:val="EndNoteBibliography"/>
        <w:rPr>
          <w:rFonts w:asciiTheme="minorHAnsi" w:hAnsiTheme="minorHAnsi" w:cstheme="minorHAnsi"/>
        </w:rPr>
      </w:pPr>
      <w:r w:rsidRPr="006838C1">
        <w:rPr>
          <w:rFonts w:asciiTheme="minorHAnsi" w:hAnsiTheme="minorHAnsi" w:cstheme="minorHAnsi"/>
        </w:rPr>
        <w:t>Zhao, M.C.</w:t>
      </w:r>
    </w:p>
    <w:p w14:paraId="041F377F" w14:textId="77777777" w:rsidR="00DC03CD" w:rsidRPr="006838C1" w:rsidRDefault="00DC03CD" w:rsidP="00DC03CD">
      <w:pPr>
        <w:pStyle w:val="EndNoteBibliography"/>
        <w:spacing w:after="0"/>
        <w:ind w:left="720" w:hanging="720"/>
        <w:rPr>
          <w:rFonts w:asciiTheme="minorHAnsi" w:hAnsiTheme="minorHAnsi" w:cstheme="minorHAnsi"/>
        </w:rPr>
      </w:pPr>
      <w:r w:rsidRPr="006838C1">
        <w:rPr>
          <w:rFonts w:asciiTheme="minorHAnsi" w:hAnsiTheme="minorHAnsi" w:cstheme="minorHAnsi"/>
        </w:rPr>
        <w:tab/>
        <w:t>1990</w:t>
      </w:r>
      <w:r w:rsidRPr="006838C1">
        <w:rPr>
          <w:rFonts w:asciiTheme="minorHAnsi" w:hAnsiTheme="minorHAnsi" w:cstheme="minorHAnsi"/>
        </w:rPr>
        <w:tab/>
        <w:t>Seasonality of precipitation on the Loess Plateau and crop water stress (in Chinese with English abstract). Journal of Natural Resources 5(3):218-229.</w:t>
      </w:r>
    </w:p>
    <w:p w14:paraId="7B626406" w14:textId="77777777" w:rsidR="00DC03CD" w:rsidRPr="006838C1" w:rsidRDefault="00DC03CD" w:rsidP="00DC03CD">
      <w:pPr>
        <w:autoSpaceDE w:val="0"/>
        <w:autoSpaceDN w:val="0"/>
        <w:adjustRightInd w:val="0"/>
        <w:spacing w:after="0" w:line="240" w:lineRule="auto"/>
        <w:rPr>
          <w:rFonts w:cstheme="minorHAnsi"/>
        </w:rPr>
      </w:pPr>
    </w:p>
    <w:p w14:paraId="08A43C69" w14:textId="77777777" w:rsidR="00DC03CD" w:rsidRPr="006838C1" w:rsidRDefault="00DC03CD" w:rsidP="00DC03CD">
      <w:pPr>
        <w:autoSpaceDE w:val="0"/>
        <w:autoSpaceDN w:val="0"/>
        <w:adjustRightInd w:val="0"/>
        <w:spacing w:after="0" w:line="240" w:lineRule="auto"/>
        <w:rPr>
          <w:rFonts w:cstheme="minorHAnsi"/>
        </w:rPr>
      </w:pPr>
      <w:r w:rsidRPr="006838C1">
        <w:rPr>
          <w:rFonts w:cstheme="minorHAnsi"/>
        </w:rPr>
        <w:t xml:space="preserve">Zhao, Zhijun, Zhao, Chaohong Yu, Jincheng, Wang, Tao, Cui, Tianxing, Gu, Jingning, </w:t>
      </w:r>
    </w:p>
    <w:p w14:paraId="1FAE2FEF" w14:textId="77777777" w:rsidR="00DC03CD" w:rsidRPr="006838C1" w:rsidRDefault="00DC03CD" w:rsidP="00DC03CD">
      <w:pPr>
        <w:autoSpaceDE w:val="0"/>
        <w:autoSpaceDN w:val="0"/>
        <w:adjustRightInd w:val="0"/>
        <w:spacing w:after="0" w:line="240" w:lineRule="auto"/>
        <w:ind w:firstLineChars="400" w:firstLine="880"/>
        <w:rPr>
          <w:rFonts w:cstheme="minorHAnsi"/>
        </w:rPr>
      </w:pPr>
      <w:r w:rsidRPr="006838C1">
        <w:rPr>
          <w:rFonts w:cstheme="minorHAnsi"/>
        </w:rPr>
        <w:t xml:space="preserve">2020. Archaeobotanical results from the Donghulin site of Beijing and an analysis (in Chinese). </w:t>
      </w:r>
      <w:r w:rsidRPr="006838C1">
        <w:rPr>
          <w:rFonts w:cstheme="minorHAnsi"/>
          <w:i/>
          <w:iCs/>
        </w:rPr>
        <w:t>Kaogu</w:t>
      </w:r>
      <w:r w:rsidRPr="006838C1">
        <w:rPr>
          <w:rFonts w:cstheme="minorHAnsi"/>
        </w:rPr>
        <w:t xml:space="preserve"> 2020 (7):99-106. </w:t>
      </w:r>
    </w:p>
    <w:p w14:paraId="7871A89B" w14:textId="77777777" w:rsidR="00DC03CD" w:rsidRPr="006838C1" w:rsidRDefault="00DC03CD" w:rsidP="00DC03CD">
      <w:pPr>
        <w:pStyle w:val="EndNoteBibliography"/>
        <w:rPr>
          <w:rFonts w:asciiTheme="minorHAnsi" w:hAnsiTheme="minorHAnsi" w:cstheme="minorHAnsi"/>
        </w:rPr>
      </w:pPr>
      <w:r w:rsidRPr="006838C1">
        <w:rPr>
          <w:rFonts w:asciiTheme="minorHAnsi" w:hAnsiTheme="minorHAnsi" w:cstheme="minorHAnsi"/>
        </w:rPr>
        <w:t xml:space="preserve">Zhao ZJ. </w:t>
      </w:r>
    </w:p>
    <w:p w14:paraId="3B5E38C5" w14:textId="77777777" w:rsidR="00DC03CD" w:rsidRPr="006838C1" w:rsidRDefault="00DC03CD" w:rsidP="00DC03CD">
      <w:pPr>
        <w:pStyle w:val="EndNoteBibliography"/>
        <w:ind w:firstLineChars="400" w:firstLine="880"/>
        <w:rPr>
          <w:rFonts w:asciiTheme="minorHAnsi" w:hAnsiTheme="minorHAnsi" w:cstheme="minorHAnsi"/>
        </w:rPr>
      </w:pPr>
      <w:r w:rsidRPr="006838C1">
        <w:rPr>
          <w:rFonts w:asciiTheme="minorHAnsi" w:hAnsiTheme="minorHAnsi" w:cstheme="minorHAnsi"/>
        </w:rPr>
        <w:t>2017 The development of agricultural production and the establishment of agricultural society in the Yangshao culture period: Analysis of the flotation results from the Yuhuazhai site (in Chinese). Jianghan Kaogu 153(6):98-108</w:t>
      </w:r>
    </w:p>
    <w:p w14:paraId="28B4BE27" w14:textId="77777777" w:rsidR="00DC03CD" w:rsidRPr="006838C1" w:rsidRDefault="00DC03CD" w:rsidP="00DC03CD">
      <w:pPr>
        <w:autoSpaceDE w:val="0"/>
        <w:autoSpaceDN w:val="0"/>
        <w:adjustRightInd w:val="0"/>
        <w:spacing w:after="0" w:line="240" w:lineRule="auto"/>
        <w:rPr>
          <w:rFonts w:cstheme="minorHAnsi"/>
        </w:rPr>
      </w:pPr>
    </w:p>
    <w:p w14:paraId="38EF96D1" w14:textId="77777777" w:rsidR="00DC03CD" w:rsidRPr="006838C1" w:rsidRDefault="00DC03CD" w:rsidP="00DC03CD">
      <w:pPr>
        <w:autoSpaceDE w:val="0"/>
        <w:autoSpaceDN w:val="0"/>
        <w:adjustRightInd w:val="0"/>
        <w:spacing w:after="0" w:line="240" w:lineRule="auto"/>
        <w:rPr>
          <w:rFonts w:cstheme="minorHAnsi"/>
        </w:rPr>
      </w:pPr>
      <w:r w:rsidRPr="006838C1">
        <w:rPr>
          <w:rFonts w:cstheme="minorHAnsi"/>
        </w:rPr>
        <w:t xml:space="preserve">Zuo, Xinxin, Houyuan Lu, Jianping Zhang, Can Wang, Guoping Sun and Yunfei Zheng. </w:t>
      </w:r>
    </w:p>
    <w:p w14:paraId="5A798FB0" w14:textId="77777777" w:rsidR="00DC03CD" w:rsidRPr="006838C1" w:rsidRDefault="00DC03CD" w:rsidP="00DC03CD">
      <w:pPr>
        <w:autoSpaceDE w:val="0"/>
        <w:autoSpaceDN w:val="0"/>
        <w:adjustRightInd w:val="0"/>
        <w:spacing w:after="0" w:line="240" w:lineRule="auto"/>
        <w:ind w:firstLineChars="400" w:firstLine="880"/>
        <w:rPr>
          <w:rFonts w:cstheme="minorHAnsi"/>
        </w:rPr>
      </w:pPr>
      <w:r w:rsidRPr="006838C1">
        <w:rPr>
          <w:rFonts w:cstheme="minorHAnsi"/>
        </w:rPr>
        <w:t xml:space="preserve">2016. Radiocarbon dating of prehistoric phytoliths: a preliminary study of archaeological sites in China. </w:t>
      </w:r>
      <w:r w:rsidRPr="006838C1">
        <w:rPr>
          <w:rFonts w:cstheme="minorHAnsi"/>
          <w:i/>
          <w:iCs/>
        </w:rPr>
        <w:t xml:space="preserve">Scientific Reports </w:t>
      </w:r>
      <w:r w:rsidRPr="006838C1">
        <w:rPr>
          <w:rFonts w:cstheme="minorHAnsi"/>
        </w:rPr>
        <w:t>6: 26769</w:t>
      </w:r>
    </w:p>
    <w:p w14:paraId="048A42E2" w14:textId="77777777" w:rsidR="00DC03CD" w:rsidRPr="006838C1" w:rsidRDefault="00DC03CD" w:rsidP="00DC03CD">
      <w:pPr>
        <w:autoSpaceDE w:val="0"/>
        <w:autoSpaceDN w:val="0"/>
        <w:adjustRightInd w:val="0"/>
        <w:spacing w:after="0" w:line="240" w:lineRule="auto"/>
        <w:rPr>
          <w:rFonts w:cstheme="minorHAnsi"/>
        </w:rPr>
      </w:pPr>
    </w:p>
    <w:p w14:paraId="27A0B8C4" w14:textId="2592B631" w:rsidR="00DC03CD" w:rsidRPr="00DC03CD" w:rsidRDefault="00DC03CD" w:rsidP="00E948AF">
      <w:pPr>
        <w:spacing w:line="240" w:lineRule="auto"/>
        <w:rPr>
          <w:rFonts w:ascii="Calibri" w:hAnsi="Calibri" w:cs="Calibri"/>
          <w:sz w:val="20"/>
          <w:szCs w:val="20"/>
        </w:rPr>
      </w:pPr>
      <w:r w:rsidRPr="006838C1">
        <w:rPr>
          <w:rFonts w:cstheme="minorHAnsi"/>
        </w:rPr>
        <w:fldChar w:fldCharType="end"/>
      </w:r>
    </w:p>
    <w:sectPr w:rsidR="00DC03CD" w:rsidRPr="00DC03CD" w:rsidSect="000F211B">
      <w:pgSz w:w="16838" w:h="11906" w:orient="landscape"/>
      <w:pgMar w:top="1008" w:right="1080" w:bottom="1008"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9072A" w14:textId="77777777" w:rsidR="00A745F5" w:rsidRDefault="00A745F5" w:rsidP="00F74AF5">
      <w:pPr>
        <w:spacing w:after="0" w:line="240" w:lineRule="auto"/>
      </w:pPr>
      <w:r>
        <w:separator/>
      </w:r>
    </w:p>
  </w:endnote>
  <w:endnote w:type="continuationSeparator" w:id="0">
    <w:p w14:paraId="41C19495" w14:textId="77777777" w:rsidR="00A745F5" w:rsidRDefault="00A745F5" w:rsidP="00F74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3D8A2" w14:textId="77777777" w:rsidR="00A745F5" w:rsidRDefault="00A745F5" w:rsidP="00F74AF5">
      <w:pPr>
        <w:spacing w:after="0" w:line="240" w:lineRule="auto"/>
      </w:pPr>
      <w:r>
        <w:separator/>
      </w:r>
    </w:p>
  </w:footnote>
  <w:footnote w:type="continuationSeparator" w:id="0">
    <w:p w14:paraId="7D9733AA" w14:textId="77777777" w:rsidR="00A745F5" w:rsidRDefault="00A745F5" w:rsidP="00F74A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ultural Anthrop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xsv5setu2ee5ded0e85xfs952v9e59sffda&quot;&gt;My EndNote Library-Converted&lt;record-ids&gt;&lt;item&gt;1579&lt;/item&gt;&lt;item&gt;1690&lt;/item&gt;&lt;item&gt;1691&lt;/item&gt;&lt;item&gt;1699&lt;/item&gt;&lt;item&gt;1701&lt;/item&gt;&lt;item&gt;1734&lt;/item&gt;&lt;item&gt;1735&lt;/item&gt;&lt;item&gt;1741&lt;/item&gt;&lt;item&gt;1761&lt;/item&gt;&lt;item&gt;1762&lt;/item&gt;&lt;item&gt;1763&lt;/item&gt;&lt;item&gt;1773&lt;/item&gt;&lt;item&gt;1774&lt;/item&gt;&lt;item&gt;1778&lt;/item&gt;&lt;item&gt;1779&lt;/item&gt;&lt;item&gt;1780&lt;/item&gt;&lt;item&gt;1781&lt;/item&gt;&lt;item&gt;1787&lt;/item&gt;&lt;item&gt;1889&lt;/item&gt;&lt;item&gt;1994&lt;/item&gt;&lt;item&gt;1999&lt;/item&gt;&lt;item&gt;2004&lt;/item&gt;&lt;item&gt;2008&lt;/item&gt;&lt;/record-ids&gt;&lt;/item&gt;&lt;/Libraries&gt;"/>
  </w:docVars>
  <w:rsids>
    <w:rsidRoot w:val="003A09FB"/>
    <w:rsid w:val="00012349"/>
    <w:rsid w:val="0001561E"/>
    <w:rsid w:val="00023505"/>
    <w:rsid w:val="0002604F"/>
    <w:rsid w:val="00031B1A"/>
    <w:rsid w:val="00042D10"/>
    <w:rsid w:val="00051DD4"/>
    <w:rsid w:val="00052568"/>
    <w:rsid w:val="00067477"/>
    <w:rsid w:val="00071D78"/>
    <w:rsid w:val="000A1D51"/>
    <w:rsid w:val="000C6575"/>
    <w:rsid w:val="000D1BB5"/>
    <w:rsid w:val="000E70EF"/>
    <w:rsid w:val="000F0959"/>
    <w:rsid w:val="000F211B"/>
    <w:rsid w:val="000F6274"/>
    <w:rsid w:val="001029C2"/>
    <w:rsid w:val="00105B04"/>
    <w:rsid w:val="00111B68"/>
    <w:rsid w:val="00131B2F"/>
    <w:rsid w:val="001455A3"/>
    <w:rsid w:val="00145AE0"/>
    <w:rsid w:val="00146951"/>
    <w:rsid w:val="00150439"/>
    <w:rsid w:val="00151EE5"/>
    <w:rsid w:val="001525DA"/>
    <w:rsid w:val="0016513A"/>
    <w:rsid w:val="001812AA"/>
    <w:rsid w:val="00190ED7"/>
    <w:rsid w:val="001E313E"/>
    <w:rsid w:val="001F20DB"/>
    <w:rsid w:val="002025D1"/>
    <w:rsid w:val="00205CC0"/>
    <w:rsid w:val="002173AE"/>
    <w:rsid w:val="0022607C"/>
    <w:rsid w:val="00242545"/>
    <w:rsid w:val="00256184"/>
    <w:rsid w:val="002606F3"/>
    <w:rsid w:val="0026586F"/>
    <w:rsid w:val="0027214A"/>
    <w:rsid w:val="00276DCE"/>
    <w:rsid w:val="002A441E"/>
    <w:rsid w:val="002A7432"/>
    <w:rsid w:val="002B415B"/>
    <w:rsid w:val="002C73C3"/>
    <w:rsid w:val="002C75E6"/>
    <w:rsid w:val="002D12E2"/>
    <w:rsid w:val="002D5942"/>
    <w:rsid w:val="002E284F"/>
    <w:rsid w:val="002E4BF8"/>
    <w:rsid w:val="002F565C"/>
    <w:rsid w:val="002F7123"/>
    <w:rsid w:val="00322814"/>
    <w:rsid w:val="00333BCD"/>
    <w:rsid w:val="00382BE8"/>
    <w:rsid w:val="003A09FB"/>
    <w:rsid w:val="003B19DE"/>
    <w:rsid w:val="003C4955"/>
    <w:rsid w:val="003D12C6"/>
    <w:rsid w:val="0040758F"/>
    <w:rsid w:val="004214EA"/>
    <w:rsid w:val="00431142"/>
    <w:rsid w:val="004313E7"/>
    <w:rsid w:val="00433BCC"/>
    <w:rsid w:val="004362F3"/>
    <w:rsid w:val="00452D51"/>
    <w:rsid w:val="004640B2"/>
    <w:rsid w:val="0048766F"/>
    <w:rsid w:val="00494500"/>
    <w:rsid w:val="004D2859"/>
    <w:rsid w:val="00503A02"/>
    <w:rsid w:val="00556A5B"/>
    <w:rsid w:val="0058345D"/>
    <w:rsid w:val="005A42EB"/>
    <w:rsid w:val="005A678F"/>
    <w:rsid w:val="005A7553"/>
    <w:rsid w:val="005A7A77"/>
    <w:rsid w:val="005B0805"/>
    <w:rsid w:val="005F6B02"/>
    <w:rsid w:val="00613122"/>
    <w:rsid w:val="00655C43"/>
    <w:rsid w:val="00661BA3"/>
    <w:rsid w:val="0066640E"/>
    <w:rsid w:val="006838C1"/>
    <w:rsid w:val="00692803"/>
    <w:rsid w:val="006A7178"/>
    <w:rsid w:val="006B76B8"/>
    <w:rsid w:val="006E0457"/>
    <w:rsid w:val="006E3364"/>
    <w:rsid w:val="006F2872"/>
    <w:rsid w:val="00701C15"/>
    <w:rsid w:val="00707956"/>
    <w:rsid w:val="007101BD"/>
    <w:rsid w:val="00721F00"/>
    <w:rsid w:val="007315F6"/>
    <w:rsid w:val="00732975"/>
    <w:rsid w:val="00743F34"/>
    <w:rsid w:val="007858A5"/>
    <w:rsid w:val="007A12D9"/>
    <w:rsid w:val="007B308B"/>
    <w:rsid w:val="007B457A"/>
    <w:rsid w:val="007C29D3"/>
    <w:rsid w:val="007C63B4"/>
    <w:rsid w:val="007D58E3"/>
    <w:rsid w:val="007E089B"/>
    <w:rsid w:val="007F2EEF"/>
    <w:rsid w:val="00800FE1"/>
    <w:rsid w:val="008425C6"/>
    <w:rsid w:val="0084262A"/>
    <w:rsid w:val="0084766C"/>
    <w:rsid w:val="00850657"/>
    <w:rsid w:val="008972F0"/>
    <w:rsid w:val="008A3932"/>
    <w:rsid w:val="008C2746"/>
    <w:rsid w:val="008C463E"/>
    <w:rsid w:val="008F270D"/>
    <w:rsid w:val="008F6764"/>
    <w:rsid w:val="009517D9"/>
    <w:rsid w:val="00966144"/>
    <w:rsid w:val="00970FB4"/>
    <w:rsid w:val="00981A11"/>
    <w:rsid w:val="009B4C07"/>
    <w:rsid w:val="009B74C5"/>
    <w:rsid w:val="009C1D91"/>
    <w:rsid w:val="009C4AAA"/>
    <w:rsid w:val="009C7806"/>
    <w:rsid w:val="009D5AC9"/>
    <w:rsid w:val="009D6B0E"/>
    <w:rsid w:val="00A1443D"/>
    <w:rsid w:val="00A15097"/>
    <w:rsid w:val="00A156FA"/>
    <w:rsid w:val="00A1713E"/>
    <w:rsid w:val="00A17F62"/>
    <w:rsid w:val="00A30F17"/>
    <w:rsid w:val="00A37E12"/>
    <w:rsid w:val="00A627F1"/>
    <w:rsid w:val="00A745F5"/>
    <w:rsid w:val="00A90E98"/>
    <w:rsid w:val="00AC0E75"/>
    <w:rsid w:val="00AC7D29"/>
    <w:rsid w:val="00AD161B"/>
    <w:rsid w:val="00AE5F8A"/>
    <w:rsid w:val="00B059A5"/>
    <w:rsid w:val="00B065A3"/>
    <w:rsid w:val="00B143CE"/>
    <w:rsid w:val="00B310C4"/>
    <w:rsid w:val="00B407CB"/>
    <w:rsid w:val="00B40EC7"/>
    <w:rsid w:val="00B552A0"/>
    <w:rsid w:val="00B72111"/>
    <w:rsid w:val="00BA600B"/>
    <w:rsid w:val="00BC45E4"/>
    <w:rsid w:val="00BE4E11"/>
    <w:rsid w:val="00BE77B5"/>
    <w:rsid w:val="00C13190"/>
    <w:rsid w:val="00C30F2B"/>
    <w:rsid w:val="00C33187"/>
    <w:rsid w:val="00C371FC"/>
    <w:rsid w:val="00C56430"/>
    <w:rsid w:val="00C72388"/>
    <w:rsid w:val="00C803FC"/>
    <w:rsid w:val="00C9237C"/>
    <w:rsid w:val="00C9346C"/>
    <w:rsid w:val="00CA32B2"/>
    <w:rsid w:val="00CB23DE"/>
    <w:rsid w:val="00CB2F56"/>
    <w:rsid w:val="00CD4531"/>
    <w:rsid w:val="00CF214F"/>
    <w:rsid w:val="00CF724E"/>
    <w:rsid w:val="00D37DF6"/>
    <w:rsid w:val="00D43B63"/>
    <w:rsid w:val="00D44F5F"/>
    <w:rsid w:val="00D50C31"/>
    <w:rsid w:val="00D53F0A"/>
    <w:rsid w:val="00D56C52"/>
    <w:rsid w:val="00D635E4"/>
    <w:rsid w:val="00D734DF"/>
    <w:rsid w:val="00D90755"/>
    <w:rsid w:val="00D91F39"/>
    <w:rsid w:val="00DC03CD"/>
    <w:rsid w:val="00DE66A9"/>
    <w:rsid w:val="00DF01B6"/>
    <w:rsid w:val="00DF2378"/>
    <w:rsid w:val="00DF3A7E"/>
    <w:rsid w:val="00E03FD4"/>
    <w:rsid w:val="00E22F81"/>
    <w:rsid w:val="00E26A96"/>
    <w:rsid w:val="00E278EE"/>
    <w:rsid w:val="00E632C9"/>
    <w:rsid w:val="00E666DE"/>
    <w:rsid w:val="00E73B4B"/>
    <w:rsid w:val="00E948AF"/>
    <w:rsid w:val="00EA5D0F"/>
    <w:rsid w:val="00EC14F8"/>
    <w:rsid w:val="00ED2243"/>
    <w:rsid w:val="00ED2FDA"/>
    <w:rsid w:val="00EF026A"/>
    <w:rsid w:val="00EF06DB"/>
    <w:rsid w:val="00EF0732"/>
    <w:rsid w:val="00EF2BA1"/>
    <w:rsid w:val="00EF6A46"/>
    <w:rsid w:val="00F2039B"/>
    <w:rsid w:val="00F314BB"/>
    <w:rsid w:val="00F40E16"/>
    <w:rsid w:val="00F438A5"/>
    <w:rsid w:val="00F6408B"/>
    <w:rsid w:val="00F74AF5"/>
    <w:rsid w:val="00F87F0F"/>
    <w:rsid w:val="00F94F42"/>
    <w:rsid w:val="00F96FD0"/>
    <w:rsid w:val="00FA13ED"/>
    <w:rsid w:val="00FB34DB"/>
    <w:rsid w:val="00FC77B1"/>
    <w:rsid w:val="00FD298F"/>
    <w:rsid w:val="00FD75BD"/>
    <w:rsid w:val="00FE1DCD"/>
    <w:rsid w:val="00FF06D4"/>
    <w:rsid w:val="00FF6441"/>
    <w:rsid w:val="00FF6A6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DEEA3C"/>
  <w15:docId w15:val="{91304408-1A72-421A-9D82-0AF1A9C1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D5A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800F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565C"/>
    <w:pPr>
      <w:spacing w:after="0" w:line="240" w:lineRule="auto"/>
    </w:pPr>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D5AC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F2BA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2BA1"/>
    <w:rPr>
      <w:rFonts w:ascii="Lucida Grande" w:hAnsi="Lucida Grande" w:cs="Lucida Grande"/>
      <w:sz w:val="18"/>
      <w:szCs w:val="18"/>
    </w:rPr>
  </w:style>
  <w:style w:type="character" w:customStyle="1" w:styleId="Heading3Char">
    <w:name w:val="Heading 3 Char"/>
    <w:basedOn w:val="DefaultParagraphFont"/>
    <w:link w:val="Heading3"/>
    <w:uiPriority w:val="9"/>
    <w:semiHidden/>
    <w:rsid w:val="00800FE1"/>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800FE1"/>
    <w:rPr>
      <w:color w:val="0000FF"/>
      <w:u w:val="single"/>
    </w:rPr>
  </w:style>
  <w:style w:type="character" w:customStyle="1" w:styleId="fn">
    <w:name w:val="fn"/>
    <w:basedOn w:val="DefaultParagraphFont"/>
    <w:rsid w:val="00800FE1"/>
  </w:style>
  <w:style w:type="character" w:customStyle="1" w:styleId="Subtitle1">
    <w:name w:val="Subtitle1"/>
    <w:basedOn w:val="DefaultParagraphFont"/>
    <w:rsid w:val="00800FE1"/>
  </w:style>
  <w:style w:type="paragraph" w:customStyle="1" w:styleId="EndNoteBibliographyTitle">
    <w:name w:val="EndNote Bibliography Title"/>
    <w:basedOn w:val="Normal"/>
    <w:link w:val="EndNoteBibliographyTitleChar"/>
    <w:rsid w:val="002C75E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2C75E6"/>
    <w:rPr>
      <w:rFonts w:ascii="Calibri" w:hAnsi="Calibri" w:cs="Calibri"/>
      <w:noProof/>
    </w:rPr>
  </w:style>
  <w:style w:type="paragraph" w:customStyle="1" w:styleId="EndNoteBibliography">
    <w:name w:val="EndNote Bibliography"/>
    <w:basedOn w:val="Normal"/>
    <w:link w:val="EndNoteBibliographyChar"/>
    <w:rsid w:val="002C75E6"/>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2C75E6"/>
    <w:rPr>
      <w:rFonts w:ascii="Calibri" w:hAnsi="Calibri" w:cs="Calibri"/>
      <w:noProof/>
    </w:rPr>
  </w:style>
  <w:style w:type="character" w:styleId="CommentReference">
    <w:name w:val="annotation reference"/>
    <w:basedOn w:val="DefaultParagraphFont"/>
    <w:uiPriority w:val="99"/>
    <w:semiHidden/>
    <w:unhideWhenUsed/>
    <w:rsid w:val="00E948AF"/>
    <w:rPr>
      <w:sz w:val="16"/>
      <w:szCs w:val="16"/>
    </w:rPr>
  </w:style>
  <w:style w:type="paragraph" w:styleId="CommentText">
    <w:name w:val="annotation text"/>
    <w:basedOn w:val="Normal"/>
    <w:link w:val="CommentTextChar"/>
    <w:uiPriority w:val="99"/>
    <w:semiHidden/>
    <w:unhideWhenUsed/>
    <w:rsid w:val="00E948AF"/>
    <w:pPr>
      <w:spacing w:line="240" w:lineRule="auto"/>
    </w:pPr>
    <w:rPr>
      <w:sz w:val="20"/>
      <w:szCs w:val="20"/>
    </w:rPr>
  </w:style>
  <w:style w:type="character" w:customStyle="1" w:styleId="CommentTextChar">
    <w:name w:val="Comment Text Char"/>
    <w:basedOn w:val="DefaultParagraphFont"/>
    <w:link w:val="CommentText"/>
    <w:uiPriority w:val="99"/>
    <w:semiHidden/>
    <w:rsid w:val="00E948AF"/>
    <w:rPr>
      <w:sz w:val="20"/>
      <w:szCs w:val="20"/>
    </w:rPr>
  </w:style>
  <w:style w:type="paragraph" w:styleId="CommentSubject">
    <w:name w:val="annotation subject"/>
    <w:basedOn w:val="CommentText"/>
    <w:next w:val="CommentText"/>
    <w:link w:val="CommentSubjectChar"/>
    <w:uiPriority w:val="99"/>
    <w:semiHidden/>
    <w:unhideWhenUsed/>
    <w:rsid w:val="00E948AF"/>
    <w:rPr>
      <w:b/>
      <w:bCs/>
    </w:rPr>
  </w:style>
  <w:style w:type="character" w:customStyle="1" w:styleId="CommentSubjectChar">
    <w:name w:val="Comment Subject Char"/>
    <w:basedOn w:val="CommentTextChar"/>
    <w:link w:val="CommentSubject"/>
    <w:uiPriority w:val="99"/>
    <w:semiHidden/>
    <w:rsid w:val="00E948AF"/>
    <w:rPr>
      <w:b/>
      <w:bCs/>
      <w:sz w:val="20"/>
      <w:szCs w:val="20"/>
    </w:rPr>
  </w:style>
  <w:style w:type="character" w:styleId="Emphasis">
    <w:name w:val="Emphasis"/>
    <w:basedOn w:val="DefaultParagraphFont"/>
    <w:uiPriority w:val="20"/>
    <w:qFormat/>
    <w:rsid w:val="00F74AF5"/>
    <w:rPr>
      <w:i/>
      <w:iCs/>
    </w:rPr>
  </w:style>
  <w:style w:type="paragraph" w:styleId="Header">
    <w:name w:val="header"/>
    <w:basedOn w:val="Normal"/>
    <w:link w:val="HeaderChar"/>
    <w:uiPriority w:val="99"/>
    <w:unhideWhenUsed/>
    <w:rsid w:val="00F74AF5"/>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F74AF5"/>
    <w:rPr>
      <w:sz w:val="18"/>
      <w:szCs w:val="18"/>
    </w:rPr>
  </w:style>
  <w:style w:type="paragraph" w:styleId="Footer">
    <w:name w:val="footer"/>
    <w:basedOn w:val="Normal"/>
    <w:link w:val="FooterChar"/>
    <w:uiPriority w:val="99"/>
    <w:unhideWhenUsed/>
    <w:rsid w:val="00F74AF5"/>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F74A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62E60-883C-404B-9268-3AB885C35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4444</Words>
  <Characters>25334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Yijie Zhuang</dc:creator>
  <cp:keywords/>
  <dc:description/>
  <cp:lastModifiedBy>Christopher Stevens</cp:lastModifiedBy>
  <cp:revision>6</cp:revision>
  <dcterms:created xsi:type="dcterms:W3CDTF">2023-11-23T11:22:00Z</dcterms:created>
  <dcterms:modified xsi:type="dcterms:W3CDTF">2023-11-23T12:57:00Z</dcterms:modified>
</cp:coreProperties>
</file>